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BD5D78"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A37D7D">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A37D7D">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A37D7D">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A37D7D">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A37D7D">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A37D7D">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A37D7D">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A37D7D">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A37D7D">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A37D7D">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A37D7D">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A37D7D">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A37D7D">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A37D7D">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A37D7D">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A37D7D">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A37D7D">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A37D7D">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A37D7D">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A37D7D">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A37D7D">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A37D7D">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A37D7D">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A37D7D">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A37D7D">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A37D7D">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A37D7D">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A37D7D">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A37D7D">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A37D7D">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A37D7D">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A37D7D">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A37D7D">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A37D7D">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A37D7D">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A37D7D">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A37D7D">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A37D7D">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A37D7D">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A37D7D">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A37D7D">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A37D7D">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A37D7D">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A37D7D">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A37D7D">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A37D7D">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A37D7D">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A37D7D">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A37D7D">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A37D7D">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A37D7D">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A37D7D">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A37D7D">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A37D7D">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A37D7D">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A37D7D">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A37D7D">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A37D7D">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A37D7D">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A37D7D">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A37D7D">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A37D7D">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A37D7D">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A37D7D">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A37D7D">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A37D7D">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A37D7D">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A37D7D">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A37D7D">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A37D7D">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A37D7D">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A37D7D">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A37D7D">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A37D7D">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A37D7D">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A37D7D">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A37D7D">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A37D7D">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A37D7D">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A37D7D">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A37D7D">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B72C23">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BD5D78" w:rsidRDefault="00BD5D78" w:rsidP="00BD5D78"/>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6BA0E737" w:rsidR="00F02DA7" w:rsidRDefault="00F02DA7" w:rsidP="00EA5592">
      <w:pPr>
        <w:spacing w:line="360" w:lineRule="auto"/>
        <w:rPr>
          <w:rFonts w:ascii="Times New Roman" w:eastAsia="Times New Roman" w:hAnsi="Times New Roman" w:cs="Times New Roman"/>
          <w:bCs/>
          <w:color w:val="000000"/>
          <w:lang w:val="en-US"/>
        </w:rPr>
      </w:pPr>
      <w:commentRangeStart w:id="24"/>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24"/>
      <w:r w:rsidRPr="00F02DA7">
        <w:rPr>
          <w:rFonts w:ascii="Times New Roman" w:eastAsia="Times New Roman" w:hAnsi="Times New Roman" w:cs="Times New Roman"/>
          <w:bCs/>
          <w:color w:val="000000"/>
          <w:lang w:val="en-US"/>
        </w:rPr>
        <w:commentReference w:id="24"/>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25"/>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25"/>
      <w:r w:rsidRPr="00F15BCB">
        <w:rPr>
          <w:sz w:val="16"/>
          <w:szCs w:val="16"/>
        </w:rPr>
        <w:commentReference w:id="25"/>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6" w:name="_Toc456874859"/>
      <w:bookmarkStart w:id="27" w:name="_Toc457211229"/>
      <w:bookmarkStart w:id="28"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6"/>
      <w:bookmarkEnd w:id="27"/>
      <w:bookmarkEnd w:id="28"/>
    </w:p>
    <w:p w14:paraId="65BC5520" w14:textId="77777777"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29"/>
      <w:r w:rsidRPr="00F15BCB">
        <w:rPr>
          <w:rFonts w:ascii="Times New Roman" w:eastAsia="Calibri" w:hAnsi="Times New Roman" w:cs="Times New Roman"/>
          <w:lang w:val="en-US"/>
        </w:rPr>
        <w:t>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Pr="00F15BCB">
        <w:rPr>
          <w:rFonts w:ascii="Calibri" w:eastAsia="Calibri" w:hAnsi="Calibri" w:cs="Times New Roman"/>
          <w:lang w:val="en-US"/>
        </w:rPr>
        <w:t xml:space="preserve"> </w:t>
      </w:r>
      <w:commentRangeEnd w:id="29"/>
      <w:r>
        <w:rPr>
          <w:rStyle w:val="CommentReference"/>
        </w:rPr>
        <w:commentReference w:id="2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051A8B6A" w:rsidR="006165A8" w:rsidRPr="00F15BCB" w:rsidRDefault="00F02DA7" w:rsidP="006165A8">
      <w:pPr>
        <w:spacing w:line="360" w:lineRule="auto"/>
        <w:rPr>
          <w:rFonts w:ascii="Times New Roman" w:eastAsia="Calibri" w:hAnsi="Times New Roman" w:cs="Times New Roman"/>
          <w:lang w:val="en-US"/>
        </w:rPr>
      </w:pPr>
      <w:commentRangeStart w:id="3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30"/>
      <w:r>
        <w:rPr>
          <w:rStyle w:val="CommentReference"/>
        </w:rPr>
        <w:commentReference w:id="30"/>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5EE0A82E" w:rsidR="00F02DA7" w:rsidRDefault="00F02DA7" w:rsidP="00F02DA7">
      <w:pPr>
        <w:spacing w:line="360" w:lineRule="auto"/>
        <w:rPr>
          <w:rFonts w:ascii="Times New Roman" w:eastAsia="Calibri" w:hAnsi="Times New Roman" w:cs="Times New Roman"/>
          <w:lang w:val="en-US"/>
        </w:rPr>
      </w:pPr>
      <w:commentRangeStart w:id="3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31"/>
      <w:r>
        <w:rPr>
          <w:rStyle w:val="CommentReference"/>
        </w:rPr>
        <w:commentReference w:id="31"/>
      </w:r>
      <w:r w:rsidRPr="00F15BCB">
        <w:rPr>
          <w:rFonts w:ascii="Times New Roman" w:eastAsia="Calibri" w:hAnsi="Times New Roman" w:cs="Times New Roman"/>
          <w:lang w:val="en-US"/>
        </w:rPr>
        <w:t xml:space="preserve">. </w:t>
      </w:r>
      <w:commentRangeStart w:id="32"/>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2"/>
      <w:r>
        <w:rPr>
          <w:rStyle w:val="CommentReference"/>
        </w:rPr>
        <w:commentReference w:id="32"/>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4ED9519F"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commentRangeStart w:id="34"/>
      <w:r w:rsidRPr="00F15BCB">
        <w:rPr>
          <w:rFonts w:ascii="Times New Roman" w:eastAsia="Calibri" w:hAnsi="Times New Roman" w:cs="Times New Roman"/>
          <w:lang w:val="en-US"/>
        </w:rPr>
        <w:t xml:space="preserve">by one can boost the success of the others in a mutual dependent environment </w:t>
      </w:r>
      <w:commentRangeEnd w:id="34"/>
      <w:r w:rsidRPr="00F15BCB">
        <w:rPr>
          <w:sz w:val="16"/>
          <w:szCs w:val="16"/>
        </w:rPr>
        <w:commentReference w:id="34"/>
      </w:r>
      <w:r w:rsidRPr="00F15BCB">
        <w:rPr>
          <w:rFonts w:ascii="Times New Roman" w:eastAsia="Calibri" w:hAnsi="Times New Roman" w:cs="Times New Roman"/>
          <w:lang w:val="en-US"/>
        </w:rPr>
        <w:t>(M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35" w:name="_Toc456874862"/>
      <w:bookmarkStart w:id="36" w:name="_Toc457211232"/>
      <w:bookmarkStart w:id="37" w:name="_Toc459977495"/>
      <w:r>
        <w:rPr>
          <w:rFonts w:eastAsia="Calibri"/>
          <w:lang w:val="en-US"/>
        </w:rPr>
        <w:t>2.6.5 Internal vs. E</w:t>
      </w:r>
      <w:r w:rsidRPr="00582198">
        <w:rPr>
          <w:rFonts w:eastAsia="Calibri"/>
          <w:lang w:val="en-US"/>
        </w:rPr>
        <w:t>xternal linkages</w:t>
      </w:r>
      <w:bookmarkEnd w:id="35"/>
      <w:bookmarkEnd w:id="36"/>
      <w:bookmarkEnd w:id="37"/>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77777777"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38"/>
      <w:r w:rsidRPr="00F15BCB">
        <w:rPr>
          <w:rFonts w:ascii="Times New Roman" w:eastAsia="Calibri" w:hAnsi="Times New Roman" w:cs="Times New Roman"/>
          <w:lang w:val="en-US"/>
        </w:rPr>
        <w:t xml:space="preserve">Thus, alliances and partnerships between related firms foster interactive learning in the </w:t>
      </w:r>
      <w:r w:rsidRPr="00F15BCB">
        <w:rPr>
          <w:rFonts w:ascii="Times New Roman" w:eastAsia="Calibri" w:hAnsi="Times New Roman" w:cs="Times New Roman"/>
          <w:lang w:val="en-US"/>
        </w:rPr>
        <w:lastRenderedPageBreak/>
        <w:t>ecosystem through the sharing of knowledge and information facilitated from the shared values, the trust and the common ways of working.</w:t>
      </w:r>
      <w:commentRangeEnd w:id="38"/>
      <w:r w:rsidRPr="00F15BCB">
        <w:rPr>
          <w:sz w:val="16"/>
          <w:szCs w:val="16"/>
        </w:rPr>
        <w:commentReference w:id="38"/>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t xml:space="preserve">Figure </w:t>
      </w:r>
      <w:r>
        <w:rPr>
          <w:noProof/>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77777777"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commentRangeStart w:id="39"/>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39"/>
      <w:r>
        <w:rPr>
          <w:rStyle w:val="CommentReference"/>
        </w:rPr>
        <w:commentReference w:id="39"/>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1CCFA625">
            <wp:extent cx="6284042" cy="407289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6290504" cy="4077078"/>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Default="008344D1" w:rsidP="008344D1">
      <w:pPr>
        <w:pStyle w:val="Caption"/>
        <w:rPr>
          <w:rFonts w:ascii="Times New Roman" w:eastAsia="Calibri" w:hAnsi="Times New Roman" w:cs="Times New Roman"/>
        </w:rPr>
      </w:pPr>
      <w:bookmarkStart w:id="40" w:name="_Ref334094949"/>
      <w:r>
        <w:t xml:space="preserve">Figure </w:t>
      </w:r>
      <w:fldSimple w:instr=" SEQ Figure \* ARABIC ">
        <w:r w:rsidR="00B72C23">
          <w:rPr>
            <w:noProof/>
          </w:rPr>
          <w:t>2</w:t>
        </w:r>
      </w:fldSimple>
      <w:bookmarkEnd w:id="40"/>
      <w: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499ED7B3" w14:textId="77777777" w:rsidR="008344D1" w:rsidRPr="00E612D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41"/>
      <w:r w:rsidRPr="00F15BCB">
        <w:rPr>
          <w:rFonts w:ascii="Times New Roman" w:eastAsia="Calibri" w:hAnsi="Times New Roman" w:cs="Times New Roman"/>
          <w:lang w:val="en-US"/>
        </w:rPr>
        <w:t xml:space="preserve">knowledge spillovers </w:t>
      </w:r>
      <w:commentRangeEnd w:id="41"/>
      <w:r w:rsidRPr="00F15BCB">
        <w:rPr>
          <w:sz w:val="16"/>
          <w:szCs w:val="16"/>
        </w:rPr>
        <w:commentReference w:id="41"/>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w:t>
      </w:r>
      <w:r w:rsidRPr="00F15BCB">
        <w:rPr>
          <w:rFonts w:ascii="Times New Roman" w:eastAsia="Calibri" w:hAnsi="Times New Roman" w:cs="Times New Roman"/>
          <w:lang w:val="en-US"/>
        </w:rPr>
        <w:lastRenderedPageBreak/>
        <w:t xml:space="preserve">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42"/>
      <w:r w:rsidRPr="00F15BCB">
        <w:rPr>
          <w:rFonts w:ascii="Times New Roman" w:eastAsia="Calibri" w:hAnsi="Times New Roman" w:cs="Times New Roman"/>
          <w:lang w:val="en-US"/>
        </w:rPr>
        <w:t xml:space="preserve">incremental knowledge </w:t>
      </w:r>
      <w:commentRangeEnd w:id="42"/>
      <w:r w:rsidRPr="00F15BCB">
        <w:rPr>
          <w:sz w:val="16"/>
          <w:szCs w:val="16"/>
        </w:rPr>
        <w:commentReference w:id="42"/>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 Global pipeline</w:t>
      </w:r>
      <w:r>
        <w:rPr>
          <w:rFonts w:ascii="Times New Roman" w:eastAsia="Calibri" w:hAnsi="Times New Roman" w:cs="Times New Roman"/>
        </w:rPr>
        <w:t>s</w:t>
      </w:r>
      <w:r>
        <w:rPr>
          <w:rFonts w:ascii="Times New Roman" w:eastAsia="Calibri" w:hAnsi="Times New Roman" w:cs="Times New Roman"/>
          <w:lang w:val="en-US"/>
        </w:rPr>
        <w:t xml:space="preserve"> presuppose trust</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13AA3B76" w:rsidR="008344D1" w:rsidRDefault="008344D1" w:rsidP="00F02DA7">
      <w:pPr>
        <w:spacing w:line="360" w:lineRule="auto"/>
        <w:rPr>
          <w:rFonts w:ascii="Times New Roman" w:eastAsia="Calibri" w:hAnsi="Times New Roman" w:cs="Times New Roman"/>
          <w:lang w:val="en-US"/>
        </w:rPr>
      </w:pPr>
      <w:commentRangeStart w:id="4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43"/>
      <w:r w:rsidRPr="00F15BCB">
        <w:rPr>
          <w:sz w:val="16"/>
          <w:szCs w:val="16"/>
        </w:rPr>
        <w:commentReference w:id="43"/>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44" w:name="_Toc456874860"/>
      <w:bookmarkStart w:id="45" w:name="_Toc457211230"/>
      <w:bookmarkStart w:id="4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44"/>
      <w:bookmarkEnd w:id="45"/>
      <w:bookmarkEnd w:id="46"/>
    </w:p>
    <w:p w14:paraId="6D1E7FF5" w14:textId="77777777"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commentRangeStart w:id="47"/>
      <w:r w:rsidRPr="00F15BCB">
        <w:rPr>
          <w:rFonts w:ascii="Times New Roman" w:eastAsia="Calibri" w:hAnsi="Times New Roman" w:cs="Times New Roman"/>
          <w:lang w:val="en-US"/>
        </w:rPr>
        <w:t>Social capital is embedded in local cultures and institutions, consisting of e.g. personal networks and institutions for collaboration.</w:t>
      </w:r>
      <w:commentRangeEnd w:id="47"/>
      <w:r w:rsidR="00A47BE1">
        <w:rPr>
          <w:rStyle w:val="CommentReference"/>
        </w:rPr>
        <w:commentReference w:id="47"/>
      </w:r>
    </w:p>
    <w:p w14:paraId="77C7197D" w14:textId="58B6752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commentRangeStart w:id="48"/>
      <w:r w:rsidR="00F02DA7" w:rsidRPr="00F15BCB">
        <w:rPr>
          <w:rFonts w:ascii="Times New Roman" w:eastAsia="Calibri" w:hAnsi="Times New Roman" w:cs="Times New Roman"/>
          <w:lang w:val="en-US"/>
        </w:rPr>
        <w:t xml:space="preserve">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commentRangeEnd w:id="48"/>
      <w:r w:rsidR="00F02DA7">
        <w:rPr>
          <w:rStyle w:val="CommentReference"/>
        </w:rPr>
        <w:commentReference w:id="48"/>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49" w:name="_Toc456874861"/>
      <w:bookmarkStart w:id="50" w:name="_Toc457211231"/>
      <w:bookmarkStart w:id="51" w:name="_Toc459977494"/>
      <w:r>
        <w:rPr>
          <w:rFonts w:eastAsia="Calibri"/>
          <w:lang w:val="en-US"/>
        </w:rPr>
        <w:lastRenderedPageBreak/>
        <w:t xml:space="preserve">2.6.4 </w:t>
      </w:r>
      <w:r w:rsidRPr="00582198">
        <w:rPr>
          <w:rFonts w:eastAsia="Calibri"/>
          <w:lang w:val="en-US"/>
        </w:rPr>
        <w:t>Leadership</w:t>
      </w:r>
      <w:bookmarkEnd w:id="49"/>
      <w:bookmarkEnd w:id="50"/>
      <w:r>
        <w:rPr>
          <w:rFonts w:eastAsia="Calibri"/>
          <w:lang w:val="en-US"/>
        </w:rPr>
        <w:t>-Entrepreneurship</w:t>
      </w:r>
      <w:bookmarkEnd w:id="51"/>
      <w:r>
        <w:rPr>
          <w:rFonts w:eastAsia="Calibri"/>
          <w:lang w:val="en-US"/>
        </w:rPr>
        <w:t xml:space="preserve"> </w:t>
      </w:r>
      <w:r w:rsidRPr="00582198">
        <w:rPr>
          <w:rFonts w:eastAsia="Calibri"/>
          <w:lang w:val="en-US"/>
        </w:rPr>
        <w:t xml:space="preserve"> </w:t>
      </w:r>
    </w:p>
    <w:p w14:paraId="2F444330" w14:textId="2F665A52"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commentRangeStart w:id="52"/>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2"/>
      <w:r>
        <w:rPr>
          <w:rStyle w:val="CommentReference"/>
        </w:rPr>
        <w:commentReference w:id="52"/>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53"/>
      <w:r>
        <w:rPr>
          <w:rStyle w:val="CommentReference"/>
        </w:rPr>
        <w:commentReference w:id="53"/>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perpective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857A37">
        <w:rPr>
          <w:color w:val="FF0000"/>
        </w:rPr>
        <w:t xml:space="preserve">Figure </w:t>
      </w:r>
      <w:r w:rsidR="00857A37" w:rsidRPr="00857A37">
        <w:rPr>
          <w:noProof/>
          <w:color w:val="FF0000"/>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54" w:name="_Ref334100872"/>
      <w:r>
        <w:t xml:space="preserve">Figure </w:t>
      </w:r>
      <w:r>
        <w:fldChar w:fldCharType="begin"/>
      </w:r>
      <w:r>
        <w:instrText xml:space="preserve"> SEQ Figure \* ARABIC </w:instrText>
      </w:r>
      <w:r>
        <w:fldChar w:fldCharType="separate"/>
      </w:r>
      <w:r w:rsidR="00B72C23">
        <w:rPr>
          <w:noProof/>
        </w:rPr>
        <w:t>3</w:t>
      </w:r>
      <w:r>
        <w:fldChar w:fldCharType="end"/>
      </w:r>
      <w:bookmarkEnd w:id="54"/>
      <w:r>
        <w:t>.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Default="00013F28" w:rsidP="008344D1"/>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analysed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xml:space="preserve">, competition &amp; cooperation, internal vs. external linkages, social capital &amp; trust, entrepreneurships &amp; leadership, and the cluster’s </w:t>
      </w:r>
      <w:proofErr w:type="gramStart"/>
      <w:r>
        <w:rPr>
          <w:rFonts w:ascii="Times New Roman" w:eastAsia="Times New Roman" w:hAnsi="Times New Roman" w:cs="Times New Roman"/>
          <w:bCs/>
          <w:color w:val="000000"/>
          <w:lang w:val="en-US"/>
        </w:rPr>
        <w:t>life-cycle</w:t>
      </w:r>
      <w:proofErr w:type="gramEnd"/>
      <w:r>
        <w:rPr>
          <w:rFonts w:ascii="Times New Roman" w:eastAsia="Times New Roman" w:hAnsi="Times New Roman" w:cs="Times New Roman"/>
          <w:bCs/>
          <w:color w:val="000000"/>
          <w:lang w:val="en-US"/>
        </w:rPr>
        <w:t>.</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E13F2E">
        <w:rPr>
          <w:color w:val="FF0000"/>
        </w:rPr>
        <w:t xml:space="preserve">Figure </w:t>
      </w:r>
      <w:r w:rsidR="00E13F2E" w:rsidRPr="00E13F2E">
        <w:rPr>
          <w:noProof/>
          <w:color w:val="FF0000"/>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Default="00B46C16" w:rsidP="00B46C16">
      <w:pPr>
        <w:pStyle w:val="Caption"/>
      </w:pPr>
      <w:bookmarkStart w:id="55" w:name="_Ref334097159"/>
      <w:r>
        <w:t xml:space="preserve">Figure </w:t>
      </w:r>
      <w:r>
        <w:fldChar w:fldCharType="begin"/>
      </w:r>
      <w:r>
        <w:instrText xml:space="preserve"> SEQ Figure \* ARABIC </w:instrText>
      </w:r>
      <w:r>
        <w:fldChar w:fldCharType="separate"/>
      </w:r>
      <w:r w:rsidR="00B72C23">
        <w:rPr>
          <w:noProof/>
        </w:rPr>
        <w:t>4</w:t>
      </w:r>
      <w:r>
        <w:fldChar w:fldCharType="end"/>
      </w:r>
      <w:bookmarkEnd w:id="55"/>
      <w:r>
        <w:t xml:space="preserve">. The </w:t>
      </w:r>
      <w:commentRangeStart w:id="56"/>
      <w:r>
        <w:t>cluster actors</w:t>
      </w:r>
      <w:commentRangeEnd w:id="56"/>
      <w:r>
        <w:rPr>
          <w:rStyle w:val="CommentReference"/>
          <w:b w:val="0"/>
          <w:bCs w:val="0"/>
          <w:color w:val="auto"/>
        </w:rPr>
        <w:commentReference w:id="56"/>
      </w:r>
    </w:p>
    <w:p w14:paraId="4B882982" w14:textId="77777777" w:rsidR="00B46C16" w:rsidRPr="00B46C16" w:rsidRDefault="00B46C16" w:rsidP="00B46C16"/>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1532AFC2"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57"/>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57"/>
      <w:r w:rsidR="00112B57">
        <w:rPr>
          <w:rStyle w:val="CommentReference"/>
        </w:rPr>
        <w:commentReference w:id="57"/>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8"/>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8"/>
      <w:r>
        <w:rPr>
          <w:rStyle w:val="CommentReference"/>
        </w:rPr>
        <w:commentReference w:id="58"/>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w:t>
      </w:r>
      <w:proofErr w:type="gramStart"/>
      <w:r w:rsidRPr="00F15BCB">
        <w:rPr>
          <w:rFonts w:ascii="Times New Roman" w:eastAsia="Calibri" w:hAnsi="Times New Roman" w:cs="Times New Roman"/>
          <w:lang w:val="en-US"/>
        </w:rPr>
        <w:t>Few cluster initiatives are started by universities</w:t>
      </w:r>
      <w:proofErr w:type="gramEnd"/>
      <w:r w:rsidRPr="00F15BCB">
        <w:rPr>
          <w:rFonts w:ascii="Times New Roman" w:eastAsia="Calibri" w:hAnsi="Times New Roman" w:cs="Times New Roman"/>
          <w:lang w:val="en-US"/>
        </w:rPr>
        <w:t xml:space="preserve">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59"/>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59"/>
      <w:r>
        <w:rPr>
          <w:rStyle w:val="CommentReference"/>
        </w:rPr>
        <w:commentReference w:id="59"/>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3588A18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Pr="003F2550">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60" w:name="_Toc459977496"/>
      <w:r>
        <w:rPr>
          <w:rFonts w:eastAsia="Calibri"/>
          <w:lang w:val="en-US"/>
        </w:rPr>
        <w:t>2.7</w:t>
      </w:r>
      <w:r w:rsidRPr="004152AA">
        <w:rPr>
          <w:rFonts w:eastAsia="Calibri"/>
          <w:lang w:val="en-US"/>
        </w:rPr>
        <w:t xml:space="preserve"> Global clusters of innovation</w:t>
      </w:r>
      <w:bookmarkEnd w:id="60"/>
    </w:p>
    <w:p w14:paraId="1C23B8DB" w14:textId="2FEC1FD4" w:rsidR="00B46C16" w:rsidRPr="004152AA" w:rsidRDefault="00B46C16" w:rsidP="00B46C16">
      <w:pPr>
        <w:spacing w:line="360" w:lineRule="auto"/>
        <w:rPr>
          <w:rFonts w:ascii="Times New Roman" w:eastAsia="Calibri" w:hAnsi="Times New Roman" w:cs="Times New Roman"/>
          <w:lang w:val="en-US"/>
        </w:rPr>
      </w:pPr>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DF2A03"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5777C1AC"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(Peter 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B72C23">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61" w:name="_Toc459977484"/>
      <w:r>
        <w:rPr>
          <w:lang w:val="en-US"/>
        </w:rPr>
        <w:t>2.2 Innovation Systems</w:t>
      </w:r>
      <w:bookmarkEnd w:id="6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7813433" w:rsidR="00CF1055" w:rsidRDefault="008C58E2" w:rsidP="008A3D53">
      <w:pPr>
        <w:spacing w:line="360" w:lineRule="auto"/>
        <w:rPr>
          <w:lang w:val="en-US"/>
        </w:rPr>
      </w:pPr>
      <w:commentRangeStart w:id="62"/>
      <w:proofErr w:type="spellStart"/>
      <w:r w:rsidRPr="00AE55D0">
        <w:rPr>
          <w:b/>
          <w:lang w:val="en-US"/>
        </w:rPr>
        <w:t>Sectoral</w:t>
      </w:r>
      <w:proofErr w:type="spellEnd"/>
      <w:r w:rsidRPr="00AE55D0">
        <w:rPr>
          <w:b/>
          <w:lang w:val="en-US"/>
        </w:rPr>
        <w:t xml:space="preserve">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w:t>
      </w:r>
      <w:proofErr w:type="spellStart"/>
      <w:r w:rsidR="00AE55D0">
        <w:rPr>
          <w:lang w:val="en-US"/>
        </w:rPr>
        <w:t>sectoral</w:t>
      </w:r>
      <w:proofErr w:type="spellEnd"/>
      <w:r w:rsidR="00AE55D0">
        <w:rPr>
          <w:lang w:val="en-US"/>
        </w:rPr>
        <w:t xml:space="preserve">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62"/>
      <w:r w:rsidR="00AE55D0">
        <w:rPr>
          <w:rStyle w:val="CommentReference"/>
        </w:rPr>
        <w:commentReference w:id="62"/>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6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63"/>
      <w:r w:rsidR="001D0580">
        <w:rPr>
          <w:rStyle w:val="CommentReference"/>
        </w:rPr>
        <w:commentReference w:id="63"/>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64"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6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65"/>
      <w:r w:rsidRPr="00F15BCB">
        <w:rPr>
          <w:rFonts w:ascii="Times New Roman" w:eastAsia="Calibri" w:hAnsi="Times New Roman" w:cs="Times New Roman"/>
          <w:lang w:val="en-US"/>
        </w:rPr>
        <w:t>parks</w:t>
      </w:r>
      <w:commentRangeEnd w:id="65"/>
      <w:r w:rsidR="000047D8">
        <w:rPr>
          <w:rStyle w:val="CommentReference"/>
        </w:rPr>
        <w:commentReference w:id="6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Caption"/>
        <w:rPr>
          <w:lang w:val="en-US"/>
        </w:rPr>
      </w:pPr>
      <w:bookmarkStart w:id="6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B72C23">
        <w:rPr>
          <w:noProof/>
          <w:lang w:val="en-US"/>
        </w:rPr>
        <w:t>6</w:t>
      </w:r>
      <w:r>
        <w:fldChar w:fldCharType="end"/>
      </w:r>
      <w:bookmarkEnd w:id="66"/>
      <w:r>
        <w:rPr>
          <w:lang w:val="en-US"/>
        </w:rPr>
        <w:t xml:space="preserve"> The Triple Helix </w:t>
      </w:r>
      <w:commentRangeStart w:id="67"/>
      <w:r>
        <w:rPr>
          <w:lang w:val="en-US"/>
        </w:rPr>
        <w:t>Models</w:t>
      </w:r>
      <w:commentRangeEnd w:id="67"/>
      <w:r w:rsidR="000047D8">
        <w:rPr>
          <w:rStyle w:val="CommentReference"/>
          <w:b w:val="0"/>
          <w:bCs w:val="0"/>
          <w:color w:val="auto"/>
        </w:rPr>
        <w:commentReference w:id="67"/>
      </w:r>
    </w:p>
    <w:p w14:paraId="5739F8F1" w14:textId="77777777" w:rsidR="00BD5D78" w:rsidRPr="00BD5D78" w:rsidRDefault="00BD5D78" w:rsidP="00BD5D78"/>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68"/>
      <w:r w:rsidRPr="00F15BCB">
        <w:rPr>
          <w:rFonts w:ascii="Times New Roman" w:eastAsia="Calibri" w:hAnsi="Times New Roman" w:cs="Times New Roman"/>
          <w:lang w:val="en-US"/>
        </w:rPr>
        <w:t>other</w:t>
      </w:r>
      <w:commentRangeEnd w:id="68"/>
      <w:r w:rsidR="00623836">
        <w:rPr>
          <w:rStyle w:val="CommentReference"/>
        </w:rPr>
        <w:commentReference w:id="6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69"/>
      <w:r w:rsidRPr="00F15BCB">
        <w:rPr>
          <w:rFonts w:ascii="Times New Roman" w:eastAsia="Calibri" w:hAnsi="Times New Roman" w:cs="Times New Roman"/>
          <w:lang w:val="en-US"/>
        </w:rPr>
        <w:t>agencies</w:t>
      </w:r>
      <w:commentRangeEnd w:id="69"/>
      <w:r w:rsidR="00623836">
        <w:rPr>
          <w:rStyle w:val="CommentReference"/>
        </w:rPr>
        <w:commentReference w:id="6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70"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71"/>
      <w:r w:rsidRPr="00F15BCB">
        <w:rPr>
          <w:rFonts w:eastAsia="Calibri"/>
          <w:lang w:val="en-US"/>
        </w:rPr>
        <w:t>University</w:t>
      </w:r>
      <w:bookmarkEnd w:id="70"/>
      <w:commentRangeEnd w:id="71"/>
      <w:r w:rsidR="00F33363">
        <w:rPr>
          <w:rStyle w:val="CommentReference"/>
          <w:rFonts w:asciiTheme="minorHAnsi" w:eastAsiaTheme="minorHAnsi" w:hAnsiTheme="minorHAnsi" w:cstheme="minorBidi"/>
          <w:b w:val="0"/>
          <w:bCs w:val="0"/>
          <w:color w:val="auto"/>
        </w:rPr>
        <w:commentReference w:id="7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72"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7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73"/>
      <w:r>
        <w:rPr>
          <w:rFonts w:ascii="Times New Roman" w:eastAsia="Calibri" w:hAnsi="Times New Roman" w:cs="Times New Roman"/>
          <w:lang w:val="en-US"/>
        </w:rPr>
        <w:t>MEGALI PERILIPSI GIA THEORIA</w:t>
      </w:r>
      <w:commentRangeEnd w:id="73"/>
      <w:r>
        <w:rPr>
          <w:rStyle w:val="CommentReference"/>
        </w:rPr>
        <w:commentReference w:id="73"/>
      </w:r>
    </w:p>
    <w:p w14:paraId="6589DD8D" w14:textId="77777777" w:rsidR="00582198" w:rsidRPr="008E42A9" w:rsidRDefault="00582198" w:rsidP="00582198">
      <w:pPr>
        <w:pStyle w:val="Heading1"/>
        <w:rPr>
          <w:lang w:val="en-US"/>
        </w:rPr>
      </w:pPr>
      <w:bookmarkStart w:id="74" w:name="_Toc457211239"/>
      <w:bookmarkStart w:id="75" w:name="_Toc459977498"/>
      <w:r w:rsidRPr="008E42A9">
        <w:rPr>
          <w:lang w:val="en-US"/>
        </w:rPr>
        <w:t>Chapter 3:  Methodology</w:t>
      </w:r>
      <w:bookmarkEnd w:id="74"/>
      <w:bookmarkEnd w:id="75"/>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76" w:name="_Toc457211241"/>
      <w:bookmarkStart w:id="77" w:name="_Toc459977499"/>
      <w:r>
        <w:rPr>
          <w:lang w:val="en-US"/>
        </w:rPr>
        <w:lastRenderedPageBreak/>
        <w:t>3.1</w:t>
      </w:r>
      <w:r w:rsidR="00582198" w:rsidRPr="00582198">
        <w:rPr>
          <w:lang w:val="en-US"/>
        </w:rPr>
        <w:t xml:space="preserve"> Research design and strategy</w:t>
      </w:r>
      <w:bookmarkEnd w:id="76"/>
      <w:bookmarkEnd w:id="77"/>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78"/>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78"/>
      <w:r w:rsidR="004E5A4A">
        <w:rPr>
          <w:rStyle w:val="CommentReference"/>
        </w:rPr>
        <w:commentReference w:id="78"/>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79" w:name="_Toc457211242"/>
      <w:bookmarkStart w:id="80" w:name="_Toc459977500"/>
      <w:r>
        <w:rPr>
          <w:lang w:val="en-US"/>
        </w:rPr>
        <w:t>3.2</w:t>
      </w:r>
      <w:r w:rsidR="00582198" w:rsidRPr="00582198">
        <w:rPr>
          <w:lang w:val="en-US"/>
        </w:rPr>
        <w:t xml:space="preserve"> Data Collection Method</w:t>
      </w:r>
      <w:bookmarkEnd w:id="79"/>
      <w:bookmarkEnd w:id="80"/>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81" w:name="_Toc457211243"/>
      <w:bookmarkStart w:id="82" w:name="_Toc459977501"/>
      <w:r>
        <w:rPr>
          <w:lang w:val="en-US"/>
        </w:rPr>
        <w:lastRenderedPageBreak/>
        <w:t>3.3</w:t>
      </w:r>
      <w:r w:rsidR="00582198" w:rsidRPr="00582198">
        <w:rPr>
          <w:lang w:val="en-US"/>
        </w:rPr>
        <w:t xml:space="preserve"> Sampl</w:t>
      </w:r>
      <w:bookmarkEnd w:id="81"/>
      <w:r w:rsidR="00525D8C">
        <w:rPr>
          <w:lang w:val="en-US"/>
        </w:rPr>
        <w:t>ing method</w:t>
      </w:r>
      <w:bookmarkEnd w:id="82"/>
    </w:p>
    <w:p w14:paraId="5A2F0B35" w14:textId="77777777" w:rsidR="00C00B09" w:rsidRDefault="00C00B09" w:rsidP="00C00B09">
      <w:pPr>
        <w:pStyle w:val="Heading1"/>
        <w:rPr>
          <w:rFonts w:eastAsia="Calibri"/>
          <w:lang w:val="en-US"/>
        </w:rPr>
      </w:pPr>
      <w:bookmarkStart w:id="83" w:name="_Toc459977502"/>
      <w:r>
        <w:rPr>
          <w:rFonts w:eastAsia="Calibri"/>
          <w:lang w:val="en-US"/>
        </w:rPr>
        <w:t>3.3.1 Snowball sampling</w:t>
      </w:r>
      <w:bookmarkEnd w:id="83"/>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Default="001F3A39" w:rsidP="001F3A39">
      <w:pPr>
        <w:pStyle w:val="Caption"/>
        <w:keepNext/>
      </w:pPr>
      <w:bookmarkStart w:id="84" w:name="_Ref334103736"/>
      <w:r>
        <w:t xml:space="preserve">Table </w:t>
      </w:r>
      <w:fldSimple w:instr=" SEQ Table \* ARABIC ">
        <w:r>
          <w:rPr>
            <w:noProof/>
          </w:rPr>
          <w:t>1</w:t>
        </w:r>
      </w:fldSimple>
      <w:bookmarkEnd w:id="84"/>
      <w:r>
        <w:t>. Overview of interviews and interviewees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A3B75" w:rsidRDefault="00AA3B75">
            <w:pPr>
              <w:rPr>
                <w:b/>
                <w:bCs/>
              </w:rPr>
            </w:pPr>
            <w:r w:rsidRPr="00AA3B75">
              <w:rPr>
                <w:b/>
                <w:bC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r w:rsidRPr="00AA3B75">
              <w:rPr>
                <w:b/>
                <w:bCs/>
              </w:rPr>
              <w:t>Name</w:t>
            </w:r>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1F3A39">
        <w:rPr>
          <w:color w:val="FF0000"/>
        </w:rPr>
        <w:t xml:space="preserve">Table </w:t>
      </w:r>
      <w:r w:rsidRPr="001F3A39">
        <w:rPr>
          <w:noProof/>
          <w:color w:val="FF0000"/>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85"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85"/>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86" w:name="_Ref334104470"/>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B72C23">
        <w:rPr>
          <w:noProof/>
          <w:lang w:val="en-US"/>
        </w:rPr>
        <w:t>7</w:t>
      </w:r>
      <w:r>
        <w:fldChar w:fldCharType="end"/>
      </w:r>
      <w:bookmarkEnd w:id="86"/>
      <w:r>
        <w:rPr>
          <w:lang w:val="en-US"/>
        </w:rPr>
        <w:t xml:space="preserve"> Snowball Stemma</w:t>
      </w:r>
      <w:proofErr w:type="gramEnd"/>
    </w:p>
    <w:p w14:paraId="24530790" w14:textId="77777777" w:rsidR="00AA3B75" w:rsidRPr="00AA3B75" w:rsidRDefault="00AA3B75" w:rsidP="00AA3B75"/>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w:t>
      </w:r>
      <w:proofErr w:type="gramStart"/>
      <w:r w:rsidRPr="001D1AAB">
        <w:rPr>
          <w:rFonts w:ascii="Times New Roman" w:eastAsia="Calibri" w:hAnsi="Times New Roman" w:cs="Times New Roman"/>
          <w:lang w:val="en-US"/>
        </w:rPr>
        <w:t>company which</w:t>
      </w:r>
      <w:proofErr w:type="gramEnd"/>
      <w:r w:rsidRPr="001D1AAB">
        <w:rPr>
          <w:rFonts w:ascii="Times New Roman" w:eastAsia="Calibri" w:hAnsi="Times New Roman" w:cs="Times New Roman"/>
          <w:lang w:val="en-US"/>
        </w:rPr>
        <w:t xml:space="preserve">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 xml:space="preserve">the 17th of August in his company’s offices just 4 kilometers from the center of </w:t>
      </w:r>
      <w:commentRangeStart w:id="87"/>
      <w:r w:rsidRPr="001D1AAB">
        <w:rPr>
          <w:rFonts w:ascii="Times New Roman" w:eastAsia="Calibri" w:hAnsi="Times New Roman" w:cs="Times New Roman"/>
          <w:lang w:val="en-US"/>
        </w:rPr>
        <w:t>Odense</w:t>
      </w:r>
      <w:commentRangeEnd w:id="87"/>
      <w:r w:rsidRPr="001D1AAB">
        <w:rPr>
          <w:rFonts w:ascii="Times New Roman" w:eastAsia="Calibri" w:hAnsi="Times New Roman" w:cs="Times New Roman"/>
          <w:sz w:val="16"/>
          <w:szCs w:val="16"/>
        </w:rPr>
        <w:commentReference w:id="87"/>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w:t>
      </w:r>
    </w:p>
    <w:p w14:paraId="7CDE4C1A" w14:textId="7CDD43F6"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p>
    <w:p w14:paraId="771A8F22" w14:textId="77777777" w:rsidR="00582198" w:rsidRPr="00582198" w:rsidRDefault="00C00B09" w:rsidP="00582198">
      <w:pPr>
        <w:pStyle w:val="Heading1"/>
        <w:rPr>
          <w:lang w:val="en-US"/>
        </w:rPr>
      </w:pPr>
      <w:bookmarkStart w:id="88" w:name="_Toc457211244"/>
      <w:bookmarkStart w:id="89" w:name="_Toc459977504"/>
      <w:r>
        <w:rPr>
          <w:lang w:val="en-US"/>
        </w:rPr>
        <w:t>3.4</w:t>
      </w:r>
      <w:r w:rsidR="00582198" w:rsidRPr="00582198">
        <w:rPr>
          <w:lang w:val="en-US"/>
        </w:rPr>
        <w:t xml:space="preserve"> Data analysis</w:t>
      </w:r>
      <w:bookmarkEnd w:id="88"/>
      <w:bookmarkEnd w:id="89"/>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90"/>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90"/>
      <w:r w:rsidR="001B5B55">
        <w:rPr>
          <w:rStyle w:val="CommentReference"/>
        </w:rPr>
        <w:commentReference w:id="90"/>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In a 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91" w:name="_Toc457211245"/>
      <w:bookmarkStart w:id="92" w:name="_Toc459977505"/>
      <w:r>
        <w:rPr>
          <w:rFonts w:eastAsia="Calibri"/>
          <w:lang w:val="en-US"/>
        </w:rPr>
        <w:lastRenderedPageBreak/>
        <w:t>3.4</w:t>
      </w:r>
      <w:r w:rsidR="00582198" w:rsidRPr="00582198">
        <w:rPr>
          <w:rFonts w:eastAsia="Calibri"/>
          <w:lang w:val="en-US"/>
        </w:rPr>
        <w:t>.1 Coding the data</w:t>
      </w:r>
      <w:bookmarkEnd w:id="91"/>
      <w:bookmarkEnd w:id="92"/>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93"/>
      <w:r w:rsidR="00DA6468" w:rsidRPr="00582198">
        <w:rPr>
          <w:rFonts w:ascii="Times New Roman" w:eastAsia="Calibri" w:hAnsi="Times New Roman" w:cs="Times New Roman"/>
          <w:lang w:val="en-US"/>
        </w:rPr>
        <w:t>frame of references.</w:t>
      </w:r>
      <w:commentRangeEnd w:id="93"/>
      <w:r w:rsidR="00AB5F0C">
        <w:rPr>
          <w:rStyle w:val="CommentReference"/>
        </w:rPr>
        <w:commentReference w:id="93"/>
      </w:r>
    </w:p>
    <w:p w14:paraId="469FD19C" w14:textId="77777777" w:rsidR="00582198" w:rsidRPr="00582198" w:rsidRDefault="00C00B09" w:rsidP="00582198">
      <w:pPr>
        <w:pStyle w:val="Heading1"/>
        <w:rPr>
          <w:rFonts w:eastAsia="Calibri"/>
          <w:lang w:val="en-US"/>
        </w:rPr>
      </w:pPr>
      <w:bookmarkStart w:id="94" w:name="_Toc457211246"/>
      <w:bookmarkStart w:id="95" w:name="_Toc459977506"/>
      <w:r>
        <w:rPr>
          <w:rFonts w:eastAsia="Calibri"/>
          <w:lang w:val="en-US"/>
        </w:rPr>
        <w:t>3.4</w:t>
      </w:r>
      <w:r w:rsidR="00582198" w:rsidRPr="00582198">
        <w:rPr>
          <w:rFonts w:eastAsia="Calibri"/>
          <w:lang w:val="en-US"/>
        </w:rPr>
        <w:t>.2 Secondary Data</w:t>
      </w:r>
      <w:bookmarkEnd w:id="94"/>
      <w:bookmarkEnd w:id="95"/>
      <w:r w:rsidR="00582198" w:rsidRPr="00582198">
        <w:rPr>
          <w:rFonts w:eastAsia="Calibri"/>
          <w:lang w:val="en-US"/>
        </w:rPr>
        <w:t xml:space="preserve"> </w:t>
      </w:r>
    </w:p>
    <w:p w14:paraId="7C392EC7" w14:textId="72A7194F"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96"/>
      <w:r w:rsidRPr="00582198">
        <w:rPr>
          <w:lang w:val="en-US"/>
        </w:rPr>
        <w:t>Saunders et al (2007) argue that this data often has a high degree of quality and is valuable when carrying out research in a specific field</w:t>
      </w:r>
      <w:r w:rsidR="00AB5F0C">
        <w:rPr>
          <w:lang w:val="en-US"/>
        </w:rPr>
        <w:t>.</w:t>
      </w:r>
      <w:commentRangeEnd w:id="96"/>
      <w:r w:rsidR="00AB5F0C">
        <w:rPr>
          <w:rStyle w:val="CommentReference"/>
        </w:rPr>
        <w:commentReference w:id="96"/>
      </w:r>
    </w:p>
    <w:p w14:paraId="38C488B9" w14:textId="77777777" w:rsidR="00582198" w:rsidRPr="00582198" w:rsidRDefault="00582198" w:rsidP="00582198">
      <w:pPr>
        <w:pStyle w:val="Heading1"/>
        <w:rPr>
          <w:rFonts w:eastAsia="Calibri"/>
          <w:lang w:val="en-US"/>
        </w:rPr>
      </w:pPr>
      <w:bookmarkStart w:id="97" w:name="_Toc457211247"/>
      <w:bookmarkStart w:id="98" w:name="_Toc459977507"/>
      <w:r w:rsidRPr="00582198">
        <w:rPr>
          <w:rFonts w:eastAsia="Calibri"/>
          <w:lang w:val="en-US"/>
        </w:rPr>
        <w:t>3.6 Trustworthiness of results</w:t>
      </w:r>
      <w:bookmarkEnd w:id="97"/>
      <w:bookmarkEnd w:id="98"/>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w:t>
      </w:r>
      <w:proofErr w:type="gramStart"/>
      <w:r w:rsidR="00582198" w:rsidRPr="00582198">
        <w:rPr>
          <w:rFonts w:ascii="Times New Roman" w:eastAsia="Calibri" w:hAnsi="Times New Roman" w:cs="Times New Roman"/>
          <w:lang w:val="en-US"/>
        </w:rPr>
        <w:t>methods</w:t>
      </w:r>
      <w:proofErr w:type="gramEnd"/>
      <w:r w:rsidR="00582198" w:rsidRPr="00582198">
        <w:rPr>
          <w:rFonts w:ascii="Times New Roman" w:eastAsia="Calibri" w:hAnsi="Times New Roman" w:cs="Times New Roman"/>
          <w:lang w:val="en-US"/>
        </w:rPr>
        <w:t xml:space="preserve">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w:t>
      </w:r>
      <w:r>
        <w:rPr>
          <w:rFonts w:ascii="Times New Roman" w:eastAsia="Calibri" w:hAnsi="Times New Roman" w:cs="Times New Roman"/>
          <w:lang w:val="en-US"/>
        </w:rPr>
        <w:lastRenderedPageBreak/>
        <w:t>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99" w:name="_Toc457211248"/>
      <w:bookmarkStart w:id="100" w:name="_Toc459977508"/>
      <w:r w:rsidRPr="00582198">
        <w:rPr>
          <w:rFonts w:eastAsia="Calibri"/>
          <w:lang w:val="en-US"/>
        </w:rPr>
        <w:t>3.7 Verification and Reflection</w:t>
      </w:r>
      <w:bookmarkEnd w:id="99"/>
      <w:bookmarkEnd w:id="100"/>
    </w:p>
    <w:p w14:paraId="5D8DFDE4" w14:textId="33793045"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 xml:space="preserve">f the core topics of research. </w:t>
      </w:r>
      <w:commentRangeStart w:id="101"/>
      <w:r w:rsidR="00822CA9">
        <w:rPr>
          <w:rFonts w:ascii="Times New Roman" w:eastAsia="Calibri" w:hAnsi="Times New Roman" w:cs="Times New Roman"/>
          <w:lang w:val="en-US"/>
        </w:rPr>
        <w:t>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commentRangeEnd w:id="101"/>
      <w:r w:rsidR="00822CA9">
        <w:rPr>
          <w:rStyle w:val="CommentReference"/>
        </w:rPr>
        <w:commentReference w:id="101"/>
      </w:r>
    </w:p>
    <w:p w14:paraId="2B520E0A" w14:textId="2EADFF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the most capable for describing the issue. </w:t>
      </w:r>
      <w:commentRangeStart w:id="102"/>
      <w:r w:rsidRPr="00582198">
        <w:rPr>
          <w:rFonts w:ascii="Times New Roman" w:eastAsia="Calibri" w:hAnsi="Times New Roman" w:cs="Times New Roman"/>
          <w:lang w:val="en-US"/>
        </w:rPr>
        <w:t>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commentRangeEnd w:id="102"/>
      <w:r w:rsidR="00685A6E">
        <w:rPr>
          <w:rStyle w:val="CommentReference"/>
        </w:rPr>
        <w:commentReference w:id="102"/>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103"/>
      <w:r w:rsidRPr="00ED4E42">
        <w:rPr>
          <w:rFonts w:ascii="Times New Roman" w:eastAsia="Calibri" w:hAnsi="Times New Roman" w:cs="Times New Roman"/>
          <w:color w:val="FF0000"/>
          <w:lang w:val="en-US"/>
        </w:rPr>
        <w:t>[….]</w:t>
      </w:r>
      <w:commentRangeEnd w:id="103"/>
      <w:r>
        <w:rPr>
          <w:rStyle w:val="CommentReference"/>
        </w:rPr>
        <w:commentReference w:id="103"/>
      </w:r>
    </w:p>
    <w:p w14:paraId="372293B6" w14:textId="77777777" w:rsidR="00E42C79" w:rsidRPr="008E42A9" w:rsidRDefault="00E42C79" w:rsidP="00E42C79">
      <w:pPr>
        <w:pStyle w:val="Heading1"/>
        <w:rPr>
          <w:rFonts w:eastAsia="Calibri"/>
          <w:lang w:val="en-US"/>
        </w:rPr>
      </w:pPr>
      <w:bookmarkStart w:id="104" w:name="_Toc459977509"/>
      <w:r w:rsidRPr="008E42A9">
        <w:rPr>
          <w:rFonts w:eastAsia="Calibri"/>
          <w:lang w:val="en-US"/>
        </w:rPr>
        <w:lastRenderedPageBreak/>
        <w:t>Chapter 4: Analysis</w:t>
      </w:r>
      <w:bookmarkEnd w:id="104"/>
    </w:p>
    <w:p w14:paraId="448977E5" w14:textId="4D8018A5" w:rsidR="005F4FF6" w:rsidRPr="00BE748D" w:rsidRDefault="00E26976" w:rsidP="005F4FF6">
      <w:pPr>
        <w:rPr>
          <w:color w:val="FF0000"/>
          <w:lang w:val="en-US"/>
        </w:rPr>
      </w:pPr>
      <w:commentRangeStart w:id="105"/>
      <w:r w:rsidRPr="00BE748D">
        <w:rPr>
          <w:color w:val="FF0000"/>
          <w:lang w:val="en-US"/>
        </w:rPr>
        <w:t xml:space="preserve">Introductory paragraph saying blah </w:t>
      </w:r>
      <w:proofErr w:type="spellStart"/>
      <w:r w:rsidRPr="00BE748D">
        <w:rPr>
          <w:color w:val="FF0000"/>
          <w:lang w:val="en-US"/>
        </w:rPr>
        <w:t>blah</w:t>
      </w:r>
      <w:commentRangeEnd w:id="105"/>
      <w:proofErr w:type="spellEnd"/>
      <w:r w:rsidRPr="00BE748D">
        <w:rPr>
          <w:rStyle w:val="CommentReference"/>
          <w:color w:val="FF0000"/>
        </w:rPr>
        <w:commentReference w:id="105"/>
      </w:r>
    </w:p>
    <w:p w14:paraId="68C970AB" w14:textId="77777777" w:rsidR="00E42C79" w:rsidRPr="00E42C79" w:rsidRDefault="00E42C79" w:rsidP="00E42C79">
      <w:pPr>
        <w:pStyle w:val="Heading1"/>
        <w:rPr>
          <w:rFonts w:eastAsia="Times New Roman"/>
          <w:lang w:val="en-US"/>
        </w:rPr>
      </w:pPr>
      <w:bookmarkStart w:id="106" w:name="_Toc459977510"/>
      <w:r>
        <w:rPr>
          <w:rFonts w:eastAsia="Times New Roman"/>
          <w:lang w:val="en-US"/>
        </w:rPr>
        <w:t xml:space="preserve">4.1 </w:t>
      </w:r>
      <w:r w:rsidRPr="00E42C79">
        <w:rPr>
          <w:rFonts w:eastAsia="Times New Roman"/>
          <w:lang w:val="en-US"/>
        </w:rPr>
        <w:t>Diamond analysis of the Odense Robotics Cluster</w:t>
      </w:r>
      <w:bookmarkEnd w:id="10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Heading1"/>
        <w:rPr>
          <w:rFonts w:eastAsia="Calibri"/>
          <w:lang w:val="en-US"/>
        </w:rPr>
      </w:pPr>
      <w:bookmarkStart w:id="107" w:name="_Toc459977511"/>
      <w:r>
        <w:rPr>
          <w:rFonts w:eastAsia="Calibri"/>
          <w:lang w:val="en-US"/>
        </w:rPr>
        <w:t xml:space="preserve">4.1.1 </w:t>
      </w:r>
      <w:r w:rsidR="00E42C79" w:rsidRPr="00E42C79">
        <w:rPr>
          <w:rFonts w:eastAsia="Calibri"/>
          <w:lang w:val="en-US"/>
        </w:rPr>
        <w:t>Factor Conditions</w:t>
      </w:r>
      <w:bookmarkEnd w:id="10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10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08"/>
      <w:r w:rsidRPr="00E42C79">
        <w:rPr>
          <w:rFonts w:ascii="Times New Roman" w:eastAsia="Calibri" w:hAnsi="Times New Roman" w:cs="Times New Roman"/>
          <w:sz w:val="16"/>
          <w:szCs w:val="16"/>
        </w:rPr>
        <w:commentReference w:id="10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10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09"/>
      <w:r w:rsidR="009A709C" w:rsidRPr="00E42C79">
        <w:rPr>
          <w:rFonts w:ascii="Times New Roman" w:eastAsia="Calibri" w:hAnsi="Times New Roman" w:cs="Times New Roman"/>
          <w:sz w:val="16"/>
          <w:szCs w:val="16"/>
        </w:rPr>
        <w:commentReference w:id="10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xml:space="preserve">.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w:t>
      </w:r>
      <w:r w:rsidR="00E52F7B">
        <w:rPr>
          <w:rFonts w:ascii="Times New Roman" w:eastAsia="Calibri" w:hAnsi="Times New Roman" w:cs="Times New Roman"/>
          <w:lang w:val="en-US"/>
        </w:rPr>
        <w:t xml:space="preserve">ent 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lastRenderedPageBreak/>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11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10"/>
      <w:r w:rsidRPr="00E42C79">
        <w:rPr>
          <w:rFonts w:ascii="Times New Roman" w:eastAsia="Calibri" w:hAnsi="Times New Roman" w:cs="Times New Roman"/>
          <w:sz w:val="16"/>
          <w:szCs w:val="16"/>
        </w:rPr>
        <w:commentReference w:id="11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IFD forms part of the Danish Innovation system, which consists of a number of public and </w:t>
      </w:r>
      <w:proofErr w:type="gramStart"/>
      <w:r w:rsidR="00E42C79" w:rsidRPr="00E42C79">
        <w:rPr>
          <w:rFonts w:ascii="Times New Roman" w:eastAsia="Calibri" w:hAnsi="Times New Roman" w:cs="Times New Roman"/>
          <w:lang w:val="en-US"/>
        </w:rPr>
        <w:t>pr</w:t>
      </w:r>
      <w:r>
        <w:rPr>
          <w:rFonts w:ascii="Times New Roman" w:eastAsia="Calibri" w:hAnsi="Times New Roman" w:cs="Times New Roman"/>
          <w:lang w:val="en-US"/>
        </w:rPr>
        <w:t>ivate-sector</w:t>
      </w:r>
      <w:proofErr w:type="gramEnd"/>
      <w:r>
        <w:rPr>
          <w:rFonts w:ascii="Times New Roman" w:eastAsia="Calibri" w:hAnsi="Times New Roman" w:cs="Times New Roman"/>
          <w:lang w:val="en-US"/>
        </w:rPr>
        <w:t xml:space="preserve">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In a Danish context sometimes with the startups we talk about soft money. Soft money Yeah {laughs}. Is a term if--</w:t>
      </w:r>
      <w:proofErr w:type="gramStart"/>
      <w:r w:rsidR="00E42C79" w:rsidRPr="00E42C79">
        <w:rPr>
          <w:rFonts w:ascii="Times New Roman" w:eastAsia="Calibri" w:hAnsi="Times New Roman" w:cs="Times New Roman"/>
          <w:i/>
          <w:lang w:val="en-US"/>
        </w:rPr>
        <w:t>.So</w:t>
      </w:r>
      <w:proofErr w:type="gramEnd"/>
      <w:r w:rsidR="00E42C79" w:rsidRPr="00E42C79">
        <w:rPr>
          <w:rFonts w:ascii="Times New Roman" w:eastAsia="Calibri" w:hAnsi="Times New Roman" w:cs="Times New Roman"/>
          <w:i/>
          <w:lang w:val="en-US"/>
        </w:rPr>
        <w:t xml:space="preserve">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w:t>
      </w:r>
      <w:proofErr w:type="gramStart"/>
      <w:r w:rsidRPr="00E42C79">
        <w:rPr>
          <w:rFonts w:ascii="Times New Roman" w:eastAsia="Calibri" w:hAnsi="Times New Roman" w:cs="Times New Roman"/>
          <w:lang w:val="en-US"/>
        </w:rPr>
        <w:t xml:space="preserve">2015  </w:t>
      </w:r>
      <w:proofErr w:type="gramEnd"/>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Heading1"/>
        <w:rPr>
          <w:rFonts w:eastAsia="Calibri"/>
          <w:lang w:val="en-US"/>
        </w:rPr>
      </w:pPr>
      <w:bookmarkStart w:id="111" w:name="_Toc459977512"/>
      <w:r>
        <w:rPr>
          <w:rFonts w:eastAsia="Calibri"/>
          <w:lang w:val="en-US"/>
        </w:rPr>
        <w:lastRenderedPageBreak/>
        <w:t xml:space="preserve">4.1.2 </w:t>
      </w:r>
      <w:r w:rsidR="00E42C79" w:rsidRPr="00E42C79">
        <w:rPr>
          <w:rFonts w:eastAsia="Calibri"/>
          <w:lang w:val="en-US"/>
        </w:rPr>
        <w:t>Demand conditions</w:t>
      </w:r>
      <w:bookmarkEnd w:id="11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proofErr w:type="spellStart"/>
      <w:r w:rsidRPr="00E42C79">
        <w:rPr>
          <w:rFonts w:ascii="Times New Roman" w:eastAsia="Calibri" w:hAnsi="Times New Roman" w:cs="Times New Roman"/>
          <w:szCs w:val="24"/>
          <w:lang w:val="en-US"/>
        </w:rPr>
        <w:t>GlobalRobot</w:t>
      </w:r>
      <w:proofErr w:type="spellEnd"/>
      <w:r w:rsidRPr="00E42C79">
        <w:rPr>
          <w:rFonts w:ascii="Times New Roman" w:eastAsia="Calibri" w:hAnsi="Times New Roman" w:cs="Times New Roman"/>
          <w:szCs w:val="24"/>
          <w:lang w:val="en-US"/>
        </w:rPr>
        <w:t xml:space="preserve">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w:t>
      </w:r>
      <w:r w:rsidRPr="00E42C79">
        <w:rPr>
          <w:rFonts w:ascii="Times New Roman" w:eastAsia="Calibri" w:hAnsi="Times New Roman" w:cs="Times New Roman"/>
          <w:lang w:val="en-US"/>
        </w:rPr>
        <w:lastRenderedPageBreak/>
        <w:t xml:space="preserve">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Heading1"/>
        <w:rPr>
          <w:rFonts w:eastAsia="Calibri"/>
          <w:lang w:val="en-US"/>
        </w:rPr>
      </w:pPr>
      <w:bookmarkStart w:id="112" w:name="_Toc459977513"/>
      <w:r>
        <w:rPr>
          <w:rFonts w:eastAsia="Calibri"/>
          <w:lang w:val="en-US"/>
        </w:rPr>
        <w:t xml:space="preserve">4.1.3 </w:t>
      </w:r>
      <w:r w:rsidR="00E42C79" w:rsidRPr="00E42C79">
        <w:rPr>
          <w:rFonts w:eastAsia="Calibri"/>
          <w:lang w:val="en-US"/>
        </w:rPr>
        <w:t>Related and Supporting Industries</w:t>
      </w:r>
      <w:bookmarkEnd w:id="11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113"/>
      <w:r w:rsidR="00E42C79" w:rsidRPr="00E42C79">
        <w:rPr>
          <w:rFonts w:ascii="Times New Roman" w:eastAsia="Calibri" w:hAnsi="Times New Roman" w:cs="Times New Roman"/>
          <w:lang w:val="en-US"/>
        </w:rPr>
        <w:t>project</w:t>
      </w:r>
      <w:commentRangeEnd w:id="113"/>
      <w:r w:rsidR="00F078F6">
        <w:rPr>
          <w:rStyle w:val="CommentReference"/>
        </w:rPr>
        <w:commentReference w:id="11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w:t>
      </w:r>
      <w:proofErr w:type="gramEnd"/>
      <w:r w:rsidRPr="00F078F6">
        <w:rPr>
          <w:rFonts w:ascii="Times New Roman" w:eastAsia="Calibri" w:hAnsi="Times New Roman" w:cs="Times New Roman"/>
          <w:i/>
          <w:lang w:val="en-US"/>
        </w:rPr>
        <w:t xml:space="preserve"> 're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w:t>
      </w:r>
      <w:proofErr w:type="gramStart"/>
      <w:r w:rsidRPr="00F078F6">
        <w:rPr>
          <w:rFonts w:ascii="Times New Roman" w:eastAsia="Calibri" w:hAnsi="Times New Roman" w:cs="Times New Roman"/>
          <w:i/>
          <w:lang w:val="en-US"/>
        </w:rPr>
        <w:t>that</w:t>
      </w:r>
      <w:proofErr w:type="gramEnd"/>
      <w:r w:rsidRPr="00F078F6">
        <w:rPr>
          <w:rFonts w:ascii="Times New Roman" w:eastAsia="Calibri" w:hAnsi="Times New Roman" w:cs="Times New Roman"/>
          <w:i/>
          <w:lang w:val="en-US"/>
        </w:rPr>
        <w:t xml:space="preserve">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11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B72C23">
        <w:rPr>
          <w:color w:val="FF0000"/>
        </w:rPr>
        <w:t xml:space="preserve">Figure </w:t>
      </w:r>
      <w:r w:rsidR="00C5579E" w:rsidRPr="00B72C23">
        <w:rPr>
          <w:noProof/>
          <w:color w:val="FF0000"/>
        </w:rPr>
        <w:t>8</w:t>
      </w:r>
      <w:r w:rsidR="00C5579E">
        <w:rPr>
          <w:rFonts w:ascii="Times New Roman" w:eastAsia="Calibri" w:hAnsi="Times New Roman" w:cs="Times New Roman"/>
          <w:lang w:val="en-US"/>
        </w:rPr>
        <w:fldChar w:fldCharType="end"/>
      </w:r>
      <w:commentRangeEnd w:id="114"/>
      <w:r w:rsidR="00C5579E">
        <w:rPr>
          <w:rStyle w:val="CommentReference"/>
        </w:rPr>
        <w:commentReference w:id="11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val="en-US"/>
        </w:rPr>
        <w:lastRenderedPageBreak/>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B72C23" w:rsidRDefault="00B72C23" w:rsidP="00B72C23">
      <w:pPr>
        <w:pStyle w:val="Caption"/>
        <w:rPr>
          <w:color w:val="FF0000"/>
        </w:rPr>
      </w:pPr>
      <w:bookmarkStart w:id="115" w:name="_Ref334188777"/>
      <w:r w:rsidRPr="00B72C23">
        <w:rPr>
          <w:color w:val="FF0000"/>
        </w:rPr>
        <w:t xml:space="preserve">Figure </w:t>
      </w:r>
      <w:r w:rsidRPr="00B72C23">
        <w:rPr>
          <w:color w:val="FF0000"/>
        </w:rPr>
        <w:fldChar w:fldCharType="begin"/>
      </w:r>
      <w:r w:rsidRPr="00B72C23">
        <w:rPr>
          <w:color w:val="FF0000"/>
        </w:rPr>
        <w:instrText xml:space="preserve"> SEQ Figure \* ARABIC </w:instrText>
      </w:r>
      <w:r w:rsidRPr="00B72C23">
        <w:rPr>
          <w:color w:val="FF0000"/>
        </w:rPr>
        <w:fldChar w:fldCharType="separate"/>
      </w:r>
      <w:r w:rsidRPr="00B72C23">
        <w:rPr>
          <w:noProof/>
          <w:color w:val="FF0000"/>
        </w:rPr>
        <w:t>8</w:t>
      </w:r>
      <w:r w:rsidRPr="00B72C23">
        <w:rPr>
          <w:color w:val="FF0000"/>
        </w:rPr>
        <w:fldChar w:fldCharType="end"/>
      </w:r>
      <w:bookmarkEnd w:id="115"/>
      <w:r w:rsidRPr="00B72C23">
        <w:rPr>
          <w:color w:val="FF0000"/>
        </w:rPr>
        <w:t xml:space="preserve">. </w:t>
      </w:r>
      <w:r w:rsidR="00F078F6">
        <w:rPr>
          <w:color w:val="FF0000"/>
        </w:rPr>
        <w:t xml:space="preserve">Components that enable robots to sense, </w:t>
      </w:r>
      <w:commentRangeStart w:id="116"/>
      <w:r w:rsidR="00F078F6">
        <w:rPr>
          <w:color w:val="FF0000"/>
        </w:rPr>
        <w:t>plan, and act</w:t>
      </w:r>
      <w:commentRangeEnd w:id="116"/>
      <w:r w:rsidR="00F078F6">
        <w:rPr>
          <w:rStyle w:val="CommentReference"/>
          <w:b w:val="0"/>
          <w:bCs w:val="0"/>
          <w:color w:val="auto"/>
        </w:rPr>
        <w:commentReference w:id="11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Heading1"/>
        <w:rPr>
          <w:rFonts w:eastAsia="Calibri"/>
          <w:lang w:val="en-US"/>
        </w:rPr>
      </w:pPr>
      <w:bookmarkStart w:id="117" w:name="_Toc459977514"/>
      <w:r>
        <w:rPr>
          <w:rFonts w:eastAsia="Calibri"/>
          <w:lang w:val="en-US"/>
        </w:rPr>
        <w:t xml:space="preserve">4.1.4 </w:t>
      </w:r>
      <w:r w:rsidR="00E42C79" w:rsidRPr="00E42C79">
        <w:rPr>
          <w:rFonts w:eastAsia="Calibri"/>
          <w:lang w:val="en-US"/>
        </w:rPr>
        <w:t>Firm Strategy, structure and Rivalry</w:t>
      </w:r>
      <w:bookmarkEnd w:id="11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w:t>
      </w:r>
      <w:r w:rsidRPr="00E42C79">
        <w:rPr>
          <w:rFonts w:ascii="Times New Roman" w:eastAsia="Calibri" w:hAnsi="Times New Roman" w:cs="Times New Roman"/>
          <w:lang w:val="en-US"/>
        </w:rPr>
        <w:lastRenderedPageBreak/>
        <w:t xml:space="preserve">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 xml:space="preserve">There is a lot of competition between candidates, I mean Universal Robots is recruiting a lot, real recruiting a lot, so actually finding good, clever people is quite difficult. […]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a quite..-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lang w:val="en-US"/>
        </w:rPr>
        <w:t>Effimat</w:t>
      </w:r>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lastRenderedPageBreak/>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118"/>
      <w:r w:rsidR="0008772B">
        <w:rPr>
          <w:rFonts w:ascii="Times New Roman" w:eastAsia="Calibri" w:hAnsi="Times New Roman" w:cs="Times New Roman"/>
          <w:lang w:val="en-US"/>
        </w:rPr>
        <w:t>diamond</w:t>
      </w:r>
      <w:commentRangeEnd w:id="118"/>
      <w:r w:rsidR="0008772B">
        <w:rPr>
          <w:rStyle w:val="CommentReference"/>
        </w:rPr>
        <w:commentReference w:id="11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7933CCDE"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proofErr w:type="spellStart"/>
      <w:r w:rsidR="0008772B">
        <w:rPr>
          <w:rFonts w:ascii="Times New Roman" w:eastAsia="Calibri" w:hAnsi="Times New Roman" w:cs="Times New Roman"/>
          <w:lang w:val="en-US"/>
        </w:rPr>
        <w:t>Additinally</w:t>
      </w:r>
      <w:proofErr w:type="spellEnd"/>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0FEF5D58"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 innovation policies. Seeing as, Porter’s diamond model does not include this kind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Heading1"/>
        <w:rPr>
          <w:rFonts w:eastAsia="Times New Roman"/>
          <w:lang w:val="en-US"/>
        </w:rPr>
      </w:pPr>
      <w:bookmarkStart w:id="119" w:name="_Toc459977515"/>
      <w:r>
        <w:rPr>
          <w:rFonts w:eastAsia="Times New Roman"/>
          <w:lang w:val="en-US"/>
        </w:rPr>
        <w:t xml:space="preserve">4.2 </w:t>
      </w:r>
      <w:r w:rsidRPr="00E42C79">
        <w:rPr>
          <w:rFonts w:eastAsia="Times New Roman"/>
          <w:lang w:val="en-US"/>
        </w:rPr>
        <w:t>Dan</w:t>
      </w:r>
      <w:bookmarkStart w:id="120" w:name="_GoBack"/>
      <w:bookmarkEnd w:id="120"/>
      <w:r w:rsidRPr="00E42C79">
        <w:rPr>
          <w:rFonts w:eastAsia="Times New Roman"/>
          <w:lang w:val="en-US"/>
        </w:rPr>
        <w:t>ish Innovation system</w:t>
      </w:r>
      <w:r>
        <w:rPr>
          <w:rFonts w:eastAsia="Times New Roman"/>
          <w:lang w:val="en-US"/>
        </w:rPr>
        <w:t>s</w:t>
      </w:r>
      <w:bookmarkEnd w:id="119"/>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21"/>
      <w:r w:rsidRPr="00E42C79">
        <w:rPr>
          <w:rFonts w:ascii="Times New Roman" w:eastAsia="Calibri" w:hAnsi="Times New Roman" w:cs="Times New Roman"/>
          <w:lang w:val="en-US"/>
        </w:rPr>
        <w:t xml:space="preserve">Global Competitiveness Report 2015–2016, </w:t>
      </w:r>
      <w:commentRangeEnd w:id="121"/>
      <w:r w:rsidRPr="00E42C79">
        <w:rPr>
          <w:rFonts w:ascii="Times New Roman" w:eastAsia="Calibri" w:hAnsi="Times New Roman" w:cs="Times New Roman"/>
          <w:sz w:val="16"/>
          <w:szCs w:val="16"/>
        </w:rPr>
        <w:commentReference w:id="121"/>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22"/>
      <w:r w:rsidRPr="00E42C79">
        <w:rPr>
          <w:rFonts w:ascii="Times New Roman" w:eastAsia="Calibri" w:hAnsi="Times New Roman" w:cs="Times New Roman"/>
          <w:lang w:val="en-US"/>
        </w:rPr>
        <w:lastRenderedPageBreak/>
        <w:t xml:space="preserve">Growth and Competitiveness by the Danish ministry </w:t>
      </w:r>
      <w:commentRangeEnd w:id="122"/>
      <w:r w:rsidRPr="00E42C79">
        <w:rPr>
          <w:rFonts w:ascii="Times New Roman" w:eastAsia="Calibri" w:hAnsi="Times New Roman" w:cs="Times New Roman"/>
          <w:sz w:val="16"/>
          <w:szCs w:val="16"/>
        </w:rPr>
        <w:commentReference w:id="122"/>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23"/>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23"/>
      <w:r w:rsidRPr="00E42C79">
        <w:rPr>
          <w:rFonts w:ascii="Times New Roman" w:eastAsia="Calibri" w:hAnsi="Times New Roman" w:cs="Times New Roman"/>
          <w:sz w:val="16"/>
          <w:szCs w:val="16"/>
        </w:rPr>
        <w:commentReference w:id="123"/>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lastRenderedPageBreak/>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B72C23">
        <w:rPr>
          <w:noProof/>
          <w:lang w:val="en-US"/>
        </w:rPr>
        <w:t>9</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w:t>
      </w:r>
      <w:r w:rsidRPr="00E42C79">
        <w:rPr>
          <w:rFonts w:ascii="Times New Roman" w:eastAsia="Calibri" w:hAnsi="Times New Roman" w:cs="Times New Roman"/>
          <w:lang w:val="en-US"/>
        </w:rPr>
        <w:lastRenderedPageBreak/>
        <w:t xml:space="preserve">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24"/>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24"/>
      <w:r w:rsidR="005B66AA">
        <w:rPr>
          <w:rStyle w:val="CommentReference"/>
        </w:rPr>
        <w:commentReference w:id="124"/>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w:t>
      </w:r>
      <w:r w:rsidRPr="00E42C79">
        <w:rPr>
          <w:rFonts w:ascii="Times New Roman" w:eastAsia="Calibri" w:hAnsi="Times New Roman" w:cs="Times New Roman"/>
          <w:lang w:val="en-US"/>
        </w:rPr>
        <w:lastRenderedPageBreak/>
        <w:t xml:space="preserve">facilitating its growth progress also by providing funds through SDTI in 2005.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25"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25"/>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w:t>
      </w:r>
      <w:proofErr w:type="gramStart"/>
      <w:r>
        <w:rPr>
          <w:lang w:val="en-US"/>
        </w:rPr>
        <w:t>those which</w:t>
      </w:r>
      <w:proofErr w:type="gramEnd"/>
      <w:r>
        <w:rPr>
          <w:lang w:val="en-US"/>
        </w:rPr>
        <w:t xml:space="preserve">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B72C23">
        <w:rPr>
          <w:noProof/>
          <w:lang w:val="en-US"/>
        </w:rPr>
        <w:t>10</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w:t>
      </w:r>
      <w:r>
        <w:rPr>
          <w:lang w:val="en-US"/>
        </w:rPr>
        <w:lastRenderedPageBreak/>
        <w:t xml:space="preserve">being based in University of Southern Denmark and financed by public and private organizations. </w:t>
      </w:r>
      <w:proofErr w:type="spellStart"/>
      <w:r>
        <w:rPr>
          <w:lang w:val="en-US"/>
        </w:rPr>
        <w:t>Mikel</w:t>
      </w:r>
      <w:proofErr w:type="spellEnd"/>
      <w:r>
        <w:rPr>
          <w:lang w:val="en-US"/>
        </w:rPr>
        <w:t xml:space="preserve">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w:t>
      </w:r>
      <w:proofErr w:type="gramStart"/>
      <w:r w:rsidR="004079B8">
        <w:rPr>
          <w:lang w:val="en-US"/>
        </w:rPr>
        <w:t>raise</w:t>
      </w:r>
      <w:proofErr w:type="gramEnd"/>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26" w:name="_Toc459977517"/>
      <w:r>
        <w:rPr>
          <w:rFonts w:eastAsia="Times New Roman"/>
          <w:lang w:val="en-US"/>
        </w:rPr>
        <w:lastRenderedPageBreak/>
        <w:t xml:space="preserve">4.4 Odense Robotics </w:t>
      </w:r>
      <w:r w:rsidRPr="00A40C28">
        <w:rPr>
          <w:rFonts w:eastAsia="Times New Roman"/>
          <w:lang w:val="en-US"/>
        </w:rPr>
        <w:t>Cluster</w:t>
      </w:r>
      <w:bookmarkEnd w:id="126"/>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27" w:name="_Toc459977518"/>
      <w:r>
        <w:rPr>
          <w:rFonts w:eastAsia="Times New Roman"/>
          <w:lang w:val="en-US"/>
        </w:rPr>
        <w:t xml:space="preserve">4.4.1 </w:t>
      </w:r>
      <w:r w:rsidRPr="00E42C79">
        <w:rPr>
          <w:rFonts w:eastAsia="Times New Roman"/>
          <w:lang w:val="en-US"/>
        </w:rPr>
        <w:t>Actors and their role in Odense Robotics cluster</w:t>
      </w:r>
      <w:bookmarkEnd w:id="127"/>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According to Odense robotics frontier 2016 mapping, the cluster consists of 83 companies related to the robotic industry that employ around 2200 employees. 800 of these employees 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w:lastRenderedPageBreak/>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08772B" w:rsidRDefault="0008772B" w:rsidP="00C00B09">
                            <w:pPr>
                              <w:spacing w:line="240" w:lineRule="auto"/>
                              <w:jc w:val="center"/>
                              <w:rPr>
                                <w:b/>
                                <w:lang w:val="en-US"/>
                              </w:rPr>
                            </w:pPr>
                          </w:p>
                          <w:p w14:paraId="6C947418" w14:textId="77777777" w:rsidR="0008772B" w:rsidRPr="00CF68DE" w:rsidRDefault="0008772B" w:rsidP="00C00B09">
                            <w:pPr>
                              <w:spacing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08772B" w:rsidRDefault="0008772B" w:rsidP="00C00B09">
                      <w:pPr>
                        <w:spacing w:line="240" w:lineRule="auto"/>
                        <w:jc w:val="center"/>
                        <w:rPr>
                          <w:b/>
                          <w:lang w:val="en-US"/>
                        </w:rPr>
                      </w:pPr>
                    </w:p>
                    <w:p w14:paraId="6C947418" w14:textId="77777777" w:rsidR="0008772B" w:rsidRPr="00CF68DE" w:rsidRDefault="0008772B" w:rsidP="00C00B09">
                      <w:pPr>
                        <w:spacing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08772B" w:rsidRDefault="0008772B" w:rsidP="00C00B09">
                            <w:pPr>
                              <w:spacing w:line="240" w:lineRule="auto"/>
                              <w:rPr>
                                <w:sz w:val="18"/>
                                <w:szCs w:val="18"/>
                                <w:lang w:val="en-US"/>
                              </w:rPr>
                            </w:pPr>
                          </w:p>
                          <w:p w14:paraId="7C37758B" w14:textId="77777777" w:rsidR="0008772B" w:rsidRPr="00CF68DE" w:rsidRDefault="0008772B"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08772B" w:rsidRDefault="0008772B" w:rsidP="00C00B09">
                      <w:pPr>
                        <w:spacing w:line="240" w:lineRule="auto"/>
                        <w:rPr>
                          <w:sz w:val="18"/>
                          <w:szCs w:val="18"/>
                          <w:lang w:val="en-US"/>
                        </w:rPr>
                      </w:pPr>
                    </w:p>
                    <w:p w14:paraId="7C37758B" w14:textId="77777777" w:rsidR="0008772B" w:rsidRPr="00CF68DE" w:rsidRDefault="0008772B"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08772B" w:rsidRDefault="0008772B" w:rsidP="00C00B09">
                            <w:pPr>
                              <w:spacing w:line="240" w:lineRule="auto"/>
                              <w:rPr>
                                <w:b/>
                                <w:sz w:val="24"/>
                                <w:szCs w:val="24"/>
                                <w:lang w:val="en-US"/>
                              </w:rPr>
                            </w:pPr>
                          </w:p>
                          <w:p w14:paraId="176A9544" w14:textId="77777777" w:rsidR="0008772B" w:rsidRPr="00CF68DE" w:rsidRDefault="0008772B"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08772B" w:rsidRDefault="0008772B" w:rsidP="00C00B09">
                      <w:pPr>
                        <w:spacing w:line="240" w:lineRule="auto"/>
                        <w:rPr>
                          <w:b/>
                          <w:sz w:val="24"/>
                          <w:szCs w:val="24"/>
                          <w:lang w:val="en-US"/>
                        </w:rPr>
                      </w:pPr>
                    </w:p>
                    <w:p w14:paraId="176A9544" w14:textId="77777777" w:rsidR="0008772B" w:rsidRPr="00CF68DE" w:rsidRDefault="0008772B"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08772B" w:rsidRDefault="0008772B" w:rsidP="00C00B09">
                            <w:pPr>
                              <w:rPr>
                                <w:b/>
                                <w:sz w:val="24"/>
                                <w:szCs w:val="24"/>
                                <w:lang w:val="en-US"/>
                              </w:rPr>
                            </w:pPr>
                          </w:p>
                          <w:p w14:paraId="633F5664" w14:textId="77777777" w:rsidR="0008772B" w:rsidRPr="00CF68DE" w:rsidRDefault="0008772B" w:rsidP="00C00B09">
                            <w:pPr>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08772B" w:rsidRDefault="0008772B" w:rsidP="00C00B09">
                      <w:pPr>
                        <w:rPr>
                          <w:b/>
                          <w:sz w:val="24"/>
                          <w:szCs w:val="24"/>
                          <w:lang w:val="en-US"/>
                        </w:rPr>
                      </w:pPr>
                    </w:p>
                    <w:p w14:paraId="633F5664" w14:textId="77777777" w:rsidR="0008772B" w:rsidRPr="00CF68DE" w:rsidRDefault="0008772B" w:rsidP="00C00B09">
                      <w:pPr>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B72C23">
        <w:rPr>
          <w:noProof/>
          <w:lang w:val="en-US"/>
        </w:rPr>
        <w:t>11</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 xml:space="preserve">nizations positing </w:t>
      </w:r>
      <w:r>
        <w:rPr>
          <w:rFonts w:ascii="Times New Roman" w:eastAsia="Calibri" w:hAnsi="Times New Roman" w:cs="Times New Roman"/>
          <w:lang w:val="en-US"/>
        </w:rPr>
        <w:lastRenderedPageBreak/>
        <w:t>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w:t>
      </w:r>
      <w:r w:rsidRPr="00B93BB1">
        <w:rPr>
          <w:rFonts w:ascii="Times New Roman" w:eastAsia="Calibri" w:hAnsi="Times New Roman" w:cs="Times New Roman"/>
          <w:i/>
          <w:u w:val="single"/>
          <w:lang w:val="en-US"/>
        </w:rPr>
        <w:lastRenderedPageBreak/>
        <w:t xml:space="preserve">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28"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28"/>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w:t>
      </w:r>
      <w:r w:rsidRPr="006D3D47">
        <w:rPr>
          <w:i/>
          <w:lang w:val="en-US"/>
        </w:rPr>
        <w:lastRenderedPageBreak/>
        <w:t xml:space="preserve">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29"/>
      <w:r>
        <w:rPr>
          <w:lang w:val="en-US"/>
        </w:rPr>
        <w:t>explains</w:t>
      </w:r>
      <w:commentRangeEnd w:id="129"/>
      <w:r w:rsidR="00FE7F6F">
        <w:rPr>
          <w:rStyle w:val="CommentReference"/>
        </w:rPr>
        <w:commentReference w:id="129"/>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30"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30"/>
    </w:p>
    <w:p w14:paraId="27269666" w14:textId="77777777" w:rsidR="00A40C28" w:rsidRPr="00ED0C97" w:rsidRDefault="00D450A5" w:rsidP="00580DE8">
      <w:pPr>
        <w:pStyle w:val="Heading1"/>
        <w:rPr>
          <w:lang w:val="en-US"/>
        </w:rPr>
      </w:pPr>
      <w:bookmarkStart w:id="131" w:name="_Toc459977521"/>
      <w:r>
        <w:rPr>
          <w:lang w:val="en-US"/>
        </w:rPr>
        <w:t xml:space="preserve">4.5.1 </w:t>
      </w:r>
      <w:r w:rsidR="00A40C28" w:rsidRPr="00ED0C97">
        <w:rPr>
          <w:lang w:val="en-US"/>
        </w:rPr>
        <w:t>Geographical proximity</w:t>
      </w:r>
      <w:bookmarkEnd w:id="131"/>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2">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B72C23">
        <w:rPr>
          <w:noProof/>
          <w:lang w:val="en-US"/>
        </w:rPr>
        <w:t>12</w:t>
      </w:r>
      <w:r>
        <w:fldChar w:fldCharType="end"/>
      </w:r>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w:t>
      </w:r>
      <w:r w:rsidR="00EE12A0">
        <w:rPr>
          <w:rFonts w:eastAsia="Calibri"/>
          <w:lang w:val="en-US"/>
        </w:rPr>
        <w:lastRenderedPageBreak/>
        <w:t xml:space="preserve">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32" w:name="_Toc459977522"/>
      <w:r>
        <w:rPr>
          <w:rFonts w:eastAsia="Times New Roman"/>
          <w:lang w:val="en-US"/>
        </w:rPr>
        <w:t xml:space="preserve">4.5.2 </w:t>
      </w:r>
      <w:r w:rsidR="00EE12A0" w:rsidRPr="00A40C28">
        <w:rPr>
          <w:rFonts w:eastAsia="Times New Roman"/>
          <w:lang w:val="en-US"/>
        </w:rPr>
        <w:t>Internal versus external linkages</w:t>
      </w:r>
      <w:bookmarkEnd w:id="132"/>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w:t>
      </w:r>
      <w:r w:rsidR="009E508D">
        <w:rPr>
          <w:lang w:val="en-US"/>
        </w:rPr>
        <w:lastRenderedPageBreak/>
        <w:t>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w:t>
      </w:r>
      <w:r w:rsidR="0002045B">
        <w:rPr>
          <w:lang w:val="en-US"/>
        </w:rPr>
        <w:lastRenderedPageBreak/>
        <w:t xml:space="preserve">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lastRenderedPageBreak/>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3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33"/>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34"/>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 xml:space="preserve">and funding to actually apply that freedom. </w:t>
      </w:r>
      <w:proofErr w:type="gramStart"/>
      <w:r w:rsidRPr="00CC5683">
        <w:rPr>
          <w:i/>
          <w:lang w:val="en-US"/>
        </w:rPr>
        <w:t>If you don't have the funding to do that freedom it not really worth much</w:t>
      </w:r>
      <w:r>
        <w:rPr>
          <w:i/>
          <w:lang w:val="en-US"/>
        </w:rPr>
        <w:t>.</w:t>
      </w:r>
      <w:commentRangeEnd w:id="134"/>
      <w:proofErr w:type="gramEnd"/>
      <w:r w:rsidR="00894777">
        <w:rPr>
          <w:rStyle w:val="CommentReference"/>
        </w:rPr>
        <w:commentReference w:id="134"/>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35" w:name="_Toc459977524"/>
      <w:r>
        <w:rPr>
          <w:rFonts w:eastAsia="Times New Roman"/>
          <w:lang w:val="en-US"/>
        </w:rPr>
        <w:t xml:space="preserve">4.5.4 </w:t>
      </w:r>
      <w:r w:rsidR="00A40C28" w:rsidRPr="00A40C28">
        <w:rPr>
          <w:rFonts w:eastAsia="Times New Roman"/>
          <w:lang w:val="en-US"/>
        </w:rPr>
        <w:t>Internal competition and cooperation</w:t>
      </w:r>
      <w:bookmarkEnd w:id="135"/>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w:t>
      </w:r>
      <w:r w:rsidR="004D4F02">
        <w:rPr>
          <w:lang w:val="en-US"/>
        </w:rPr>
        <w:lastRenderedPageBreak/>
        <w:t xml:space="preserve">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w:t>
      </w:r>
      <w:r>
        <w:rPr>
          <w:lang w:val="en-US"/>
        </w:rPr>
        <w:lastRenderedPageBreak/>
        <w:t xml:space="preserve">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36" w:name="_Toc459977525"/>
      <w:r>
        <w:rPr>
          <w:rFonts w:eastAsia="Times New Roman"/>
          <w:lang w:val="en-US"/>
        </w:rPr>
        <w:lastRenderedPageBreak/>
        <w:t xml:space="preserve">4.5.5 </w:t>
      </w:r>
      <w:r w:rsidR="00A40C28" w:rsidRPr="00A40C28">
        <w:rPr>
          <w:rFonts w:eastAsia="Times New Roman"/>
          <w:lang w:val="en-US"/>
        </w:rPr>
        <w:t>Leadership</w:t>
      </w:r>
      <w:r w:rsidR="00156B89">
        <w:rPr>
          <w:rFonts w:eastAsia="Times New Roman"/>
          <w:lang w:val="en-US"/>
        </w:rPr>
        <w:t>-Entrepreneurship</w:t>
      </w:r>
      <w:bookmarkEnd w:id="136"/>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lastRenderedPageBreak/>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37"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37"/>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lastRenderedPageBreak/>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B72C23">
        <w:rPr>
          <w:noProof/>
          <w:lang w:val="en-US"/>
        </w:rPr>
        <w:t>13</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w:t>
      </w:r>
      <w:r w:rsidRPr="00A5192D">
        <w:rPr>
          <w:i/>
          <w:lang w:val="en-US"/>
        </w:rPr>
        <w:lastRenderedPageBreak/>
        <w:t xml:space="preserve">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38" w:name="_Toc457211278"/>
      <w:bookmarkStart w:id="139"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38"/>
      <w:bookmarkEnd w:id="139"/>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40" w:name="_Toc459977528"/>
      <w:r>
        <w:rPr>
          <w:rFonts w:eastAsia="Times New Roman"/>
          <w:lang w:val="en-US"/>
        </w:rPr>
        <w:t>5.1 Odense Robotics Diamond</w:t>
      </w:r>
      <w:bookmarkEnd w:id="140"/>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41" w:name="_Toc459977529"/>
      <w:r>
        <w:rPr>
          <w:lang w:val="en-US"/>
        </w:rPr>
        <w:t>5.1.1 Factor Conditions</w:t>
      </w:r>
      <w:bookmarkEnd w:id="141"/>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lastRenderedPageBreak/>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42"/>
      <w:r w:rsidR="001B3EB7">
        <w:rPr>
          <w:lang w:val="en-US"/>
        </w:rPr>
        <w:t>everybody is talking about that in the cluster</w:t>
      </w:r>
      <w:commentRangeEnd w:id="142"/>
      <w:r w:rsidR="001B3EB7">
        <w:rPr>
          <w:rStyle w:val="CommentReference"/>
        </w:rPr>
        <w:commentReference w:id="142"/>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43" w:name="_Toc459977530"/>
      <w:r>
        <w:rPr>
          <w:lang w:val="en-US"/>
        </w:rPr>
        <w:t>5.1.2 Demand Conditions</w:t>
      </w:r>
      <w:bookmarkEnd w:id="143"/>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w:t>
      </w:r>
      <w:r w:rsidR="00421030">
        <w:rPr>
          <w:lang w:val="en-US"/>
        </w:rPr>
        <w:lastRenderedPageBreak/>
        <w:t xml:space="preserve">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44"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44"/>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45" w:name="_Toc459977532"/>
      <w:r>
        <w:rPr>
          <w:lang w:val="en-US"/>
        </w:rPr>
        <w:lastRenderedPageBreak/>
        <w:t xml:space="preserve">5.1.4 </w:t>
      </w:r>
      <w:r w:rsidRPr="00721F93">
        <w:rPr>
          <w:lang w:val="en-US"/>
        </w:rPr>
        <w:t>Related and Supporting Industries</w:t>
      </w:r>
      <w:bookmarkEnd w:id="145"/>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B72C23">
        <w:rPr>
          <w:noProof/>
          <w:lang w:val="en-US"/>
        </w:rPr>
        <w:t>14</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46" w:name="_Toc459977533"/>
      <w:r>
        <w:rPr>
          <w:lang w:val="en-US"/>
        </w:rPr>
        <w:t>5.2 Danish Systems of Innovation</w:t>
      </w:r>
      <w:bookmarkEnd w:id="146"/>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w:t>
      </w:r>
      <w:r w:rsidR="00E01F4C">
        <w:rPr>
          <w:lang w:val="en-US"/>
        </w:rPr>
        <w:lastRenderedPageBreak/>
        <w:t xml:space="preserve">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w:t>
      </w:r>
      <w:r w:rsidR="00910BAF">
        <w:rPr>
          <w:lang w:val="en-US"/>
        </w:rPr>
        <w:lastRenderedPageBreak/>
        <w:t xml:space="preserve">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47" w:name="_Toc459977534"/>
      <w:r>
        <w:rPr>
          <w:lang w:val="en-US"/>
        </w:rPr>
        <w:t xml:space="preserve">5.3 </w:t>
      </w:r>
      <w:r w:rsidR="006123AC">
        <w:rPr>
          <w:lang w:val="en-US"/>
        </w:rPr>
        <w:t>Odense Robotics</w:t>
      </w:r>
      <w:r>
        <w:rPr>
          <w:lang w:val="en-US"/>
        </w:rPr>
        <w:t xml:space="preserve"> Triple Helix configuration</w:t>
      </w:r>
      <w:bookmarkEnd w:id="147"/>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4">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B72C23">
        <w:rPr>
          <w:noProof/>
          <w:lang w:val="en-US"/>
        </w:rPr>
        <w:t>15</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w:t>
      </w:r>
      <w:r w:rsidR="00B35CAE">
        <w:rPr>
          <w:lang w:val="en-US"/>
        </w:rPr>
        <w:lastRenderedPageBreak/>
        <w:t xml:space="preserve">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48" w:name="_Toc459977535"/>
      <w:r>
        <w:rPr>
          <w:lang w:val="en-US"/>
        </w:rPr>
        <w:t>5.4 Odense Robotics Cluster of Innovation</w:t>
      </w:r>
      <w:bookmarkEnd w:id="148"/>
    </w:p>
    <w:p w14:paraId="5976E334" w14:textId="77777777" w:rsidR="006123AC" w:rsidRDefault="006123AC" w:rsidP="005B195F">
      <w:pPr>
        <w:pStyle w:val="Heading1"/>
        <w:rPr>
          <w:lang w:val="en-US"/>
        </w:rPr>
      </w:pPr>
      <w:bookmarkStart w:id="149" w:name="_Toc459977536"/>
      <w:r>
        <w:rPr>
          <w:lang w:val="en-US"/>
        </w:rPr>
        <w:t>5.4.1 Odense Robotics actors</w:t>
      </w:r>
      <w:bookmarkEnd w:id="149"/>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lastRenderedPageBreak/>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5">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B72C23">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lastRenderedPageBreak/>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50" w:name="_Toc459977537"/>
      <w:r>
        <w:rPr>
          <w:lang w:val="en-US"/>
        </w:rPr>
        <w:t>5.4.2 Odense Robotics and Innovation</w:t>
      </w:r>
      <w:bookmarkEnd w:id="150"/>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51" w:name="_Toc459977538"/>
      <w:r>
        <w:rPr>
          <w:lang w:val="en-US"/>
        </w:rPr>
        <w:t>5.4.3 Odense Robotics characteristics</w:t>
      </w:r>
      <w:bookmarkEnd w:id="151"/>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w:t>
      </w:r>
      <w:r w:rsidR="00672D07">
        <w:rPr>
          <w:lang w:val="en-US"/>
        </w:rPr>
        <w:lastRenderedPageBreak/>
        <w:t xml:space="preserve">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lastRenderedPageBreak/>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52" w:name="_Toc459977539"/>
      <w:r>
        <w:rPr>
          <w:lang w:val="en-US"/>
        </w:rPr>
        <w:t xml:space="preserve">5.4.4 Odense Robotics Global </w:t>
      </w:r>
      <w:r w:rsidR="004F79A6">
        <w:rPr>
          <w:lang w:val="en-US"/>
        </w:rPr>
        <w:t>Perspective</w:t>
      </w:r>
      <w:bookmarkEnd w:id="152"/>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 xml:space="preserve">with the intension to penetrate in global market according to the glob-ability of robotic technologies. Moreover Odense Robotics also benefits from </w:t>
      </w:r>
      <w:r w:rsidR="00016C1E">
        <w:rPr>
          <w:lang w:val="en-US"/>
        </w:rPr>
        <w:lastRenderedPageBreak/>
        <w:t>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53" w:name="_Toc459977540"/>
      <w:r>
        <w:rPr>
          <w:lang w:val="en-US"/>
        </w:rPr>
        <w:t>5.5</w:t>
      </w:r>
      <w:r w:rsidR="0071374C">
        <w:rPr>
          <w:lang w:val="en-US"/>
        </w:rPr>
        <w:t xml:space="preserve"> Answering the research sub-questions</w:t>
      </w:r>
      <w:bookmarkEnd w:id="153"/>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54"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54"/>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lastRenderedPageBreak/>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55"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55"/>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w:t>
      </w:r>
      <w:r w:rsidR="008A2CB5">
        <w:rPr>
          <w:lang w:val="en-US"/>
        </w:rPr>
        <w:lastRenderedPageBreak/>
        <w:t>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w:t>
      </w:r>
      <w:r w:rsidR="00245520">
        <w:rPr>
          <w:lang w:val="en-US"/>
        </w:rPr>
        <w:lastRenderedPageBreak/>
        <w:t xml:space="preserve">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56"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56"/>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6">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B72C23">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7" w:name="_Toc457211279"/>
    </w:p>
    <w:p w14:paraId="36EB932F"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8"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57"/>
      <w:bookmarkEnd w:id="158"/>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lastRenderedPageBreak/>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lastRenderedPageBreak/>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59" w:name="_Toc459977545"/>
      <w:r>
        <w:rPr>
          <w:lang w:val="en-US"/>
        </w:rPr>
        <w:t xml:space="preserve">6.1 </w:t>
      </w:r>
      <w:r w:rsidR="00E31796">
        <w:rPr>
          <w:lang w:val="en-US"/>
        </w:rPr>
        <w:t>Recommendations</w:t>
      </w:r>
      <w:bookmarkEnd w:id="159"/>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lastRenderedPageBreak/>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 xml:space="preserve">Parallel with public money venture capitalists can bring a stream of more intensive and rapid route for commercialization and international success. Those companies can also bring diversity in the procedures deviating from the strong role models in </w:t>
      </w:r>
      <w:r w:rsidR="00451409">
        <w:rPr>
          <w:rFonts w:eastAsiaTheme="majorEastAsia"/>
          <w:lang w:val="en-US"/>
        </w:rPr>
        <w:lastRenderedPageBreak/>
        <w:t>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60" w:name="_Toc459977546"/>
      <w:r>
        <w:rPr>
          <w:lang w:val="en-US"/>
        </w:rPr>
        <w:t xml:space="preserve">6.2 </w:t>
      </w:r>
      <w:r w:rsidR="001B3EB7">
        <w:rPr>
          <w:lang w:val="en-US"/>
        </w:rPr>
        <w:t>Limitations</w:t>
      </w:r>
      <w:bookmarkEnd w:id="160"/>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1" w:name="_Toc457211280"/>
      <w:bookmarkStart w:id="162"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61"/>
      <w:bookmarkEnd w:id="162"/>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63" w:name="_Toc457211281"/>
      <w:bookmarkStart w:id="164" w:name="_Toc459977549"/>
      <w:r w:rsidRPr="00A17249">
        <w:rPr>
          <w:lang w:val="en-US"/>
        </w:rPr>
        <w:t>Appendices</w:t>
      </w:r>
      <w:bookmarkEnd w:id="163"/>
      <w:bookmarkEnd w:id="164"/>
    </w:p>
    <w:p w14:paraId="1747B5BB" w14:textId="77777777" w:rsidR="00A17249" w:rsidRPr="00A17249" w:rsidRDefault="00A17249" w:rsidP="00A17249">
      <w:pPr>
        <w:pStyle w:val="Heading1"/>
        <w:rPr>
          <w:lang w:val="en-US"/>
        </w:rPr>
      </w:pPr>
      <w:bookmarkStart w:id="165" w:name="_Toc457211282"/>
      <w:bookmarkStart w:id="166" w:name="_Toc459977550"/>
      <w:r w:rsidRPr="00A17249">
        <w:rPr>
          <w:lang w:val="en-US"/>
        </w:rPr>
        <w:t>Appendix 1: Interview Transcriptions</w:t>
      </w:r>
      <w:bookmarkEnd w:id="165"/>
      <w:bookmarkEnd w:id="166"/>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67" w:name="_Toc457211283"/>
      <w:bookmarkStart w:id="168" w:name="_Toc459977551"/>
      <w:r w:rsidRPr="00A17249">
        <w:rPr>
          <w:lang w:val="en-US"/>
        </w:rPr>
        <w:lastRenderedPageBreak/>
        <w:t>Appendix 2: Stylistic Notes</w:t>
      </w:r>
      <w:bookmarkEnd w:id="167"/>
      <w:bookmarkEnd w:id="168"/>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69" w:name="_Toc457211284"/>
    </w:p>
    <w:p w14:paraId="6BCF69A2" w14:textId="77777777" w:rsidR="00A17249" w:rsidRPr="00A17249" w:rsidRDefault="00A17249" w:rsidP="00A17249">
      <w:pPr>
        <w:pStyle w:val="Heading1"/>
        <w:rPr>
          <w:rFonts w:eastAsiaTheme="minorHAnsi"/>
          <w:color w:val="auto"/>
          <w:lang w:val="en-US"/>
        </w:rPr>
      </w:pPr>
      <w:bookmarkStart w:id="170" w:name="_Toc459977552"/>
      <w:r w:rsidRPr="00A17249">
        <w:rPr>
          <w:lang w:val="en-US"/>
        </w:rPr>
        <w:t>Appendix 3: Interview Guide</w:t>
      </w:r>
      <w:bookmarkEnd w:id="169"/>
      <w:bookmarkEnd w:id="170"/>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71"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71"/>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8"/>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08772B" w:rsidRPr="00CA46F6" w:rsidRDefault="0008772B">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28T20:52:00Z" w:initials="IG">
    <w:p w14:paraId="170FFA5B" w14:textId="77777777" w:rsidR="0008772B" w:rsidRPr="00CA46F6" w:rsidRDefault="0008772B"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p>
  </w:comment>
  <w:comment w:id="17" w:author="Ioanna Georgiou" w:date="2016-08-28T20:55:00Z" w:initials="IG">
    <w:p w14:paraId="5F7D8F29" w14:textId="24B9EA9F" w:rsidR="0008772B" w:rsidRPr="00CA46F6" w:rsidRDefault="0008772B">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08772B" w:rsidRPr="00CA46F6" w:rsidRDefault="0008772B">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4" w:author="Ioannis Maragos" w:date="2016-08-28T21:05:00Z" w:initials="IM">
    <w:p w14:paraId="1132D374" w14:textId="77777777" w:rsidR="0008772B" w:rsidRPr="00E17B7C" w:rsidRDefault="0008772B" w:rsidP="00F02DA7">
      <w:pPr>
        <w:pStyle w:val="CommentText"/>
        <w:rPr>
          <w:lang w:val="en-US"/>
        </w:rPr>
      </w:pPr>
      <w:r>
        <w:rPr>
          <w:rStyle w:val="CommentReference"/>
        </w:rPr>
        <w:annotationRef/>
      </w:r>
      <w:proofErr w:type="gramStart"/>
      <w:r>
        <w:rPr>
          <w:lang w:val="en-US"/>
        </w:rPr>
        <w:t>cite</w:t>
      </w:r>
      <w:proofErr w:type="gramEnd"/>
    </w:p>
  </w:comment>
  <w:comment w:id="25" w:author="Ioannis Maragos" w:date="2016-08-28T21:02:00Z" w:initials="IM">
    <w:p w14:paraId="72F2339D" w14:textId="77777777" w:rsidR="0008772B" w:rsidRPr="001C419D" w:rsidRDefault="0008772B" w:rsidP="00F02DA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29" w:author="Ioannis Maragos" w:date="2016-08-28T21:02:00Z" w:initials="IM">
    <w:p w14:paraId="078BC489" w14:textId="77777777" w:rsidR="0008772B" w:rsidRPr="00C72197" w:rsidRDefault="0008772B" w:rsidP="00F02DA7">
      <w:pPr>
        <w:pStyle w:val="CommentText"/>
        <w:rPr>
          <w:lang w:val="en-US"/>
        </w:rPr>
      </w:pPr>
      <w:r>
        <w:rPr>
          <w:rStyle w:val="CommentReference"/>
        </w:rPr>
        <w:annotationRef/>
      </w:r>
      <w:proofErr w:type="gramStart"/>
      <w:r>
        <w:rPr>
          <w:lang w:val="en-US"/>
        </w:rPr>
        <w:t>cite</w:t>
      </w:r>
      <w:proofErr w:type="gramEnd"/>
    </w:p>
  </w:comment>
  <w:comment w:id="30" w:author="Ioannis Maragos" w:date="2016-08-28T21:02:00Z" w:initials="IM">
    <w:p w14:paraId="17FF6BF4" w14:textId="77777777" w:rsidR="0008772B" w:rsidRPr="00C72197" w:rsidRDefault="0008772B" w:rsidP="00F02DA7">
      <w:pPr>
        <w:pStyle w:val="CommentText"/>
        <w:rPr>
          <w:lang w:val="en-US"/>
        </w:rPr>
      </w:pPr>
      <w:r>
        <w:rPr>
          <w:rStyle w:val="CommentReference"/>
        </w:rPr>
        <w:annotationRef/>
      </w:r>
      <w:proofErr w:type="gramStart"/>
      <w:r>
        <w:rPr>
          <w:lang w:val="en-US"/>
        </w:rPr>
        <w:t>cite</w:t>
      </w:r>
      <w:proofErr w:type="gramEnd"/>
    </w:p>
  </w:comment>
  <w:comment w:id="31" w:author="Ioannis Maragos" w:date="2016-08-28T21:02:00Z" w:initials="IM">
    <w:p w14:paraId="096B3527" w14:textId="77777777" w:rsidR="0008772B" w:rsidRPr="00C72197" w:rsidRDefault="0008772B" w:rsidP="00F02DA7">
      <w:pPr>
        <w:pStyle w:val="CommentText"/>
        <w:rPr>
          <w:lang w:val="en-US"/>
        </w:rPr>
      </w:pPr>
      <w:r>
        <w:rPr>
          <w:rStyle w:val="CommentReference"/>
        </w:rPr>
        <w:annotationRef/>
      </w:r>
      <w:proofErr w:type="gramStart"/>
      <w:r>
        <w:rPr>
          <w:lang w:val="en-US"/>
        </w:rPr>
        <w:t>cite</w:t>
      </w:r>
      <w:proofErr w:type="gramEnd"/>
    </w:p>
  </w:comment>
  <w:comment w:id="32" w:author="Ioannis Maragos" w:date="2016-08-28T21:02:00Z" w:initials="IM">
    <w:p w14:paraId="70E2D6E8" w14:textId="77777777" w:rsidR="0008772B" w:rsidRPr="00C72197" w:rsidRDefault="0008772B"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3" w:author="Ioannis Maragos" w:date="2016-08-29T12:14:00Z" w:initials="IM">
    <w:p w14:paraId="7AA12F86" w14:textId="77777777" w:rsidR="0008772B" w:rsidRPr="001877C8" w:rsidRDefault="0008772B" w:rsidP="00EA5592">
      <w:pPr>
        <w:pStyle w:val="CommentText"/>
        <w:rPr>
          <w:lang w:val="en-US"/>
        </w:rPr>
      </w:pPr>
      <w:r>
        <w:rPr>
          <w:rStyle w:val="CommentReference"/>
        </w:rPr>
        <w:annotationRef/>
      </w:r>
      <w:r>
        <w:rPr>
          <w:lang w:val="en-US"/>
        </w:rPr>
        <w:t>I discuss how clusters affect competition according to Porter</w:t>
      </w:r>
    </w:p>
  </w:comment>
  <w:comment w:id="34" w:author="Ioannis Maragos" w:date="2016-08-29T12:16:00Z" w:initials="IM">
    <w:p w14:paraId="021D2CE3" w14:textId="77777777" w:rsidR="0008772B" w:rsidRPr="0064355F" w:rsidRDefault="0008772B" w:rsidP="00EA5592">
      <w:pPr>
        <w:pStyle w:val="CommentText"/>
        <w:rPr>
          <w:lang w:val="en-US"/>
        </w:rPr>
      </w:pPr>
      <w:r>
        <w:rPr>
          <w:rStyle w:val="CommentReference"/>
        </w:rPr>
        <w:annotationRef/>
      </w:r>
      <w:r>
        <w:rPr>
          <w:lang w:val="en-US"/>
        </w:rPr>
        <w:t>??</w:t>
      </w:r>
    </w:p>
  </w:comment>
  <w:comment w:id="38" w:author="Ioannis Maragos" w:date="2016-08-29T13:16:00Z" w:initials="IM">
    <w:p w14:paraId="652596BB" w14:textId="77777777" w:rsidR="0008772B" w:rsidRPr="00FD51BC" w:rsidRDefault="0008772B" w:rsidP="008344D1">
      <w:pPr>
        <w:pStyle w:val="CommentText"/>
        <w:rPr>
          <w:lang w:val="en-US"/>
        </w:rPr>
      </w:pPr>
      <w:r>
        <w:rPr>
          <w:rStyle w:val="CommentReference"/>
        </w:rPr>
        <w:annotationRef/>
      </w:r>
      <w:proofErr w:type="gramStart"/>
      <w:r>
        <w:rPr>
          <w:lang w:val="en-US"/>
        </w:rPr>
        <w:t>cite</w:t>
      </w:r>
      <w:proofErr w:type="gramEnd"/>
    </w:p>
  </w:comment>
  <w:comment w:id="39" w:author="Ioanna Georgiou" w:date="2016-08-29T13:16:00Z" w:initials="IG">
    <w:p w14:paraId="6E147419" w14:textId="77777777" w:rsidR="0008772B" w:rsidRDefault="0008772B" w:rsidP="008344D1">
      <w:pPr>
        <w:pStyle w:val="CommentText"/>
      </w:pPr>
      <w:r>
        <w:rPr>
          <w:rStyle w:val="CommentReference"/>
        </w:rPr>
        <w:annotationRef/>
      </w:r>
      <w:r>
        <w:t>cite</w:t>
      </w:r>
    </w:p>
  </w:comment>
  <w:comment w:id="41" w:author="Ioannis Maragos" w:date="2016-08-29T13:16:00Z" w:initials="IM">
    <w:p w14:paraId="21B6E011" w14:textId="77777777" w:rsidR="0008772B" w:rsidRPr="001F39D5" w:rsidRDefault="0008772B"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42" w:author="Ioannis Maragos" w:date="2016-08-29T13:16:00Z" w:initials="IM">
    <w:p w14:paraId="7FBE9EC0" w14:textId="77777777" w:rsidR="0008772B" w:rsidRPr="001F39D5" w:rsidRDefault="0008772B"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3" w:author="Ioannis Maragos" w:date="2016-08-29T13:16:00Z" w:initials="IM">
    <w:p w14:paraId="4EDD1CE4" w14:textId="77777777" w:rsidR="0008772B" w:rsidRPr="001F39D5" w:rsidRDefault="0008772B" w:rsidP="008344D1">
      <w:pPr>
        <w:pStyle w:val="CommentText"/>
        <w:rPr>
          <w:lang w:val="en-US"/>
        </w:rPr>
      </w:pPr>
      <w:r>
        <w:rPr>
          <w:rStyle w:val="CommentReference"/>
        </w:rPr>
        <w:annotationRef/>
      </w:r>
      <w:proofErr w:type="gramStart"/>
      <w:r>
        <w:rPr>
          <w:lang w:val="en-US"/>
        </w:rPr>
        <w:t>cite</w:t>
      </w:r>
      <w:proofErr w:type="gramEnd"/>
    </w:p>
  </w:comment>
  <w:comment w:id="47" w:author="Ioanna Georgiou" w:date="2016-08-29T12:54:00Z" w:initials="IG">
    <w:p w14:paraId="4129BA60" w14:textId="3B5247F1" w:rsidR="0008772B" w:rsidRDefault="0008772B">
      <w:pPr>
        <w:pStyle w:val="CommentText"/>
      </w:pPr>
      <w:r>
        <w:rPr>
          <w:rStyle w:val="CommentReference"/>
        </w:rPr>
        <w:annotationRef/>
      </w:r>
      <w:r>
        <w:t>cite</w:t>
      </w:r>
    </w:p>
  </w:comment>
  <w:comment w:id="48" w:author="Ioannis Maragos" w:date="2016-08-28T21:02:00Z" w:initials="IM">
    <w:p w14:paraId="6654EE78" w14:textId="77777777" w:rsidR="0008772B" w:rsidRPr="003B73F9" w:rsidRDefault="0008772B" w:rsidP="00F02DA7">
      <w:pPr>
        <w:pStyle w:val="CommentText"/>
        <w:rPr>
          <w:lang w:val="en-US"/>
        </w:rPr>
      </w:pPr>
      <w:r>
        <w:rPr>
          <w:rStyle w:val="CommentReference"/>
        </w:rPr>
        <w:annotationRef/>
      </w:r>
      <w:proofErr w:type="gramStart"/>
      <w:r>
        <w:rPr>
          <w:lang w:val="en-US"/>
        </w:rPr>
        <w:t>cite</w:t>
      </w:r>
      <w:proofErr w:type="gramEnd"/>
    </w:p>
  </w:comment>
  <w:comment w:id="52" w:author="Ioannis Maragos" w:date="2016-08-28T21:02:00Z" w:initials="IM">
    <w:p w14:paraId="634D6FD9" w14:textId="77777777" w:rsidR="0008772B" w:rsidRPr="003B73F9" w:rsidRDefault="0008772B" w:rsidP="00F02DA7">
      <w:pPr>
        <w:pStyle w:val="CommentText"/>
        <w:rPr>
          <w:lang w:val="en-US"/>
        </w:rPr>
      </w:pPr>
      <w:r>
        <w:rPr>
          <w:rStyle w:val="CommentReference"/>
        </w:rPr>
        <w:annotationRef/>
      </w:r>
      <w:proofErr w:type="gramStart"/>
      <w:r>
        <w:rPr>
          <w:lang w:val="en-US"/>
        </w:rPr>
        <w:t>cite</w:t>
      </w:r>
      <w:proofErr w:type="gramEnd"/>
    </w:p>
  </w:comment>
  <w:comment w:id="53" w:author="Ioannis Maragos" w:date="2016-08-28T21:02:00Z" w:initials="IM">
    <w:p w14:paraId="2CC8B425" w14:textId="77777777" w:rsidR="0008772B" w:rsidRPr="003B73F9" w:rsidRDefault="0008772B" w:rsidP="00F02DA7">
      <w:pPr>
        <w:pStyle w:val="CommentText"/>
        <w:rPr>
          <w:lang w:val="en-US"/>
        </w:rPr>
      </w:pPr>
      <w:r>
        <w:rPr>
          <w:rStyle w:val="CommentReference"/>
        </w:rPr>
        <w:annotationRef/>
      </w:r>
      <w:proofErr w:type="gramStart"/>
      <w:r>
        <w:rPr>
          <w:lang w:val="en-US"/>
        </w:rPr>
        <w:t>cite</w:t>
      </w:r>
      <w:proofErr w:type="gramEnd"/>
    </w:p>
  </w:comment>
  <w:comment w:id="56" w:author="Ioanna Georgiou" w:date="2016-08-29T13:24:00Z" w:initials="IG">
    <w:p w14:paraId="41AD3738" w14:textId="13F0F961" w:rsidR="0008772B" w:rsidRDefault="0008772B">
      <w:pPr>
        <w:pStyle w:val="CommentText"/>
      </w:pPr>
      <w:r>
        <w:rPr>
          <w:rStyle w:val="CommentReference"/>
        </w:rPr>
        <w:annotationRef/>
      </w:r>
      <w:r>
        <w:t>citation</w:t>
      </w:r>
    </w:p>
  </w:comment>
  <w:comment w:id="57" w:author="Ioannis Maragos" w:date="2016-08-28T20:52:00Z" w:initials="IM">
    <w:p w14:paraId="4D7AFFB7" w14:textId="77777777" w:rsidR="0008772B" w:rsidRPr="008F0F22" w:rsidRDefault="0008772B" w:rsidP="00112B57">
      <w:pPr>
        <w:pStyle w:val="CommentText"/>
        <w:rPr>
          <w:lang w:val="en-US"/>
        </w:rPr>
      </w:pPr>
      <w:r>
        <w:rPr>
          <w:rStyle w:val="CommentReference"/>
        </w:rPr>
        <w:annotationRef/>
      </w:r>
      <w:proofErr w:type="gramStart"/>
      <w:r>
        <w:rPr>
          <w:lang w:val="en-US"/>
        </w:rPr>
        <w:t>cite</w:t>
      </w:r>
      <w:proofErr w:type="gramEnd"/>
    </w:p>
  </w:comment>
  <w:comment w:id="58" w:author="Ioannis Maragos" w:date="2016-08-28T20:52:00Z" w:initials="IM">
    <w:p w14:paraId="02B0DF48" w14:textId="77777777" w:rsidR="0008772B" w:rsidRPr="0026379C" w:rsidRDefault="0008772B" w:rsidP="00112B57">
      <w:pPr>
        <w:pStyle w:val="CommentText"/>
        <w:rPr>
          <w:lang w:val="en-US"/>
        </w:rPr>
      </w:pPr>
      <w:r>
        <w:rPr>
          <w:rStyle w:val="CommentReference"/>
        </w:rPr>
        <w:annotationRef/>
      </w:r>
      <w:proofErr w:type="gramStart"/>
      <w:r>
        <w:rPr>
          <w:lang w:val="en-US"/>
        </w:rPr>
        <w:t>cite</w:t>
      </w:r>
      <w:proofErr w:type="gramEnd"/>
    </w:p>
  </w:comment>
  <w:comment w:id="59" w:author="Ioannis Maragos" w:date="2016-08-28T20:52:00Z" w:initials="IM">
    <w:p w14:paraId="0F24857F" w14:textId="77777777" w:rsidR="0008772B" w:rsidRPr="009C0381" w:rsidRDefault="0008772B" w:rsidP="00112B57">
      <w:pPr>
        <w:pStyle w:val="CommentText"/>
        <w:rPr>
          <w:lang w:val="en-US"/>
        </w:rPr>
      </w:pPr>
      <w:r>
        <w:rPr>
          <w:rStyle w:val="CommentReference"/>
        </w:rPr>
        <w:annotationRef/>
      </w:r>
      <w:proofErr w:type="gramStart"/>
      <w:r>
        <w:rPr>
          <w:lang w:val="en-US"/>
        </w:rPr>
        <w:t>cite</w:t>
      </w:r>
      <w:proofErr w:type="gramEnd"/>
    </w:p>
  </w:comment>
  <w:comment w:id="62" w:author="Ioanna Georgiou" w:date="2016-08-29T10:59:00Z" w:initials="IG">
    <w:p w14:paraId="32BC801D" w14:textId="7DB16545" w:rsidR="0008772B" w:rsidRDefault="0008772B">
      <w:pPr>
        <w:pStyle w:val="CommentText"/>
      </w:pPr>
      <w:r>
        <w:rPr>
          <w:rStyle w:val="CommentReference"/>
        </w:rPr>
        <w:annotationRef/>
      </w:r>
      <w:r>
        <w:t>review</w:t>
      </w:r>
    </w:p>
  </w:comment>
  <w:comment w:id="63" w:author="Ioannis Maragos" w:date="2016-08-26T13:25:00Z" w:initials="IM">
    <w:p w14:paraId="2D1959C9" w14:textId="77777777" w:rsidR="0008772B" w:rsidRPr="001D0580" w:rsidRDefault="0008772B">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65" w:author="Ioanna Georgiou" w:date="2016-08-28T20:15:00Z" w:initials="IG">
    <w:p w14:paraId="4137EC0D" w14:textId="30CFC8F1" w:rsidR="0008772B" w:rsidRPr="00CA46F6" w:rsidRDefault="0008772B">
      <w:pPr>
        <w:pStyle w:val="CommentText"/>
        <w:rPr>
          <w:lang w:val="en-US"/>
        </w:rPr>
      </w:pPr>
      <w:r>
        <w:rPr>
          <w:rStyle w:val="CommentReference"/>
        </w:rPr>
        <w:annotationRef/>
      </w:r>
      <w:proofErr w:type="gramStart"/>
      <w:r w:rsidRPr="00CA46F6">
        <w:rPr>
          <w:lang w:val="en-US"/>
        </w:rPr>
        <w:t>cite</w:t>
      </w:r>
      <w:proofErr w:type="gramEnd"/>
      <w:r w:rsidRPr="00CA46F6">
        <w:rPr>
          <w:lang w:val="en-US"/>
        </w:rPr>
        <w:t xml:space="preserve"> an </w:t>
      </w:r>
      <w:proofErr w:type="spellStart"/>
      <w:r w:rsidRPr="00CA46F6">
        <w:rPr>
          <w:lang w:val="en-US"/>
        </w:rPr>
        <w:t>einai</w:t>
      </w:r>
      <w:proofErr w:type="spellEnd"/>
      <w:r w:rsidRPr="00CA46F6">
        <w:rPr>
          <w:lang w:val="en-US"/>
        </w:rPr>
        <w:t xml:space="preserve"> </w:t>
      </w:r>
      <w:proofErr w:type="spellStart"/>
      <w:r w:rsidRPr="00CA46F6">
        <w:rPr>
          <w:lang w:val="en-US"/>
        </w:rPr>
        <w:t>allo</w:t>
      </w:r>
      <w:proofErr w:type="spellEnd"/>
    </w:p>
  </w:comment>
  <w:comment w:id="67" w:author="Ioanna Georgiou" w:date="2016-08-28T20:17:00Z" w:initials="IG">
    <w:p w14:paraId="5F69C379" w14:textId="0C33BC53" w:rsidR="0008772B" w:rsidRPr="00CA46F6" w:rsidRDefault="0008772B">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68" w:author="Ioanna Georgiou" w:date="2016-08-28T20:23:00Z" w:initials="IG">
    <w:p w14:paraId="31AA7DD4" w14:textId="3A2FEBE7" w:rsidR="0008772B" w:rsidRPr="00CA46F6" w:rsidRDefault="0008772B">
      <w:pPr>
        <w:pStyle w:val="CommentText"/>
        <w:rPr>
          <w:lang w:val="en-US"/>
        </w:rPr>
      </w:pPr>
      <w:r>
        <w:rPr>
          <w:rStyle w:val="CommentReference"/>
        </w:rPr>
        <w:annotationRef/>
      </w:r>
      <w:proofErr w:type="gramStart"/>
      <w:r w:rsidRPr="00CA46F6">
        <w:rPr>
          <w:lang w:val="en-US"/>
        </w:rPr>
        <w:t>citation</w:t>
      </w:r>
      <w:proofErr w:type="gramEnd"/>
    </w:p>
  </w:comment>
  <w:comment w:id="69" w:author="Ioanna Georgiou" w:date="2016-08-28T20:25:00Z" w:initials="IG">
    <w:p w14:paraId="20B8982B" w14:textId="2973BC36" w:rsidR="0008772B" w:rsidRPr="00CA46F6" w:rsidRDefault="0008772B">
      <w:pPr>
        <w:pStyle w:val="CommentText"/>
        <w:rPr>
          <w:lang w:val="en-US"/>
        </w:rPr>
      </w:pPr>
      <w:r>
        <w:rPr>
          <w:rStyle w:val="CommentReference"/>
        </w:rPr>
        <w:annotationRef/>
      </w:r>
      <w:proofErr w:type="gramStart"/>
      <w:r w:rsidRPr="00CA46F6">
        <w:rPr>
          <w:lang w:val="en-US"/>
        </w:rPr>
        <w:t>cite</w:t>
      </w:r>
      <w:proofErr w:type="gramEnd"/>
    </w:p>
  </w:comment>
  <w:comment w:id="71" w:author="Ioanna Georgiou" w:date="2016-08-28T20:37:00Z" w:initials="IG">
    <w:p w14:paraId="37E77745" w14:textId="75534971" w:rsidR="0008772B" w:rsidRPr="00CA46F6" w:rsidRDefault="0008772B">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73" w:author="Ioanna Georgiou" w:date="2016-08-29T15:14:00Z" w:initials="IG">
    <w:p w14:paraId="4056B123" w14:textId="356FD9D6" w:rsidR="0008772B" w:rsidRDefault="0008772B">
      <w:pPr>
        <w:pStyle w:val="CommentText"/>
      </w:pPr>
      <w:r>
        <w:rPr>
          <w:rStyle w:val="CommentReference"/>
        </w:rPr>
        <w:annotationRef/>
      </w:r>
      <w:r>
        <w:t>edo edo</w:t>
      </w:r>
    </w:p>
  </w:comment>
  <w:comment w:id="78" w:author="Ioannis Maragos" w:date="2016-08-16T18:29:00Z" w:initials="IM">
    <w:p w14:paraId="14D5E609" w14:textId="77777777" w:rsidR="0008772B" w:rsidRPr="004E5A4A" w:rsidRDefault="0008772B">
      <w:pPr>
        <w:pStyle w:val="CommentText"/>
        <w:rPr>
          <w:lang w:val="en-US"/>
        </w:rPr>
      </w:pPr>
      <w:r>
        <w:rPr>
          <w:rStyle w:val="CommentReference"/>
        </w:rPr>
        <w:annotationRef/>
      </w:r>
      <w:proofErr w:type="gramStart"/>
      <w:r>
        <w:rPr>
          <w:lang w:val="en-US"/>
        </w:rPr>
        <w:t>again</w:t>
      </w:r>
      <w:proofErr w:type="gramEnd"/>
    </w:p>
  </w:comment>
  <w:comment w:id="87" w:author="Ioannis Maragos" w:date="2016-07-30T21:30:00Z" w:initials="IM">
    <w:p w14:paraId="69F5D314" w14:textId="77777777" w:rsidR="0008772B" w:rsidRPr="003A4F4E" w:rsidRDefault="0008772B" w:rsidP="001D1AAB">
      <w:pPr>
        <w:pStyle w:val="CommentText"/>
        <w:rPr>
          <w:lang w:val="en-US"/>
        </w:rPr>
      </w:pPr>
      <w:r>
        <w:rPr>
          <w:rStyle w:val="CommentReference"/>
        </w:rPr>
        <w:annotationRef/>
      </w:r>
      <w:r>
        <w:rPr>
          <w:lang w:val="en-US"/>
        </w:rPr>
        <w:t>Write about meeting with Bilge.</w:t>
      </w:r>
    </w:p>
  </w:comment>
  <w:comment w:id="90" w:author="Ioanna Georgiou" w:date="2016-08-29T15:58:00Z" w:initials="IG">
    <w:p w14:paraId="41792DCA" w14:textId="4FE54954" w:rsidR="0008772B" w:rsidRDefault="0008772B">
      <w:pPr>
        <w:pStyle w:val="CommentText"/>
      </w:pPr>
      <w:r>
        <w:rPr>
          <w:rStyle w:val="CommentReference"/>
        </w:rPr>
        <w:annotationRef/>
      </w:r>
      <w:r>
        <w:t>cite</w:t>
      </w:r>
    </w:p>
  </w:comment>
  <w:comment w:id="93" w:author="Ioanna Georgiou" w:date="2016-08-29T16:12:00Z" w:initials="IG">
    <w:p w14:paraId="11213F3F" w14:textId="51F54974" w:rsidR="0008772B" w:rsidRDefault="0008772B">
      <w:pPr>
        <w:pStyle w:val="CommentText"/>
      </w:pPr>
      <w:r>
        <w:rPr>
          <w:rStyle w:val="CommentReference"/>
        </w:rPr>
        <w:annotationRef/>
      </w:r>
      <w:r>
        <w:t>cite</w:t>
      </w:r>
    </w:p>
    <w:p w14:paraId="3EA4C3B8" w14:textId="77777777" w:rsidR="0008772B" w:rsidRDefault="0008772B">
      <w:pPr>
        <w:pStyle w:val="CommentText"/>
      </w:pPr>
    </w:p>
  </w:comment>
  <w:comment w:id="96" w:author="Ioanna Georgiou" w:date="2016-08-29T16:13:00Z" w:initials="IG">
    <w:p w14:paraId="581DBDDB" w14:textId="6B8CC0FB" w:rsidR="0008772B" w:rsidRDefault="0008772B">
      <w:pPr>
        <w:pStyle w:val="CommentText"/>
      </w:pPr>
      <w:r>
        <w:rPr>
          <w:rStyle w:val="CommentReference"/>
        </w:rPr>
        <w:annotationRef/>
      </w:r>
      <w:r>
        <w:t>cite</w:t>
      </w:r>
    </w:p>
  </w:comment>
  <w:comment w:id="101" w:author="Ioanna Georgiou" w:date="2016-08-29T16:19:00Z" w:initials="IG">
    <w:p w14:paraId="4B3D8ED9" w14:textId="2DD17B62" w:rsidR="0008772B" w:rsidRDefault="0008772B">
      <w:pPr>
        <w:pStyle w:val="CommentText"/>
      </w:pPr>
      <w:r>
        <w:rPr>
          <w:rStyle w:val="CommentReference"/>
        </w:rPr>
        <w:annotationRef/>
      </w:r>
      <w:r>
        <w:t>cite, perhaps BO ERiksen</w:t>
      </w:r>
    </w:p>
  </w:comment>
  <w:comment w:id="102" w:author="Ioanna Georgiou" w:date="2016-08-29T16:24:00Z" w:initials="IG">
    <w:p w14:paraId="772F599E" w14:textId="5768B250" w:rsidR="0008772B" w:rsidRDefault="0008772B">
      <w:pPr>
        <w:pStyle w:val="CommentText"/>
      </w:pPr>
      <w:r>
        <w:rPr>
          <w:rStyle w:val="CommentReference"/>
        </w:rPr>
        <w:annotationRef/>
      </w:r>
      <w:r>
        <w:t>cite</w:t>
      </w:r>
    </w:p>
  </w:comment>
  <w:comment w:id="103" w:author="Ioanna Georgiou" w:date="2016-08-29T16:31:00Z" w:initials="IG">
    <w:p w14:paraId="5E845859" w14:textId="6BBA1915" w:rsidR="0008772B" w:rsidRDefault="0008772B">
      <w:pPr>
        <w:pStyle w:val="CommentText"/>
      </w:pPr>
      <w:r>
        <w:rPr>
          <w:rStyle w:val="CommentReference"/>
        </w:rPr>
        <w:annotationRef/>
      </w:r>
      <w:r>
        <w:t>look again</w:t>
      </w:r>
    </w:p>
  </w:comment>
  <w:comment w:id="105" w:author="Ioanna Georgiou" w:date="2016-08-30T12:34:00Z" w:initials="IG">
    <w:p w14:paraId="463E409E" w14:textId="3DED1332" w:rsidR="0008772B" w:rsidRDefault="0008772B">
      <w:pPr>
        <w:pStyle w:val="CommentText"/>
      </w:pPr>
      <w:r>
        <w:rPr>
          <w:rStyle w:val="CommentReference"/>
        </w:rPr>
        <w:annotationRef/>
      </w:r>
      <w:r>
        <w:t>edo</w:t>
      </w:r>
    </w:p>
  </w:comment>
  <w:comment w:id="108" w:author="Ioannis Maragos" w:date="2016-08-30T12:44:00Z" w:initials="IM">
    <w:p w14:paraId="4C88D9F7" w14:textId="77777777" w:rsidR="0008772B" w:rsidRPr="00300CF8" w:rsidRDefault="0008772B" w:rsidP="00BE748D">
      <w:pPr>
        <w:pStyle w:val="CommentText"/>
        <w:rPr>
          <w:lang w:val="en-US"/>
        </w:rPr>
      </w:pPr>
      <w:r>
        <w:rPr>
          <w:rStyle w:val="CommentReference"/>
        </w:rPr>
        <w:annotationRef/>
      </w:r>
      <w:r>
        <w:rPr>
          <w:lang w:val="en-US"/>
        </w:rPr>
        <w:t>Interview guide.</w:t>
      </w:r>
    </w:p>
  </w:comment>
  <w:comment w:id="109" w:author="Ioannis Maragos" w:date="2016-08-30T13:07:00Z" w:initials="IM">
    <w:p w14:paraId="0186A41A" w14:textId="77777777" w:rsidR="0008772B" w:rsidRPr="000B72AC" w:rsidRDefault="0008772B" w:rsidP="009A709C">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10" w:author="Ioannis Maragos" w:date="2016-07-28T21:01:00Z" w:initials="IM">
    <w:p w14:paraId="4B8F81DC" w14:textId="77777777" w:rsidR="0008772B" w:rsidRPr="00BE45EE" w:rsidRDefault="0008772B"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13" w:author="Ioanna Georgiou" w:date="2016-08-30T14:52:00Z" w:initials="IG">
    <w:p w14:paraId="6C6D3443" w14:textId="3A886691" w:rsidR="0008772B" w:rsidRDefault="0008772B">
      <w:pPr>
        <w:pStyle w:val="CommentText"/>
      </w:pPr>
      <w:r>
        <w:rPr>
          <w:rStyle w:val="CommentReference"/>
        </w:rPr>
        <w:annotationRef/>
      </w:r>
      <w:r>
        <w:t>Cite: Scapte Tech history</w:t>
      </w:r>
    </w:p>
  </w:comment>
  <w:comment w:id="114" w:author="Ioanna Georgiou" w:date="2016-08-30T15:05:00Z" w:initials="IG">
    <w:p w14:paraId="2E068E51" w14:textId="18800163" w:rsidR="0008772B" w:rsidRDefault="0008772B">
      <w:pPr>
        <w:pStyle w:val="CommentText"/>
      </w:pPr>
      <w:r>
        <w:rPr>
          <w:rStyle w:val="CommentReference"/>
        </w:rPr>
        <w:annotationRef/>
      </w:r>
      <w:r>
        <w:t>Add more later if you have time</w:t>
      </w:r>
    </w:p>
  </w:comment>
  <w:comment w:id="116" w:author="Ioanna Georgiou" w:date="2016-08-30T15:00:00Z" w:initials="IG">
    <w:p w14:paraId="322408B5" w14:textId="30F572B1" w:rsidR="0008772B" w:rsidRDefault="0008772B">
      <w:pPr>
        <w:pStyle w:val="CommentText"/>
      </w:pPr>
      <w:r>
        <w:rPr>
          <w:rStyle w:val="CommentReference"/>
        </w:rPr>
        <w:annotationRef/>
      </w:r>
      <w:r>
        <w:t>Cite: roboglobal</w:t>
      </w:r>
    </w:p>
  </w:comment>
  <w:comment w:id="118" w:author="Ioanna Georgiou" w:date="2016-08-30T15:46:00Z" w:initials="IG">
    <w:p w14:paraId="024D6A7C" w14:textId="27E1B537" w:rsidR="0008772B" w:rsidRDefault="0008772B">
      <w:pPr>
        <w:pStyle w:val="CommentText"/>
      </w:pPr>
      <w:r>
        <w:rPr>
          <w:rStyle w:val="CommentReference"/>
        </w:rPr>
        <w:annotationRef/>
      </w:r>
      <w:r>
        <w:t>citation</w:t>
      </w:r>
    </w:p>
  </w:comment>
  <w:comment w:id="121" w:author="Ioannis Maragos" w:date="2016-08-19T16:43:00Z" w:initials="IM">
    <w:p w14:paraId="2B7495AE" w14:textId="77777777" w:rsidR="0008772B" w:rsidRPr="006D7E70" w:rsidRDefault="0008772B" w:rsidP="00ED0C97">
      <w:pPr>
        <w:pStyle w:val="CommentText"/>
        <w:rPr>
          <w:lang w:val="en-US"/>
        </w:rPr>
      </w:pPr>
      <w:r>
        <w:rPr>
          <w:rStyle w:val="CommentReference"/>
        </w:rPr>
        <w:annotationRef/>
      </w:r>
      <w:proofErr w:type="gramStart"/>
      <w:r>
        <w:rPr>
          <w:lang w:val="en-US"/>
        </w:rPr>
        <w:t>cite</w:t>
      </w:r>
      <w:proofErr w:type="gramEnd"/>
    </w:p>
  </w:comment>
  <w:comment w:id="122" w:author="Ioannis Maragos" w:date="2016-08-19T16:43:00Z" w:initials="IM">
    <w:p w14:paraId="329EF3C0" w14:textId="77777777" w:rsidR="0008772B" w:rsidRPr="006D7E70" w:rsidRDefault="0008772B" w:rsidP="00ED0C97">
      <w:pPr>
        <w:pStyle w:val="CommentText"/>
        <w:rPr>
          <w:lang w:val="en-US"/>
        </w:rPr>
      </w:pPr>
      <w:r>
        <w:rPr>
          <w:rStyle w:val="CommentReference"/>
        </w:rPr>
        <w:annotationRef/>
      </w:r>
      <w:proofErr w:type="gramStart"/>
      <w:r>
        <w:rPr>
          <w:lang w:val="en-US"/>
        </w:rPr>
        <w:t>cite</w:t>
      </w:r>
      <w:proofErr w:type="gramEnd"/>
    </w:p>
  </w:comment>
  <w:comment w:id="123" w:author="Ioannis Maragos" w:date="2016-08-19T16:43:00Z" w:initials="IM">
    <w:p w14:paraId="16F9E7CA" w14:textId="77777777" w:rsidR="0008772B" w:rsidRPr="006B30AB" w:rsidRDefault="0008772B"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24" w:author="Ioannis Maragos" w:date="2016-08-04T09:52:00Z" w:initials="IM">
    <w:p w14:paraId="0C3DFE76" w14:textId="77777777" w:rsidR="0008772B" w:rsidRPr="005B66AA" w:rsidRDefault="0008772B">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29" w:author="Ioannis Maragos" w:date="2016-08-28T13:45:00Z" w:initials="IM">
    <w:p w14:paraId="4157B2AF" w14:textId="77777777" w:rsidR="0008772B" w:rsidRPr="00FE7F6F" w:rsidRDefault="0008772B">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34" w:author="Ioannis Maragos" w:date="2016-08-20T22:55:00Z" w:initials="IM">
    <w:p w14:paraId="5C6EB7CB" w14:textId="77777777" w:rsidR="0008772B" w:rsidRPr="00894777" w:rsidRDefault="0008772B">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42" w:author="Ioannis Maragos" w:date="2016-08-21T23:47:00Z" w:initials="IM">
    <w:p w14:paraId="1E8DC6E2" w14:textId="77777777" w:rsidR="0008772B" w:rsidRPr="001B3EB7" w:rsidRDefault="0008772B">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08772B" w:rsidRDefault="0008772B" w:rsidP="00390674">
      <w:pPr>
        <w:spacing w:line="240" w:lineRule="auto"/>
      </w:pPr>
      <w:r>
        <w:separator/>
      </w:r>
    </w:p>
  </w:endnote>
  <w:endnote w:type="continuationSeparator" w:id="0">
    <w:p w14:paraId="0BF80961" w14:textId="77777777" w:rsidR="0008772B" w:rsidRDefault="0008772B"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MS Gothic">
    <w:altName w:val="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08772B" w:rsidRDefault="0008772B">
        <w:pPr>
          <w:pStyle w:val="Footer"/>
          <w:jc w:val="right"/>
        </w:pPr>
        <w:r>
          <w:fldChar w:fldCharType="begin"/>
        </w:r>
        <w:r>
          <w:instrText>PAGE   \* MERGEFORMAT</w:instrText>
        </w:r>
        <w:r>
          <w:fldChar w:fldCharType="separate"/>
        </w:r>
        <w:r w:rsidR="00E724FD">
          <w:rPr>
            <w:noProof/>
          </w:rPr>
          <w:t>44</w:t>
        </w:r>
        <w:r>
          <w:fldChar w:fldCharType="end"/>
        </w:r>
      </w:p>
    </w:sdtContent>
  </w:sdt>
  <w:p w14:paraId="3ED9F10D" w14:textId="77777777" w:rsidR="0008772B" w:rsidRDefault="000877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08772B" w:rsidRDefault="0008772B" w:rsidP="00390674">
      <w:pPr>
        <w:spacing w:line="240" w:lineRule="auto"/>
      </w:pPr>
      <w:r>
        <w:separator/>
      </w:r>
    </w:p>
  </w:footnote>
  <w:footnote w:type="continuationSeparator" w:id="0">
    <w:p w14:paraId="554B27A2" w14:textId="77777777" w:rsidR="0008772B" w:rsidRDefault="0008772B"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21"/>
  </w:num>
  <w:num w:numId="4">
    <w:abstractNumId w:val="2"/>
  </w:num>
  <w:num w:numId="5">
    <w:abstractNumId w:val="24"/>
  </w:num>
  <w:num w:numId="6">
    <w:abstractNumId w:val="13"/>
  </w:num>
  <w:num w:numId="7">
    <w:abstractNumId w:val="22"/>
  </w:num>
  <w:num w:numId="8">
    <w:abstractNumId w:val="9"/>
  </w:num>
  <w:num w:numId="9">
    <w:abstractNumId w:val="19"/>
  </w:num>
  <w:num w:numId="10">
    <w:abstractNumId w:val="18"/>
  </w:num>
  <w:num w:numId="11">
    <w:abstractNumId w:val="20"/>
  </w:num>
  <w:num w:numId="12">
    <w:abstractNumId w:val="4"/>
  </w:num>
  <w:num w:numId="13">
    <w:abstractNumId w:val="11"/>
  </w:num>
  <w:num w:numId="14">
    <w:abstractNumId w:val="3"/>
  </w:num>
  <w:num w:numId="15">
    <w:abstractNumId w:val="1"/>
  </w:num>
  <w:num w:numId="16">
    <w:abstractNumId w:val="23"/>
  </w:num>
  <w:num w:numId="17">
    <w:abstractNumId w:val="7"/>
  </w:num>
  <w:num w:numId="18">
    <w:abstractNumId w:val="5"/>
  </w:num>
  <w:num w:numId="19">
    <w:abstractNumId w:val="10"/>
  </w:num>
  <w:num w:numId="20">
    <w:abstractNumId w:val="15"/>
  </w:num>
  <w:num w:numId="21">
    <w:abstractNumId w:val="6"/>
  </w:num>
  <w:num w:numId="22">
    <w:abstractNumId w:val="14"/>
  </w:num>
  <w:num w:numId="23">
    <w:abstractNumId w:val="0"/>
  </w:num>
  <w:num w:numId="24">
    <w:abstractNumId w:val="1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1AA8"/>
    <w:rsid w:val="0000265D"/>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8772B"/>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3A4D"/>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340BC"/>
    <w:rsid w:val="00734AF7"/>
    <w:rsid w:val="007357E1"/>
    <w:rsid w:val="0074147E"/>
    <w:rsid w:val="0074362F"/>
    <w:rsid w:val="00746115"/>
    <w:rsid w:val="00746BDB"/>
    <w:rsid w:val="00746C9D"/>
    <w:rsid w:val="007503FA"/>
    <w:rsid w:val="00751D95"/>
    <w:rsid w:val="00754089"/>
    <w:rsid w:val="00763474"/>
    <w:rsid w:val="007644DF"/>
    <w:rsid w:val="00764DD0"/>
    <w:rsid w:val="00766595"/>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6190"/>
    <w:rsid w:val="00826934"/>
    <w:rsid w:val="00830AE6"/>
    <w:rsid w:val="00832F09"/>
    <w:rsid w:val="008344D1"/>
    <w:rsid w:val="00836EBD"/>
    <w:rsid w:val="00841242"/>
    <w:rsid w:val="0084412A"/>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4A77"/>
    <w:rsid w:val="009819CB"/>
    <w:rsid w:val="00981E83"/>
    <w:rsid w:val="00982C2A"/>
    <w:rsid w:val="00985BEC"/>
    <w:rsid w:val="00986A39"/>
    <w:rsid w:val="00987046"/>
    <w:rsid w:val="009922D9"/>
    <w:rsid w:val="009959CB"/>
    <w:rsid w:val="009A57B0"/>
    <w:rsid w:val="009A709C"/>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1CEC"/>
    <w:rsid w:val="00AA329A"/>
    <w:rsid w:val="00AA3B75"/>
    <w:rsid w:val="00AA56F6"/>
    <w:rsid w:val="00AA6BB8"/>
    <w:rsid w:val="00AB0892"/>
    <w:rsid w:val="00AB18DE"/>
    <w:rsid w:val="00AB1DC0"/>
    <w:rsid w:val="00AB2AC0"/>
    <w:rsid w:val="00AB3061"/>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2C23"/>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5E47"/>
    <w:rsid w:val="00BE748D"/>
    <w:rsid w:val="00BF7716"/>
    <w:rsid w:val="00C00B09"/>
    <w:rsid w:val="00C011D2"/>
    <w:rsid w:val="00C01F30"/>
    <w:rsid w:val="00C02126"/>
    <w:rsid w:val="00C05B03"/>
    <w:rsid w:val="00C0766F"/>
    <w:rsid w:val="00C16A2E"/>
    <w:rsid w:val="00C20080"/>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46F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498D"/>
    <w:rsid w:val="00CE7523"/>
    <w:rsid w:val="00CF1055"/>
    <w:rsid w:val="00CF1293"/>
    <w:rsid w:val="00CF2658"/>
    <w:rsid w:val="00CF5739"/>
    <w:rsid w:val="00CF6447"/>
    <w:rsid w:val="00D013FE"/>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1D9"/>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284E"/>
    <w:rsid w:val="00DA28BD"/>
    <w:rsid w:val="00DA6468"/>
    <w:rsid w:val="00DA6764"/>
    <w:rsid w:val="00DA778C"/>
    <w:rsid w:val="00DB0C51"/>
    <w:rsid w:val="00DB31B3"/>
    <w:rsid w:val="00DC13E0"/>
    <w:rsid w:val="00DC2201"/>
    <w:rsid w:val="00DC4226"/>
    <w:rsid w:val="00DC5786"/>
    <w:rsid w:val="00DC6AA2"/>
    <w:rsid w:val="00DC7D06"/>
    <w:rsid w:val="00DD69E1"/>
    <w:rsid w:val="00DE0C14"/>
    <w:rsid w:val="00DE1FE2"/>
    <w:rsid w:val="00DE23E4"/>
    <w:rsid w:val="00DE3E2D"/>
    <w:rsid w:val="00DE664F"/>
    <w:rsid w:val="00DF0FA0"/>
    <w:rsid w:val="00DF1477"/>
    <w:rsid w:val="00DF150F"/>
    <w:rsid w:val="00DF1638"/>
    <w:rsid w:val="00DF2355"/>
    <w:rsid w:val="00DF2A03"/>
    <w:rsid w:val="00DF585C"/>
    <w:rsid w:val="00DF6E3A"/>
    <w:rsid w:val="00DF6F03"/>
    <w:rsid w:val="00E01F4C"/>
    <w:rsid w:val="00E03149"/>
    <w:rsid w:val="00E035AE"/>
    <w:rsid w:val="00E0522E"/>
    <w:rsid w:val="00E10935"/>
    <w:rsid w:val="00E109BB"/>
    <w:rsid w:val="00E12A1C"/>
    <w:rsid w:val="00E13F2E"/>
    <w:rsid w:val="00E14A62"/>
    <w:rsid w:val="00E23316"/>
    <w:rsid w:val="00E23CC0"/>
    <w:rsid w:val="00E26976"/>
    <w:rsid w:val="00E26B45"/>
    <w:rsid w:val="00E31796"/>
    <w:rsid w:val="00E32D51"/>
    <w:rsid w:val="00E32D75"/>
    <w:rsid w:val="00E345B7"/>
    <w:rsid w:val="00E3783D"/>
    <w:rsid w:val="00E42C79"/>
    <w:rsid w:val="00E45CCE"/>
    <w:rsid w:val="00E45E59"/>
    <w:rsid w:val="00E52F7B"/>
    <w:rsid w:val="00E54F77"/>
    <w:rsid w:val="00E56A7B"/>
    <w:rsid w:val="00E60729"/>
    <w:rsid w:val="00E612DB"/>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5592"/>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Data" Target="diagrams/data5.xml"/><Relationship Id="rId38" Type="http://schemas.openxmlformats.org/officeDocument/2006/relationships/diagramLayout" Target="diagrams/layout5.xml"/><Relationship Id="rId39" Type="http://schemas.openxmlformats.org/officeDocument/2006/relationships/diagramQuickStyle" Target="diagrams/quickStyle5.xml"/><Relationship Id="rId40" Type="http://schemas.openxmlformats.org/officeDocument/2006/relationships/diagramColors" Target="diagrams/colors5.xml"/><Relationship Id="rId41" Type="http://schemas.microsoft.com/office/2007/relationships/diagramDrawing" Target="diagrams/drawing5.xml"/><Relationship Id="rId42" Type="http://schemas.openxmlformats.org/officeDocument/2006/relationships/image" Target="media/image8.png"/><Relationship Id="rId43" Type="http://schemas.openxmlformats.org/officeDocument/2006/relationships/image" Target="media/image9.jp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4C11B0F-1C35-4858-A498-4908CAB4319E}" type="presOf" srcId="{FB251D37-4057-44A2-B0A2-32E562434686}" destId="{34C9408D-6056-46DC-AE7C-742506B77618}" srcOrd="0" destOrd="0" presId="urn:microsoft.com/office/officeart/2005/8/layout/hierarchy1"/>
    <dgm:cxn modelId="{831E35F6-1944-445E-9C43-31FC2350CB48}" type="presOf" srcId="{57C05875-CAF4-41BB-9C54-F9B1BBCEA332}" destId="{29E4DB5B-5AE8-4625-A383-409DF185BC01}"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D6C1B804-4510-4FF6-81FE-BA68071C8526}" type="presOf" srcId="{51F2AAE9-75FF-40AA-BA16-BFEF9DB5DC33}" destId="{875CCF52-B107-4623-AC57-3B73B00F6193}"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CB956987-D759-4A9A-864B-BB338A887EA7}" type="presOf" srcId="{075B284C-A006-4A09-8408-0152CA32B689}" destId="{ADA771C4-795D-479E-BBD2-ED756AD20EDD}" srcOrd="0" destOrd="0" presId="urn:microsoft.com/office/officeart/2005/8/layout/hierarchy1"/>
    <dgm:cxn modelId="{E6E0058B-BC1E-497B-9CB1-985AE2B3CF30}" type="presOf" srcId="{25FDE8B0-1B1F-4BD1-9026-409A1FA42F99}" destId="{20032DBE-6CFA-47A1-AD42-0E350037F03E}"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7B72B459-1AAC-4727-82B7-A69A2524F3FE}" srcId="{E156DACB-D33F-4B91-9F9D-57B4673DABEF}" destId="{67B60D53-B0D6-4043-842E-4C3EA0EF4342}" srcOrd="0" destOrd="0" parTransId="{9F7FF1A3-7D35-4EB8-9DC3-30EA48862906}" sibTransId="{6640B12D-DAF6-4290-B032-D95CB935F7BD}"/>
    <dgm:cxn modelId="{CE259150-ECBF-46E3-8667-34F65FEE5874}"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7C9E433A-DC86-4205-81B9-431694736417}" type="presOf" srcId="{3A5C02C3-0816-4DB5-A694-464DC44DC16C}" destId="{1BF7443C-FCD0-4B94-8598-0AA95351B04F}" srcOrd="0" destOrd="0" presId="urn:microsoft.com/office/officeart/2005/8/layout/hierarchy1"/>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493F9559-9155-478D-B599-DA475A8FFA03}" type="presOf" srcId="{60BC2597-9DCE-434A-8DB5-CC0D9710EFF9}" destId="{64A8908B-F7BE-4B0F-BF97-F3295F9EA6B8}" srcOrd="0" destOrd="0" presId="urn:microsoft.com/office/officeart/2005/8/layout/hierarchy1"/>
    <dgm:cxn modelId="{0F85FD98-39DB-4FB9-8127-45F729A089BA}" type="presOf" srcId="{DB6008B5-BD28-48AB-AD4B-9D0098FE6AD3}" destId="{0ECFA4F4-F69C-45B4-9E87-D5BE15466005}"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0D86753E-DF6D-4607-91B0-67284A41E781}"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87E34B85-2FD3-4886-B6D5-E20A28291850}" type="presOf" srcId="{736E8F85-00AA-463F-982C-83ADFDBEC012}" destId="{984E19FA-797E-4655-B686-64AC89BEB473}"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4DFBAD14-3B33-4FDA-AEB5-E92ED715E444}" type="presOf" srcId="{FD4E95D3-6167-4292-AEC6-4C72F6D4EC26}" destId="{6303E870-624B-497C-99FF-D2E2A41E1C7D}" srcOrd="0" destOrd="0" presId="urn:microsoft.com/office/officeart/2005/8/layout/hierarchy1"/>
    <dgm:cxn modelId="{5C4BE3A0-7BE1-4EEE-886D-AEB823A5BAFE}" srcId="{57C05875-CAF4-41BB-9C54-F9B1BBCEA332}" destId="{60BC2597-9DCE-434A-8DB5-CC0D9710EFF9}" srcOrd="0" destOrd="0" parTransId="{FB251D37-4057-44A2-B0A2-32E562434686}" sibTransId="{23B2F7E5-3908-49A0-BEE3-67EFB90DFA92}"/>
    <dgm:cxn modelId="{8CB8291F-C7D5-443F-9ADA-4AA13FF558E3}" type="presOf" srcId="{F9846B59-2012-4BE8-BAB5-52FD49D87BB2}" destId="{B0795270-207A-40F1-B170-1DECFA51948F}" srcOrd="0" destOrd="0" presId="urn:microsoft.com/office/officeart/2005/8/layout/hierarchy1"/>
    <dgm:cxn modelId="{DEF9428D-6B3A-4EE1-9CC0-62A466AAC27B}" type="presOf" srcId="{882086BA-674D-4930-B968-C12C38466300}" destId="{DFC54ED5-5952-4B26-98EA-F05CA3B2DC4F}"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9677BE6C-EEA1-437C-9C09-1F5F63583DCF}" type="presOf" srcId="{5A23E89D-1057-481A-98D8-CCF6D8440463}" destId="{6598BF88-833E-4B2F-B78A-734626308BCF}" srcOrd="1" destOrd="0" presId="urn:microsoft.com/office/officeart/2005/8/layout/venn1"/>
    <dgm:cxn modelId="{0A96667F-5C40-4850-98E5-C696BEADB0DC}" type="presOf" srcId="{3767F861-3671-4CF0-A4F2-89B146305B2F}" destId="{698AF8C2-C7AA-4AAB-8011-9275851D2B03}" srcOrd="0" destOrd="0" presId="urn:microsoft.com/office/officeart/2005/8/layout/venn1"/>
    <dgm:cxn modelId="{528677F8-E4B1-4A5A-A67A-F7DA91D08285}" type="presOf" srcId="{55939C92-7CCE-4884-8B1A-90829385D281}" destId="{11CE28AD-9FC1-4B64-ADE9-3B56FE25BEA0}" srcOrd="0" destOrd="0" presId="urn:microsoft.com/office/officeart/2005/8/layout/venn1"/>
    <dgm:cxn modelId="{575036BB-776B-40D4-97E1-6E617366EC5B}" type="presOf" srcId="{DB1B5909-9C44-4E29-91B2-9F99B6D1CAFA}" destId="{432BA79E-F7C1-42A4-89FE-EDB06BE8A519}" srcOrd="0" destOrd="0" presId="urn:microsoft.com/office/officeart/2005/8/layout/venn1"/>
    <dgm:cxn modelId="{54283B76-4578-482C-8C7E-EED5969B7B60}" type="presOf" srcId="{DB1B5909-9C44-4E29-91B2-9F99B6D1CAFA}" destId="{463078C9-8344-4985-82C6-A9330FFFC45D}"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4BF4C841-2E27-437D-B14B-5792134CD5FE}" srcId="{3767F861-3671-4CF0-A4F2-89B146305B2F}" destId="{55939C92-7CCE-4884-8B1A-90829385D281}" srcOrd="2" destOrd="0" parTransId="{26F9ED43-2BBF-4AFA-A055-C2B324F6625D}" sibTransId="{EC44A5C4-7E9C-4495-A740-F5BDCBB751A8}"/>
    <dgm:cxn modelId="{FD93B226-4CC6-4141-A4CC-F5A5C2E35AB6}" type="presOf" srcId="{5A23E89D-1057-481A-98D8-CCF6D8440463}" destId="{AFEA496C-3960-4888-AFD5-D5AD062471AE}" srcOrd="0" destOrd="0" presId="urn:microsoft.com/office/officeart/2005/8/layout/venn1"/>
    <dgm:cxn modelId="{53544E6A-EF2C-48D7-B6F8-8FFEF0C31025}" srcId="{3767F861-3671-4CF0-A4F2-89B146305B2F}" destId="{5A23E89D-1057-481A-98D8-CCF6D8440463}" srcOrd="1" destOrd="0" parTransId="{4F8780A0-CAA9-439A-98ED-C841EF7238C3}" sibTransId="{099E7BBA-3F8B-44E1-9664-5C9BFC4CF085}"/>
    <dgm:cxn modelId="{4AF43D74-71C1-4D7B-BE94-4AAD54745AA7}" type="presOf" srcId="{55939C92-7CCE-4884-8B1A-90829385D281}" destId="{258D05C1-F876-450E-9AE5-71BB42EAA16F}" srcOrd="1" destOrd="0" presId="urn:microsoft.com/office/officeart/2005/8/layout/venn1"/>
    <dgm:cxn modelId="{F7EAB8FF-38AF-427B-8234-091CF90B3706}" type="presParOf" srcId="{698AF8C2-C7AA-4AAB-8011-9275851D2B03}" destId="{432BA79E-F7C1-42A4-89FE-EDB06BE8A519}" srcOrd="0" destOrd="0" presId="urn:microsoft.com/office/officeart/2005/8/layout/venn1"/>
    <dgm:cxn modelId="{16A3D7E3-B278-4FF7-8E40-890A8A934342}" type="presParOf" srcId="{698AF8C2-C7AA-4AAB-8011-9275851D2B03}" destId="{463078C9-8344-4985-82C6-A9330FFFC45D}" srcOrd="1" destOrd="0" presId="urn:microsoft.com/office/officeart/2005/8/layout/venn1"/>
    <dgm:cxn modelId="{06DB120B-9D9D-4BA1-A700-8F8DAA10A219}" type="presParOf" srcId="{698AF8C2-C7AA-4AAB-8011-9275851D2B03}" destId="{AFEA496C-3960-4888-AFD5-D5AD062471AE}" srcOrd="2" destOrd="0" presId="urn:microsoft.com/office/officeart/2005/8/layout/venn1"/>
    <dgm:cxn modelId="{85683E29-FF0A-488B-9EA0-284CBBE7D078}" type="presParOf" srcId="{698AF8C2-C7AA-4AAB-8011-9275851D2B03}" destId="{6598BF88-833E-4B2F-B78A-734626308BCF}" srcOrd="3" destOrd="0" presId="urn:microsoft.com/office/officeart/2005/8/layout/venn1"/>
    <dgm:cxn modelId="{A0D55876-D952-41ED-A551-87FAFFD73615}" type="presParOf" srcId="{698AF8C2-C7AA-4AAB-8011-9275851D2B03}" destId="{11CE28AD-9FC1-4B64-ADE9-3B56FE25BEA0}" srcOrd="4" destOrd="0" presId="urn:microsoft.com/office/officeart/2005/8/layout/venn1"/>
    <dgm:cxn modelId="{037CAC0D-C872-48C4-A58D-D526FF944090}"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CE973106-2B84-426D-B64E-3AE8C80F518F}" type="presOf" srcId="{BAFE8F05-A7EB-4FDC-97C1-AC89CB294B3C}" destId="{ECF804D5-19B5-4513-A273-B9B4C0D822F1}" srcOrd="1" destOrd="0" presId="urn:microsoft.com/office/officeart/2005/8/layout/venn2"/>
    <dgm:cxn modelId="{6A903E10-6F0B-4C95-BDA0-C12E2E267B97}" type="presOf" srcId="{FF9ABB1B-D2AD-4D58-88C6-0522C38F2CD6}" destId="{5BB795DB-BD13-40C6-9E03-E15DCD60BDA3}" srcOrd="0" destOrd="0" presId="urn:microsoft.com/office/officeart/2005/8/layout/venn2"/>
    <dgm:cxn modelId="{682FFEFD-A997-47C2-A9A3-4542EF7F46A3}" type="presOf" srcId="{BAFE8F05-A7EB-4FDC-97C1-AC89CB294B3C}" destId="{6BE63543-4F0D-4330-B7DE-4EEE63B7772B}" srcOrd="0" destOrd="0" presId="urn:microsoft.com/office/officeart/2005/8/layout/venn2"/>
    <dgm:cxn modelId="{3655B82E-C8A3-4739-BC58-6BE61A9D0ED8}" type="presOf" srcId="{B98A9880-EE85-497E-8AE9-4B6E0287AC96}" destId="{17686D76-A554-4E1E-A3B3-5CE85723278C}" srcOrd="0" destOrd="0" presId="urn:microsoft.com/office/officeart/2005/8/layout/venn2"/>
    <dgm:cxn modelId="{93EA781F-D3BB-4F3B-B8B3-D71AC2163730}" srcId="{FF9ABB1B-D2AD-4D58-88C6-0522C38F2CD6}" destId="{BAFE8F05-A7EB-4FDC-97C1-AC89CB294B3C}" srcOrd="1" destOrd="0" parTransId="{38D97FAE-E581-42B6-8B59-4C0066F00E0F}" sibTransId="{A836AF8C-9C17-448D-B56B-0CAA51F0124B}"/>
    <dgm:cxn modelId="{FF86FD6F-5D0A-457F-B8B0-E86F327B1ED3}" type="presOf" srcId="{B98A9880-EE85-497E-8AE9-4B6E0287AC96}" destId="{425A41AA-8EE4-4B5A-B8BF-04E17CB9DC6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49959EB4-49B8-4581-A6FC-D89099F8CDA6}" type="presOf" srcId="{306F9EB0-D24F-46E3-9793-75F3F0215D3B}" destId="{6235B21C-1C13-4CF6-BE12-63EB735B5D9A}" srcOrd="0" destOrd="0" presId="urn:microsoft.com/office/officeart/2005/8/layout/venn2"/>
    <dgm:cxn modelId="{4A1B5A90-6566-44D1-B918-7031BA9D0651}" type="presOf" srcId="{306F9EB0-D24F-46E3-9793-75F3F0215D3B}" destId="{DC8A71D8-8EC5-4AB0-8CB5-C2A5CC8B209E}" srcOrd="1" destOrd="0" presId="urn:microsoft.com/office/officeart/2005/8/layout/venn2"/>
    <dgm:cxn modelId="{E7D6FEA9-5497-46C4-8072-A2370B15A074}" srcId="{FF9ABB1B-D2AD-4D58-88C6-0522C38F2CD6}" destId="{306F9EB0-D24F-46E3-9793-75F3F0215D3B}" srcOrd="0" destOrd="0" parTransId="{FB0BA4ED-6C41-4E20-92A9-AD4219425BAC}" sibTransId="{C94EE2A7-218A-48EA-B527-D2706664C04C}"/>
    <dgm:cxn modelId="{E18F4FD1-907E-40A3-9FF3-CE7A08F583D9}" type="presParOf" srcId="{5BB795DB-BD13-40C6-9E03-E15DCD60BDA3}" destId="{7E673C15-1344-4EAB-A5D6-F44D6437D2A3}" srcOrd="0" destOrd="0" presId="urn:microsoft.com/office/officeart/2005/8/layout/venn2"/>
    <dgm:cxn modelId="{84B1B2C5-3C0F-46F2-BEE8-264A510F1631}" type="presParOf" srcId="{7E673C15-1344-4EAB-A5D6-F44D6437D2A3}" destId="{6235B21C-1C13-4CF6-BE12-63EB735B5D9A}" srcOrd="0" destOrd="0" presId="urn:microsoft.com/office/officeart/2005/8/layout/venn2"/>
    <dgm:cxn modelId="{BB958CD1-7E36-4182-B9E1-16E383FFBBB4}" type="presParOf" srcId="{7E673C15-1344-4EAB-A5D6-F44D6437D2A3}" destId="{DC8A71D8-8EC5-4AB0-8CB5-C2A5CC8B209E}" srcOrd="1" destOrd="0" presId="urn:microsoft.com/office/officeart/2005/8/layout/venn2"/>
    <dgm:cxn modelId="{A7AC08D3-6B95-4C28-8F6C-2D586FFAD2C3}" type="presParOf" srcId="{5BB795DB-BD13-40C6-9E03-E15DCD60BDA3}" destId="{AA39370A-EC10-4801-B0D4-36E963FE0E1D}" srcOrd="1" destOrd="0" presId="urn:microsoft.com/office/officeart/2005/8/layout/venn2"/>
    <dgm:cxn modelId="{6E2DA621-94EA-4D56-B540-D3CAA5EDF272}" type="presParOf" srcId="{AA39370A-EC10-4801-B0D4-36E963FE0E1D}" destId="{6BE63543-4F0D-4330-B7DE-4EEE63B7772B}" srcOrd="0" destOrd="0" presId="urn:microsoft.com/office/officeart/2005/8/layout/venn2"/>
    <dgm:cxn modelId="{9B2BA2D3-E940-4A94-91DA-BB9B333AF80C}" type="presParOf" srcId="{AA39370A-EC10-4801-B0D4-36E963FE0E1D}" destId="{ECF804D5-19B5-4513-A273-B9B4C0D822F1}" srcOrd="1" destOrd="0" presId="urn:microsoft.com/office/officeart/2005/8/layout/venn2"/>
    <dgm:cxn modelId="{643B0CF3-A82B-4117-8192-F741854D0881}" type="presParOf" srcId="{5BB795DB-BD13-40C6-9E03-E15DCD60BDA3}" destId="{5FDBA2E5-63A2-4597-8EB7-CF1C30C04EF1}" srcOrd="2" destOrd="0" presId="urn:microsoft.com/office/officeart/2005/8/layout/venn2"/>
    <dgm:cxn modelId="{021BC7F9-E842-4B2B-A66E-CCA2FB3CBE68}" type="presParOf" srcId="{5FDBA2E5-63A2-4597-8EB7-CF1C30C04EF1}" destId="{17686D76-A554-4E1E-A3B3-5CE85723278C}" srcOrd="0" destOrd="0" presId="urn:microsoft.com/office/officeart/2005/8/layout/venn2"/>
    <dgm:cxn modelId="{9E8EEEF5-B3FB-4241-8D0F-4AFCDB29D0F0}"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BFE52-D060-0941-95C4-D83C683CA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89</Pages>
  <Words>80019</Words>
  <Characters>456114</Characters>
  <Application>Microsoft Macintosh Word</Application>
  <DocSecurity>0</DocSecurity>
  <Lines>3800</Lines>
  <Paragraphs>1070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71</cp:revision>
  <cp:lastPrinted>2016-05-19T19:37:00Z</cp:lastPrinted>
  <dcterms:created xsi:type="dcterms:W3CDTF">2016-08-28T12:19:00Z</dcterms:created>
  <dcterms:modified xsi:type="dcterms:W3CDTF">2016-08-30T13:52:00Z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