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Lab Asking the Right Questions Ishan</w:t>
        <w:br w:type="textWrapping"/>
        <w:br w:type="textWrapping"/>
        <w:t xml:space="preserve">1. “What triggers Addiction” </w:t>
        <w:br w:type="textWrapping"/>
        <w:tab/>
        <w:t xml:space="preserve">Importance would be to prevent or cure addictions that are about to happen or are already happening personally or as a community.</w:t>
        <w:br w:type="textWrapping"/>
        <w:tab/>
        <w:t xml:space="preserve">Diagnostic Analysis</w:t>
        <w:br w:type="textWrapping"/>
        <w:t xml:space="preserve">2 Data Needed</w:t>
        <w:br w:type="textWrapping"/>
        <w:br w:type="textWrapping"/>
        <w:tab/>
        <w:t xml:space="preserve">A.</w:t>
        <w:br w:type="textWrapping"/>
        <w:tab/>
        <w:tab/>
        <w:t xml:space="preserve">How does Body Senses Affect Decision Making?</w:t>
        <w:br w:type="textWrapping"/>
        <w:tab/>
        <w:tab/>
        <w:t xml:space="preserve">Does the Absence of the thing you're addicted to would lessen addiction?</w:t>
        <w:br w:type="textWrapping"/>
        <w:tab/>
        <w:tab/>
        <w:t xml:space="preserve">How does Peer Pressure minimize or maximize addiction?</w:t>
        <w:br w:type="textWrapping"/>
        <w:br w:type="textWrapping"/>
        <w:tab/>
        <w:t xml:space="preserve">B. </w:t>
        <w:br w:type="textWrapping"/>
        <w:tab/>
        <w:t xml:space="preserve">How does Body Senses Affect Decision Making?</w:t>
        <w:tab/>
        <w:br w:type="textWrapping"/>
      </w:r>
      <w:r w:rsidDel="00000000" w:rsidR="00000000" w:rsidRPr="00000000">
        <w:rPr>
          <w:rFonts w:ascii="Microsoft Yahei" w:cs="Microsoft Yahei" w:eastAsia="Microsoft Yahei" w:hAnsi="Microsoft Yahei"/>
          <w:sz w:val="24"/>
          <w:szCs w:val="24"/>
          <w:highlight w:val="white"/>
          <w:rtl w:val="0"/>
        </w:rPr>
        <w:t xml:space="preserve">Our senses provide us with information about our surroundings, influencing our perceptions and ultimately shaping our decisions.</w:t>
        <w:br w:type="textWrapping"/>
        <w:tab/>
      </w:r>
      <w:r w:rsidDel="00000000" w:rsidR="00000000" w:rsidRPr="00000000">
        <w:rPr>
          <w:rtl w:val="0"/>
        </w:rPr>
        <w:t xml:space="preserve">Does the Absence of the thing you're addicted to would lessen addiction?</w:t>
        <w:br w:type="textWrapping"/>
      </w:r>
      <w:r w:rsidDel="00000000" w:rsidR="00000000" w:rsidRPr="00000000">
        <w:rPr>
          <w:rFonts w:ascii="Microsoft Yahei" w:cs="Microsoft Yahei" w:eastAsia="Microsoft Yahei" w:hAnsi="Microsoft Yahei"/>
          <w:sz w:val="24"/>
          <w:szCs w:val="24"/>
          <w:highlight w:val="white"/>
          <w:rtl w:val="0"/>
        </w:rPr>
        <w:t xml:space="preserve">Yes, removing access to the addictive substance or behavior can significantly reduce addiction's hold.</w:t>
        <w:br w:type="textWrapping"/>
        <w:tab/>
      </w:r>
      <w:r w:rsidDel="00000000" w:rsidR="00000000" w:rsidRPr="00000000">
        <w:rPr>
          <w:rtl w:val="0"/>
        </w:rPr>
        <w:t xml:space="preserve">How does Peer Pressure minimize or maximize addiction?</w:t>
        <w:br w:type="textWrapping"/>
      </w:r>
      <w:r w:rsidDel="00000000" w:rsidR="00000000" w:rsidRPr="00000000">
        <w:rPr>
          <w:rFonts w:ascii="Microsoft Yahei" w:cs="Microsoft Yahei" w:eastAsia="Microsoft Yahei" w:hAnsi="Microsoft Yahei"/>
          <w:sz w:val="24"/>
          <w:szCs w:val="24"/>
          <w:highlight w:val="white"/>
          <w:rtl w:val="0"/>
        </w:rPr>
        <w:t xml:space="preserve">Peer pressure can be a powerful force, influencing individuals' decisions and behaviors, including those related to substance use and addiction. While often associated with negative outcomes, peer pressure can also have positive influences. This exploration delves into the complex relationship between peer pressure and addiction, examining how it can both minimize and maximize the risk of developing an addiction.</w:t>
        <w:br w:type="textWrapping"/>
        <w:tab/>
        <w:t xml:space="preserve">C. CICI AI BOT</w:t>
        <w:br w:type="textWrapping"/>
        <w:tab/>
        <w:t xml:space="preserve">D. </w:t>
        <w:br w:type="textWrapping"/>
        <w:br w:type="textWrapping"/>
        <w:t xml:space="preserve">Reflective Questions</w:t>
        <w:br w:type="textWrapping"/>
        <w:t xml:space="preserve">1.It is important to have the most proper questions in solving a question because knowing the problems is like solving 50% of the problem. To know the problem well, proper questions must be asked.</w:t>
        <w:br w:type="textWrapping"/>
        <w:br w:type="textWrapping"/>
        <w:t xml:space="preserve">2. The use of AI is an important tool in effective data gathering from vast legitimate internet sources.</w:t>
        <w:br w:type="textWrapping"/>
        <w:br w:type="textWrapping"/>
        <w:br w:type="textWrapping"/>
        <w:tab/>
      </w:r>
      <w:r w:rsidDel="00000000" w:rsidR="00000000" w:rsidRPr="00000000">
        <w:rPr>
          <w:rtl w:val="0"/>
        </w:rPr>
        <w:br w:type="textWrapping"/>
        <w:tab/>
        <w:br w:type="textWrapping"/>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icrosoft Yahe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