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17C19" w14:textId="36CB695F" w:rsidR="00DC7201" w:rsidRPr="00F979FB" w:rsidRDefault="00DC7201" w:rsidP="008C4A6C">
      <w:pPr>
        <w:ind w:left="4253"/>
        <w:rPr>
          <w:rFonts w:ascii="Times New Roman" w:hAnsi="Times New Roman" w:cs="Times New Roman"/>
          <w:sz w:val="28"/>
          <w:szCs w:val="28"/>
        </w:rPr>
      </w:pPr>
      <w:r w:rsidRPr="00F979FB">
        <w:rPr>
          <w:rFonts w:ascii="Times New Roman" w:hAnsi="Times New Roman" w:cs="Times New Roman"/>
          <w:sz w:val="28"/>
          <w:szCs w:val="28"/>
        </w:rPr>
        <w:t>ЗАТВЕРДЖЕНО</w:t>
      </w:r>
    </w:p>
    <w:p w14:paraId="2D8288D3" w14:textId="77777777" w:rsidR="00DC7201" w:rsidRPr="00F979FB" w:rsidRDefault="00DC7201" w:rsidP="008C4A6C">
      <w:pPr>
        <w:ind w:left="4253"/>
        <w:rPr>
          <w:rFonts w:ascii="Times New Roman" w:hAnsi="Times New Roman" w:cs="Times New Roman"/>
          <w:sz w:val="28"/>
          <w:szCs w:val="28"/>
        </w:rPr>
      </w:pPr>
      <w:r w:rsidRPr="00F979FB">
        <w:rPr>
          <w:rFonts w:ascii="Times New Roman" w:hAnsi="Times New Roman" w:cs="Times New Roman"/>
          <w:sz w:val="28"/>
          <w:szCs w:val="28"/>
        </w:rPr>
        <w:t xml:space="preserve">наказ Міністерства освіти і науки України </w:t>
      </w:r>
    </w:p>
    <w:p w14:paraId="03C7D3E8" w14:textId="77777777" w:rsidR="00DC7201" w:rsidRPr="00F979FB" w:rsidRDefault="00DC7201" w:rsidP="008C4A6C">
      <w:pPr>
        <w:ind w:left="4253"/>
        <w:rPr>
          <w:rFonts w:ascii="Times New Roman" w:hAnsi="Times New Roman" w:cs="Times New Roman"/>
          <w:sz w:val="28"/>
          <w:szCs w:val="28"/>
        </w:rPr>
      </w:pPr>
      <w:r w:rsidRPr="00F979FB">
        <w:rPr>
          <w:rFonts w:ascii="Times New Roman" w:hAnsi="Times New Roman" w:cs="Times New Roman"/>
          <w:sz w:val="28"/>
          <w:szCs w:val="28"/>
        </w:rPr>
        <w:t>11 липня 2019 року № 977</w:t>
      </w:r>
    </w:p>
    <w:p w14:paraId="2419292D" w14:textId="77777777" w:rsidR="00DC7201" w:rsidRPr="00F979FB" w:rsidRDefault="00DC7201" w:rsidP="008C4A6C">
      <w:pPr>
        <w:ind w:left="4253"/>
        <w:rPr>
          <w:rFonts w:ascii="Times New Roman" w:hAnsi="Times New Roman" w:cs="Times New Roman"/>
          <w:sz w:val="28"/>
          <w:szCs w:val="28"/>
        </w:rPr>
      </w:pPr>
    </w:p>
    <w:p w14:paraId="744D582B" w14:textId="77777777" w:rsidR="00DC7201" w:rsidRPr="00F979FB" w:rsidRDefault="00DC7201" w:rsidP="008C4A6C">
      <w:pPr>
        <w:ind w:left="4253"/>
        <w:rPr>
          <w:rFonts w:ascii="Times New Roman" w:hAnsi="Times New Roman" w:cs="Times New Roman"/>
          <w:sz w:val="28"/>
          <w:szCs w:val="28"/>
        </w:rPr>
      </w:pPr>
      <w:r w:rsidRPr="00F979FB">
        <w:rPr>
          <w:rFonts w:ascii="Times New Roman" w:hAnsi="Times New Roman" w:cs="Times New Roman"/>
          <w:sz w:val="28"/>
          <w:szCs w:val="28"/>
        </w:rPr>
        <w:t>(у редакції наказу Міністерства освіти і науки України</w:t>
      </w:r>
    </w:p>
    <w:p w14:paraId="563C6BFF" w14:textId="31DDC3FA" w:rsidR="00DC7201" w:rsidRPr="00F979FB" w:rsidRDefault="00DC7201" w:rsidP="008C4A6C">
      <w:pPr>
        <w:ind w:left="4253"/>
        <w:rPr>
          <w:rFonts w:ascii="Times New Roman" w:hAnsi="Times New Roman" w:cs="Times New Roman"/>
          <w:sz w:val="28"/>
          <w:szCs w:val="28"/>
        </w:rPr>
      </w:pPr>
      <w:r w:rsidRPr="00F979FB">
        <w:rPr>
          <w:rFonts w:ascii="Times New Roman" w:hAnsi="Times New Roman" w:cs="Times New Roman"/>
          <w:sz w:val="28"/>
          <w:szCs w:val="28"/>
        </w:rPr>
        <w:t>__________________ 202</w:t>
      </w:r>
      <w:r w:rsidR="00C443B2" w:rsidRPr="00F979FB">
        <w:rPr>
          <w:rFonts w:ascii="Times New Roman" w:hAnsi="Times New Roman" w:cs="Times New Roman"/>
          <w:sz w:val="28"/>
          <w:szCs w:val="28"/>
        </w:rPr>
        <w:t>1</w:t>
      </w:r>
      <w:r w:rsidRPr="00F979FB">
        <w:rPr>
          <w:rFonts w:ascii="Times New Roman" w:hAnsi="Times New Roman" w:cs="Times New Roman"/>
          <w:sz w:val="28"/>
          <w:szCs w:val="28"/>
        </w:rPr>
        <w:t xml:space="preserve"> р. № _____)</w:t>
      </w:r>
    </w:p>
    <w:p w14:paraId="59BB1CEF" w14:textId="6707F192" w:rsidR="00827300" w:rsidRPr="00F979FB" w:rsidRDefault="00827300" w:rsidP="008C4A6C">
      <w:pPr>
        <w:rPr>
          <w:rFonts w:ascii="Times New Roman" w:hAnsi="Times New Roman" w:cs="Times New Roman"/>
          <w:sz w:val="28"/>
          <w:szCs w:val="28"/>
        </w:rPr>
      </w:pPr>
    </w:p>
    <w:p w14:paraId="672A6659" w14:textId="77777777" w:rsidR="00827300" w:rsidRPr="00F979FB" w:rsidRDefault="00827300" w:rsidP="008C4A6C">
      <w:pPr>
        <w:ind w:left="4253"/>
        <w:rPr>
          <w:rFonts w:ascii="Times New Roman" w:hAnsi="Times New Roman" w:cs="Times New Roman"/>
          <w:sz w:val="28"/>
          <w:szCs w:val="28"/>
        </w:rPr>
      </w:pPr>
    </w:p>
    <w:p w14:paraId="0A37501D" w14:textId="77777777" w:rsidR="00827300" w:rsidRPr="00F979FB" w:rsidRDefault="00827300" w:rsidP="008C4A6C">
      <w:pPr>
        <w:ind w:left="4253"/>
        <w:rPr>
          <w:rFonts w:ascii="Times New Roman" w:hAnsi="Times New Roman" w:cs="Times New Roman"/>
          <w:sz w:val="28"/>
          <w:szCs w:val="28"/>
        </w:rPr>
      </w:pPr>
    </w:p>
    <w:p w14:paraId="5DAB6C7B" w14:textId="77777777" w:rsidR="00827300" w:rsidRPr="00F979FB" w:rsidRDefault="00827300" w:rsidP="008C4A6C">
      <w:pPr>
        <w:ind w:left="4253"/>
        <w:rPr>
          <w:rFonts w:ascii="Times New Roman" w:hAnsi="Times New Roman" w:cs="Times New Roman"/>
          <w:sz w:val="28"/>
          <w:szCs w:val="28"/>
        </w:rPr>
      </w:pPr>
    </w:p>
    <w:p w14:paraId="02EB378F" w14:textId="77777777" w:rsidR="00827300" w:rsidRPr="00F979FB" w:rsidRDefault="00827300" w:rsidP="008C4A6C">
      <w:pPr>
        <w:ind w:left="4253"/>
        <w:rPr>
          <w:rFonts w:ascii="Times New Roman" w:hAnsi="Times New Roman" w:cs="Times New Roman"/>
          <w:sz w:val="28"/>
          <w:szCs w:val="28"/>
        </w:rPr>
      </w:pPr>
    </w:p>
    <w:p w14:paraId="6A05A809" w14:textId="77777777" w:rsidR="00827300" w:rsidRPr="00F979FB" w:rsidRDefault="00827300" w:rsidP="008C4A6C">
      <w:pPr>
        <w:ind w:left="4253"/>
        <w:rPr>
          <w:rFonts w:ascii="Times New Roman" w:hAnsi="Times New Roman" w:cs="Times New Roman"/>
          <w:sz w:val="28"/>
          <w:szCs w:val="28"/>
        </w:rPr>
      </w:pPr>
    </w:p>
    <w:p w14:paraId="5A39BBE3" w14:textId="77777777" w:rsidR="00827300" w:rsidRPr="00F979FB" w:rsidRDefault="00827300" w:rsidP="008C4A6C">
      <w:pPr>
        <w:ind w:left="4253"/>
        <w:rPr>
          <w:rFonts w:ascii="Times New Roman" w:hAnsi="Times New Roman" w:cs="Times New Roman"/>
          <w:sz w:val="28"/>
          <w:szCs w:val="28"/>
        </w:rPr>
      </w:pPr>
    </w:p>
    <w:p w14:paraId="41C8F396" w14:textId="77777777" w:rsidR="00827300" w:rsidRPr="00F979FB" w:rsidRDefault="00827300" w:rsidP="008C4A6C">
      <w:pPr>
        <w:ind w:left="4253"/>
        <w:rPr>
          <w:rFonts w:ascii="Times New Roman" w:hAnsi="Times New Roman" w:cs="Times New Roman"/>
          <w:sz w:val="28"/>
          <w:szCs w:val="28"/>
        </w:rPr>
      </w:pPr>
    </w:p>
    <w:p w14:paraId="72A3D3EC" w14:textId="77777777" w:rsidR="00827300" w:rsidRPr="00F979FB" w:rsidRDefault="00827300" w:rsidP="008C4A6C">
      <w:pPr>
        <w:ind w:left="4253"/>
        <w:rPr>
          <w:rFonts w:ascii="Times New Roman" w:hAnsi="Times New Roman" w:cs="Times New Roman"/>
          <w:sz w:val="28"/>
          <w:szCs w:val="28"/>
        </w:rPr>
      </w:pPr>
    </w:p>
    <w:p w14:paraId="0D0B940D" w14:textId="77777777" w:rsidR="00827300" w:rsidRPr="00F979FB" w:rsidRDefault="00827300" w:rsidP="008C4A6C">
      <w:pPr>
        <w:ind w:left="4253"/>
        <w:rPr>
          <w:rFonts w:ascii="Times New Roman" w:hAnsi="Times New Roman" w:cs="Times New Roman"/>
          <w:sz w:val="28"/>
          <w:szCs w:val="28"/>
        </w:rPr>
      </w:pPr>
    </w:p>
    <w:p w14:paraId="0E27B00A" w14:textId="77777777" w:rsidR="00827300" w:rsidRPr="00F979FB" w:rsidRDefault="00827300" w:rsidP="008C4A6C">
      <w:pPr>
        <w:rPr>
          <w:rFonts w:ascii="Times New Roman" w:hAnsi="Times New Roman" w:cs="Times New Roman"/>
          <w:sz w:val="28"/>
          <w:szCs w:val="28"/>
        </w:rPr>
      </w:pPr>
    </w:p>
    <w:p w14:paraId="0B632461" w14:textId="77777777" w:rsidR="00827300" w:rsidRPr="00F979FB" w:rsidRDefault="00827300" w:rsidP="008C4A6C">
      <w:pPr>
        <w:jc w:val="center"/>
        <w:rPr>
          <w:rFonts w:ascii="Times New Roman" w:hAnsi="Times New Roman" w:cs="Times New Roman"/>
          <w:b/>
          <w:bCs/>
          <w:sz w:val="28"/>
          <w:szCs w:val="28"/>
        </w:rPr>
      </w:pPr>
      <w:r w:rsidRPr="00F979FB">
        <w:rPr>
          <w:rFonts w:ascii="Times New Roman" w:hAnsi="Times New Roman" w:cs="Times New Roman"/>
          <w:b/>
          <w:bCs/>
          <w:sz w:val="28"/>
          <w:szCs w:val="28"/>
        </w:rPr>
        <w:t>ПОЛОЖЕННЯ</w:t>
      </w:r>
    </w:p>
    <w:p w14:paraId="1E17904F" w14:textId="77777777" w:rsidR="00827300" w:rsidRPr="00F979FB" w:rsidRDefault="00827300" w:rsidP="008C4A6C">
      <w:pPr>
        <w:jc w:val="center"/>
        <w:rPr>
          <w:rFonts w:ascii="Times New Roman" w:hAnsi="Times New Roman" w:cs="Times New Roman"/>
          <w:sz w:val="28"/>
          <w:szCs w:val="28"/>
        </w:rPr>
      </w:pPr>
      <w:r w:rsidRPr="00F979FB">
        <w:rPr>
          <w:rFonts w:ascii="Times New Roman" w:hAnsi="Times New Roman" w:cs="Times New Roman"/>
          <w:sz w:val="28"/>
          <w:szCs w:val="28"/>
        </w:rPr>
        <w:t>про акредитацію освітніх програм, за якими здійснюється підготовка здобувачів вищої освіти</w:t>
      </w:r>
    </w:p>
    <w:p w14:paraId="60061E4C" w14:textId="77777777" w:rsidR="00827300" w:rsidRPr="00F979FB" w:rsidRDefault="00827300" w:rsidP="008C4A6C">
      <w:pPr>
        <w:rPr>
          <w:rFonts w:ascii="Times New Roman" w:hAnsi="Times New Roman" w:cs="Times New Roman"/>
          <w:sz w:val="28"/>
          <w:szCs w:val="28"/>
        </w:rPr>
      </w:pPr>
    </w:p>
    <w:p w14:paraId="0562BA64" w14:textId="004FA100" w:rsidR="00827300" w:rsidRPr="00F979FB" w:rsidRDefault="00827300" w:rsidP="008C4A6C">
      <w:pPr>
        <w:ind w:firstLine="567"/>
        <w:rPr>
          <w:rFonts w:ascii="Times New Roman" w:hAnsi="Times New Roman" w:cs="Times New Roman"/>
          <w:b/>
          <w:bCs/>
          <w:sz w:val="28"/>
          <w:szCs w:val="28"/>
        </w:rPr>
      </w:pPr>
      <w:r w:rsidRPr="00F979FB">
        <w:rPr>
          <w:rFonts w:ascii="Times New Roman" w:hAnsi="Times New Roman" w:cs="Times New Roman"/>
          <w:b/>
          <w:bCs/>
          <w:sz w:val="28"/>
          <w:szCs w:val="28"/>
        </w:rPr>
        <w:t>І. Загальні положення</w:t>
      </w:r>
    </w:p>
    <w:p w14:paraId="09E02FA8" w14:textId="77777777" w:rsidR="008C4A6C" w:rsidRPr="00F979FB" w:rsidRDefault="008C4A6C" w:rsidP="008C4A6C">
      <w:pPr>
        <w:ind w:firstLine="567"/>
        <w:rPr>
          <w:rFonts w:ascii="Times New Roman" w:hAnsi="Times New Roman" w:cs="Times New Roman"/>
          <w:sz w:val="28"/>
          <w:szCs w:val="28"/>
        </w:rPr>
      </w:pPr>
    </w:p>
    <w:p w14:paraId="25BD44FC" w14:textId="47B1828A"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Це Положення визначає основні засади та порядок проведення акредитації освітніх програм, за якими здійснюється підготовка здобувачів вищої освіти, як інструменту зовнішнього забезпечення якості вищої освіти в Україні (далі – акредитація).</w:t>
      </w:r>
    </w:p>
    <w:p w14:paraId="52F8A799" w14:textId="567B9AC7" w:rsidR="00827300" w:rsidRPr="00F979FB" w:rsidRDefault="0E2EE267"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Акредитація полягає в</w:t>
      </w:r>
      <w:r w:rsidR="3D76BF36" w:rsidRPr="00F979FB">
        <w:rPr>
          <w:rFonts w:ascii="Times New Roman" w:hAnsi="Times New Roman" w:cs="Times New Roman"/>
          <w:sz w:val="28"/>
          <w:szCs w:val="28"/>
        </w:rPr>
        <w:t xml:space="preserve"> </w:t>
      </w:r>
      <w:r w:rsidRPr="00F979FB">
        <w:rPr>
          <w:rFonts w:ascii="Times New Roman" w:hAnsi="Times New Roman" w:cs="Times New Roman"/>
          <w:sz w:val="28"/>
          <w:szCs w:val="28"/>
        </w:rPr>
        <w:t>оцінюванні</w:t>
      </w:r>
      <w:r w:rsidR="64749A3F" w:rsidRPr="00F979FB">
        <w:rPr>
          <w:rFonts w:ascii="Times New Roman" w:hAnsi="Times New Roman" w:cs="Times New Roman"/>
          <w:sz w:val="28"/>
          <w:szCs w:val="28"/>
        </w:rPr>
        <w:t xml:space="preserve"> </w:t>
      </w:r>
      <w:r w:rsidRPr="00F979FB">
        <w:rPr>
          <w:rFonts w:ascii="Times New Roman" w:hAnsi="Times New Roman" w:cs="Times New Roman"/>
          <w:sz w:val="28"/>
          <w:szCs w:val="28"/>
        </w:rPr>
        <w:t>освітньої програми</w:t>
      </w:r>
      <w:r w:rsidR="685D7078" w:rsidRPr="00F979FB">
        <w:rPr>
          <w:rFonts w:ascii="Times New Roman" w:hAnsi="Times New Roman" w:cs="Times New Roman"/>
          <w:sz w:val="28"/>
          <w:szCs w:val="28"/>
        </w:rPr>
        <w:t xml:space="preserve"> та </w:t>
      </w:r>
      <w:r w:rsidRPr="00F979FB">
        <w:rPr>
          <w:rFonts w:ascii="Times New Roman" w:hAnsi="Times New Roman" w:cs="Times New Roman"/>
          <w:sz w:val="28"/>
          <w:szCs w:val="28"/>
        </w:rPr>
        <w:t>освітньої</w:t>
      </w:r>
      <w:r w:rsidR="0021DDCA" w:rsidRPr="00F979FB">
        <w:rPr>
          <w:rFonts w:ascii="Times New Roman" w:hAnsi="Times New Roman" w:cs="Times New Roman"/>
          <w:sz w:val="28"/>
          <w:szCs w:val="28"/>
        </w:rPr>
        <w:t xml:space="preserve"> </w:t>
      </w:r>
      <w:r w:rsidRPr="00F979FB">
        <w:rPr>
          <w:rFonts w:ascii="Times New Roman" w:hAnsi="Times New Roman" w:cs="Times New Roman"/>
          <w:sz w:val="28"/>
          <w:szCs w:val="28"/>
        </w:rPr>
        <w:t>діяльності за цією програмою на предмет</w:t>
      </w:r>
      <w:r w:rsidR="7C21C558" w:rsidRPr="00F979FB">
        <w:rPr>
          <w:rFonts w:ascii="Times New Roman" w:hAnsi="Times New Roman" w:cs="Times New Roman"/>
          <w:sz w:val="28"/>
          <w:szCs w:val="28"/>
        </w:rPr>
        <w:t xml:space="preserve"> забезпечення та вдосконалення якості вищої освіти згідно із визначеними цим Положенням критеріями.</w:t>
      </w:r>
    </w:p>
    <w:p w14:paraId="6AA4303D" w14:textId="77777777" w:rsidR="008C4A6C" w:rsidRPr="00F979FB" w:rsidRDefault="008C4A6C" w:rsidP="008C4A6C">
      <w:pPr>
        <w:ind w:firstLine="567"/>
        <w:jc w:val="both"/>
        <w:rPr>
          <w:rFonts w:ascii="Times New Roman" w:hAnsi="Times New Roman" w:cs="Times New Roman"/>
          <w:sz w:val="28"/>
          <w:szCs w:val="28"/>
        </w:rPr>
      </w:pPr>
    </w:p>
    <w:p w14:paraId="6131399F" w14:textId="4FF3D8B9"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Це Положення поширюється на </w:t>
      </w:r>
      <w:r w:rsidR="006D5CF4" w:rsidRPr="00F979FB">
        <w:rPr>
          <w:rFonts w:ascii="Times New Roman" w:hAnsi="Times New Roman" w:cs="Times New Roman"/>
          <w:sz w:val="28"/>
          <w:szCs w:val="28"/>
        </w:rPr>
        <w:t xml:space="preserve">будь-який заклад освіти (наукову установу), що відповідно до законодавства та ліцензії провадить </w:t>
      </w:r>
      <w:r w:rsidRPr="00F979FB">
        <w:rPr>
          <w:rFonts w:ascii="Times New Roman" w:hAnsi="Times New Roman" w:cs="Times New Roman"/>
          <w:sz w:val="28"/>
          <w:szCs w:val="28"/>
        </w:rPr>
        <w:t xml:space="preserve">освітню діяльність у сфері вищої освіти (далі </w:t>
      </w:r>
      <w:r w:rsidR="00DC7201" w:rsidRPr="00F979FB">
        <w:rPr>
          <w:rFonts w:ascii="Times New Roman" w:hAnsi="Times New Roman" w:cs="Times New Roman"/>
          <w:sz w:val="28"/>
          <w:szCs w:val="28"/>
        </w:rPr>
        <w:t>–</w:t>
      </w:r>
      <w:r w:rsidRPr="00F979FB">
        <w:rPr>
          <w:rFonts w:ascii="Times New Roman" w:hAnsi="Times New Roman" w:cs="Times New Roman"/>
          <w:sz w:val="28"/>
          <w:szCs w:val="28"/>
        </w:rPr>
        <w:t xml:space="preserve"> заклад</w:t>
      </w:r>
      <w:r w:rsidR="00755391" w:rsidRPr="00F979FB">
        <w:rPr>
          <w:rFonts w:ascii="Times New Roman" w:hAnsi="Times New Roman" w:cs="Times New Roman"/>
          <w:sz w:val="28"/>
          <w:szCs w:val="28"/>
        </w:rPr>
        <w:t xml:space="preserve"> </w:t>
      </w:r>
      <w:r w:rsidRPr="00F979FB">
        <w:rPr>
          <w:rFonts w:ascii="Times New Roman" w:hAnsi="Times New Roman" w:cs="Times New Roman"/>
          <w:sz w:val="28"/>
          <w:szCs w:val="28"/>
        </w:rPr>
        <w:t>освіти).</w:t>
      </w:r>
    </w:p>
    <w:p w14:paraId="06642880" w14:textId="37DB9710" w:rsidR="00827300" w:rsidRPr="00F979FB" w:rsidRDefault="6061B8EB" w:rsidP="008C4A6C">
      <w:pPr>
        <w:ind w:firstLine="567"/>
        <w:jc w:val="both"/>
        <w:rPr>
          <w:rFonts w:ascii="Times New Roman" w:hAnsi="Times New Roman" w:cs="Times New Roman"/>
        </w:rPr>
      </w:pPr>
      <w:r w:rsidRPr="00F979FB">
        <w:rPr>
          <w:rFonts w:ascii="Times New Roman" w:hAnsi="Times New Roman" w:cs="Times New Roman"/>
          <w:sz w:val="28"/>
          <w:szCs w:val="28"/>
        </w:rPr>
        <w:t xml:space="preserve">Вимоги цього Положення поширюються також на </w:t>
      </w:r>
      <w:r w:rsidR="00A07494" w:rsidRPr="00F979FB">
        <w:rPr>
          <w:rFonts w:ascii="Times New Roman" w:hAnsi="Times New Roman" w:cs="Times New Roman"/>
          <w:sz w:val="28"/>
          <w:szCs w:val="28"/>
        </w:rPr>
        <w:t xml:space="preserve">(територіально) </w:t>
      </w:r>
      <w:r w:rsidRPr="00F979FB">
        <w:rPr>
          <w:rFonts w:ascii="Times New Roman" w:hAnsi="Times New Roman" w:cs="Times New Roman"/>
          <w:sz w:val="28"/>
          <w:szCs w:val="28"/>
        </w:rPr>
        <w:t xml:space="preserve">відокремлені структурні підрозділи </w:t>
      </w:r>
      <w:r w:rsidR="006D5CF4" w:rsidRPr="00F979FB">
        <w:rPr>
          <w:rFonts w:ascii="Times New Roman" w:hAnsi="Times New Roman" w:cs="Times New Roman"/>
          <w:sz w:val="28"/>
          <w:szCs w:val="28"/>
        </w:rPr>
        <w:t xml:space="preserve">відповідних </w:t>
      </w:r>
      <w:r w:rsidRPr="00F979FB">
        <w:rPr>
          <w:rFonts w:ascii="Times New Roman" w:hAnsi="Times New Roman" w:cs="Times New Roman"/>
          <w:sz w:val="28"/>
          <w:szCs w:val="28"/>
        </w:rPr>
        <w:t>закладів освіти, якщо їх право на провадження освітньої діяльності у сфері вищої освіти зазначено</w:t>
      </w:r>
      <w:r w:rsidR="00DC7201" w:rsidRPr="00F979FB">
        <w:rPr>
          <w:rFonts w:ascii="Times New Roman" w:hAnsi="Times New Roman" w:cs="Times New Roman"/>
          <w:sz w:val="28"/>
          <w:szCs w:val="28"/>
        </w:rPr>
        <w:t xml:space="preserve"> </w:t>
      </w:r>
      <w:r w:rsidRPr="00F979FB">
        <w:rPr>
          <w:rFonts w:ascii="Times New Roman" w:hAnsi="Times New Roman" w:cs="Times New Roman"/>
          <w:sz w:val="28"/>
          <w:szCs w:val="28"/>
        </w:rPr>
        <w:t>в ліцензії відповідної юридичної особи</w:t>
      </w:r>
      <w:r w:rsidR="6CDD97AE" w:rsidRPr="00F979FB">
        <w:rPr>
          <w:rFonts w:ascii="Times New Roman" w:hAnsi="Times New Roman" w:cs="Times New Roman"/>
          <w:sz w:val="28"/>
          <w:szCs w:val="28"/>
        </w:rPr>
        <w:t>.</w:t>
      </w:r>
      <w:r w:rsidRPr="00F979FB">
        <w:rPr>
          <w:rFonts w:ascii="Times New Roman" w:hAnsi="Times New Roman" w:cs="Times New Roman"/>
          <w:sz w:val="28"/>
          <w:szCs w:val="28"/>
        </w:rPr>
        <w:t xml:space="preserve"> Освітні програми, за якими здійснюється підготовка здобувачів вищої освіти </w:t>
      </w:r>
      <w:r w:rsidR="00A07494" w:rsidRPr="00F979FB">
        <w:rPr>
          <w:rFonts w:ascii="Times New Roman" w:hAnsi="Times New Roman" w:cs="Times New Roman"/>
          <w:sz w:val="28"/>
          <w:szCs w:val="28"/>
        </w:rPr>
        <w:t xml:space="preserve">у </w:t>
      </w:r>
      <w:r w:rsidR="6A46ED40" w:rsidRPr="00F979FB">
        <w:rPr>
          <w:rFonts w:ascii="Times New Roman" w:hAnsi="Times New Roman" w:cs="Times New Roman"/>
          <w:sz w:val="28"/>
          <w:szCs w:val="28"/>
        </w:rPr>
        <w:t>таких</w:t>
      </w:r>
      <w:r w:rsidRPr="00F979FB">
        <w:rPr>
          <w:rFonts w:ascii="Times New Roman" w:hAnsi="Times New Roman" w:cs="Times New Roman"/>
          <w:sz w:val="28"/>
          <w:szCs w:val="28"/>
        </w:rPr>
        <w:t xml:space="preserve"> структурних підрозділ</w:t>
      </w:r>
      <w:r w:rsidR="00A07494" w:rsidRPr="00F979FB">
        <w:rPr>
          <w:rFonts w:ascii="Times New Roman" w:hAnsi="Times New Roman" w:cs="Times New Roman"/>
          <w:sz w:val="28"/>
          <w:szCs w:val="28"/>
        </w:rPr>
        <w:t>ах,</w:t>
      </w:r>
      <w:r w:rsidRPr="00F979FB">
        <w:rPr>
          <w:rFonts w:ascii="Times New Roman" w:hAnsi="Times New Roman" w:cs="Times New Roman"/>
          <w:sz w:val="28"/>
          <w:szCs w:val="28"/>
        </w:rPr>
        <w:t xml:space="preserve"> підлягають окремій акредитації у порядку, встановленому цим Положенням</w:t>
      </w:r>
      <w:r w:rsidRPr="00F979FB">
        <w:rPr>
          <w:rFonts w:ascii="Times New Roman" w:hAnsi="Times New Roman" w:cs="Times New Roman"/>
        </w:rPr>
        <w:t>.</w:t>
      </w:r>
    </w:p>
    <w:p w14:paraId="7E3F00CC" w14:textId="77777777" w:rsidR="008C4A6C" w:rsidRPr="00F979FB" w:rsidRDefault="008C4A6C" w:rsidP="008C4A6C">
      <w:pPr>
        <w:ind w:firstLine="567"/>
        <w:jc w:val="both"/>
        <w:rPr>
          <w:rFonts w:ascii="Times New Roman" w:hAnsi="Times New Roman" w:cs="Times New Roman"/>
          <w:sz w:val="28"/>
          <w:szCs w:val="28"/>
        </w:rPr>
      </w:pPr>
    </w:p>
    <w:p w14:paraId="0F3D97EA" w14:textId="520E96F5" w:rsidR="00827300" w:rsidRPr="00F979FB" w:rsidRDefault="6061B8EB" w:rsidP="008C4A6C">
      <w:pPr>
        <w:tabs>
          <w:tab w:val="left" w:pos="567"/>
        </w:tabs>
        <w:ind w:firstLine="567"/>
        <w:jc w:val="both"/>
        <w:rPr>
          <w:rFonts w:ascii="Times New Roman" w:hAnsi="Times New Roman" w:cs="Times New Roman"/>
          <w:sz w:val="28"/>
          <w:szCs w:val="28"/>
        </w:rPr>
      </w:pPr>
      <w:r w:rsidRPr="00F979FB">
        <w:rPr>
          <w:rFonts w:ascii="Times New Roman" w:hAnsi="Times New Roman" w:cs="Times New Roman"/>
          <w:sz w:val="28"/>
          <w:szCs w:val="28"/>
        </w:rPr>
        <w:t>3. Терміни, що вживаються у цьому Положенні, крім тих, що у ньому</w:t>
      </w:r>
      <w:r w:rsidR="00DC7201" w:rsidRPr="00F979FB">
        <w:rPr>
          <w:rFonts w:ascii="Times New Roman" w:hAnsi="Times New Roman" w:cs="Times New Roman"/>
          <w:sz w:val="28"/>
          <w:szCs w:val="28"/>
        </w:rPr>
        <w:t xml:space="preserve"> </w:t>
      </w:r>
      <w:r w:rsidRPr="00F979FB">
        <w:rPr>
          <w:rFonts w:ascii="Times New Roman" w:hAnsi="Times New Roman" w:cs="Times New Roman"/>
          <w:sz w:val="28"/>
          <w:szCs w:val="28"/>
        </w:rPr>
        <w:t>визначені</w:t>
      </w:r>
      <w:r w:rsidRPr="00F979FB">
        <w:rPr>
          <w:rFonts w:ascii="Times New Roman" w:hAnsi="Times New Roman" w:cs="Times New Roman"/>
          <w:b/>
          <w:bCs/>
          <w:sz w:val="28"/>
          <w:szCs w:val="28"/>
        </w:rPr>
        <w:t>,</w:t>
      </w:r>
      <w:r w:rsidRPr="00F979FB">
        <w:rPr>
          <w:rFonts w:ascii="Times New Roman" w:hAnsi="Times New Roman" w:cs="Times New Roman"/>
          <w:sz w:val="28"/>
          <w:szCs w:val="28"/>
        </w:rPr>
        <w:t xml:space="preserve"> мають значення, наведене у Бюджетному кодексі України, Законах України «Про освіту», «Про вищу освіту».</w:t>
      </w:r>
    </w:p>
    <w:p w14:paraId="14C210CB" w14:textId="77777777" w:rsidR="008C4A6C" w:rsidRPr="00F979FB" w:rsidRDefault="008C4A6C" w:rsidP="008C4A6C">
      <w:pPr>
        <w:tabs>
          <w:tab w:val="left" w:pos="567"/>
        </w:tabs>
        <w:ind w:firstLine="567"/>
        <w:jc w:val="both"/>
        <w:rPr>
          <w:rFonts w:ascii="Times New Roman" w:hAnsi="Times New Roman" w:cs="Times New Roman"/>
          <w:sz w:val="28"/>
          <w:szCs w:val="28"/>
        </w:rPr>
      </w:pPr>
    </w:p>
    <w:p w14:paraId="42A56AFC" w14:textId="769F2F09" w:rsidR="00827300" w:rsidRPr="00F979FB" w:rsidRDefault="00827300" w:rsidP="008C4A6C">
      <w:pPr>
        <w:tabs>
          <w:tab w:val="left" w:pos="567"/>
        </w:tabs>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4. Акредитація проводиться відповідно до Законів України «Про освіту», «Про вищу освіту», статуту Національного агентства із забезпечення якості вищої освіти (далі – Національне агентство), цього Положення та інших актів законодавства.</w:t>
      </w:r>
    </w:p>
    <w:p w14:paraId="02155380" w14:textId="740B02C6" w:rsidR="00827300" w:rsidRPr="00F979FB" w:rsidRDefault="00DC7201" w:rsidP="008C4A6C">
      <w:pPr>
        <w:tabs>
          <w:tab w:val="left" w:pos="567"/>
        </w:tabs>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 </w:t>
      </w:r>
      <w:r w:rsidR="00827300" w:rsidRPr="00F979FB">
        <w:rPr>
          <w:rFonts w:ascii="Times New Roman" w:hAnsi="Times New Roman" w:cs="Times New Roman"/>
          <w:sz w:val="28"/>
          <w:szCs w:val="28"/>
        </w:rPr>
        <w:t>Акредитація проводиться з ініціативи закладу</w:t>
      </w:r>
      <w:r w:rsidR="073C799C" w:rsidRPr="00F979FB">
        <w:rPr>
          <w:rFonts w:ascii="Times New Roman" w:hAnsi="Times New Roman" w:cs="Times New Roman"/>
          <w:sz w:val="28"/>
          <w:szCs w:val="28"/>
        </w:rPr>
        <w:t xml:space="preserve"> </w:t>
      </w:r>
      <w:r w:rsidR="00827300" w:rsidRPr="00F979FB">
        <w:rPr>
          <w:rFonts w:ascii="Times New Roman" w:hAnsi="Times New Roman" w:cs="Times New Roman"/>
          <w:sz w:val="28"/>
          <w:szCs w:val="28"/>
        </w:rPr>
        <w:t>освіти та здійснюється Національним агентством.</w:t>
      </w:r>
    </w:p>
    <w:p w14:paraId="65766D9F" w14:textId="77777777" w:rsidR="008C4A6C" w:rsidRPr="00F979FB" w:rsidRDefault="008C4A6C" w:rsidP="008C4A6C">
      <w:pPr>
        <w:tabs>
          <w:tab w:val="left" w:pos="567"/>
        </w:tabs>
        <w:ind w:firstLine="567"/>
        <w:jc w:val="both"/>
        <w:rPr>
          <w:rFonts w:ascii="Times New Roman" w:hAnsi="Times New Roman" w:cs="Times New Roman"/>
          <w:sz w:val="28"/>
          <w:szCs w:val="28"/>
        </w:rPr>
      </w:pPr>
    </w:p>
    <w:p w14:paraId="46AC2B7F" w14:textId="4EA46CFD" w:rsidR="00827300" w:rsidRPr="00F979FB" w:rsidRDefault="00827300" w:rsidP="008C4A6C">
      <w:pPr>
        <w:tabs>
          <w:tab w:val="left" w:pos="567"/>
        </w:tabs>
        <w:ind w:firstLine="567"/>
        <w:jc w:val="both"/>
        <w:rPr>
          <w:rFonts w:ascii="Times New Roman" w:hAnsi="Times New Roman" w:cs="Times New Roman"/>
          <w:sz w:val="28"/>
          <w:szCs w:val="28"/>
        </w:rPr>
      </w:pPr>
      <w:r w:rsidRPr="00F979FB">
        <w:rPr>
          <w:rFonts w:ascii="Times New Roman" w:hAnsi="Times New Roman" w:cs="Times New Roman"/>
          <w:sz w:val="28"/>
          <w:szCs w:val="28"/>
        </w:rPr>
        <w:t>5. Метою акредитації є:</w:t>
      </w:r>
    </w:p>
    <w:p w14:paraId="6ACB925E" w14:textId="258C83D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w:t>
      </w:r>
      <w:r w:rsidR="006D5CF4" w:rsidRPr="00F979FB">
        <w:rPr>
          <w:rFonts w:ascii="Times New Roman" w:hAnsi="Times New Roman" w:cs="Times New Roman"/>
          <w:sz w:val="28"/>
          <w:szCs w:val="28"/>
        </w:rPr>
        <w:t>підтве</w:t>
      </w:r>
      <w:r w:rsidR="000D2837" w:rsidRPr="00F979FB">
        <w:rPr>
          <w:rFonts w:ascii="Times New Roman" w:hAnsi="Times New Roman" w:cs="Times New Roman"/>
          <w:sz w:val="28"/>
          <w:szCs w:val="28"/>
        </w:rPr>
        <w:t>р</w:t>
      </w:r>
      <w:r w:rsidR="006D5CF4" w:rsidRPr="00F979FB">
        <w:rPr>
          <w:rFonts w:ascii="Times New Roman" w:hAnsi="Times New Roman" w:cs="Times New Roman"/>
          <w:sz w:val="28"/>
          <w:szCs w:val="28"/>
        </w:rPr>
        <w:t xml:space="preserve">дження відповідності </w:t>
      </w:r>
      <w:r w:rsidRPr="00F979FB">
        <w:rPr>
          <w:rFonts w:ascii="Times New Roman" w:hAnsi="Times New Roman" w:cs="Times New Roman"/>
          <w:sz w:val="28"/>
          <w:szCs w:val="28"/>
        </w:rPr>
        <w:t>освітньої програми та освітньої діяльності за цією програмою критеріям, визначеним цим Положенням;</w:t>
      </w:r>
    </w:p>
    <w:p w14:paraId="408751C5" w14:textId="4E0CFDF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46EFA349" w:rsidRPr="00F979FB">
        <w:rPr>
          <w:rFonts w:ascii="Times New Roman" w:hAnsi="Times New Roman" w:cs="Times New Roman"/>
          <w:sz w:val="28"/>
          <w:szCs w:val="28"/>
        </w:rPr>
        <w:t xml:space="preserve"> надання рекомендацій та консульта</w:t>
      </w:r>
      <w:r w:rsidR="4B24485A" w:rsidRPr="00F979FB">
        <w:rPr>
          <w:rFonts w:ascii="Times New Roman" w:hAnsi="Times New Roman" w:cs="Times New Roman"/>
          <w:sz w:val="28"/>
          <w:szCs w:val="28"/>
        </w:rPr>
        <w:t>цій</w:t>
      </w:r>
      <w:r w:rsidR="46EFA349" w:rsidRPr="00F979FB">
        <w:rPr>
          <w:rFonts w:ascii="Times New Roman" w:hAnsi="Times New Roman" w:cs="Times New Roman"/>
          <w:sz w:val="28"/>
          <w:szCs w:val="28"/>
        </w:rPr>
        <w:t xml:space="preserve"> закладам освіти щодо вдосконалення освітньої програми та освітньої діяльності за цією програмою</w:t>
      </w:r>
      <w:r w:rsidRPr="00F979FB">
        <w:rPr>
          <w:rFonts w:ascii="Times New Roman" w:hAnsi="Times New Roman" w:cs="Times New Roman"/>
          <w:sz w:val="28"/>
          <w:szCs w:val="28"/>
        </w:rPr>
        <w:t>;</w:t>
      </w:r>
    </w:p>
    <w:p w14:paraId="7F82FEE9" w14:textId="28C25DE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надання усім заінтересованим сторонам інформації про освітню програму, освітню діяльність за цією програмою</w:t>
      </w:r>
      <w:r w:rsidR="5D4FA742" w:rsidRPr="00F979FB">
        <w:rPr>
          <w:rFonts w:ascii="Times New Roman" w:hAnsi="Times New Roman" w:cs="Times New Roman"/>
          <w:sz w:val="28"/>
          <w:szCs w:val="28"/>
        </w:rPr>
        <w:t xml:space="preserve"> (у тому числі наукові здобутки),</w:t>
      </w:r>
      <w:r w:rsidRPr="00F979FB">
        <w:rPr>
          <w:rFonts w:ascii="Times New Roman" w:hAnsi="Times New Roman" w:cs="Times New Roman"/>
          <w:sz w:val="28"/>
          <w:szCs w:val="28"/>
        </w:rPr>
        <w:t xml:space="preserve"> ефективність процесів і процедур внутрішнього забезпечення якості вищої освіти за освітньою програмою;</w:t>
      </w:r>
    </w:p>
    <w:p w14:paraId="4BFCA9BC" w14:textId="39074D6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посилення довіри до вищої освіти в Україні;</w:t>
      </w:r>
    </w:p>
    <w:p w14:paraId="34733C24" w14:textId="0B586B2B" w:rsidR="00827300" w:rsidRPr="00F979FB" w:rsidRDefault="00827300" w:rsidP="008C4A6C">
      <w:pPr>
        <w:tabs>
          <w:tab w:val="left" w:pos="567"/>
        </w:tabs>
        <w:ind w:firstLine="567"/>
        <w:jc w:val="both"/>
        <w:rPr>
          <w:rFonts w:ascii="Times New Roman" w:hAnsi="Times New Roman" w:cs="Times New Roman"/>
          <w:sz w:val="28"/>
          <w:szCs w:val="28"/>
        </w:rPr>
      </w:pPr>
      <w:r w:rsidRPr="00F979FB">
        <w:rPr>
          <w:rFonts w:ascii="Times New Roman" w:hAnsi="Times New Roman" w:cs="Times New Roman"/>
          <w:sz w:val="28"/>
          <w:szCs w:val="28"/>
        </w:rPr>
        <w:t>5) сприяння інтеграції українських закладів освіти до Європейського простору вищої освіти.</w:t>
      </w:r>
    </w:p>
    <w:p w14:paraId="5A141481" w14:textId="77777777" w:rsidR="008C4A6C" w:rsidRPr="00F979FB" w:rsidRDefault="008C4A6C" w:rsidP="008C4A6C">
      <w:pPr>
        <w:tabs>
          <w:tab w:val="left" w:pos="567"/>
        </w:tabs>
        <w:ind w:firstLine="567"/>
        <w:jc w:val="both"/>
        <w:rPr>
          <w:rFonts w:ascii="Times New Roman" w:hAnsi="Times New Roman" w:cs="Times New Roman"/>
          <w:sz w:val="28"/>
          <w:szCs w:val="28"/>
        </w:rPr>
      </w:pPr>
    </w:p>
    <w:p w14:paraId="4B0F9B87" w14:textId="6A853176" w:rsidR="00827300" w:rsidRPr="00F979FB" w:rsidRDefault="6061B8EB" w:rsidP="008C4A6C">
      <w:pPr>
        <w:ind w:firstLine="567"/>
        <w:jc w:val="both"/>
        <w:rPr>
          <w:rFonts w:ascii="Times New Roman" w:hAnsi="Times New Roman" w:cs="Times New Roman"/>
          <w:b/>
          <w:bCs/>
          <w:sz w:val="28"/>
          <w:szCs w:val="28"/>
        </w:rPr>
      </w:pPr>
      <w:r w:rsidRPr="00F979FB">
        <w:rPr>
          <w:rFonts w:ascii="Times New Roman" w:hAnsi="Times New Roman" w:cs="Times New Roman"/>
          <w:sz w:val="28"/>
          <w:szCs w:val="28"/>
        </w:rPr>
        <w:t>6. Акредитація освітньої програми здійснюється відповідно до критеріїв оцінювання якості освітньої програми, наведених у додатку до цього Положення (далі – Критерії).</w:t>
      </w:r>
    </w:p>
    <w:p w14:paraId="38BF939C" w14:textId="3D2C9D0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Для застосування та роз’яснення Критеріїв можуть використовуватись Стандарти і рекомендації із забезпечення якості в Європейському просторі вищої освіти</w:t>
      </w:r>
      <w:r w:rsidR="00F979FB" w:rsidRPr="00F979FB">
        <w:rPr>
          <w:rFonts w:ascii="Times New Roman" w:hAnsi="Times New Roman" w:cs="Times New Roman"/>
          <w:sz w:val="28"/>
          <w:szCs w:val="28"/>
        </w:rPr>
        <w:t xml:space="preserve"> </w:t>
      </w:r>
      <w:r w:rsidR="129F81BA" w:rsidRPr="00F979FB">
        <w:rPr>
          <w:rFonts w:ascii="Times New Roman" w:hAnsi="Times New Roman" w:cs="Times New Roman"/>
          <w:sz w:val="28"/>
          <w:szCs w:val="28"/>
        </w:rPr>
        <w:t>і</w:t>
      </w:r>
      <w:r w:rsidRPr="00F979FB">
        <w:rPr>
          <w:rFonts w:ascii="Times New Roman" w:hAnsi="Times New Roman" w:cs="Times New Roman"/>
          <w:sz w:val="28"/>
          <w:szCs w:val="28"/>
        </w:rPr>
        <w:t xml:space="preserve"> рекомендації, надані Національним агентством.</w:t>
      </w:r>
    </w:p>
    <w:p w14:paraId="3875CF8F" w14:textId="77777777" w:rsidR="008C4A6C" w:rsidRPr="00F979FB" w:rsidRDefault="008C4A6C" w:rsidP="008C4A6C">
      <w:pPr>
        <w:ind w:firstLine="567"/>
        <w:jc w:val="both"/>
        <w:rPr>
          <w:rFonts w:ascii="Times New Roman" w:hAnsi="Times New Roman" w:cs="Times New Roman"/>
          <w:sz w:val="28"/>
          <w:szCs w:val="28"/>
        </w:rPr>
      </w:pPr>
    </w:p>
    <w:p w14:paraId="32FE822E" w14:textId="029259A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7. Критерії застосовуються закладом освіти для підготовки відомостей про самооцінювання, а також Національним агентством, його галузевими експертними радами (далі – ГЕР) та експертами під час проведення акредитації.</w:t>
      </w:r>
    </w:p>
    <w:p w14:paraId="4CCF49F4" w14:textId="6B53443F"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Оцінювання освітньої програми та освітньої діяльності за цією програмою здійснюється за кожним Критерієм згідно зі шкалою оцінювання, що охоплює чотири рівні відповідності:</w:t>
      </w:r>
    </w:p>
    <w:p w14:paraId="5AB709DE" w14:textId="31A487B8"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рівень «F» – освітня програма та/або освітня діяльність за цією програмою не відповідає визначеному Критерію, і виявлені недоліки мають фундаментальний характер та/або не можуть бути усун</w:t>
      </w:r>
      <w:r w:rsidR="025BE0C9" w:rsidRPr="00F979FB">
        <w:rPr>
          <w:rFonts w:ascii="Times New Roman" w:hAnsi="Times New Roman" w:cs="Times New Roman"/>
          <w:sz w:val="28"/>
          <w:szCs w:val="28"/>
        </w:rPr>
        <w:t>уті</w:t>
      </w:r>
      <w:r w:rsidRPr="00F979FB">
        <w:rPr>
          <w:rFonts w:ascii="Times New Roman" w:hAnsi="Times New Roman" w:cs="Times New Roman"/>
          <w:sz w:val="28"/>
          <w:szCs w:val="28"/>
        </w:rPr>
        <w:t xml:space="preserve"> протягом одного року;</w:t>
      </w:r>
    </w:p>
    <w:p w14:paraId="72582679" w14:textId="38573FAF"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рівень «E» – освітня програма та/або освітня діяльність за цією програмою не повністю відповідає визначеному Критерію, і виявлені недоліки можуть бути усунуті протягом одного року;</w:t>
      </w:r>
    </w:p>
    <w:p w14:paraId="351D0C3E" w14:textId="77777777" w:rsidR="00F979FB" w:rsidRPr="00F979FB" w:rsidRDefault="6061B8EB"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рівень «B» – освітня програма та освітня діяльність за цією програмою</w:t>
      </w:r>
      <w:r w:rsidR="340A955A" w:rsidRPr="00F979FB">
        <w:rPr>
          <w:rFonts w:ascii="Times New Roman" w:hAnsi="Times New Roman" w:cs="Times New Roman"/>
          <w:sz w:val="28"/>
          <w:szCs w:val="28"/>
        </w:rPr>
        <w:t xml:space="preserve"> </w:t>
      </w:r>
      <w:r w:rsidRPr="00F979FB">
        <w:rPr>
          <w:rFonts w:ascii="Times New Roman" w:hAnsi="Times New Roman" w:cs="Times New Roman"/>
          <w:sz w:val="28"/>
          <w:szCs w:val="28"/>
        </w:rPr>
        <w:t>повністю відповідають визначеному Критерію або загалом відповідають визначеному Критерію з недоліками, що не є суттєвими;</w:t>
      </w:r>
    </w:p>
    <w:p w14:paraId="3DE6705D" w14:textId="5E170B65" w:rsidR="00827300" w:rsidRPr="00F979FB" w:rsidRDefault="6061B8EB"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рівень «A» – освітня програма та освітня діяльність за цією програмою повністю відповідають визначеному Критерію</w:t>
      </w:r>
      <w:r w:rsidR="1C81D904" w:rsidRPr="00F979FB">
        <w:rPr>
          <w:rFonts w:ascii="Times New Roman" w:hAnsi="Times New Roman" w:cs="Times New Roman"/>
          <w:sz w:val="28"/>
          <w:szCs w:val="28"/>
        </w:rPr>
        <w:t>,</w:t>
      </w:r>
      <w:r w:rsidR="1D060B26" w:rsidRPr="00F979FB">
        <w:rPr>
          <w:rFonts w:ascii="Times New Roman" w:hAnsi="Times New Roman" w:cs="Times New Roman"/>
          <w:sz w:val="28"/>
          <w:szCs w:val="28"/>
        </w:rPr>
        <w:t xml:space="preserve"> а також</w:t>
      </w:r>
      <w:r w:rsidRPr="00F979FB">
        <w:rPr>
          <w:rFonts w:ascii="Times New Roman" w:hAnsi="Times New Roman" w:cs="Times New Roman"/>
          <w:sz w:val="28"/>
          <w:szCs w:val="28"/>
        </w:rPr>
        <w:t xml:space="preserve"> мають інноваційний/взірцевий характ</w:t>
      </w:r>
      <w:r w:rsidR="3D2F666B" w:rsidRPr="00F979FB">
        <w:rPr>
          <w:rFonts w:ascii="Times New Roman" w:hAnsi="Times New Roman" w:cs="Times New Roman"/>
          <w:sz w:val="28"/>
          <w:szCs w:val="28"/>
        </w:rPr>
        <w:t>ер.</w:t>
      </w:r>
    </w:p>
    <w:p w14:paraId="0797D8EB" w14:textId="4D586119" w:rsidR="619281D4" w:rsidRPr="00F979FB" w:rsidRDefault="619281D4" w:rsidP="6A919FC2">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Під час акредитації міждисциплінарних освітніх програм Критерії застосовуються з урахуванням вимог до таких програм, затверджених центральним органом виконавчої влади у сфері освіти і науки.</w:t>
      </w:r>
    </w:p>
    <w:p w14:paraId="4B89F3EB" w14:textId="77777777" w:rsidR="008C4A6C" w:rsidRPr="00F979FB" w:rsidRDefault="008C4A6C" w:rsidP="008C4A6C">
      <w:pPr>
        <w:ind w:firstLine="567"/>
        <w:jc w:val="both"/>
        <w:rPr>
          <w:rFonts w:ascii="Times New Roman" w:hAnsi="Times New Roman" w:cs="Times New Roman"/>
          <w:sz w:val="28"/>
          <w:szCs w:val="28"/>
        </w:rPr>
      </w:pPr>
    </w:p>
    <w:p w14:paraId="672A5B0D" w14:textId="065F58AA" w:rsidR="00A07494"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 Заклад освіти зобов’язаний сприяти проведенню акредитації та діяти добросовісно у відносинах із Національним агентством, ГЕР та експертами.</w:t>
      </w:r>
    </w:p>
    <w:p w14:paraId="12D92084" w14:textId="77777777" w:rsidR="008C4A6C" w:rsidRPr="00F979FB" w:rsidRDefault="008C4A6C" w:rsidP="008C4A6C">
      <w:pPr>
        <w:ind w:firstLine="567"/>
        <w:jc w:val="both"/>
        <w:rPr>
          <w:rFonts w:ascii="Times New Roman" w:hAnsi="Times New Roman" w:cs="Times New Roman"/>
          <w:sz w:val="28"/>
          <w:szCs w:val="28"/>
        </w:rPr>
      </w:pPr>
    </w:p>
    <w:p w14:paraId="63F17562" w14:textId="4A2DE1A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9. Під час проведення акредитації використовуються дані, внесені до Єдиної державної електронної бази з питань освіти (далі – ЄДЕБО).</w:t>
      </w:r>
      <w:r w:rsidR="00A07494" w:rsidRPr="00F979FB">
        <w:rPr>
          <w:rFonts w:ascii="Times New Roman" w:hAnsi="Times New Roman" w:cs="Times New Roman"/>
          <w:sz w:val="28"/>
          <w:szCs w:val="28"/>
        </w:rPr>
        <w:t xml:space="preserve"> </w:t>
      </w:r>
    </w:p>
    <w:p w14:paraId="5D3795F8" w14:textId="44C3C2F9" w:rsidR="00755391" w:rsidRPr="00F979FB" w:rsidRDefault="00755391"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Заклади освіти вносять до ЄДЕБО відомості про освітні програми, що ними реалізовуються, включаючи відомості про </w:t>
      </w:r>
      <w:r w:rsidR="005C3F1C" w:rsidRPr="00F979FB">
        <w:rPr>
          <w:rFonts w:ascii="Times New Roman" w:hAnsi="Times New Roman" w:cs="Times New Roman"/>
          <w:sz w:val="28"/>
          <w:szCs w:val="28"/>
        </w:rPr>
        <w:t xml:space="preserve">очікувані </w:t>
      </w:r>
      <w:r w:rsidRPr="00F979FB">
        <w:rPr>
          <w:rFonts w:ascii="Times New Roman" w:hAnsi="Times New Roman" w:cs="Times New Roman"/>
          <w:sz w:val="28"/>
          <w:szCs w:val="28"/>
        </w:rPr>
        <w:t>програмні результати навчання за відповідними освітніми програмами.</w:t>
      </w:r>
    </w:p>
    <w:p w14:paraId="7AEE8C55" w14:textId="2EC1289E" w:rsidR="00827300" w:rsidRPr="00F979FB" w:rsidRDefault="00A07494"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Національне агентство отримує доступ до даних ЄДЕБО, </w:t>
      </w:r>
      <w:r w:rsidR="1D95D298" w:rsidRPr="00F979FB">
        <w:rPr>
          <w:rFonts w:ascii="Times New Roman" w:hAnsi="Times New Roman" w:cs="Times New Roman"/>
          <w:sz w:val="28"/>
          <w:szCs w:val="28"/>
        </w:rPr>
        <w:t>зокрема даних про заклади освіти, їх освітні програми та наукових, науково-педагогічних працівників,</w:t>
      </w:r>
      <w:r w:rsidRPr="00F979FB">
        <w:rPr>
          <w:rFonts w:ascii="Times New Roman" w:hAnsi="Times New Roman" w:cs="Times New Roman"/>
          <w:sz w:val="28"/>
          <w:szCs w:val="28"/>
        </w:rPr>
        <w:t xml:space="preserve"> відповідно до законодавства</w:t>
      </w:r>
      <w:r w:rsidR="3302C99D" w:rsidRPr="00F979FB">
        <w:rPr>
          <w:rFonts w:ascii="Times New Roman" w:hAnsi="Times New Roman" w:cs="Times New Roman"/>
          <w:sz w:val="28"/>
          <w:szCs w:val="28"/>
        </w:rPr>
        <w:t xml:space="preserve"> та в обсязі, необхідному для проведення акредитації.</w:t>
      </w:r>
    </w:p>
    <w:p w14:paraId="434005DF" w14:textId="77777777" w:rsidR="008C4A6C" w:rsidRPr="00F979FB" w:rsidRDefault="008C4A6C" w:rsidP="008C4A6C">
      <w:pPr>
        <w:ind w:firstLine="567"/>
        <w:jc w:val="both"/>
        <w:rPr>
          <w:rFonts w:ascii="Times New Roman" w:hAnsi="Times New Roman" w:cs="Times New Roman"/>
          <w:sz w:val="28"/>
          <w:szCs w:val="28"/>
        </w:rPr>
      </w:pPr>
    </w:p>
    <w:p w14:paraId="75538DFF" w14:textId="54B4B53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10. </w:t>
      </w:r>
      <w:r w:rsidR="16E07C59" w:rsidRPr="00F979FB">
        <w:rPr>
          <w:rFonts w:ascii="Times New Roman" w:hAnsi="Times New Roman" w:cs="Times New Roman"/>
          <w:sz w:val="28"/>
          <w:szCs w:val="28"/>
        </w:rPr>
        <w:t xml:space="preserve"> Документи, передбачені цим Положенням, подаються до Національного агентства </w:t>
      </w:r>
      <w:r w:rsidR="301FA96D" w:rsidRPr="00F979FB">
        <w:rPr>
          <w:rFonts w:ascii="Times New Roman" w:hAnsi="Times New Roman" w:cs="Times New Roman"/>
          <w:sz w:val="28"/>
          <w:szCs w:val="28"/>
        </w:rPr>
        <w:t>в</w:t>
      </w:r>
      <w:r w:rsidR="16E07C59" w:rsidRPr="00F979FB">
        <w:rPr>
          <w:rFonts w:ascii="Times New Roman" w:hAnsi="Times New Roman" w:cs="Times New Roman"/>
          <w:sz w:val="28"/>
          <w:szCs w:val="28"/>
        </w:rPr>
        <w:t xml:space="preserve"> електронному вигляді із застосуванням кваліфікованого електронного підпису через інформаційну систему Національного агентства.</w:t>
      </w:r>
    </w:p>
    <w:p w14:paraId="45ADB917" w14:textId="0FE5312E"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Особливості подання до Національного агентства документів, які містять інформацію з обмеженим доступом (службову або таємну), </w:t>
      </w:r>
      <w:r w:rsidR="00A07494" w:rsidRPr="00F979FB">
        <w:rPr>
          <w:rFonts w:ascii="Times New Roman" w:hAnsi="Times New Roman" w:cs="Times New Roman"/>
          <w:sz w:val="28"/>
          <w:szCs w:val="28"/>
        </w:rPr>
        <w:t>визначені розділом</w:t>
      </w:r>
      <w:r w:rsidRPr="00F979FB">
        <w:rPr>
          <w:rFonts w:ascii="Times New Roman" w:hAnsi="Times New Roman" w:cs="Times New Roman"/>
          <w:sz w:val="28"/>
          <w:szCs w:val="28"/>
        </w:rPr>
        <w:t xml:space="preserve"> VII цього Положення.</w:t>
      </w:r>
    </w:p>
    <w:p w14:paraId="2B8E6441" w14:textId="0A2E1900"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настання обставин, що унеможливлюють функціонування інформаційної системи Національного агентства, документи можуть подаватися в іншому порядку, визначеному Національним агентством.</w:t>
      </w:r>
    </w:p>
    <w:p w14:paraId="2581D870" w14:textId="77777777" w:rsidR="008C4A6C" w:rsidRPr="00F979FB" w:rsidRDefault="008C4A6C" w:rsidP="008C4A6C">
      <w:pPr>
        <w:ind w:firstLine="567"/>
        <w:jc w:val="both"/>
        <w:rPr>
          <w:rFonts w:ascii="Times New Roman" w:hAnsi="Times New Roman" w:cs="Times New Roman"/>
          <w:sz w:val="28"/>
          <w:szCs w:val="28"/>
        </w:rPr>
      </w:pPr>
    </w:p>
    <w:p w14:paraId="67490C5A" w14:textId="01590673"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11. Форми документів, передбачених цим Положенням, встановлюються Національним агентством та оприлюднюються на його офіційному </w:t>
      </w:r>
      <w:proofErr w:type="spellStart"/>
      <w:r w:rsidRPr="00F979FB">
        <w:rPr>
          <w:rFonts w:ascii="Times New Roman" w:hAnsi="Times New Roman" w:cs="Times New Roman"/>
          <w:sz w:val="28"/>
          <w:szCs w:val="28"/>
        </w:rPr>
        <w:t>вебсайті</w:t>
      </w:r>
      <w:proofErr w:type="spellEnd"/>
      <w:r w:rsidRPr="00F979FB">
        <w:rPr>
          <w:rFonts w:ascii="Times New Roman" w:hAnsi="Times New Roman" w:cs="Times New Roman"/>
          <w:sz w:val="28"/>
          <w:szCs w:val="28"/>
        </w:rPr>
        <w:t>.</w:t>
      </w:r>
    </w:p>
    <w:p w14:paraId="4F592160" w14:textId="77777777" w:rsidR="008C4A6C" w:rsidRPr="00F979FB" w:rsidRDefault="008C4A6C" w:rsidP="008C4A6C">
      <w:pPr>
        <w:ind w:firstLine="567"/>
        <w:jc w:val="both"/>
        <w:rPr>
          <w:rFonts w:ascii="Times New Roman" w:hAnsi="Times New Roman" w:cs="Times New Roman"/>
          <w:sz w:val="28"/>
          <w:szCs w:val="28"/>
        </w:rPr>
      </w:pPr>
    </w:p>
    <w:p w14:paraId="46EE8F7F" w14:textId="2962312D"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12. Фізичні та юридичні особи на будь-якому етапі проведення акредитації мають право пода</w:t>
      </w:r>
      <w:r w:rsidR="008E04CE" w:rsidRPr="00F979FB">
        <w:rPr>
          <w:rFonts w:ascii="Times New Roman" w:hAnsi="Times New Roman" w:cs="Times New Roman"/>
          <w:sz w:val="28"/>
          <w:szCs w:val="28"/>
        </w:rPr>
        <w:t>вати до Національного агентства</w:t>
      </w:r>
      <w:r w:rsidRPr="00F979FB">
        <w:rPr>
          <w:rFonts w:ascii="Times New Roman" w:hAnsi="Times New Roman" w:cs="Times New Roman"/>
          <w:sz w:val="28"/>
          <w:szCs w:val="28"/>
        </w:rPr>
        <w:t xml:space="preserve"> інформацію щодо освітньої програми, яка акредитується. Такі звернення розглядаються під час опрацювання акредитаційної справи на відповідному етапі.</w:t>
      </w:r>
    </w:p>
    <w:p w14:paraId="37054D5C" w14:textId="77777777" w:rsidR="008C4A6C" w:rsidRPr="00F979FB" w:rsidRDefault="008C4A6C" w:rsidP="008C4A6C">
      <w:pPr>
        <w:ind w:firstLine="567"/>
        <w:jc w:val="both"/>
        <w:rPr>
          <w:rFonts w:ascii="Times New Roman" w:hAnsi="Times New Roman" w:cs="Times New Roman"/>
          <w:sz w:val="28"/>
          <w:szCs w:val="28"/>
        </w:rPr>
      </w:pPr>
    </w:p>
    <w:p w14:paraId="6942F54D" w14:textId="61759D3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13. До початку акредитації заклад освіти зобов’язаний поінформувати здобувачів </w:t>
      </w:r>
      <w:r w:rsidR="09BD076E" w:rsidRPr="00F979FB">
        <w:rPr>
          <w:rFonts w:ascii="Times New Roman" w:hAnsi="Times New Roman" w:cs="Times New Roman"/>
          <w:sz w:val="28"/>
          <w:szCs w:val="28"/>
        </w:rPr>
        <w:t>вищої</w:t>
      </w:r>
      <w:r w:rsidRPr="00F979FB">
        <w:rPr>
          <w:rFonts w:ascii="Times New Roman" w:hAnsi="Times New Roman" w:cs="Times New Roman"/>
          <w:sz w:val="28"/>
          <w:szCs w:val="28"/>
        </w:rPr>
        <w:t xml:space="preserve"> освіти та працівників, які забезпечують освітній процес за відповідною освітньою програмою, про строки проведення акредитації та про правові наслідки рішень, що приймаються за результатами акредитації.</w:t>
      </w:r>
    </w:p>
    <w:p w14:paraId="18BFA1D2" w14:textId="3608274F" w:rsidR="00827300" w:rsidRPr="00F979FB" w:rsidRDefault="00827300" w:rsidP="38149640">
      <w:pPr>
        <w:ind w:firstLine="567"/>
        <w:jc w:val="both"/>
        <w:rPr>
          <w:rFonts w:ascii="Times New Roman" w:hAnsi="Times New Roman" w:cs="Times New Roman"/>
        </w:rPr>
      </w:pPr>
    </w:p>
    <w:p w14:paraId="38470C99" w14:textId="77777777" w:rsidR="008C4A6C" w:rsidRPr="00F979FB" w:rsidRDefault="008C4A6C" w:rsidP="008C4A6C">
      <w:pPr>
        <w:ind w:firstLine="567"/>
        <w:jc w:val="both"/>
        <w:rPr>
          <w:rFonts w:ascii="Times New Roman" w:hAnsi="Times New Roman" w:cs="Times New Roman"/>
          <w:b/>
          <w:bCs/>
          <w:sz w:val="28"/>
          <w:szCs w:val="28"/>
        </w:rPr>
      </w:pPr>
    </w:p>
    <w:p w14:paraId="01EEEC6A" w14:textId="2E1A150F" w:rsidR="00827300" w:rsidRPr="00F979FB" w:rsidRDefault="6061B8EB"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ІІ. Порядок проведення акредитації</w:t>
      </w:r>
    </w:p>
    <w:p w14:paraId="39A6B3B2" w14:textId="77777777" w:rsidR="008C4A6C" w:rsidRPr="00F979FB" w:rsidRDefault="008C4A6C" w:rsidP="008C4A6C">
      <w:pPr>
        <w:ind w:firstLine="567"/>
        <w:jc w:val="both"/>
        <w:rPr>
          <w:rFonts w:ascii="Times New Roman" w:hAnsi="Times New Roman" w:cs="Times New Roman"/>
          <w:sz w:val="28"/>
          <w:szCs w:val="28"/>
        </w:rPr>
      </w:pPr>
    </w:p>
    <w:p w14:paraId="770CF55E" w14:textId="18BB1D3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Акредитація вперше проводиться</w:t>
      </w:r>
      <w:r w:rsidR="4B552049" w:rsidRPr="00F979FB">
        <w:rPr>
          <w:rFonts w:ascii="Times New Roman" w:hAnsi="Times New Roman" w:cs="Times New Roman"/>
          <w:sz w:val="28"/>
          <w:szCs w:val="28"/>
        </w:rPr>
        <w:t xml:space="preserve"> в</w:t>
      </w:r>
      <w:r w:rsidRPr="00F979FB">
        <w:rPr>
          <w:rFonts w:ascii="Times New Roman" w:hAnsi="Times New Roman" w:cs="Times New Roman"/>
          <w:sz w:val="28"/>
          <w:szCs w:val="28"/>
        </w:rPr>
        <w:t>продовж останнього</w:t>
      </w:r>
      <w:r w:rsidR="6AFA9C07" w:rsidRPr="00F979FB">
        <w:rPr>
          <w:rFonts w:ascii="Times New Roman" w:hAnsi="Times New Roman" w:cs="Times New Roman"/>
          <w:sz w:val="28"/>
          <w:szCs w:val="28"/>
        </w:rPr>
        <w:t xml:space="preserve"> або передостаннього</w:t>
      </w:r>
      <w:r w:rsidRPr="00F979FB">
        <w:rPr>
          <w:rFonts w:ascii="Times New Roman" w:hAnsi="Times New Roman" w:cs="Times New Roman"/>
          <w:sz w:val="28"/>
          <w:szCs w:val="28"/>
        </w:rPr>
        <w:t xml:space="preserve"> року навчання першого набору здобувачів освіти за певною освітньою програмою.</w:t>
      </w:r>
    </w:p>
    <w:p w14:paraId="5D5C22A4" w14:textId="77777777" w:rsidR="008C4A6C" w:rsidRPr="00F979FB" w:rsidRDefault="008C4A6C" w:rsidP="008C4A6C">
      <w:pPr>
        <w:ind w:firstLine="567"/>
        <w:jc w:val="both"/>
        <w:rPr>
          <w:rFonts w:ascii="Times New Roman" w:hAnsi="Times New Roman" w:cs="Times New Roman"/>
          <w:sz w:val="28"/>
          <w:szCs w:val="28"/>
        </w:rPr>
      </w:pPr>
    </w:p>
    <w:p w14:paraId="38FE0407" w14:textId="4EDEB447" w:rsidR="00673D5C" w:rsidRPr="00F979FB" w:rsidRDefault="00673D5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Наступна (чергова) акредитація проводиться впродовж останнього року строку дії сертифіката про акредитацію відповідної освітньої програми. У разі подання закладом освіти заяви про проведення акредитації після спливу строку дії відповідного сертифіката така акредитація вважається акредитацією вперше.</w:t>
      </w:r>
    </w:p>
    <w:p w14:paraId="05CDE34E" w14:textId="2BC715C7" w:rsidR="00673D5C" w:rsidRPr="00F979FB" w:rsidRDefault="00673D5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Акредитація, що проводиться </w:t>
      </w:r>
      <w:r w:rsidR="00D87723" w:rsidRPr="00F979FB">
        <w:rPr>
          <w:rFonts w:ascii="Times New Roman" w:hAnsi="Times New Roman" w:cs="Times New Roman"/>
          <w:sz w:val="28"/>
          <w:szCs w:val="28"/>
        </w:rPr>
        <w:t>після прийняття</w:t>
      </w:r>
      <w:r w:rsidRPr="00F979FB">
        <w:rPr>
          <w:rFonts w:ascii="Times New Roman" w:hAnsi="Times New Roman" w:cs="Times New Roman"/>
          <w:sz w:val="28"/>
          <w:szCs w:val="28"/>
        </w:rPr>
        <w:t xml:space="preserve"> рішення про умовну (відкладену) акредитацію, вважається акредитацією вперше.</w:t>
      </w:r>
    </w:p>
    <w:p w14:paraId="4695E228" w14:textId="4D010B54" w:rsidR="00673D5C" w:rsidRPr="00F979FB" w:rsidRDefault="00673D5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Заклад освіти має право достроково ініціювати проведення наступної (чергової) акредитації.</w:t>
      </w:r>
    </w:p>
    <w:p w14:paraId="5188BD2A" w14:textId="32A9C3BF" w:rsidR="00673D5C" w:rsidRPr="00F979FB" w:rsidRDefault="00D87723"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Протягом одного навчального року </w:t>
      </w:r>
      <w:r w:rsidR="40538756" w:rsidRPr="00F979FB">
        <w:rPr>
          <w:rFonts w:ascii="Times New Roman" w:hAnsi="Times New Roman" w:cs="Times New Roman"/>
          <w:sz w:val="28"/>
          <w:szCs w:val="28"/>
        </w:rPr>
        <w:t>заклад освіти має право подати заяву про акредитацію однієї освітньої програми лише один раз.</w:t>
      </w:r>
    </w:p>
    <w:p w14:paraId="35C74BE1" w14:textId="77777777" w:rsidR="008C4A6C" w:rsidRPr="00F979FB" w:rsidRDefault="008C4A6C" w:rsidP="008C4A6C">
      <w:pPr>
        <w:ind w:firstLine="567"/>
        <w:jc w:val="both"/>
        <w:rPr>
          <w:rFonts w:ascii="Times New Roman" w:hAnsi="Times New Roman" w:cs="Times New Roman"/>
          <w:sz w:val="28"/>
          <w:szCs w:val="28"/>
        </w:rPr>
      </w:pPr>
    </w:p>
    <w:p w14:paraId="23416DE6" w14:textId="23CCA192" w:rsidR="00827300" w:rsidRPr="00F979FB" w:rsidRDefault="00673D5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w:t>
      </w:r>
      <w:r w:rsidR="00827300" w:rsidRPr="00F979FB">
        <w:rPr>
          <w:rFonts w:ascii="Times New Roman" w:hAnsi="Times New Roman" w:cs="Times New Roman"/>
          <w:sz w:val="28"/>
          <w:szCs w:val="28"/>
        </w:rPr>
        <w:t xml:space="preserve">. Заклади освіти у період з 31 березня по 30 червня кожного року </w:t>
      </w:r>
      <w:r w:rsidR="69ECA643" w:rsidRPr="00F979FB">
        <w:rPr>
          <w:rFonts w:ascii="Times New Roman" w:hAnsi="Times New Roman" w:cs="Times New Roman"/>
          <w:sz w:val="28"/>
          <w:szCs w:val="28"/>
        </w:rPr>
        <w:t>через інформаційну систему</w:t>
      </w:r>
      <w:r w:rsidR="00827300" w:rsidRPr="00F979FB">
        <w:rPr>
          <w:rFonts w:ascii="Times New Roman" w:hAnsi="Times New Roman" w:cs="Times New Roman"/>
          <w:sz w:val="28"/>
          <w:szCs w:val="28"/>
        </w:rPr>
        <w:t xml:space="preserve"> інформують Національне агентство про намір акредитувати освітні програми в наступному навчальному році. До 1 серпня кожного року </w:t>
      </w:r>
      <w:r w:rsidR="62B8FFEC" w:rsidRPr="00F979FB">
        <w:rPr>
          <w:rFonts w:ascii="Times New Roman" w:hAnsi="Times New Roman" w:cs="Times New Roman"/>
          <w:sz w:val="28"/>
          <w:szCs w:val="28"/>
        </w:rPr>
        <w:t xml:space="preserve">секретаріат </w:t>
      </w:r>
      <w:r w:rsidR="00827300" w:rsidRPr="00F979FB">
        <w:rPr>
          <w:rFonts w:ascii="Times New Roman" w:hAnsi="Times New Roman" w:cs="Times New Roman"/>
          <w:sz w:val="28"/>
          <w:szCs w:val="28"/>
        </w:rPr>
        <w:t>Національн</w:t>
      </w:r>
      <w:r w:rsidR="5CE47612" w:rsidRPr="00F979FB">
        <w:rPr>
          <w:rFonts w:ascii="Times New Roman" w:hAnsi="Times New Roman" w:cs="Times New Roman"/>
          <w:sz w:val="28"/>
          <w:szCs w:val="28"/>
        </w:rPr>
        <w:t>ого</w:t>
      </w:r>
      <w:r w:rsidR="00827300" w:rsidRPr="00F979FB">
        <w:rPr>
          <w:rFonts w:ascii="Times New Roman" w:hAnsi="Times New Roman" w:cs="Times New Roman"/>
          <w:sz w:val="28"/>
          <w:szCs w:val="28"/>
        </w:rPr>
        <w:t xml:space="preserve"> агентств</w:t>
      </w:r>
      <w:r w:rsidR="7A8167D6" w:rsidRPr="00F979FB">
        <w:rPr>
          <w:rFonts w:ascii="Times New Roman" w:hAnsi="Times New Roman" w:cs="Times New Roman"/>
          <w:sz w:val="28"/>
          <w:szCs w:val="28"/>
        </w:rPr>
        <w:t>а</w:t>
      </w:r>
      <w:r w:rsidR="00827300" w:rsidRPr="00F979FB">
        <w:rPr>
          <w:rFonts w:ascii="Times New Roman" w:hAnsi="Times New Roman" w:cs="Times New Roman"/>
          <w:sz w:val="28"/>
          <w:szCs w:val="28"/>
        </w:rPr>
        <w:t xml:space="preserve"> складає</w:t>
      </w:r>
      <w:r w:rsidR="69D2D35F" w:rsidRPr="00F979FB">
        <w:rPr>
          <w:rFonts w:ascii="Times New Roman" w:hAnsi="Times New Roman" w:cs="Times New Roman"/>
          <w:sz w:val="28"/>
          <w:szCs w:val="28"/>
        </w:rPr>
        <w:t xml:space="preserve"> та оприлюднює</w:t>
      </w:r>
      <w:r w:rsidR="00827300" w:rsidRPr="00F979FB">
        <w:rPr>
          <w:rFonts w:ascii="Times New Roman" w:hAnsi="Times New Roman" w:cs="Times New Roman"/>
          <w:sz w:val="28"/>
          <w:szCs w:val="28"/>
        </w:rPr>
        <w:t xml:space="preserve"> графік прийняття заяв про акредитацію освітніх програм у наступному навчальному році (далі – графік прийняття заяв).</w:t>
      </w:r>
    </w:p>
    <w:p w14:paraId="25481CC1" w14:textId="6E15F1DE"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При складанні графіка прийняття заяв </w:t>
      </w:r>
      <w:r w:rsidR="26293446" w:rsidRPr="00F979FB">
        <w:rPr>
          <w:rFonts w:ascii="Times New Roman" w:hAnsi="Times New Roman" w:cs="Times New Roman"/>
          <w:sz w:val="28"/>
          <w:szCs w:val="28"/>
        </w:rPr>
        <w:t>ураховується</w:t>
      </w:r>
      <w:r w:rsidRPr="00F979FB">
        <w:rPr>
          <w:rFonts w:ascii="Times New Roman" w:hAnsi="Times New Roman" w:cs="Times New Roman"/>
          <w:sz w:val="28"/>
          <w:szCs w:val="28"/>
        </w:rPr>
        <w:t xml:space="preserve"> кількість освітніх програм, що їх заклад освіти бажає акредитувати, </w:t>
      </w:r>
      <w:r w:rsidR="519FED2B" w:rsidRPr="00F979FB">
        <w:rPr>
          <w:rFonts w:ascii="Times New Roman" w:hAnsi="Times New Roman" w:cs="Times New Roman"/>
          <w:sz w:val="28"/>
          <w:szCs w:val="28"/>
        </w:rPr>
        <w:t xml:space="preserve">плановані дати випуску </w:t>
      </w:r>
      <w:r w:rsidRPr="00F979FB">
        <w:rPr>
          <w:rFonts w:ascii="Times New Roman" w:hAnsi="Times New Roman" w:cs="Times New Roman"/>
          <w:sz w:val="28"/>
          <w:szCs w:val="28"/>
        </w:rPr>
        <w:t xml:space="preserve">здобувачів </w:t>
      </w:r>
      <w:r w:rsidR="4F9960CF" w:rsidRPr="00F979FB">
        <w:rPr>
          <w:rFonts w:ascii="Times New Roman" w:hAnsi="Times New Roman" w:cs="Times New Roman"/>
          <w:sz w:val="28"/>
          <w:szCs w:val="28"/>
        </w:rPr>
        <w:t>вищої</w:t>
      </w:r>
      <w:r w:rsidRPr="00F979FB">
        <w:rPr>
          <w:rFonts w:ascii="Times New Roman" w:hAnsi="Times New Roman" w:cs="Times New Roman"/>
          <w:sz w:val="28"/>
          <w:szCs w:val="28"/>
        </w:rPr>
        <w:t xml:space="preserve"> освіти, </w:t>
      </w:r>
      <w:r w:rsidR="36EA2D7E" w:rsidRPr="00F979FB">
        <w:rPr>
          <w:rFonts w:ascii="Times New Roman" w:hAnsi="Times New Roman" w:cs="Times New Roman"/>
          <w:sz w:val="28"/>
          <w:szCs w:val="28"/>
        </w:rPr>
        <w:t>потенційн</w:t>
      </w:r>
      <w:r w:rsidR="545D5326" w:rsidRPr="00F979FB">
        <w:rPr>
          <w:rFonts w:ascii="Times New Roman" w:hAnsi="Times New Roman" w:cs="Times New Roman"/>
          <w:sz w:val="28"/>
          <w:szCs w:val="28"/>
        </w:rPr>
        <w:t>у</w:t>
      </w:r>
      <w:r w:rsidR="36EA2D7E" w:rsidRPr="00F979FB">
        <w:rPr>
          <w:rFonts w:ascii="Times New Roman" w:hAnsi="Times New Roman" w:cs="Times New Roman"/>
          <w:sz w:val="28"/>
          <w:szCs w:val="28"/>
        </w:rPr>
        <w:t xml:space="preserve"> </w:t>
      </w:r>
      <w:r w:rsidRPr="00F979FB">
        <w:rPr>
          <w:rFonts w:ascii="Times New Roman" w:hAnsi="Times New Roman" w:cs="Times New Roman"/>
          <w:sz w:val="28"/>
          <w:szCs w:val="28"/>
        </w:rPr>
        <w:t>завантаженість експертів, які залучатимуться до проведення акредитаційної експертизи</w:t>
      </w:r>
      <w:r w:rsidR="0013186E" w:rsidRPr="00F979FB">
        <w:rPr>
          <w:rFonts w:ascii="Times New Roman" w:hAnsi="Times New Roman" w:cs="Times New Roman"/>
          <w:sz w:val="28"/>
          <w:szCs w:val="28"/>
        </w:rPr>
        <w:t>,</w:t>
      </w:r>
      <w:r w:rsidR="5A443B24" w:rsidRPr="00F979FB">
        <w:rPr>
          <w:rFonts w:ascii="Times New Roman" w:hAnsi="Times New Roman" w:cs="Times New Roman"/>
          <w:sz w:val="28"/>
          <w:szCs w:val="28"/>
        </w:rPr>
        <w:t xml:space="preserve"> та ГЕР</w:t>
      </w:r>
      <w:r w:rsidRPr="00F979FB">
        <w:rPr>
          <w:rFonts w:ascii="Times New Roman" w:hAnsi="Times New Roman" w:cs="Times New Roman"/>
          <w:sz w:val="28"/>
          <w:szCs w:val="28"/>
        </w:rPr>
        <w:t xml:space="preserve"> тощо.</w:t>
      </w:r>
    </w:p>
    <w:p w14:paraId="2C325D02" w14:textId="154D993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Національне агентство м</w:t>
      </w:r>
      <w:r w:rsidR="46F076FB" w:rsidRPr="00F979FB">
        <w:rPr>
          <w:rFonts w:ascii="Times New Roman" w:hAnsi="Times New Roman" w:cs="Times New Roman"/>
          <w:sz w:val="28"/>
          <w:szCs w:val="28"/>
        </w:rPr>
        <w:t>оже</w:t>
      </w:r>
      <w:r w:rsidRPr="00F979FB">
        <w:rPr>
          <w:rFonts w:ascii="Times New Roman" w:hAnsi="Times New Roman" w:cs="Times New Roman"/>
          <w:sz w:val="28"/>
          <w:szCs w:val="28"/>
        </w:rPr>
        <w:t xml:space="preserve"> зазначити у графіку прийняття заяв можливість проведення одночасної акредитації не більше трьох освітніх програм одного закладу освіти</w:t>
      </w:r>
      <w:r w:rsidR="2A5AE2A7" w:rsidRPr="00F979FB">
        <w:rPr>
          <w:rFonts w:ascii="Times New Roman" w:hAnsi="Times New Roman" w:cs="Times New Roman"/>
          <w:sz w:val="28"/>
          <w:szCs w:val="28"/>
        </w:rPr>
        <w:t xml:space="preserve"> у межах однієї спеціальності </w:t>
      </w:r>
      <w:r w:rsidR="553C4C39" w:rsidRPr="00F979FB">
        <w:rPr>
          <w:rFonts w:ascii="Times New Roman" w:hAnsi="Times New Roman" w:cs="Times New Roman"/>
          <w:sz w:val="28"/>
          <w:szCs w:val="28"/>
        </w:rPr>
        <w:t>одного</w:t>
      </w:r>
      <w:r w:rsidR="2A5AE2A7" w:rsidRPr="00F979FB">
        <w:rPr>
          <w:rFonts w:ascii="Times New Roman" w:hAnsi="Times New Roman" w:cs="Times New Roman"/>
          <w:sz w:val="28"/>
          <w:szCs w:val="28"/>
        </w:rPr>
        <w:t xml:space="preserve"> рівня вищої освіти.</w:t>
      </w:r>
    </w:p>
    <w:p w14:paraId="779CB5EA" w14:textId="39B6DA3E" w:rsidR="00827300" w:rsidRPr="00F979FB" w:rsidRDefault="00D87723"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Графік прийняття заяв може бути змінений Національним агентством з власної ініціативи або на підставі мотивованого звернення закладу освіти.</w:t>
      </w:r>
    </w:p>
    <w:p w14:paraId="36DF5EC1" w14:textId="77777777" w:rsidR="008C4A6C" w:rsidRPr="00F979FB" w:rsidRDefault="008C4A6C" w:rsidP="008C4A6C">
      <w:pPr>
        <w:ind w:firstLine="567"/>
        <w:jc w:val="both"/>
        <w:rPr>
          <w:rFonts w:ascii="Times New Roman" w:hAnsi="Times New Roman" w:cs="Times New Roman"/>
          <w:sz w:val="28"/>
          <w:szCs w:val="28"/>
        </w:rPr>
      </w:pPr>
    </w:p>
    <w:p w14:paraId="1523FFE8" w14:textId="3C1C798C"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Заклад освіти, що бажає акредитувати освітню програму, у термін, встановлений </w:t>
      </w:r>
      <w:r w:rsidR="00D87723" w:rsidRPr="00F979FB">
        <w:rPr>
          <w:rFonts w:ascii="Times New Roman" w:hAnsi="Times New Roman" w:cs="Times New Roman"/>
          <w:sz w:val="28"/>
          <w:szCs w:val="28"/>
        </w:rPr>
        <w:t xml:space="preserve">у </w:t>
      </w:r>
      <w:r w:rsidRPr="00F979FB">
        <w:rPr>
          <w:rFonts w:ascii="Times New Roman" w:hAnsi="Times New Roman" w:cs="Times New Roman"/>
          <w:sz w:val="28"/>
          <w:szCs w:val="28"/>
        </w:rPr>
        <w:t>графік</w:t>
      </w:r>
      <w:r w:rsidR="00D87723" w:rsidRPr="00F979FB">
        <w:rPr>
          <w:rFonts w:ascii="Times New Roman" w:hAnsi="Times New Roman" w:cs="Times New Roman"/>
          <w:sz w:val="28"/>
          <w:szCs w:val="28"/>
        </w:rPr>
        <w:t>у</w:t>
      </w:r>
      <w:r w:rsidRPr="00F979FB">
        <w:rPr>
          <w:rFonts w:ascii="Times New Roman" w:hAnsi="Times New Roman" w:cs="Times New Roman"/>
          <w:sz w:val="28"/>
          <w:szCs w:val="28"/>
        </w:rPr>
        <w:t xml:space="preserve"> прийняття заяв, подає Національному агентству</w:t>
      </w:r>
      <w:r w:rsidR="0FFF9629" w:rsidRPr="00F979FB">
        <w:rPr>
          <w:rFonts w:ascii="Times New Roman" w:hAnsi="Times New Roman" w:cs="Times New Roman"/>
          <w:sz w:val="28"/>
          <w:szCs w:val="28"/>
        </w:rPr>
        <w:t>:</w:t>
      </w:r>
    </w:p>
    <w:p w14:paraId="55F98E5A"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заяву про проведення акредитації освітньої програми;</w:t>
      </w:r>
    </w:p>
    <w:p w14:paraId="14D9C66D" w14:textId="672E284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відомості про самооцінювання освітньої програми;</w:t>
      </w:r>
    </w:p>
    <w:p w14:paraId="72E0EF12" w14:textId="795A88B8"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затверджені в установленому порядку освітню програму та навчальний план за цією програмою, </w:t>
      </w:r>
      <w:r w:rsidR="00755391" w:rsidRPr="00F979FB">
        <w:rPr>
          <w:rFonts w:ascii="Times New Roman" w:hAnsi="Times New Roman" w:cs="Times New Roman"/>
          <w:sz w:val="28"/>
          <w:szCs w:val="28"/>
        </w:rPr>
        <w:t>у яких має бути зазначено</w:t>
      </w:r>
      <w:r w:rsidRPr="00F979FB">
        <w:rPr>
          <w:rFonts w:ascii="Times New Roman" w:hAnsi="Times New Roman" w:cs="Times New Roman"/>
          <w:sz w:val="28"/>
          <w:szCs w:val="28"/>
        </w:rPr>
        <w:t xml:space="preserve"> ідентифікатор освітньої програми у ЄДЕБО;</w:t>
      </w:r>
    </w:p>
    <w:p w14:paraId="6F5BE482" w14:textId="7C869198" w:rsidR="00501D8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рецензії та відгуки роботодавців (за наявності);</w:t>
      </w:r>
    </w:p>
    <w:p w14:paraId="7B646235" w14:textId="1F7CF80E" w:rsidR="00501D80" w:rsidRPr="00F979FB" w:rsidRDefault="5E96A66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w:t>
      </w:r>
      <w:r w:rsidR="00170046" w:rsidRPr="00F979FB">
        <w:rPr>
          <w:rFonts w:ascii="Times New Roman" w:hAnsi="Times New Roman" w:cs="Times New Roman"/>
          <w:sz w:val="28"/>
          <w:szCs w:val="28"/>
        </w:rPr>
        <w:t>)</w:t>
      </w:r>
      <w:r w:rsidR="00827300" w:rsidRPr="00F979FB">
        <w:rPr>
          <w:rFonts w:ascii="Times New Roman" w:hAnsi="Times New Roman" w:cs="Times New Roman"/>
          <w:sz w:val="28"/>
          <w:szCs w:val="28"/>
        </w:rPr>
        <w:t xml:space="preserve"> </w:t>
      </w:r>
      <w:r w:rsidR="00FD52DD" w:rsidRPr="00F979FB">
        <w:rPr>
          <w:rFonts w:ascii="Times New Roman" w:hAnsi="Times New Roman" w:cs="Times New Roman"/>
          <w:sz w:val="28"/>
          <w:szCs w:val="28"/>
        </w:rPr>
        <w:t>на власний розсуд</w:t>
      </w:r>
      <w:r w:rsidR="00827300" w:rsidRPr="00F979FB">
        <w:rPr>
          <w:rFonts w:ascii="Times New Roman" w:hAnsi="Times New Roman" w:cs="Times New Roman"/>
          <w:sz w:val="28"/>
          <w:szCs w:val="28"/>
        </w:rPr>
        <w:t xml:space="preserve"> </w:t>
      </w:r>
      <w:r w:rsidR="00755391" w:rsidRPr="00F979FB">
        <w:rPr>
          <w:rFonts w:ascii="Times New Roman" w:hAnsi="Times New Roman" w:cs="Times New Roman"/>
          <w:sz w:val="28"/>
          <w:szCs w:val="28"/>
        </w:rPr>
        <w:t xml:space="preserve">– </w:t>
      </w:r>
      <w:r w:rsidR="00827300" w:rsidRPr="00F979FB">
        <w:rPr>
          <w:rFonts w:ascii="Times New Roman" w:hAnsi="Times New Roman" w:cs="Times New Roman"/>
          <w:sz w:val="28"/>
          <w:szCs w:val="28"/>
        </w:rPr>
        <w:t>інші документи</w:t>
      </w:r>
      <w:r w:rsidR="66CA16FC" w:rsidRPr="00F979FB">
        <w:rPr>
          <w:rFonts w:ascii="Times New Roman" w:hAnsi="Times New Roman" w:cs="Times New Roman"/>
          <w:sz w:val="28"/>
          <w:szCs w:val="28"/>
        </w:rPr>
        <w:t xml:space="preserve"> (не більше трьох)</w:t>
      </w:r>
      <w:r w:rsidR="3910FD23" w:rsidRPr="00F979FB">
        <w:rPr>
          <w:rFonts w:ascii="Times New Roman" w:hAnsi="Times New Roman" w:cs="Times New Roman"/>
          <w:sz w:val="28"/>
          <w:szCs w:val="28"/>
        </w:rPr>
        <w:t xml:space="preserve"> або посилання на </w:t>
      </w:r>
      <w:r w:rsidR="0EBD6015" w:rsidRPr="00F979FB">
        <w:rPr>
          <w:rFonts w:ascii="Times New Roman" w:hAnsi="Times New Roman" w:cs="Times New Roman"/>
          <w:sz w:val="28"/>
          <w:szCs w:val="28"/>
        </w:rPr>
        <w:t>електронні ресурси</w:t>
      </w:r>
      <w:r w:rsidR="00827300" w:rsidRPr="00F979FB">
        <w:rPr>
          <w:rFonts w:ascii="Times New Roman" w:hAnsi="Times New Roman" w:cs="Times New Roman"/>
          <w:sz w:val="28"/>
          <w:szCs w:val="28"/>
        </w:rPr>
        <w:t>, що підтверджують інформацію, наведену у відомостях про самооцінювання освітньої програми</w:t>
      </w:r>
      <w:r w:rsidR="498126C9" w:rsidRPr="00F979FB">
        <w:rPr>
          <w:rFonts w:ascii="Times New Roman" w:hAnsi="Times New Roman" w:cs="Times New Roman"/>
          <w:sz w:val="28"/>
          <w:szCs w:val="28"/>
        </w:rPr>
        <w:t>.</w:t>
      </w:r>
    </w:p>
    <w:p w14:paraId="1263079E" w14:textId="31B35AB0" w:rsidR="00501D80" w:rsidRPr="00F979FB" w:rsidRDefault="4236B51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 зміст в</w:t>
      </w:r>
      <w:r w:rsidR="00827300" w:rsidRPr="00F979FB">
        <w:rPr>
          <w:rFonts w:ascii="Times New Roman" w:hAnsi="Times New Roman" w:cs="Times New Roman"/>
          <w:sz w:val="28"/>
          <w:szCs w:val="28"/>
        </w:rPr>
        <w:t>ідомост</w:t>
      </w:r>
      <w:r w:rsidR="53D4912B" w:rsidRPr="00F979FB">
        <w:rPr>
          <w:rFonts w:ascii="Times New Roman" w:hAnsi="Times New Roman" w:cs="Times New Roman"/>
          <w:sz w:val="28"/>
          <w:szCs w:val="28"/>
        </w:rPr>
        <w:t>ей</w:t>
      </w:r>
      <w:r w:rsidR="00827300" w:rsidRPr="00F979FB">
        <w:rPr>
          <w:rFonts w:ascii="Times New Roman" w:hAnsi="Times New Roman" w:cs="Times New Roman"/>
          <w:sz w:val="28"/>
          <w:szCs w:val="28"/>
        </w:rPr>
        <w:t xml:space="preserve"> про самооцінювання освітньої програми </w:t>
      </w:r>
      <w:r w:rsidR="43B8E86B" w:rsidRPr="00F979FB">
        <w:rPr>
          <w:rFonts w:ascii="Times New Roman" w:hAnsi="Times New Roman" w:cs="Times New Roman"/>
          <w:sz w:val="28"/>
          <w:szCs w:val="28"/>
        </w:rPr>
        <w:t>відповідає</w:t>
      </w:r>
      <w:r w:rsidR="00827300" w:rsidRPr="00F979FB">
        <w:rPr>
          <w:rFonts w:ascii="Times New Roman" w:hAnsi="Times New Roman" w:cs="Times New Roman"/>
          <w:sz w:val="28"/>
          <w:szCs w:val="28"/>
        </w:rPr>
        <w:t xml:space="preserve"> науково-педагогічний або науковий працівник, який працює у закладі освіти за основним місцем роботи, – гарант освітньої програми, визначений наказом керівника закладу освіти відповідальним за забезпечення якості</w:t>
      </w:r>
      <w:r w:rsidR="21D5BB08" w:rsidRPr="00F979FB">
        <w:rPr>
          <w:rFonts w:ascii="Times New Roman" w:hAnsi="Times New Roman" w:cs="Times New Roman"/>
          <w:sz w:val="28"/>
          <w:szCs w:val="28"/>
        </w:rPr>
        <w:t xml:space="preserve"> освітньої програми</w:t>
      </w:r>
      <w:r w:rsidR="00827300" w:rsidRPr="00F979FB">
        <w:rPr>
          <w:rFonts w:ascii="Times New Roman" w:hAnsi="Times New Roman" w:cs="Times New Roman"/>
          <w:sz w:val="28"/>
          <w:szCs w:val="28"/>
        </w:rPr>
        <w:t>.</w:t>
      </w:r>
    </w:p>
    <w:p w14:paraId="464A3D3E" w14:textId="1FEF23D9" w:rsidR="6061B8EB"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Одна особа може бути гарантом тільки однієї освітньої програми. </w:t>
      </w:r>
      <w:r w:rsidR="15D39A91" w:rsidRPr="00F979FB">
        <w:rPr>
          <w:rFonts w:ascii="Times New Roman" w:hAnsi="Times New Roman" w:cs="Times New Roman"/>
          <w:sz w:val="28"/>
          <w:szCs w:val="28"/>
        </w:rPr>
        <w:t>Діяльність</w:t>
      </w:r>
      <w:r w:rsidRPr="00F979FB">
        <w:rPr>
          <w:rFonts w:ascii="Times New Roman" w:hAnsi="Times New Roman" w:cs="Times New Roman"/>
          <w:sz w:val="28"/>
          <w:szCs w:val="28"/>
        </w:rPr>
        <w:t xml:space="preserve"> гаранта освітньої програми є організаційною роботою науково-педагогічного</w:t>
      </w:r>
      <w:r w:rsidR="09CE398C" w:rsidRPr="00F979FB">
        <w:rPr>
          <w:rFonts w:ascii="Times New Roman" w:hAnsi="Times New Roman" w:cs="Times New Roman"/>
          <w:sz w:val="28"/>
          <w:szCs w:val="28"/>
        </w:rPr>
        <w:t xml:space="preserve">, </w:t>
      </w:r>
      <w:r w:rsidR="09CE398C" w:rsidRPr="00F979FB">
        <w:rPr>
          <w:rFonts w:ascii="Times New Roman" w:hAnsi="Times New Roman" w:cs="Times New Roman"/>
          <w:sz w:val="28"/>
          <w:szCs w:val="28"/>
        </w:rPr>
        <w:lastRenderedPageBreak/>
        <w:t>наукового</w:t>
      </w:r>
      <w:r w:rsidRPr="00F979FB">
        <w:rPr>
          <w:rFonts w:ascii="Times New Roman" w:hAnsi="Times New Roman" w:cs="Times New Roman"/>
          <w:sz w:val="28"/>
          <w:szCs w:val="28"/>
        </w:rPr>
        <w:t xml:space="preserve"> працівника. Функції, повноваження та вимоги до гаранта освітньої програми визначаються закладом</w:t>
      </w:r>
      <w:r w:rsidR="612A4560" w:rsidRPr="00F979FB">
        <w:rPr>
          <w:rFonts w:ascii="Times New Roman" w:hAnsi="Times New Roman" w:cs="Times New Roman"/>
          <w:sz w:val="28"/>
          <w:szCs w:val="28"/>
        </w:rPr>
        <w:t xml:space="preserve"> </w:t>
      </w:r>
      <w:r w:rsidRPr="00F979FB">
        <w:rPr>
          <w:rFonts w:ascii="Times New Roman" w:hAnsi="Times New Roman" w:cs="Times New Roman"/>
          <w:sz w:val="28"/>
          <w:szCs w:val="28"/>
        </w:rPr>
        <w:t>освіти самостійно.</w:t>
      </w:r>
    </w:p>
    <w:p w14:paraId="4F02F95F" w14:textId="601F0378" w:rsidR="00501D8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Акредитація </w:t>
      </w:r>
      <w:r w:rsidR="00501D80" w:rsidRPr="00F979FB">
        <w:rPr>
          <w:rFonts w:ascii="Times New Roman" w:hAnsi="Times New Roman" w:cs="Times New Roman"/>
          <w:sz w:val="28"/>
          <w:szCs w:val="28"/>
        </w:rPr>
        <w:t>освітн</w:t>
      </w:r>
      <w:r w:rsidR="00A07494" w:rsidRPr="00F979FB">
        <w:rPr>
          <w:rFonts w:ascii="Times New Roman" w:hAnsi="Times New Roman" w:cs="Times New Roman"/>
          <w:sz w:val="28"/>
          <w:szCs w:val="28"/>
        </w:rPr>
        <w:t>ь</w:t>
      </w:r>
      <w:r w:rsidR="00501D80" w:rsidRPr="00F979FB">
        <w:rPr>
          <w:rFonts w:ascii="Times New Roman" w:hAnsi="Times New Roman" w:cs="Times New Roman"/>
          <w:sz w:val="28"/>
          <w:szCs w:val="28"/>
        </w:rPr>
        <w:t>ої</w:t>
      </w:r>
      <w:r w:rsidR="45A0E973" w:rsidRPr="00F979FB">
        <w:rPr>
          <w:rFonts w:ascii="Times New Roman" w:hAnsi="Times New Roman" w:cs="Times New Roman"/>
          <w:sz w:val="28"/>
          <w:szCs w:val="28"/>
        </w:rPr>
        <w:t xml:space="preserve"> </w:t>
      </w:r>
      <w:r w:rsidR="00501D80" w:rsidRPr="00F979FB">
        <w:rPr>
          <w:rFonts w:ascii="Times New Roman" w:hAnsi="Times New Roman" w:cs="Times New Roman"/>
          <w:sz w:val="28"/>
          <w:szCs w:val="28"/>
        </w:rPr>
        <w:t>програми, навчання за якою здійснюється за дуальною або</w:t>
      </w:r>
      <w:r w:rsidR="4E178EA7" w:rsidRPr="00F979FB">
        <w:rPr>
          <w:rFonts w:ascii="Times New Roman" w:hAnsi="Times New Roman" w:cs="Times New Roman"/>
          <w:sz w:val="28"/>
          <w:szCs w:val="28"/>
        </w:rPr>
        <w:t xml:space="preserve"> </w:t>
      </w:r>
      <w:r w:rsidR="00501D80" w:rsidRPr="00F979FB">
        <w:rPr>
          <w:rFonts w:ascii="Times New Roman" w:hAnsi="Times New Roman" w:cs="Times New Roman"/>
          <w:sz w:val="28"/>
          <w:szCs w:val="28"/>
        </w:rPr>
        <w:t>мережевою формою,</w:t>
      </w:r>
      <w:r w:rsidRPr="00F979FB">
        <w:rPr>
          <w:rFonts w:ascii="Times New Roman" w:hAnsi="Times New Roman" w:cs="Times New Roman"/>
          <w:sz w:val="28"/>
          <w:szCs w:val="28"/>
        </w:rPr>
        <w:t xml:space="preserve"> </w:t>
      </w:r>
      <w:r w:rsidR="16396BED" w:rsidRPr="00F979FB">
        <w:rPr>
          <w:rFonts w:ascii="Times New Roman" w:hAnsi="Times New Roman" w:cs="Times New Roman"/>
          <w:sz w:val="28"/>
          <w:szCs w:val="28"/>
        </w:rPr>
        <w:t>проводиться</w:t>
      </w:r>
      <w:r w:rsidRPr="00F979FB">
        <w:rPr>
          <w:rFonts w:ascii="Times New Roman" w:hAnsi="Times New Roman" w:cs="Times New Roman"/>
          <w:sz w:val="28"/>
          <w:szCs w:val="28"/>
        </w:rPr>
        <w:t xml:space="preserve"> за заявою </w:t>
      </w:r>
      <w:r w:rsidR="00501D80" w:rsidRPr="00F979FB">
        <w:rPr>
          <w:rFonts w:ascii="Times New Roman" w:hAnsi="Times New Roman" w:cs="Times New Roman"/>
          <w:sz w:val="28"/>
          <w:szCs w:val="28"/>
        </w:rPr>
        <w:t xml:space="preserve">закладу освіти </w:t>
      </w:r>
      <w:r w:rsidRPr="00F979FB">
        <w:rPr>
          <w:rFonts w:ascii="Times New Roman" w:hAnsi="Times New Roman" w:cs="Times New Roman"/>
          <w:sz w:val="28"/>
          <w:szCs w:val="28"/>
        </w:rPr>
        <w:t xml:space="preserve">та згодою </w:t>
      </w:r>
      <w:r w:rsidR="00D24564" w:rsidRPr="00F979FB">
        <w:rPr>
          <w:rFonts w:ascii="Times New Roman" w:hAnsi="Times New Roman" w:cs="Times New Roman"/>
          <w:sz w:val="28"/>
          <w:szCs w:val="28"/>
        </w:rPr>
        <w:t xml:space="preserve">інших </w:t>
      </w:r>
      <w:r w:rsidR="00501D80" w:rsidRPr="00F979FB">
        <w:rPr>
          <w:rFonts w:ascii="Times New Roman" w:hAnsi="Times New Roman" w:cs="Times New Roman"/>
          <w:sz w:val="28"/>
          <w:szCs w:val="28"/>
        </w:rPr>
        <w:t>суб’єктів</w:t>
      </w:r>
      <w:r w:rsidRPr="00F979FB">
        <w:rPr>
          <w:rFonts w:ascii="Times New Roman" w:hAnsi="Times New Roman" w:cs="Times New Roman"/>
          <w:sz w:val="28"/>
          <w:szCs w:val="28"/>
        </w:rPr>
        <w:t>, що її реалізову</w:t>
      </w:r>
      <w:r w:rsidR="00D24564" w:rsidRPr="00F979FB">
        <w:rPr>
          <w:rFonts w:ascii="Times New Roman" w:hAnsi="Times New Roman" w:cs="Times New Roman"/>
          <w:sz w:val="28"/>
          <w:szCs w:val="28"/>
        </w:rPr>
        <w:t>ють</w:t>
      </w:r>
      <w:r w:rsidRPr="00F979FB">
        <w:rPr>
          <w:rFonts w:ascii="Times New Roman" w:hAnsi="Times New Roman" w:cs="Times New Roman"/>
          <w:sz w:val="28"/>
          <w:szCs w:val="28"/>
        </w:rPr>
        <w:t>.</w:t>
      </w:r>
      <w:r w:rsidR="0FB3CEE0" w:rsidRPr="00F979FB">
        <w:rPr>
          <w:rFonts w:ascii="Times New Roman" w:hAnsi="Times New Roman" w:cs="Times New Roman"/>
          <w:sz w:val="28"/>
          <w:szCs w:val="28"/>
        </w:rPr>
        <w:t xml:space="preserve"> Заклад освіти зазначає про наявність такої згоди у заяві про проведення акредитації освітньої програми.</w:t>
      </w:r>
    </w:p>
    <w:p w14:paraId="47A3F570" w14:textId="3242F0F9" w:rsidR="0FB3CEE0" w:rsidRPr="00F979FB" w:rsidRDefault="0FB3CEE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Заява про проведення акредитації освітньої програми підписується керівником закладу освіти (особою, що виконує його обов’язки) або іншою посадовою особою, уповноваженою на це закладом освіти.</w:t>
      </w:r>
    </w:p>
    <w:p w14:paraId="4D2358A6" w14:textId="77777777" w:rsidR="008C4A6C" w:rsidRPr="00F979FB" w:rsidRDefault="008C4A6C" w:rsidP="008C4A6C">
      <w:pPr>
        <w:ind w:firstLine="567"/>
        <w:jc w:val="both"/>
        <w:rPr>
          <w:rFonts w:ascii="Times New Roman" w:hAnsi="Times New Roman" w:cs="Times New Roman"/>
          <w:sz w:val="28"/>
          <w:szCs w:val="28"/>
        </w:rPr>
      </w:pPr>
    </w:p>
    <w:p w14:paraId="1054CB17" w14:textId="77777777" w:rsidR="00F979FB" w:rsidRPr="00F979FB" w:rsidRDefault="6061B8EB"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5. Подана закладом освіти заява про проведення акредитації освітньої програми реєструється секретаріатом Національного агентства</w:t>
      </w:r>
      <w:r w:rsidR="4D863B85" w:rsidRPr="00F979FB">
        <w:rPr>
          <w:rFonts w:ascii="Times New Roman" w:hAnsi="Times New Roman" w:cs="Times New Roman"/>
          <w:sz w:val="28"/>
          <w:szCs w:val="28"/>
        </w:rPr>
        <w:t>.</w:t>
      </w:r>
    </w:p>
    <w:p w14:paraId="58DE9BF7" w14:textId="77777777" w:rsidR="00F979FB" w:rsidRPr="00F979FB" w:rsidRDefault="6061B8EB"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Зазначена заява не підлягає реєстрації, а документи, подані разом з нею, не розглядаються у випадку подання заяви</w:t>
      </w:r>
      <w:r w:rsidR="585F081E" w:rsidRPr="00F979FB">
        <w:rPr>
          <w:rFonts w:ascii="Times New Roman" w:hAnsi="Times New Roman" w:cs="Times New Roman"/>
          <w:sz w:val="28"/>
          <w:szCs w:val="28"/>
        </w:rPr>
        <w:t xml:space="preserve"> та/або інших документів</w:t>
      </w:r>
      <w:r w:rsidRPr="00F979FB">
        <w:rPr>
          <w:rFonts w:ascii="Times New Roman" w:hAnsi="Times New Roman" w:cs="Times New Roman"/>
          <w:sz w:val="28"/>
          <w:szCs w:val="28"/>
        </w:rPr>
        <w:t xml:space="preserve"> із порушенням вимог цього Положення, про що секретаріат Національного агентства повідомляє заклад освіти протягом трьох робочих днів з дня отримання</w:t>
      </w:r>
      <w:r w:rsidR="444FAF66" w:rsidRPr="00F979FB">
        <w:rPr>
          <w:rFonts w:ascii="Times New Roman" w:hAnsi="Times New Roman" w:cs="Times New Roman"/>
          <w:sz w:val="28"/>
          <w:szCs w:val="28"/>
        </w:rPr>
        <w:t xml:space="preserve"> заяви</w:t>
      </w:r>
      <w:r w:rsidRPr="00F979FB">
        <w:rPr>
          <w:rFonts w:ascii="Times New Roman" w:hAnsi="Times New Roman" w:cs="Times New Roman"/>
          <w:sz w:val="28"/>
          <w:szCs w:val="28"/>
        </w:rPr>
        <w:t>.</w:t>
      </w:r>
    </w:p>
    <w:p w14:paraId="26F15277" w14:textId="77777777" w:rsidR="00F979FB" w:rsidRPr="00F979FB" w:rsidRDefault="00F979FB" w:rsidP="00F979FB">
      <w:pPr>
        <w:ind w:firstLine="567"/>
        <w:jc w:val="both"/>
        <w:rPr>
          <w:rFonts w:ascii="Times New Roman" w:hAnsi="Times New Roman" w:cs="Times New Roman"/>
          <w:sz w:val="28"/>
          <w:szCs w:val="28"/>
        </w:rPr>
      </w:pPr>
    </w:p>
    <w:p w14:paraId="0364B444" w14:textId="77777777" w:rsidR="00F979FB" w:rsidRPr="00F979FB" w:rsidRDefault="32B33422"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6</w:t>
      </w:r>
      <w:r w:rsidR="6061B8EB" w:rsidRPr="00F979FB">
        <w:rPr>
          <w:rFonts w:ascii="Times New Roman" w:hAnsi="Times New Roman" w:cs="Times New Roman"/>
          <w:sz w:val="28"/>
          <w:szCs w:val="28"/>
        </w:rPr>
        <w:t>. Усі документи щодо проведення акредитації, у тому числі надані закладом освіти відповідно до пункту 4 цього розділу, формуються в акредитаційну справу, що ведеться в електронному вигляді</w:t>
      </w:r>
      <w:r w:rsidR="000D13BB" w:rsidRPr="00F979FB">
        <w:rPr>
          <w:rFonts w:ascii="Times New Roman" w:hAnsi="Times New Roman" w:cs="Times New Roman"/>
          <w:sz w:val="28"/>
          <w:szCs w:val="28"/>
        </w:rPr>
        <w:t xml:space="preserve"> в інформаційній системі Національного агентства</w:t>
      </w:r>
      <w:r w:rsidR="6061B8EB" w:rsidRPr="00F979FB">
        <w:rPr>
          <w:rFonts w:ascii="Times New Roman" w:hAnsi="Times New Roman" w:cs="Times New Roman"/>
          <w:sz w:val="28"/>
          <w:szCs w:val="28"/>
        </w:rPr>
        <w:t>. Ведення, облік та зберігання акредитаційних справ, у тому числі архівне, здійснює секретаріат Національного агентства.</w:t>
      </w:r>
    </w:p>
    <w:p w14:paraId="27A1F957" w14:textId="77777777" w:rsidR="00F979FB" w:rsidRPr="00F979FB" w:rsidRDefault="00F979FB" w:rsidP="00F979FB">
      <w:pPr>
        <w:ind w:firstLine="567"/>
        <w:jc w:val="both"/>
        <w:rPr>
          <w:rFonts w:ascii="Times New Roman" w:hAnsi="Times New Roman" w:cs="Times New Roman"/>
          <w:sz w:val="28"/>
          <w:szCs w:val="28"/>
        </w:rPr>
      </w:pPr>
    </w:p>
    <w:p w14:paraId="19526F24" w14:textId="49644B1A" w:rsidR="00827300" w:rsidRPr="00F979FB" w:rsidRDefault="32AEA1AF"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7</w:t>
      </w:r>
      <w:r w:rsidR="6061B8EB" w:rsidRPr="00F979FB">
        <w:rPr>
          <w:rFonts w:ascii="Times New Roman" w:hAnsi="Times New Roman" w:cs="Times New Roman"/>
          <w:sz w:val="28"/>
          <w:szCs w:val="28"/>
        </w:rPr>
        <w:t xml:space="preserve">. Упродовж </w:t>
      </w:r>
      <w:r w:rsidR="478440E8" w:rsidRPr="00F979FB">
        <w:rPr>
          <w:rFonts w:ascii="Times New Roman" w:hAnsi="Times New Roman" w:cs="Times New Roman"/>
          <w:sz w:val="28"/>
          <w:szCs w:val="28"/>
        </w:rPr>
        <w:t>п</w:t>
      </w:r>
      <w:r w:rsidR="4CEF79A3" w:rsidRPr="00F979FB">
        <w:rPr>
          <w:rFonts w:ascii="Times New Roman" w:hAnsi="Times New Roman" w:cs="Times New Roman"/>
          <w:sz w:val="28"/>
          <w:szCs w:val="28"/>
        </w:rPr>
        <w:t>’</w:t>
      </w:r>
      <w:r w:rsidR="45A7EDD6" w:rsidRPr="00F979FB">
        <w:rPr>
          <w:rFonts w:ascii="Times New Roman" w:hAnsi="Times New Roman" w:cs="Times New Roman"/>
          <w:sz w:val="28"/>
          <w:szCs w:val="28"/>
        </w:rPr>
        <w:t>яти</w:t>
      </w:r>
      <w:r w:rsidR="6061B8EB" w:rsidRPr="00F979FB">
        <w:rPr>
          <w:rFonts w:ascii="Times New Roman" w:hAnsi="Times New Roman" w:cs="Times New Roman"/>
          <w:sz w:val="28"/>
          <w:szCs w:val="28"/>
        </w:rPr>
        <w:t xml:space="preserve"> робочих днів із дня реєстрації заяви про проведення акредитації </w:t>
      </w:r>
      <w:r w:rsidR="00A07494" w:rsidRPr="00F979FB">
        <w:rPr>
          <w:rFonts w:ascii="Times New Roman" w:hAnsi="Times New Roman" w:cs="Times New Roman"/>
          <w:sz w:val="28"/>
          <w:szCs w:val="28"/>
        </w:rPr>
        <w:t>Голов</w:t>
      </w:r>
      <w:r w:rsidR="5DCDDD5C" w:rsidRPr="00F979FB">
        <w:rPr>
          <w:rFonts w:ascii="Times New Roman" w:hAnsi="Times New Roman" w:cs="Times New Roman"/>
          <w:sz w:val="28"/>
          <w:szCs w:val="28"/>
        </w:rPr>
        <w:t>а</w:t>
      </w:r>
      <w:r w:rsidR="00A07494" w:rsidRPr="00F979FB">
        <w:rPr>
          <w:rFonts w:ascii="Times New Roman" w:hAnsi="Times New Roman" w:cs="Times New Roman"/>
          <w:sz w:val="28"/>
          <w:szCs w:val="28"/>
        </w:rPr>
        <w:t xml:space="preserve"> Національного агентства</w:t>
      </w:r>
      <w:r w:rsidR="1A1B0871" w:rsidRPr="00F979FB">
        <w:rPr>
          <w:rFonts w:ascii="Times New Roman" w:hAnsi="Times New Roman" w:cs="Times New Roman"/>
          <w:sz w:val="28"/>
          <w:szCs w:val="28"/>
        </w:rPr>
        <w:t xml:space="preserve"> шляхом видання наказу</w:t>
      </w:r>
      <w:r w:rsidR="00D87723" w:rsidRPr="00F979FB">
        <w:rPr>
          <w:rFonts w:ascii="Times New Roman" w:hAnsi="Times New Roman" w:cs="Times New Roman"/>
          <w:sz w:val="28"/>
          <w:szCs w:val="28"/>
        </w:rPr>
        <w:t xml:space="preserve"> утворює</w:t>
      </w:r>
      <w:r w:rsidR="6061B8EB" w:rsidRPr="00F979FB">
        <w:rPr>
          <w:rFonts w:ascii="Times New Roman" w:hAnsi="Times New Roman" w:cs="Times New Roman"/>
          <w:sz w:val="28"/>
          <w:szCs w:val="28"/>
        </w:rPr>
        <w:t xml:space="preserve"> експертн</w:t>
      </w:r>
      <w:r w:rsidR="318B317C" w:rsidRPr="00F979FB">
        <w:rPr>
          <w:rFonts w:ascii="Times New Roman" w:hAnsi="Times New Roman" w:cs="Times New Roman"/>
          <w:sz w:val="28"/>
          <w:szCs w:val="28"/>
        </w:rPr>
        <w:t>у</w:t>
      </w:r>
      <w:r w:rsidR="6061B8EB" w:rsidRPr="00F979FB">
        <w:rPr>
          <w:rFonts w:ascii="Times New Roman" w:hAnsi="Times New Roman" w:cs="Times New Roman"/>
          <w:sz w:val="28"/>
          <w:szCs w:val="28"/>
        </w:rPr>
        <w:t xml:space="preserve"> груп</w:t>
      </w:r>
      <w:r w:rsidR="00755391" w:rsidRPr="00F979FB">
        <w:rPr>
          <w:rFonts w:ascii="Times New Roman" w:hAnsi="Times New Roman" w:cs="Times New Roman"/>
          <w:sz w:val="28"/>
          <w:szCs w:val="28"/>
        </w:rPr>
        <w:t>у</w:t>
      </w:r>
      <w:r w:rsidR="6061B8EB" w:rsidRPr="00F979FB">
        <w:rPr>
          <w:rFonts w:ascii="Times New Roman" w:hAnsi="Times New Roman" w:cs="Times New Roman"/>
          <w:sz w:val="28"/>
          <w:szCs w:val="28"/>
        </w:rPr>
        <w:t xml:space="preserve">, що проводитиме акредитаційну експертизу освітньої програми, визначає строк її роботи, у тому числі дати </w:t>
      </w:r>
      <w:r w:rsidR="008D01CC" w:rsidRPr="00F979FB">
        <w:rPr>
          <w:rFonts w:ascii="Times New Roman" w:hAnsi="Times New Roman" w:cs="Times New Roman"/>
          <w:sz w:val="28"/>
          <w:szCs w:val="28"/>
        </w:rPr>
        <w:t xml:space="preserve">роботи експертної групи </w:t>
      </w:r>
      <w:r w:rsidR="6061B8EB" w:rsidRPr="00F979FB">
        <w:rPr>
          <w:rFonts w:ascii="Times New Roman" w:hAnsi="Times New Roman" w:cs="Times New Roman"/>
          <w:sz w:val="28"/>
          <w:szCs w:val="28"/>
        </w:rPr>
        <w:t>у відповідному закладі освіти</w:t>
      </w:r>
      <w:r w:rsidR="00D24564" w:rsidRPr="00F979FB">
        <w:rPr>
          <w:rFonts w:ascii="Times New Roman" w:hAnsi="Times New Roman" w:cs="Times New Roman"/>
          <w:sz w:val="28"/>
          <w:szCs w:val="28"/>
        </w:rPr>
        <w:t>,</w:t>
      </w:r>
      <w:r w:rsidR="6061B8EB" w:rsidRPr="00F979FB">
        <w:rPr>
          <w:rFonts w:ascii="Times New Roman" w:hAnsi="Times New Roman" w:cs="Times New Roman"/>
          <w:sz w:val="28"/>
          <w:szCs w:val="28"/>
        </w:rPr>
        <w:t xml:space="preserve"> та кінцевий термін подання звіту експертної групи про результати проведення акредитаційної експертизи</w:t>
      </w:r>
      <w:r w:rsidR="00A07494"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 xml:space="preserve">що містить оцінку освітньої програми, освітньої діяльності за цією програмою відповідно до Критеріїв </w:t>
      </w:r>
      <w:r w:rsidR="002C5EA5" w:rsidRPr="00F979FB">
        <w:rPr>
          <w:rFonts w:ascii="Times New Roman" w:hAnsi="Times New Roman" w:cs="Times New Roman"/>
          <w:sz w:val="28"/>
          <w:szCs w:val="28"/>
        </w:rPr>
        <w:t xml:space="preserve">і </w:t>
      </w:r>
      <w:r w:rsidR="6061B8EB" w:rsidRPr="00F979FB">
        <w:rPr>
          <w:rFonts w:ascii="Times New Roman" w:hAnsi="Times New Roman" w:cs="Times New Roman"/>
          <w:sz w:val="28"/>
          <w:szCs w:val="28"/>
        </w:rPr>
        <w:t>рекомендації</w:t>
      </w:r>
      <w:r w:rsidR="00D87723" w:rsidRPr="00F979FB">
        <w:rPr>
          <w:rFonts w:ascii="Times New Roman" w:hAnsi="Times New Roman" w:cs="Times New Roman"/>
          <w:sz w:val="28"/>
          <w:szCs w:val="28"/>
        </w:rPr>
        <w:t xml:space="preserve"> з їх удосконалення</w:t>
      </w:r>
      <w:r w:rsidR="6061B8EB" w:rsidRPr="00F979FB">
        <w:rPr>
          <w:rFonts w:ascii="Times New Roman" w:hAnsi="Times New Roman" w:cs="Times New Roman"/>
          <w:sz w:val="28"/>
          <w:szCs w:val="28"/>
        </w:rPr>
        <w:t xml:space="preserve"> (далі – звіт).</w:t>
      </w:r>
      <w:r w:rsidR="6A629F4B" w:rsidRPr="00F979FB">
        <w:rPr>
          <w:rFonts w:ascii="Times New Roman" w:hAnsi="Times New Roman" w:cs="Times New Roman"/>
          <w:sz w:val="28"/>
          <w:szCs w:val="28"/>
        </w:rPr>
        <w:t xml:space="preserve"> Робота експертної групи у закладі освіти розпочинається, як правило, не пізніше як через два тижні з дня реєстрації заяви про проведення акредитації.</w:t>
      </w:r>
    </w:p>
    <w:p w14:paraId="1C506D58" w14:textId="738D5DA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Експерт</w:t>
      </w:r>
      <w:r w:rsidR="5FDC147D" w:rsidRPr="00F979FB">
        <w:rPr>
          <w:rFonts w:ascii="Times New Roman" w:hAnsi="Times New Roman" w:cs="Times New Roman"/>
          <w:sz w:val="28"/>
          <w:szCs w:val="28"/>
        </w:rPr>
        <w:t>н</w:t>
      </w:r>
      <w:r w:rsidRPr="00F979FB">
        <w:rPr>
          <w:rFonts w:ascii="Times New Roman" w:hAnsi="Times New Roman" w:cs="Times New Roman"/>
          <w:sz w:val="28"/>
          <w:szCs w:val="28"/>
        </w:rPr>
        <w:t>а група формується в складі керівника та двох експертів, у тому числі одного експерта з числа здобувачів вищої освіти</w:t>
      </w:r>
      <w:r w:rsidR="2EE9E8BF" w:rsidRPr="00F979FB">
        <w:rPr>
          <w:rFonts w:ascii="Times New Roman" w:hAnsi="Times New Roman" w:cs="Times New Roman"/>
          <w:sz w:val="28"/>
          <w:szCs w:val="28"/>
        </w:rPr>
        <w:t xml:space="preserve"> (крім випадків, передбачених абзацом третім цього пункту).</w:t>
      </w:r>
    </w:p>
    <w:p w14:paraId="6FE18B04" w14:textId="2B2F0524" w:rsidR="00827300" w:rsidRPr="00F979FB" w:rsidRDefault="2EE9E8BF"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Експертна група може формуватися без залучення експерта з числа здобувачів вищої освіти у випадку проведення акредитації освітньої програми зі спеціальності, що належить до галузі знань 25 </w:t>
      </w:r>
      <w:r w:rsidR="00F979FB" w:rsidRPr="00F979FB">
        <w:rPr>
          <w:rFonts w:ascii="Times New Roman" w:hAnsi="Times New Roman" w:cs="Times New Roman"/>
          <w:sz w:val="28"/>
          <w:szCs w:val="28"/>
        </w:rPr>
        <w:t>“</w:t>
      </w:r>
      <w:r w:rsidRPr="00F979FB">
        <w:rPr>
          <w:rFonts w:ascii="Times New Roman" w:hAnsi="Times New Roman" w:cs="Times New Roman"/>
          <w:sz w:val="28"/>
          <w:szCs w:val="28"/>
        </w:rPr>
        <w:t>Воєнні науки, національна безпека, безпека державного кордону</w:t>
      </w:r>
      <w:r w:rsidR="00F979FB" w:rsidRPr="00F979FB">
        <w:rPr>
          <w:rFonts w:ascii="Times New Roman" w:hAnsi="Times New Roman" w:cs="Times New Roman"/>
          <w:sz w:val="28"/>
          <w:szCs w:val="28"/>
        </w:rPr>
        <w:t>”</w:t>
      </w:r>
      <w:r w:rsidRPr="00F979FB">
        <w:rPr>
          <w:rFonts w:ascii="Times New Roman" w:hAnsi="Times New Roman" w:cs="Times New Roman"/>
          <w:sz w:val="28"/>
          <w:szCs w:val="28"/>
        </w:rPr>
        <w:t>, або у раз</w:t>
      </w:r>
      <w:r w:rsidR="73F56454" w:rsidRPr="00F979FB">
        <w:rPr>
          <w:rFonts w:ascii="Times New Roman" w:hAnsi="Times New Roman" w:cs="Times New Roman"/>
          <w:sz w:val="28"/>
          <w:szCs w:val="28"/>
        </w:rPr>
        <w:t>і, якщо проведення акредитаційної експертизи вимагає доступу до таємної інформації.</w:t>
      </w:r>
    </w:p>
    <w:p w14:paraId="3DE86E80" w14:textId="0A9D7B72"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До складу експертної групи не включаються експерти, які працюють (у тому числі на умовах сумісництва) або навчаються (у тому числі в межах програми академічної мобільності) у відповідному закладі освіти, чи за наявності обставин, що свідчать про реальний чи потенційний конфлікт інтересів.</w:t>
      </w:r>
    </w:p>
    <w:p w14:paraId="3AC72EC5" w14:textId="30449D6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Керівнику та членам експертної групи надається доступ до матеріалів акредитаційної справи в електронному вигляді для попереднього вивчення.</w:t>
      </w:r>
    </w:p>
    <w:p w14:paraId="53581645" w14:textId="77777777" w:rsidR="008C4A6C" w:rsidRPr="00F979FB" w:rsidRDefault="008C4A6C" w:rsidP="008C4A6C">
      <w:pPr>
        <w:ind w:firstLine="567"/>
        <w:jc w:val="both"/>
        <w:rPr>
          <w:rFonts w:ascii="Times New Roman" w:hAnsi="Times New Roman" w:cs="Times New Roman"/>
          <w:sz w:val="28"/>
          <w:szCs w:val="28"/>
        </w:rPr>
      </w:pPr>
    </w:p>
    <w:p w14:paraId="630D3169" w14:textId="5A0875E6" w:rsidR="199B5C05" w:rsidRPr="00F979FB" w:rsidRDefault="199B5C05"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w:t>
      </w:r>
      <w:r w:rsidR="6061B8EB" w:rsidRPr="00F979FB">
        <w:rPr>
          <w:rFonts w:ascii="Times New Roman" w:hAnsi="Times New Roman" w:cs="Times New Roman"/>
          <w:sz w:val="28"/>
          <w:szCs w:val="28"/>
        </w:rPr>
        <w:t xml:space="preserve">. </w:t>
      </w:r>
      <w:r w:rsidR="353EC628" w:rsidRPr="00F979FB">
        <w:rPr>
          <w:rFonts w:ascii="Times New Roman" w:hAnsi="Times New Roman" w:cs="Times New Roman"/>
          <w:sz w:val="28"/>
          <w:szCs w:val="28"/>
        </w:rPr>
        <w:t xml:space="preserve">До складу експертної групи </w:t>
      </w:r>
      <w:r w:rsidR="00EB0CCA" w:rsidRPr="00F979FB">
        <w:rPr>
          <w:rFonts w:ascii="Times New Roman" w:hAnsi="Times New Roman" w:cs="Times New Roman"/>
          <w:sz w:val="28"/>
          <w:szCs w:val="28"/>
        </w:rPr>
        <w:t>залучається</w:t>
      </w:r>
      <w:r w:rsidR="353EC628" w:rsidRPr="00F979FB">
        <w:rPr>
          <w:rFonts w:ascii="Times New Roman" w:hAnsi="Times New Roman" w:cs="Times New Roman"/>
          <w:sz w:val="28"/>
          <w:szCs w:val="28"/>
        </w:rPr>
        <w:t xml:space="preserve"> міжнародний експерт:</w:t>
      </w:r>
    </w:p>
    <w:p w14:paraId="5FF3109D" w14:textId="467423FB" w:rsidR="00EB0CCA" w:rsidRPr="00F979FB" w:rsidRDefault="353EC62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EB0CCA" w:rsidRPr="00F979FB">
        <w:rPr>
          <w:rFonts w:ascii="Times New Roman" w:hAnsi="Times New Roman" w:cs="Times New Roman"/>
          <w:sz w:val="28"/>
          <w:szCs w:val="28"/>
        </w:rPr>
        <w:t>)</w:t>
      </w:r>
      <w:r w:rsidR="3F9F6046" w:rsidRPr="00F979FB">
        <w:rPr>
          <w:rFonts w:ascii="Times New Roman" w:hAnsi="Times New Roman" w:cs="Times New Roman"/>
          <w:sz w:val="28"/>
          <w:szCs w:val="28"/>
        </w:rPr>
        <w:t xml:space="preserve"> у випадку акредитації освітньої програми</w:t>
      </w:r>
      <w:r w:rsidR="00EB0CCA" w:rsidRPr="00F979FB">
        <w:rPr>
          <w:rFonts w:ascii="Times New Roman" w:hAnsi="Times New Roman" w:cs="Times New Roman"/>
          <w:sz w:val="28"/>
          <w:szCs w:val="28"/>
        </w:rPr>
        <w:t>, узгодженої між українським та іноземним закладами освіти</w:t>
      </w:r>
      <w:r w:rsidR="3F9F6046" w:rsidRPr="00F979FB">
        <w:rPr>
          <w:rFonts w:ascii="Times New Roman" w:hAnsi="Times New Roman" w:cs="Times New Roman"/>
          <w:sz w:val="28"/>
          <w:szCs w:val="28"/>
        </w:rPr>
        <w:t xml:space="preserve"> (розділ VIII цього Положення);</w:t>
      </w:r>
      <w:r w:rsidR="00EB0CCA" w:rsidRPr="00F979FB">
        <w:rPr>
          <w:rFonts w:ascii="Times New Roman" w:hAnsi="Times New Roman" w:cs="Times New Roman"/>
          <w:sz w:val="28"/>
          <w:szCs w:val="28"/>
        </w:rPr>
        <w:t xml:space="preserve"> </w:t>
      </w:r>
    </w:p>
    <w:p w14:paraId="31638658" w14:textId="4CDFF2D6" w:rsidR="353EC628" w:rsidRPr="00F979FB" w:rsidRDefault="0D28A6FE"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353EC628" w:rsidRPr="00F979FB">
        <w:rPr>
          <w:rFonts w:ascii="Times New Roman" w:hAnsi="Times New Roman" w:cs="Times New Roman"/>
          <w:sz w:val="28"/>
          <w:szCs w:val="28"/>
        </w:rPr>
        <w:t xml:space="preserve">) щодо будь-якої </w:t>
      </w:r>
      <w:r w:rsidR="1D22C9E4" w:rsidRPr="00F979FB">
        <w:rPr>
          <w:rFonts w:ascii="Times New Roman" w:hAnsi="Times New Roman" w:cs="Times New Roman"/>
          <w:sz w:val="28"/>
          <w:szCs w:val="28"/>
        </w:rPr>
        <w:t xml:space="preserve">іншої </w:t>
      </w:r>
      <w:r w:rsidR="353EC628" w:rsidRPr="00F979FB">
        <w:rPr>
          <w:rFonts w:ascii="Times New Roman" w:hAnsi="Times New Roman" w:cs="Times New Roman"/>
          <w:sz w:val="28"/>
          <w:szCs w:val="28"/>
        </w:rPr>
        <w:t xml:space="preserve">освітньої програми – за </w:t>
      </w:r>
      <w:r w:rsidR="7BE8A23F" w:rsidRPr="00F979FB">
        <w:rPr>
          <w:rFonts w:ascii="Times New Roman" w:hAnsi="Times New Roman" w:cs="Times New Roman"/>
          <w:sz w:val="28"/>
          <w:szCs w:val="28"/>
        </w:rPr>
        <w:t xml:space="preserve">ініціативою або </w:t>
      </w:r>
      <w:r w:rsidR="353EC628" w:rsidRPr="00F979FB">
        <w:rPr>
          <w:rFonts w:ascii="Times New Roman" w:hAnsi="Times New Roman" w:cs="Times New Roman"/>
          <w:sz w:val="28"/>
          <w:szCs w:val="28"/>
        </w:rPr>
        <w:t>згодою закладу освіти.</w:t>
      </w:r>
    </w:p>
    <w:p w14:paraId="1A8E725E" w14:textId="30166F4C" w:rsidR="53361DF2" w:rsidRPr="00F979FB" w:rsidRDefault="53361DF2"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залучення міжнародного експерта заклад освіти забезпечує</w:t>
      </w:r>
      <w:r w:rsidR="56624C97" w:rsidRPr="00F979FB">
        <w:rPr>
          <w:rFonts w:ascii="Times New Roman" w:hAnsi="Times New Roman" w:cs="Times New Roman"/>
          <w:sz w:val="28"/>
          <w:szCs w:val="28"/>
        </w:rPr>
        <w:t>:</w:t>
      </w:r>
    </w:p>
    <w:p w14:paraId="6F95B721" w14:textId="4E9CBEE7" w:rsidR="56624C97" w:rsidRPr="00F979FB" w:rsidRDefault="56624C97"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53361DF2" w:rsidRPr="00F979FB">
        <w:rPr>
          <w:rFonts w:ascii="Times New Roman" w:hAnsi="Times New Roman" w:cs="Times New Roman"/>
          <w:sz w:val="28"/>
          <w:szCs w:val="28"/>
        </w:rPr>
        <w:t xml:space="preserve"> переклад документів, що подавалися для акредитації, </w:t>
      </w:r>
      <w:r w:rsidR="768E24D1" w:rsidRPr="00F979FB">
        <w:rPr>
          <w:rFonts w:ascii="Times New Roman" w:hAnsi="Times New Roman" w:cs="Times New Roman"/>
          <w:sz w:val="28"/>
          <w:szCs w:val="28"/>
        </w:rPr>
        <w:t>англійською мовою;</w:t>
      </w:r>
    </w:p>
    <w:p w14:paraId="45E6EEAB" w14:textId="34D21B67" w:rsidR="008C4A6C" w:rsidRPr="00F979FB" w:rsidRDefault="768E24D1"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53361DF2" w:rsidRPr="00F979FB">
        <w:rPr>
          <w:rFonts w:ascii="Times New Roman" w:hAnsi="Times New Roman" w:cs="Times New Roman"/>
          <w:sz w:val="28"/>
          <w:szCs w:val="28"/>
        </w:rPr>
        <w:t xml:space="preserve"> проведення зустрічей під час </w:t>
      </w:r>
      <w:r w:rsidR="3288908B" w:rsidRPr="00F979FB">
        <w:rPr>
          <w:rFonts w:ascii="Times New Roman" w:hAnsi="Times New Roman" w:cs="Times New Roman"/>
          <w:sz w:val="28"/>
          <w:szCs w:val="28"/>
        </w:rPr>
        <w:t>акредитаційної експертизи англійською мовою</w:t>
      </w:r>
      <w:r w:rsidR="093FB608" w:rsidRPr="00F979FB">
        <w:rPr>
          <w:rFonts w:ascii="Times New Roman" w:hAnsi="Times New Roman" w:cs="Times New Roman"/>
          <w:sz w:val="28"/>
          <w:szCs w:val="28"/>
        </w:rPr>
        <w:t xml:space="preserve"> або </w:t>
      </w:r>
      <w:r w:rsidR="0AF76AFC" w:rsidRPr="00F979FB">
        <w:rPr>
          <w:rFonts w:ascii="Times New Roman" w:hAnsi="Times New Roman" w:cs="Times New Roman"/>
          <w:sz w:val="28"/>
          <w:szCs w:val="28"/>
        </w:rPr>
        <w:t xml:space="preserve">їх </w:t>
      </w:r>
      <w:r w:rsidR="093FB608" w:rsidRPr="00F979FB">
        <w:rPr>
          <w:rFonts w:ascii="Times New Roman" w:hAnsi="Times New Roman" w:cs="Times New Roman"/>
          <w:sz w:val="28"/>
          <w:szCs w:val="28"/>
        </w:rPr>
        <w:t>синхронний переклад цією мовою.</w:t>
      </w:r>
    </w:p>
    <w:p w14:paraId="7B721ACD" w14:textId="77777777" w:rsidR="00F979FB" w:rsidRPr="00F979FB" w:rsidRDefault="00F979FB" w:rsidP="00F979FB">
      <w:pPr>
        <w:ind w:firstLine="567"/>
        <w:jc w:val="both"/>
        <w:rPr>
          <w:rFonts w:ascii="Times New Roman" w:hAnsi="Times New Roman" w:cs="Times New Roman"/>
          <w:sz w:val="28"/>
          <w:szCs w:val="28"/>
        </w:rPr>
      </w:pPr>
    </w:p>
    <w:p w14:paraId="2EF26C57" w14:textId="02EE0539" w:rsidR="00827300" w:rsidRPr="00F979FB" w:rsidRDefault="0DB683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9. </w:t>
      </w:r>
      <w:r w:rsidR="00827300" w:rsidRPr="00F979FB">
        <w:rPr>
          <w:rFonts w:ascii="Times New Roman" w:hAnsi="Times New Roman" w:cs="Times New Roman"/>
          <w:sz w:val="28"/>
          <w:szCs w:val="28"/>
        </w:rPr>
        <w:t xml:space="preserve">У разі одночасної акредитації двох чи трьох освітніх програм склад експертної групи </w:t>
      </w:r>
      <w:r w:rsidR="409A8609" w:rsidRPr="00F979FB">
        <w:rPr>
          <w:rFonts w:ascii="Times New Roman" w:hAnsi="Times New Roman" w:cs="Times New Roman"/>
          <w:sz w:val="28"/>
          <w:szCs w:val="28"/>
        </w:rPr>
        <w:t>збільшується</w:t>
      </w:r>
      <w:r w:rsidR="00827300" w:rsidRPr="00F979FB">
        <w:rPr>
          <w:rFonts w:ascii="Times New Roman" w:hAnsi="Times New Roman" w:cs="Times New Roman"/>
          <w:sz w:val="28"/>
          <w:szCs w:val="28"/>
        </w:rPr>
        <w:t xml:space="preserve"> на одного</w:t>
      </w:r>
      <w:r w:rsidR="4A4090A3" w:rsidRPr="00F979FB">
        <w:rPr>
          <w:rFonts w:ascii="Times New Roman" w:hAnsi="Times New Roman" w:cs="Times New Roman"/>
          <w:sz w:val="28"/>
          <w:szCs w:val="28"/>
        </w:rPr>
        <w:t xml:space="preserve"> або двох</w:t>
      </w:r>
      <w:r w:rsidR="00827300" w:rsidRPr="00F979FB">
        <w:rPr>
          <w:rFonts w:ascii="Times New Roman" w:hAnsi="Times New Roman" w:cs="Times New Roman"/>
          <w:sz w:val="28"/>
          <w:szCs w:val="28"/>
        </w:rPr>
        <w:t xml:space="preserve"> експерт</w:t>
      </w:r>
      <w:r w:rsidR="19D1CE99" w:rsidRPr="00F979FB">
        <w:rPr>
          <w:rFonts w:ascii="Times New Roman" w:hAnsi="Times New Roman" w:cs="Times New Roman"/>
          <w:sz w:val="28"/>
          <w:szCs w:val="28"/>
        </w:rPr>
        <w:t>ів</w:t>
      </w:r>
      <w:r w:rsidR="5C9BEDF1" w:rsidRPr="00F979FB">
        <w:rPr>
          <w:rFonts w:ascii="Times New Roman" w:hAnsi="Times New Roman" w:cs="Times New Roman"/>
          <w:sz w:val="28"/>
          <w:szCs w:val="28"/>
        </w:rPr>
        <w:t>, відповідно</w:t>
      </w:r>
      <w:r w:rsidR="1EADAC94" w:rsidRPr="00F979FB">
        <w:rPr>
          <w:rFonts w:ascii="Times New Roman" w:hAnsi="Times New Roman" w:cs="Times New Roman"/>
          <w:sz w:val="28"/>
          <w:szCs w:val="28"/>
        </w:rPr>
        <w:t>.</w:t>
      </w:r>
    </w:p>
    <w:p w14:paraId="7223089D" w14:textId="475EF96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На підставі подання роботодавця, організації (об’єднання) роботодавців, професійної асоціації, що вноситься не пізніше як за п’ять робочих днів до початку </w:t>
      </w:r>
      <w:r w:rsidR="00D24564" w:rsidRPr="00F979FB">
        <w:rPr>
          <w:rFonts w:ascii="Times New Roman" w:hAnsi="Times New Roman" w:cs="Times New Roman"/>
          <w:sz w:val="28"/>
          <w:szCs w:val="28"/>
        </w:rPr>
        <w:t xml:space="preserve">роботи </w:t>
      </w:r>
      <w:r w:rsidRPr="00F979FB">
        <w:rPr>
          <w:rFonts w:ascii="Times New Roman" w:hAnsi="Times New Roman" w:cs="Times New Roman"/>
          <w:sz w:val="28"/>
          <w:szCs w:val="28"/>
        </w:rPr>
        <w:t>експертної групи у закладі освіти, до її роботи з правом надання дорадчого висновку може бути залучений представник роботодавц</w:t>
      </w:r>
      <w:r w:rsidR="00EB0CCA" w:rsidRPr="00F979FB">
        <w:rPr>
          <w:rFonts w:ascii="Times New Roman" w:hAnsi="Times New Roman" w:cs="Times New Roman"/>
          <w:sz w:val="28"/>
          <w:szCs w:val="28"/>
        </w:rPr>
        <w:t>ів</w:t>
      </w:r>
      <w:r w:rsidRPr="00F979FB">
        <w:rPr>
          <w:rFonts w:ascii="Times New Roman" w:hAnsi="Times New Roman" w:cs="Times New Roman"/>
          <w:sz w:val="28"/>
          <w:szCs w:val="28"/>
        </w:rPr>
        <w:t xml:space="preserve"> (за його згодою </w:t>
      </w:r>
      <w:r w:rsidR="7D72BFE5" w:rsidRPr="00F979FB">
        <w:rPr>
          <w:rFonts w:ascii="Times New Roman" w:hAnsi="Times New Roman" w:cs="Times New Roman"/>
          <w:sz w:val="28"/>
          <w:szCs w:val="28"/>
        </w:rPr>
        <w:t xml:space="preserve">та </w:t>
      </w:r>
      <w:r w:rsidRPr="00F979FB">
        <w:rPr>
          <w:rFonts w:ascii="Times New Roman" w:hAnsi="Times New Roman" w:cs="Times New Roman"/>
          <w:sz w:val="28"/>
          <w:szCs w:val="28"/>
        </w:rPr>
        <w:t>погодженням Голови Національного агентства та закладу</w:t>
      </w:r>
      <w:r w:rsidR="33EE9233" w:rsidRPr="00F979FB">
        <w:rPr>
          <w:rFonts w:ascii="Times New Roman" w:hAnsi="Times New Roman" w:cs="Times New Roman"/>
          <w:sz w:val="28"/>
          <w:szCs w:val="28"/>
        </w:rPr>
        <w:t xml:space="preserve"> </w:t>
      </w:r>
      <w:r w:rsidRPr="00F979FB">
        <w:rPr>
          <w:rFonts w:ascii="Times New Roman" w:hAnsi="Times New Roman" w:cs="Times New Roman"/>
          <w:sz w:val="28"/>
          <w:szCs w:val="28"/>
        </w:rPr>
        <w:t>освіти).</w:t>
      </w:r>
    </w:p>
    <w:p w14:paraId="2192B1BF" w14:textId="77777777" w:rsidR="008C4A6C" w:rsidRPr="00F979FB" w:rsidRDefault="008C4A6C" w:rsidP="008C4A6C">
      <w:pPr>
        <w:ind w:firstLine="567"/>
        <w:jc w:val="both"/>
        <w:rPr>
          <w:rFonts w:ascii="Times New Roman" w:hAnsi="Times New Roman" w:cs="Times New Roman"/>
          <w:sz w:val="28"/>
          <w:szCs w:val="28"/>
        </w:rPr>
      </w:pPr>
    </w:p>
    <w:p w14:paraId="0B31AEF8" w14:textId="2C1A725F" w:rsidR="00827300" w:rsidRPr="00F979FB" w:rsidRDefault="4FF5F3B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10</w:t>
      </w:r>
      <w:r w:rsidR="6061B8EB" w:rsidRPr="00F979FB">
        <w:rPr>
          <w:rFonts w:ascii="Times New Roman" w:hAnsi="Times New Roman" w:cs="Times New Roman"/>
          <w:sz w:val="28"/>
          <w:szCs w:val="28"/>
        </w:rPr>
        <w:t>. Експерт може бути відкликаний зі складу експертної групи із одночасною заміною на іншого експерта</w:t>
      </w:r>
      <w:r w:rsidR="00EB0CCA"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з урахуванням вимог, встановлених до</w:t>
      </w:r>
      <w:r w:rsidR="00D87723" w:rsidRPr="00F979FB">
        <w:rPr>
          <w:rFonts w:ascii="Times New Roman" w:hAnsi="Times New Roman" w:cs="Times New Roman"/>
          <w:sz w:val="28"/>
          <w:szCs w:val="28"/>
        </w:rPr>
        <w:t xml:space="preserve"> складу експертної групи</w:t>
      </w:r>
      <w:r w:rsidR="6061B8EB" w:rsidRPr="00F979FB">
        <w:rPr>
          <w:rFonts w:ascii="Times New Roman" w:hAnsi="Times New Roman" w:cs="Times New Roman"/>
          <w:sz w:val="28"/>
          <w:szCs w:val="28"/>
        </w:rPr>
        <w:t xml:space="preserve"> цим Положенням, та до дати початку </w:t>
      </w:r>
      <w:r w:rsidR="00DF5E33" w:rsidRPr="00F979FB">
        <w:rPr>
          <w:rFonts w:ascii="Times New Roman" w:hAnsi="Times New Roman" w:cs="Times New Roman"/>
          <w:sz w:val="28"/>
          <w:szCs w:val="28"/>
        </w:rPr>
        <w:t>роботи</w:t>
      </w:r>
      <w:r w:rsidR="6061B8EB" w:rsidRPr="00F979FB">
        <w:rPr>
          <w:rFonts w:ascii="Times New Roman" w:hAnsi="Times New Roman" w:cs="Times New Roman"/>
          <w:sz w:val="28"/>
          <w:szCs w:val="28"/>
        </w:rPr>
        <w:t xml:space="preserve"> експертної групи у закладі освіти</w:t>
      </w:r>
      <w:r w:rsidR="00EB0CCA" w:rsidRPr="00F979FB">
        <w:rPr>
          <w:rFonts w:ascii="Times New Roman" w:hAnsi="Times New Roman" w:cs="Times New Roman"/>
          <w:sz w:val="28"/>
          <w:szCs w:val="28"/>
        </w:rPr>
        <w:t>.</w:t>
      </w:r>
    </w:p>
    <w:p w14:paraId="70C9920D" w14:textId="4D080101" w:rsidR="00827300" w:rsidRPr="00F979FB" w:rsidRDefault="64F63411"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Заміна експерта може відбутися, </w:t>
      </w:r>
      <w:r w:rsidR="6061B8EB" w:rsidRPr="00F979FB">
        <w:rPr>
          <w:rFonts w:ascii="Times New Roman" w:hAnsi="Times New Roman" w:cs="Times New Roman"/>
          <w:sz w:val="28"/>
          <w:szCs w:val="28"/>
        </w:rPr>
        <w:t>зокрема</w:t>
      </w:r>
      <w:r w:rsidR="3C9A9D92" w:rsidRPr="00F979FB">
        <w:rPr>
          <w:rFonts w:ascii="Times New Roman" w:hAnsi="Times New Roman" w:cs="Times New Roman"/>
          <w:sz w:val="28"/>
          <w:szCs w:val="28"/>
        </w:rPr>
        <w:t>,</w:t>
      </w:r>
      <w:r w:rsidR="6061B8EB" w:rsidRPr="00F979FB">
        <w:rPr>
          <w:rFonts w:ascii="Times New Roman" w:hAnsi="Times New Roman" w:cs="Times New Roman"/>
          <w:sz w:val="28"/>
          <w:szCs w:val="28"/>
        </w:rPr>
        <w:t xml:space="preserve"> за заявою закладу освіти, </w:t>
      </w:r>
      <w:r w:rsidR="04009081" w:rsidRPr="00F979FB">
        <w:rPr>
          <w:rFonts w:ascii="Times New Roman" w:hAnsi="Times New Roman" w:cs="Times New Roman"/>
          <w:sz w:val="28"/>
          <w:szCs w:val="28"/>
        </w:rPr>
        <w:t>у якій</w:t>
      </w:r>
      <w:r w:rsidR="6061B8EB" w:rsidRPr="00F979FB">
        <w:rPr>
          <w:rFonts w:ascii="Times New Roman" w:hAnsi="Times New Roman" w:cs="Times New Roman"/>
          <w:sz w:val="28"/>
          <w:szCs w:val="28"/>
        </w:rPr>
        <w:t xml:space="preserve"> обґрунтовується наявність конфлікту інтересів або наводяться </w:t>
      </w:r>
      <w:r w:rsidR="00A07494" w:rsidRPr="00F979FB">
        <w:rPr>
          <w:rFonts w:ascii="Times New Roman" w:hAnsi="Times New Roman" w:cs="Times New Roman"/>
          <w:sz w:val="28"/>
          <w:szCs w:val="28"/>
        </w:rPr>
        <w:t xml:space="preserve">інші </w:t>
      </w:r>
      <w:r w:rsidR="6061B8EB" w:rsidRPr="00F979FB">
        <w:rPr>
          <w:rFonts w:ascii="Times New Roman" w:hAnsi="Times New Roman" w:cs="Times New Roman"/>
          <w:sz w:val="28"/>
          <w:szCs w:val="28"/>
        </w:rPr>
        <w:t>обставини, що дають підстави для обґрунтованого припущення про упередженість експерта. Така заява повинна бути подана не пізніше ніж за</w:t>
      </w:r>
      <w:r w:rsidR="00D87723" w:rsidRPr="00F979FB">
        <w:rPr>
          <w:rFonts w:ascii="Times New Roman" w:hAnsi="Times New Roman" w:cs="Times New Roman"/>
          <w:sz w:val="28"/>
          <w:szCs w:val="28"/>
        </w:rPr>
        <w:t xml:space="preserve"> п’ять</w:t>
      </w:r>
      <w:r w:rsidR="6061B8EB" w:rsidRPr="00F979FB">
        <w:rPr>
          <w:rFonts w:ascii="Times New Roman" w:hAnsi="Times New Roman" w:cs="Times New Roman"/>
          <w:sz w:val="28"/>
          <w:szCs w:val="28"/>
        </w:rPr>
        <w:t xml:space="preserve"> робочих дні</w:t>
      </w:r>
      <w:r w:rsidR="00D87723" w:rsidRPr="00F979FB">
        <w:rPr>
          <w:rFonts w:ascii="Times New Roman" w:hAnsi="Times New Roman" w:cs="Times New Roman"/>
          <w:sz w:val="28"/>
          <w:szCs w:val="28"/>
        </w:rPr>
        <w:t>в</w:t>
      </w:r>
      <w:r w:rsidR="6061B8EB" w:rsidRPr="00F979FB">
        <w:rPr>
          <w:rFonts w:ascii="Times New Roman" w:hAnsi="Times New Roman" w:cs="Times New Roman"/>
          <w:sz w:val="28"/>
          <w:szCs w:val="28"/>
        </w:rPr>
        <w:t xml:space="preserve"> до початку </w:t>
      </w:r>
      <w:r w:rsidR="00DF5E33" w:rsidRPr="00F979FB">
        <w:rPr>
          <w:rFonts w:ascii="Times New Roman" w:hAnsi="Times New Roman" w:cs="Times New Roman"/>
          <w:sz w:val="28"/>
          <w:szCs w:val="28"/>
        </w:rPr>
        <w:t>роботи експертної групи</w:t>
      </w:r>
      <w:r w:rsidR="6061B8EB" w:rsidRPr="00F979FB">
        <w:rPr>
          <w:rFonts w:ascii="Times New Roman" w:hAnsi="Times New Roman" w:cs="Times New Roman"/>
          <w:sz w:val="28"/>
          <w:szCs w:val="28"/>
        </w:rPr>
        <w:t xml:space="preserve"> у закладі освіти</w:t>
      </w:r>
      <w:r w:rsidR="7DF6F207" w:rsidRPr="00F979FB">
        <w:rPr>
          <w:rFonts w:ascii="Times New Roman" w:hAnsi="Times New Roman" w:cs="Times New Roman"/>
          <w:sz w:val="28"/>
          <w:szCs w:val="28"/>
        </w:rPr>
        <w:t>. У випадку порушення цього строку така заява не підлягає розгляду.</w:t>
      </w:r>
    </w:p>
    <w:p w14:paraId="7F85EBA4" w14:textId="13B9B140" w:rsidR="00B33309" w:rsidRPr="00F979FB" w:rsidRDefault="00EB0CCA"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У випадку настання</w:t>
      </w:r>
      <w:r w:rsidR="00827300" w:rsidRPr="00F979FB">
        <w:rPr>
          <w:rFonts w:ascii="Times New Roman" w:hAnsi="Times New Roman" w:cs="Times New Roman"/>
          <w:sz w:val="28"/>
          <w:szCs w:val="28"/>
        </w:rPr>
        <w:t xml:space="preserve"> обставин, що унеможливлюють належне закінчення </w:t>
      </w:r>
      <w:r w:rsidRPr="00F979FB">
        <w:rPr>
          <w:rFonts w:ascii="Times New Roman" w:hAnsi="Times New Roman" w:cs="Times New Roman"/>
          <w:sz w:val="28"/>
          <w:szCs w:val="28"/>
        </w:rPr>
        <w:t xml:space="preserve">акредитаційної експертизи </w:t>
      </w:r>
      <w:r w:rsidR="00827300" w:rsidRPr="00F979FB">
        <w:rPr>
          <w:rFonts w:ascii="Times New Roman" w:hAnsi="Times New Roman" w:cs="Times New Roman"/>
          <w:sz w:val="28"/>
          <w:szCs w:val="28"/>
        </w:rPr>
        <w:t xml:space="preserve">та/або подання звіту відповідно до вимог цього Положення, </w:t>
      </w:r>
      <w:r w:rsidR="00B33309" w:rsidRPr="00F979FB">
        <w:rPr>
          <w:rFonts w:ascii="Times New Roman" w:hAnsi="Times New Roman" w:cs="Times New Roman"/>
          <w:sz w:val="28"/>
          <w:szCs w:val="28"/>
        </w:rPr>
        <w:t xml:space="preserve">рішення про призначення експертної групи </w:t>
      </w:r>
      <w:r w:rsidR="2965A0E1" w:rsidRPr="00F979FB">
        <w:rPr>
          <w:rFonts w:ascii="Times New Roman" w:hAnsi="Times New Roman" w:cs="Times New Roman"/>
          <w:sz w:val="28"/>
          <w:szCs w:val="28"/>
        </w:rPr>
        <w:t>може бути скасовано</w:t>
      </w:r>
      <w:r w:rsidR="00B33309" w:rsidRPr="00F979FB">
        <w:rPr>
          <w:rFonts w:ascii="Times New Roman" w:hAnsi="Times New Roman" w:cs="Times New Roman"/>
          <w:sz w:val="28"/>
          <w:szCs w:val="28"/>
        </w:rPr>
        <w:t xml:space="preserve">, що тягне за собою втрату </w:t>
      </w:r>
      <w:r w:rsidR="001B6637" w:rsidRPr="00F979FB">
        <w:rPr>
          <w:rFonts w:ascii="Times New Roman" w:hAnsi="Times New Roman" w:cs="Times New Roman"/>
          <w:sz w:val="28"/>
          <w:szCs w:val="28"/>
        </w:rPr>
        <w:t xml:space="preserve">її </w:t>
      </w:r>
      <w:r w:rsidR="00B33309" w:rsidRPr="00F979FB">
        <w:rPr>
          <w:rFonts w:ascii="Times New Roman" w:hAnsi="Times New Roman" w:cs="Times New Roman"/>
          <w:sz w:val="28"/>
          <w:szCs w:val="28"/>
        </w:rPr>
        <w:t>повноважень. У такому випадку призначається нова експертна група відповідно до вимог цього Положення, а акредитаційна експертиза розпочинається спочатку.</w:t>
      </w:r>
    </w:p>
    <w:p w14:paraId="55D194F4" w14:textId="77777777" w:rsidR="008C4A6C" w:rsidRPr="00F979FB" w:rsidRDefault="008C4A6C" w:rsidP="008C4A6C">
      <w:pPr>
        <w:ind w:firstLine="426"/>
        <w:jc w:val="both"/>
        <w:rPr>
          <w:rFonts w:ascii="Times New Roman" w:hAnsi="Times New Roman" w:cs="Times New Roman"/>
          <w:sz w:val="28"/>
          <w:szCs w:val="28"/>
        </w:rPr>
      </w:pPr>
    </w:p>
    <w:p w14:paraId="297C7434" w14:textId="5A8ACF50" w:rsidR="00827300" w:rsidRPr="00F979FB" w:rsidRDefault="7608C48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72CC49F8" w:rsidRPr="00F979FB">
        <w:rPr>
          <w:rFonts w:ascii="Times New Roman" w:hAnsi="Times New Roman" w:cs="Times New Roman"/>
          <w:sz w:val="28"/>
          <w:szCs w:val="28"/>
        </w:rPr>
        <w:t>1</w:t>
      </w:r>
      <w:r w:rsidR="6061B8EB" w:rsidRPr="00F979FB">
        <w:rPr>
          <w:rFonts w:ascii="Times New Roman" w:hAnsi="Times New Roman" w:cs="Times New Roman"/>
          <w:sz w:val="28"/>
          <w:szCs w:val="28"/>
        </w:rPr>
        <w:t>. Акредитаційна експертиза передбачає:</w:t>
      </w:r>
    </w:p>
    <w:p w14:paraId="797BA499" w14:textId="1CF72703"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попереднє вивчення експертною групою відомостей про самооцінювання, доданих до них матеріалів, а також усіх інших матеріалів та інформації, включаючи наданої секретаріатом Національного агентства, що стосується освітньої програми і освітньої діяльності закладу освіти за цією програмою;</w:t>
      </w:r>
    </w:p>
    <w:p w14:paraId="1035F411" w14:textId="3E7A66CE" w:rsidR="5AC594BE" w:rsidRPr="00F979FB" w:rsidRDefault="5AC594BE" w:rsidP="38149640">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6061B8EB" w:rsidRPr="00F979FB">
        <w:rPr>
          <w:rFonts w:ascii="Times New Roman" w:hAnsi="Times New Roman" w:cs="Times New Roman"/>
          <w:sz w:val="28"/>
          <w:szCs w:val="28"/>
        </w:rPr>
        <w:t xml:space="preserve">) </w:t>
      </w:r>
      <w:r w:rsidR="076B530E" w:rsidRPr="00F979FB">
        <w:rPr>
          <w:rFonts w:ascii="Times New Roman" w:hAnsi="Times New Roman" w:cs="Times New Roman"/>
          <w:sz w:val="28"/>
          <w:szCs w:val="28"/>
        </w:rPr>
        <w:t xml:space="preserve"> формування програми роботи експертної групи у закладі освіти та узгодження її із </w:t>
      </w:r>
      <w:r w:rsidR="2CE6BDF7" w:rsidRPr="00F979FB">
        <w:rPr>
          <w:rFonts w:ascii="Times New Roman" w:hAnsi="Times New Roman" w:cs="Times New Roman"/>
          <w:sz w:val="28"/>
          <w:szCs w:val="28"/>
        </w:rPr>
        <w:t>закладом освіти</w:t>
      </w:r>
      <w:r w:rsidR="076B530E" w:rsidRPr="00F979FB">
        <w:rPr>
          <w:rFonts w:ascii="Times New Roman" w:hAnsi="Times New Roman" w:cs="Times New Roman"/>
          <w:sz w:val="28"/>
          <w:szCs w:val="28"/>
        </w:rPr>
        <w:t>;</w:t>
      </w:r>
    </w:p>
    <w:p w14:paraId="57DB7391" w14:textId="50A068B8" w:rsidR="00827300" w:rsidRPr="00F979FB" w:rsidRDefault="46C80B24"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3</w:t>
      </w:r>
      <w:r w:rsidR="6061B8EB" w:rsidRPr="00F979FB">
        <w:rPr>
          <w:rFonts w:ascii="Times New Roman" w:hAnsi="Times New Roman" w:cs="Times New Roman"/>
          <w:sz w:val="28"/>
          <w:szCs w:val="28"/>
        </w:rPr>
        <w:t xml:space="preserve">) </w:t>
      </w:r>
      <w:r w:rsidR="00DF5E33" w:rsidRPr="00F979FB">
        <w:rPr>
          <w:rFonts w:ascii="Times New Roman" w:hAnsi="Times New Roman" w:cs="Times New Roman"/>
          <w:sz w:val="28"/>
          <w:szCs w:val="28"/>
        </w:rPr>
        <w:t xml:space="preserve">роботу </w:t>
      </w:r>
      <w:r w:rsidR="6061B8EB" w:rsidRPr="00F979FB">
        <w:rPr>
          <w:rFonts w:ascii="Times New Roman" w:hAnsi="Times New Roman" w:cs="Times New Roman"/>
          <w:sz w:val="28"/>
          <w:szCs w:val="28"/>
        </w:rPr>
        <w:t xml:space="preserve">експертної групи </w:t>
      </w:r>
      <w:r w:rsidR="00DF5E33" w:rsidRPr="00F979FB">
        <w:rPr>
          <w:rFonts w:ascii="Times New Roman" w:hAnsi="Times New Roman" w:cs="Times New Roman"/>
          <w:sz w:val="28"/>
          <w:szCs w:val="28"/>
        </w:rPr>
        <w:t>в</w:t>
      </w:r>
      <w:r w:rsidR="6061B8EB" w:rsidRPr="00F979FB">
        <w:rPr>
          <w:rFonts w:ascii="Times New Roman" w:hAnsi="Times New Roman" w:cs="Times New Roman"/>
          <w:sz w:val="28"/>
          <w:szCs w:val="28"/>
        </w:rPr>
        <w:t xml:space="preserve"> заклад</w:t>
      </w:r>
      <w:r w:rsidR="00DF5E33" w:rsidRPr="00F979FB">
        <w:rPr>
          <w:rFonts w:ascii="Times New Roman" w:hAnsi="Times New Roman" w:cs="Times New Roman"/>
          <w:sz w:val="28"/>
          <w:szCs w:val="28"/>
        </w:rPr>
        <w:t>і</w:t>
      </w:r>
      <w:r w:rsidR="6061B8EB" w:rsidRPr="00F979FB">
        <w:rPr>
          <w:rFonts w:ascii="Times New Roman" w:hAnsi="Times New Roman" w:cs="Times New Roman"/>
          <w:sz w:val="28"/>
          <w:szCs w:val="28"/>
        </w:rPr>
        <w:t xml:space="preserve"> освіти з метою уточнення фактів, вказаних у відомостях про самооцінювання, опитування представників заінтересованих сторін про освітню програму та освітню діяльність закладу освіти за цією програмою, формування рекомендацій щодо вдосконалення якості освітньої діяльності закладу</w:t>
      </w:r>
      <w:r w:rsidR="2FE413E9"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освіти за цією програмою;</w:t>
      </w:r>
    </w:p>
    <w:p w14:paraId="0B22CCA6" w14:textId="78A3E621" w:rsidR="00827300" w:rsidRPr="00F979FB" w:rsidRDefault="19CFBDD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w:t>
      </w:r>
      <w:r w:rsidR="6061B8EB" w:rsidRPr="00F979FB">
        <w:rPr>
          <w:rFonts w:ascii="Times New Roman" w:hAnsi="Times New Roman" w:cs="Times New Roman"/>
          <w:sz w:val="28"/>
          <w:szCs w:val="28"/>
        </w:rPr>
        <w:t xml:space="preserve">) складання </w:t>
      </w:r>
      <w:r w:rsidR="00B33309" w:rsidRPr="00F979FB">
        <w:rPr>
          <w:rFonts w:ascii="Times New Roman" w:hAnsi="Times New Roman" w:cs="Times New Roman"/>
          <w:sz w:val="28"/>
          <w:szCs w:val="28"/>
        </w:rPr>
        <w:t xml:space="preserve">проєкту </w:t>
      </w:r>
      <w:r w:rsidR="6061B8EB" w:rsidRPr="00F979FB">
        <w:rPr>
          <w:rFonts w:ascii="Times New Roman" w:hAnsi="Times New Roman" w:cs="Times New Roman"/>
          <w:sz w:val="28"/>
          <w:szCs w:val="28"/>
        </w:rPr>
        <w:t>звіту</w:t>
      </w:r>
      <w:r w:rsidR="00B33309" w:rsidRPr="00F979FB">
        <w:rPr>
          <w:rFonts w:ascii="Times New Roman" w:hAnsi="Times New Roman" w:cs="Times New Roman"/>
          <w:sz w:val="28"/>
          <w:szCs w:val="28"/>
        </w:rPr>
        <w:t xml:space="preserve"> і подання його до секретаріату Національного агентства</w:t>
      </w:r>
      <w:r w:rsidR="2409E1ED" w:rsidRPr="00F979FB">
        <w:rPr>
          <w:rFonts w:ascii="Times New Roman" w:hAnsi="Times New Roman" w:cs="Times New Roman"/>
          <w:sz w:val="28"/>
          <w:szCs w:val="28"/>
        </w:rPr>
        <w:t xml:space="preserve"> для отримання відгуку</w:t>
      </w:r>
      <w:r w:rsidR="00B33309" w:rsidRPr="00F979FB">
        <w:rPr>
          <w:rFonts w:ascii="Times New Roman" w:hAnsi="Times New Roman" w:cs="Times New Roman"/>
          <w:sz w:val="28"/>
          <w:szCs w:val="28"/>
        </w:rPr>
        <w:t>;</w:t>
      </w:r>
    </w:p>
    <w:p w14:paraId="06E17AB4" w14:textId="04DC0794" w:rsidR="00B33309" w:rsidRPr="00F979FB" w:rsidRDefault="00B33309" w:rsidP="008C4A6C">
      <w:pPr>
        <w:ind w:firstLine="567"/>
        <w:jc w:val="both"/>
      </w:pPr>
      <w:r w:rsidRPr="00F979FB">
        <w:rPr>
          <w:rFonts w:ascii="Times New Roman" w:hAnsi="Times New Roman" w:cs="Times New Roman"/>
          <w:sz w:val="28"/>
          <w:szCs w:val="28"/>
        </w:rPr>
        <w:t xml:space="preserve">5) </w:t>
      </w:r>
      <w:r w:rsidR="677DDA1F" w:rsidRPr="00F979FB">
        <w:rPr>
          <w:rFonts w:ascii="Times New Roman" w:hAnsi="Times New Roman" w:cs="Times New Roman"/>
          <w:sz w:val="28"/>
          <w:szCs w:val="28"/>
        </w:rPr>
        <w:t xml:space="preserve"> доопрацювання проєкту звіту</w:t>
      </w:r>
      <w:r w:rsidR="143E79F6" w:rsidRPr="00F979FB">
        <w:rPr>
          <w:rFonts w:ascii="Times New Roman" w:hAnsi="Times New Roman" w:cs="Times New Roman"/>
          <w:sz w:val="28"/>
          <w:szCs w:val="28"/>
        </w:rPr>
        <w:t>, його підписання</w:t>
      </w:r>
      <w:r w:rsidR="677DDA1F" w:rsidRPr="00F979FB">
        <w:rPr>
          <w:rFonts w:ascii="Times New Roman" w:hAnsi="Times New Roman" w:cs="Times New Roman"/>
          <w:sz w:val="28"/>
          <w:szCs w:val="28"/>
        </w:rPr>
        <w:t xml:space="preserve"> і </w:t>
      </w:r>
      <w:r w:rsidR="11ACCC28" w:rsidRPr="00F979FB">
        <w:rPr>
          <w:rFonts w:ascii="Times New Roman" w:hAnsi="Times New Roman" w:cs="Times New Roman"/>
          <w:sz w:val="28"/>
          <w:szCs w:val="28"/>
        </w:rPr>
        <w:t>поданн</w:t>
      </w:r>
      <w:r w:rsidR="677DDA1F" w:rsidRPr="00F979FB">
        <w:rPr>
          <w:rFonts w:ascii="Times New Roman" w:hAnsi="Times New Roman" w:cs="Times New Roman"/>
          <w:sz w:val="28"/>
          <w:szCs w:val="28"/>
        </w:rPr>
        <w:t xml:space="preserve">я остаточної його версії </w:t>
      </w:r>
      <w:r w:rsidR="34D02E32" w:rsidRPr="00F979FB">
        <w:rPr>
          <w:rFonts w:ascii="Times New Roman" w:hAnsi="Times New Roman" w:cs="Times New Roman"/>
          <w:sz w:val="28"/>
          <w:szCs w:val="28"/>
        </w:rPr>
        <w:t>до</w:t>
      </w:r>
      <w:r w:rsidR="677DDA1F" w:rsidRPr="00F979FB">
        <w:rPr>
          <w:rFonts w:ascii="Times New Roman" w:hAnsi="Times New Roman" w:cs="Times New Roman"/>
          <w:sz w:val="28"/>
          <w:szCs w:val="28"/>
        </w:rPr>
        <w:t xml:space="preserve"> інформаційн</w:t>
      </w:r>
      <w:r w:rsidR="46BD0AEE" w:rsidRPr="00F979FB">
        <w:rPr>
          <w:rFonts w:ascii="Times New Roman" w:hAnsi="Times New Roman" w:cs="Times New Roman"/>
          <w:sz w:val="28"/>
          <w:szCs w:val="28"/>
        </w:rPr>
        <w:t>ої</w:t>
      </w:r>
      <w:r w:rsidR="677DDA1F" w:rsidRPr="00F979FB">
        <w:rPr>
          <w:rFonts w:ascii="Times New Roman" w:hAnsi="Times New Roman" w:cs="Times New Roman"/>
          <w:sz w:val="28"/>
          <w:szCs w:val="28"/>
        </w:rPr>
        <w:t xml:space="preserve"> систем</w:t>
      </w:r>
      <w:r w:rsidR="68CD3481" w:rsidRPr="00F979FB">
        <w:rPr>
          <w:rFonts w:ascii="Times New Roman" w:hAnsi="Times New Roman" w:cs="Times New Roman"/>
          <w:sz w:val="28"/>
          <w:szCs w:val="28"/>
        </w:rPr>
        <w:t>и Національного агентства.</w:t>
      </w:r>
    </w:p>
    <w:p w14:paraId="5A01B1F5" w14:textId="77777777" w:rsidR="008C4A6C" w:rsidRPr="00F979FB" w:rsidRDefault="008C4A6C" w:rsidP="008C4A6C">
      <w:pPr>
        <w:ind w:firstLine="567"/>
        <w:jc w:val="both"/>
        <w:rPr>
          <w:rFonts w:ascii="Times New Roman" w:hAnsi="Times New Roman" w:cs="Times New Roman"/>
          <w:sz w:val="28"/>
          <w:szCs w:val="28"/>
        </w:rPr>
      </w:pPr>
    </w:p>
    <w:p w14:paraId="28788368" w14:textId="26FB4566"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E17666B" w:rsidRPr="00F979FB">
        <w:rPr>
          <w:rFonts w:ascii="Times New Roman" w:hAnsi="Times New Roman" w:cs="Times New Roman"/>
          <w:sz w:val="28"/>
          <w:szCs w:val="28"/>
        </w:rPr>
        <w:t>2</w:t>
      </w:r>
      <w:r w:rsidRPr="00F979FB">
        <w:rPr>
          <w:rFonts w:ascii="Times New Roman" w:hAnsi="Times New Roman" w:cs="Times New Roman"/>
          <w:sz w:val="28"/>
          <w:szCs w:val="28"/>
        </w:rPr>
        <w:t>. Під час попереднього вивчення матеріалів акредитаційної справи експертна група має право на свій запит отримувати додаткову інформацію</w:t>
      </w:r>
      <w:r w:rsidR="00DF5E33" w:rsidRPr="00F979FB">
        <w:rPr>
          <w:rFonts w:ascii="Times New Roman" w:hAnsi="Times New Roman" w:cs="Times New Roman"/>
          <w:sz w:val="28"/>
          <w:szCs w:val="28"/>
        </w:rPr>
        <w:t xml:space="preserve"> стосовно освітньої програми та освітньої діяльності за цією програмою</w:t>
      </w:r>
      <w:r w:rsidRPr="00F979FB">
        <w:rPr>
          <w:rFonts w:ascii="Times New Roman" w:hAnsi="Times New Roman" w:cs="Times New Roman"/>
          <w:sz w:val="28"/>
          <w:szCs w:val="28"/>
        </w:rPr>
        <w:t xml:space="preserve"> від закладу освіти</w:t>
      </w:r>
      <w:r w:rsidR="3461DB1B" w:rsidRPr="00F979FB">
        <w:rPr>
          <w:rFonts w:ascii="Times New Roman" w:hAnsi="Times New Roman" w:cs="Times New Roman"/>
          <w:sz w:val="28"/>
          <w:szCs w:val="28"/>
        </w:rPr>
        <w:t>, яка не є загальнодоступною</w:t>
      </w:r>
    </w:p>
    <w:p w14:paraId="7BA37550" w14:textId="12834B26" w:rsidR="07613EAB" w:rsidRPr="00F979FB" w:rsidRDefault="07613EAB" w:rsidP="5E5736CB">
      <w:pPr>
        <w:ind w:firstLine="567"/>
        <w:jc w:val="both"/>
        <w:rPr>
          <w:rFonts w:ascii="Times New Roman" w:hAnsi="Times New Roman" w:cs="Times New Roman"/>
          <w:sz w:val="28"/>
          <w:szCs w:val="28"/>
        </w:rPr>
      </w:pPr>
      <w:r w:rsidRPr="00F979FB">
        <w:rPr>
          <w:rFonts w:ascii="Times New Roman" w:hAnsi="Times New Roman" w:cs="Times New Roman"/>
          <w:sz w:val="28"/>
          <w:szCs w:val="28"/>
        </w:rPr>
        <w:t>Запити на отримання додаткової інформації та відповіді закладу освіти на них надсилаються винятково з використанням інформаційної системи Національного агентства.</w:t>
      </w:r>
    </w:p>
    <w:p w14:paraId="537DE2E5" w14:textId="77777777" w:rsidR="008C4A6C" w:rsidRPr="00F979FB" w:rsidRDefault="008C4A6C" w:rsidP="008C4A6C">
      <w:pPr>
        <w:ind w:firstLine="567"/>
        <w:jc w:val="both"/>
        <w:rPr>
          <w:rFonts w:ascii="Times New Roman" w:hAnsi="Times New Roman" w:cs="Times New Roman"/>
          <w:sz w:val="28"/>
          <w:szCs w:val="28"/>
        </w:rPr>
      </w:pPr>
    </w:p>
    <w:p w14:paraId="57B386B3" w14:textId="1D8CDBB9"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40FC85F0" w:rsidRPr="00F979FB">
        <w:rPr>
          <w:rFonts w:ascii="Times New Roman" w:hAnsi="Times New Roman" w:cs="Times New Roman"/>
          <w:sz w:val="28"/>
          <w:szCs w:val="28"/>
        </w:rPr>
        <w:t>3</w:t>
      </w:r>
      <w:r w:rsidRPr="00F979FB">
        <w:rPr>
          <w:rFonts w:ascii="Times New Roman" w:hAnsi="Times New Roman" w:cs="Times New Roman"/>
          <w:sz w:val="28"/>
          <w:szCs w:val="28"/>
        </w:rPr>
        <w:t xml:space="preserve">. Програма роботи експертної групи узгоджується </w:t>
      </w:r>
      <w:r w:rsidR="7A9090E4" w:rsidRPr="00F979FB">
        <w:rPr>
          <w:rFonts w:ascii="Times New Roman" w:hAnsi="Times New Roman" w:cs="Times New Roman"/>
          <w:sz w:val="28"/>
          <w:szCs w:val="28"/>
        </w:rPr>
        <w:t xml:space="preserve">її </w:t>
      </w:r>
      <w:r w:rsidRPr="00F979FB">
        <w:rPr>
          <w:rFonts w:ascii="Times New Roman" w:hAnsi="Times New Roman" w:cs="Times New Roman"/>
          <w:sz w:val="28"/>
          <w:szCs w:val="28"/>
        </w:rPr>
        <w:t xml:space="preserve">керівником  та керівником закладу освіти або гарантом освітньої програми не пізніше ніж за три </w:t>
      </w:r>
      <w:r w:rsidR="0013186E" w:rsidRPr="00F979FB">
        <w:rPr>
          <w:rFonts w:ascii="Times New Roman" w:hAnsi="Times New Roman" w:cs="Times New Roman"/>
          <w:sz w:val="28"/>
          <w:szCs w:val="28"/>
        </w:rPr>
        <w:t xml:space="preserve">робочі дні </w:t>
      </w:r>
      <w:r w:rsidRPr="00F979FB">
        <w:rPr>
          <w:rFonts w:ascii="Times New Roman" w:hAnsi="Times New Roman" w:cs="Times New Roman"/>
          <w:sz w:val="28"/>
          <w:szCs w:val="28"/>
        </w:rPr>
        <w:t>до початку роботи експертної групи у закладі освіти.</w:t>
      </w:r>
    </w:p>
    <w:p w14:paraId="68896B31" w14:textId="611F3A8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Тривалість </w:t>
      </w:r>
      <w:r w:rsidR="00DF5E33" w:rsidRPr="00F979FB">
        <w:rPr>
          <w:rFonts w:ascii="Times New Roman" w:hAnsi="Times New Roman" w:cs="Times New Roman"/>
          <w:sz w:val="28"/>
          <w:szCs w:val="28"/>
        </w:rPr>
        <w:t>роботи</w:t>
      </w:r>
      <w:r w:rsidRPr="00F979FB">
        <w:rPr>
          <w:rFonts w:ascii="Times New Roman" w:hAnsi="Times New Roman" w:cs="Times New Roman"/>
          <w:sz w:val="28"/>
          <w:szCs w:val="28"/>
        </w:rPr>
        <w:t xml:space="preserve"> експертної групи у закладі освіти не може перевищувати трьох робочих днів</w:t>
      </w:r>
      <w:r w:rsidR="00B33309" w:rsidRPr="00F979FB">
        <w:rPr>
          <w:rFonts w:ascii="Times New Roman" w:hAnsi="Times New Roman" w:cs="Times New Roman"/>
          <w:sz w:val="28"/>
          <w:szCs w:val="28"/>
        </w:rPr>
        <w:t>,</w:t>
      </w:r>
      <w:r w:rsidR="00DF5E33" w:rsidRPr="00F979FB">
        <w:rPr>
          <w:rFonts w:ascii="Times New Roman" w:hAnsi="Times New Roman" w:cs="Times New Roman"/>
          <w:sz w:val="28"/>
          <w:szCs w:val="28"/>
        </w:rPr>
        <w:t xml:space="preserve"> крім випадку</w:t>
      </w:r>
      <w:r w:rsidR="00B33309" w:rsidRPr="00F979FB">
        <w:rPr>
          <w:rFonts w:ascii="Times New Roman" w:hAnsi="Times New Roman" w:cs="Times New Roman"/>
          <w:sz w:val="28"/>
          <w:szCs w:val="28"/>
        </w:rPr>
        <w:t>,</w:t>
      </w:r>
      <w:r w:rsidR="00DF5E33" w:rsidRPr="00F979FB">
        <w:rPr>
          <w:rFonts w:ascii="Times New Roman" w:hAnsi="Times New Roman" w:cs="Times New Roman"/>
          <w:sz w:val="28"/>
          <w:szCs w:val="28"/>
        </w:rPr>
        <w:t xml:space="preserve"> визначеного пунктом 4 розділу VII цього Положення</w:t>
      </w:r>
      <w:r w:rsidRPr="00F979FB">
        <w:rPr>
          <w:rFonts w:ascii="Times New Roman" w:hAnsi="Times New Roman" w:cs="Times New Roman"/>
          <w:sz w:val="28"/>
          <w:szCs w:val="28"/>
        </w:rPr>
        <w:t>.</w:t>
      </w:r>
    </w:p>
    <w:p w14:paraId="6ABF7665" w14:textId="7C3E920A" w:rsidR="6061B8EB"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Дотримання програми роботи експертної групи є обов’язковим для закладу освіти та експертної групи. Заклад освіти, зокрема, забезпечує у визначений програмою роботи експертної групи час присутн</w:t>
      </w:r>
      <w:r w:rsidR="662A8C81" w:rsidRPr="00F979FB">
        <w:rPr>
          <w:rFonts w:ascii="Times New Roman" w:hAnsi="Times New Roman" w:cs="Times New Roman"/>
          <w:sz w:val="28"/>
          <w:szCs w:val="28"/>
        </w:rPr>
        <w:t>іс</w:t>
      </w:r>
      <w:r w:rsidRPr="00F979FB">
        <w:rPr>
          <w:rFonts w:ascii="Times New Roman" w:hAnsi="Times New Roman" w:cs="Times New Roman"/>
          <w:sz w:val="28"/>
          <w:szCs w:val="28"/>
        </w:rPr>
        <w:t xml:space="preserve">ть осіб, з якими заплановані </w:t>
      </w:r>
      <w:r w:rsidR="1B0A8557" w:rsidRPr="00F979FB">
        <w:rPr>
          <w:rFonts w:ascii="Times New Roman" w:hAnsi="Times New Roman" w:cs="Times New Roman"/>
          <w:sz w:val="28"/>
          <w:szCs w:val="28"/>
        </w:rPr>
        <w:t xml:space="preserve">зустрічі, </w:t>
      </w:r>
      <w:r w:rsidRPr="00F979FB">
        <w:rPr>
          <w:rFonts w:ascii="Times New Roman" w:hAnsi="Times New Roman" w:cs="Times New Roman"/>
          <w:sz w:val="28"/>
          <w:szCs w:val="28"/>
        </w:rPr>
        <w:t>індивідуальні співбесіди, інтерв’ю  (представників керівництва закладу, навчально-наукових інститутів (факультетів), педагогічних, науково-педагогічних, наукових працівників, представників органів студентського самоврядування, здобувачів вищої освіти, випускників, роботодавців тощо)</w:t>
      </w:r>
      <w:r w:rsidR="656C2D19" w:rsidRPr="00F979FB">
        <w:rPr>
          <w:rFonts w:ascii="Times New Roman" w:hAnsi="Times New Roman" w:cs="Times New Roman"/>
          <w:sz w:val="28"/>
          <w:szCs w:val="28"/>
        </w:rPr>
        <w:t xml:space="preserve">. Ці особи можуть брати участь у зустрічах, індивідуальних співбесідах, інтерв’ю дистанційно (з використанням технічних засобів </w:t>
      </w:r>
      <w:proofErr w:type="spellStart"/>
      <w:r w:rsidR="656C2D19" w:rsidRPr="00F979FB">
        <w:rPr>
          <w:rFonts w:ascii="Times New Roman" w:hAnsi="Times New Roman" w:cs="Times New Roman"/>
          <w:sz w:val="28"/>
          <w:szCs w:val="28"/>
        </w:rPr>
        <w:t>відеозв’язку</w:t>
      </w:r>
      <w:proofErr w:type="spellEnd"/>
      <w:r w:rsidR="656C2D19" w:rsidRPr="00F979FB">
        <w:rPr>
          <w:rFonts w:ascii="Times New Roman" w:hAnsi="Times New Roman" w:cs="Times New Roman"/>
          <w:sz w:val="28"/>
          <w:szCs w:val="28"/>
        </w:rPr>
        <w:t>), якщо це передбачено програмою роботи експертної групи.</w:t>
      </w:r>
    </w:p>
    <w:p w14:paraId="03196C25" w14:textId="3591CD1E" w:rsidR="2C0CC656" w:rsidRPr="00F979FB" w:rsidRDefault="2C0CC656"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Програма роботи експертної групи </w:t>
      </w:r>
      <w:r w:rsidR="47815D4D" w:rsidRPr="00F979FB">
        <w:rPr>
          <w:rFonts w:ascii="Times New Roman" w:hAnsi="Times New Roman" w:cs="Times New Roman"/>
          <w:sz w:val="28"/>
          <w:szCs w:val="28"/>
        </w:rPr>
        <w:t>передбачає</w:t>
      </w:r>
      <w:r w:rsidRPr="00F979FB">
        <w:rPr>
          <w:rFonts w:ascii="Times New Roman" w:hAnsi="Times New Roman" w:cs="Times New Roman"/>
          <w:sz w:val="28"/>
          <w:szCs w:val="28"/>
        </w:rPr>
        <w:t xml:space="preserve"> проведення відкритої зустрічі, у якій можуть брати участь будь-які особи</w:t>
      </w:r>
      <w:r w:rsidR="3A443F5D" w:rsidRPr="00F979FB">
        <w:rPr>
          <w:rFonts w:ascii="Times New Roman" w:hAnsi="Times New Roman" w:cs="Times New Roman"/>
          <w:sz w:val="28"/>
          <w:szCs w:val="28"/>
        </w:rPr>
        <w:t>, крім гаранта освітньої програми та представників адміністрації закладу освіти</w:t>
      </w:r>
      <w:r w:rsidR="24E4ADC7" w:rsidRPr="00F979FB">
        <w:rPr>
          <w:rFonts w:ascii="Times New Roman" w:hAnsi="Times New Roman" w:cs="Times New Roman"/>
          <w:sz w:val="28"/>
          <w:szCs w:val="28"/>
        </w:rPr>
        <w:t>.</w:t>
      </w:r>
    </w:p>
    <w:p w14:paraId="1A3433B3" w14:textId="46FDAC8A" w:rsidR="008C4A6C" w:rsidRPr="00F979FB" w:rsidRDefault="008C4A6C" w:rsidP="56727DED">
      <w:pPr>
        <w:ind w:firstLine="567"/>
        <w:jc w:val="both"/>
        <w:rPr>
          <w:rFonts w:ascii="Times New Roman" w:hAnsi="Times New Roman" w:cs="Times New Roman"/>
        </w:rPr>
      </w:pPr>
    </w:p>
    <w:p w14:paraId="156BF657" w14:textId="5FB00782" w:rsidR="00B33309"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0833FD" w:rsidRPr="00F979FB">
        <w:rPr>
          <w:rFonts w:ascii="Times New Roman" w:hAnsi="Times New Roman" w:cs="Times New Roman"/>
          <w:sz w:val="28"/>
          <w:szCs w:val="28"/>
        </w:rPr>
        <w:t>4</w:t>
      </w:r>
      <w:r w:rsidRPr="00F979FB">
        <w:rPr>
          <w:rFonts w:ascii="Times New Roman" w:hAnsi="Times New Roman" w:cs="Times New Roman"/>
          <w:sz w:val="28"/>
          <w:szCs w:val="28"/>
        </w:rPr>
        <w:t xml:space="preserve">. </w:t>
      </w:r>
      <w:r w:rsidR="00B33309" w:rsidRPr="00F979FB">
        <w:rPr>
          <w:rFonts w:ascii="Times New Roman" w:hAnsi="Times New Roman" w:cs="Times New Roman"/>
          <w:sz w:val="28"/>
          <w:szCs w:val="28"/>
        </w:rPr>
        <w:t>Експерти</w:t>
      </w:r>
      <w:r w:rsidR="2E20D918" w:rsidRPr="00F979FB">
        <w:rPr>
          <w:rFonts w:ascii="Times New Roman" w:hAnsi="Times New Roman" w:cs="Times New Roman"/>
          <w:sz w:val="28"/>
          <w:szCs w:val="28"/>
        </w:rPr>
        <w:t xml:space="preserve"> </w:t>
      </w:r>
      <w:r w:rsidR="00B33309" w:rsidRPr="00F979FB">
        <w:rPr>
          <w:rFonts w:ascii="Times New Roman" w:hAnsi="Times New Roman" w:cs="Times New Roman"/>
          <w:sz w:val="28"/>
          <w:szCs w:val="28"/>
        </w:rPr>
        <w:t>можуть брати участь в акредитаційній експертизі очно або  дистанційн</w:t>
      </w:r>
      <w:r w:rsidR="002C5EA5" w:rsidRPr="00F979FB">
        <w:rPr>
          <w:rFonts w:ascii="Times New Roman" w:hAnsi="Times New Roman" w:cs="Times New Roman"/>
          <w:sz w:val="28"/>
          <w:szCs w:val="28"/>
        </w:rPr>
        <w:t>о</w:t>
      </w:r>
      <w:r w:rsidR="00B33309" w:rsidRPr="00F979FB">
        <w:rPr>
          <w:rFonts w:ascii="Times New Roman" w:hAnsi="Times New Roman" w:cs="Times New Roman"/>
          <w:sz w:val="28"/>
          <w:szCs w:val="28"/>
        </w:rPr>
        <w:t xml:space="preserve"> (з використанням технічних засобів </w:t>
      </w:r>
      <w:proofErr w:type="spellStart"/>
      <w:r w:rsidR="00B33309" w:rsidRPr="00F979FB">
        <w:rPr>
          <w:rFonts w:ascii="Times New Roman" w:hAnsi="Times New Roman" w:cs="Times New Roman"/>
          <w:sz w:val="28"/>
          <w:szCs w:val="28"/>
        </w:rPr>
        <w:t>відеозв’язку</w:t>
      </w:r>
      <w:proofErr w:type="spellEnd"/>
      <w:r w:rsidR="00B33309" w:rsidRPr="00F979FB">
        <w:rPr>
          <w:rFonts w:ascii="Times New Roman" w:hAnsi="Times New Roman" w:cs="Times New Roman"/>
          <w:sz w:val="28"/>
          <w:szCs w:val="28"/>
        </w:rPr>
        <w:t>).</w:t>
      </w:r>
      <w:r w:rsidR="211EA572" w:rsidRPr="00F979FB">
        <w:rPr>
          <w:rFonts w:ascii="Times New Roman" w:hAnsi="Times New Roman" w:cs="Times New Roman"/>
          <w:sz w:val="28"/>
          <w:szCs w:val="28"/>
        </w:rPr>
        <w:t xml:space="preserve"> </w:t>
      </w:r>
      <w:r w:rsidR="00B33309" w:rsidRPr="00F979FB">
        <w:rPr>
          <w:rFonts w:ascii="Times New Roman" w:hAnsi="Times New Roman" w:cs="Times New Roman"/>
          <w:sz w:val="28"/>
          <w:szCs w:val="28"/>
        </w:rPr>
        <w:t>Відомості щодо форми участі кожного з експертів в акредитаційній експертизі зазначаються у наказі про утворення експертної групи.</w:t>
      </w:r>
    </w:p>
    <w:p w14:paraId="3E0ED371" w14:textId="11C6F1C4" w:rsidR="702F90ED" w:rsidRPr="00F979FB" w:rsidRDefault="702F90ED" w:rsidP="56727DED">
      <w:pPr>
        <w:ind w:firstLine="567"/>
        <w:jc w:val="both"/>
        <w:rPr>
          <w:rFonts w:ascii="Times New Roman" w:hAnsi="Times New Roman" w:cs="Times New Roman"/>
        </w:rPr>
      </w:pPr>
      <w:r w:rsidRPr="00F979FB">
        <w:rPr>
          <w:rFonts w:ascii="Times New Roman" w:hAnsi="Times New Roman" w:cs="Times New Roman"/>
          <w:sz w:val="28"/>
          <w:szCs w:val="28"/>
        </w:rPr>
        <w:t>У разі, якщо проведення акредитаційної експертизи передбачає необхідність ознайомлення з інформацією з обмеженим доступом (службовою або таємною), не менше одного експерта обов’язково беруть участь в такій експертизі очно.</w:t>
      </w:r>
    </w:p>
    <w:p w14:paraId="2E9CD814" w14:textId="27D06EE0" w:rsidR="56727DED" w:rsidRPr="00F979FB" w:rsidRDefault="56727DED" w:rsidP="56727DED">
      <w:pPr>
        <w:ind w:firstLine="567"/>
        <w:jc w:val="both"/>
        <w:rPr>
          <w:rFonts w:ascii="Times New Roman" w:hAnsi="Times New Roman" w:cs="Times New Roman"/>
        </w:rPr>
      </w:pPr>
    </w:p>
    <w:p w14:paraId="4E6BD197" w14:textId="7624CC2E" w:rsidR="37B14155" w:rsidRPr="00F979FB" w:rsidRDefault="37B14155"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15. Члени Національного агентства за погодженням із Головою Національного агентства, а працівники секретаріату Національного агентства – за погодженням або дорученням керівника секретаріату Національного агентства, можуть брати участь в акредитаційній експертизі як спостерігачі. Спостерігачем не може бути особа, яка має конфлікт інтересів щодо керівника та/або членів експертної групи, та/або закладу освіти, освітня програма якого акредитується.</w:t>
      </w:r>
    </w:p>
    <w:p w14:paraId="6A817F78" w14:textId="3B988F7B" w:rsidR="37B14155" w:rsidRPr="00F979FB" w:rsidRDefault="37B14155"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Спостерігач оцінює відповідність процедури акредитаційної експертизи цьому Положенню та узгодженій програмі роботи експертної групи. За необхідності в перервах між зустрічами спостерігач може надавати консультативну допомогу експертній групі з процедурних питань.</w:t>
      </w:r>
    </w:p>
    <w:p w14:paraId="1BFEE0D6" w14:textId="502AE2EC" w:rsidR="37B14155" w:rsidRPr="00F979FB" w:rsidRDefault="37B14155"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Спостерігач упродовж п’яти робочих днів з дня завершення роботи експертної групи у закладі освіти може надати Національному агентству звіт, який береться до уваги під час розгляду акредитаційної справи Національним агентством. </w:t>
      </w:r>
    </w:p>
    <w:p w14:paraId="516DF453" w14:textId="7903C44F" w:rsidR="37B14155" w:rsidRPr="00F979FB" w:rsidRDefault="37B14155"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Спостерігач не має права втручатись у роботу експертної групи та розголошувати будь-яку інформацію, отриману під час спостереження, до моменту прийняття Національним агентством рішення за наслідками розгляду акредитаційної справи (окрім подання звіту про результати спостереження). </w:t>
      </w:r>
    </w:p>
    <w:p w14:paraId="665B336C" w14:textId="5639F094" w:rsidR="0E4EEB36" w:rsidRPr="00F979FB" w:rsidRDefault="37B14155"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Витрати щодо участі спостерігача в акредитаційній експертизі здійснюються за рахунок Національного агентства.</w:t>
      </w:r>
    </w:p>
    <w:p w14:paraId="7F1CE9E1" w14:textId="77777777" w:rsidR="008C4A6C" w:rsidRPr="00F979FB" w:rsidRDefault="008C4A6C" w:rsidP="008C4A6C">
      <w:pPr>
        <w:ind w:firstLine="567"/>
        <w:jc w:val="both"/>
        <w:rPr>
          <w:rFonts w:ascii="Times New Roman" w:hAnsi="Times New Roman" w:cs="Times New Roman"/>
          <w:sz w:val="28"/>
          <w:szCs w:val="28"/>
        </w:rPr>
      </w:pPr>
    </w:p>
    <w:p w14:paraId="103718EB" w14:textId="06EA62FB"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49C84632" w:rsidRPr="00F979FB">
        <w:rPr>
          <w:rFonts w:ascii="Times New Roman" w:hAnsi="Times New Roman" w:cs="Times New Roman"/>
          <w:sz w:val="28"/>
          <w:szCs w:val="28"/>
        </w:rPr>
        <w:t>6</w:t>
      </w:r>
      <w:r w:rsidRPr="00F979FB">
        <w:rPr>
          <w:rFonts w:ascii="Times New Roman" w:hAnsi="Times New Roman" w:cs="Times New Roman"/>
          <w:sz w:val="28"/>
          <w:szCs w:val="28"/>
        </w:rPr>
        <w:t xml:space="preserve">. Керівники закладів освіти, підприємств, установ та організацій, де працюють (у тому числі на умовах сумісництва) працівники або навчаються здобувачі вищої освіти, які беруть участь </w:t>
      </w:r>
      <w:r w:rsidR="00C14ED6" w:rsidRPr="00F979FB">
        <w:rPr>
          <w:rFonts w:ascii="Times New Roman" w:hAnsi="Times New Roman" w:cs="Times New Roman"/>
          <w:sz w:val="28"/>
          <w:szCs w:val="28"/>
        </w:rPr>
        <w:t>у</w:t>
      </w:r>
      <w:r w:rsidRPr="00F979FB">
        <w:rPr>
          <w:rFonts w:ascii="Times New Roman" w:hAnsi="Times New Roman" w:cs="Times New Roman"/>
          <w:sz w:val="28"/>
          <w:szCs w:val="28"/>
        </w:rPr>
        <w:t xml:space="preserve"> проведенні акредитаційної експертизи</w:t>
      </w:r>
      <w:r w:rsidR="00B33309" w:rsidRPr="00F979FB">
        <w:rPr>
          <w:rFonts w:ascii="Times New Roman" w:hAnsi="Times New Roman" w:cs="Times New Roman"/>
          <w:sz w:val="28"/>
          <w:szCs w:val="28"/>
        </w:rPr>
        <w:t xml:space="preserve"> як експерти</w:t>
      </w:r>
      <w:r w:rsidRPr="00F979FB">
        <w:rPr>
          <w:rFonts w:ascii="Times New Roman" w:hAnsi="Times New Roman" w:cs="Times New Roman"/>
          <w:sz w:val="28"/>
          <w:szCs w:val="28"/>
        </w:rPr>
        <w:t xml:space="preserve">, не мають права перешкоджати участі таких осіб </w:t>
      </w:r>
      <w:r w:rsidR="00C14ED6" w:rsidRPr="00F979FB">
        <w:rPr>
          <w:rFonts w:ascii="Times New Roman" w:hAnsi="Times New Roman" w:cs="Times New Roman"/>
          <w:sz w:val="28"/>
          <w:szCs w:val="28"/>
        </w:rPr>
        <w:t>у</w:t>
      </w:r>
      <w:r w:rsidRPr="00F979FB">
        <w:rPr>
          <w:rFonts w:ascii="Times New Roman" w:hAnsi="Times New Roman" w:cs="Times New Roman"/>
          <w:sz w:val="28"/>
          <w:szCs w:val="28"/>
        </w:rPr>
        <w:t xml:space="preserve"> проведенні акредитаційної експертизи</w:t>
      </w:r>
      <w:r w:rsidR="00F979FB" w:rsidRPr="00F979FB">
        <w:rPr>
          <w:rFonts w:ascii="Times New Roman" w:hAnsi="Times New Roman" w:cs="Times New Roman"/>
          <w:sz w:val="28"/>
          <w:szCs w:val="28"/>
        </w:rPr>
        <w:t>.</w:t>
      </w:r>
    </w:p>
    <w:p w14:paraId="00E9DBEA" w14:textId="583164DF"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На час </w:t>
      </w:r>
      <w:r w:rsidR="00EB0CCA" w:rsidRPr="00F979FB">
        <w:rPr>
          <w:rFonts w:ascii="Times New Roman" w:hAnsi="Times New Roman" w:cs="Times New Roman"/>
          <w:sz w:val="28"/>
          <w:szCs w:val="28"/>
        </w:rPr>
        <w:t>роботи у закладі освіти</w:t>
      </w:r>
      <w:r w:rsidRPr="00F979FB">
        <w:rPr>
          <w:rFonts w:ascii="Times New Roman" w:hAnsi="Times New Roman" w:cs="Times New Roman"/>
          <w:sz w:val="28"/>
          <w:szCs w:val="28"/>
        </w:rPr>
        <w:t xml:space="preserve"> для проведення акредитаційної експертизи за членами експертної групи, які є:</w:t>
      </w:r>
    </w:p>
    <w:p w14:paraId="2BB54268" w14:textId="07DC8BA7" w:rsidR="00827300" w:rsidRPr="00F979FB" w:rsidRDefault="618EB453"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w:t>
      </w:r>
      <w:r w:rsidR="00827300" w:rsidRPr="00F979FB">
        <w:rPr>
          <w:rFonts w:ascii="Times New Roman" w:hAnsi="Times New Roman" w:cs="Times New Roman"/>
          <w:sz w:val="28"/>
          <w:szCs w:val="28"/>
        </w:rPr>
        <w:t>працівниками закладів освіти, підприємств, установ та організацій – зберігається місце роботи</w:t>
      </w:r>
      <w:r w:rsidR="00BD0637" w:rsidRPr="00F979FB">
        <w:rPr>
          <w:rFonts w:ascii="Times New Roman" w:hAnsi="Times New Roman" w:cs="Times New Roman"/>
          <w:sz w:val="28"/>
          <w:szCs w:val="28"/>
        </w:rPr>
        <w:t xml:space="preserve">. Науково-педагогічним працівникам, </w:t>
      </w:r>
      <w:r w:rsidR="329A7128" w:rsidRPr="00F979FB">
        <w:rPr>
          <w:rFonts w:ascii="Times New Roman" w:hAnsi="Times New Roman" w:cs="Times New Roman"/>
          <w:sz w:val="28"/>
          <w:szCs w:val="28"/>
        </w:rPr>
        <w:t>які беруть участ</w:t>
      </w:r>
      <w:r w:rsidR="00EB0CCA" w:rsidRPr="00F979FB">
        <w:rPr>
          <w:rFonts w:ascii="Times New Roman" w:hAnsi="Times New Roman" w:cs="Times New Roman"/>
          <w:sz w:val="28"/>
          <w:szCs w:val="28"/>
        </w:rPr>
        <w:t>ь</w:t>
      </w:r>
      <w:r w:rsidR="329A7128" w:rsidRPr="00F979FB">
        <w:rPr>
          <w:rFonts w:ascii="Times New Roman" w:hAnsi="Times New Roman" w:cs="Times New Roman"/>
          <w:sz w:val="28"/>
          <w:szCs w:val="28"/>
        </w:rPr>
        <w:t xml:space="preserve"> в акредитаційній експертизі як експерти</w:t>
      </w:r>
      <w:r w:rsidR="00BD0637" w:rsidRPr="00F979FB">
        <w:rPr>
          <w:rFonts w:ascii="Times New Roman" w:hAnsi="Times New Roman" w:cs="Times New Roman"/>
          <w:sz w:val="28"/>
          <w:szCs w:val="28"/>
        </w:rPr>
        <w:t xml:space="preserve"> під час виконання ними посадових обов’язків за основним місцем роботи або за сумісництвом</w:t>
      </w:r>
      <w:r w:rsidR="2FC4C990" w:rsidRPr="00F979FB">
        <w:rPr>
          <w:rFonts w:ascii="Times New Roman" w:hAnsi="Times New Roman" w:cs="Times New Roman"/>
          <w:sz w:val="28"/>
          <w:szCs w:val="28"/>
        </w:rPr>
        <w:t>,</w:t>
      </w:r>
      <w:r w:rsidR="00BD0637" w:rsidRPr="00F979FB">
        <w:rPr>
          <w:rFonts w:ascii="Times New Roman" w:hAnsi="Times New Roman" w:cs="Times New Roman"/>
          <w:sz w:val="28"/>
          <w:szCs w:val="28"/>
        </w:rPr>
        <w:t xml:space="preserve"> час </w:t>
      </w:r>
      <w:r w:rsidR="37EE6829" w:rsidRPr="00F979FB">
        <w:rPr>
          <w:rFonts w:ascii="Times New Roman" w:hAnsi="Times New Roman" w:cs="Times New Roman"/>
          <w:sz w:val="28"/>
          <w:szCs w:val="28"/>
        </w:rPr>
        <w:t xml:space="preserve">роботи </w:t>
      </w:r>
      <w:r w:rsidR="00EB0CCA" w:rsidRPr="00F979FB">
        <w:rPr>
          <w:rFonts w:ascii="Times New Roman" w:hAnsi="Times New Roman" w:cs="Times New Roman"/>
          <w:sz w:val="28"/>
          <w:szCs w:val="28"/>
        </w:rPr>
        <w:t xml:space="preserve">у складі експертної групи </w:t>
      </w:r>
      <w:r w:rsidR="37EE6829" w:rsidRPr="00F979FB">
        <w:rPr>
          <w:rFonts w:ascii="Times New Roman" w:hAnsi="Times New Roman" w:cs="Times New Roman"/>
          <w:sz w:val="28"/>
          <w:szCs w:val="28"/>
        </w:rPr>
        <w:t>у закладі освіти</w:t>
      </w:r>
      <w:r w:rsidR="00BD0637" w:rsidRPr="00F979FB">
        <w:rPr>
          <w:rFonts w:ascii="Times New Roman" w:hAnsi="Times New Roman" w:cs="Times New Roman"/>
          <w:sz w:val="28"/>
          <w:szCs w:val="28"/>
        </w:rPr>
        <w:t xml:space="preserve"> може бути зарахован</w:t>
      </w:r>
      <w:r w:rsidR="6EFEF222" w:rsidRPr="00F979FB">
        <w:rPr>
          <w:rFonts w:ascii="Times New Roman" w:hAnsi="Times New Roman" w:cs="Times New Roman"/>
          <w:sz w:val="28"/>
          <w:szCs w:val="28"/>
        </w:rPr>
        <w:t>ий</w:t>
      </w:r>
      <w:r w:rsidR="00BD0637" w:rsidRPr="00F979FB">
        <w:rPr>
          <w:rFonts w:ascii="Times New Roman" w:hAnsi="Times New Roman" w:cs="Times New Roman"/>
          <w:sz w:val="28"/>
          <w:szCs w:val="28"/>
        </w:rPr>
        <w:t xml:space="preserve"> до організаційної роботи науково-педагогічного працівника за умови </w:t>
      </w:r>
      <w:r w:rsidR="052B0EDC" w:rsidRPr="00F979FB">
        <w:rPr>
          <w:rFonts w:ascii="Times New Roman" w:hAnsi="Times New Roman" w:cs="Times New Roman"/>
          <w:sz w:val="28"/>
          <w:szCs w:val="28"/>
        </w:rPr>
        <w:t xml:space="preserve">виконання </w:t>
      </w:r>
      <w:r w:rsidR="00BD0637" w:rsidRPr="00F979FB">
        <w:rPr>
          <w:rFonts w:ascii="Times New Roman" w:hAnsi="Times New Roman" w:cs="Times New Roman"/>
          <w:sz w:val="28"/>
          <w:szCs w:val="28"/>
        </w:rPr>
        <w:t xml:space="preserve">навчального навантаження </w:t>
      </w:r>
      <w:r w:rsidR="12B3B559" w:rsidRPr="00F979FB">
        <w:rPr>
          <w:rFonts w:ascii="Times New Roman" w:hAnsi="Times New Roman" w:cs="Times New Roman"/>
          <w:sz w:val="28"/>
          <w:szCs w:val="28"/>
        </w:rPr>
        <w:t>в</w:t>
      </w:r>
      <w:r w:rsidR="00BD0637" w:rsidRPr="00F979FB">
        <w:rPr>
          <w:rFonts w:ascii="Times New Roman" w:hAnsi="Times New Roman" w:cs="Times New Roman"/>
          <w:sz w:val="28"/>
          <w:szCs w:val="28"/>
        </w:rPr>
        <w:t xml:space="preserve"> інший час.</w:t>
      </w:r>
      <w:r w:rsidR="00D25CE1" w:rsidRPr="00F979FB">
        <w:rPr>
          <w:rFonts w:ascii="Times New Roman" w:hAnsi="Times New Roman" w:cs="Times New Roman"/>
          <w:sz w:val="28"/>
          <w:szCs w:val="28"/>
        </w:rPr>
        <w:t xml:space="preserve"> У разі </w:t>
      </w:r>
      <w:r w:rsidR="0E81F499" w:rsidRPr="00F979FB">
        <w:rPr>
          <w:rFonts w:ascii="Times New Roman" w:hAnsi="Times New Roman" w:cs="Times New Roman"/>
          <w:sz w:val="28"/>
          <w:szCs w:val="28"/>
        </w:rPr>
        <w:t>участі в акредитаційній експертизі</w:t>
      </w:r>
      <w:r w:rsidR="00D25CE1" w:rsidRPr="00F979FB">
        <w:rPr>
          <w:rFonts w:ascii="Times New Roman" w:hAnsi="Times New Roman" w:cs="Times New Roman"/>
          <w:sz w:val="28"/>
          <w:szCs w:val="28"/>
        </w:rPr>
        <w:t xml:space="preserve"> у вільний від роботи час зарахування цього часу до організаційної роботи науково-п</w:t>
      </w:r>
      <w:r w:rsidR="00803934" w:rsidRPr="00F979FB">
        <w:rPr>
          <w:rFonts w:ascii="Times New Roman" w:hAnsi="Times New Roman" w:cs="Times New Roman"/>
          <w:sz w:val="28"/>
          <w:szCs w:val="28"/>
        </w:rPr>
        <w:t>едагогічного працівника не здійснюється</w:t>
      </w:r>
      <w:r w:rsidR="04D3C80E" w:rsidRPr="00F979FB">
        <w:rPr>
          <w:rFonts w:ascii="Times New Roman" w:hAnsi="Times New Roman" w:cs="Times New Roman"/>
          <w:sz w:val="28"/>
          <w:szCs w:val="28"/>
        </w:rPr>
        <w:t>;</w:t>
      </w:r>
    </w:p>
    <w:p w14:paraId="15A4F039" w14:textId="13454CE9" w:rsidR="00827300" w:rsidRPr="00F979FB" w:rsidRDefault="2139FDC1"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6061B8EB" w:rsidRPr="00F979FB">
        <w:rPr>
          <w:rFonts w:ascii="Times New Roman" w:hAnsi="Times New Roman" w:cs="Times New Roman"/>
          <w:sz w:val="28"/>
          <w:szCs w:val="28"/>
        </w:rPr>
        <w:t>здобувачами вищої освіти – зберігається місце навчання та виплата у призначеному розмірі академічної</w:t>
      </w:r>
      <w:r w:rsidR="00B33309"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соціальної або іншої стипендії (у разі її призначення у встановленому законодавством порядку). Участь у відвідуванні закладу освіти для проведення акредитаційної експертизи є поважною причиною відсутності здобувача вищої освіти за місцем навчання</w:t>
      </w:r>
      <w:r w:rsidR="00D25CE1" w:rsidRPr="00F979FB">
        <w:rPr>
          <w:rFonts w:ascii="Times New Roman" w:hAnsi="Times New Roman" w:cs="Times New Roman"/>
          <w:sz w:val="28"/>
          <w:szCs w:val="28"/>
        </w:rPr>
        <w:t>, при цьому заклад освіти</w:t>
      </w:r>
      <w:r w:rsidR="022E2B18" w:rsidRPr="00F979FB">
        <w:rPr>
          <w:rFonts w:ascii="Times New Roman" w:hAnsi="Times New Roman" w:cs="Times New Roman"/>
          <w:sz w:val="28"/>
          <w:szCs w:val="28"/>
        </w:rPr>
        <w:t>,</w:t>
      </w:r>
      <w:r w:rsidR="00D25CE1" w:rsidRPr="00F979FB">
        <w:rPr>
          <w:rFonts w:ascii="Times New Roman" w:hAnsi="Times New Roman" w:cs="Times New Roman"/>
          <w:sz w:val="28"/>
          <w:szCs w:val="28"/>
        </w:rPr>
        <w:t xml:space="preserve"> у якому навчається здобувач</w:t>
      </w:r>
      <w:r w:rsidR="33C1EF13" w:rsidRPr="00F979FB">
        <w:rPr>
          <w:rFonts w:ascii="Times New Roman" w:hAnsi="Times New Roman" w:cs="Times New Roman"/>
          <w:sz w:val="28"/>
          <w:szCs w:val="28"/>
        </w:rPr>
        <w:t>,</w:t>
      </w:r>
      <w:r w:rsidR="00D25CE1" w:rsidRPr="00F979FB">
        <w:rPr>
          <w:rFonts w:ascii="Times New Roman" w:hAnsi="Times New Roman" w:cs="Times New Roman"/>
          <w:sz w:val="28"/>
          <w:szCs w:val="28"/>
        </w:rPr>
        <w:t xml:space="preserve"> створює умови для виконання </w:t>
      </w:r>
      <w:r w:rsidR="63814891" w:rsidRPr="00F979FB">
        <w:rPr>
          <w:rFonts w:ascii="Times New Roman" w:hAnsi="Times New Roman" w:cs="Times New Roman"/>
          <w:sz w:val="28"/>
          <w:szCs w:val="28"/>
        </w:rPr>
        <w:t>освітньо</w:t>
      </w:r>
      <w:r w:rsidR="62402616" w:rsidRPr="00F979FB">
        <w:rPr>
          <w:rFonts w:ascii="Times New Roman" w:hAnsi="Times New Roman" w:cs="Times New Roman"/>
          <w:sz w:val="28"/>
          <w:szCs w:val="28"/>
        </w:rPr>
        <w:t>ї програми.</w:t>
      </w:r>
    </w:p>
    <w:p w14:paraId="64A436F9" w14:textId="77777777" w:rsidR="008C4A6C" w:rsidRPr="00F979FB" w:rsidRDefault="008C4A6C" w:rsidP="008C4A6C">
      <w:pPr>
        <w:ind w:firstLine="567"/>
        <w:jc w:val="both"/>
        <w:rPr>
          <w:rFonts w:ascii="Times New Roman" w:hAnsi="Times New Roman" w:cs="Times New Roman"/>
          <w:sz w:val="28"/>
          <w:szCs w:val="28"/>
        </w:rPr>
      </w:pPr>
    </w:p>
    <w:p w14:paraId="3C7D5AD8" w14:textId="1B0A7511" w:rsidR="00827300" w:rsidRPr="00F979FB" w:rsidRDefault="62402616"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1</w:t>
      </w:r>
      <w:r w:rsidR="54AD6929" w:rsidRPr="00F979FB">
        <w:rPr>
          <w:rFonts w:ascii="Times New Roman" w:hAnsi="Times New Roman" w:cs="Times New Roman"/>
          <w:sz w:val="28"/>
          <w:szCs w:val="28"/>
        </w:rPr>
        <w:t>7</w:t>
      </w:r>
      <w:r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 xml:space="preserve">За результатами </w:t>
      </w:r>
      <w:r w:rsidR="009000BC" w:rsidRPr="00F979FB">
        <w:rPr>
          <w:rFonts w:ascii="Times New Roman" w:hAnsi="Times New Roman" w:cs="Times New Roman"/>
          <w:sz w:val="28"/>
          <w:szCs w:val="28"/>
        </w:rPr>
        <w:t>акредитаційної експертизи</w:t>
      </w:r>
      <w:r w:rsidR="6061B8EB" w:rsidRPr="00F979FB">
        <w:rPr>
          <w:rFonts w:ascii="Times New Roman" w:hAnsi="Times New Roman" w:cs="Times New Roman"/>
          <w:sz w:val="28"/>
          <w:szCs w:val="28"/>
        </w:rPr>
        <w:t xml:space="preserve"> експертна група </w:t>
      </w:r>
      <w:r w:rsidR="40E2A4B0" w:rsidRPr="00F979FB">
        <w:rPr>
          <w:rFonts w:ascii="Times New Roman" w:hAnsi="Times New Roman" w:cs="Times New Roman"/>
          <w:sz w:val="28"/>
          <w:szCs w:val="28"/>
        </w:rPr>
        <w:t>у строк, визначений у наказі про її утворення,</w:t>
      </w:r>
      <w:r w:rsidR="009000BC"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 xml:space="preserve">складає </w:t>
      </w:r>
      <w:r w:rsidR="00B33309" w:rsidRPr="00F979FB">
        <w:rPr>
          <w:rFonts w:ascii="Times New Roman" w:hAnsi="Times New Roman" w:cs="Times New Roman"/>
          <w:sz w:val="28"/>
          <w:szCs w:val="28"/>
        </w:rPr>
        <w:t>проєкт звіту і направляє його до секретаріату Національного агентства.</w:t>
      </w:r>
    </w:p>
    <w:p w14:paraId="5E8E0E38" w14:textId="4E7FE527" w:rsidR="00B33309" w:rsidRPr="00F979FB" w:rsidRDefault="00B3330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Секретаріат Національного агентства </w:t>
      </w:r>
      <w:r w:rsidR="0ABD5CAE" w:rsidRPr="00F979FB">
        <w:rPr>
          <w:rFonts w:ascii="Times New Roman" w:hAnsi="Times New Roman" w:cs="Times New Roman"/>
          <w:sz w:val="28"/>
          <w:szCs w:val="28"/>
        </w:rPr>
        <w:t>після отримання проєкту звіту</w:t>
      </w:r>
      <w:r w:rsidR="634159FC" w:rsidRPr="00F979FB">
        <w:rPr>
          <w:rFonts w:ascii="Times New Roman" w:hAnsi="Times New Roman" w:cs="Times New Roman"/>
          <w:sz w:val="28"/>
          <w:szCs w:val="28"/>
        </w:rPr>
        <w:t xml:space="preserve"> опрацьовує його та </w:t>
      </w:r>
      <w:r w:rsidR="1B7FA8CA" w:rsidRPr="00F979FB">
        <w:rPr>
          <w:rFonts w:ascii="Times New Roman" w:hAnsi="Times New Roman" w:cs="Times New Roman"/>
          <w:sz w:val="28"/>
          <w:szCs w:val="28"/>
        </w:rPr>
        <w:t>за</w:t>
      </w:r>
      <w:r w:rsidR="634159FC" w:rsidRPr="00F979FB">
        <w:rPr>
          <w:rFonts w:ascii="Times New Roman" w:hAnsi="Times New Roman" w:cs="Times New Roman"/>
          <w:sz w:val="28"/>
          <w:szCs w:val="28"/>
        </w:rPr>
        <w:t xml:space="preserve"> наявності пропозицій щодо удосконалення </w:t>
      </w:r>
      <w:r w:rsidR="74EFB720" w:rsidRPr="00F979FB">
        <w:rPr>
          <w:rFonts w:ascii="Times New Roman" w:hAnsi="Times New Roman" w:cs="Times New Roman"/>
          <w:sz w:val="28"/>
          <w:szCs w:val="28"/>
        </w:rPr>
        <w:t>аргументації та/або рекомендацій</w:t>
      </w:r>
      <w:r w:rsidR="634159FC" w:rsidRPr="00F979FB">
        <w:rPr>
          <w:rFonts w:ascii="Times New Roman" w:hAnsi="Times New Roman" w:cs="Times New Roman"/>
          <w:sz w:val="28"/>
          <w:szCs w:val="28"/>
        </w:rPr>
        <w:t xml:space="preserve"> </w:t>
      </w:r>
      <w:r w:rsidR="6F0D52DE" w:rsidRPr="00F979FB">
        <w:rPr>
          <w:rFonts w:ascii="Times New Roman" w:hAnsi="Times New Roman" w:cs="Times New Roman"/>
          <w:sz w:val="28"/>
          <w:szCs w:val="28"/>
        </w:rPr>
        <w:t xml:space="preserve">для закладу освіти </w:t>
      </w:r>
      <w:r w:rsidR="634159FC" w:rsidRPr="00F979FB">
        <w:rPr>
          <w:rFonts w:ascii="Times New Roman" w:hAnsi="Times New Roman" w:cs="Times New Roman"/>
          <w:sz w:val="28"/>
          <w:szCs w:val="28"/>
        </w:rPr>
        <w:t xml:space="preserve">надає експертній групі відгук на </w:t>
      </w:r>
      <w:r w:rsidR="3F38319F" w:rsidRPr="00F979FB">
        <w:rPr>
          <w:rFonts w:ascii="Times New Roman" w:hAnsi="Times New Roman" w:cs="Times New Roman"/>
          <w:sz w:val="28"/>
          <w:szCs w:val="28"/>
        </w:rPr>
        <w:t>проєкт звіту</w:t>
      </w:r>
      <w:r w:rsidR="634159FC" w:rsidRPr="00F979FB">
        <w:rPr>
          <w:rFonts w:ascii="Times New Roman" w:hAnsi="Times New Roman" w:cs="Times New Roman"/>
          <w:sz w:val="28"/>
          <w:szCs w:val="28"/>
        </w:rPr>
        <w:t>.</w:t>
      </w:r>
      <w:r w:rsidR="51E8C622" w:rsidRPr="00F979FB">
        <w:rPr>
          <w:rFonts w:ascii="Times New Roman" w:hAnsi="Times New Roman" w:cs="Times New Roman"/>
          <w:sz w:val="28"/>
          <w:szCs w:val="28"/>
        </w:rPr>
        <w:t xml:space="preserve"> Відгук</w:t>
      </w:r>
      <w:r w:rsidR="009000BC" w:rsidRPr="00F979FB">
        <w:rPr>
          <w:rFonts w:ascii="Times New Roman" w:hAnsi="Times New Roman" w:cs="Times New Roman"/>
          <w:sz w:val="28"/>
          <w:szCs w:val="28"/>
        </w:rPr>
        <w:t xml:space="preserve"> не мож</w:t>
      </w:r>
      <w:r w:rsidR="694077A6" w:rsidRPr="00F979FB">
        <w:rPr>
          <w:rFonts w:ascii="Times New Roman" w:hAnsi="Times New Roman" w:cs="Times New Roman"/>
          <w:sz w:val="28"/>
          <w:szCs w:val="28"/>
        </w:rPr>
        <w:t>е</w:t>
      </w:r>
      <w:r w:rsidR="009000BC" w:rsidRPr="00F979FB">
        <w:rPr>
          <w:rFonts w:ascii="Times New Roman" w:hAnsi="Times New Roman" w:cs="Times New Roman"/>
          <w:sz w:val="28"/>
          <w:szCs w:val="28"/>
        </w:rPr>
        <w:t xml:space="preserve"> стосуватися визначеного</w:t>
      </w:r>
      <w:r w:rsidR="006B7F00" w:rsidRPr="00F979FB">
        <w:rPr>
          <w:rFonts w:ascii="Times New Roman" w:hAnsi="Times New Roman" w:cs="Times New Roman"/>
          <w:sz w:val="28"/>
          <w:szCs w:val="28"/>
        </w:rPr>
        <w:t xml:space="preserve"> експертною групою</w:t>
      </w:r>
      <w:r w:rsidR="009000BC" w:rsidRPr="00F979FB">
        <w:rPr>
          <w:rFonts w:ascii="Times New Roman" w:hAnsi="Times New Roman" w:cs="Times New Roman"/>
          <w:sz w:val="28"/>
          <w:szCs w:val="28"/>
        </w:rPr>
        <w:t xml:space="preserve"> рівня відповідності Критеріям.</w:t>
      </w:r>
    </w:p>
    <w:p w14:paraId="501BE244" w14:textId="6E2F1FEF" w:rsidR="009000BC" w:rsidRPr="00F979FB" w:rsidRDefault="009000B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Якщо секретаріат Національного агентства </w:t>
      </w:r>
      <w:r w:rsidR="006B7F00" w:rsidRPr="00F979FB">
        <w:rPr>
          <w:rFonts w:ascii="Times New Roman" w:hAnsi="Times New Roman" w:cs="Times New Roman"/>
          <w:sz w:val="28"/>
          <w:szCs w:val="28"/>
        </w:rPr>
        <w:t>надав</w:t>
      </w:r>
      <w:r w:rsidRPr="00F979FB">
        <w:rPr>
          <w:rFonts w:ascii="Times New Roman" w:hAnsi="Times New Roman" w:cs="Times New Roman"/>
          <w:sz w:val="28"/>
          <w:szCs w:val="28"/>
        </w:rPr>
        <w:t xml:space="preserve"> </w:t>
      </w:r>
      <w:r w:rsidR="12DB290D" w:rsidRPr="00F979FB">
        <w:rPr>
          <w:rFonts w:ascii="Times New Roman" w:hAnsi="Times New Roman" w:cs="Times New Roman"/>
          <w:sz w:val="28"/>
          <w:szCs w:val="28"/>
        </w:rPr>
        <w:t>відгук</w:t>
      </w:r>
      <w:r w:rsidRPr="00F979FB">
        <w:rPr>
          <w:rFonts w:ascii="Times New Roman" w:hAnsi="Times New Roman" w:cs="Times New Roman"/>
          <w:sz w:val="28"/>
          <w:szCs w:val="28"/>
        </w:rPr>
        <w:t>, експертна група</w:t>
      </w:r>
      <w:r w:rsidR="4D19AB62" w:rsidRPr="00F979FB">
        <w:rPr>
          <w:rFonts w:ascii="Times New Roman" w:hAnsi="Times New Roman" w:cs="Times New Roman"/>
          <w:sz w:val="28"/>
          <w:szCs w:val="28"/>
        </w:rPr>
        <w:t xml:space="preserve"> </w:t>
      </w:r>
      <w:r w:rsidRPr="00F979FB">
        <w:rPr>
          <w:rFonts w:ascii="Times New Roman" w:hAnsi="Times New Roman" w:cs="Times New Roman"/>
          <w:sz w:val="28"/>
          <w:szCs w:val="28"/>
        </w:rPr>
        <w:t>доопрацьовує проєкт звіту, підписує його та подає до Національного агентства.</w:t>
      </w:r>
      <w:r w:rsidR="006B7F00" w:rsidRPr="00F979FB">
        <w:rPr>
          <w:rFonts w:ascii="Times New Roman" w:hAnsi="Times New Roman" w:cs="Times New Roman"/>
          <w:sz w:val="28"/>
          <w:szCs w:val="28"/>
        </w:rPr>
        <w:t xml:space="preserve"> Експертна група не має права змінювати визначений рівень відповідності Критеріям під час доопрацювання звіту.</w:t>
      </w:r>
    </w:p>
    <w:p w14:paraId="6AD03750" w14:textId="0ADDCE5E" w:rsidR="673AE1F9" w:rsidRPr="00F979FB" w:rsidRDefault="673AE1F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Загальний строк для подання звіту (з урахуванням часу для надання відгуку секретаріату Національного агентства та доопрацювання</w:t>
      </w:r>
      <w:r w:rsidR="00EB0CCA" w:rsidRPr="00F979FB">
        <w:rPr>
          <w:rFonts w:ascii="Times New Roman" w:hAnsi="Times New Roman" w:cs="Times New Roman"/>
          <w:sz w:val="28"/>
          <w:szCs w:val="28"/>
        </w:rPr>
        <w:t xml:space="preserve"> проєкту звіту</w:t>
      </w:r>
      <w:r w:rsidRPr="00F979FB">
        <w:rPr>
          <w:rFonts w:ascii="Times New Roman" w:hAnsi="Times New Roman" w:cs="Times New Roman"/>
          <w:sz w:val="28"/>
          <w:szCs w:val="28"/>
        </w:rPr>
        <w:t>) не має перевищувати дванадцятьох робочих днів (чотирнадцятьох робочих днів – у разі одночасної акредитації двох чи трьох освітніх програм)</w:t>
      </w:r>
      <w:r w:rsidR="70F3676E" w:rsidRPr="00F979FB">
        <w:rPr>
          <w:rFonts w:ascii="Times New Roman" w:hAnsi="Times New Roman" w:cs="Times New Roman"/>
          <w:sz w:val="28"/>
          <w:szCs w:val="28"/>
        </w:rPr>
        <w:t xml:space="preserve"> з дня завершення роботи у закладі освіти</w:t>
      </w:r>
      <w:r w:rsidRPr="00F979FB">
        <w:rPr>
          <w:rFonts w:ascii="Times New Roman" w:hAnsi="Times New Roman" w:cs="Times New Roman"/>
          <w:sz w:val="28"/>
          <w:szCs w:val="28"/>
        </w:rPr>
        <w:t>.</w:t>
      </w:r>
    </w:p>
    <w:p w14:paraId="7A42B2CD" w14:textId="77777777" w:rsidR="008C4A6C" w:rsidRPr="00F979FB" w:rsidRDefault="008C4A6C" w:rsidP="008C4A6C">
      <w:pPr>
        <w:ind w:firstLine="567"/>
        <w:jc w:val="both"/>
        <w:rPr>
          <w:rFonts w:ascii="Times New Roman" w:hAnsi="Times New Roman" w:cs="Times New Roman"/>
          <w:sz w:val="28"/>
          <w:szCs w:val="28"/>
        </w:rPr>
      </w:pPr>
    </w:p>
    <w:p w14:paraId="74FB6EDF" w14:textId="310C257D"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4F06DF44" w:rsidRPr="00F979FB">
        <w:rPr>
          <w:rFonts w:ascii="Times New Roman" w:hAnsi="Times New Roman" w:cs="Times New Roman"/>
          <w:sz w:val="28"/>
          <w:szCs w:val="28"/>
        </w:rPr>
        <w:t>8</w:t>
      </w:r>
      <w:r w:rsidRPr="00F979FB">
        <w:rPr>
          <w:rFonts w:ascii="Times New Roman" w:hAnsi="Times New Roman" w:cs="Times New Roman"/>
          <w:sz w:val="28"/>
          <w:szCs w:val="28"/>
        </w:rPr>
        <w:t xml:space="preserve">. Звіт підписується </w:t>
      </w:r>
      <w:r w:rsidR="00C14ED6" w:rsidRPr="00F979FB">
        <w:rPr>
          <w:rFonts w:ascii="Times New Roman" w:hAnsi="Times New Roman" w:cs="Times New Roman"/>
          <w:sz w:val="28"/>
          <w:szCs w:val="28"/>
        </w:rPr>
        <w:t xml:space="preserve">кожним </w:t>
      </w:r>
      <w:r w:rsidRPr="00F979FB">
        <w:rPr>
          <w:rFonts w:ascii="Times New Roman" w:hAnsi="Times New Roman" w:cs="Times New Roman"/>
          <w:sz w:val="28"/>
          <w:szCs w:val="28"/>
        </w:rPr>
        <w:t>член</w:t>
      </w:r>
      <w:r w:rsidR="00C14ED6" w:rsidRPr="00F979FB">
        <w:rPr>
          <w:rFonts w:ascii="Times New Roman" w:hAnsi="Times New Roman" w:cs="Times New Roman"/>
          <w:sz w:val="28"/>
          <w:szCs w:val="28"/>
        </w:rPr>
        <w:t>ом</w:t>
      </w:r>
      <w:r w:rsidRPr="00F979FB">
        <w:rPr>
          <w:rFonts w:ascii="Times New Roman" w:hAnsi="Times New Roman" w:cs="Times New Roman"/>
          <w:sz w:val="28"/>
          <w:szCs w:val="28"/>
        </w:rPr>
        <w:t xml:space="preserve"> експертної групи. Член експертної групи, який повністю або частково не погоджується </w:t>
      </w:r>
      <w:r w:rsidR="00C14ED6" w:rsidRPr="00F979FB">
        <w:rPr>
          <w:rFonts w:ascii="Times New Roman" w:hAnsi="Times New Roman" w:cs="Times New Roman"/>
          <w:sz w:val="28"/>
          <w:szCs w:val="28"/>
        </w:rPr>
        <w:t>і</w:t>
      </w:r>
      <w:r w:rsidRPr="00F979FB">
        <w:rPr>
          <w:rFonts w:ascii="Times New Roman" w:hAnsi="Times New Roman" w:cs="Times New Roman"/>
          <w:sz w:val="28"/>
          <w:szCs w:val="28"/>
        </w:rPr>
        <w:t>з зазначеними у звіті оцінками та/або рекомендаціями, має право підписати його з окремою думкою, яка долучається до звіту і є його невід’ємною частиною.</w:t>
      </w:r>
    </w:p>
    <w:p w14:paraId="37198879"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участі в акредитаційній експертизі представника роботодавців до звіту долучається його дорадчий висновок.</w:t>
      </w:r>
    </w:p>
    <w:p w14:paraId="1DEE7CD6" w14:textId="6BD26DB0" w:rsidR="5DA23A6B" w:rsidRPr="00F979FB" w:rsidRDefault="5DA23A6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випадку проведення одночасної акредитації двох чи трьо</w:t>
      </w:r>
      <w:r w:rsidR="4A6CBE29" w:rsidRPr="00F979FB">
        <w:rPr>
          <w:rFonts w:ascii="Times New Roman" w:hAnsi="Times New Roman" w:cs="Times New Roman"/>
          <w:sz w:val="28"/>
          <w:szCs w:val="28"/>
        </w:rPr>
        <w:t>х</w:t>
      </w:r>
      <w:r w:rsidRPr="00F979FB">
        <w:rPr>
          <w:rFonts w:ascii="Times New Roman" w:hAnsi="Times New Roman" w:cs="Times New Roman"/>
          <w:sz w:val="28"/>
          <w:szCs w:val="28"/>
        </w:rPr>
        <w:t xml:space="preserve"> освітніх програм, звіт складається окремо щодо кожної з них.</w:t>
      </w:r>
    </w:p>
    <w:p w14:paraId="02C6E5AA" w14:textId="77777777" w:rsidR="008C4A6C" w:rsidRPr="00F979FB" w:rsidRDefault="008C4A6C" w:rsidP="008C4A6C">
      <w:pPr>
        <w:ind w:firstLine="567"/>
        <w:jc w:val="both"/>
        <w:rPr>
          <w:rFonts w:ascii="Times New Roman" w:hAnsi="Times New Roman" w:cs="Times New Roman"/>
        </w:rPr>
      </w:pPr>
    </w:p>
    <w:p w14:paraId="602614E1" w14:textId="1E54DBB4"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112F0DB3" w:rsidRPr="00F979FB">
        <w:rPr>
          <w:rFonts w:ascii="Times New Roman" w:hAnsi="Times New Roman" w:cs="Times New Roman"/>
          <w:sz w:val="28"/>
          <w:szCs w:val="28"/>
        </w:rPr>
        <w:t>9</w:t>
      </w:r>
      <w:r w:rsidRPr="00F979FB">
        <w:rPr>
          <w:rFonts w:ascii="Times New Roman" w:hAnsi="Times New Roman" w:cs="Times New Roman"/>
          <w:sz w:val="28"/>
          <w:szCs w:val="28"/>
        </w:rPr>
        <w:t xml:space="preserve">. </w:t>
      </w:r>
      <w:r w:rsidR="009000BC" w:rsidRPr="00F979FB">
        <w:rPr>
          <w:rFonts w:ascii="Times New Roman" w:hAnsi="Times New Roman" w:cs="Times New Roman"/>
          <w:sz w:val="28"/>
          <w:szCs w:val="28"/>
        </w:rPr>
        <w:t>Після подання звіту він стає доступним для керівника закладу освіти в інформаційній системі Національного агентства.</w:t>
      </w:r>
    </w:p>
    <w:p w14:paraId="00591272" w14:textId="77777777" w:rsidR="008C4A6C" w:rsidRPr="00F979FB" w:rsidRDefault="008C4A6C" w:rsidP="008C4A6C">
      <w:pPr>
        <w:ind w:firstLine="567"/>
        <w:jc w:val="both"/>
        <w:rPr>
          <w:rFonts w:ascii="Times New Roman" w:hAnsi="Times New Roman" w:cs="Times New Roman"/>
          <w:sz w:val="28"/>
          <w:szCs w:val="28"/>
        </w:rPr>
      </w:pPr>
    </w:p>
    <w:p w14:paraId="04810514" w14:textId="41368B7F" w:rsidR="00827300" w:rsidRPr="00F979FB" w:rsidRDefault="45B37E4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20</w:t>
      </w:r>
      <w:r w:rsidR="6061B8EB" w:rsidRPr="00F979FB">
        <w:rPr>
          <w:rFonts w:ascii="Times New Roman" w:hAnsi="Times New Roman" w:cs="Times New Roman"/>
          <w:sz w:val="28"/>
          <w:szCs w:val="28"/>
        </w:rPr>
        <w:t>. Керівник закладу освіти має право впродовж трьох робочих днів із дня отримання доступу до звіту надати мотивовані зауваження до нього</w:t>
      </w:r>
      <w:r w:rsidR="305A3493"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 xml:space="preserve">де може бути зазначена, у тому числі, інформація про порушення </w:t>
      </w:r>
      <w:r w:rsidR="78810FE4" w:rsidRPr="00F979FB">
        <w:rPr>
          <w:rFonts w:ascii="Times New Roman" w:hAnsi="Times New Roman" w:cs="Times New Roman"/>
          <w:sz w:val="28"/>
          <w:szCs w:val="28"/>
        </w:rPr>
        <w:t>експертною групою</w:t>
      </w:r>
      <w:r w:rsidR="6061B8EB" w:rsidRPr="00F979FB">
        <w:rPr>
          <w:rFonts w:ascii="Times New Roman" w:hAnsi="Times New Roman" w:cs="Times New Roman"/>
          <w:sz w:val="28"/>
          <w:szCs w:val="28"/>
        </w:rPr>
        <w:t xml:space="preserve"> вимог цього Положення щодо проведенн</w:t>
      </w:r>
      <w:r w:rsidR="0D737353" w:rsidRPr="00F979FB">
        <w:rPr>
          <w:rFonts w:ascii="Times New Roman" w:hAnsi="Times New Roman" w:cs="Times New Roman"/>
          <w:sz w:val="28"/>
          <w:szCs w:val="28"/>
        </w:rPr>
        <w:t>я</w:t>
      </w:r>
      <w:r w:rsidR="6061B8EB" w:rsidRPr="00F979FB">
        <w:rPr>
          <w:rFonts w:ascii="Times New Roman" w:hAnsi="Times New Roman" w:cs="Times New Roman"/>
          <w:sz w:val="28"/>
          <w:szCs w:val="28"/>
        </w:rPr>
        <w:t xml:space="preserve"> акредитаційної експертизи</w:t>
      </w:r>
      <w:r w:rsidR="30E4AF68" w:rsidRPr="00F979FB">
        <w:rPr>
          <w:rFonts w:ascii="Times New Roman" w:hAnsi="Times New Roman" w:cs="Times New Roman"/>
          <w:sz w:val="28"/>
          <w:szCs w:val="28"/>
        </w:rPr>
        <w:t>), або зазначити про відсутність таких зауважень</w:t>
      </w:r>
      <w:r w:rsidR="6061B8EB" w:rsidRPr="00F979FB">
        <w:rPr>
          <w:rFonts w:ascii="Times New Roman" w:hAnsi="Times New Roman" w:cs="Times New Roman"/>
          <w:sz w:val="28"/>
          <w:szCs w:val="28"/>
        </w:rPr>
        <w:t>.</w:t>
      </w:r>
    </w:p>
    <w:p w14:paraId="54E73DA6" w14:textId="77777777" w:rsidR="008C4A6C" w:rsidRPr="00F979FB" w:rsidRDefault="008C4A6C" w:rsidP="008C4A6C">
      <w:pPr>
        <w:ind w:firstLine="567"/>
        <w:jc w:val="both"/>
        <w:rPr>
          <w:rFonts w:ascii="Times New Roman" w:hAnsi="Times New Roman" w:cs="Times New Roman"/>
          <w:sz w:val="28"/>
          <w:szCs w:val="28"/>
        </w:rPr>
      </w:pPr>
    </w:p>
    <w:p w14:paraId="23B00221" w14:textId="3A1ABAF6" w:rsidR="6061B8EB" w:rsidRPr="00F979FB" w:rsidRDefault="3CCE1D7B" w:rsidP="008C4A6C">
      <w:pPr>
        <w:ind w:firstLine="567"/>
        <w:jc w:val="both"/>
        <w:rPr>
          <w:rFonts w:ascii="Times New Roman" w:hAnsi="Times New Roman" w:cs="Times New Roman"/>
        </w:rPr>
      </w:pPr>
      <w:r w:rsidRPr="00F979FB">
        <w:rPr>
          <w:rFonts w:ascii="Times New Roman" w:hAnsi="Times New Roman" w:cs="Times New Roman"/>
          <w:sz w:val="28"/>
          <w:szCs w:val="28"/>
        </w:rPr>
        <w:t>2</w:t>
      </w:r>
      <w:r w:rsidR="2B8D7172" w:rsidRPr="00F979FB">
        <w:rPr>
          <w:rFonts w:ascii="Times New Roman" w:hAnsi="Times New Roman" w:cs="Times New Roman"/>
          <w:sz w:val="28"/>
          <w:szCs w:val="28"/>
        </w:rPr>
        <w:t>1</w:t>
      </w:r>
      <w:r w:rsidR="6061B8EB" w:rsidRPr="00F979FB">
        <w:rPr>
          <w:rFonts w:ascii="Times New Roman" w:hAnsi="Times New Roman" w:cs="Times New Roman"/>
          <w:sz w:val="28"/>
          <w:szCs w:val="28"/>
        </w:rPr>
        <w:t>. Не пізніше наступного робочого дня після дня подання керівником закладу освіти зауважень до звіту</w:t>
      </w:r>
      <w:r w:rsidR="78A5ED29" w:rsidRPr="00F979FB">
        <w:rPr>
          <w:rFonts w:ascii="Times New Roman" w:hAnsi="Times New Roman" w:cs="Times New Roman"/>
          <w:sz w:val="28"/>
          <w:szCs w:val="28"/>
        </w:rPr>
        <w:t>, зазначення про відсутність зауважень</w:t>
      </w:r>
      <w:r w:rsidR="6061B8EB" w:rsidRPr="00F979FB">
        <w:rPr>
          <w:rFonts w:ascii="Times New Roman" w:hAnsi="Times New Roman" w:cs="Times New Roman"/>
          <w:sz w:val="28"/>
          <w:szCs w:val="28"/>
        </w:rPr>
        <w:t xml:space="preserve"> або наступн</w:t>
      </w:r>
      <w:r w:rsidR="002C5EA5" w:rsidRPr="00F979FB">
        <w:rPr>
          <w:rFonts w:ascii="Times New Roman" w:hAnsi="Times New Roman" w:cs="Times New Roman"/>
          <w:sz w:val="28"/>
          <w:szCs w:val="28"/>
        </w:rPr>
        <w:t>ого</w:t>
      </w:r>
      <w:r w:rsidR="6061B8EB" w:rsidRPr="00F979FB">
        <w:rPr>
          <w:rFonts w:ascii="Times New Roman" w:hAnsi="Times New Roman" w:cs="Times New Roman"/>
          <w:sz w:val="28"/>
          <w:szCs w:val="28"/>
        </w:rPr>
        <w:t xml:space="preserve"> робоч</w:t>
      </w:r>
      <w:r w:rsidR="002C5EA5" w:rsidRPr="00F979FB">
        <w:rPr>
          <w:rFonts w:ascii="Times New Roman" w:hAnsi="Times New Roman" w:cs="Times New Roman"/>
          <w:sz w:val="28"/>
          <w:szCs w:val="28"/>
        </w:rPr>
        <w:t>ого</w:t>
      </w:r>
      <w:r w:rsidR="6061B8EB" w:rsidRPr="00F979FB">
        <w:rPr>
          <w:rFonts w:ascii="Times New Roman" w:hAnsi="Times New Roman" w:cs="Times New Roman"/>
          <w:sz w:val="28"/>
          <w:szCs w:val="28"/>
        </w:rPr>
        <w:t xml:space="preserve"> </w:t>
      </w:r>
      <w:r w:rsidR="002C5EA5" w:rsidRPr="00F979FB">
        <w:rPr>
          <w:rFonts w:ascii="Times New Roman" w:hAnsi="Times New Roman" w:cs="Times New Roman"/>
          <w:sz w:val="28"/>
          <w:szCs w:val="28"/>
        </w:rPr>
        <w:t>дня</w:t>
      </w:r>
      <w:r w:rsidR="6061B8EB" w:rsidRPr="00F979FB">
        <w:rPr>
          <w:rFonts w:ascii="Times New Roman" w:hAnsi="Times New Roman" w:cs="Times New Roman"/>
          <w:sz w:val="28"/>
          <w:szCs w:val="28"/>
        </w:rPr>
        <w:t xml:space="preserve"> після завершення строку для подання таких зауважень </w:t>
      </w:r>
      <w:r w:rsidR="534BBBFB" w:rsidRPr="00F979FB">
        <w:rPr>
          <w:rFonts w:ascii="Times New Roman" w:hAnsi="Times New Roman" w:cs="Times New Roman"/>
          <w:sz w:val="28"/>
          <w:szCs w:val="28"/>
        </w:rPr>
        <w:t>акредитаційна справа стає доступною членам відповідної ГЕР.</w:t>
      </w:r>
    </w:p>
    <w:p w14:paraId="3F4168F7" w14:textId="1ED30F7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Для підготовки проєкту експертного висновку голова ГЕР</w:t>
      </w:r>
      <w:r w:rsidR="3D27615B" w:rsidRPr="00F979FB">
        <w:rPr>
          <w:rFonts w:ascii="Times New Roman" w:hAnsi="Times New Roman" w:cs="Times New Roman"/>
          <w:sz w:val="28"/>
          <w:szCs w:val="28"/>
        </w:rPr>
        <w:t xml:space="preserve"> або його заступник</w:t>
      </w:r>
      <w:r w:rsidRPr="00F979FB">
        <w:rPr>
          <w:rFonts w:ascii="Times New Roman" w:hAnsi="Times New Roman" w:cs="Times New Roman"/>
          <w:sz w:val="28"/>
          <w:szCs w:val="28"/>
        </w:rPr>
        <w:t xml:space="preserve"> призначає доповідача з числа членів відповідної ГЕР.</w:t>
      </w:r>
    </w:p>
    <w:p w14:paraId="1CFC1E30" w14:textId="503B5B86" w:rsidR="016BAEAF" w:rsidRPr="00F979FB" w:rsidRDefault="016BAEAF"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ГЕР, що розглядатиме акредитаційну справу, визначається залежно від спеціальності освітньої програми у порядку, встановленому положенням про ГЕР, яке затверджується Національним агентством.</w:t>
      </w:r>
    </w:p>
    <w:p w14:paraId="21CA8DCE" w14:textId="4634F9E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У разі акредитації освітньої програми, що реалізовується за</w:t>
      </w:r>
      <w:r w:rsidR="6724B7AB" w:rsidRPr="00F979FB">
        <w:rPr>
          <w:rFonts w:ascii="Times New Roman" w:hAnsi="Times New Roman" w:cs="Times New Roman"/>
          <w:sz w:val="28"/>
          <w:szCs w:val="28"/>
        </w:rPr>
        <w:t xml:space="preserve"> двома</w:t>
      </w:r>
      <w:r w:rsidRPr="00F979FB">
        <w:rPr>
          <w:rFonts w:ascii="Times New Roman" w:hAnsi="Times New Roman" w:cs="Times New Roman"/>
          <w:sz w:val="28"/>
          <w:szCs w:val="28"/>
        </w:rPr>
        <w:t xml:space="preserve"> спеціальностями</w:t>
      </w:r>
      <w:r w:rsidR="67938055" w:rsidRPr="00F979FB">
        <w:rPr>
          <w:rFonts w:ascii="Times New Roman" w:hAnsi="Times New Roman" w:cs="Times New Roman"/>
          <w:sz w:val="28"/>
          <w:szCs w:val="28"/>
        </w:rPr>
        <w:t>,</w:t>
      </w:r>
      <w:r w:rsidR="6B1FAB0E" w:rsidRPr="00F979FB">
        <w:rPr>
          <w:rFonts w:ascii="Times New Roman" w:hAnsi="Times New Roman" w:cs="Times New Roman"/>
          <w:sz w:val="28"/>
          <w:szCs w:val="28"/>
        </w:rPr>
        <w:t xml:space="preserve"> </w:t>
      </w:r>
      <w:r w:rsidR="37AA928A" w:rsidRPr="00F979FB">
        <w:rPr>
          <w:rFonts w:ascii="Times New Roman" w:hAnsi="Times New Roman" w:cs="Times New Roman"/>
          <w:sz w:val="28"/>
          <w:szCs w:val="28"/>
        </w:rPr>
        <w:t>а</w:t>
      </w:r>
      <w:r w:rsidRPr="00F979FB">
        <w:rPr>
          <w:rFonts w:ascii="Times New Roman" w:hAnsi="Times New Roman" w:cs="Times New Roman"/>
          <w:sz w:val="28"/>
          <w:szCs w:val="28"/>
        </w:rPr>
        <w:t>кредитаційна справа розглядається ГЕР</w:t>
      </w:r>
      <w:r w:rsidR="2B27CEFD" w:rsidRPr="00F979FB">
        <w:rPr>
          <w:rFonts w:ascii="Times New Roman" w:hAnsi="Times New Roman" w:cs="Times New Roman"/>
          <w:sz w:val="28"/>
          <w:szCs w:val="28"/>
        </w:rPr>
        <w:t>, до компетенції якої належить розгляд справ зі спеціальності, що визначена закладом освіти як основна (перша) для освітньої програми, із залученням за потреби членів іншої ГЕР.</w:t>
      </w:r>
    </w:p>
    <w:p w14:paraId="7964ACCC" w14:textId="77777777" w:rsidR="008C4A6C" w:rsidRPr="00F979FB" w:rsidRDefault="008C4A6C" w:rsidP="008C4A6C">
      <w:pPr>
        <w:ind w:firstLine="567"/>
        <w:jc w:val="both"/>
        <w:rPr>
          <w:rFonts w:ascii="Times New Roman" w:hAnsi="Times New Roman" w:cs="Times New Roman"/>
          <w:sz w:val="28"/>
          <w:szCs w:val="28"/>
        </w:rPr>
      </w:pPr>
    </w:p>
    <w:p w14:paraId="2CDDC786" w14:textId="4198356D" w:rsidR="00827300" w:rsidRPr="00F979FB" w:rsidRDefault="1464E30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2C04CF0F" w:rsidRPr="00F979FB">
        <w:rPr>
          <w:rFonts w:ascii="Times New Roman" w:hAnsi="Times New Roman" w:cs="Times New Roman"/>
          <w:sz w:val="28"/>
          <w:szCs w:val="28"/>
        </w:rPr>
        <w:t>2</w:t>
      </w:r>
      <w:r w:rsidR="6061B8EB" w:rsidRPr="00F979FB">
        <w:rPr>
          <w:rFonts w:ascii="Times New Roman" w:hAnsi="Times New Roman" w:cs="Times New Roman"/>
          <w:sz w:val="28"/>
          <w:szCs w:val="28"/>
        </w:rPr>
        <w:t xml:space="preserve">. Доповідач на основі матеріалів акредитаційної справи впродовж </w:t>
      </w:r>
      <w:r w:rsidR="009000BC" w:rsidRPr="00F979FB">
        <w:rPr>
          <w:rFonts w:ascii="Times New Roman" w:hAnsi="Times New Roman" w:cs="Times New Roman"/>
          <w:sz w:val="28"/>
          <w:szCs w:val="28"/>
        </w:rPr>
        <w:t xml:space="preserve">п’яти </w:t>
      </w:r>
      <w:r w:rsidR="6061B8EB" w:rsidRPr="00F979FB">
        <w:rPr>
          <w:rFonts w:ascii="Times New Roman" w:hAnsi="Times New Roman" w:cs="Times New Roman"/>
          <w:sz w:val="28"/>
          <w:szCs w:val="28"/>
        </w:rPr>
        <w:t>робочих днів із дня його призначення забезпечує підготовку проєкту експертного висновку ГЕР, який має містити обґрунтовану пропозицію щодо ухвалення Національним агентством одного з рішень, передбачених підпунктами 1–4, 6 пункту 2, підпунктами 1, 2, 4 пункту 3 розділу III цього Положення.</w:t>
      </w:r>
    </w:p>
    <w:p w14:paraId="6920A559" w14:textId="2645F4B0"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Експертний висновок складається на основі звіту та інших матеріалів акредитаційної справи і має містити оцінку ГЕР рівня відповідності освітньої програми та освітньої діяльності за цією програмою кожному </w:t>
      </w:r>
      <w:r w:rsidR="006B6A9B" w:rsidRPr="00F979FB">
        <w:rPr>
          <w:rFonts w:ascii="Times New Roman" w:hAnsi="Times New Roman" w:cs="Times New Roman"/>
          <w:sz w:val="28"/>
          <w:szCs w:val="28"/>
        </w:rPr>
        <w:t>К</w:t>
      </w:r>
      <w:r w:rsidRPr="00F979FB">
        <w:rPr>
          <w:rFonts w:ascii="Times New Roman" w:hAnsi="Times New Roman" w:cs="Times New Roman"/>
          <w:sz w:val="28"/>
          <w:szCs w:val="28"/>
        </w:rPr>
        <w:t>ритері</w:t>
      </w:r>
      <w:r w:rsidR="00C14ED6" w:rsidRPr="00F979FB">
        <w:rPr>
          <w:rFonts w:ascii="Times New Roman" w:hAnsi="Times New Roman" w:cs="Times New Roman"/>
          <w:sz w:val="28"/>
          <w:szCs w:val="28"/>
        </w:rPr>
        <w:t>ю</w:t>
      </w:r>
      <w:r w:rsidRPr="00F979FB">
        <w:rPr>
          <w:rFonts w:ascii="Times New Roman" w:hAnsi="Times New Roman" w:cs="Times New Roman"/>
          <w:sz w:val="28"/>
          <w:szCs w:val="28"/>
        </w:rPr>
        <w:t xml:space="preserve">. В експертному висновку ГЕР </w:t>
      </w:r>
      <w:r w:rsidR="002C5EA5" w:rsidRPr="00F979FB">
        <w:rPr>
          <w:rFonts w:ascii="Times New Roman" w:hAnsi="Times New Roman" w:cs="Times New Roman"/>
          <w:sz w:val="28"/>
          <w:szCs w:val="28"/>
        </w:rPr>
        <w:t xml:space="preserve">має право </w:t>
      </w:r>
      <w:r w:rsidRPr="00F979FB">
        <w:rPr>
          <w:rFonts w:ascii="Times New Roman" w:hAnsi="Times New Roman" w:cs="Times New Roman"/>
          <w:sz w:val="28"/>
          <w:szCs w:val="28"/>
        </w:rPr>
        <w:t>змінити оцінку рівня відповідності, надану експертною групою, відповідн</w:t>
      </w:r>
      <w:r w:rsidR="00B33178" w:rsidRPr="00F979FB">
        <w:rPr>
          <w:rFonts w:ascii="Times New Roman" w:hAnsi="Times New Roman" w:cs="Times New Roman"/>
          <w:sz w:val="28"/>
          <w:szCs w:val="28"/>
        </w:rPr>
        <w:t>о</w:t>
      </w:r>
      <w:r w:rsidRPr="00F979FB">
        <w:rPr>
          <w:rFonts w:ascii="Times New Roman" w:hAnsi="Times New Roman" w:cs="Times New Roman"/>
          <w:sz w:val="28"/>
          <w:szCs w:val="28"/>
        </w:rPr>
        <w:t xml:space="preserve"> обґрунтува</w:t>
      </w:r>
      <w:r w:rsidR="00B33178" w:rsidRPr="00F979FB">
        <w:rPr>
          <w:rFonts w:ascii="Times New Roman" w:hAnsi="Times New Roman" w:cs="Times New Roman"/>
          <w:sz w:val="28"/>
          <w:szCs w:val="28"/>
        </w:rPr>
        <w:t>вши</w:t>
      </w:r>
      <w:r w:rsidR="03E7DEA8" w:rsidRPr="00F979FB">
        <w:rPr>
          <w:rFonts w:ascii="Times New Roman" w:hAnsi="Times New Roman" w:cs="Times New Roman"/>
          <w:sz w:val="28"/>
          <w:szCs w:val="28"/>
        </w:rPr>
        <w:t xml:space="preserve"> таку зміну</w:t>
      </w:r>
      <w:r w:rsidRPr="00F979FB">
        <w:rPr>
          <w:rFonts w:ascii="Times New Roman" w:hAnsi="Times New Roman" w:cs="Times New Roman"/>
          <w:sz w:val="28"/>
          <w:szCs w:val="28"/>
        </w:rPr>
        <w:t>.</w:t>
      </w:r>
    </w:p>
    <w:p w14:paraId="64C8D109" w14:textId="77777777" w:rsidR="008C4A6C" w:rsidRPr="00F979FB" w:rsidRDefault="008C4A6C" w:rsidP="008C4A6C">
      <w:pPr>
        <w:ind w:firstLine="567"/>
        <w:jc w:val="both"/>
        <w:rPr>
          <w:rFonts w:ascii="Times New Roman" w:hAnsi="Times New Roman" w:cs="Times New Roman"/>
          <w:sz w:val="28"/>
          <w:szCs w:val="28"/>
        </w:rPr>
      </w:pPr>
    </w:p>
    <w:p w14:paraId="035E098B" w14:textId="524B3BA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4053F889" w:rsidRPr="00F979FB">
        <w:rPr>
          <w:rFonts w:ascii="Times New Roman" w:hAnsi="Times New Roman" w:cs="Times New Roman"/>
          <w:sz w:val="28"/>
          <w:szCs w:val="28"/>
        </w:rPr>
        <w:t>3</w:t>
      </w:r>
      <w:r w:rsidRPr="00F979FB">
        <w:rPr>
          <w:rFonts w:ascii="Times New Roman" w:hAnsi="Times New Roman" w:cs="Times New Roman"/>
          <w:sz w:val="28"/>
          <w:szCs w:val="28"/>
        </w:rPr>
        <w:t>. Акредитаційна справа та проєкт експертного висновку розглядаються на засіданні ГЕР, яка більшістю голосів від свого повного складу схвалює експертний висновок і направляє справу на розгляд Національного агентства.</w:t>
      </w:r>
    </w:p>
    <w:p w14:paraId="0E310548"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Порядок проведення засідання ГЕР, призначеного для розгляду акредитаційної справи, у тому числі дистанційного, визначається положенням про ГЕР, затвердженим Національним агентством. </w:t>
      </w:r>
    </w:p>
    <w:p w14:paraId="70D49A2A" w14:textId="77777777" w:rsidR="00EB0CCA"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Члени ГЕР, які працюють (у тому числі на умовах сумісництва) або навчаються у відповідному закладі освіти (у тому числі в межах програми академічної мобільності), або за наявності обставин, що свідчать про реальний чи потенційний конфлікт інтересів, не беруть участь </w:t>
      </w:r>
      <w:r w:rsidR="00370DD6" w:rsidRPr="00F979FB">
        <w:rPr>
          <w:rFonts w:ascii="Times New Roman" w:hAnsi="Times New Roman" w:cs="Times New Roman"/>
          <w:sz w:val="28"/>
          <w:szCs w:val="28"/>
        </w:rPr>
        <w:t>у розгляді справи та</w:t>
      </w:r>
      <w:r w:rsidRPr="00F979FB">
        <w:rPr>
          <w:rFonts w:ascii="Times New Roman" w:hAnsi="Times New Roman" w:cs="Times New Roman"/>
          <w:sz w:val="28"/>
          <w:szCs w:val="28"/>
        </w:rPr>
        <w:t xml:space="preserve"> ухваленні рішення, яке стосується </w:t>
      </w:r>
      <w:r w:rsidR="65D07B6D" w:rsidRPr="00F979FB">
        <w:rPr>
          <w:rFonts w:ascii="Times New Roman" w:hAnsi="Times New Roman" w:cs="Times New Roman"/>
          <w:sz w:val="28"/>
          <w:szCs w:val="28"/>
        </w:rPr>
        <w:t xml:space="preserve">освітньої програми </w:t>
      </w:r>
      <w:r w:rsidRPr="00F979FB">
        <w:rPr>
          <w:rFonts w:ascii="Times New Roman" w:hAnsi="Times New Roman" w:cs="Times New Roman"/>
          <w:sz w:val="28"/>
          <w:szCs w:val="28"/>
        </w:rPr>
        <w:t>такого закладу освіти.</w:t>
      </w:r>
    </w:p>
    <w:p w14:paraId="40FB8860" w14:textId="070842F4" w:rsidR="00EB0CCA" w:rsidRPr="00F979FB" w:rsidRDefault="00EB0CCA" w:rsidP="008C4A6C">
      <w:pPr>
        <w:ind w:firstLine="567"/>
        <w:jc w:val="both"/>
        <w:rPr>
          <w:rFonts w:ascii="Times New Roman" w:hAnsi="Times New Roman" w:cs="Times New Roman"/>
          <w:sz w:val="28"/>
          <w:szCs w:val="28"/>
        </w:rPr>
      </w:pPr>
    </w:p>
    <w:p w14:paraId="62FD47B5" w14:textId="77777777" w:rsidR="008C4A6C" w:rsidRPr="00F979FB" w:rsidRDefault="008C4A6C" w:rsidP="008C4A6C">
      <w:pPr>
        <w:ind w:firstLine="567"/>
        <w:jc w:val="both"/>
        <w:rPr>
          <w:rFonts w:ascii="Times New Roman" w:hAnsi="Times New Roman" w:cs="Times New Roman"/>
          <w:sz w:val="28"/>
          <w:szCs w:val="28"/>
        </w:rPr>
      </w:pPr>
    </w:p>
    <w:p w14:paraId="6B03E050" w14:textId="29B4C605" w:rsidR="00827300" w:rsidRPr="00F979FB" w:rsidRDefault="00827300"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 xml:space="preserve">ІІІ. </w:t>
      </w:r>
      <w:r w:rsidR="00EB0CCA" w:rsidRPr="00F979FB">
        <w:rPr>
          <w:rFonts w:ascii="Times New Roman" w:hAnsi="Times New Roman" w:cs="Times New Roman"/>
          <w:b/>
          <w:bCs/>
          <w:sz w:val="28"/>
          <w:szCs w:val="28"/>
        </w:rPr>
        <w:t>Розгляд акредитаційної справи та у</w:t>
      </w:r>
      <w:r w:rsidRPr="00F979FB">
        <w:rPr>
          <w:rFonts w:ascii="Times New Roman" w:hAnsi="Times New Roman" w:cs="Times New Roman"/>
          <w:b/>
          <w:bCs/>
          <w:sz w:val="28"/>
          <w:szCs w:val="28"/>
        </w:rPr>
        <w:t>хвалення рішення про акредитацію</w:t>
      </w:r>
    </w:p>
    <w:p w14:paraId="171D6A70" w14:textId="77777777" w:rsidR="008C4A6C" w:rsidRPr="00F979FB" w:rsidRDefault="008C4A6C" w:rsidP="008C4A6C">
      <w:pPr>
        <w:ind w:firstLine="567"/>
        <w:jc w:val="both"/>
        <w:rPr>
          <w:rFonts w:ascii="Times New Roman" w:hAnsi="Times New Roman" w:cs="Times New Roman"/>
          <w:sz w:val="28"/>
          <w:szCs w:val="28"/>
        </w:rPr>
      </w:pPr>
    </w:p>
    <w:p w14:paraId="636F3EAF" w14:textId="5E88FC23"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w:t>
      </w:r>
      <w:r w:rsidR="006E6D2F" w:rsidRPr="00F979FB">
        <w:rPr>
          <w:rFonts w:ascii="Times New Roman" w:hAnsi="Times New Roman" w:cs="Times New Roman"/>
          <w:sz w:val="28"/>
          <w:szCs w:val="28"/>
        </w:rPr>
        <w:t>А</w:t>
      </w:r>
      <w:r w:rsidR="00E61B06" w:rsidRPr="00F979FB">
        <w:rPr>
          <w:rFonts w:ascii="Times New Roman" w:hAnsi="Times New Roman" w:cs="Times New Roman"/>
          <w:sz w:val="28"/>
          <w:szCs w:val="28"/>
        </w:rPr>
        <w:t>кредитаційн</w:t>
      </w:r>
      <w:r w:rsidR="006E6D2F" w:rsidRPr="00F979FB">
        <w:rPr>
          <w:rFonts w:ascii="Times New Roman" w:hAnsi="Times New Roman" w:cs="Times New Roman"/>
          <w:sz w:val="28"/>
          <w:szCs w:val="28"/>
        </w:rPr>
        <w:t>а</w:t>
      </w:r>
      <w:r w:rsidR="00E61B06" w:rsidRPr="00F979FB">
        <w:rPr>
          <w:rFonts w:ascii="Times New Roman" w:hAnsi="Times New Roman" w:cs="Times New Roman"/>
          <w:sz w:val="28"/>
          <w:szCs w:val="28"/>
        </w:rPr>
        <w:t xml:space="preserve"> справ</w:t>
      </w:r>
      <w:r w:rsidR="006E6D2F" w:rsidRPr="00F979FB">
        <w:rPr>
          <w:rFonts w:ascii="Times New Roman" w:hAnsi="Times New Roman" w:cs="Times New Roman"/>
          <w:sz w:val="28"/>
          <w:szCs w:val="28"/>
        </w:rPr>
        <w:t>а</w:t>
      </w:r>
      <w:r w:rsidRPr="00F979FB">
        <w:rPr>
          <w:rFonts w:ascii="Times New Roman" w:hAnsi="Times New Roman" w:cs="Times New Roman"/>
          <w:sz w:val="28"/>
          <w:szCs w:val="28"/>
        </w:rPr>
        <w:t xml:space="preserve"> розглядається на засіданні Національного агентства</w:t>
      </w:r>
      <w:r w:rsidR="006E6D2F" w:rsidRPr="00F979FB">
        <w:rPr>
          <w:rFonts w:ascii="Times New Roman" w:hAnsi="Times New Roman" w:cs="Times New Roman"/>
          <w:sz w:val="28"/>
          <w:szCs w:val="28"/>
        </w:rPr>
        <w:t xml:space="preserve"> після її розгляду ГЕР</w:t>
      </w:r>
      <w:r w:rsidR="3255B29B" w:rsidRPr="00F979FB">
        <w:rPr>
          <w:rFonts w:ascii="Times New Roman" w:hAnsi="Times New Roman" w:cs="Times New Roman"/>
          <w:sz w:val="28"/>
          <w:szCs w:val="28"/>
        </w:rPr>
        <w:t>.</w:t>
      </w:r>
    </w:p>
    <w:p w14:paraId="483DC66C" w14:textId="77777777" w:rsidR="008C4A6C" w:rsidRPr="00F979FB" w:rsidRDefault="008C4A6C" w:rsidP="008C4A6C">
      <w:pPr>
        <w:ind w:firstLine="567"/>
        <w:jc w:val="both"/>
        <w:rPr>
          <w:rFonts w:ascii="Times New Roman" w:hAnsi="Times New Roman" w:cs="Times New Roman"/>
          <w:sz w:val="28"/>
          <w:szCs w:val="28"/>
        </w:rPr>
      </w:pPr>
    </w:p>
    <w:p w14:paraId="79D0C7DB" w14:textId="733B90B3"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За наслідками розгляду акредитаційної справи (крім випадків, передб</w:t>
      </w:r>
      <w:r w:rsidR="00E61B06" w:rsidRPr="00F979FB">
        <w:rPr>
          <w:rFonts w:ascii="Times New Roman" w:hAnsi="Times New Roman" w:cs="Times New Roman"/>
          <w:sz w:val="28"/>
          <w:szCs w:val="28"/>
        </w:rPr>
        <w:t>ачених пунктом 3 цього розділу)</w:t>
      </w:r>
      <w:r w:rsidRPr="00F979FB">
        <w:rPr>
          <w:rFonts w:ascii="Times New Roman" w:hAnsi="Times New Roman" w:cs="Times New Roman"/>
          <w:sz w:val="28"/>
          <w:szCs w:val="28"/>
        </w:rPr>
        <w:t xml:space="preserve"> Національне агентство ухвалює одне з таких рішень:</w:t>
      </w:r>
    </w:p>
    <w:p w14:paraId="17FE7707" w14:textId="609E0CB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w:t>
      </w:r>
      <w:r w:rsidR="009000BC" w:rsidRPr="00F979FB">
        <w:rPr>
          <w:rFonts w:ascii="Times New Roman" w:hAnsi="Times New Roman" w:cs="Times New Roman"/>
          <w:sz w:val="28"/>
          <w:szCs w:val="28"/>
        </w:rPr>
        <w:t>про акредитацію освітньої програми з визначенням</w:t>
      </w:r>
      <w:r w:rsidRPr="00F979FB">
        <w:rPr>
          <w:rFonts w:ascii="Times New Roman" w:hAnsi="Times New Roman" w:cs="Times New Roman"/>
          <w:sz w:val="28"/>
          <w:szCs w:val="28"/>
        </w:rPr>
        <w:t xml:space="preserve"> «зразкова» – якщо одночасно:</w:t>
      </w:r>
    </w:p>
    <w:p w14:paraId="64B4B5D3" w14:textId="1E97EF82" w:rsidR="00827300" w:rsidRPr="00F979FB" w:rsidRDefault="462C3F76" w:rsidP="0896B753">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а) </w:t>
      </w:r>
      <w:r w:rsidR="6061B8EB" w:rsidRPr="00F979FB">
        <w:rPr>
          <w:rFonts w:ascii="Times New Roman" w:hAnsi="Times New Roman" w:cs="Times New Roman"/>
          <w:sz w:val="28"/>
          <w:szCs w:val="28"/>
        </w:rPr>
        <w:t xml:space="preserve">встановлено відповідність за рівнем «А» щодо </w:t>
      </w:r>
      <w:r w:rsidR="47D63CAF" w:rsidRPr="00F979FB">
        <w:rPr>
          <w:rFonts w:ascii="Times New Roman" w:hAnsi="Times New Roman" w:cs="Times New Roman"/>
          <w:sz w:val="28"/>
          <w:szCs w:val="28"/>
        </w:rPr>
        <w:t>п’яти</w:t>
      </w:r>
      <w:r w:rsidR="6061B8EB" w:rsidRPr="00F979FB">
        <w:rPr>
          <w:rFonts w:ascii="Times New Roman" w:hAnsi="Times New Roman" w:cs="Times New Roman"/>
          <w:sz w:val="28"/>
          <w:szCs w:val="28"/>
        </w:rPr>
        <w:t xml:space="preserve"> і більше Критеріїв</w:t>
      </w:r>
      <w:r w:rsidR="6145C34F" w:rsidRPr="00F979FB">
        <w:rPr>
          <w:rFonts w:ascii="Times New Roman" w:hAnsi="Times New Roman" w:cs="Times New Roman"/>
          <w:sz w:val="28"/>
          <w:szCs w:val="28"/>
        </w:rPr>
        <w:t>, включаючи</w:t>
      </w:r>
      <w:r w:rsidR="1BF31D64" w:rsidRPr="00F979FB">
        <w:rPr>
          <w:rFonts w:ascii="Times New Roman" w:hAnsi="Times New Roman" w:cs="Times New Roman"/>
          <w:sz w:val="28"/>
          <w:szCs w:val="28"/>
        </w:rPr>
        <w:t xml:space="preserve"> Критерії 2 </w:t>
      </w:r>
      <w:r w:rsidR="00F979FB" w:rsidRPr="00F979FB">
        <w:rPr>
          <w:rFonts w:ascii="Times New Roman" w:hAnsi="Times New Roman" w:cs="Times New Roman"/>
          <w:sz w:val="28"/>
          <w:szCs w:val="28"/>
        </w:rPr>
        <w:t>«</w:t>
      </w:r>
      <w:r w:rsidR="1BF31D64" w:rsidRPr="00F979FB">
        <w:rPr>
          <w:rFonts w:ascii="Times New Roman" w:hAnsi="Times New Roman" w:cs="Times New Roman"/>
          <w:sz w:val="28"/>
          <w:szCs w:val="28"/>
        </w:rPr>
        <w:t>Структура та зміст освітньої програми</w:t>
      </w:r>
      <w:r w:rsidR="00F979FB" w:rsidRPr="00F979FB">
        <w:rPr>
          <w:rFonts w:ascii="Times New Roman" w:hAnsi="Times New Roman" w:cs="Times New Roman"/>
          <w:sz w:val="28"/>
          <w:szCs w:val="28"/>
        </w:rPr>
        <w:t>»</w:t>
      </w:r>
      <w:r w:rsidR="1BF31D64" w:rsidRPr="00F979FB">
        <w:rPr>
          <w:rFonts w:ascii="Times New Roman" w:hAnsi="Times New Roman" w:cs="Times New Roman"/>
          <w:sz w:val="28"/>
          <w:szCs w:val="28"/>
        </w:rPr>
        <w:t xml:space="preserve">, 6 </w:t>
      </w:r>
      <w:r w:rsidR="00F979FB" w:rsidRPr="00F979FB">
        <w:rPr>
          <w:rFonts w:ascii="Times New Roman" w:hAnsi="Times New Roman" w:cs="Times New Roman"/>
          <w:sz w:val="28"/>
          <w:szCs w:val="28"/>
        </w:rPr>
        <w:t>«</w:t>
      </w:r>
      <w:r w:rsidR="1BF31D64" w:rsidRPr="00F979FB">
        <w:rPr>
          <w:rFonts w:ascii="Times New Roman" w:hAnsi="Times New Roman" w:cs="Times New Roman"/>
          <w:sz w:val="28"/>
          <w:szCs w:val="28"/>
        </w:rPr>
        <w:t>Людські ресурси</w:t>
      </w:r>
      <w:r w:rsidR="00F979FB" w:rsidRPr="00F979FB">
        <w:rPr>
          <w:rFonts w:ascii="Times New Roman" w:hAnsi="Times New Roman" w:cs="Times New Roman"/>
          <w:sz w:val="28"/>
          <w:szCs w:val="28"/>
        </w:rPr>
        <w:t>»</w:t>
      </w:r>
      <w:r w:rsidR="1BF31D64" w:rsidRPr="00F979FB">
        <w:rPr>
          <w:rFonts w:ascii="Times New Roman" w:hAnsi="Times New Roman" w:cs="Times New Roman"/>
          <w:sz w:val="28"/>
          <w:szCs w:val="28"/>
        </w:rPr>
        <w:t xml:space="preserve"> і 8 </w:t>
      </w:r>
      <w:r w:rsidR="00F979FB" w:rsidRPr="00F979FB">
        <w:rPr>
          <w:rFonts w:ascii="Times New Roman" w:hAnsi="Times New Roman" w:cs="Times New Roman"/>
          <w:sz w:val="28"/>
          <w:szCs w:val="28"/>
        </w:rPr>
        <w:t>«</w:t>
      </w:r>
      <w:r w:rsidR="0D02263B" w:rsidRPr="00F979FB">
        <w:rPr>
          <w:rFonts w:ascii="Times New Roman" w:hAnsi="Times New Roman" w:cs="Times New Roman"/>
          <w:sz w:val="28"/>
          <w:szCs w:val="28"/>
        </w:rPr>
        <w:t>Внутрішнє забезпечення якості освітньої програми</w:t>
      </w:r>
      <w:r w:rsidR="00F979FB" w:rsidRPr="00F979FB">
        <w:rPr>
          <w:rFonts w:ascii="Times New Roman" w:hAnsi="Times New Roman" w:cs="Times New Roman"/>
          <w:sz w:val="28"/>
          <w:szCs w:val="28"/>
        </w:rPr>
        <w:t>»</w:t>
      </w:r>
      <w:r w:rsidR="0D02263B" w:rsidRPr="00F979FB">
        <w:rPr>
          <w:rFonts w:ascii="Times New Roman" w:hAnsi="Times New Roman" w:cs="Times New Roman"/>
          <w:sz w:val="28"/>
          <w:szCs w:val="28"/>
        </w:rPr>
        <w:t>, а для програм третього (</w:t>
      </w:r>
      <w:proofErr w:type="spellStart"/>
      <w:r w:rsidR="0D02263B" w:rsidRPr="00F979FB">
        <w:rPr>
          <w:rFonts w:ascii="Times New Roman" w:hAnsi="Times New Roman" w:cs="Times New Roman"/>
          <w:sz w:val="28"/>
          <w:szCs w:val="28"/>
        </w:rPr>
        <w:t>освітньо</w:t>
      </w:r>
      <w:proofErr w:type="spellEnd"/>
      <w:r w:rsidR="0D02263B" w:rsidRPr="00F979FB">
        <w:rPr>
          <w:rFonts w:ascii="Times New Roman" w:hAnsi="Times New Roman" w:cs="Times New Roman"/>
          <w:sz w:val="28"/>
          <w:szCs w:val="28"/>
        </w:rPr>
        <w:t>-наукового/</w:t>
      </w:r>
      <w:proofErr w:type="spellStart"/>
      <w:r w:rsidR="0D02263B" w:rsidRPr="00F979FB">
        <w:rPr>
          <w:rFonts w:ascii="Times New Roman" w:hAnsi="Times New Roman" w:cs="Times New Roman"/>
          <w:sz w:val="28"/>
          <w:szCs w:val="28"/>
        </w:rPr>
        <w:t>освітньо</w:t>
      </w:r>
      <w:proofErr w:type="spellEnd"/>
      <w:r w:rsidR="0D02263B" w:rsidRPr="00F979FB">
        <w:rPr>
          <w:rFonts w:ascii="Times New Roman" w:hAnsi="Times New Roman" w:cs="Times New Roman"/>
          <w:sz w:val="28"/>
          <w:szCs w:val="28"/>
        </w:rPr>
        <w:t xml:space="preserve">-творчого) рівня – також Критерію 10 </w:t>
      </w:r>
      <w:r w:rsidR="00F979FB" w:rsidRPr="00F979FB">
        <w:rPr>
          <w:rFonts w:ascii="Times New Roman" w:hAnsi="Times New Roman" w:cs="Times New Roman"/>
          <w:sz w:val="28"/>
          <w:szCs w:val="28"/>
        </w:rPr>
        <w:t>«</w:t>
      </w:r>
      <w:r w:rsidR="0D02263B" w:rsidRPr="00F979FB">
        <w:rPr>
          <w:rFonts w:ascii="Times New Roman" w:hAnsi="Times New Roman" w:cs="Times New Roman"/>
          <w:sz w:val="28"/>
          <w:szCs w:val="28"/>
        </w:rPr>
        <w:t>Навчання через дослідження</w:t>
      </w:r>
      <w:r w:rsidR="00F979FB" w:rsidRPr="00F979FB">
        <w:rPr>
          <w:rFonts w:ascii="Times New Roman" w:hAnsi="Times New Roman" w:cs="Times New Roman"/>
          <w:sz w:val="28"/>
          <w:szCs w:val="28"/>
        </w:rPr>
        <w:t>»</w:t>
      </w:r>
      <w:r w:rsidR="0D02263B" w:rsidRPr="00F979FB">
        <w:rPr>
          <w:rFonts w:ascii="Times New Roman" w:hAnsi="Times New Roman" w:cs="Times New Roman"/>
          <w:sz w:val="28"/>
          <w:szCs w:val="28"/>
        </w:rPr>
        <w:t>;</w:t>
      </w:r>
    </w:p>
    <w:p w14:paraId="446E68E4" w14:textId="591737BB" w:rsidR="00827300" w:rsidRPr="00F979FB" w:rsidRDefault="2C2CF34C" w:rsidP="0896B753">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 xml:space="preserve">б) </w:t>
      </w:r>
      <w:r w:rsidR="6061B8EB" w:rsidRPr="00F979FB">
        <w:rPr>
          <w:rFonts w:ascii="Times New Roman" w:hAnsi="Times New Roman" w:cs="Times New Roman"/>
          <w:sz w:val="28"/>
          <w:szCs w:val="28"/>
        </w:rPr>
        <w:t>щодо жодного з Критеріїв не встановлено відповідність за рівнями «Е» чи «F»;</w:t>
      </w:r>
    </w:p>
    <w:p w14:paraId="38E136E7" w14:textId="7FF2058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009000BC" w:rsidRPr="00F979FB">
        <w:rPr>
          <w:rFonts w:ascii="Times New Roman" w:hAnsi="Times New Roman" w:cs="Times New Roman"/>
          <w:sz w:val="28"/>
          <w:szCs w:val="28"/>
        </w:rPr>
        <w:t>про акредитацію освітньої програми</w:t>
      </w:r>
      <w:r w:rsidRPr="00F979FB">
        <w:rPr>
          <w:rFonts w:ascii="Times New Roman" w:hAnsi="Times New Roman" w:cs="Times New Roman"/>
          <w:sz w:val="28"/>
          <w:szCs w:val="28"/>
        </w:rPr>
        <w:t xml:space="preserve"> – якщо одночасно:</w:t>
      </w:r>
    </w:p>
    <w:p w14:paraId="5D875DF5" w14:textId="48C2F491" w:rsidR="2583E278" w:rsidRPr="00F979FB" w:rsidRDefault="3D581102" w:rsidP="0896B753">
      <w:pPr>
        <w:ind w:firstLine="567"/>
        <w:jc w:val="both"/>
        <w:rPr>
          <w:rFonts w:ascii="Times New Roman" w:hAnsi="Times New Roman" w:cs="Times New Roman"/>
          <w:sz w:val="28"/>
          <w:szCs w:val="28"/>
          <w:highlight w:val="cyan"/>
        </w:rPr>
      </w:pPr>
      <w:r w:rsidRPr="00F979FB">
        <w:rPr>
          <w:rFonts w:ascii="Times New Roman" w:hAnsi="Times New Roman" w:cs="Times New Roman"/>
          <w:sz w:val="28"/>
          <w:szCs w:val="28"/>
        </w:rPr>
        <w:t xml:space="preserve">а) </w:t>
      </w:r>
      <w:r w:rsidR="2583E278" w:rsidRPr="00F979FB">
        <w:rPr>
          <w:rFonts w:ascii="Times New Roman" w:hAnsi="Times New Roman" w:cs="Times New Roman"/>
          <w:sz w:val="28"/>
          <w:szCs w:val="28"/>
        </w:rPr>
        <w:t xml:space="preserve">встановлено відповідність за рівнем </w:t>
      </w:r>
      <w:r w:rsidR="00DC7201" w:rsidRPr="00F979FB">
        <w:rPr>
          <w:rFonts w:ascii="Times New Roman" w:hAnsi="Times New Roman" w:cs="Times New Roman"/>
          <w:sz w:val="28"/>
          <w:szCs w:val="28"/>
        </w:rPr>
        <w:t>«</w:t>
      </w:r>
      <w:r w:rsidR="2583E278" w:rsidRPr="00F979FB">
        <w:rPr>
          <w:rFonts w:ascii="Times New Roman" w:hAnsi="Times New Roman" w:cs="Times New Roman"/>
          <w:sz w:val="28"/>
          <w:szCs w:val="28"/>
        </w:rPr>
        <w:t>А</w:t>
      </w:r>
      <w:r w:rsidR="00DC7201" w:rsidRPr="00F979FB">
        <w:rPr>
          <w:rFonts w:ascii="Times New Roman" w:hAnsi="Times New Roman" w:cs="Times New Roman"/>
          <w:sz w:val="28"/>
          <w:szCs w:val="28"/>
        </w:rPr>
        <w:t>»</w:t>
      </w:r>
      <w:r w:rsidR="2583E278" w:rsidRPr="00F979FB">
        <w:rPr>
          <w:rFonts w:ascii="Times New Roman" w:hAnsi="Times New Roman" w:cs="Times New Roman"/>
          <w:sz w:val="28"/>
          <w:szCs w:val="28"/>
        </w:rPr>
        <w:t xml:space="preserve"> щодо менше, ніж </w:t>
      </w:r>
      <w:r w:rsidR="7F0A7B96" w:rsidRPr="00F979FB">
        <w:rPr>
          <w:rFonts w:ascii="Times New Roman" w:hAnsi="Times New Roman" w:cs="Times New Roman"/>
          <w:sz w:val="28"/>
          <w:szCs w:val="28"/>
        </w:rPr>
        <w:t>п’яти</w:t>
      </w:r>
      <w:r w:rsidR="2583E278" w:rsidRPr="00F979FB">
        <w:rPr>
          <w:rFonts w:ascii="Times New Roman" w:hAnsi="Times New Roman" w:cs="Times New Roman"/>
          <w:sz w:val="28"/>
          <w:szCs w:val="28"/>
        </w:rPr>
        <w:t xml:space="preserve"> Критеріїв</w:t>
      </w:r>
      <w:r w:rsidR="33561D74" w:rsidRPr="00F979FB">
        <w:rPr>
          <w:rFonts w:ascii="Times New Roman" w:hAnsi="Times New Roman" w:cs="Times New Roman"/>
          <w:sz w:val="28"/>
          <w:szCs w:val="28"/>
        </w:rPr>
        <w:t>;</w:t>
      </w:r>
      <w:r w:rsidR="1F7F802F" w:rsidRPr="00F979FB">
        <w:rPr>
          <w:rFonts w:ascii="Times New Roman" w:hAnsi="Times New Roman" w:cs="Times New Roman"/>
          <w:sz w:val="28"/>
          <w:szCs w:val="28"/>
        </w:rPr>
        <w:t xml:space="preserve"> або</w:t>
      </w:r>
    </w:p>
    <w:p w14:paraId="746A5861" w14:textId="51E3E7F7" w:rsidR="51823F50" w:rsidRPr="00F979FB" w:rsidRDefault="51823F50" w:rsidP="0896B753">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встановлено відповідність за рівнем, іншим ніж </w:t>
      </w:r>
      <w:r w:rsidR="00F979FB" w:rsidRPr="00F979FB">
        <w:rPr>
          <w:rFonts w:ascii="Times New Roman" w:hAnsi="Times New Roman" w:cs="Times New Roman"/>
          <w:sz w:val="28"/>
          <w:szCs w:val="28"/>
        </w:rPr>
        <w:t>«А»</w:t>
      </w:r>
      <w:r w:rsidR="00F979FB" w:rsidRPr="00F979FB">
        <w:rPr>
          <w:rFonts w:ascii="Times New Roman" w:hAnsi="Times New Roman" w:cs="Times New Roman"/>
          <w:sz w:val="28"/>
          <w:szCs w:val="28"/>
        </w:rPr>
        <w:t>,</w:t>
      </w:r>
      <w:r w:rsidR="00F979FB" w:rsidRPr="00F979FB">
        <w:rPr>
          <w:rFonts w:ascii="Times New Roman" w:hAnsi="Times New Roman" w:cs="Times New Roman"/>
          <w:sz w:val="28"/>
          <w:szCs w:val="28"/>
        </w:rPr>
        <w:t xml:space="preserve"> </w:t>
      </w:r>
      <w:r w:rsidR="1F7F802F" w:rsidRPr="00F979FB">
        <w:rPr>
          <w:rFonts w:ascii="Times New Roman" w:hAnsi="Times New Roman" w:cs="Times New Roman"/>
          <w:sz w:val="28"/>
          <w:szCs w:val="28"/>
        </w:rPr>
        <w:t xml:space="preserve">за Критеріями </w:t>
      </w:r>
      <w:r w:rsidR="00F979FB" w:rsidRPr="00F979FB">
        <w:rPr>
          <w:rFonts w:ascii="Times New Roman" w:hAnsi="Times New Roman" w:cs="Times New Roman"/>
          <w:sz w:val="28"/>
          <w:szCs w:val="28"/>
        </w:rPr>
        <w:t xml:space="preserve">2 «Структура та зміст освітньої програми», 6 «Людські ресурси» </w:t>
      </w:r>
      <w:r w:rsidR="00F979FB" w:rsidRPr="00F979FB">
        <w:rPr>
          <w:rFonts w:ascii="Times New Roman" w:hAnsi="Times New Roman" w:cs="Times New Roman"/>
          <w:sz w:val="28"/>
          <w:szCs w:val="28"/>
        </w:rPr>
        <w:t>та/</w:t>
      </w:r>
      <w:proofErr w:type="spellStart"/>
      <w:r w:rsidR="00F979FB" w:rsidRPr="00F979FB">
        <w:rPr>
          <w:rFonts w:ascii="Times New Roman" w:hAnsi="Times New Roman" w:cs="Times New Roman"/>
          <w:sz w:val="28"/>
          <w:szCs w:val="28"/>
        </w:rPr>
        <w:t>аб</w:t>
      </w:r>
      <w:proofErr w:type="spellEnd"/>
      <w:r w:rsidR="00F979FB" w:rsidRPr="00F979FB">
        <w:rPr>
          <w:rFonts w:ascii="Times New Roman" w:hAnsi="Times New Roman" w:cs="Times New Roman"/>
          <w:sz w:val="28"/>
          <w:szCs w:val="28"/>
          <w:lang w:val="ru-RU"/>
        </w:rPr>
        <w:t xml:space="preserve">о </w:t>
      </w:r>
      <w:r w:rsidR="00F979FB" w:rsidRPr="00F979FB">
        <w:rPr>
          <w:rFonts w:ascii="Times New Roman" w:hAnsi="Times New Roman" w:cs="Times New Roman"/>
          <w:sz w:val="28"/>
          <w:szCs w:val="28"/>
        </w:rPr>
        <w:t>8 «Внутрішнє забезпечення якості освітньої програми»</w:t>
      </w:r>
      <w:r w:rsidR="1F7F802F" w:rsidRPr="00F979FB">
        <w:rPr>
          <w:rFonts w:ascii="Times New Roman" w:hAnsi="Times New Roman" w:cs="Times New Roman"/>
          <w:sz w:val="28"/>
          <w:szCs w:val="28"/>
        </w:rPr>
        <w:t>, а для програм третього (</w:t>
      </w:r>
      <w:proofErr w:type="spellStart"/>
      <w:r w:rsidR="1F7F802F" w:rsidRPr="00F979FB">
        <w:rPr>
          <w:rFonts w:ascii="Times New Roman" w:hAnsi="Times New Roman" w:cs="Times New Roman"/>
          <w:sz w:val="28"/>
          <w:szCs w:val="28"/>
        </w:rPr>
        <w:t>освітньо</w:t>
      </w:r>
      <w:proofErr w:type="spellEnd"/>
      <w:r w:rsidR="1F7F802F" w:rsidRPr="00F979FB">
        <w:rPr>
          <w:rFonts w:ascii="Times New Roman" w:hAnsi="Times New Roman" w:cs="Times New Roman"/>
          <w:sz w:val="28"/>
          <w:szCs w:val="28"/>
        </w:rPr>
        <w:t>-наукового/</w:t>
      </w:r>
      <w:proofErr w:type="spellStart"/>
      <w:r w:rsidR="1F7F802F" w:rsidRPr="00F979FB">
        <w:rPr>
          <w:rFonts w:ascii="Times New Roman" w:hAnsi="Times New Roman" w:cs="Times New Roman"/>
          <w:sz w:val="28"/>
          <w:szCs w:val="28"/>
        </w:rPr>
        <w:t>освітньо</w:t>
      </w:r>
      <w:proofErr w:type="spellEnd"/>
      <w:r w:rsidR="1F7F802F" w:rsidRPr="00F979FB">
        <w:rPr>
          <w:rFonts w:ascii="Times New Roman" w:hAnsi="Times New Roman" w:cs="Times New Roman"/>
          <w:sz w:val="28"/>
          <w:szCs w:val="28"/>
        </w:rPr>
        <w:t>-творчого) рівня – за</w:t>
      </w:r>
      <w:r w:rsidR="52D7E453" w:rsidRPr="00F979FB">
        <w:rPr>
          <w:rFonts w:ascii="Times New Roman" w:hAnsi="Times New Roman" w:cs="Times New Roman"/>
          <w:sz w:val="28"/>
          <w:szCs w:val="28"/>
        </w:rPr>
        <w:t xml:space="preserve"> одним та/або декількома зазначеними критеріями та/або</w:t>
      </w:r>
      <w:r w:rsidR="1F7F802F" w:rsidRPr="00F979FB">
        <w:rPr>
          <w:rFonts w:ascii="Times New Roman" w:hAnsi="Times New Roman" w:cs="Times New Roman"/>
          <w:sz w:val="28"/>
          <w:szCs w:val="28"/>
        </w:rPr>
        <w:t xml:space="preserve"> Критерієм 10 </w:t>
      </w:r>
      <w:r w:rsidR="00F979FB" w:rsidRPr="00F979FB">
        <w:rPr>
          <w:rFonts w:ascii="Times New Roman" w:hAnsi="Times New Roman" w:cs="Times New Roman"/>
          <w:sz w:val="28"/>
          <w:szCs w:val="28"/>
        </w:rPr>
        <w:t>«Навчання через дослідження»</w:t>
      </w:r>
      <w:r w:rsidR="1F7F802F" w:rsidRPr="00F979FB">
        <w:rPr>
          <w:rFonts w:ascii="Times New Roman" w:hAnsi="Times New Roman" w:cs="Times New Roman"/>
          <w:sz w:val="28"/>
          <w:szCs w:val="28"/>
        </w:rPr>
        <w:t>;</w:t>
      </w:r>
    </w:p>
    <w:p w14:paraId="13FFB7D1" w14:textId="06D76C8A" w:rsidR="00827300" w:rsidRPr="00F979FB" w:rsidRDefault="1F7F802F"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б) </w:t>
      </w:r>
      <w:r w:rsidR="6061B8EB" w:rsidRPr="00F979FB">
        <w:rPr>
          <w:rFonts w:ascii="Times New Roman" w:hAnsi="Times New Roman" w:cs="Times New Roman"/>
          <w:sz w:val="28"/>
          <w:szCs w:val="28"/>
        </w:rPr>
        <w:t>щодо жодного з Критеріїв не встановлено відповідність за рівнями «Е» чи «F»;</w:t>
      </w:r>
    </w:p>
    <w:p w14:paraId="27612AB7" w14:textId="212074F2"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009000BC" w:rsidRPr="00F979FB">
        <w:rPr>
          <w:rFonts w:ascii="Times New Roman" w:hAnsi="Times New Roman" w:cs="Times New Roman"/>
          <w:sz w:val="28"/>
          <w:szCs w:val="28"/>
        </w:rPr>
        <w:t>про умовну (відкладену) акредитацію освітньої програми</w:t>
      </w:r>
      <w:r w:rsidRPr="00F979FB">
        <w:rPr>
          <w:rFonts w:ascii="Times New Roman" w:hAnsi="Times New Roman" w:cs="Times New Roman"/>
          <w:sz w:val="28"/>
          <w:szCs w:val="28"/>
        </w:rPr>
        <w:t xml:space="preserve"> – якщо одночасно:</w:t>
      </w:r>
    </w:p>
    <w:p w14:paraId="0AA79176" w14:textId="588333B0" w:rsidR="00827300" w:rsidRPr="00F979FB" w:rsidRDefault="63AD9E3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а) </w:t>
      </w:r>
      <w:r w:rsidR="6061B8EB" w:rsidRPr="00F979FB">
        <w:rPr>
          <w:rFonts w:ascii="Times New Roman" w:hAnsi="Times New Roman" w:cs="Times New Roman"/>
          <w:sz w:val="28"/>
          <w:szCs w:val="28"/>
        </w:rPr>
        <w:t>встановлено відповідність за рівнем «Е» щодо одного або двох Критеріїв;</w:t>
      </w:r>
    </w:p>
    <w:p w14:paraId="5ED207F9" w14:textId="70048A4F" w:rsidR="00827300" w:rsidRPr="00F979FB" w:rsidRDefault="3504D3C2"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б) </w:t>
      </w:r>
      <w:r w:rsidR="6061B8EB" w:rsidRPr="00F979FB">
        <w:rPr>
          <w:rFonts w:ascii="Times New Roman" w:hAnsi="Times New Roman" w:cs="Times New Roman"/>
          <w:sz w:val="28"/>
          <w:szCs w:val="28"/>
        </w:rPr>
        <w:t>щодо жодного з Критеріїв не встановлено відповідність за рівнем «F»;</w:t>
      </w:r>
    </w:p>
    <w:p w14:paraId="50DB161F" w14:textId="45D62CD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w:t>
      </w:r>
      <w:r w:rsidR="009000BC" w:rsidRPr="00F979FB">
        <w:rPr>
          <w:rFonts w:ascii="Times New Roman" w:hAnsi="Times New Roman" w:cs="Times New Roman"/>
          <w:sz w:val="28"/>
          <w:szCs w:val="28"/>
        </w:rPr>
        <w:t>про відмову в акредитації освітньої програми</w:t>
      </w:r>
      <w:r w:rsidRPr="00F979FB">
        <w:rPr>
          <w:rFonts w:ascii="Times New Roman" w:hAnsi="Times New Roman" w:cs="Times New Roman"/>
          <w:sz w:val="28"/>
          <w:szCs w:val="28"/>
        </w:rPr>
        <w:t xml:space="preserve"> – якщо</w:t>
      </w:r>
      <w:r w:rsidR="13243FA6" w:rsidRPr="00F979FB">
        <w:rPr>
          <w:rFonts w:ascii="Times New Roman" w:hAnsi="Times New Roman" w:cs="Times New Roman"/>
          <w:sz w:val="28"/>
          <w:szCs w:val="28"/>
        </w:rPr>
        <w:t xml:space="preserve"> наявний один із наступних випадків</w:t>
      </w:r>
      <w:r w:rsidRPr="00F979FB">
        <w:rPr>
          <w:rFonts w:ascii="Times New Roman" w:hAnsi="Times New Roman" w:cs="Times New Roman"/>
          <w:sz w:val="28"/>
          <w:szCs w:val="28"/>
        </w:rPr>
        <w:t>:</w:t>
      </w:r>
    </w:p>
    <w:p w14:paraId="1226F022" w14:textId="03F0F764" w:rsidR="00827300" w:rsidRPr="00F979FB" w:rsidRDefault="4A0D8E14" w:rsidP="008C4A6C">
      <w:pPr>
        <w:ind w:firstLine="567"/>
        <w:jc w:val="both"/>
        <w:rPr>
          <w:rFonts w:ascii="Times New Roman" w:hAnsi="Times New Roman" w:cs="Times New Roman"/>
          <w:strike/>
          <w:sz w:val="28"/>
          <w:szCs w:val="28"/>
        </w:rPr>
      </w:pPr>
      <w:r w:rsidRPr="00F979FB">
        <w:rPr>
          <w:rFonts w:ascii="Times New Roman" w:hAnsi="Times New Roman" w:cs="Times New Roman"/>
          <w:sz w:val="28"/>
          <w:szCs w:val="28"/>
        </w:rPr>
        <w:t xml:space="preserve">а) </w:t>
      </w:r>
      <w:r w:rsidR="6061B8EB" w:rsidRPr="00F979FB">
        <w:rPr>
          <w:rFonts w:ascii="Times New Roman" w:hAnsi="Times New Roman" w:cs="Times New Roman"/>
          <w:sz w:val="28"/>
          <w:szCs w:val="28"/>
        </w:rPr>
        <w:t xml:space="preserve">встановлено відповідність за рівнем «Е» щодо трьох і більше Критеріїв; </w:t>
      </w:r>
      <w:r w:rsidR="009000BC" w:rsidRPr="00F979FB">
        <w:rPr>
          <w:rFonts w:ascii="Times New Roman" w:hAnsi="Times New Roman" w:cs="Times New Roman"/>
          <w:sz w:val="28"/>
          <w:szCs w:val="28"/>
        </w:rPr>
        <w:t>або</w:t>
      </w:r>
    </w:p>
    <w:p w14:paraId="6C44A0CE" w14:textId="5F772351" w:rsidR="00827300" w:rsidRPr="00F979FB" w:rsidRDefault="2768D13F"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б) </w:t>
      </w:r>
      <w:r w:rsidR="6061B8EB" w:rsidRPr="00F979FB">
        <w:rPr>
          <w:rFonts w:ascii="Times New Roman" w:hAnsi="Times New Roman" w:cs="Times New Roman"/>
          <w:sz w:val="28"/>
          <w:szCs w:val="28"/>
        </w:rPr>
        <w:t>встановлено відповідність за рівнем «F» хоча б одного з Критеріїв</w:t>
      </w:r>
      <w:r w:rsidR="467D58AC" w:rsidRPr="00F979FB">
        <w:rPr>
          <w:rFonts w:ascii="Times New Roman" w:hAnsi="Times New Roman" w:cs="Times New Roman"/>
          <w:sz w:val="28"/>
          <w:szCs w:val="28"/>
        </w:rPr>
        <w:t>;</w:t>
      </w:r>
    </w:p>
    <w:p w14:paraId="26C6123D" w14:textId="557CB0A6"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5) </w:t>
      </w:r>
      <w:r w:rsidR="009000BC" w:rsidRPr="00F979FB">
        <w:rPr>
          <w:rFonts w:ascii="Times New Roman" w:hAnsi="Times New Roman" w:cs="Times New Roman"/>
          <w:sz w:val="28"/>
          <w:szCs w:val="28"/>
        </w:rPr>
        <w:t>про повернення акредитаційної справи до</w:t>
      </w:r>
      <w:r w:rsidRPr="00F979FB">
        <w:rPr>
          <w:rFonts w:ascii="Times New Roman" w:hAnsi="Times New Roman" w:cs="Times New Roman"/>
          <w:sz w:val="28"/>
          <w:szCs w:val="28"/>
        </w:rPr>
        <w:t xml:space="preserve"> ГЕР для повторного розгляду з підстав, визначених пунктом </w:t>
      </w:r>
      <w:r w:rsidR="009000BC" w:rsidRPr="00F979FB">
        <w:rPr>
          <w:rFonts w:ascii="Times New Roman" w:hAnsi="Times New Roman" w:cs="Times New Roman"/>
          <w:sz w:val="28"/>
          <w:szCs w:val="28"/>
        </w:rPr>
        <w:t>4</w:t>
      </w:r>
      <w:r w:rsidRPr="00F979FB">
        <w:rPr>
          <w:rFonts w:ascii="Times New Roman" w:hAnsi="Times New Roman" w:cs="Times New Roman"/>
          <w:sz w:val="28"/>
          <w:szCs w:val="28"/>
        </w:rPr>
        <w:t xml:space="preserve"> цього розділу;</w:t>
      </w:r>
    </w:p>
    <w:p w14:paraId="54355382" w14:textId="04F1F2CE"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6) </w:t>
      </w:r>
      <w:r w:rsidR="009000BC" w:rsidRPr="00F979FB">
        <w:rPr>
          <w:rFonts w:ascii="Times New Roman" w:hAnsi="Times New Roman" w:cs="Times New Roman"/>
          <w:sz w:val="28"/>
          <w:szCs w:val="28"/>
        </w:rPr>
        <w:t>про призначення повторної акредитаційної експертизи</w:t>
      </w:r>
      <w:r w:rsidRPr="00F979FB">
        <w:rPr>
          <w:rFonts w:ascii="Times New Roman" w:hAnsi="Times New Roman" w:cs="Times New Roman"/>
          <w:sz w:val="28"/>
          <w:szCs w:val="28"/>
        </w:rPr>
        <w:t xml:space="preserve"> з підстав, визначених пунктом </w:t>
      </w:r>
      <w:r w:rsidR="009000BC" w:rsidRPr="00F979FB">
        <w:rPr>
          <w:rFonts w:ascii="Times New Roman" w:hAnsi="Times New Roman" w:cs="Times New Roman"/>
          <w:sz w:val="28"/>
          <w:szCs w:val="28"/>
        </w:rPr>
        <w:t>5</w:t>
      </w:r>
      <w:r w:rsidRPr="00F979FB">
        <w:rPr>
          <w:rFonts w:ascii="Times New Roman" w:hAnsi="Times New Roman" w:cs="Times New Roman"/>
          <w:sz w:val="28"/>
          <w:szCs w:val="28"/>
        </w:rPr>
        <w:t xml:space="preserve"> цього розділу.</w:t>
      </w:r>
    </w:p>
    <w:p w14:paraId="50FC8CF2" w14:textId="77777777" w:rsidR="008C4A6C" w:rsidRPr="00F979FB" w:rsidRDefault="008C4A6C" w:rsidP="008C4A6C">
      <w:pPr>
        <w:ind w:firstLine="567"/>
        <w:jc w:val="both"/>
        <w:rPr>
          <w:rFonts w:ascii="Times New Roman" w:hAnsi="Times New Roman" w:cs="Times New Roman"/>
          <w:sz w:val="28"/>
          <w:szCs w:val="28"/>
        </w:rPr>
      </w:pPr>
    </w:p>
    <w:p w14:paraId="0C5526A8" w14:textId="5229AE2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1BA0F9FB" w:rsidRPr="00F979FB">
        <w:rPr>
          <w:rFonts w:ascii="Times New Roman" w:hAnsi="Times New Roman" w:cs="Times New Roman"/>
          <w:sz w:val="28"/>
          <w:szCs w:val="28"/>
        </w:rPr>
        <w:t xml:space="preserve">За </w:t>
      </w:r>
      <w:r w:rsidRPr="00F979FB">
        <w:rPr>
          <w:rFonts w:ascii="Times New Roman" w:hAnsi="Times New Roman" w:cs="Times New Roman"/>
          <w:sz w:val="28"/>
          <w:szCs w:val="28"/>
        </w:rPr>
        <w:t>наслідками розгляду акредитаційної справи щодо освітньої програми, яка за результатами попередн</w:t>
      </w:r>
      <w:r w:rsidR="41EC246F" w:rsidRPr="00F979FB">
        <w:rPr>
          <w:rFonts w:ascii="Times New Roman" w:hAnsi="Times New Roman" w:cs="Times New Roman"/>
          <w:sz w:val="28"/>
          <w:szCs w:val="28"/>
        </w:rPr>
        <w:t>іх двох</w:t>
      </w:r>
      <w:r w:rsidRPr="00F979FB">
        <w:rPr>
          <w:rFonts w:ascii="Times New Roman" w:hAnsi="Times New Roman" w:cs="Times New Roman"/>
          <w:sz w:val="28"/>
          <w:szCs w:val="28"/>
        </w:rPr>
        <w:t xml:space="preserve"> акредитаці</w:t>
      </w:r>
      <w:r w:rsidR="267B809F" w:rsidRPr="00F979FB">
        <w:rPr>
          <w:rFonts w:ascii="Times New Roman" w:hAnsi="Times New Roman" w:cs="Times New Roman"/>
          <w:sz w:val="28"/>
          <w:szCs w:val="28"/>
        </w:rPr>
        <w:t xml:space="preserve">й </w:t>
      </w:r>
      <w:r w:rsidRPr="00F979FB">
        <w:rPr>
          <w:rFonts w:ascii="Times New Roman" w:hAnsi="Times New Roman" w:cs="Times New Roman"/>
          <w:sz w:val="28"/>
          <w:szCs w:val="28"/>
        </w:rPr>
        <w:t>була акредитована умовно</w:t>
      </w:r>
      <w:r w:rsidR="009000BC" w:rsidRPr="00F979FB">
        <w:rPr>
          <w:rFonts w:ascii="Times New Roman" w:hAnsi="Times New Roman" w:cs="Times New Roman"/>
          <w:sz w:val="28"/>
          <w:szCs w:val="28"/>
        </w:rPr>
        <w:t xml:space="preserve"> (відкладено)</w:t>
      </w:r>
      <w:r w:rsidRPr="00F979FB">
        <w:rPr>
          <w:rFonts w:ascii="Times New Roman" w:hAnsi="Times New Roman" w:cs="Times New Roman"/>
          <w:sz w:val="28"/>
          <w:szCs w:val="28"/>
        </w:rPr>
        <w:t>, Національне агентство приймає одне з таких рішень:</w:t>
      </w:r>
    </w:p>
    <w:p w14:paraId="73624368" w14:textId="4EABA7DC"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w:t>
      </w:r>
      <w:r w:rsidR="009000BC" w:rsidRPr="00F979FB">
        <w:rPr>
          <w:rFonts w:ascii="Times New Roman" w:hAnsi="Times New Roman" w:cs="Times New Roman"/>
          <w:sz w:val="28"/>
          <w:szCs w:val="28"/>
        </w:rPr>
        <w:t>про акредитацію освітньої програми</w:t>
      </w:r>
      <w:r w:rsidRPr="00F979FB">
        <w:rPr>
          <w:rFonts w:ascii="Times New Roman" w:hAnsi="Times New Roman" w:cs="Times New Roman"/>
          <w:sz w:val="28"/>
          <w:szCs w:val="28"/>
        </w:rPr>
        <w:t xml:space="preserve"> – якщо щодо жодного з Критеріїв не встановлено відповідність за рівнями «Е» чи «F»;</w:t>
      </w:r>
    </w:p>
    <w:p w14:paraId="0E0D71C2" w14:textId="321AB158" w:rsidR="00827300" w:rsidRPr="00F979FB" w:rsidRDefault="6061B8EB" w:rsidP="008C4A6C">
      <w:pPr>
        <w:ind w:firstLine="567"/>
        <w:jc w:val="both"/>
        <w:rPr>
          <w:rFonts w:ascii="Times New Roman" w:hAnsi="Times New Roman" w:cs="Times New Roman"/>
          <w:strike/>
          <w:sz w:val="28"/>
          <w:szCs w:val="28"/>
        </w:rPr>
      </w:pPr>
      <w:r w:rsidRPr="00F979FB">
        <w:rPr>
          <w:rFonts w:ascii="Times New Roman" w:hAnsi="Times New Roman" w:cs="Times New Roman"/>
          <w:sz w:val="28"/>
          <w:szCs w:val="28"/>
        </w:rPr>
        <w:t xml:space="preserve">2) </w:t>
      </w:r>
      <w:r w:rsidR="009000BC" w:rsidRPr="00F979FB">
        <w:rPr>
          <w:rFonts w:ascii="Times New Roman" w:hAnsi="Times New Roman" w:cs="Times New Roman"/>
          <w:sz w:val="28"/>
          <w:szCs w:val="28"/>
        </w:rPr>
        <w:t>про відмову в акредитації освітньої програми</w:t>
      </w:r>
      <w:r w:rsidRPr="00F979FB">
        <w:rPr>
          <w:rFonts w:ascii="Times New Roman" w:hAnsi="Times New Roman" w:cs="Times New Roman"/>
          <w:sz w:val="28"/>
          <w:szCs w:val="28"/>
        </w:rPr>
        <w:t xml:space="preserve"> – якщо</w:t>
      </w:r>
      <w:r w:rsidR="3D72A871" w:rsidRPr="00F979FB">
        <w:rPr>
          <w:rFonts w:ascii="Times New Roman" w:hAnsi="Times New Roman" w:cs="Times New Roman"/>
          <w:sz w:val="28"/>
          <w:szCs w:val="28"/>
        </w:rPr>
        <w:t xml:space="preserve"> </w:t>
      </w:r>
      <w:r w:rsidRPr="00F979FB">
        <w:rPr>
          <w:rFonts w:ascii="Times New Roman" w:hAnsi="Times New Roman" w:cs="Times New Roman"/>
          <w:sz w:val="28"/>
          <w:szCs w:val="28"/>
        </w:rPr>
        <w:t xml:space="preserve">встановлено відповідність за рівнем «Е» </w:t>
      </w:r>
      <w:r w:rsidR="2E0488A5" w:rsidRPr="00F979FB">
        <w:rPr>
          <w:rFonts w:ascii="Times New Roman" w:hAnsi="Times New Roman" w:cs="Times New Roman"/>
          <w:sz w:val="28"/>
          <w:szCs w:val="28"/>
        </w:rPr>
        <w:t xml:space="preserve">чи «F» </w:t>
      </w:r>
      <w:r w:rsidRPr="00F979FB">
        <w:rPr>
          <w:rFonts w:ascii="Times New Roman" w:hAnsi="Times New Roman" w:cs="Times New Roman"/>
          <w:sz w:val="28"/>
          <w:szCs w:val="28"/>
        </w:rPr>
        <w:t>хоча б одного з Критеріїв;</w:t>
      </w:r>
    </w:p>
    <w:p w14:paraId="6D50BE18" w14:textId="2AA0E74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009000BC" w:rsidRPr="00F979FB">
        <w:rPr>
          <w:rFonts w:ascii="Times New Roman" w:hAnsi="Times New Roman" w:cs="Times New Roman"/>
          <w:sz w:val="28"/>
          <w:szCs w:val="28"/>
        </w:rPr>
        <w:t xml:space="preserve">про повернення акредитаційної справи до </w:t>
      </w:r>
      <w:r w:rsidRPr="00F979FB">
        <w:rPr>
          <w:rFonts w:ascii="Times New Roman" w:hAnsi="Times New Roman" w:cs="Times New Roman"/>
          <w:sz w:val="28"/>
          <w:szCs w:val="28"/>
        </w:rPr>
        <w:t xml:space="preserve">ГЕР для повторного розгляду з підстав, визначених пунктом </w:t>
      </w:r>
      <w:r w:rsidR="009000BC" w:rsidRPr="00F979FB">
        <w:rPr>
          <w:rFonts w:ascii="Times New Roman" w:hAnsi="Times New Roman" w:cs="Times New Roman"/>
          <w:sz w:val="28"/>
          <w:szCs w:val="28"/>
        </w:rPr>
        <w:t>4</w:t>
      </w:r>
      <w:r w:rsidRPr="00F979FB">
        <w:rPr>
          <w:rFonts w:ascii="Times New Roman" w:hAnsi="Times New Roman" w:cs="Times New Roman"/>
          <w:sz w:val="28"/>
          <w:szCs w:val="28"/>
        </w:rPr>
        <w:t xml:space="preserve"> цього розділу;</w:t>
      </w:r>
    </w:p>
    <w:p w14:paraId="32EAE256" w14:textId="03B7FE0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w:t>
      </w:r>
      <w:r w:rsidR="009000BC" w:rsidRPr="00F979FB">
        <w:rPr>
          <w:rFonts w:ascii="Times New Roman" w:hAnsi="Times New Roman" w:cs="Times New Roman"/>
          <w:sz w:val="28"/>
          <w:szCs w:val="28"/>
        </w:rPr>
        <w:t xml:space="preserve">про призначення повторної акредитаційної експертизи </w:t>
      </w:r>
      <w:r w:rsidRPr="00F979FB">
        <w:rPr>
          <w:rFonts w:ascii="Times New Roman" w:hAnsi="Times New Roman" w:cs="Times New Roman"/>
          <w:sz w:val="28"/>
          <w:szCs w:val="28"/>
        </w:rPr>
        <w:t xml:space="preserve">з підстав, визначених пунктом </w:t>
      </w:r>
      <w:r w:rsidR="009000BC" w:rsidRPr="00F979FB">
        <w:rPr>
          <w:rFonts w:ascii="Times New Roman" w:hAnsi="Times New Roman" w:cs="Times New Roman"/>
          <w:sz w:val="28"/>
          <w:szCs w:val="28"/>
        </w:rPr>
        <w:t>5</w:t>
      </w:r>
      <w:r w:rsidRPr="00F979FB">
        <w:rPr>
          <w:rFonts w:ascii="Times New Roman" w:hAnsi="Times New Roman" w:cs="Times New Roman"/>
          <w:sz w:val="28"/>
          <w:szCs w:val="28"/>
        </w:rPr>
        <w:t xml:space="preserve"> цього розділу.</w:t>
      </w:r>
    </w:p>
    <w:p w14:paraId="44990B6A" w14:textId="77777777" w:rsidR="008C4A6C" w:rsidRPr="00F979FB" w:rsidRDefault="008C4A6C" w:rsidP="008C4A6C">
      <w:pPr>
        <w:ind w:firstLine="567"/>
        <w:jc w:val="both"/>
        <w:rPr>
          <w:rFonts w:ascii="Times New Roman" w:hAnsi="Times New Roman" w:cs="Times New Roman"/>
          <w:sz w:val="28"/>
          <w:szCs w:val="28"/>
        </w:rPr>
      </w:pPr>
    </w:p>
    <w:p w14:paraId="48F71A77" w14:textId="291D6645" w:rsidR="00827300" w:rsidRPr="00F979FB" w:rsidRDefault="08072711"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w:t>
      </w:r>
      <w:r w:rsidR="00827300" w:rsidRPr="00F979FB">
        <w:rPr>
          <w:rFonts w:ascii="Times New Roman" w:hAnsi="Times New Roman" w:cs="Times New Roman"/>
          <w:sz w:val="28"/>
          <w:szCs w:val="28"/>
        </w:rPr>
        <w:t>Національне агентство має право ухвалити мотивоване рішення про повернення акредитаційної справи до ГЕР для повторного розгляду, якщо</w:t>
      </w:r>
      <w:r w:rsidR="0B2B27AB" w:rsidRPr="00F979FB">
        <w:rPr>
          <w:rFonts w:ascii="Times New Roman" w:hAnsi="Times New Roman" w:cs="Times New Roman"/>
          <w:sz w:val="28"/>
          <w:szCs w:val="28"/>
        </w:rPr>
        <w:t>:</w:t>
      </w:r>
    </w:p>
    <w:p w14:paraId="394116E6" w14:textId="74324158" w:rsidR="00827300" w:rsidRPr="00F979FB" w:rsidRDefault="0B2B27A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827300" w:rsidRPr="00F979FB">
        <w:rPr>
          <w:rFonts w:ascii="Times New Roman" w:hAnsi="Times New Roman" w:cs="Times New Roman"/>
          <w:sz w:val="28"/>
          <w:szCs w:val="28"/>
        </w:rPr>
        <w:t xml:space="preserve"> експертний висновок ГЕР є необґрунтованим</w:t>
      </w:r>
      <w:r w:rsidR="67ADBE43" w:rsidRPr="00F979FB">
        <w:rPr>
          <w:rFonts w:ascii="Times New Roman" w:hAnsi="Times New Roman" w:cs="Times New Roman"/>
          <w:sz w:val="28"/>
          <w:szCs w:val="28"/>
        </w:rPr>
        <w:t>;</w:t>
      </w:r>
      <w:r w:rsidR="00827300" w:rsidRPr="00F979FB">
        <w:rPr>
          <w:rFonts w:ascii="Times New Roman" w:hAnsi="Times New Roman" w:cs="Times New Roman"/>
          <w:sz w:val="28"/>
          <w:szCs w:val="28"/>
        </w:rPr>
        <w:t xml:space="preserve"> або </w:t>
      </w:r>
    </w:p>
    <w:p w14:paraId="662AC954" w14:textId="29D741EC" w:rsidR="00827300" w:rsidRPr="00F979FB" w:rsidRDefault="04B5A5E5"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00827300" w:rsidRPr="00F979FB">
        <w:rPr>
          <w:rFonts w:ascii="Times New Roman" w:hAnsi="Times New Roman" w:cs="Times New Roman"/>
          <w:sz w:val="28"/>
          <w:szCs w:val="28"/>
        </w:rPr>
        <w:t>ГЕР поруш</w:t>
      </w:r>
      <w:r w:rsidR="00D41CC4" w:rsidRPr="00F979FB">
        <w:rPr>
          <w:rFonts w:ascii="Times New Roman" w:hAnsi="Times New Roman" w:cs="Times New Roman"/>
          <w:sz w:val="28"/>
          <w:szCs w:val="28"/>
        </w:rPr>
        <w:t>ил</w:t>
      </w:r>
      <w:r w:rsidR="00827300" w:rsidRPr="00F979FB">
        <w:rPr>
          <w:rFonts w:ascii="Times New Roman" w:hAnsi="Times New Roman" w:cs="Times New Roman"/>
          <w:sz w:val="28"/>
          <w:szCs w:val="28"/>
        </w:rPr>
        <w:t>а процедур</w:t>
      </w:r>
      <w:r w:rsidR="00D41CC4" w:rsidRPr="00F979FB">
        <w:rPr>
          <w:rFonts w:ascii="Times New Roman" w:hAnsi="Times New Roman" w:cs="Times New Roman"/>
          <w:sz w:val="28"/>
          <w:szCs w:val="28"/>
        </w:rPr>
        <w:t>у</w:t>
      </w:r>
      <w:r w:rsidR="00827300" w:rsidRPr="00F979FB">
        <w:rPr>
          <w:rFonts w:ascii="Times New Roman" w:hAnsi="Times New Roman" w:cs="Times New Roman"/>
          <w:sz w:val="28"/>
          <w:szCs w:val="28"/>
        </w:rPr>
        <w:t xml:space="preserve"> розгляду </w:t>
      </w:r>
      <w:r w:rsidR="67DDD590" w:rsidRPr="00F979FB">
        <w:rPr>
          <w:rFonts w:ascii="Times New Roman" w:hAnsi="Times New Roman" w:cs="Times New Roman"/>
          <w:sz w:val="28"/>
          <w:szCs w:val="28"/>
        </w:rPr>
        <w:t xml:space="preserve">акредитаційної </w:t>
      </w:r>
      <w:r w:rsidR="00827300" w:rsidRPr="00F979FB">
        <w:rPr>
          <w:rFonts w:ascii="Times New Roman" w:hAnsi="Times New Roman" w:cs="Times New Roman"/>
          <w:sz w:val="28"/>
          <w:szCs w:val="28"/>
        </w:rPr>
        <w:t>справи</w:t>
      </w:r>
      <w:r w:rsidR="6CA2181A" w:rsidRPr="00F979FB">
        <w:rPr>
          <w:rFonts w:ascii="Times New Roman" w:hAnsi="Times New Roman" w:cs="Times New Roman"/>
          <w:sz w:val="28"/>
          <w:szCs w:val="28"/>
        </w:rPr>
        <w:t>; або</w:t>
      </w:r>
    </w:p>
    <w:p w14:paraId="0F897C38" w14:textId="7A1B6F20" w:rsidR="00827300" w:rsidRPr="00F979FB" w:rsidRDefault="0DF271D1"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w:t>
      </w:r>
      <w:r w:rsidR="4B37B6CA" w:rsidRPr="00F979FB">
        <w:rPr>
          <w:rFonts w:ascii="Times New Roman" w:hAnsi="Times New Roman" w:cs="Times New Roman"/>
          <w:sz w:val="28"/>
          <w:szCs w:val="28"/>
        </w:rPr>
        <w:t xml:space="preserve"> після розгляду акредитаційної справи ГЕР з’ясувалися нові обставини щодо освітньої програми та/або освітньої діяльності за освітньої програмою, які не були враховані ГЕР.</w:t>
      </w:r>
    </w:p>
    <w:p w14:paraId="07626B72" w14:textId="3E57B62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Національне агентство може повертати акредитаційну справу для повторного розгляду ГЕР не більше двох разів.</w:t>
      </w:r>
    </w:p>
    <w:p w14:paraId="45F4BFED" w14:textId="77777777" w:rsidR="008C4A6C" w:rsidRPr="00F979FB" w:rsidRDefault="008C4A6C" w:rsidP="008C4A6C">
      <w:pPr>
        <w:ind w:firstLine="567"/>
        <w:jc w:val="both"/>
        <w:rPr>
          <w:rFonts w:ascii="Times New Roman" w:hAnsi="Times New Roman" w:cs="Times New Roman"/>
          <w:sz w:val="28"/>
          <w:szCs w:val="28"/>
        </w:rPr>
      </w:pPr>
    </w:p>
    <w:p w14:paraId="5EBE65F7" w14:textId="518C8451" w:rsidR="00827300" w:rsidRPr="00F979FB" w:rsidRDefault="009000B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w:t>
      </w:r>
      <w:r w:rsidR="00827300" w:rsidRPr="00F979FB">
        <w:rPr>
          <w:rFonts w:ascii="Times New Roman" w:hAnsi="Times New Roman" w:cs="Times New Roman"/>
          <w:sz w:val="28"/>
          <w:szCs w:val="28"/>
        </w:rPr>
        <w:t>. Національне агентство має право ухвалити мотивоване рішення про призначення повторної акредитаційної експертизи, якщо дійде висновку, що:</w:t>
      </w:r>
    </w:p>
    <w:p w14:paraId="37013207" w14:textId="0B779A40"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акредитаційна експертиза була проведена із суттєвим порушенням встановленої цим Положенням процедури. Суттєвим є порушення, яке вплинуло на результати акредитації;</w:t>
      </w:r>
      <w:r w:rsidR="00673D5C" w:rsidRPr="00F979FB">
        <w:rPr>
          <w:rFonts w:ascii="Times New Roman" w:hAnsi="Times New Roman" w:cs="Times New Roman"/>
          <w:sz w:val="28"/>
          <w:szCs w:val="28"/>
        </w:rPr>
        <w:t xml:space="preserve"> або</w:t>
      </w:r>
    </w:p>
    <w:p w14:paraId="718986C1" w14:textId="34FC8171"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експертна група у звіті дійшла явно необґрунтованих висновків, зокрема</w:t>
      </w:r>
      <w:r w:rsidR="00D41CC4" w:rsidRPr="00F979FB">
        <w:rPr>
          <w:rFonts w:ascii="Times New Roman" w:hAnsi="Times New Roman" w:cs="Times New Roman"/>
          <w:sz w:val="28"/>
          <w:szCs w:val="28"/>
        </w:rPr>
        <w:t>,</w:t>
      </w:r>
      <w:r w:rsidRPr="00F979FB">
        <w:rPr>
          <w:rFonts w:ascii="Times New Roman" w:hAnsi="Times New Roman" w:cs="Times New Roman"/>
          <w:sz w:val="28"/>
          <w:szCs w:val="28"/>
        </w:rPr>
        <w:t xml:space="preserve"> залишила поза увагою обставини, необхідні для ухвалення обґрунтованого рішення щодо акредитації</w:t>
      </w:r>
      <w:r w:rsidR="1D5EB49E" w:rsidRPr="00F979FB">
        <w:rPr>
          <w:rFonts w:ascii="Times New Roman" w:hAnsi="Times New Roman" w:cs="Times New Roman"/>
          <w:sz w:val="28"/>
          <w:szCs w:val="28"/>
        </w:rPr>
        <w:t>.</w:t>
      </w:r>
    </w:p>
    <w:p w14:paraId="63F9C25B" w14:textId="25C1904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У разі ухвалення рішення про призначення повторної акредитаційної експертизи процедура акредитації проводиться без її </w:t>
      </w:r>
      <w:r w:rsidR="00673D5C" w:rsidRPr="00F979FB">
        <w:rPr>
          <w:rFonts w:ascii="Times New Roman" w:hAnsi="Times New Roman" w:cs="Times New Roman"/>
          <w:sz w:val="28"/>
          <w:szCs w:val="28"/>
        </w:rPr>
        <w:t xml:space="preserve">додаткової </w:t>
      </w:r>
      <w:r w:rsidRPr="00F979FB">
        <w:rPr>
          <w:rFonts w:ascii="Times New Roman" w:hAnsi="Times New Roman" w:cs="Times New Roman"/>
          <w:sz w:val="28"/>
          <w:szCs w:val="28"/>
        </w:rPr>
        <w:t>оплати закладом освіти.</w:t>
      </w:r>
    </w:p>
    <w:p w14:paraId="2F2F1355" w14:textId="4A2224F1"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Повторна акредитаційна експертиза розпочинається з етапу формування експертної групи. </w:t>
      </w:r>
      <w:r w:rsidR="595B9D4C" w:rsidRPr="00F979FB">
        <w:rPr>
          <w:rFonts w:ascii="Times New Roman" w:hAnsi="Times New Roman" w:cs="Times New Roman"/>
          <w:sz w:val="28"/>
          <w:szCs w:val="28"/>
        </w:rPr>
        <w:t>Для проведення повторної акредитаційної експертизи формується нова експертна група відповідно до пункт</w:t>
      </w:r>
      <w:r w:rsidR="0BB787D8" w:rsidRPr="00F979FB">
        <w:rPr>
          <w:rFonts w:ascii="Times New Roman" w:hAnsi="Times New Roman" w:cs="Times New Roman"/>
          <w:sz w:val="28"/>
          <w:szCs w:val="28"/>
        </w:rPr>
        <w:t>ів</w:t>
      </w:r>
      <w:r w:rsidR="595B9D4C" w:rsidRPr="00F979FB">
        <w:rPr>
          <w:rFonts w:ascii="Times New Roman" w:hAnsi="Times New Roman" w:cs="Times New Roman"/>
          <w:sz w:val="28"/>
          <w:szCs w:val="28"/>
        </w:rPr>
        <w:t xml:space="preserve"> 7</w:t>
      </w:r>
      <w:r w:rsidR="499C502D" w:rsidRPr="00F979FB">
        <w:rPr>
          <w:rFonts w:ascii="Times New Roman" w:hAnsi="Times New Roman" w:cs="Times New Roman"/>
          <w:sz w:val="28"/>
          <w:szCs w:val="28"/>
        </w:rPr>
        <w:t>–9</w:t>
      </w:r>
      <w:r w:rsidR="595B9D4C" w:rsidRPr="00F979FB">
        <w:rPr>
          <w:rFonts w:ascii="Times New Roman" w:hAnsi="Times New Roman" w:cs="Times New Roman"/>
          <w:sz w:val="28"/>
          <w:szCs w:val="28"/>
        </w:rPr>
        <w:t xml:space="preserve"> розділу ІІ цього Положення, при чому </w:t>
      </w:r>
      <w:r w:rsidR="7B9F5A2B" w:rsidRPr="00F979FB">
        <w:rPr>
          <w:rFonts w:ascii="Times New Roman" w:hAnsi="Times New Roman" w:cs="Times New Roman"/>
          <w:sz w:val="28"/>
          <w:szCs w:val="28"/>
        </w:rPr>
        <w:t xml:space="preserve"> при чому керівником групи призначається член Національного агентства</w:t>
      </w:r>
      <w:r w:rsidR="4295D51F" w:rsidRPr="00F979FB">
        <w:rPr>
          <w:rFonts w:ascii="Times New Roman" w:hAnsi="Times New Roman" w:cs="Times New Roman"/>
          <w:sz w:val="28"/>
          <w:szCs w:val="28"/>
        </w:rPr>
        <w:t>,</w:t>
      </w:r>
      <w:r w:rsidR="7B9F5A2B" w:rsidRPr="00F979FB">
        <w:rPr>
          <w:rFonts w:ascii="Times New Roman" w:hAnsi="Times New Roman" w:cs="Times New Roman"/>
          <w:sz w:val="28"/>
          <w:szCs w:val="28"/>
        </w:rPr>
        <w:t xml:space="preserve"> а один з членів експертної групи </w:t>
      </w:r>
      <w:r w:rsidR="0D72B8D6" w:rsidRPr="00F979FB">
        <w:rPr>
          <w:rFonts w:ascii="Times New Roman" w:hAnsi="Times New Roman" w:cs="Times New Roman"/>
          <w:sz w:val="28"/>
          <w:szCs w:val="28"/>
        </w:rPr>
        <w:t xml:space="preserve">– </w:t>
      </w:r>
      <w:r w:rsidR="7B9F5A2B" w:rsidRPr="00F979FB">
        <w:rPr>
          <w:rFonts w:ascii="Times New Roman" w:hAnsi="Times New Roman" w:cs="Times New Roman"/>
          <w:sz w:val="28"/>
          <w:szCs w:val="28"/>
        </w:rPr>
        <w:t>його заступником</w:t>
      </w:r>
      <w:r w:rsidR="7DC226DD" w:rsidRPr="00F979FB">
        <w:rPr>
          <w:rFonts w:ascii="Times New Roman" w:hAnsi="Times New Roman" w:cs="Times New Roman"/>
          <w:sz w:val="28"/>
          <w:szCs w:val="28"/>
        </w:rPr>
        <w:t xml:space="preserve">. </w:t>
      </w:r>
      <w:r w:rsidRPr="00F979FB">
        <w:rPr>
          <w:rFonts w:ascii="Times New Roman" w:hAnsi="Times New Roman" w:cs="Times New Roman"/>
          <w:sz w:val="28"/>
          <w:szCs w:val="28"/>
        </w:rPr>
        <w:t>До складу такої експертної групи не можуть залучатися особи, які були членами експертної групи, що проводила попередню акредитаційну експертизу.</w:t>
      </w:r>
    </w:p>
    <w:p w14:paraId="26BEB3EE" w14:textId="5BD510D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Повторна акредитаційна </w:t>
      </w:r>
      <w:r w:rsidR="00C0341A" w:rsidRPr="00F979FB">
        <w:rPr>
          <w:rFonts w:ascii="Times New Roman" w:hAnsi="Times New Roman" w:cs="Times New Roman"/>
          <w:sz w:val="28"/>
          <w:szCs w:val="28"/>
        </w:rPr>
        <w:t xml:space="preserve">експертиза </w:t>
      </w:r>
      <w:r w:rsidRPr="00F979FB">
        <w:rPr>
          <w:rFonts w:ascii="Times New Roman" w:hAnsi="Times New Roman" w:cs="Times New Roman"/>
          <w:sz w:val="28"/>
          <w:szCs w:val="28"/>
        </w:rPr>
        <w:t xml:space="preserve">проводиться на загальних підставах відповідно до цього Положення з урахуванням вимог цього пункту. </w:t>
      </w:r>
    </w:p>
    <w:p w14:paraId="6DB9AEAD" w14:textId="5E09577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У разі ухвалення рішення про призначення повторної акредитаційної експертизи строк проведення акредитації обчислюється з дати </w:t>
      </w:r>
      <w:r w:rsidR="00A5749F" w:rsidRPr="00F979FB">
        <w:rPr>
          <w:rFonts w:ascii="Times New Roman" w:hAnsi="Times New Roman" w:cs="Times New Roman"/>
          <w:sz w:val="28"/>
          <w:szCs w:val="28"/>
        </w:rPr>
        <w:t xml:space="preserve">прийняття рішення про її </w:t>
      </w:r>
      <w:r w:rsidRPr="00F979FB">
        <w:rPr>
          <w:rFonts w:ascii="Times New Roman" w:hAnsi="Times New Roman" w:cs="Times New Roman"/>
          <w:sz w:val="28"/>
          <w:szCs w:val="28"/>
        </w:rPr>
        <w:t>проведення.</w:t>
      </w:r>
    </w:p>
    <w:p w14:paraId="42919DCA" w14:textId="5973D04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Повторна акредитаційна експертиза може призначатися лише один раз.</w:t>
      </w:r>
    </w:p>
    <w:p w14:paraId="4B0ACE59" w14:textId="77777777" w:rsidR="008C4A6C" w:rsidRPr="00F979FB" w:rsidRDefault="008C4A6C" w:rsidP="008C4A6C">
      <w:pPr>
        <w:ind w:firstLine="567"/>
        <w:jc w:val="both"/>
        <w:rPr>
          <w:rFonts w:ascii="Times New Roman" w:hAnsi="Times New Roman" w:cs="Times New Roman"/>
          <w:sz w:val="28"/>
          <w:szCs w:val="28"/>
        </w:rPr>
      </w:pPr>
    </w:p>
    <w:p w14:paraId="71950D53" w14:textId="2391001A" w:rsidR="00827300" w:rsidRPr="00F979FB" w:rsidRDefault="61411C5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6. </w:t>
      </w:r>
      <w:r w:rsidR="6061B8EB" w:rsidRPr="00F979FB">
        <w:rPr>
          <w:rFonts w:ascii="Times New Roman" w:hAnsi="Times New Roman" w:cs="Times New Roman"/>
          <w:sz w:val="28"/>
          <w:szCs w:val="28"/>
        </w:rPr>
        <w:t>Рішення Національного агентства, передбачені підпунктами 1–4 пункту 2, підпунктами 1, 2 пункту 3 цього розділу, повинні ґрунтуватися на:</w:t>
      </w:r>
    </w:p>
    <w:p w14:paraId="2E227667" w14:textId="1C0D9A12"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оцінці рівнів відповідності Критеріям, поданій в експертному висновку ГЕР, – якщо Національне агентство повністю згодне з такою оцінкою;</w:t>
      </w:r>
      <w:r w:rsidR="001F4B8B" w:rsidRPr="00F979FB">
        <w:rPr>
          <w:rFonts w:ascii="Times New Roman" w:hAnsi="Times New Roman" w:cs="Times New Roman"/>
          <w:sz w:val="28"/>
          <w:szCs w:val="28"/>
        </w:rPr>
        <w:t xml:space="preserve"> або</w:t>
      </w:r>
    </w:p>
    <w:p w14:paraId="3EB269EF" w14:textId="68E6B0D8"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власній оцінці рівнів відповідності Критеріям, </w:t>
      </w:r>
      <w:r w:rsidR="52C76711" w:rsidRPr="00F979FB">
        <w:rPr>
          <w:rFonts w:ascii="Times New Roman" w:hAnsi="Times New Roman" w:cs="Times New Roman"/>
          <w:sz w:val="28"/>
          <w:szCs w:val="28"/>
        </w:rPr>
        <w:t>що відрізняється від оцінки</w:t>
      </w:r>
      <w:r w:rsidRPr="00F979FB">
        <w:rPr>
          <w:rFonts w:ascii="Times New Roman" w:hAnsi="Times New Roman" w:cs="Times New Roman"/>
          <w:sz w:val="28"/>
          <w:szCs w:val="28"/>
        </w:rPr>
        <w:t xml:space="preserve">, </w:t>
      </w:r>
      <w:r w:rsidR="769B4A5A" w:rsidRPr="00F979FB">
        <w:rPr>
          <w:rFonts w:ascii="Times New Roman" w:hAnsi="Times New Roman" w:cs="Times New Roman"/>
          <w:sz w:val="28"/>
          <w:szCs w:val="28"/>
        </w:rPr>
        <w:t>поданій</w:t>
      </w:r>
      <w:r w:rsidR="7521291B" w:rsidRPr="00F979FB">
        <w:rPr>
          <w:rFonts w:ascii="Times New Roman" w:hAnsi="Times New Roman" w:cs="Times New Roman"/>
          <w:sz w:val="28"/>
          <w:szCs w:val="28"/>
        </w:rPr>
        <w:t xml:space="preserve"> </w:t>
      </w:r>
      <w:r w:rsidR="393F9014" w:rsidRPr="00F979FB">
        <w:rPr>
          <w:rFonts w:ascii="Times New Roman" w:hAnsi="Times New Roman" w:cs="Times New Roman"/>
          <w:sz w:val="28"/>
          <w:szCs w:val="28"/>
        </w:rPr>
        <w:t>в</w:t>
      </w:r>
      <w:r w:rsidRPr="00F979FB">
        <w:rPr>
          <w:rFonts w:ascii="Times New Roman" w:hAnsi="Times New Roman" w:cs="Times New Roman"/>
          <w:sz w:val="28"/>
          <w:szCs w:val="28"/>
        </w:rPr>
        <w:t xml:space="preserve"> експертному висновку ГЕР,</w:t>
      </w:r>
      <w:r w:rsidR="7C50FF9A" w:rsidRPr="00F979FB">
        <w:rPr>
          <w:rFonts w:ascii="Times New Roman" w:hAnsi="Times New Roman" w:cs="Times New Roman"/>
          <w:sz w:val="28"/>
          <w:szCs w:val="28"/>
        </w:rPr>
        <w:t xml:space="preserve"> у тому числі оцінці, що повністю або частково збігається з оцінкою експертної групи,</w:t>
      </w:r>
      <w:r w:rsidRPr="00F979FB">
        <w:rPr>
          <w:rFonts w:ascii="Times New Roman" w:hAnsi="Times New Roman" w:cs="Times New Roman"/>
          <w:sz w:val="28"/>
          <w:szCs w:val="28"/>
        </w:rPr>
        <w:t xml:space="preserve"> – якщо:</w:t>
      </w:r>
    </w:p>
    <w:p w14:paraId="7ADC02D7" w14:textId="1B8BC70E" w:rsidR="00827300" w:rsidRPr="00F979FB" w:rsidRDefault="6061B8EB" w:rsidP="008C4A6C">
      <w:pPr>
        <w:ind w:firstLine="567"/>
        <w:jc w:val="both"/>
        <w:rPr>
          <w:rFonts w:ascii="Times New Roman" w:hAnsi="Times New Roman" w:cs="Times New Roman"/>
          <w:strike/>
          <w:sz w:val="28"/>
          <w:szCs w:val="28"/>
        </w:rPr>
      </w:pPr>
      <w:r w:rsidRPr="00F979FB">
        <w:rPr>
          <w:rFonts w:ascii="Times New Roman" w:hAnsi="Times New Roman" w:cs="Times New Roman"/>
          <w:sz w:val="28"/>
          <w:szCs w:val="28"/>
        </w:rPr>
        <w:t>Національне агентство не погоджується з оцінкою, зазначеною в експертному висновку ГЕР;</w:t>
      </w:r>
      <w:r w:rsidR="00673D5C" w:rsidRPr="00F979FB">
        <w:rPr>
          <w:rFonts w:ascii="Times New Roman" w:hAnsi="Times New Roman" w:cs="Times New Roman"/>
          <w:sz w:val="28"/>
          <w:szCs w:val="28"/>
        </w:rPr>
        <w:t xml:space="preserve"> або</w:t>
      </w:r>
    </w:p>
    <w:p w14:paraId="699364DF" w14:textId="3A98228C" w:rsidR="00827300" w:rsidRPr="00F979FB" w:rsidRDefault="6061B8EB" w:rsidP="008C4A6C">
      <w:pPr>
        <w:ind w:firstLine="567"/>
        <w:jc w:val="both"/>
        <w:rPr>
          <w:rFonts w:ascii="Times New Roman" w:hAnsi="Times New Roman" w:cs="Times New Roman"/>
          <w:sz w:val="28"/>
          <w:szCs w:val="28"/>
          <w:highlight w:val="lightGray"/>
        </w:rPr>
      </w:pPr>
      <w:r w:rsidRPr="00F979FB">
        <w:rPr>
          <w:rFonts w:ascii="Times New Roman" w:hAnsi="Times New Roman" w:cs="Times New Roman"/>
          <w:sz w:val="28"/>
          <w:szCs w:val="28"/>
        </w:rPr>
        <w:t>експертний висновок ГЕР містить пропозицію щодо призначення повторної акредитаційної експертизи, з чим Національне агентство не погоджується</w:t>
      </w:r>
      <w:r w:rsidR="0CA98E0B" w:rsidRPr="00F979FB">
        <w:rPr>
          <w:rFonts w:ascii="Times New Roman" w:hAnsi="Times New Roman" w:cs="Times New Roman"/>
          <w:sz w:val="28"/>
          <w:szCs w:val="28"/>
        </w:rPr>
        <w:t>.</w:t>
      </w:r>
    </w:p>
    <w:p w14:paraId="4B0D50C6" w14:textId="789B04E5" w:rsidR="005C3F1C"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Рішення Національного агентства про призначення повторної акредитаційної експертизи може ґрунтуватися на встановленні підстав, визначених пунктом </w:t>
      </w:r>
      <w:r w:rsidR="0F70B3C8" w:rsidRPr="00F979FB">
        <w:rPr>
          <w:rFonts w:ascii="Times New Roman" w:hAnsi="Times New Roman" w:cs="Times New Roman"/>
          <w:sz w:val="28"/>
          <w:szCs w:val="28"/>
        </w:rPr>
        <w:t xml:space="preserve">5 </w:t>
      </w:r>
      <w:r w:rsidRPr="00F979FB">
        <w:rPr>
          <w:rFonts w:ascii="Times New Roman" w:hAnsi="Times New Roman" w:cs="Times New Roman"/>
          <w:sz w:val="28"/>
          <w:szCs w:val="28"/>
        </w:rPr>
        <w:t>цього розділу, ГЕР та/або безпосередньо Національним</w:t>
      </w:r>
      <w:r w:rsidR="39B10638" w:rsidRPr="00F979FB">
        <w:rPr>
          <w:rFonts w:ascii="Times New Roman" w:hAnsi="Times New Roman" w:cs="Times New Roman"/>
          <w:sz w:val="28"/>
          <w:szCs w:val="28"/>
        </w:rPr>
        <w:t xml:space="preserve"> </w:t>
      </w:r>
      <w:r w:rsidRPr="00F979FB">
        <w:rPr>
          <w:rFonts w:ascii="Times New Roman" w:hAnsi="Times New Roman" w:cs="Times New Roman"/>
          <w:sz w:val="28"/>
          <w:szCs w:val="28"/>
        </w:rPr>
        <w:t>агентством</w:t>
      </w:r>
      <w:r w:rsidR="273656DE" w:rsidRPr="00F979FB">
        <w:rPr>
          <w:rFonts w:ascii="Times New Roman" w:hAnsi="Times New Roman" w:cs="Times New Roman"/>
          <w:sz w:val="28"/>
          <w:szCs w:val="28"/>
        </w:rPr>
        <w:t xml:space="preserve"> </w:t>
      </w:r>
      <w:r w:rsidRPr="00F979FB">
        <w:rPr>
          <w:rFonts w:ascii="Times New Roman" w:hAnsi="Times New Roman" w:cs="Times New Roman"/>
          <w:sz w:val="28"/>
          <w:szCs w:val="28"/>
        </w:rPr>
        <w:t>під час розгляду акредитаційної справи.</w:t>
      </w:r>
    </w:p>
    <w:p w14:paraId="6E17B9DA" w14:textId="77777777" w:rsidR="008C4A6C" w:rsidRPr="00F979FB" w:rsidRDefault="008C4A6C" w:rsidP="008C4A6C">
      <w:pPr>
        <w:ind w:firstLine="567"/>
        <w:jc w:val="both"/>
        <w:rPr>
          <w:rFonts w:ascii="Times New Roman" w:hAnsi="Times New Roman" w:cs="Times New Roman"/>
          <w:sz w:val="28"/>
          <w:szCs w:val="28"/>
        </w:rPr>
      </w:pPr>
    </w:p>
    <w:p w14:paraId="591F5224" w14:textId="4B2E5204" w:rsidR="001F4B8B" w:rsidRPr="00F979FB" w:rsidRDefault="001F4B8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7. Національне агентство має право ухвалити рішення про припинення акредитаційної процедури без прийняття рішення по суті у разі</w:t>
      </w:r>
      <w:r w:rsidR="098E4F86" w:rsidRPr="00F979FB">
        <w:rPr>
          <w:rFonts w:ascii="Times New Roman" w:hAnsi="Times New Roman" w:cs="Times New Roman"/>
          <w:sz w:val="28"/>
          <w:szCs w:val="28"/>
        </w:rPr>
        <w:t>:</w:t>
      </w:r>
    </w:p>
    <w:p w14:paraId="320F2D45" w14:textId="04D5230D" w:rsidR="001F4B8B" w:rsidRPr="00F979FB" w:rsidRDefault="098E4F86"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1)</w:t>
      </w:r>
      <w:r w:rsidR="001F4B8B" w:rsidRPr="00F979FB">
        <w:rPr>
          <w:rFonts w:ascii="Times New Roman" w:hAnsi="Times New Roman" w:cs="Times New Roman"/>
          <w:sz w:val="28"/>
          <w:szCs w:val="28"/>
        </w:rPr>
        <w:t xml:space="preserve"> виявлення у поданих закладом освіти документах завідомо недостовірних відомостей, відмови закладу освіти в допуску до місця проведення акредитаційної експертизи членів експертної групи, створення закладом освіти перешкод для роботи експертної групи, інших протиправних або недобросовісних дій закладу освіти, що унеможливили належне проведення акредитаційної експертизи та/або розгляд акредитаційної справи відповідно до вимог цього Положення</w:t>
      </w:r>
      <w:r w:rsidR="5F7E6180" w:rsidRPr="00F979FB">
        <w:rPr>
          <w:rFonts w:ascii="Times New Roman" w:hAnsi="Times New Roman" w:cs="Times New Roman"/>
          <w:sz w:val="28"/>
          <w:szCs w:val="28"/>
        </w:rPr>
        <w:t>;</w:t>
      </w:r>
    </w:p>
    <w:p w14:paraId="2ACED3C6" w14:textId="48BBF4EE" w:rsidR="001F4B8B" w:rsidRPr="00F979FB" w:rsidRDefault="5F7E618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відкликання закладом освіти заяви про проведення акредитації освітньої програми. Таке відкликання можливе лише до утворення експертної групи для проведення акредитаційної експертизи.</w:t>
      </w:r>
    </w:p>
    <w:p w14:paraId="77EB05F1" w14:textId="1F41D95B" w:rsidR="001F4B8B" w:rsidRPr="00F979FB" w:rsidRDefault="001F4B8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прийняття рішення про припинення акредитації освітньої програми</w:t>
      </w:r>
      <w:r w:rsidR="1C3DE090" w:rsidRPr="00F979FB">
        <w:rPr>
          <w:rFonts w:ascii="Times New Roman" w:hAnsi="Times New Roman" w:cs="Times New Roman"/>
          <w:sz w:val="28"/>
          <w:szCs w:val="28"/>
        </w:rPr>
        <w:t xml:space="preserve"> відповідно до цього пункту</w:t>
      </w:r>
      <w:r w:rsidRPr="00F979FB">
        <w:rPr>
          <w:rFonts w:ascii="Times New Roman" w:hAnsi="Times New Roman" w:cs="Times New Roman"/>
          <w:sz w:val="28"/>
          <w:szCs w:val="28"/>
        </w:rPr>
        <w:t xml:space="preserve"> заклад освіти може повторно звернутися із заявою про акредитацію цієї ж освітньої програми не раніше наступного навчального року</w:t>
      </w:r>
      <w:r w:rsidR="0CBA7E2B" w:rsidRPr="00F979FB">
        <w:rPr>
          <w:rFonts w:ascii="Times New Roman" w:hAnsi="Times New Roman" w:cs="Times New Roman"/>
          <w:sz w:val="28"/>
          <w:szCs w:val="28"/>
        </w:rPr>
        <w:t>.</w:t>
      </w:r>
    </w:p>
    <w:p w14:paraId="3C3C46F5" w14:textId="77777777" w:rsidR="008C4A6C" w:rsidRPr="00F979FB" w:rsidRDefault="008C4A6C" w:rsidP="008C4A6C">
      <w:pPr>
        <w:ind w:firstLine="567"/>
        <w:jc w:val="both"/>
        <w:rPr>
          <w:rFonts w:ascii="Times New Roman" w:hAnsi="Times New Roman" w:cs="Times New Roman"/>
          <w:sz w:val="28"/>
          <w:szCs w:val="28"/>
        </w:rPr>
      </w:pPr>
    </w:p>
    <w:p w14:paraId="3EF568A1" w14:textId="26A36B8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 У разі ухвалення рішення про акредитацію освітньої програми, у тому числі з визначенням «зразкова», Національне агентство видає закладу освіти сертифікат про акредитацію певної освітньої програми</w:t>
      </w:r>
      <w:r w:rsidR="001F4B8B" w:rsidRPr="00F979FB">
        <w:rPr>
          <w:rFonts w:ascii="Times New Roman" w:hAnsi="Times New Roman" w:cs="Times New Roman"/>
          <w:sz w:val="28"/>
          <w:szCs w:val="28"/>
        </w:rPr>
        <w:t xml:space="preserve"> за формою та у порядку, </w:t>
      </w:r>
      <w:r w:rsidR="009E4709" w:rsidRPr="00F979FB">
        <w:rPr>
          <w:rFonts w:ascii="Times New Roman" w:hAnsi="Times New Roman" w:cs="Times New Roman"/>
          <w:sz w:val="28"/>
          <w:szCs w:val="28"/>
        </w:rPr>
        <w:t>встановленими</w:t>
      </w:r>
      <w:r w:rsidR="001F4B8B" w:rsidRPr="00F979FB">
        <w:rPr>
          <w:rFonts w:ascii="Times New Roman" w:hAnsi="Times New Roman" w:cs="Times New Roman"/>
          <w:sz w:val="28"/>
          <w:szCs w:val="28"/>
        </w:rPr>
        <w:t xml:space="preserve"> Кабінетом </w:t>
      </w:r>
      <w:r w:rsidR="1423A019" w:rsidRPr="00F979FB">
        <w:rPr>
          <w:rFonts w:ascii="Times New Roman" w:hAnsi="Times New Roman" w:cs="Times New Roman"/>
          <w:sz w:val="28"/>
          <w:szCs w:val="28"/>
        </w:rPr>
        <w:t>М</w:t>
      </w:r>
      <w:r w:rsidR="001F4B8B" w:rsidRPr="00F979FB">
        <w:rPr>
          <w:rFonts w:ascii="Times New Roman" w:hAnsi="Times New Roman" w:cs="Times New Roman"/>
          <w:sz w:val="28"/>
          <w:szCs w:val="28"/>
        </w:rPr>
        <w:t>іністрів України.</w:t>
      </w:r>
    </w:p>
    <w:p w14:paraId="07057DAD" w14:textId="655C9990" w:rsidR="009E4709" w:rsidRPr="00F979FB" w:rsidRDefault="009E470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Сертифікат про акредитацію освітньої програми може бути переоформлений з підстав, визначених частиною шостою статті 25 Закону України «Про вищу освіту», у порядку, встановленому Кабінетом </w:t>
      </w:r>
      <w:r w:rsidR="07AA252B" w:rsidRPr="00F979FB">
        <w:rPr>
          <w:rFonts w:ascii="Times New Roman" w:hAnsi="Times New Roman" w:cs="Times New Roman"/>
          <w:sz w:val="28"/>
          <w:szCs w:val="28"/>
        </w:rPr>
        <w:t>М</w:t>
      </w:r>
      <w:r w:rsidRPr="00F979FB">
        <w:rPr>
          <w:rFonts w:ascii="Times New Roman" w:hAnsi="Times New Roman" w:cs="Times New Roman"/>
          <w:sz w:val="28"/>
          <w:szCs w:val="28"/>
        </w:rPr>
        <w:t>іністрів України.</w:t>
      </w:r>
    </w:p>
    <w:p w14:paraId="081C55C6" w14:textId="6F7B091B" w:rsidR="009E4709" w:rsidRPr="00F979FB" w:rsidRDefault="009E4709"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випадку внесення до ЄДЕБО другого запису про акредитовану освітню програму у зв’язку з обставинами, які не є підставою для переоформлення сертифіката про акредитацію освітньої програми, секретаріат Національного агентства за зверненням закладу освіти, яке подається засобами ЄДЕБО, поширює дію сертифіката про акредитацію відповідної освітньої програми на другий запис про неї у ЄДЕБО</w:t>
      </w:r>
      <w:r w:rsidR="6C0CF0C3" w:rsidRPr="00F979FB">
        <w:rPr>
          <w:rFonts w:ascii="Times New Roman" w:hAnsi="Times New Roman" w:cs="Times New Roman"/>
          <w:sz w:val="28"/>
          <w:szCs w:val="28"/>
        </w:rPr>
        <w:t>. У такому зверненні заклад освіти зазначає про дотримання ним вимог пункту 14 цього розділу.</w:t>
      </w:r>
    </w:p>
    <w:p w14:paraId="5E19446C" w14:textId="77777777" w:rsidR="008C4A6C" w:rsidRPr="00F979FB" w:rsidRDefault="008C4A6C" w:rsidP="008C4A6C">
      <w:pPr>
        <w:ind w:firstLine="567"/>
        <w:jc w:val="both"/>
        <w:rPr>
          <w:rFonts w:ascii="Times New Roman" w:hAnsi="Times New Roman" w:cs="Times New Roman"/>
          <w:sz w:val="28"/>
          <w:szCs w:val="28"/>
        </w:rPr>
      </w:pPr>
    </w:p>
    <w:p w14:paraId="11EC4B96" w14:textId="0A62C791" w:rsidR="00827300" w:rsidRPr="00F979FB" w:rsidRDefault="6C0CF0C3"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9. </w:t>
      </w:r>
      <w:r w:rsidR="00827300" w:rsidRPr="00F979FB">
        <w:rPr>
          <w:rFonts w:ascii="Times New Roman" w:hAnsi="Times New Roman" w:cs="Times New Roman"/>
          <w:sz w:val="28"/>
          <w:szCs w:val="28"/>
        </w:rPr>
        <w:t>У разі проведення одночасної акредитації кількох освітніх програм Національне агентство ухвалює окреме рішення щодо кожної освітньої програми.</w:t>
      </w:r>
    </w:p>
    <w:p w14:paraId="0A8EC179" w14:textId="77777777" w:rsidR="008C4A6C" w:rsidRPr="00F979FB" w:rsidRDefault="008C4A6C" w:rsidP="008C4A6C">
      <w:pPr>
        <w:ind w:firstLine="567"/>
        <w:jc w:val="both"/>
        <w:rPr>
          <w:rFonts w:ascii="Times New Roman" w:hAnsi="Times New Roman" w:cs="Times New Roman"/>
          <w:sz w:val="28"/>
          <w:szCs w:val="28"/>
        </w:rPr>
      </w:pPr>
    </w:p>
    <w:p w14:paraId="573EA035" w14:textId="21A0F07D" w:rsidR="00827300" w:rsidRPr="00F979FB" w:rsidRDefault="3B337ED7"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10. </w:t>
      </w:r>
      <w:r w:rsidR="00827300" w:rsidRPr="00F979FB">
        <w:rPr>
          <w:rFonts w:ascii="Times New Roman" w:hAnsi="Times New Roman" w:cs="Times New Roman"/>
          <w:sz w:val="28"/>
          <w:szCs w:val="28"/>
        </w:rPr>
        <w:t xml:space="preserve">Керівник закладу освіти, гарант освітньої програми, а також керівник і члени експертної групи можуть бути присутніми на засіданнях ГЕР та на засіданнях Національного агентства, під час яких розглядається відповідна акредитаційна справа (крім засідань, що проводяться у дистанційному режимі і які не можуть бути забезпечені </w:t>
      </w:r>
      <w:proofErr w:type="spellStart"/>
      <w:r w:rsidR="00827300" w:rsidRPr="00F979FB">
        <w:rPr>
          <w:rFonts w:ascii="Times New Roman" w:hAnsi="Times New Roman" w:cs="Times New Roman"/>
          <w:sz w:val="28"/>
          <w:szCs w:val="28"/>
        </w:rPr>
        <w:t>відеозв’язком</w:t>
      </w:r>
      <w:proofErr w:type="spellEnd"/>
      <w:r w:rsidR="00827300" w:rsidRPr="00F979FB">
        <w:rPr>
          <w:rFonts w:ascii="Times New Roman" w:hAnsi="Times New Roman" w:cs="Times New Roman"/>
          <w:sz w:val="28"/>
          <w:szCs w:val="28"/>
        </w:rPr>
        <w:t xml:space="preserve"> на належному рівні).</w:t>
      </w:r>
    </w:p>
    <w:p w14:paraId="3636A15C" w14:textId="77777777" w:rsidR="008C4A6C" w:rsidRPr="00F979FB" w:rsidRDefault="008C4A6C" w:rsidP="008C4A6C">
      <w:pPr>
        <w:ind w:firstLine="567"/>
        <w:jc w:val="both"/>
        <w:rPr>
          <w:rFonts w:ascii="Times New Roman" w:hAnsi="Times New Roman" w:cs="Times New Roman"/>
          <w:sz w:val="28"/>
          <w:szCs w:val="28"/>
        </w:rPr>
      </w:pPr>
    </w:p>
    <w:p w14:paraId="454395AB" w14:textId="6C0DA3E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3890F508" w:rsidRPr="00F979FB">
        <w:rPr>
          <w:rFonts w:ascii="Times New Roman" w:hAnsi="Times New Roman" w:cs="Times New Roman"/>
          <w:sz w:val="28"/>
          <w:szCs w:val="28"/>
        </w:rPr>
        <w:t xml:space="preserve">1. </w:t>
      </w:r>
      <w:r w:rsidRPr="00F979FB">
        <w:rPr>
          <w:rFonts w:ascii="Times New Roman" w:hAnsi="Times New Roman" w:cs="Times New Roman"/>
          <w:sz w:val="28"/>
          <w:szCs w:val="28"/>
        </w:rPr>
        <w:t>Для забезпечення відкритості та прозорості акредитації оприлюднюються:</w:t>
      </w:r>
    </w:p>
    <w:p w14:paraId="3A464049" w14:textId="2EBE4D4F"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на офіційному </w:t>
      </w:r>
      <w:proofErr w:type="spellStart"/>
      <w:r w:rsidRPr="00F979FB">
        <w:rPr>
          <w:rFonts w:ascii="Times New Roman" w:hAnsi="Times New Roman" w:cs="Times New Roman"/>
          <w:sz w:val="28"/>
          <w:szCs w:val="28"/>
        </w:rPr>
        <w:t>вебсайті</w:t>
      </w:r>
      <w:proofErr w:type="spellEnd"/>
      <w:r w:rsidRPr="00F979FB">
        <w:rPr>
          <w:rFonts w:ascii="Times New Roman" w:hAnsi="Times New Roman" w:cs="Times New Roman"/>
          <w:sz w:val="28"/>
          <w:szCs w:val="28"/>
        </w:rPr>
        <w:t xml:space="preserve"> закладу освіти:</w:t>
      </w:r>
    </w:p>
    <w:p w14:paraId="10AC0555" w14:textId="29351B6D"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 xml:space="preserve">відомості про самооцінювання відповідної освітньої програми – не пізніше ніж </w:t>
      </w:r>
      <w:r w:rsidR="001F4B8B" w:rsidRPr="00F979FB">
        <w:rPr>
          <w:rFonts w:ascii="Times New Roman" w:hAnsi="Times New Roman" w:cs="Times New Roman"/>
          <w:sz w:val="28"/>
          <w:szCs w:val="28"/>
        </w:rPr>
        <w:t>протягом</w:t>
      </w:r>
      <w:r w:rsidRPr="00F979FB">
        <w:rPr>
          <w:rFonts w:ascii="Times New Roman" w:hAnsi="Times New Roman" w:cs="Times New Roman"/>
          <w:sz w:val="28"/>
          <w:szCs w:val="28"/>
        </w:rPr>
        <w:t xml:space="preserve"> 5 робочих днів із дня подання закладом освіти матеріалів для</w:t>
      </w:r>
      <w:r w:rsidR="620965DE" w:rsidRPr="00F979FB">
        <w:rPr>
          <w:rFonts w:ascii="Times New Roman" w:hAnsi="Times New Roman" w:cs="Times New Roman"/>
          <w:sz w:val="28"/>
          <w:szCs w:val="28"/>
        </w:rPr>
        <w:t xml:space="preserve"> </w:t>
      </w:r>
      <w:r w:rsidRPr="00F979FB">
        <w:rPr>
          <w:rFonts w:ascii="Times New Roman" w:hAnsi="Times New Roman" w:cs="Times New Roman"/>
          <w:sz w:val="28"/>
          <w:szCs w:val="28"/>
        </w:rPr>
        <w:t>акредитації до Національного агентства;</w:t>
      </w:r>
    </w:p>
    <w:p w14:paraId="2A1AE5B4" w14:textId="525665C7"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програма роботи</w:t>
      </w:r>
      <w:r w:rsidR="1B124BFF" w:rsidRPr="00F979FB">
        <w:rPr>
          <w:rFonts w:ascii="Times New Roman" w:hAnsi="Times New Roman" w:cs="Times New Roman"/>
          <w:sz w:val="28"/>
          <w:szCs w:val="28"/>
        </w:rPr>
        <w:t xml:space="preserve"> </w:t>
      </w:r>
      <w:r w:rsidRPr="00F979FB">
        <w:rPr>
          <w:rFonts w:ascii="Times New Roman" w:hAnsi="Times New Roman" w:cs="Times New Roman"/>
          <w:sz w:val="28"/>
          <w:szCs w:val="28"/>
        </w:rPr>
        <w:t>експертної групи у закладі освіти</w:t>
      </w:r>
      <w:r w:rsidR="3D6166FF" w:rsidRPr="00F979FB">
        <w:rPr>
          <w:rFonts w:ascii="Times New Roman" w:hAnsi="Times New Roman" w:cs="Times New Roman"/>
          <w:sz w:val="28"/>
          <w:szCs w:val="28"/>
        </w:rPr>
        <w:t xml:space="preserve"> </w:t>
      </w:r>
      <w:r w:rsidR="7717E91A" w:rsidRPr="00F979FB">
        <w:rPr>
          <w:rFonts w:ascii="Times New Roman" w:hAnsi="Times New Roman" w:cs="Times New Roman"/>
          <w:sz w:val="28"/>
          <w:szCs w:val="28"/>
        </w:rPr>
        <w:t>та повідомлення про</w:t>
      </w:r>
      <w:r w:rsidR="5C3DB7B2" w:rsidRPr="00F979FB">
        <w:rPr>
          <w:rFonts w:ascii="Times New Roman" w:hAnsi="Times New Roman" w:cs="Times New Roman"/>
          <w:sz w:val="28"/>
          <w:szCs w:val="28"/>
        </w:rPr>
        <w:t xml:space="preserve"> дату, час і місце проведення</w:t>
      </w:r>
      <w:r w:rsidR="7717E91A" w:rsidRPr="00F979FB">
        <w:rPr>
          <w:rFonts w:ascii="Times New Roman" w:hAnsi="Times New Roman" w:cs="Times New Roman"/>
          <w:sz w:val="28"/>
          <w:szCs w:val="28"/>
        </w:rPr>
        <w:t xml:space="preserve"> відкрит</w:t>
      </w:r>
      <w:r w:rsidR="10B185B2" w:rsidRPr="00F979FB">
        <w:rPr>
          <w:rFonts w:ascii="Times New Roman" w:hAnsi="Times New Roman" w:cs="Times New Roman"/>
          <w:sz w:val="28"/>
          <w:szCs w:val="28"/>
        </w:rPr>
        <w:t>ої</w:t>
      </w:r>
      <w:r w:rsidR="7717E91A" w:rsidRPr="00F979FB">
        <w:rPr>
          <w:rFonts w:ascii="Times New Roman" w:hAnsi="Times New Roman" w:cs="Times New Roman"/>
          <w:sz w:val="28"/>
          <w:szCs w:val="28"/>
        </w:rPr>
        <w:t xml:space="preserve"> зустріч</w:t>
      </w:r>
      <w:r w:rsidR="258842B5" w:rsidRPr="00F979FB">
        <w:rPr>
          <w:rFonts w:ascii="Times New Roman" w:hAnsi="Times New Roman" w:cs="Times New Roman"/>
          <w:sz w:val="28"/>
          <w:szCs w:val="28"/>
        </w:rPr>
        <w:t>і</w:t>
      </w:r>
      <w:r w:rsidR="7717E91A" w:rsidRPr="00F979FB">
        <w:rPr>
          <w:rFonts w:ascii="Times New Roman" w:hAnsi="Times New Roman" w:cs="Times New Roman"/>
          <w:sz w:val="28"/>
          <w:szCs w:val="28"/>
        </w:rPr>
        <w:t xml:space="preserve"> (якщо вона передбачена програмою)</w:t>
      </w:r>
      <w:r w:rsidRPr="00F979FB">
        <w:rPr>
          <w:rFonts w:ascii="Times New Roman" w:hAnsi="Times New Roman" w:cs="Times New Roman"/>
          <w:sz w:val="28"/>
          <w:szCs w:val="28"/>
        </w:rPr>
        <w:t xml:space="preserve"> – не пізніше як на наступний робочий день після погодження</w:t>
      </w:r>
      <w:r w:rsidR="11910CCB" w:rsidRPr="00F979FB">
        <w:rPr>
          <w:rFonts w:ascii="Times New Roman" w:hAnsi="Times New Roman" w:cs="Times New Roman"/>
          <w:sz w:val="28"/>
          <w:szCs w:val="28"/>
        </w:rPr>
        <w:t xml:space="preserve"> програми</w:t>
      </w:r>
      <w:r w:rsidRPr="00F979FB">
        <w:rPr>
          <w:rFonts w:ascii="Times New Roman" w:hAnsi="Times New Roman" w:cs="Times New Roman"/>
          <w:sz w:val="28"/>
          <w:szCs w:val="28"/>
        </w:rPr>
        <w:t xml:space="preserve"> відповідно до цього Положення;</w:t>
      </w:r>
    </w:p>
    <w:p w14:paraId="63105AC5" w14:textId="40F49FA5"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рішення Національного агентства, експертний висновок відповідної ГЕР, звіт</w:t>
      </w:r>
      <w:r w:rsidR="158FF86D" w:rsidRPr="00F979FB">
        <w:rPr>
          <w:rFonts w:ascii="Times New Roman" w:hAnsi="Times New Roman" w:cs="Times New Roman"/>
          <w:sz w:val="28"/>
          <w:szCs w:val="28"/>
        </w:rPr>
        <w:t xml:space="preserve"> </w:t>
      </w:r>
      <w:r w:rsidRPr="00F979FB">
        <w:rPr>
          <w:rFonts w:ascii="Times New Roman" w:hAnsi="Times New Roman" w:cs="Times New Roman"/>
          <w:sz w:val="28"/>
          <w:szCs w:val="28"/>
        </w:rPr>
        <w:t xml:space="preserve">– </w:t>
      </w:r>
      <w:r w:rsidR="4532717C" w:rsidRPr="00F979FB">
        <w:rPr>
          <w:rFonts w:ascii="Times New Roman" w:hAnsi="Times New Roman" w:cs="Times New Roman"/>
          <w:sz w:val="28"/>
          <w:szCs w:val="28"/>
        </w:rPr>
        <w:t>у</w:t>
      </w:r>
      <w:r w:rsidRPr="00F979FB">
        <w:rPr>
          <w:rFonts w:ascii="Times New Roman" w:hAnsi="Times New Roman" w:cs="Times New Roman"/>
          <w:sz w:val="28"/>
          <w:szCs w:val="28"/>
        </w:rPr>
        <w:t>продовж десяти робочих днів після ухвалення рішення Національним агентством;</w:t>
      </w:r>
    </w:p>
    <w:p w14:paraId="000B59B2" w14:textId="036FD1A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31E6EF2C" w:rsidRPr="00F979FB">
        <w:rPr>
          <w:rFonts w:ascii="Times New Roman" w:hAnsi="Times New Roman" w:cs="Times New Roman"/>
          <w:sz w:val="28"/>
          <w:szCs w:val="28"/>
        </w:rPr>
        <w:t xml:space="preserve">в інформаційній системі </w:t>
      </w:r>
      <w:r w:rsidRPr="00F979FB">
        <w:rPr>
          <w:rFonts w:ascii="Times New Roman" w:hAnsi="Times New Roman" w:cs="Times New Roman"/>
          <w:sz w:val="28"/>
          <w:szCs w:val="28"/>
        </w:rPr>
        <w:t>Національного агентства:</w:t>
      </w:r>
    </w:p>
    <w:p w14:paraId="79B5D63A" w14:textId="45A6CE9C"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наказ про затвердження складу експертної групи для проведення акредитаційної експертизи певної освітньої програми (певних освітніх програм) – не пізніше наступного робочого дня після його</w:t>
      </w:r>
      <w:r w:rsidR="001F4B8B" w:rsidRPr="00F979FB">
        <w:rPr>
          <w:rFonts w:ascii="Times New Roman" w:hAnsi="Times New Roman" w:cs="Times New Roman"/>
          <w:sz w:val="28"/>
          <w:szCs w:val="28"/>
        </w:rPr>
        <w:t xml:space="preserve"> підписання</w:t>
      </w:r>
      <w:r w:rsidRPr="00F979FB">
        <w:rPr>
          <w:rFonts w:ascii="Times New Roman" w:hAnsi="Times New Roman" w:cs="Times New Roman"/>
          <w:sz w:val="28"/>
          <w:szCs w:val="28"/>
        </w:rPr>
        <w:t>;</w:t>
      </w:r>
    </w:p>
    <w:p w14:paraId="1E263FDF" w14:textId="68D917DE"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рішення Національного агентства, експертний висновок відповідної ГЕР, звіт</w:t>
      </w:r>
      <w:r w:rsidR="6956BB26" w:rsidRPr="00F979FB">
        <w:rPr>
          <w:rFonts w:ascii="Times New Roman" w:hAnsi="Times New Roman" w:cs="Times New Roman"/>
          <w:sz w:val="28"/>
          <w:szCs w:val="28"/>
        </w:rPr>
        <w:t xml:space="preserve"> </w:t>
      </w:r>
      <w:r w:rsidRPr="00F979FB">
        <w:rPr>
          <w:rFonts w:ascii="Times New Roman" w:hAnsi="Times New Roman" w:cs="Times New Roman"/>
          <w:sz w:val="28"/>
          <w:szCs w:val="28"/>
        </w:rPr>
        <w:t>– впродовж десяти робочих днів після ухвалення Національним агентством відповідного рішення.</w:t>
      </w:r>
    </w:p>
    <w:p w14:paraId="6B758A7E" w14:textId="77777777" w:rsidR="008C4A6C" w:rsidRPr="00F979FB" w:rsidRDefault="008C4A6C" w:rsidP="008C4A6C">
      <w:pPr>
        <w:ind w:firstLine="567"/>
        <w:jc w:val="both"/>
        <w:rPr>
          <w:rFonts w:ascii="Times New Roman" w:hAnsi="Times New Roman" w:cs="Times New Roman"/>
          <w:sz w:val="28"/>
          <w:szCs w:val="28"/>
        </w:rPr>
      </w:pPr>
    </w:p>
    <w:p w14:paraId="087DFC17" w14:textId="5A8764C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16D17556" w:rsidRPr="00F979FB">
        <w:rPr>
          <w:rFonts w:ascii="Times New Roman" w:hAnsi="Times New Roman" w:cs="Times New Roman"/>
          <w:sz w:val="28"/>
          <w:szCs w:val="28"/>
        </w:rPr>
        <w:t xml:space="preserve">2. </w:t>
      </w:r>
      <w:r w:rsidRPr="00F979FB">
        <w:rPr>
          <w:rFonts w:ascii="Times New Roman" w:hAnsi="Times New Roman" w:cs="Times New Roman"/>
          <w:sz w:val="28"/>
          <w:szCs w:val="28"/>
        </w:rPr>
        <w:t>Після ухвалення рішення щодо акредитації освітньої програми секретаріат Національного агентства забезпечує підготовку акредитаційної справи до архівного зберігання в електронному вигляді</w:t>
      </w:r>
      <w:r w:rsidR="001F4B8B" w:rsidRPr="00F979FB">
        <w:rPr>
          <w:rFonts w:ascii="Times New Roman" w:hAnsi="Times New Roman" w:cs="Times New Roman"/>
          <w:sz w:val="28"/>
          <w:szCs w:val="28"/>
        </w:rPr>
        <w:t xml:space="preserve"> </w:t>
      </w:r>
      <w:r w:rsidRPr="00F979FB">
        <w:rPr>
          <w:rFonts w:ascii="Times New Roman" w:hAnsi="Times New Roman" w:cs="Times New Roman"/>
          <w:sz w:val="28"/>
          <w:szCs w:val="28"/>
        </w:rPr>
        <w:t>та організацію роботи з архівними електронними документами.</w:t>
      </w:r>
    </w:p>
    <w:p w14:paraId="2216BC73" w14:textId="174F04B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Акредитаційна справа не належить до документів постійного або тривалого зберігання.</w:t>
      </w:r>
    </w:p>
    <w:p w14:paraId="4D751E46" w14:textId="77777777" w:rsidR="008C4A6C" w:rsidRPr="00F979FB" w:rsidRDefault="008C4A6C" w:rsidP="008C4A6C">
      <w:pPr>
        <w:ind w:firstLine="567"/>
        <w:jc w:val="both"/>
        <w:rPr>
          <w:rFonts w:ascii="Times New Roman" w:hAnsi="Times New Roman" w:cs="Times New Roman"/>
          <w:sz w:val="28"/>
          <w:szCs w:val="28"/>
        </w:rPr>
      </w:pPr>
    </w:p>
    <w:p w14:paraId="040370C4" w14:textId="211740F1"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9E4709" w:rsidRPr="00F979FB">
        <w:rPr>
          <w:rFonts w:ascii="Times New Roman" w:hAnsi="Times New Roman" w:cs="Times New Roman"/>
          <w:sz w:val="28"/>
          <w:szCs w:val="28"/>
        </w:rPr>
        <w:t>3</w:t>
      </w:r>
      <w:r w:rsidRPr="00F979FB">
        <w:rPr>
          <w:rFonts w:ascii="Times New Roman" w:hAnsi="Times New Roman" w:cs="Times New Roman"/>
          <w:sz w:val="28"/>
          <w:szCs w:val="28"/>
        </w:rPr>
        <w:t>. Положення пунктів 1</w:t>
      </w:r>
      <w:r w:rsidR="009E4709" w:rsidRPr="00F979FB">
        <w:rPr>
          <w:rFonts w:ascii="Times New Roman" w:hAnsi="Times New Roman" w:cs="Times New Roman"/>
          <w:sz w:val="28"/>
          <w:szCs w:val="28"/>
        </w:rPr>
        <w:t>1</w:t>
      </w:r>
      <w:r w:rsidRPr="00F979FB">
        <w:rPr>
          <w:rFonts w:ascii="Times New Roman" w:hAnsi="Times New Roman" w:cs="Times New Roman"/>
          <w:sz w:val="28"/>
          <w:szCs w:val="28"/>
        </w:rPr>
        <w:t xml:space="preserve"> та 1</w:t>
      </w:r>
      <w:r w:rsidR="009E4709" w:rsidRPr="00F979FB">
        <w:rPr>
          <w:rFonts w:ascii="Times New Roman" w:hAnsi="Times New Roman" w:cs="Times New Roman"/>
          <w:sz w:val="28"/>
          <w:szCs w:val="28"/>
        </w:rPr>
        <w:t>2</w:t>
      </w:r>
      <w:r w:rsidRPr="00F979FB">
        <w:rPr>
          <w:rFonts w:ascii="Times New Roman" w:hAnsi="Times New Roman" w:cs="Times New Roman"/>
          <w:sz w:val="28"/>
          <w:szCs w:val="28"/>
        </w:rPr>
        <w:t xml:space="preserve"> цього розділу застосовуються з урахуванням вимог і обмежень, встановлених законодавством щодо оприлюднення інформації з обмеженим доступом, та розділом VII цього Положення.</w:t>
      </w:r>
    </w:p>
    <w:p w14:paraId="14232B67" w14:textId="77777777" w:rsidR="008C4A6C" w:rsidRPr="00F979FB" w:rsidRDefault="008C4A6C" w:rsidP="008C4A6C">
      <w:pPr>
        <w:ind w:firstLine="567"/>
        <w:jc w:val="both"/>
        <w:rPr>
          <w:rFonts w:ascii="Times New Roman" w:hAnsi="Times New Roman" w:cs="Times New Roman"/>
          <w:sz w:val="28"/>
          <w:szCs w:val="28"/>
        </w:rPr>
      </w:pPr>
    </w:p>
    <w:p w14:paraId="18847CD5" w14:textId="30ABA715" w:rsidR="001F4B8B"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9E4709" w:rsidRPr="00F979FB">
        <w:rPr>
          <w:rFonts w:ascii="Times New Roman" w:hAnsi="Times New Roman" w:cs="Times New Roman"/>
          <w:sz w:val="28"/>
          <w:szCs w:val="28"/>
        </w:rPr>
        <w:t>4</w:t>
      </w:r>
      <w:r w:rsidRPr="00F979FB">
        <w:rPr>
          <w:rFonts w:ascii="Times New Roman" w:hAnsi="Times New Roman" w:cs="Times New Roman"/>
          <w:sz w:val="28"/>
          <w:szCs w:val="28"/>
        </w:rPr>
        <w:t>. У випадку зміни очікуваних програмних результатів навчання (</w:t>
      </w:r>
      <w:proofErr w:type="spellStart"/>
      <w:r w:rsidRPr="00F979FB">
        <w:rPr>
          <w:rFonts w:ascii="Times New Roman" w:hAnsi="Times New Roman" w:cs="Times New Roman"/>
          <w:sz w:val="28"/>
          <w:szCs w:val="28"/>
        </w:rPr>
        <w:t>компетентностей</w:t>
      </w:r>
      <w:proofErr w:type="spellEnd"/>
      <w:r w:rsidRPr="00F979FB">
        <w:rPr>
          <w:rFonts w:ascii="Times New Roman" w:hAnsi="Times New Roman" w:cs="Times New Roman"/>
          <w:sz w:val="28"/>
          <w:szCs w:val="28"/>
        </w:rPr>
        <w:t>) акредитованої освітньої програми (крім випадк</w:t>
      </w:r>
      <w:r w:rsidR="000F3624" w:rsidRPr="00F979FB">
        <w:rPr>
          <w:rFonts w:ascii="Times New Roman" w:hAnsi="Times New Roman" w:cs="Times New Roman"/>
          <w:sz w:val="28"/>
          <w:szCs w:val="28"/>
        </w:rPr>
        <w:t>у</w:t>
      </w:r>
      <w:r w:rsidRPr="00F979FB">
        <w:rPr>
          <w:rFonts w:ascii="Times New Roman" w:hAnsi="Times New Roman" w:cs="Times New Roman"/>
          <w:sz w:val="28"/>
          <w:szCs w:val="28"/>
        </w:rPr>
        <w:t xml:space="preserve"> приведення їх у відповідність до стандарту вищої освіти</w:t>
      </w:r>
      <w:r w:rsidR="00B862F9" w:rsidRPr="00F979FB">
        <w:rPr>
          <w:rFonts w:ascii="Times New Roman" w:hAnsi="Times New Roman" w:cs="Times New Roman"/>
          <w:sz w:val="28"/>
          <w:szCs w:val="28"/>
        </w:rPr>
        <w:t xml:space="preserve"> та/або розширення очікуваних програмних результатів навчання</w:t>
      </w:r>
      <w:r w:rsidRPr="00F979FB">
        <w:rPr>
          <w:rFonts w:ascii="Times New Roman" w:hAnsi="Times New Roman" w:cs="Times New Roman"/>
          <w:sz w:val="28"/>
          <w:szCs w:val="28"/>
        </w:rPr>
        <w:t xml:space="preserve">), змінена освітня програма вважається новою освітньою програмою, щодо якої заклад освіти зобов’язаний </w:t>
      </w:r>
      <w:proofErr w:type="spellStart"/>
      <w:r w:rsidRPr="00F979FB">
        <w:rPr>
          <w:rFonts w:ascii="Times New Roman" w:hAnsi="Times New Roman" w:cs="Times New Roman"/>
          <w:sz w:val="28"/>
          <w:szCs w:val="28"/>
        </w:rPr>
        <w:t>внести</w:t>
      </w:r>
      <w:proofErr w:type="spellEnd"/>
      <w:r w:rsidRPr="00F979FB">
        <w:rPr>
          <w:rFonts w:ascii="Times New Roman" w:hAnsi="Times New Roman" w:cs="Times New Roman"/>
          <w:sz w:val="28"/>
          <w:szCs w:val="28"/>
        </w:rPr>
        <w:t xml:space="preserve"> відповідні відомості до ЄДЕБО. Така освітня програма</w:t>
      </w:r>
      <w:r w:rsidR="7426DDF5" w:rsidRPr="00F979FB">
        <w:rPr>
          <w:rFonts w:ascii="Times New Roman" w:hAnsi="Times New Roman" w:cs="Times New Roman"/>
          <w:sz w:val="28"/>
          <w:szCs w:val="28"/>
        </w:rPr>
        <w:t xml:space="preserve"> </w:t>
      </w:r>
      <w:r w:rsidRPr="00F979FB">
        <w:rPr>
          <w:rFonts w:ascii="Times New Roman" w:hAnsi="Times New Roman" w:cs="Times New Roman"/>
          <w:sz w:val="28"/>
          <w:szCs w:val="28"/>
        </w:rPr>
        <w:t>підлягає</w:t>
      </w:r>
      <w:r w:rsidR="443ADF5E" w:rsidRPr="00F979FB">
        <w:rPr>
          <w:rFonts w:ascii="Times New Roman" w:hAnsi="Times New Roman" w:cs="Times New Roman"/>
          <w:sz w:val="28"/>
          <w:szCs w:val="28"/>
        </w:rPr>
        <w:t xml:space="preserve"> </w:t>
      </w:r>
      <w:r w:rsidRPr="00F979FB">
        <w:rPr>
          <w:rFonts w:ascii="Times New Roman" w:hAnsi="Times New Roman" w:cs="Times New Roman"/>
          <w:sz w:val="28"/>
          <w:szCs w:val="28"/>
        </w:rPr>
        <w:t>новій акредитації у порядку, визначеному цим Положенням.</w:t>
      </w:r>
    </w:p>
    <w:p w14:paraId="4435B0B0" w14:textId="2444DDB2" w:rsidR="005C3F1C" w:rsidRPr="00F979FB" w:rsidRDefault="005C3F1C" w:rsidP="008C4A6C">
      <w:pPr>
        <w:ind w:firstLine="567"/>
        <w:jc w:val="both"/>
        <w:rPr>
          <w:rFonts w:ascii="Times New Roman" w:hAnsi="Times New Roman" w:cs="Times New Roman"/>
          <w:sz w:val="28"/>
          <w:szCs w:val="28"/>
        </w:rPr>
      </w:pPr>
    </w:p>
    <w:p w14:paraId="00F9AFE3" w14:textId="77777777" w:rsidR="008C4A6C" w:rsidRPr="00F979FB" w:rsidRDefault="008C4A6C" w:rsidP="008C4A6C">
      <w:pPr>
        <w:ind w:firstLine="567"/>
        <w:jc w:val="both"/>
        <w:rPr>
          <w:rFonts w:ascii="Times New Roman" w:hAnsi="Times New Roman" w:cs="Times New Roman"/>
          <w:sz w:val="28"/>
          <w:szCs w:val="28"/>
        </w:rPr>
      </w:pPr>
    </w:p>
    <w:p w14:paraId="120790A2" w14:textId="05DD501D" w:rsidR="00827300" w:rsidRPr="00F979FB" w:rsidRDefault="00827300"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IV. Правовий статус експертів</w:t>
      </w:r>
    </w:p>
    <w:p w14:paraId="1657284E" w14:textId="77777777" w:rsidR="008C4A6C" w:rsidRPr="00F979FB" w:rsidRDefault="008C4A6C" w:rsidP="008C4A6C">
      <w:pPr>
        <w:ind w:firstLine="567"/>
        <w:jc w:val="both"/>
        <w:rPr>
          <w:rFonts w:ascii="Times New Roman" w:hAnsi="Times New Roman" w:cs="Times New Roman"/>
          <w:sz w:val="28"/>
          <w:szCs w:val="28"/>
        </w:rPr>
      </w:pPr>
    </w:p>
    <w:p w14:paraId="7344AD64" w14:textId="336423A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До функцій експерта належить здійснення у закладі освіти відповідно до цього Положення акредитаційної експертизи освітньої програми. </w:t>
      </w:r>
    </w:p>
    <w:p w14:paraId="20B96844" w14:textId="252670B3"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Експерт – особа, яка володіє потрібними знаннями</w:t>
      </w:r>
      <w:r w:rsidR="6A752F29" w:rsidRPr="00F979FB">
        <w:rPr>
          <w:rFonts w:ascii="Times New Roman" w:hAnsi="Times New Roman" w:cs="Times New Roman"/>
          <w:sz w:val="28"/>
          <w:szCs w:val="28"/>
        </w:rPr>
        <w:t>,</w:t>
      </w:r>
      <w:r w:rsidRPr="00F979FB">
        <w:rPr>
          <w:rFonts w:ascii="Times New Roman" w:hAnsi="Times New Roman" w:cs="Times New Roman"/>
          <w:sz w:val="28"/>
          <w:szCs w:val="28"/>
        </w:rPr>
        <w:t xml:space="preserve"> навичками</w:t>
      </w:r>
      <w:r w:rsidR="2E93A0C2" w:rsidRPr="00F979FB">
        <w:rPr>
          <w:rFonts w:ascii="Times New Roman" w:hAnsi="Times New Roman" w:cs="Times New Roman"/>
          <w:sz w:val="28"/>
          <w:szCs w:val="28"/>
        </w:rPr>
        <w:t xml:space="preserve"> та</w:t>
      </w:r>
      <w:r w:rsidR="7D4B1214" w:rsidRPr="00F979FB">
        <w:rPr>
          <w:rFonts w:ascii="Times New Roman" w:hAnsi="Times New Roman" w:cs="Times New Roman"/>
          <w:sz w:val="28"/>
          <w:szCs w:val="28"/>
        </w:rPr>
        <w:t xml:space="preserve"> іншими </w:t>
      </w:r>
      <w:proofErr w:type="spellStart"/>
      <w:r w:rsidR="7D4B1214" w:rsidRPr="00F979FB">
        <w:rPr>
          <w:rFonts w:ascii="Times New Roman" w:hAnsi="Times New Roman" w:cs="Times New Roman"/>
          <w:sz w:val="28"/>
          <w:szCs w:val="28"/>
        </w:rPr>
        <w:t>компетентностями</w:t>
      </w:r>
      <w:proofErr w:type="spellEnd"/>
      <w:r w:rsidR="7D4B1214" w:rsidRPr="00F979FB">
        <w:rPr>
          <w:rFonts w:ascii="Times New Roman" w:hAnsi="Times New Roman" w:cs="Times New Roman"/>
          <w:sz w:val="28"/>
          <w:szCs w:val="28"/>
        </w:rPr>
        <w:t xml:space="preserve"> у сфері забезпечення якості вищої освіти</w:t>
      </w:r>
      <w:r w:rsidRPr="00F979FB">
        <w:rPr>
          <w:rFonts w:ascii="Times New Roman" w:hAnsi="Times New Roman" w:cs="Times New Roman"/>
          <w:sz w:val="28"/>
          <w:szCs w:val="28"/>
        </w:rPr>
        <w:t xml:space="preserve">, що дають їй змогу ефективно здійснювати оцінювання якості освітніх програм та освітньої </w:t>
      </w:r>
      <w:r w:rsidRPr="00F979FB">
        <w:rPr>
          <w:rFonts w:ascii="Times New Roman" w:hAnsi="Times New Roman" w:cs="Times New Roman"/>
          <w:sz w:val="28"/>
          <w:szCs w:val="28"/>
        </w:rPr>
        <w:lastRenderedPageBreak/>
        <w:t>діяльності закладів освіти за цими програмами та розробляти рекомендації щодо удосконалення якості вищої освіти.</w:t>
      </w:r>
    </w:p>
    <w:p w14:paraId="749CDBED" w14:textId="11F96639"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Національне аген</w:t>
      </w:r>
      <w:r w:rsidR="00DC7201" w:rsidRPr="00F979FB">
        <w:rPr>
          <w:rFonts w:ascii="Times New Roman" w:hAnsi="Times New Roman" w:cs="Times New Roman"/>
          <w:sz w:val="28"/>
          <w:szCs w:val="28"/>
        </w:rPr>
        <w:t>т</w:t>
      </w:r>
      <w:r w:rsidRPr="00F979FB">
        <w:rPr>
          <w:rFonts w:ascii="Times New Roman" w:hAnsi="Times New Roman" w:cs="Times New Roman"/>
          <w:sz w:val="28"/>
          <w:szCs w:val="28"/>
        </w:rPr>
        <w:t xml:space="preserve">ство </w:t>
      </w:r>
      <w:r w:rsidR="2E6236BC" w:rsidRPr="00F979FB">
        <w:rPr>
          <w:rFonts w:ascii="Times New Roman" w:hAnsi="Times New Roman" w:cs="Times New Roman"/>
          <w:sz w:val="28"/>
          <w:szCs w:val="28"/>
        </w:rPr>
        <w:t>визначає</w:t>
      </w:r>
      <w:r w:rsidRPr="00F979FB">
        <w:rPr>
          <w:rFonts w:ascii="Times New Roman" w:hAnsi="Times New Roman" w:cs="Times New Roman"/>
          <w:sz w:val="28"/>
          <w:szCs w:val="28"/>
        </w:rPr>
        <w:t xml:space="preserve"> порядок відбору осіб для формування Реєстру експертів Національного аген</w:t>
      </w:r>
      <w:r w:rsidR="00DC7201" w:rsidRPr="00F979FB">
        <w:rPr>
          <w:rFonts w:ascii="Times New Roman" w:hAnsi="Times New Roman" w:cs="Times New Roman"/>
          <w:sz w:val="28"/>
          <w:szCs w:val="28"/>
        </w:rPr>
        <w:t>т</w:t>
      </w:r>
      <w:r w:rsidRPr="00F979FB">
        <w:rPr>
          <w:rFonts w:ascii="Times New Roman" w:hAnsi="Times New Roman" w:cs="Times New Roman"/>
          <w:sz w:val="28"/>
          <w:szCs w:val="28"/>
        </w:rPr>
        <w:t>ства із забезпечення якості вищої освіти (далі – Реєстр експертів) та забезпечує його ведення.</w:t>
      </w:r>
    </w:p>
    <w:p w14:paraId="4759F305"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Експерти добираються з числа науково-педагогічних, наукових працівників, а також здобувачів вищої освіти. Під час акредитації освітніх програм з галузей знань 21 «Ветеринарна медицина» та 22 «Охорона здоров’я» до здобувачів вищої освіти прирівнюються інтерни та лікарі-резиденти. Експерти з числа здобувачів вищої освіти можуть здійснювати функції експертів протягом дванадцяти місяців після втрати статусу здобувача вищої освіти.</w:t>
      </w:r>
    </w:p>
    <w:p w14:paraId="0AB44754" w14:textId="3F31A19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Члени ГЕР не можуть виконувати функцій експертів щодо освітніх програм зі спеціальностей, </w:t>
      </w:r>
      <w:r w:rsidR="10B3A3E0" w:rsidRPr="00F979FB">
        <w:rPr>
          <w:rFonts w:ascii="Times New Roman" w:hAnsi="Times New Roman" w:cs="Times New Roman"/>
          <w:sz w:val="28"/>
          <w:szCs w:val="28"/>
        </w:rPr>
        <w:t>розгляд акредитаційних справ з яких належить до компетенції відповідної ГЕР.</w:t>
      </w:r>
    </w:p>
    <w:p w14:paraId="0596B881" w14:textId="28B1E70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Члени Національного агентства можуть виконувати функції експертів винятково у випадку проведення повторної експертизи відповідно до пункту </w:t>
      </w:r>
      <w:r w:rsidR="009E4709" w:rsidRPr="00F979FB">
        <w:rPr>
          <w:rFonts w:ascii="Times New Roman" w:hAnsi="Times New Roman" w:cs="Times New Roman"/>
          <w:sz w:val="28"/>
          <w:szCs w:val="28"/>
        </w:rPr>
        <w:t>5</w:t>
      </w:r>
      <w:r w:rsidRPr="00F979FB">
        <w:rPr>
          <w:rFonts w:ascii="Times New Roman" w:hAnsi="Times New Roman" w:cs="Times New Roman"/>
          <w:sz w:val="28"/>
          <w:szCs w:val="28"/>
        </w:rPr>
        <w:t xml:space="preserve"> розділу III цього Положення.</w:t>
      </w:r>
    </w:p>
    <w:p w14:paraId="4BF9A675" w14:textId="77777777" w:rsidR="008C4A6C" w:rsidRPr="00F979FB" w:rsidRDefault="008C4A6C" w:rsidP="008C4A6C">
      <w:pPr>
        <w:ind w:firstLine="567"/>
        <w:jc w:val="both"/>
        <w:rPr>
          <w:rFonts w:ascii="Times New Roman" w:hAnsi="Times New Roman" w:cs="Times New Roman"/>
          <w:sz w:val="28"/>
          <w:szCs w:val="28"/>
        </w:rPr>
      </w:pPr>
    </w:p>
    <w:p w14:paraId="720A6139" w14:textId="4373C686"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Експерти під час здійснення акредитаційної експертизи зобов’язані здійснювати свої функції добросовісно, неупереджено і доброчесно.</w:t>
      </w:r>
    </w:p>
    <w:p w14:paraId="4B93CB5C" w14:textId="77777777" w:rsidR="008C4A6C" w:rsidRPr="00F979FB" w:rsidRDefault="008C4A6C" w:rsidP="008C4A6C">
      <w:pPr>
        <w:ind w:firstLine="567"/>
        <w:jc w:val="both"/>
        <w:rPr>
          <w:rFonts w:ascii="Times New Roman" w:hAnsi="Times New Roman" w:cs="Times New Roman"/>
          <w:sz w:val="28"/>
          <w:szCs w:val="28"/>
        </w:rPr>
      </w:pPr>
    </w:p>
    <w:p w14:paraId="01CE2054" w14:textId="7FED699A"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32129783" w:rsidRPr="00F979FB">
        <w:rPr>
          <w:rFonts w:ascii="Times New Roman" w:hAnsi="Times New Roman" w:cs="Times New Roman"/>
          <w:sz w:val="28"/>
          <w:szCs w:val="28"/>
        </w:rPr>
        <w:t>Експерти здійснюють функції з проведення акредитаційної експертизи на підставі наказу про утворення експертної групи. Оплата послуг експерта відбувається на підставі цивільно-правового договору, укладеного експертом з Національним агентством.</w:t>
      </w:r>
    </w:p>
    <w:p w14:paraId="51F92956" w14:textId="77777777" w:rsidR="008C4A6C" w:rsidRPr="00F979FB" w:rsidRDefault="008C4A6C" w:rsidP="008C4A6C">
      <w:pPr>
        <w:ind w:firstLine="567"/>
        <w:jc w:val="both"/>
        <w:rPr>
          <w:rFonts w:ascii="Times New Roman" w:hAnsi="Times New Roman" w:cs="Times New Roman"/>
          <w:sz w:val="28"/>
          <w:szCs w:val="28"/>
        </w:rPr>
      </w:pPr>
    </w:p>
    <w:p w14:paraId="3824F134" w14:textId="1553AA5F"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Експерти </w:t>
      </w:r>
      <w:r w:rsidR="1F999503" w:rsidRPr="00F979FB">
        <w:rPr>
          <w:rFonts w:ascii="Times New Roman" w:hAnsi="Times New Roman" w:cs="Times New Roman"/>
          <w:sz w:val="28"/>
          <w:szCs w:val="28"/>
        </w:rPr>
        <w:t xml:space="preserve">можуть </w:t>
      </w:r>
      <w:r w:rsidRPr="00F979FB">
        <w:rPr>
          <w:rFonts w:ascii="Times New Roman" w:hAnsi="Times New Roman" w:cs="Times New Roman"/>
          <w:sz w:val="28"/>
          <w:szCs w:val="28"/>
        </w:rPr>
        <w:t>підляга</w:t>
      </w:r>
      <w:r w:rsidR="7069D91C" w:rsidRPr="00F979FB">
        <w:rPr>
          <w:rFonts w:ascii="Times New Roman" w:hAnsi="Times New Roman" w:cs="Times New Roman"/>
          <w:sz w:val="28"/>
          <w:szCs w:val="28"/>
        </w:rPr>
        <w:t>ти</w:t>
      </w:r>
      <w:r w:rsidRPr="00F979FB">
        <w:rPr>
          <w:rFonts w:ascii="Times New Roman" w:hAnsi="Times New Roman" w:cs="Times New Roman"/>
          <w:sz w:val="28"/>
          <w:szCs w:val="28"/>
        </w:rPr>
        <w:t xml:space="preserve"> тестуванню з метою визначення їх знань і вмінь, потрібних для проведення акредитаційної експертизи, включаючи вимоги пунктів 5 та 6 цього розділу. </w:t>
      </w:r>
    </w:p>
    <w:p w14:paraId="36C2D73F" w14:textId="18989FEE"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 метою підвищення кваліфікації експертів у сфері забезпечення якості вищої освіти Національне агентство проводить їх навчання</w:t>
      </w:r>
      <w:r w:rsidR="005C3F1C" w:rsidRPr="00F979FB">
        <w:rPr>
          <w:rFonts w:ascii="Times New Roman" w:hAnsi="Times New Roman" w:cs="Times New Roman"/>
          <w:sz w:val="28"/>
          <w:szCs w:val="28"/>
        </w:rPr>
        <w:t>.</w:t>
      </w:r>
    </w:p>
    <w:p w14:paraId="323C1C5E" w14:textId="77777777" w:rsidR="008C4A6C" w:rsidRPr="00F979FB" w:rsidRDefault="008C4A6C" w:rsidP="008C4A6C">
      <w:pPr>
        <w:ind w:firstLine="567"/>
        <w:jc w:val="both"/>
        <w:rPr>
          <w:rFonts w:ascii="Times New Roman" w:hAnsi="Times New Roman" w:cs="Times New Roman"/>
          <w:sz w:val="28"/>
          <w:szCs w:val="28"/>
        </w:rPr>
      </w:pPr>
    </w:p>
    <w:p w14:paraId="7CE94B98"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Експерт повинен знати:</w:t>
      </w:r>
    </w:p>
    <w:p w14:paraId="4E219583"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вимоги цього Положення;</w:t>
      </w:r>
    </w:p>
    <w:p w14:paraId="5290F35C"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Критерії;</w:t>
      </w:r>
    </w:p>
    <w:p w14:paraId="41F94622" w14:textId="48A567D0"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правові засади функціонування закладів освіти;</w:t>
      </w:r>
    </w:p>
    <w:p w14:paraId="677FA10C" w14:textId="215B7E22"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Стандарти та рекомендації щодо забезпечення якості вищої освіти в Європейському просторі вищої освіти</w:t>
      </w:r>
      <w:r w:rsidR="126E9175" w:rsidRPr="00F979FB">
        <w:rPr>
          <w:rFonts w:ascii="Times New Roman" w:hAnsi="Times New Roman" w:cs="Times New Roman"/>
          <w:sz w:val="28"/>
          <w:szCs w:val="28"/>
        </w:rPr>
        <w:t>.</w:t>
      </w:r>
    </w:p>
    <w:p w14:paraId="27A45DFC" w14:textId="77777777" w:rsidR="008C4A6C" w:rsidRPr="00F979FB" w:rsidRDefault="008C4A6C" w:rsidP="008C4A6C">
      <w:pPr>
        <w:ind w:firstLine="567"/>
        <w:jc w:val="both"/>
        <w:rPr>
          <w:rFonts w:ascii="Times New Roman" w:hAnsi="Times New Roman" w:cs="Times New Roman"/>
          <w:sz w:val="28"/>
          <w:szCs w:val="28"/>
        </w:rPr>
      </w:pPr>
    </w:p>
    <w:p w14:paraId="4E0FF3D3" w14:textId="6269D534"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Експерт повинен володіти методами зовнішнього оцінювання якості освітніх програм та освітньої діяльності закладу освіти за відповідними програмами, у тому числі вміти:</w:t>
      </w:r>
    </w:p>
    <w:p w14:paraId="1893FBAE"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оцінювати відповідність освітньої програми Критеріям;</w:t>
      </w:r>
    </w:p>
    <w:p w14:paraId="7C69FD99"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аналізувати, систематизувати й узагальнювати інформацію, що стосується освітньої програми та діяльності закладу за програмою;</w:t>
      </w:r>
    </w:p>
    <w:p w14:paraId="3E5C7F0A" w14:textId="595D83EB" w:rsidR="434404AC" w:rsidRPr="00F979FB" w:rsidRDefault="434404AC" w:rsidP="38149640">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 xml:space="preserve">3) здійснювати збір інформації шляхом </w:t>
      </w:r>
      <w:r w:rsidRPr="00F979FB">
        <w:rPr>
          <w:rFonts w:ascii="Times New Roman" w:eastAsia="Times New Roman" w:hAnsi="Times New Roman" w:cs="Times New Roman"/>
          <w:sz w:val="27"/>
          <w:szCs w:val="27"/>
        </w:rPr>
        <w:t xml:space="preserve">інтерв’ювання, </w:t>
      </w:r>
      <w:r w:rsidRPr="00F979FB">
        <w:rPr>
          <w:rFonts w:ascii="Times New Roman" w:hAnsi="Times New Roman" w:cs="Times New Roman"/>
          <w:sz w:val="28"/>
          <w:szCs w:val="28"/>
        </w:rPr>
        <w:t>опитування, анкетування та інших методів, а також обробку й узагальнення цієї інформації;</w:t>
      </w:r>
    </w:p>
    <w:p w14:paraId="63DF2771" w14:textId="3D0F4A64" w:rsidR="00827300" w:rsidRPr="00F979FB" w:rsidRDefault="434404A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w:t>
      </w:r>
      <w:r w:rsidR="00827300" w:rsidRPr="00F979FB">
        <w:rPr>
          <w:rFonts w:ascii="Times New Roman" w:hAnsi="Times New Roman" w:cs="Times New Roman"/>
          <w:sz w:val="28"/>
          <w:szCs w:val="28"/>
        </w:rPr>
        <w:t>) проводити аналіз внутрішньої документації закладів освіти, пов’язаної з розробленням та реалізацією освітньої програми, а також програм практик, методичних матеріалів, розроблених для реалізації освітньої програми, інших матеріалів, що забезпечують якість освіти тощо;</w:t>
      </w:r>
    </w:p>
    <w:p w14:paraId="7F59BF3E" w14:textId="50839D04" w:rsidR="00827300" w:rsidRPr="00F979FB" w:rsidRDefault="00827300" w:rsidP="56727DED">
      <w:pPr>
        <w:ind w:firstLine="567"/>
        <w:jc w:val="both"/>
        <w:rPr>
          <w:rFonts w:ascii="Times New Roman" w:hAnsi="Times New Roman" w:cs="Times New Roman"/>
          <w:sz w:val="28"/>
          <w:szCs w:val="28"/>
        </w:rPr>
      </w:pPr>
      <w:r w:rsidRPr="00F979FB">
        <w:rPr>
          <w:rFonts w:ascii="Times New Roman" w:hAnsi="Times New Roman" w:cs="Times New Roman"/>
          <w:sz w:val="28"/>
          <w:szCs w:val="28"/>
        </w:rPr>
        <w:t>5) оцінювати різноманітні ресурси закладу освіти;</w:t>
      </w:r>
    </w:p>
    <w:p w14:paraId="47624563" w14:textId="37E8CA6E"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взаємодіяти в процесі проведення акредитаційної експертизи з іншими експертами, Національним агентством, закладом освіти;</w:t>
      </w:r>
    </w:p>
    <w:p w14:paraId="55A6AD70" w14:textId="67B643EB"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7) складати звіт про результати акредитаційної експертизи</w:t>
      </w:r>
      <w:r w:rsidR="6A50E650" w:rsidRPr="00F979FB">
        <w:rPr>
          <w:rFonts w:ascii="Times New Roman" w:hAnsi="Times New Roman" w:cs="Times New Roman"/>
          <w:sz w:val="28"/>
          <w:szCs w:val="28"/>
        </w:rPr>
        <w:t>.</w:t>
      </w:r>
    </w:p>
    <w:p w14:paraId="56587120" w14:textId="77777777" w:rsidR="008C4A6C" w:rsidRPr="00F979FB" w:rsidRDefault="008C4A6C" w:rsidP="008C4A6C">
      <w:pPr>
        <w:ind w:firstLine="567"/>
        <w:jc w:val="both"/>
        <w:rPr>
          <w:rFonts w:ascii="Times New Roman" w:hAnsi="Times New Roman" w:cs="Times New Roman"/>
          <w:sz w:val="28"/>
          <w:szCs w:val="28"/>
        </w:rPr>
      </w:pPr>
    </w:p>
    <w:p w14:paraId="0DB93BCA" w14:textId="510C3B00"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7. Під час </w:t>
      </w:r>
      <w:r w:rsidR="008D01CC" w:rsidRPr="00F979FB">
        <w:rPr>
          <w:rFonts w:ascii="Times New Roman" w:hAnsi="Times New Roman" w:cs="Times New Roman"/>
          <w:sz w:val="28"/>
          <w:szCs w:val="28"/>
        </w:rPr>
        <w:t>роботи експертної групи</w:t>
      </w:r>
      <w:r w:rsidRPr="00F979FB">
        <w:rPr>
          <w:rFonts w:ascii="Times New Roman" w:hAnsi="Times New Roman" w:cs="Times New Roman"/>
          <w:sz w:val="28"/>
          <w:szCs w:val="28"/>
        </w:rPr>
        <w:t xml:space="preserve"> у закладі освіти з метою проведення акредитаційної експертизи експерт не має права:</w:t>
      </w:r>
    </w:p>
    <w:p w14:paraId="75F9DFDE" w14:textId="75432C43"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харчуватися та проживати за рахунок закладу освіти, його працівників та/або здобувачів вищої освіти;</w:t>
      </w:r>
    </w:p>
    <w:p w14:paraId="23E215D8" w14:textId="01A40FF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вимагати та/або отримувати неправомірну вигоду в будь-якій формі, у тому числі подарунки, від закладу освіти, його працівників або здобувачів вищої освіти чи третіх осіб;</w:t>
      </w:r>
    </w:p>
    <w:p w14:paraId="5F7609D4"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спілкуватися з працівниками та здобувачами вищої освіти закладу авторитарно, не підтримувати атмосфери взаємної поваги;</w:t>
      </w:r>
    </w:p>
    <w:p w14:paraId="03137A7E" w14:textId="19F8C1E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розголошувати передчасно інформацію щодо висновків та результатів акредитаційної експертизи.</w:t>
      </w:r>
    </w:p>
    <w:p w14:paraId="77337642" w14:textId="77777777" w:rsidR="008C4A6C" w:rsidRPr="00F979FB" w:rsidRDefault="008C4A6C" w:rsidP="008C4A6C">
      <w:pPr>
        <w:ind w:firstLine="567"/>
        <w:jc w:val="both"/>
        <w:rPr>
          <w:rFonts w:ascii="Times New Roman" w:hAnsi="Times New Roman" w:cs="Times New Roman"/>
          <w:sz w:val="28"/>
          <w:szCs w:val="28"/>
        </w:rPr>
      </w:pPr>
    </w:p>
    <w:p w14:paraId="7BE102AC"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 Експерту забезпечується можливість:</w:t>
      </w:r>
    </w:p>
    <w:p w14:paraId="3E264A29"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вносити пропозиції на розгляд Національного агентства щодо вдосконалення вимог до системи забезпечення якості вищої освіти, освітньої діяльності закладів освіти, Критеріїв, вимог, показників та порядку їх запровадження, внесення змін і доповнень до нормативно-правових актів у сфері забезпечення якості вищої освіти;</w:t>
      </w:r>
    </w:p>
    <w:p w14:paraId="304F0F9B"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брати участь у засіданнях ГЕР та Національного агентства під час обговорення результатів акредитаційної експертизи, що здійснювалась за участі такого експерта, відповідно до вимог цього Положення;</w:t>
      </w:r>
    </w:p>
    <w:p w14:paraId="4E247292" w14:textId="0C4CBCCA"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брати участь у інших заходах, що проводяться Національним агентством.</w:t>
      </w:r>
    </w:p>
    <w:p w14:paraId="76F339C4" w14:textId="77777777" w:rsidR="008C4A6C" w:rsidRPr="00F979FB" w:rsidRDefault="008C4A6C" w:rsidP="008C4A6C">
      <w:pPr>
        <w:ind w:firstLine="567"/>
        <w:jc w:val="both"/>
        <w:rPr>
          <w:rFonts w:ascii="Times New Roman" w:hAnsi="Times New Roman" w:cs="Times New Roman"/>
          <w:sz w:val="28"/>
          <w:szCs w:val="28"/>
        </w:rPr>
      </w:pPr>
    </w:p>
    <w:p w14:paraId="0476275C" w14:textId="6BFC10BB" w:rsidR="00DC7201"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9. Експерти, які порушили передбачені цим Положенням вимоги, вилучаються з Реєстру експертів за рішенням Національного агентства.</w:t>
      </w:r>
    </w:p>
    <w:p w14:paraId="401AD1F1" w14:textId="77777777" w:rsidR="008C4A6C" w:rsidRPr="00F979FB" w:rsidRDefault="008C4A6C" w:rsidP="008C4A6C">
      <w:pPr>
        <w:ind w:firstLine="567"/>
        <w:jc w:val="both"/>
        <w:rPr>
          <w:rFonts w:ascii="Times New Roman" w:hAnsi="Times New Roman" w:cs="Times New Roman"/>
          <w:sz w:val="28"/>
          <w:szCs w:val="28"/>
          <w:highlight w:val="cyan"/>
        </w:rPr>
      </w:pPr>
    </w:p>
    <w:p w14:paraId="32D57C8B" w14:textId="497AEAD6" w:rsidR="00DC7201" w:rsidRPr="00F979FB" w:rsidRDefault="1A6C9447" w:rsidP="008C4A6C">
      <w:pPr>
        <w:ind w:firstLine="567"/>
        <w:jc w:val="both"/>
        <w:rPr>
          <w:rFonts w:ascii="Times New Roman" w:hAnsi="Times New Roman" w:cs="Times New Roman"/>
        </w:rPr>
      </w:pPr>
      <w:r w:rsidRPr="00F979FB">
        <w:rPr>
          <w:rFonts w:ascii="Times New Roman" w:hAnsi="Times New Roman" w:cs="Times New Roman"/>
          <w:sz w:val="28"/>
          <w:szCs w:val="28"/>
        </w:rPr>
        <w:t>10. Національне агентство має право залучати до проведення акредитації міжнародних експертів – іноземних громадян, що мають досвід у сфері забезпечення якості</w:t>
      </w:r>
      <w:r w:rsidR="532F1536" w:rsidRPr="00F979FB">
        <w:rPr>
          <w:rFonts w:ascii="Times New Roman" w:hAnsi="Times New Roman" w:cs="Times New Roman"/>
          <w:sz w:val="28"/>
          <w:szCs w:val="28"/>
        </w:rPr>
        <w:t xml:space="preserve"> вищої освіти</w:t>
      </w:r>
      <w:r w:rsidRPr="00F979FB">
        <w:rPr>
          <w:rFonts w:ascii="Times New Roman" w:hAnsi="Times New Roman" w:cs="Times New Roman"/>
          <w:sz w:val="28"/>
          <w:szCs w:val="28"/>
        </w:rPr>
        <w:t>, зокрема як експерти іноземних акредитаційних агентств</w:t>
      </w:r>
      <w:r w:rsidR="005C3F1C" w:rsidRPr="00F979FB">
        <w:rPr>
          <w:rFonts w:ascii="Times New Roman" w:hAnsi="Times New Roman" w:cs="Times New Roman"/>
          <w:sz w:val="28"/>
          <w:szCs w:val="28"/>
        </w:rPr>
        <w:t xml:space="preserve"> </w:t>
      </w:r>
      <w:r w:rsidRPr="00F979FB">
        <w:rPr>
          <w:rFonts w:ascii="Times New Roman" w:hAnsi="Times New Roman" w:cs="Times New Roman"/>
          <w:sz w:val="28"/>
          <w:szCs w:val="28"/>
        </w:rPr>
        <w:t>чи агентств із забезпечення якості вищої освіти, що в</w:t>
      </w:r>
      <w:r w:rsidR="005C3F1C" w:rsidRPr="00F979FB">
        <w:rPr>
          <w:rFonts w:ascii="Times New Roman" w:hAnsi="Times New Roman" w:cs="Times New Roman"/>
          <w:sz w:val="28"/>
          <w:szCs w:val="28"/>
        </w:rPr>
        <w:t>ключені</w:t>
      </w:r>
      <w:r w:rsidRPr="00F979FB">
        <w:rPr>
          <w:rFonts w:ascii="Times New Roman" w:hAnsi="Times New Roman" w:cs="Times New Roman"/>
          <w:sz w:val="28"/>
          <w:szCs w:val="28"/>
        </w:rPr>
        <w:t xml:space="preserve"> до Євр</w:t>
      </w:r>
      <w:r w:rsidR="47E74E76" w:rsidRPr="00F979FB">
        <w:rPr>
          <w:rFonts w:ascii="Times New Roman" w:hAnsi="Times New Roman" w:cs="Times New Roman"/>
          <w:sz w:val="28"/>
          <w:szCs w:val="28"/>
        </w:rPr>
        <w:t>опейського реєстру із забезпечення якості вищої освіти (</w:t>
      </w:r>
      <w:proofErr w:type="spellStart"/>
      <w:r w:rsidR="47E74E76" w:rsidRPr="00F979FB">
        <w:rPr>
          <w:rFonts w:ascii="Times New Roman" w:hAnsi="Times New Roman" w:cs="Times New Roman"/>
          <w:sz w:val="28"/>
          <w:szCs w:val="28"/>
        </w:rPr>
        <w:t>European</w:t>
      </w:r>
      <w:proofErr w:type="spellEnd"/>
      <w:r w:rsidR="47E74E76" w:rsidRPr="00F979FB">
        <w:rPr>
          <w:rFonts w:ascii="Times New Roman" w:hAnsi="Times New Roman" w:cs="Times New Roman"/>
          <w:sz w:val="28"/>
          <w:szCs w:val="28"/>
        </w:rPr>
        <w:t xml:space="preserve"> </w:t>
      </w:r>
      <w:proofErr w:type="spellStart"/>
      <w:r w:rsidR="47E74E76" w:rsidRPr="00F979FB">
        <w:rPr>
          <w:rFonts w:ascii="Times New Roman" w:hAnsi="Times New Roman" w:cs="Times New Roman"/>
          <w:sz w:val="28"/>
          <w:szCs w:val="28"/>
        </w:rPr>
        <w:t>Quality</w:t>
      </w:r>
      <w:proofErr w:type="spellEnd"/>
      <w:r w:rsidR="47E74E76" w:rsidRPr="00F979FB">
        <w:rPr>
          <w:rFonts w:ascii="Times New Roman" w:hAnsi="Times New Roman" w:cs="Times New Roman"/>
          <w:sz w:val="28"/>
          <w:szCs w:val="28"/>
        </w:rPr>
        <w:t xml:space="preserve"> </w:t>
      </w:r>
      <w:proofErr w:type="spellStart"/>
      <w:r w:rsidR="47E74E76" w:rsidRPr="00F979FB">
        <w:rPr>
          <w:rFonts w:ascii="Times New Roman" w:hAnsi="Times New Roman" w:cs="Times New Roman"/>
          <w:sz w:val="28"/>
          <w:szCs w:val="28"/>
        </w:rPr>
        <w:t>Assurance</w:t>
      </w:r>
      <w:proofErr w:type="spellEnd"/>
      <w:r w:rsidR="47E74E76" w:rsidRPr="00F979FB">
        <w:rPr>
          <w:rFonts w:ascii="Times New Roman" w:hAnsi="Times New Roman" w:cs="Times New Roman"/>
          <w:sz w:val="28"/>
          <w:szCs w:val="28"/>
        </w:rPr>
        <w:t xml:space="preserve"> </w:t>
      </w:r>
      <w:proofErr w:type="spellStart"/>
      <w:r w:rsidR="47E74E76" w:rsidRPr="00F979FB">
        <w:rPr>
          <w:rFonts w:ascii="Times New Roman" w:hAnsi="Times New Roman" w:cs="Times New Roman"/>
          <w:sz w:val="28"/>
          <w:szCs w:val="28"/>
        </w:rPr>
        <w:t>Register</w:t>
      </w:r>
      <w:proofErr w:type="spellEnd"/>
      <w:r w:rsidR="47E74E76" w:rsidRPr="00F979FB">
        <w:rPr>
          <w:rFonts w:ascii="Times New Roman" w:hAnsi="Times New Roman" w:cs="Times New Roman"/>
          <w:sz w:val="28"/>
          <w:szCs w:val="28"/>
        </w:rPr>
        <w:t>).</w:t>
      </w:r>
    </w:p>
    <w:p w14:paraId="21EDA906" w14:textId="7600BEC4" w:rsidR="725D6168" w:rsidRPr="00F979FB" w:rsidRDefault="725D616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Міжнародним експертом не може бути громадянин держави, визнаної Верховною Радою України державою-агресором або державою-окупантом, або </w:t>
      </w:r>
      <w:r w:rsidRPr="00F979FB">
        <w:rPr>
          <w:rFonts w:ascii="Times New Roman" w:hAnsi="Times New Roman" w:cs="Times New Roman"/>
          <w:sz w:val="28"/>
          <w:szCs w:val="28"/>
        </w:rPr>
        <w:lastRenderedPageBreak/>
        <w:t>науковий, науково-педагогічний працівник закладу освіти, наукової установи такої держави.</w:t>
      </w:r>
    </w:p>
    <w:p w14:paraId="07614A1B" w14:textId="2D651404" w:rsidR="725D6168" w:rsidRPr="00F979FB" w:rsidRDefault="725D616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Порядок залучення міжнародних експертів визначається Національним агентством.</w:t>
      </w:r>
    </w:p>
    <w:p w14:paraId="1733AFA3" w14:textId="5FF4D5B4" w:rsidR="4954DE81" w:rsidRPr="00F979FB" w:rsidRDefault="4954DE81" w:rsidP="008C4A6C">
      <w:pPr>
        <w:ind w:firstLine="567"/>
        <w:jc w:val="both"/>
        <w:rPr>
          <w:rFonts w:ascii="Times New Roman" w:hAnsi="Times New Roman" w:cs="Times New Roman"/>
        </w:rPr>
      </w:pPr>
    </w:p>
    <w:p w14:paraId="4EB73B59" w14:textId="77777777" w:rsidR="008C4A6C" w:rsidRPr="00F979FB" w:rsidRDefault="008C4A6C" w:rsidP="008C4A6C">
      <w:pPr>
        <w:ind w:firstLine="567"/>
        <w:jc w:val="both"/>
        <w:rPr>
          <w:rFonts w:ascii="Times New Roman" w:hAnsi="Times New Roman" w:cs="Times New Roman"/>
        </w:rPr>
      </w:pPr>
    </w:p>
    <w:p w14:paraId="69DC6312" w14:textId="666CA0D1" w:rsidR="00827300" w:rsidRPr="00F979FB" w:rsidRDefault="00827300"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V. Акредитація освітніх програм іноземними акредитаційними агентствами</w:t>
      </w:r>
    </w:p>
    <w:p w14:paraId="706269CF" w14:textId="77777777" w:rsidR="008C4A6C" w:rsidRPr="00F979FB" w:rsidRDefault="008C4A6C" w:rsidP="008C4A6C">
      <w:pPr>
        <w:ind w:firstLine="567"/>
        <w:jc w:val="both"/>
        <w:rPr>
          <w:rFonts w:ascii="Times New Roman" w:hAnsi="Times New Roman" w:cs="Times New Roman"/>
          <w:b/>
          <w:bCs/>
          <w:sz w:val="28"/>
          <w:szCs w:val="28"/>
        </w:rPr>
      </w:pPr>
    </w:p>
    <w:p w14:paraId="50D84C70" w14:textId="0A821C0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В Україні визнаються сертифікати про акредитацію освітніх програм, видані іноземними акредитаційними агентствами чи агентствами забезпечення якості вищої освіти, перелік яких затверджується Кабінетом </w:t>
      </w:r>
      <w:r w:rsidR="565B43DB" w:rsidRPr="00F979FB">
        <w:rPr>
          <w:rFonts w:ascii="Times New Roman" w:hAnsi="Times New Roman" w:cs="Times New Roman"/>
          <w:sz w:val="28"/>
          <w:szCs w:val="28"/>
        </w:rPr>
        <w:t>М</w:t>
      </w:r>
      <w:r w:rsidRPr="00F979FB">
        <w:rPr>
          <w:rFonts w:ascii="Times New Roman" w:hAnsi="Times New Roman" w:cs="Times New Roman"/>
          <w:sz w:val="28"/>
          <w:szCs w:val="28"/>
        </w:rPr>
        <w:t>іністрів України (далі – визнані іноземні акредитаційні агентства).</w:t>
      </w:r>
    </w:p>
    <w:p w14:paraId="3C799BFF" w14:textId="77777777" w:rsidR="008C4A6C" w:rsidRPr="00F979FB" w:rsidRDefault="008C4A6C" w:rsidP="008C4A6C">
      <w:pPr>
        <w:ind w:firstLine="567"/>
        <w:jc w:val="both"/>
        <w:rPr>
          <w:rFonts w:ascii="Times New Roman" w:hAnsi="Times New Roman" w:cs="Times New Roman"/>
          <w:sz w:val="28"/>
          <w:szCs w:val="28"/>
        </w:rPr>
      </w:pPr>
    </w:p>
    <w:p w14:paraId="4C8EE773" w14:textId="2062579C"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Національне агентство має право ініціювати зміни до переліку визнаних іноземних акредитаційних агентств.</w:t>
      </w:r>
    </w:p>
    <w:p w14:paraId="77C7CA91" w14:textId="77777777" w:rsidR="008C4A6C" w:rsidRPr="00F979FB" w:rsidRDefault="008C4A6C" w:rsidP="008C4A6C">
      <w:pPr>
        <w:ind w:firstLine="567"/>
        <w:jc w:val="both"/>
        <w:rPr>
          <w:rFonts w:ascii="Times New Roman" w:hAnsi="Times New Roman" w:cs="Times New Roman"/>
          <w:sz w:val="28"/>
          <w:szCs w:val="28"/>
        </w:rPr>
      </w:pPr>
    </w:p>
    <w:p w14:paraId="004A3580" w14:textId="46B3272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У разі акредитації освітньої програми визнаним іноземним акредитаційним агентством Національне агентство за зверненням закладу освіти вносить відповідну інформацію до ЄДЕБО.</w:t>
      </w:r>
    </w:p>
    <w:p w14:paraId="61F183B1" w14:textId="77777777" w:rsidR="008C4A6C" w:rsidRPr="00F979FB" w:rsidRDefault="008C4A6C" w:rsidP="008C4A6C">
      <w:pPr>
        <w:ind w:firstLine="567"/>
        <w:jc w:val="both"/>
        <w:rPr>
          <w:rFonts w:ascii="Times New Roman" w:hAnsi="Times New Roman" w:cs="Times New Roman"/>
          <w:sz w:val="28"/>
          <w:szCs w:val="28"/>
        </w:rPr>
      </w:pPr>
    </w:p>
    <w:p w14:paraId="72EE10C6" w14:textId="7F92EF3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Для внесення до ЄДЕБО інформації про акредитацію освітньої програми визнаним іноземним акредитаційним агентством заклад освіти подає до секретаріату Національного агентства такі документи:</w:t>
      </w:r>
    </w:p>
    <w:p w14:paraId="0A209E64" w14:textId="43C9E36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заяву;</w:t>
      </w:r>
    </w:p>
    <w:p w14:paraId="37FF4365" w14:textId="51137429"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засвідчені</w:t>
      </w:r>
      <w:r w:rsidR="003F3BFE" w:rsidRPr="00F979FB">
        <w:rPr>
          <w:rFonts w:ascii="Times New Roman" w:hAnsi="Times New Roman" w:cs="Times New Roman"/>
          <w:sz w:val="28"/>
          <w:szCs w:val="28"/>
        </w:rPr>
        <w:t xml:space="preserve"> </w:t>
      </w:r>
      <w:r w:rsidRPr="00F979FB">
        <w:rPr>
          <w:rFonts w:ascii="Times New Roman" w:hAnsi="Times New Roman" w:cs="Times New Roman"/>
          <w:sz w:val="28"/>
          <w:szCs w:val="28"/>
        </w:rPr>
        <w:t>копії сертифіката про акредитацію освітньої програми (іншого документа, що засвідчує таку акредитацію) та висновку (звіту, іншого документа з деталізованими результатами акредитації освітньої програми) іноземного акредитаційного агентства;</w:t>
      </w:r>
    </w:p>
    <w:p w14:paraId="0DE2AC64" w14:textId="0956018F"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засвідчений переклад документів, визначених підпунктом 2 цього пункту, українською мовою.</w:t>
      </w:r>
    </w:p>
    <w:p w14:paraId="43867FC6" w14:textId="77777777" w:rsidR="008C4A6C" w:rsidRPr="00F979FB" w:rsidRDefault="008C4A6C" w:rsidP="008C4A6C">
      <w:pPr>
        <w:ind w:firstLine="567"/>
        <w:jc w:val="both"/>
        <w:rPr>
          <w:rFonts w:ascii="Times New Roman" w:hAnsi="Times New Roman" w:cs="Times New Roman"/>
          <w:sz w:val="28"/>
          <w:szCs w:val="28"/>
        </w:rPr>
      </w:pPr>
    </w:p>
    <w:p w14:paraId="1BEF314E" w14:textId="682DE10B"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5. </w:t>
      </w:r>
      <w:r w:rsidR="00F25497" w:rsidRPr="00F979FB">
        <w:rPr>
          <w:rFonts w:ascii="Times New Roman" w:hAnsi="Times New Roman" w:cs="Times New Roman"/>
          <w:sz w:val="28"/>
          <w:szCs w:val="28"/>
        </w:rPr>
        <w:t xml:space="preserve">Секретаріат </w:t>
      </w:r>
      <w:r w:rsidRPr="00F979FB">
        <w:rPr>
          <w:rFonts w:ascii="Times New Roman" w:hAnsi="Times New Roman" w:cs="Times New Roman"/>
          <w:sz w:val="28"/>
          <w:szCs w:val="28"/>
        </w:rPr>
        <w:t>Національн</w:t>
      </w:r>
      <w:r w:rsidR="00F25497" w:rsidRPr="00F979FB">
        <w:rPr>
          <w:rFonts w:ascii="Times New Roman" w:hAnsi="Times New Roman" w:cs="Times New Roman"/>
          <w:sz w:val="28"/>
          <w:szCs w:val="28"/>
        </w:rPr>
        <w:t>ого</w:t>
      </w:r>
      <w:r w:rsidRPr="00F979FB">
        <w:rPr>
          <w:rFonts w:ascii="Times New Roman" w:hAnsi="Times New Roman" w:cs="Times New Roman"/>
          <w:sz w:val="28"/>
          <w:szCs w:val="28"/>
        </w:rPr>
        <w:t xml:space="preserve"> агентств</w:t>
      </w:r>
      <w:r w:rsidR="00F25497" w:rsidRPr="00F979FB">
        <w:rPr>
          <w:rFonts w:ascii="Times New Roman" w:hAnsi="Times New Roman" w:cs="Times New Roman"/>
          <w:sz w:val="28"/>
          <w:szCs w:val="28"/>
        </w:rPr>
        <w:t>а</w:t>
      </w:r>
      <w:r w:rsidRPr="00F979FB">
        <w:rPr>
          <w:rFonts w:ascii="Times New Roman" w:hAnsi="Times New Roman" w:cs="Times New Roman"/>
          <w:sz w:val="28"/>
          <w:szCs w:val="28"/>
        </w:rPr>
        <w:t xml:space="preserve"> розглядає подані документи протягом одного місяця з дати їх надходження та за відсутності підстав для їх повернення вносить інформацію про акредитацію освітньої програми визнаним іноземним акредитаційним агентством до ЄДЕБО.</w:t>
      </w:r>
    </w:p>
    <w:p w14:paraId="66052984" w14:textId="78D724A1"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Подані документи повертаються закладу освіти у разі:</w:t>
      </w:r>
    </w:p>
    <w:p w14:paraId="371BDD7E" w14:textId="5BDB62F3" w:rsidR="00827300" w:rsidRPr="00F979FB" w:rsidRDefault="6061B8EB" w:rsidP="008C4A6C">
      <w:pPr>
        <w:ind w:firstLine="567"/>
        <w:jc w:val="both"/>
        <w:rPr>
          <w:rFonts w:ascii="Times New Roman" w:hAnsi="Times New Roman" w:cs="Times New Roman"/>
          <w:b/>
          <w:bCs/>
          <w:sz w:val="28"/>
          <w:szCs w:val="28"/>
        </w:rPr>
      </w:pPr>
      <w:r w:rsidRPr="00F979FB">
        <w:rPr>
          <w:rFonts w:ascii="Times New Roman" w:hAnsi="Times New Roman" w:cs="Times New Roman"/>
          <w:sz w:val="28"/>
          <w:szCs w:val="28"/>
        </w:rPr>
        <w:t>1) їх невідповідності вимогам положенням пункту 4 цього розділу;</w:t>
      </w:r>
    </w:p>
    <w:p w14:paraId="43810565"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відсутності акредитаційного агентства, яке видало сертифікат про акредитацію, у переліку визнаних іноземних акредитаційних агентств;</w:t>
      </w:r>
    </w:p>
    <w:p w14:paraId="011155AF"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неможливості однозначно за даними ЄДЕБО ідентифікувати освітню програму, про акредитацію якої видано сертифікат;</w:t>
      </w:r>
    </w:p>
    <w:p w14:paraId="6C0DFADE" w14:textId="0F6A2FED"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подання закладом освіти недостовірних документів.</w:t>
      </w:r>
    </w:p>
    <w:p w14:paraId="5CCC5DA8" w14:textId="4082E44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З метою перевірки поданих документів </w:t>
      </w:r>
      <w:r w:rsidR="00F25497" w:rsidRPr="00F979FB">
        <w:rPr>
          <w:rFonts w:ascii="Times New Roman" w:hAnsi="Times New Roman" w:cs="Times New Roman"/>
          <w:sz w:val="28"/>
          <w:szCs w:val="28"/>
        </w:rPr>
        <w:t xml:space="preserve">секретаріат </w:t>
      </w:r>
      <w:r w:rsidRPr="00F979FB">
        <w:rPr>
          <w:rFonts w:ascii="Times New Roman" w:hAnsi="Times New Roman" w:cs="Times New Roman"/>
          <w:sz w:val="28"/>
          <w:szCs w:val="28"/>
        </w:rPr>
        <w:t>Національн</w:t>
      </w:r>
      <w:r w:rsidR="00F25497" w:rsidRPr="00F979FB">
        <w:rPr>
          <w:rFonts w:ascii="Times New Roman" w:hAnsi="Times New Roman" w:cs="Times New Roman"/>
          <w:sz w:val="28"/>
          <w:szCs w:val="28"/>
        </w:rPr>
        <w:t>ого</w:t>
      </w:r>
      <w:r w:rsidRPr="00F979FB">
        <w:rPr>
          <w:rFonts w:ascii="Times New Roman" w:hAnsi="Times New Roman" w:cs="Times New Roman"/>
          <w:sz w:val="28"/>
          <w:szCs w:val="28"/>
        </w:rPr>
        <w:t xml:space="preserve"> агентств</w:t>
      </w:r>
      <w:r w:rsidR="00F25497" w:rsidRPr="00F979FB">
        <w:rPr>
          <w:rFonts w:ascii="Times New Roman" w:hAnsi="Times New Roman" w:cs="Times New Roman"/>
          <w:sz w:val="28"/>
          <w:szCs w:val="28"/>
        </w:rPr>
        <w:t>а</w:t>
      </w:r>
      <w:r w:rsidRPr="00F979FB">
        <w:rPr>
          <w:rFonts w:ascii="Times New Roman" w:hAnsi="Times New Roman" w:cs="Times New Roman"/>
          <w:sz w:val="28"/>
          <w:szCs w:val="28"/>
        </w:rPr>
        <w:t xml:space="preserve"> може звертатися до акредитаційного агентства, що видало сертифікат, </w:t>
      </w:r>
      <w:r w:rsidRPr="00F979FB">
        <w:rPr>
          <w:rFonts w:ascii="Times New Roman" w:hAnsi="Times New Roman" w:cs="Times New Roman"/>
          <w:sz w:val="28"/>
          <w:szCs w:val="28"/>
        </w:rPr>
        <w:lastRenderedPageBreak/>
        <w:t>інших юридичних і фізичних осіб та отримувати від них інформацію, необхідну для проведення такої перевірки.</w:t>
      </w:r>
    </w:p>
    <w:p w14:paraId="0314F708" w14:textId="19E0AAF2"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Робота щодо внесення до ЄДЕБО інформації про акредитацію освітньої програми визнаним іноземним акредитаційним агентством здійснюється Національним агентством на безоплатній основі.</w:t>
      </w:r>
    </w:p>
    <w:p w14:paraId="5B0ABB7D" w14:textId="77777777" w:rsidR="008C4A6C" w:rsidRPr="00F979FB" w:rsidRDefault="008C4A6C" w:rsidP="008C4A6C">
      <w:pPr>
        <w:ind w:firstLine="567"/>
        <w:jc w:val="both"/>
        <w:rPr>
          <w:rFonts w:ascii="Times New Roman" w:hAnsi="Times New Roman" w:cs="Times New Roman"/>
          <w:sz w:val="28"/>
          <w:szCs w:val="28"/>
        </w:rPr>
      </w:pPr>
    </w:p>
    <w:p w14:paraId="5FDCB605" w14:textId="45C77F61"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На строк дії сертифіката про акредитацію освітньої програми</w:t>
      </w:r>
      <w:r w:rsidR="690AD4E5" w:rsidRPr="00F979FB">
        <w:rPr>
          <w:rFonts w:ascii="Times New Roman" w:hAnsi="Times New Roman" w:cs="Times New Roman"/>
          <w:sz w:val="28"/>
          <w:szCs w:val="28"/>
        </w:rPr>
        <w:t xml:space="preserve"> визнаним іноземним акредитаційним агентством</w:t>
      </w:r>
      <w:r w:rsidRPr="00F979FB">
        <w:rPr>
          <w:rFonts w:ascii="Times New Roman" w:hAnsi="Times New Roman" w:cs="Times New Roman"/>
          <w:sz w:val="28"/>
          <w:szCs w:val="28"/>
        </w:rPr>
        <w:t xml:space="preserve"> заклад освіти має право видавати документ</w:t>
      </w:r>
      <w:r w:rsidR="003F3BFE" w:rsidRPr="00F979FB">
        <w:rPr>
          <w:rFonts w:ascii="Times New Roman" w:hAnsi="Times New Roman" w:cs="Times New Roman"/>
          <w:sz w:val="28"/>
          <w:szCs w:val="28"/>
        </w:rPr>
        <w:t>и</w:t>
      </w:r>
      <w:r w:rsidRPr="00F979FB">
        <w:rPr>
          <w:rFonts w:ascii="Times New Roman" w:hAnsi="Times New Roman" w:cs="Times New Roman"/>
          <w:sz w:val="28"/>
          <w:szCs w:val="28"/>
        </w:rPr>
        <w:t xml:space="preserve"> про вищу освіту</w:t>
      </w:r>
      <w:r w:rsidR="2D921E59" w:rsidRPr="00F979FB">
        <w:rPr>
          <w:rFonts w:ascii="Times New Roman" w:hAnsi="Times New Roman" w:cs="Times New Roman"/>
          <w:sz w:val="28"/>
          <w:szCs w:val="28"/>
        </w:rPr>
        <w:t xml:space="preserve"> за такою освітньою програмою.</w:t>
      </w:r>
    </w:p>
    <w:p w14:paraId="116E8555" w14:textId="77777777" w:rsidR="008C4A6C" w:rsidRPr="00F979FB" w:rsidRDefault="008C4A6C" w:rsidP="008C4A6C">
      <w:pPr>
        <w:ind w:firstLine="567"/>
        <w:jc w:val="both"/>
        <w:rPr>
          <w:rFonts w:ascii="Times New Roman" w:hAnsi="Times New Roman" w:cs="Times New Roman"/>
          <w:sz w:val="28"/>
          <w:szCs w:val="28"/>
        </w:rPr>
      </w:pPr>
    </w:p>
    <w:p w14:paraId="247FC124" w14:textId="07307FA1"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7. Освітні програми, акредитовані визнаними іноземними акредитаційними агентствами, за ініціативою закладу освіти можуть бути акредитовані Національним агентством відповідно до цього Положення.</w:t>
      </w:r>
    </w:p>
    <w:p w14:paraId="665BD431" w14:textId="57FDC03B" w:rsidR="271D1EB6" w:rsidRPr="00F979FB" w:rsidRDefault="271D1EB6" w:rsidP="008C4A6C">
      <w:pPr>
        <w:ind w:firstLine="567"/>
        <w:jc w:val="both"/>
        <w:rPr>
          <w:rFonts w:ascii="Times New Roman" w:hAnsi="Times New Roman" w:cs="Times New Roman"/>
          <w:b/>
          <w:bCs/>
          <w:sz w:val="28"/>
          <w:szCs w:val="28"/>
        </w:rPr>
      </w:pPr>
    </w:p>
    <w:p w14:paraId="3CC473AC" w14:textId="77777777" w:rsidR="008C4A6C" w:rsidRPr="00F979FB" w:rsidRDefault="008C4A6C" w:rsidP="008C4A6C">
      <w:pPr>
        <w:ind w:firstLine="567"/>
        <w:jc w:val="both"/>
        <w:rPr>
          <w:rFonts w:ascii="Times New Roman" w:hAnsi="Times New Roman" w:cs="Times New Roman"/>
          <w:b/>
          <w:bCs/>
          <w:sz w:val="28"/>
          <w:szCs w:val="28"/>
        </w:rPr>
      </w:pPr>
    </w:p>
    <w:p w14:paraId="3FAFBC90" w14:textId="579657F6" w:rsidR="00827300" w:rsidRPr="00F979FB" w:rsidRDefault="00827300"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VI. Фінансування акредитації</w:t>
      </w:r>
    </w:p>
    <w:p w14:paraId="3DB96756" w14:textId="77777777" w:rsidR="008C4A6C" w:rsidRPr="00F979FB" w:rsidRDefault="008C4A6C" w:rsidP="008C4A6C">
      <w:pPr>
        <w:ind w:firstLine="567"/>
        <w:jc w:val="both"/>
        <w:rPr>
          <w:rFonts w:ascii="Times New Roman" w:hAnsi="Times New Roman" w:cs="Times New Roman"/>
          <w:sz w:val="28"/>
          <w:szCs w:val="28"/>
        </w:rPr>
      </w:pPr>
    </w:p>
    <w:p w14:paraId="110FB92F" w14:textId="2D634A3D"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Заклад освіти </w:t>
      </w:r>
      <w:r w:rsidR="0EC0A9B9" w:rsidRPr="00F979FB">
        <w:rPr>
          <w:rFonts w:ascii="Times New Roman" w:hAnsi="Times New Roman" w:cs="Times New Roman"/>
          <w:sz w:val="28"/>
          <w:szCs w:val="28"/>
        </w:rPr>
        <w:t>зобов'язаний укласти</w:t>
      </w:r>
      <w:r w:rsidRPr="00F979FB">
        <w:rPr>
          <w:rFonts w:ascii="Times New Roman" w:hAnsi="Times New Roman" w:cs="Times New Roman"/>
          <w:sz w:val="28"/>
          <w:szCs w:val="28"/>
        </w:rPr>
        <w:t xml:space="preserve"> з Національним агентством договір про </w:t>
      </w:r>
      <w:r w:rsidR="005270AB" w:rsidRPr="00F979FB">
        <w:rPr>
          <w:rFonts w:ascii="Times New Roman" w:hAnsi="Times New Roman" w:cs="Times New Roman"/>
          <w:sz w:val="28"/>
          <w:szCs w:val="28"/>
        </w:rPr>
        <w:t xml:space="preserve">надання </w:t>
      </w:r>
      <w:r w:rsidRPr="00F979FB">
        <w:rPr>
          <w:rFonts w:ascii="Times New Roman" w:hAnsi="Times New Roman" w:cs="Times New Roman"/>
          <w:sz w:val="28"/>
          <w:szCs w:val="28"/>
        </w:rPr>
        <w:t>послуг з акредитації освітньої програми (освітніх програм), де зазначається сума коштів, що її сплачує заклад освіти, визначена згідно з пунктом 2 цього розділу (далі – договір).</w:t>
      </w:r>
    </w:p>
    <w:p w14:paraId="11497527" w14:textId="0CBE2876"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Національне агентство має право повернути заяву про проведення акредитації без реєстрації</w:t>
      </w:r>
      <w:r w:rsidR="00F25497" w:rsidRPr="00F979FB">
        <w:rPr>
          <w:rFonts w:ascii="Times New Roman" w:hAnsi="Times New Roman" w:cs="Times New Roman"/>
          <w:sz w:val="28"/>
          <w:szCs w:val="28"/>
        </w:rPr>
        <w:t xml:space="preserve"> відповідно до абзацу другого пункту 5 розділу ІІ цього Положення</w:t>
      </w:r>
      <w:r w:rsidRPr="00F979FB">
        <w:rPr>
          <w:rFonts w:ascii="Times New Roman" w:hAnsi="Times New Roman" w:cs="Times New Roman"/>
          <w:sz w:val="28"/>
          <w:szCs w:val="28"/>
        </w:rPr>
        <w:t xml:space="preserve"> або призупинити здійснення акредитації, якщо заклад освіти не вико</w:t>
      </w:r>
      <w:r w:rsidR="60B624DF" w:rsidRPr="00F979FB">
        <w:rPr>
          <w:rFonts w:ascii="Times New Roman" w:hAnsi="Times New Roman" w:cs="Times New Roman"/>
          <w:sz w:val="28"/>
          <w:szCs w:val="28"/>
        </w:rPr>
        <w:t>нує</w:t>
      </w:r>
      <w:r w:rsidRPr="00F979FB">
        <w:rPr>
          <w:rFonts w:ascii="Times New Roman" w:hAnsi="Times New Roman" w:cs="Times New Roman"/>
          <w:sz w:val="28"/>
          <w:szCs w:val="28"/>
        </w:rPr>
        <w:t xml:space="preserve"> свої зобов’язання за договором, відмовився від його укладання або розірвав договір, або існує кредиторська заборгованість закладу освіти перед Національним агентством за іншими аналогічними договорами. </w:t>
      </w:r>
    </w:p>
    <w:p w14:paraId="7622DEA7" w14:textId="77777777" w:rsidR="008C4A6C" w:rsidRPr="00F979FB" w:rsidRDefault="008C4A6C" w:rsidP="008C4A6C">
      <w:pPr>
        <w:ind w:firstLine="567"/>
        <w:jc w:val="both"/>
        <w:rPr>
          <w:rFonts w:ascii="Times New Roman" w:hAnsi="Times New Roman" w:cs="Times New Roman"/>
          <w:sz w:val="28"/>
          <w:szCs w:val="28"/>
        </w:rPr>
      </w:pPr>
    </w:p>
    <w:p w14:paraId="39C2EB21" w14:textId="45362138"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7941116F" w:rsidRPr="00F979FB">
        <w:rPr>
          <w:rFonts w:ascii="Times New Roman" w:hAnsi="Times New Roman" w:cs="Times New Roman"/>
          <w:sz w:val="28"/>
          <w:szCs w:val="28"/>
        </w:rPr>
        <w:t>Оп</w:t>
      </w:r>
      <w:r w:rsidRPr="00F979FB">
        <w:rPr>
          <w:rFonts w:ascii="Times New Roman" w:hAnsi="Times New Roman" w:cs="Times New Roman"/>
          <w:sz w:val="28"/>
          <w:szCs w:val="28"/>
        </w:rPr>
        <w:t xml:space="preserve">лата за </w:t>
      </w:r>
      <w:r w:rsidR="00F25497" w:rsidRPr="00F979FB">
        <w:rPr>
          <w:rFonts w:ascii="Times New Roman" w:hAnsi="Times New Roman" w:cs="Times New Roman"/>
          <w:sz w:val="28"/>
          <w:szCs w:val="28"/>
        </w:rPr>
        <w:t xml:space="preserve">послуги з </w:t>
      </w:r>
      <w:r w:rsidRPr="00F979FB">
        <w:rPr>
          <w:rFonts w:ascii="Times New Roman" w:hAnsi="Times New Roman" w:cs="Times New Roman"/>
          <w:sz w:val="28"/>
          <w:szCs w:val="28"/>
        </w:rPr>
        <w:t>проведення акредитації у встановленому законодавством порядку зараховується на рахунок Національного агентства</w:t>
      </w:r>
      <w:r w:rsidR="58A2644B" w:rsidRPr="00F979FB">
        <w:rPr>
          <w:rFonts w:ascii="Times New Roman" w:hAnsi="Times New Roman" w:cs="Times New Roman"/>
          <w:sz w:val="28"/>
          <w:szCs w:val="28"/>
        </w:rPr>
        <w:t xml:space="preserve"> як власні надходження бюджетної установи</w:t>
      </w:r>
      <w:r w:rsidR="14867F80" w:rsidRPr="00F979FB">
        <w:rPr>
          <w:rFonts w:ascii="Times New Roman" w:hAnsi="Times New Roman" w:cs="Times New Roman"/>
          <w:sz w:val="28"/>
          <w:szCs w:val="28"/>
        </w:rPr>
        <w:t xml:space="preserve"> </w:t>
      </w:r>
      <w:r w:rsidR="00F25497" w:rsidRPr="00F979FB">
        <w:rPr>
          <w:rFonts w:ascii="Times New Roman" w:hAnsi="Times New Roman" w:cs="Times New Roman"/>
          <w:sz w:val="28"/>
          <w:szCs w:val="28"/>
        </w:rPr>
        <w:t>і станов</w:t>
      </w:r>
      <w:r w:rsidR="4186F4C4" w:rsidRPr="00F979FB">
        <w:rPr>
          <w:rFonts w:ascii="Times New Roman" w:hAnsi="Times New Roman" w:cs="Times New Roman"/>
          <w:sz w:val="28"/>
          <w:szCs w:val="28"/>
        </w:rPr>
        <w:t>и</w:t>
      </w:r>
      <w:r w:rsidR="00F25497" w:rsidRPr="00F979FB">
        <w:rPr>
          <w:rFonts w:ascii="Times New Roman" w:hAnsi="Times New Roman" w:cs="Times New Roman"/>
          <w:sz w:val="28"/>
          <w:szCs w:val="28"/>
        </w:rPr>
        <w:t>ть</w:t>
      </w:r>
      <w:r w:rsidRPr="00F979FB">
        <w:rPr>
          <w:rFonts w:ascii="Times New Roman" w:hAnsi="Times New Roman" w:cs="Times New Roman"/>
          <w:sz w:val="28"/>
          <w:szCs w:val="28"/>
        </w:rPr>
        <w:t xml:space="preserve"> (розмірів прожиткового мінімуму):</w:t>
      </w:r>
    </w:p>
    <w:p w14:paraId="01C6B931" w14:textId="58497A3E" w:rsidR="00827300" w:rsidRPr="00F979FB" w:rsidRDefault="00827300" w:rsidP="008C4A6C">
      <w:pPr>
        <w:ind w:firstLine="709"/>
        <w:jc w:val="both"/>
        <w:rPr>
          <w:rFonts w:ascii="Times New Roman" w:hAnsi="Times New Roman" w:cs="Times New Roman"/>
          <w:sz w:val="28"/>
          <w:szCs w:val="28"/>
        </w:rPr>
      </w:pPr>
      <w:r w:rsidRPr="00F979FB">
        <w:rPr>
          <w:rFonts w:ascii="Times New Roman" w:hAnsi="Times New Roman" w:cs="Times New Roman"/>
          <w:sz w:val="28"/>
          <w:szCs w:val="28"/>
        </w:rPr>
        <w:t>1) у разі акредитації однієї освітньої програм – 2</w:t>
      </w:r>
      <w:r w:rsidR="00776AF9" w:rsidRPr="00F979FB">
        <w:rPr>
          <w:rFonts w:ascii="Times New Roman" w:hAnsi="Times New Roman" w:cs="Times New Roman"/>
          <w:sz w:val="28"/>
          <w:szCs w:val="28"/>
        </w:rPr>
        <w:t>4</w:t>
      </w:r>
      <w:r w:rsidRPr="00F979FB">
        <w:rPr>
          <w:rFonts w:ascii="Times New Roman" w:hAnsi="Times New Roman" w:cs="Times New Roman"/>
          <w:sz w:val="28"/>
          <w:szCs w:val="28"/>
        </w:rPr>
        <w:t>;</w:t>
      </w:r>
    </w:p>
    <w:p w14:paraId="4AA68A5C" w14:textId="5523DC7A" w:rsidR="00827300" w:rsidRPr="00F979FB" w:rsidRDefault="00827300" w:rsidP="008C4A6C">
      <w:pPr>
        <w:ind w:firstLine="709"/>
        <w:jc w:val="both"/>
        <w:rPr>
          <w:rFonts w:ascii="Times New Roman" w:hAnsi="Times New Roman" w:cs="Times New Roman"/>
          <w:sz w:val="28"/>
          <w:szCs w:val="28"/>
        </w:rPr>
      </w:pPr>
      <w:r w:rsidRPr="00F979FB">
        <w:rPr>
          <w:rFonts w:ascii="Times New Roman" w:hAnsi="Times New Roman" w:cs="Times New Roman"/>
          <w:sz w:val="28"/>
          <w:szCs w:val="28"/>
        </w:rPr>
        <w:t>2) у разі одночасної акредитації двох освітніх програм – 41;</w:t>
      </w:r>
    </w:p>
    <w:p w14:paraId="6C4E4B94" w14:textId="7FF8017A" w:rsidR="00827300" w:rsidRPr="00F979FB" w:rsidRDefault="6061B8EB" w:rsidP="008C4A6C">
      <w:pPr>
        <w:ind w:firstLine="709"/>
        <w:jc w:val="both"/>
        <w:rPr>
          <w:rFonts w:ascii="Times New Roman" w:hAnsi="Times New Roman" w:cs="Times New Roman"/>
          <w:sz w:val="28"/>
          <w:szCs w:val="28"/>
        </w:rPr>
      </w:pPr>
      <w:r w:rsidRPr="00F979FB">
        <w:rPr>
          <w:rFonts w:ascii="Times New Roman" w:hAnsi="Times New Roman" w:cs="Times New Roman"/>
          <w:sz w:val="28"/>
          <w:szCs w:val="28"/>
        </w:rPr>
        <w:t>3) у разі одночасної акредитації трьох освітніх програм</w:t>
      </w:r>
      <w:r w:rsidR="005C3F1C" w:rsidRPr="00F979FB">
        <w:rPr>
          <w:rFonts w:ascii="Times New Roman" w:hAnsi="Times New Roman" w:cs="Times New Roman"/>
          <w:sz w:val="28"/>
          <w:szCs w:val="28"/>
        </w:rPr>
        <w:t>, акредитації освітньої програми, узгодженої між українським та іноземним закладами освіти,</w:t>
      </w:r>
      <w:r w:rsidRPr="00F979FB">
        <w:rPr>
          <w:rFonts w:ascii="Times New Roman" w:hAnsi="Times New Roman" w:cs="Times New Roman"/>
          <w:sz w:val="28"/>
          <w:szCs w:val="28"/>
        </w:rPr>
        <w:t xml:space="preserve"> – 5</w:t>
      </w:r>
      <w:r w:rsidR="00BF4D76" w:rsidRPr="00F979FB">
        <w:rPr>
          <w:rFonts w:ascii="Times New Roman" w:hAnsi="Times New Roman" w:cs="Times New Roman"/>
          <w:sz w:val="28"/>
          <w:szCs w:val="28"/>
        </w:rPr>
        <w:t>4</w:t>
      </w:r>
      <w:r w:rsidRPr="00F979FB">
        <w:rPr>
          <w:rFonts w:ascii="Times New Roman" w:hAnsi="Times New Roman" w:cs="Times New Roman"/>
          <w:sz w:val="28"/>
          <w:szCs w:val="28"/>
        </w:rPr>
        <w:t>.</w:t>
      </w:r>
    </w:p>
    <w:p w14:paraId="404B8112" w14:textId="77777777" w:rsidR="008C4A6C" w:rsidRPr="00F979FB" w:rsidRDefault="008C4A6C" w:rsidP="008C4A6C">
      <w:pPr>
        <w:ind w:firstLine="709"/>
        <w:jc w:val="both"/>
        <w:rPr>
          <w:rFonts w:ascii="Times New Roman" w:hAnsi="Times New Roman" w:cs="Times New Roman"/>
          <w:sz w:val="28"/>
          <w:szCs w:val="28"/>
        </w:rPr>
      </w:pPr>
    </w:p>
    <w:p w14:paraId="0733992D" w14:textId="6DDFDDC3" w:rsidR="00827300" w:rsidRPr="00F979FB" w:rsidRDefault="6061B8EB" w:rsidP="008C4A6C">
      <w:pPr>
        <w:ind w:firstLine="709"/>
        <w:jc w:val="both"/>
        <w:rPr>
          <w:rFonts w:ascii="Times New Roman" w:hAnsi="Times New Roman" w:cs="Times New Roman"/>
          <w:sz w:val="28"/>
          <w:szCs w:val="28"/>
        </w:rPr>
      </w:pPr>
      <w:r w:rsidRPr="00F979FB">
        <w:rPr>
          <w:rFonts w:ascii="Times New Roman" w:hAnsi="Times New Roman" w:cs="Times New Roman"/>
          <w:sz w:val="28"/>
          <w:szCs w:val="28"/>
        </w:rPr>
        <w:t>3. Оплата послуг експертів за проведення ними акредитаційної експертизи здійснюється відповідно до</w:t>
      </w:r>
      <w:r w:rsidR="005270AB" w:rsidRPr="00F979FB">
        <w:rPr>
          <w:rFonts w:ascii="Times New Roman" w:hAnsi="Times New Roman" w:cs="Times New Roman"/>
          <w:sz w:val="28"/>
          <w:szCs w:val="28"/>
        </w:rPr>
        <w:t xml:space="preserve"> цивільно-правових</w:t>
      </w:r>
      <w:r w:rsidRPr="00F979FB">
        <w:rPr>
          <w:rFonts w:ascii="Times New Roman" w:hAnsi="Times New Roman" w:cs="Times New Roman"/>
          <w:sz w:val="28"/>
          <w:szCs w:val="28"/>
        </w:rPr>
        <w:t xml:space="preserve"> договорів, укладених Національним агентством з кожним експертом, залученим до проведення відповідної акредитаційної експертизи, на підставі акта приймання-переда</w:t>
      </w:r>
      <w:r w:rsidR="005A38E1" w:rsidRPr="00F979FB">
        <w:rPr>
          <w:rFonts w:ascii="Times New Roman" w:hAnsi="Times New Roman" w:cs="Times New Roman"/>
          <w:sz w:val="28"/>
          <w:szCs w:val="28"/>
        </w:rPr>
        <w:t>ння</w:t>
      </w:r>
      <w:r w:rsidRPr="00F979FB">
        <w:rPr>
          <w:rFonts w:ascii="Times New Roman" w:hAnsi="Times New Roman" w:cs="Times New Roman"/>
          <w:sz w:val="28"/>
          <w:szCs w:val="28"/>
        </w:rPr>
        <w:t xml:space="preserve"> наданих експертом послуг і становить (розмірів прожиткового мінімуму):</w:t>
      </w:r>
    </w:p>
    <w:p w14:paraId="14C715B2"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керівника експертної групи:</w:t>
      </w:r>
    </w:p>
    <w:p w14:paraId="3C70426E" w14:textId="4F1C92AE"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акредитації однієї освітньої програм – 5</w:t>
      </w:r>
      <w:r w:rsidR="24F7D289" w:rsidRPr="00F979FB">
        <w:rPr>
          <w:rFonts w:ascii="Times New Roman" w:hAnsi="Times New Roman" w:cs="Times New Roman"/>
          <w:sz w:val="28"/>
          <w:szCs w:val="28"/>
        </w:rPr>
        <w:t>,5</w:t>
      </w:r>
      <w:r w:rsidRPr="00F979FB">
        <w:rPr>
          <w:rFonts w:ascii="Times New Roman" w:hAnsi="Times New Roman" w:cs="Times New Roman"/>
          <w:sz w:val="28"/>
          <w:szCs w:val="28"/>
        </w:rPr>
        <w:t>;</w:t>
      </w:r>
    </w:p>
    <w:p w14:paraId="4A3A5AB2" w14:textId="5DC47C90"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у разі одночасної акредитації двох чи трьох освітніх програм</w:t>
      </w:r>
      <w:r w:rsidR="005C3F1C" w:rsidRPr="00F979FB">
        <w:rPr>
          <w:rFonts w:ascii="Times New Roman" w:hAnsi="Times New Roman" w:cs="Times New Roman"/>
          <w:sz w:val="28"/>
          <w:szCs w:val="28"/>
        </w:rPr>
        <w:t>, акредитації освітньої програми, узгодженої між українським та іноземним закладами освіти,</w:t>
      </w:r>
      <w:r w:rsidRPr="00F979FB">
        <w:rPr>
          <w:rFonts w:ascii="Times New Roman" w:hAnsi="Times New Roman" w:cs="Times New Roman"/>
          <w:sz w:val="28"/>
          <w:szCs w:val="28"/>
        </w:rPr>
        <w:t xml:space="preserve"> – 6;</w:t>
      </w:r>
    </w:p>
    <w:p w14:paraId="2456CCE2"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члена експертної групи:</w:t>
      </w:r>
    </w:p>
    <w:p w14:paraId="572233AF" w14:textId="0AD48C6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у разі акредитації однієї освітньої програм – </w:t>
      </w:r>
      <w:r w:rsidR="00776AF9" w:rsidRPr="00F979FB">
        <w:rPr>
          <w:rFonts w:ascii="Times New Roman" w:hAnsi="Times New Roman" w:cs="Times New Roman"/>
          <w:sz w:val="28"/>
          <w:szCs w:val="28"/>
        </w:rPr>
        <w:t>4,</w:t>
      </w:r>
      <w:r w:rsidR="3116214D" w:rsidRPr="00F979FB">
        <w:rPr>
          <w:rFonts w:ascii="Times New Roman" w:hAnsi="Times New Roman" w:cs="Times New Roman"/>
          <w:sz w:val="28"/>
          <w:szCs w:val="28"/>
        </w:rPr>
        <w:t>5</w:t>
      </w:r>
      <w:r w:rsidRPr="00F979FB">
        <w:rPr>
          <w:rFonts w:ascii="Times New Roman" w:hAnsi="Times New Roman" w:cs="Times New Roman"/>
          <w:sz w:val="28"/>
          <w:szCs w:val="28"/>
        </w:rPr>
        <w:t>;</w:t>
      </w:r>
    </w:p>
    <w:p w14:paraId="75CC4135" w14:textId="44E5DFA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одночасної акредитації двох чи трьох освітніх програм</w:t>
      </w:r>
      <w:r w:rsidR="005C3F1C" w:rsidRPr="00F979FB">
        <w:rPr>
          <w:rFonts w:ascii="Times New Roman" w:hAnsi="Times New Roman" w:cs="Times New Roman"/>
          <w:sz w:val="28"/>
          <w:szCs w:val="28"/>
        </w:rPr>
        <w:t>, акредитації освітньої програми, узгодженої між українським та іноземним закладами освіти,</w:t>
      </w:r>
      <w:r w:rsidRPr="00F979FB">
        <w:rPr>
          <w:rFonts w:ascii="Times New Roman" w:hAnsi="Times New Roman" w:cs="Times New Roman"/>
          <w:sz w:val="28"/>
          <w:szCs w:val="28"/>
        </w:rPr>
        <w:t xml:space="preserve"> – 5.</w:t>
      </w:r>
    </w:p>
    <w:p w14:paraId="01E7CEF6" w14:textId="1D3E1C3E" w:rsidR="7C8562EA" w:rsidRPr="00F979FB" w:rsidRDefault="7C8562EA" w:rsidP="38FD2A7D">
      <w:pPr>
        <w:ind w:firstLine="567"/>
        <w:jc w:val="both"/>
        <w:rPr>
          <w:rFonts w:ascii="Times New Roman" w:hAnsi="Times New Roman" w:cs="Times New Roman"/>
          <w:sz w:val="28"/>
          <w:szCs w:val="28"/>
        </w:rPr>
      </w:pPr>
      <w:r w:rsidRPr="00F979FB">
        <w:rPr>
          <w:rFonts w:ascii="Times New Roman" w:hAnsi="Times New Roman" w:cs="Times New Roman"/>
          <w:sz w:val="28"/>
          <w:szCs w:val="28"/>
        </w:rPr>
        <w:t>У випадку ухвалення Національним агентством рішення про призначення повторної акредитаційної експертизи, оплата послуг керівника та членів експертної групи, що проводили попередню експертизу, не здійснюється. Якщо на момент ухвалення ві</w:t>
      </w:r>
      <w:r w:rsidR="14162451" w:rsidRPr="00F979FB">
        <w:rPr>
          <w:rFonts w:ascii="Times New Roman" w:hAnsi="Times New Roman" w:cs="Times New Roman"/>
          <w:sz w:val="28"/>
          <w:szCs w:val="28"/>
        </w:rPr>
        <w:t>дповідного рішення такі послуги були оплачені, відповідні особи зобов’язані повернути їх оплату Національному агентству протягом тридцяти днів з дня ухвалення такого рішення.</w:t>
      </w:r>
    </w:p>
    <w:p w14:paraId="6F0851FD" w14:textId="77777777" w:rsidR="00F979FB" w:rsidRDefault="14162451"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Експерт, що проводив акредитаційну експертизу, має право за письмовою заявою відмовитися від оплати наданих ним послуг. У разі подання такої заяви оплата послуг відповідного експерта за проведення ним акредитаційної експертизи не здійснюється.</w:t>
      </w:r>
    </w:p>
    <w:p w14:paraId="49A11C4D" w14:textId="77777777" w:rsidR="00F979FB" w:rsidRDefault="00F979FB" w:rsidP="00F979FB">
      <w:pPr>
        <w:ind w:firstLine="567"/>
        <w:jc w:val="both"/>
        <w:rPr>
          <w:rFonts w:ascii="Times New Roman" w:hAnsi="Times New Roman" w:cs="Times New Roman"/>
          <w:sz w:val="28"/>
          <w:szCs w:val="28"/>
        </w:rPr>
      </w:pPr>
    </w:p>
    <w:p w14:paraId="5018F120" w14:textId="2D3E49C7" w:rsidR="00827300" w:rsidRPr="00F979FB" w:rsidRDefault="58ABA6DE"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w:t>
      </w:r>
      <w:r w:rsidR="6061B8EB" w:rsidRPr="00F979FB">
        <w:rPr>
          <w:rFonts w:ascii="Times New Roman" w:hAnsi="Times New Roman" w:cs="Times New Roman"/>
          <w:sz w:val="28"/>
          <w:szCs w:val="28"/>
        </w:rPr>
        <w:t>Оплата послуг членів ГЕР, пов’язаних із розглядом ГЕР однієї акредитаційної справи, здійснюється у межах 1,5 розмірів прожиткового мінімуму на кожну освітню програму</w:t>
      </w:r>
      <w:r w:rsidR="00FD5A56" w:rsidRPr="00F979FB">
        <w:rPr>
          <w:rFonts w:ascii="Times New Roman" w:hAnsi="Times New Roman" w:cs="Times New Roman"/>
          <w:sz w:val="28"/>
          <w:szCs w:val="28"/>
        </w:rPr>
        <w:t xml:space="preserve"> на підставі укладених з членами ГЕР договорів цивільно-правового характеру.</w:t>
      </w:r>
      <w:r w:rsidR="25006855" w:rsidRPr="00F979FB">
        <w:rPr>
          <w:rFonts w:ascii="Times New Roman" w:hAnsi="Times New Roman" w:cs="Times New Roman"/>
          <w:sz w:val="28"/>
          <w:szCs w:val="28"/>
        </w:rPr>
        <w:t xml:space="preserve"> Порядок розподілу коштів, визначених цим</w:t>
      </w:r>
      <w:r w:rsidR="005C3F1C" w:rsidRPr="00F979FB">
        <w:rPr>
          <w:rFonts w:ascii="Times New Roman" w:hAnsi="Times New Roman" w:cs="Times New Roman"/>
          <w:sz w:val="28"/>
          <w:szCs w:val="28"/>
        </w:rPr>
        <w:t xml:space="preserve"> </w:t>
      </w:r>
      <w:r w:rsidR="46720EDC" w:rsidRPr="00F979FB">
        <w:rPr>
          <w:rFonts w:ascii="Times New Roman" w:hAnsi="Times New Roman" w:cs="Times New Roman"/>
          <w:sz w:val="28"/>
          <w:szCs w:val="28"/>
        </w:rPr>
        <w:t>пунктом</w:t>
      </w:r>
      <w:r w:rsidR="25006855" w:rsidRPr="00F979FB">
        <w:rPr>
          <w:rFonts w:ascii="Times New Roman" w:hAnsi="Times New Roman" w:cs="Times New Roman"/>
          <w:sz w:val="28"/>
          <w:szCs w:val="28"/>
        </w:rPr>
        <w:t>, визначається положенням про ГЕР, яке затверджується Національним агентством.</w:t>
      </w:r>
    </w:p>
    <w:p w14:paraId="2B5A5380" w14:textId="4B2B1C6E" w:rsidR="38FD2A7D" w:rsidRPr="00F979FB" w:rsidRDefault="38FD2A7D" w:rsidP="38FD2A7D">
      <w:pPr>
        <w:ind w:firstLine="567"/>
        <w:jc w:val="both"/>
        <w:rPr>
          <w:rFonts w:ascii="Times New Roman" w:hAnsi="Times New Roman" w:cs="Times New Roman"/>
          <w:sz w:val="28"/>
          <w:szCs w:val="28"/>
        </w:rPr>
      </w:pPr>
    </w:p>
    <w:p w14:paraId="50E689F2" w14:textId="781A35CA" w:rsidR="6061B8EB" w:rsidRPr="00F979FB" w:rsidRDefault="05E483CC"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5. </w:t>
      </w:r>
      <w:r w:rsidR="6061B8EB" w:rsidRPr="00F979FB">
        <w:rPr>
          <w:rFonts w:ascii="Times New Roman" w:hAnsi="Times New Roman" w:cs="Times New Roman"/>
          <w:sz w:val="28"/>
          <w:szCs w:val="28"/>
        </w:rPr>
        <w:t>Залишок коштів</w:t>
      </w:r>
      <w:r w:rsidR="1E23D8E9" w:rsidRPr="00F979FB">
        <w:rPr>
          <w:rFonts w:ascii="Times New Roman" w:hAnsi="Times New Roman" w:cs="Times New Roman"/>
          <w:sz w:val="28"/>
          <w:szCs w:val="28"/>
        </w:rPr>
        <w:t xml:space="preserve"> на рахунках спеціального фонду</w:t>
      </w:r>
      <w:r w:rsidR="6061B8EB" w:rsidRPr="00F979FB">
        <w:rPr>
          <w:rFonts w:ascii="Times New Roman" w:hAnsi="Times New Roman" w:cs="Times New Roman"/>
          <w:sz w:val="28"/>
          <w:szCs w:val="28"/>
        </w:rPr>
        <w:t>,</w:t>
      </w:r>
      <w:r w:rsidR="47783949" w:rsidRPr="00F979FB">
        <w:rPr>
          <w:rFonts w:ascii="Times New Roman" w:hAnsi="Times New Roman" w:cs="Times New Roman"/>
          <w:sz w:val="28"/>
          <w:szCs w:val="28"/>
        </w:rPr>
        <w:t xml:space="preserve"> </w:t>
      </w:r>
      <w:r w:rsidR="6061B8EB" w:rsidRPr="00F979FB">
        <w:rPr>
          <w:rFonts w:ascii="Times New Roman" w:hAnsi="Times New Roman" w:cs="Times New Roman"/>
          <w:sz w:val="28"/>
          <w:szCs w:val="28"/>
        </w:rPr>
        <w:t>отриманих Національним агентством як плата за послуги з проведення акредитації</w:t>
      </w:r>
      <w:r w:rsidR="53FE6765" w:rsidRPr="00F979FB">
        <w:rPr>
          <w:rFonts w:ascii="Times New Roman" w:hAnsi="Times New Roman" w:cs="Times New Roman"/>
          <w:sz w:val="28"/>
          <w:szCs w:val="28"/>
        </w:rPr>
        <w:t xml:space="preserve"> </w:t>
      </w:r>
      <w:r w:rsidR="55F5A588" w:rsidRPr="00F979FB">
        <w:rPr>
          <w:rFonts w:ascii="Times New Roman" w:hAnsi="Times New Roman" w:cs="Times New Roman"/>
          <w:sz w:val="28"/>
          <w:szCs w:val="28"/>
        </w:rPr>
        <w:t>(</w:t>
      </w:r>
      <w:r w:rsidR="74D468B5" w:rsidRPr="00F979FB">
        <w:rPr>
          <w:rFonts w:ascii="Times New Roman" w:eastAsia="Times New Roman" w:hAnsi="Times New Roman" w:cs="Times New Roman"/>
          <w:sz w:val="28"/>
          <w:szCs w:val="28"/>
        </w:rPr>
        <w:t>у тому числі на кінець бюджетного періоду</w:t>
      </w:r>
      <w:r w:rsidR="32FBA501" w:rsidRPr="00F979FB">
        <w:rPr>
          <w:rFonts w:ascii="Times New Roman" w:eastAsia="Times New Roman" w:hAnsi="Times New Roman" w:cs="Times New Roman"/>
          <w:sz w:val="28"/>
          <w:szCs w:val="28"/>
        </w:rPr>
        <w:t>),</w:t>
      </w:r>
      <w:r w:rsidR="74D468B5" w:rsidRPr="00F979FB">
        <w:rPr>
          <w:rFonts w:ascii="Times New Roman" w:eastAsia="Times New Roman" w:hAnsi="Times New Roman" w:cs="Times New Roman"/>
          <w:sz w:val="28"/>
          <w:szCs w:val="28"/>
        </w:rPr>
        <w:t xml:space="preserve"> </w:t>
      </w:r>
      <w:r w:rsidR="6061B8EB" w:rsidRPr="00F979FB">
        <w:rPr>
          <w:rFonts w:ascii="Times New Roman" w:hAnsi="Times New Roman" w:cs="Times New Roman"/>
          <w:sz w:val="28"/>
          <w:szCs w:val="28"/>
        </w:rPr>
        <w:t xml:space="preserve">у встановленому законодавством порядку використовується для здійснення Національним агентством інших </w:t>
      </w:r>
      <w:r w:rsidR="04D0356B" w:rsidRPr="00F979FB">
        <w:rPr>
          <w:rFonts w:ascii="Times New Roman" w:hAnsi="Times New Roman" w:cs="Times New Roman"/>
          <w:sz w:val="28"/>
          <w:szCs w:val="28"/>
        </w:rPr>
        <w:t>видатків</w:t>
      </w:r>
      <w:r w:rsidR="6061B8EB" w:rsidRPr="00F979FB">
        <w:rPr>
          <w:rFonts w:ascii="Times New Roman" w:hAnsi="Times New Roman" w:cs="Times New Roman"/>
          <w:sz w:val="28"/>
          <w:szCs w:val="28"/>
        </w:rPr>
        <w:t>, пов'язаних з</w:t>
      </w:r>
      <w:r w:rsidR="79D423D4" w:rsidRPr="00F979FB">
        <w:rPr>
          <w:rFonts w:ascii="Times New Roman" w:hAnsi="Times New Roman" w:cs="Times New Roman"/>
          <w:sz w:val="28"/>
          <w:szCs w:val="28"/>
        </w:rPr>
        <w:t xml:space="preserve"> його діяльністю, зокрема, але не виключно, для</w:t>
      </w:r>
      <w:r w:rsidR="419112C7" w:rsidRPr="00F979FB">
        <w:rPr>
          <w:rFonts w:ascii="Times New Roman" w:hAnsi="Times New Roman" w:cs="Times New Roman"/>
          <w:sz w:val="28"/>
          <w:szCs w:val="28"/>
        </w:rPr>
        <w:t>:</w:t>
      </w:r>
      <w:r w:rsidR="79D423D4" w:rsidRPr="00F979FB">
        <w:rPr>
          <w:rFonts w:ascii="Times New Roman" w:hAnsi="Times New Roman" w:cs="Times New Roman"/>
          <w:sz w:val="28"/>
          <w:szCs w:val="28"/>
        </w:rPr>
        <w:t xml:space="preserve"> </w:t>
      </w:r>
      <w:r w:rsidR="09494D20" w:rsidRPr="00F979FB">
        <w:rPr>
          <w:rFonts w:ascii="Times New Roman" w:hAnsi="Times New Roman" w:cs="Times New Roman"/>
          <w:sz w:val="28"/>
          <w:szCs w:val="28"/>
        </w:rPr>
        <w:t>виплати винагороди членам Національного агентства за укладеними з ними цивільно-правовими договорами</w:t>
      </w:r>
      <w:r w:rsidR="09BF4628" w:rsidRPr="00F979FB">
        <w:rPr>
          <w:rFonts w:ascii="Times New Roman" w:hAnsi="Times New Roman" w:cs="Times New Roman"/>
          <w:sz w:val="28"/>
          <w:szCs w:val="28"/>
        </w:rPr>
        <w:t>;</w:t>
      </w:r>
      <w:r w:rsidR="09494D20" w:rsidRPr="00F979FB">
        <w:rPr>
          <w:rFonts w:ascii="Times New Roman" w:hAnsi="Times New Roman" w:cs="Times New Roman"/>
          <w:sz w:val="28"/>
          <w:szCs w:val="28"/>
        </w:rPr>
        <w:t xml:space="preserve"> виплат</w:t>
      </w:r>
      <w:r w:rsidR="4C5A2A63" w:rsidRPr="00F979FB">
        <w:rPr>
          <w:rFonts w:ascii="Times New Roman" w:hAnsi="Times New Roman" w:cs="Times New Roman"/>
          <w:sz w:val="28"/>
          <w:szCs w:val="28"/>
        </w:rPr>
        <w:t>и</w:t>
      </w:r>
      <w:r w:rsidR="09494D20" w:rsidRPr="00F979FB">
        <w:rPr>
          <w:rFonts w:ascii="Times New Roman" w:hAnsi="Times New Roman" w:cs="Times New Roman"/>
          <w:sz w:val="28"/>
          <w:szCs w:val="28"/>
        </w:rPr>
        <w:t xml:space="preserve"> премій та інших форм матеріального заохочення працівникам Національного агентства та його секретаріату</w:t>
      </w:r>
      <w:r w:rsidR="3BB4BB26" w:rsidRPr="00F979FB">
        <w:rPr>
          <w:rFonts w:ascii="Times New Roman" w:hAnsi="Times New Roman" w:cs="Times New Roman"/>
          <w:sz w:val="28"/>
          <w:szCs w:val="28"/>
        </w:rPr>
        <w:t>;</w:t>
      </w:r>
      <w:r w:rsidR="09494D20" w:rsidRPr="00F979FB">
        <w:rPr>
          <w:rFonts w:ascii="Times New Roman" w:hAnsi="Times New Roman" w:cs="Times New Roman"/>
          <w:sz w:val="28"/>
          <w:szCs w:val="28"/>
        </w:rPr>
        <w:t xml:space="preserve"> </w:t>
      </w:r>
      <w:r w:rsidR="54372CF7" w:rsidRPr="00F979FB">
        <w:rPr>
          <w:rFonts w:ascii="Times New Roman" w:hAnsi="Times New Roman" w:cs="Times New Roman"/>
          <w:sz w:val="28"/>
          <w:szCs w:val="28"/>
        </w:rPr>
        <w:t>сплату єдиного соціального внеску, нарахованого на відповідні виплати</w:t>
      </w:r>
      <w:r w:rsidR="40F513C3" w:rsidRPr="00F979FB">
        <w:rPr>
          <w:rFonts w:ascii="Times New Roman" w:hAnsi="Times New Roman" w:cs="Times New Roman"/>
          <w:sz w:val="28"/>
          <w:szCs w:val="28"/>
        </w:rPr>
        <w:t>;</w:t>
      </w:r>
      <w:r w:rsidR="54372CF7" w:rsidRPr="00F979FB">
        <w:rPr>
          <w:rFonts w:ascii="Times New Roman" w:hAnsi="Times New Roman" w:cs="Times New Roman"/>
          <w:sz w:val="28"/>
          <w:szCs w:val="28"/>
        </w:rPr>
        <w:t xml:space="preserve"> оплату </w:t>
      </w:r>
      <w:proofErr w:type="spellStart"/>
      <w:r w:rsidR="54372CF7" w:rsidRPr="00F979FB">
        <w:rPr>
          <w:rFonts w:ascii="Times New Roman" w:hAnsi="Times New Roman" w:cs="Times New Roman"/>
          <w:sz w:val="28"/>
          <w:szCs w:val="28"/>
        </w:rPr>
        <w:t>відряджень</w:t>
      </w:r>
      <w:proofErr w:type="spellEnd"/>
      <w:r w:rsidR="394C5029" w:rsidRPr="00F979FB">
        <w:rPr>
          <w:rFonts w:ascii="Times New Roman" w:hAnsi="Times New Roman" w:cs="Times New Roman"/>
          <w:sz w:val="28"/>
          <w:szCs w:val="28"/>
        </w:rPr>
        <w:t>;</w:t>
      </w:r>
      <w:r w:rsidR="1C65E5C6" w:rsidRPr="00F979FB">
        <w:rPr>
          <w:rFonts w:ascii="Times New Roman" w:hAnsi="Times New Roman" w:cs="Times New Roman"/>
          <w:sz w:val="28"/>
          <w:szCs w:val="28"/>
        </w:rPr>
        <w:t xml:space="preserve"> забезпечення участі спостерігачів в акредитаційній експертизі;</w:t>
      </w:r>
      <w:r w:rsidR="54372CF7" w:rsidRPr="00F979FB">
        <w:rPr>
          <w:rFonts w:ascii="Times New Roman" w:hAnsi="Times New Roman" w:cs="Times New Roman"/>
          <w:sz w:val="28"/>
          <w:szCs w:val="28"/>
        </w:rPr>
        <w:t xml:space="preserve"> навчання та професійний розвиток членів Національного агентства, ГЕР, експертів, працівників секретаріату Національного агентства</w:t>
      </w:r>
      <w:r w:rsidR="479F8AE9" w:rsidRPr="00F979FB">
        <w:rPr>
          <w:rFonts w:ascii="Times New Roman" w:hAnsi="Times New Roman" w:cs="Times New Roman"/>
          <w:sz w:val="28"/>
          <w:szCs w:val="28"/>
        </w:rPr>
        <w:t>;</w:t>
      </w:r>
      <w:r w:rsidR="656157F9" w:rsidRPr="00F979FB">
        <w:rPr>
          <w:rFonts w:ascii="Times New Roman" w:hAnsi="Times New Roman" w:cs="Times New Roman"/>
          <w:sz w:val="28"/>
          <w:szCs w:val="28"/>
        </w:rPr>
        <w:t xml:space="preserve"> співпрацю Національного агентства з національними та міжнародними інституціями у сфері забезпечення якості вищої освіти та академічної доброчесності</w:t>
      </w:r>
      <w:r w:rsidR="3A26E101" w:rsidRPr="00F979FB">
        <w:rPr>
          <w:rFonts w:ascii="Times New Roman" w:hAnsi="Times New Roman" w:cs="Times New Roman"/>
          <w:sz w:val="28"/>
          <w:szCs w:val="28"/>
        </w:rPr>
        <w:t xml:space="preserve">; </w:t>
      </w:r>
      <w:r w:rsidR="656157F9" w:rsidRPr="00F979FB">
        <w:rPr>
          <w:rFonts w:ascii="Times New Roman" w:hAnsi="Times New Roman" w:cs="Times New Roman"/>
          <w:sz w:val="28"/>
          <w:szCs w:val="28"/>
        </w:rPr>
        <w:t>створення та експлуатаці</w:t>
      </w:r>
      <w:r w:rsidR="4B1A60F6" w:rsidRPr="00F979FB">
        <w:rPr>
          <w:rFonts w:ascii="Times New Roman" w:hAnsi="Times New Roman" w:cs="Times New Roman"/>
          <w:sz w:val="28"/>
          <w:szCs w:val="28"/>
        </w:rPr>
        <w:t>ї</w:t>
      </w:r>
      <w:r w:rsidR="656157F9" w:rsidRPr="00F979FB">
        <w:rPr>
          <w:rFonts w:ascii="Times New Roman" w:hAnsi="Times New Roman" w:cs="Times New Roman"/>
          <w:sz w:val="28"/>
          <w:szCs w:val="28"/>
        </w:rPr>
        <w:t xml:space="preserve"> офіційного </w:t>
      </w:r>
      <w:proofErr w:type="spellStart"/>
      <w:r w:rsidR="656157F9" w:rsidRPr="00F979FB">
        <w:rPr>
          <w:rFonts w:ascii="Times New Roman" w:hAnsi="Times New Roman" w:cs="Times New Roman"/>
          <w:sz w:val="28"/>
          <w:szCs w:val="28"/>
        </w:rPr>
        <w:t>вебсайту</w:t>
      </w:r>
      <w:proofErr w:type="spellEnd"/>
      <w:r w:rsidR="507FC374" w:rsidRPr="00F979FB">
        <w:rPr>
          <w:rFonts w:ascii="Times New Roman" w:hAnsi="Times New Roman" w:cs="Times New Roman"/>
          <w:sz w:val="28"/>
          <w:szCs w:val="28"/>
        </w:rPr>
        <w:t>,</w:t>
      </w:r>
      <w:r w:rsidR="47546874" w:rsidRPr="00F979FB">
        <w:rPr>
          <w:rFonts w:ascii="Times New Roman" w:hAnsi="Times New Roman" w:cs="Times New Roman"/>
          <w:sz w:val="28"/>
          <w:szCs w:val="28"/>
        </w:rPr>
        <w:t xml:space="preserve"> модернізації та технічного обслуговування інформаційної системи</w:t>
      </w:r>
      <w:r w:rsidR="63B1DBF3" w:rsidRPr="00F979FB">
        <w:rPr>
          <w:rFonts w:ascii="Times New Roman" w:hAnsi="Times New Roman" w:cs="Times New Roman"/>
          <w:sz w:val="28"/>
          <w:szCs w:val="28"/>
        </w:rPr>
        <w:t>;</w:t>
      </w:r>
      <w:r w:rsidR="656157F9" w:rsidRPr="00F979FB">
        <w:rPr>
          <w:rFonts w:ascii="Times New Roman" w:hAnsi="Times New Roman" w:cs="Times New Roman"/>
          <w:sz w:val="28"/>
          <w:szCs w:val="28"/>
        </w:rPr>
        <w:t xml:space="preserve"> оплату комунальних послуг, енергоносіїв, витратних матеріалів, оргтехніки, канцелярських витрат, банківських послуг, послуг зв’язку</w:t>
      </w:r>
      <w:r w:rsidR="79A0A298" w:rsidRPr="00F979FB">
        <w:rPr>
          <w:rFonts w:ascii="Times New Roman" w:hAnsi="Times New Roman" w:cs="Times New Roman"/>
          <w:sz w:val="28"/>
          <w:szCs w:val="28"/>
        </w:rPr>
        <w:t>;</w:t>
      </w:r>
      <w:r w:rsidR="656157F9" w:rsidRPr="00F979FB">
        <w:rPr>
          <w:rFonts w:ascii="Times New Roman" w:hAnsi="Times New Roman" w:cs="Times New Roman"/>
          <w:sz w:val="28"/>
          <w:szCs w:val="28"/>
        </w:rPr>
        <w:t xml:space="preserve"> виконання поточного та капітального ремонту</w:t>
      </w:r>
      <w:r w:rsidR="78F43FF8" w:rsidRPr="00F979FB">
        <w:rPr>
          <w:rFonts w:ascii="Times New Roman" w:hAnsi="Times New Roman" w:cs="Times New Roman"/>
          <w:sz w:val="28"/>
          <w:szCs w:val="28"/>
        </w:rPr>
        <w:t xml:space="preserve">; </w:t>
      </w:r>
      <w:r w:rsidR="656157F9" w:rsidRPr="00F979FB">
        <w:rPr>
          <w:rFonts w:ascii="Times New Roman" w:hAnsi="Times New Roman" w:cs="Times New Roman"/>
          <w:sz w:val="28"/>
          <w:szCs w:val="28"/>
        </w:rPr>
        <w:t>придбання обладнання</w:t>
      </w:r>
      <w:r w:rsidR="16D0B8C1" w:rsidRPr="00F979FB">
        <w:rPr>
          <w:rFonts w:ascii="Times New Roman" w:hAnsi="Times New Roman" w:cs="Times New Roman"/>
          <w:sz w:val="28"/>
          <w:szCs w:val="28"/>
        </w:rPr>
        <w:t>;</w:t>
      </w:r>
      <w:r w:rsidR="656157F9" w:rsidRPr="00F979FB">
        <w:rPr>
          <w:rFonts w:ascii="Times New Roman" w:hAnsi="Times New Roman" w:cs="Times New Roman"/>
          <w:sz w:val="28"/>
          <w:szCs w:val="28"/>
        </w:rPr>
        <w:t xml:space="preserve"> здійснення інших витрат</w:t>
      </w:r>
      <w:r w:rsidR="3441B1BB" w:rsidRPr="00F979FB">
        <w:rPr>
          <w:rFonts w:ascii="Times New Roman" w:hAnsi="Times New Roman" w:cs="Times New Roman"/>
          <w:sz w:val="28"/>
          <w:szCs w:val="28"/>
        </w:rPr>
        <w:t>.</w:t>
      </w:r>
    </w:p>
    <w:p w14:paraId="33C725AD" w14:textId="77777777" w:rsidR="008C4A6C" w:rsidRPr="00F979FB" w:rsidRDefault="008C4A6C" w:rsidP="008C4A6C">
      <w:pPr>
        <w:ind w:firstLine="567"/>
        <w:jc w:val="both"/>
        <w:rPr>
          <w:rFonts w:ascii="Times New Roman" w:hAnsi="Times New Roman" w:cs="Times New Roman"/>
          <w:sz w:val="28"/>
          <w:szCs w:val="28"/>
        </w:rPr>
      </w:pPr>
    </w:p>
    <w:p w14:paraId="3F2EB341" w14:textId="44C79AFA" w:rsidR="00827300" w:rsidRPr="00F979FB" w:rsidRDefault="3116DD7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6</w:t>
      </w:r>
      <w:r w:rsidR="6061B8EB" w:rsidRPr="00F979FB">
        <w:rPr>
          <w:rFonts w:ascii="Times New Roman" w:hAnsi="Times New Roman" w:cs="Times New Roman"/>
          <w:sz w:val="28"/>
          <w:szCs w:val="28"/>
        </w:rPr>
        <w:t xml:space="preserve">. У випадку акредитації освітньої програми, що реалізується закладом освіти або його </w:t>
      </w:r>
      <w:r w:rsidR="00F25497" w:rsidRPr="00F979FB">
        <w:rPr>
          <w:rFonts w:ascii="Times New Roman" w:hAnsi="Times New Roman" w:cs="Times New Roman"/>
          <w:sz w:val="28"/>
          <w:szCs w:val="28"/>
        </w:rPr>
        <w:t xml:space="preserve">(територіально) </w:t>
      </w:r>
      <w:r w:rsidR="6061B8EB" w:rsidRPr="00F979FB">
        <w:rPr>
          <w:rFonts w:ascii="Times New Roman" w:hAnsi="Times New Roman" w:cs="Times New Roman"/>
          <w:sz w:val="28"/>
          <w:szCs w:val="28"/>
        </w:rPr>
        <w:t xml:space="preserve">відокремленим структурним підрозділом за межами України, або залучення до складу експертної групи </w:t>
      </w:r>
      <w:r w:rsidR="17F32D9F" w:rsidRPr="00F979FB">
        <w:rPr>
          <w:rFonts w:ascii="Times New Roman" w:hAnsi="Times New Roman" w:cs="Times New Roman"/>
          <w:sz w:val="28"/>
          <w:szCs w:val="28"/>
        </w:rPr>
        <w:t xml:space="preserve">міжнародного </w:t>
      </w:r>
      <w:r w:rsidR="6061B8EB" w:rsidRPr="00F979FB">
        <w:rPr>
          <w:rFonts w:ascii="Times New Roman" w:hAnsi="Times New Roman" w:cs="Times New Roman"/>
          <w:sz w:val="28"/>
          <w:szCs w:val="28"/>
        </w:rPr>
        <w:t>експерта, Національне агентство додатково до оплати послуг експертів у розмірі, визначеному пунктом 3 цього розділу, відшкодовує їм витрати (транспортні та на проживання), пов’язані з відвідуванням закладу освіти, на підставі підтвердних документів про здійснення таких витрат або самостійно здійснює оплату транспортних послуг та послуг з проживання експертів</w:t>
      </w:r>
      <w:r w:rsidR="059D7CA3" w:rsidRPr="00F979FB">
        <w:rPr>
          <w:rFonts w:ascii="Times New Roman" w:hAnsi="Times New Roman" w:cs="Times New Roman"/>
          <w:sz w:val="28"/>
          <w:szCs w:val="28"/>
        </w:rPr>
        <w:t xml:space="preserve"> (крім випадків участі</w:t>
      </w:r>
      <w:r w:rsidR="38F28925" w:rsidRPr="00F979FB">
        <w:rPr>
          <w:rFonts w:ascii="Times New Roman" w:hAnsi="Times New Roman" w:cs="Times New Roman"/>
          <w:sz w:val="28"/>
          <w:szCs w:val="28"/>
        </w:rPr>
        <w:t xml:space="preserve"> </w:t>
      </w:r>
      <w:r w:rsidR="059D7CA3" w:rsidRPr="00F979FB">
        <w:rPr>
          <w:rFonts w:ascii="Times New Roman" w:hAnsi="Times New Roman" w:cs="Times New Roman"/>
          <w:sz w:val="28"/>
          <w:szCs w:val="28"/>
        </w:rPr>
        <w:t>експерта в акредитаційній експертизі дистанційно)</w:t>
      </w:r>
    </w:p>
    <w:p w14:paraId="300B101A" w14:textId="3B3B3944"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випадку залучення до складу експертної групи експерта з числа іноземних громадян, розмір оплати його послуг з проведенн</w:t>
      </w:r>
      <w:r w:rsidR="4A1C9357" w:rsidRPr="00F979FB">
        <w:rPr>
          <w:rFonts w:ascii="Times New Roman" w:hAnsi="Times New Roman" w:cs="Times New Roman"/>
          <w:sz w:val="28"/>
          <w:szCs w:val="28"/>
        </w:rPr>
        <w:t>я</w:t>
      </w:r>
      <w:r w:rsidRPr="00F979FB">
        <w:rPr>
          <w:rFonts w:ascii="Times New Roman" w:hAnsi="Times New Roman" w:cs="Times New Roman"/>
          <w:sz w:val="28"/>
          <w:szCs w:val="28"/>
        </w:rPr>
        <w:t xml:space="preserve"> акредитаційної експертизи може бути збільшений за згодою між таким експертом, Національним агентством та закладом освіти.</w:t>
      </w:r>
    </w:p>
    <w:p w14:paraId="33435B70" w14:textId="3FD0A85F"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випадках, визначених у абзацах першому та другому цього пункту, оплата закладом освіти послуг з проведення акредитації, визначена відповідно до пункту 2 цього розділу, збільшується на:</w:t>
      </w:r>
    </w:p>
    <w:p w14:paraId="4F6FA4F8" w14:textId="7DC7F92B"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розмір відшкодування або витрат, здійснених Національним агентством згідно з абзацом першим цього пункту, </w:t>
      </w:r>
      <w:r w:rsidR="00F25497" w:rsidRPr="00F979FB">
        <w:rPr>
          <w:rFonts w:ascii="Times New Roman" w:hAnsi="Times New Roman" w:cs="Times New Roman"/>
          <w:sz w:val="28"/>
          <w:szCs w:val="28"/>
        </w:rPr>
        <w:t>у розмірі, визначеному</w:t>
      </w:r>
      <w:r w:rsidRPr="00F979FB">
        <w:rPr>
          <w:rFonts w:ascii="Times New Roman" w:hAnsi="Times New Roman" w:cs="Times New Roman"/>
          <w:sz w:val="28"/>
          <w:szCs w:val="28"/>
        </w:rPr>
        <w:t xml:space="preserve"> відповідни</w:t>
      </w:r>
      <w:r w:rsidR="00F25497" w:rsidRPr="00F979FB">
        <w:rPr>
          <w:rFonts w:ascii="Times New Roman" w:hAnsi="Times New Roman" w:cs="Times New Roman"/>
          <w:sz w:val="28"/>
          <w:szCs w:val="28"/>
        </w:rPr>
        <w:t>ми</w:t>
      </w:r>
      <w:r w:rsidRPr="00F979FB">
        <w:rPr>
          <w:rFonts w:ascii="Times New Roman" w:hAnsi="Times New Roman" w:cs="Times New Roman"/>
          <w:sz w:val="28"/>
          <w:szCs w:val="28"/>
        </w:rPr>
        <w:t xml:space="preserve"> підтвердни</w:t>
      </w:r>
      <w:r w:rsidR="00F25497" w:rsidRPr="00F979FB">
        <w:rPr>
          <w:rFonts w:ascii="Times New Roman" w:hAnsi="Times New Roman" w:cs="Times New Roman"/>
          <w:sz w:val="28"/>
          <w:szCs w:val="28"/>
        </w:rPr>
        <w:t>ми</w:t>
      </w:r>
      <w:r w:rsidRPr="00F979FB">
        <w:rPr>
          <w:rFonts w:ascii="Times New Roman" w:hAnsi="Times New Roman" w:cs="Times New Roman"/>
          <w:sz w:val="28"/>
          <w:szCs w:val="28"/>
        </w:rPr>
        <w:t xml:space="preserve"> документ</w:t>
      </w:r>
      <w:r w:rsidR="00F25497" w:rsidRPr="00F979FB">
        <w:rPr>
          <w:rFonts w:ascii="Times New Roman" w:hAnsi="Times New Roman" w:cs="Times New Roman"/>
          <w:sz w:val="28"/>
          <w:szCs w:val="28"/>
        </w:rPr>
        <w:t>ами</w:t>
      </w:r>
      <w:r w:rsidRPr="00F979FB">
        <w:rPr>
          <w:rFonts w:ascii="Times New Roman" w:hAnsi="Times New Roman" w:cs="Times New Roman"/>
          <w:sz w:val="28"/>
          <w:szCs w:val="28"/>
        </w:rPr>
        <w:t>;</w:t>
      </w:r>
    </w:p>
    <w:p w14:paraId="3D603421" w14:textId="75E659B3"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різницю між розміром оплати послуг експерта з числа іноземних г</w:t>
      </w:r>
      <w:r w:rsidR="00DE3B57" w:rsidRPr="00F979FB">
        <w:rPr>
          <w:rFonts w:ascii="Times New Roman" w:hAnsi="Times New Roman" w:cs="Times New Roman"/>
          <w:sz w:val="28"/>
          <w:szCs w:val="28"/>
        </w:rPr>
        <w:t>ромадян, погодженим</w:t>
      </w:r>
      <w:r w:rsidRPr="00F979FB">
        <w:rPr>
          <w:rFonts w:ascii="Times New Roman" w:hAnsi="Times New Roman" w:cs="Times New Roman"/>
          <w:sz w:val="28"/>
          <w:szCs w:val="28"/>
        </w:rPr>
        <w:t xml:space="preserve"> відповідно до абзацу другого цього пункту, та розміро</w:t>
      </w:r>
      <w:r w:rsidR="00DE3B57" w:rsidRPr="00F979FB">
        <w:rPr>
          <w:rFonts w:ascii="Times New Roman" w:hAnsi="Times New Roman" w:cs="Times New Roman"/>
          <w:sz w:val="28"/>
          <w:szCs w:val="28"/>
        </w:rPr>
        <w:t>м оплати його послуг, визначеним</w:t>
      </w:r>
      <w:r w:rsidRPr="00F979FB">
        <w:rPr>
          <w:rFonts w:ascii="Times New Roman" w:hAnsi="Times New Roman" w:cs="Times New Roman"/>
          <w:sz w:val="28"/>
          <w:szCs w:val="28"/>
        </w:rPr>
        <w:t xml:space="preserve"> згідно з </w:t>
      </w:r>
      <w:r w:rsidR="0514130E" w:rsidRPr="00F979FB">
        <w:rPr>
          <w:rFonts w:ascii="Times New Roman" w:hAnsi="Times New Roman" w:cs="Times New Roman"/>
          <w:sz w:val="28"/>
          <w:szCs w:val="28"/>
        </w:rPr>
        <w:t>пунктом 3 цього розділу</w:t>
      </w:r>
      <w:r w:rsidRPr="00F979FB">
        <w:rPr>
          <w:rFonts w:ascii="Times New Roman" w:hAnsi="Times New Roman" w:cs="Times New Roman"/>
          <w:sz w:val="28"/>
          <w:szCs w:val="28"/>
        </w:rPr>
        <w:t>.</w:t>
      </w:r>
    </w:p>
    <w:p w14:paraId="5DBF75BB" w14:textId="79FD1EF5"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Оплата закладом освіти витрат, зазначених у цьому пункті, не може перевищувати десяти розмірів прожиткового мінімуму.</w:t>
      </w:r>
    </w:p>
    <w:p w14:paraId="7E999749" w14:textId="77777777" w:rsidR="008C4A6C" w:rsidRPr="00F979FB" w:rsidRDefault="008C4A6C" w:rsidP="008C4A6C">
      <w:pPr>
        <w:ind w:firstLine="567"/>
        <w:jc w:val="both"/>
        <w:rPr>
          <w:rFonts w:ascii="Times New Roman" w:hAnsi="Times New Roman" w:cs="Times New Roman"/>
          <w:sz w:val="28"/>
          <w:szCs w:val="28"/>
        </w:rPr>
      </w:pPr>
    </w:p>
    <w:p w14:paraId="73175C4F" w14:textId="1199D972" w:rsidR="00827300" w:rsidRPr="00F979FB" w:rsidRDefault="1CE058D4"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7</w:t>
      </w:r>
      <w:r w:rsidR="6061B8EB" w:rsidRPr="00F979FB">
        <w:rPr>
          <w:rFonts w:ascii="Times New Roman" w:hAnsi="Times New Roman" w:cs="Times New Roman"/>
          <w:sz w:val="28"/>
          <w:szCs w:val="28"/>
        </w:rPr>
        <w:t xml:space="preserve">. </w:t>
      </w:r>
      <w:r w:rsidR="0B7AA972" w:rsidRPr="00F979FB">
        <w:rPr>
          <w:rFonts w:ascii="Times New Roman" w:hAnsi="Times New Roman" w:cs="Times New Roman"/>
          <w:sz w:val="28"/>
          <w:szCs w:val="28"/>
        </w:rPr>
        <w:t>Розмір плати за послуги:</w:t>
      </w:r>
    </w:p>
    <w:p w14:paraId="0ECE6D86" w14:textId="44190569" w:rsidR="00827300" w:rsidRPr="00F979FB" w:rsidRDefault="19BC881D" w:rsidP="008C4A6C">
      <w:pPr>
        <w:ind w:firstLine="567"/>
        <w:jc w:val="both"/>
        <w:rPr>
          <w:rFonts w:ascii="Times New Roman" w:hAnsi="Times New Roman" w:cs="Times New Roman"/>
          <w:b/>
          <w:bCs/>
          <w:sz w:val="28"/>
          <w:szCs w:val="28"/>
        </w:rPr>
      </w:pPr>
      <w:r w:rsidRPr="00F979FB">
        <w:rPr>
          <w:rFonts w:ascii="Times New Roman" w:hAnsi="Times New Roman" w:cs="Times New Roman"/>
          <w:sz w:val="28"/>
          <w:szCs w:val="28"/>
        </w:rPr>
        <w:t>1</w:t>
      </w:r>
      <w:r w:rsidR="6061B8EB" w:rsidRPr="00F979FB">
        <w:rPr>
          <w:rFonts w:ascii="Times New Roman" w:hAnsi="Times New Roman" w:cs="Times New Roman"/>
          <w:sz w:val="28"/>
          <w:szCs w:val="28"/>
        </w:rPr>
        <w:t xml:space="preserve">) Національного агентства, </w:t>
      </w:r>
      <w:r w:rsidR="417FC466" w:rsidRPr="00F979FB">
        <w:rPr>
          <w:rFonts w:ascii="Times New Roman" w:hAnsi="Times New Roman" w:cs="Times New Roman"/>
          <w:sz w:val="28"/>
          <w:szCs w:val="28"/>
        </w:rPr>
        <w:t>визначений</w:t>
      </w:r>
      <w:r w:rsidR="6061B8EB" w:rsidRPr="00F979FB">
        <w:rPr>
          <w:rFonts w:ascii="Times New Roman" w:hAnsi="Times New Roman" w:cs="Times New Roman"/>
          <w:sz w:val="28"/>
          <w:szCs w:val="28"/>
        </w:rPr>
        <w:t xml:space="preserve"> пунктом 2 цього розділу, зменшується на 10 відсотків</w:t>
      </w:r>
      <w:r w:rsidR="4DEEEA6B" w:rsidRPr="00F979FB">
        <w:rPr>
          <w:rFonts w:ascii="Times New Roman" w:hAnsi="Times New Roman" w:cs="Times New Roman"/>
          <w:sz w:val="28"/>
          <w:szCs w:val="28"/>
        </w:rPr>
        <w:t xml:space="preserve">, якщо </w:t>
      </w:r>
      <w:r w:rsidR="4B9059FE" w:rsidRPr="00F979FB">
        <w:rPr>
          <w:rFonts w:ascii="Times New Roman" w:hAnsi="Times New Roman" w:cs="Times New Roman"/>
          <w:sz w:val="28"/>
          <w:szCs w:val="28"/>
        </w:rPr>
        <w:t xml:space="preserve">голова та </w:t>
      </w:r>
      <w:r w:rsidR="4DEEEA6B" w:rsidRPr="00F979FB">
        <w:rPr>
          <w:rFonts w:ascii="Times New Roman" w:hAnsi="Times New Roman" w:cs="Times New Roman"/>
          <w:sz w:val="28"/>
          <w:szCs w:val="28"/>
        </w:rPr>
        <w:t xml:space="preserve">усі </w:t>
      </w:r>
      <w:r w:rsidR="06052AEB" w:rsidRPr="00F979FB">
        <w:rPr>
          <w:rFonts w:ascii="Times New Roman" w:hAnsi="Times New Roman" w:cs="Times New Roman"/>
          <w:sz w:val="28"/>
          <w:szCs w:val="28"/>
        </w:rPr>
        <w:t>члени</w:t>
      </w:r>
      <w:r w:rsidR="4DEEEA6B" w:rsidRPr="00F979FB">
        <w:rPr>
          <w:rFonts w:ascii="Times New Roman" w:hAnsi="Times New Roman" w:cs="Times New Roman"/>
          <w:sz w:val="28"/>
          <w:szCs w:val="28"/>
        </w:rPr>
        <w:t xml:space="preserve"> експертної групи, утвореної для проведення акредитаційної експертизи освітньої програми (освітніх програм), беруть участь в акредитаційній експертизі </w:t>
      </w:r>
      <w:r w:rsidR="025DDD71" w:rsidRPr="00F979FB">
        <w:rPr>
          <w:rFonts w:ascii="Times New Roman" w:hAnsi="Times New Roman" w:cs="Times New Roman"/>
          <w:sz w:val="28"/>
          <w:szCs w:val="28"/>
        </w:rPr>
        <w:t>дистанційно;</w:t>
      </w:r>
    </w:p>
    <w:p w14:paraId="6A7F2175" w14:textId="654DB624"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керівника</w:t>
      </w:r>
      <w:r w:rsidR="3AACE135" w:rsidRPr="00F979FB">
        <w:rPr>
          <w:rFonts w:ascii="Times New Roman" w:hAnsi="Times New Roman" w:cs="Times New Roman"/>
          <w:sz w:val="28"/>
          <w:szCs w:val="28"/>
        </w:rPr>
        <w:t xml:space="preserve">, </w:t>
      </w:r>
      <w:r w:rsidRPr="00F979FB">
        <w:rPr>
          <w:rFonts w:ascii="Times New Roman" w:hAnsi="Times New Roman" w:cs="Times New Roman"/>
          <w:sz w:val="28"/>
          <w:szCs w:val="28"/>
        </w:rPr>
        <w:t>член</w:t>
      </w:r>
      <w:r w:rsidR="2C19FDBF" w:rsidRPr="00F979FB">
        <w:rPr>
          <w:rFonts w:ascii="Times New Roman" w:hAnsi="Times New Roman" w:cs="Times New Roman"/>
          <w:sz w:val="28"/>
          <w:szCs w:val="28"/>
        </w:rPr>
        <w:t>а</w:t>
      </w:r>
      <w:r w:rsidRPr="00F979FB">
        <w:rPr>
          <w:rFonts w:ascii="Times New Roman" w:hAnsi="Times New Roman" w:cs="Times New Roman"/>
          <w:sz w:val="28"/>
          <w:szCs w:val="28"/>
        </w:rPr>
        <w:t xml:space="preserve"> експертної групи, </w:t>
      </w:r>
      <w:r w:rsidR="0329A977" w:rsidRPr="00F979FB">
        <w:rPr>
          <w:rFonts w:ascii="Times New Roman" w:hAnsi="Times New Roman" w:cs="Times New Roman"/>
          <w:sz w:val="28"/>
          <w:szCs w:val="28"/>
        </w:rPr>
        <w:t>визначений</w:t>
      </w:r>
      <w:r w:rsidRPr="00F979FB">
        <w:rPr>
          <w:rFonts w:ascii="Times New Roman" w:hAnsi="Times New Roman" w:cs="Times New Roman"/>
          <w:sz w:val="28"/>
          <w:szCs w:val="28"/>
        </w:rPr>
        <w:t xml:space="preserve"> пунктом 3 цього розділу, зменшується на </w:t>
      </w:r>
      <w:r w:rsidR="00776AF9" w:rsidRPr="00F979FB">
        <w:rPr>
          <w:rFonts w:ascii="Times New Roman" w:hAnsi="Times New Roman" w:cs="Times New Roman"/>
          <w:sz w:val="28"/>
          <w:szCs w:val="28"/>
        </w:rPr>
        <w:t>15</w:t>
      </w:r>
      <w:r w:rsidRPr="00F979FB">
        <w:rPr>
          <w:rFonts w:ascii="Times New Roman" w:hAnsi="Times New Roman" w:cs="Times New Roman"/>
          <w:sz w:val="28"/>
          <w:szCs w:val="28"/>
        </w:rPr>
        <w:t xml:space="preserve"> відсотків</w:t>
      </w:r>
      <w:r w:rsidR="533CABC0" w:rsidRPr="00F979FB">
        <w:rPr>
          <w:rFonts w:ascii="Times New Roman" w:hAnsi="Times New Roman" w:cs="Times New Roman"/>
          <w:sz w:val="28"/>
          <w:szCs w:val="28"/>
        </w:rPr>
        <w:t xml:space="preserve">, якщо </w:t>
      </w:r>
      <w:r w:rsidR="5768F996" w:rsidRPr="00F979FB">
        <w:rPr>
          <w:rFonts w:ascii="Times New Roman" w:hAnsi="Times New Roman" w:cs="Times New Roman"/>
          <w:sz w:val="28"/>
          <w:szCs w:val="28"/>
        </w:rPr>
        <w:t xml:space="preserve">відповідно </w:t>
      </w:r>
      <w:r w:rsidR="533CABC0" w:rsidRPr="00F979FB">
        <w:rPr>
          <w:rFonts w:ascii="Times New Roman" w:hAnsi="Times New Roman" w:cs="Times New Roman"/>
          <w:sz w:val="28"/>
          <w:szCs w:val="28"/>
        </w:rPr>
        <w:t>керівник або член експерт</w:t>
      </w:r>
      <w:r w:rsidR="671CD89E" w:rsidRPr="00F979FB">
        <w:rPr>
          <w:rFonts w:ascii="Times New Roman" w:hAnsi="Times New Roman" w:cs="Times New Roman"/>
          <w:sz w:val="28"/>
          <w:szCs w:val="28"/>
        </w:rPr>
        <w:t>ної групи бере участь в акредитаційній експертизі дистанційно.</w:t>
      </w:r>
    </w:p>
    <w:p w14:paraId="71516F32" w14:textId="77777777" w:rsidR="008C4A6C" w:rsidRPr="00F979FB" w:rsidRDefault="008C4A6C" w:rsidP="008C4A6C">
      <w:pPr>
        <w:ind w:firstLine="567"/>
        <w:jc w:val="both"/>
        <w:rPr>
          <w:rFonts w:ascii="Times New Roman" w:hAnsi="Times New Roman" w:cs="Times New Roman"/>
          <w:sz w:val="28"/>
          <w:szCs w:val="28"/>
        </w:rPr>
      </w:pPr>
    </w:p>
    <w:p w14:paraId="3A6E29FF" w14:textId="615140FF" w:rsidR="6061B8EB" w:rsidRPr="00F979FB" w:rsidRDefault="7E8170D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w:t>
      </w:r>
      <w:r w:rsidR="6061B8EB" w:rsidRPr="00F979FB">
        <w:rPr>
          <w:rFonts w:ascii="Times New Roman" w:hAnsi="Times New Roman" w:cs="Times New Roman"/>
          <w:sz w:val="28"/>
          <w:szCs w:val="28"/>
        </w:rPr>
        <w:t xml:space="preserve">. </w:t>
      </w:r>
      <w:r w:rsidR="00C443B2" w:rsidRPr="00F979FB">
        <w:rPr>
          <w:rFonts w:ascii="Times New Roman" w:hAnsi="Times New Roman" w:cs="Times New Roman"/>
          <w:sz w:val="28"/>
          <w:szCs w:val="28"/>
        </w:rPr>
        <w:t xml:space="preserve">Під час </w:t>
      </w:r>
      <w:r w:rsidR="70BEBEDB" w:rsidRPr="00F979FB">
        <w:rPr>
          <w:rFonts w:ascii="Times New Roman" w:hAnsi="Times New Roman" w:cs="Times New Roman"/>
          <w:sz w:val="28"/>
          <w:szCs w:val="28"/>
        </w:rPr>
        <w:t>роз</w:t>
      </w:r>
      <w:r w:rsidR="00C443B2" w:rsidRPr="00F979FB">
        <w:rPr>
          <w:rFonts w:ascii="Times New Roman" w:hAnsi="Times New Roman" w:cs="Times New Roman"/>
          <w:sz w:val="28"/>
          <w:szCs w:val="28"/>
        </w:rPr>
        <w:t xml:space="preserve">рахунку розміру оплати послуг відповідно до  цього розділу, застосовується розмір прожиткового мінімуму для працездатних осіб в розрахунку на місяць, встановлений згідно з законодавством станом на 1 </w:t>
      </w:r>
      <w:r w:rsidR="0A2BB7A2" w:rsidRPr="00F979FB">
        <w:rPr>
          <w:rFonts w:ascii="Times New Roman" w:hAnsi="Times New Roman" w:cs="Times New Roman"/>
          <w:sz w:val="28"/>
          <w:szCs w:val="28"/>
        </w:rPr>
        <w:t xml:space="preserve">вересня – для обрахунку вартості послуг, які будуть надані під час проведення акредитації за заявами, </w:t>
      </w:r>
      <w:r w:rsidR="5E8E0B20" w:rsidRPr="00F979FB">
        <w:rPr>
          <w:rFonts w:ascii="Times New Roman" w:hAnsi="Times New Roman" w:cs="Times New Roman"/>
          <w:sz w:val="28"/>
          <w:szCs w:val="28"/>
        </w:rPr>
        <w:t xml:space="preserve">поданими та </w:t>
      </w:r>
      <w:r w:rsidR="79C54391" w:rsidRPr="00F979FB">
        <w:rPr>
          <w:rFonts w:ascii="Times New Roman" w:hAnsi="Times New Roman" w:cs="Times New Roman"/>
          <w:sz w:val="28"/>
          <w:szCs w:val="28"/>
        </w:rPr>
        <w:t>зареєстрованими</w:t>
      </w:r>
      <w:r w:rsidR="0A2BB7A2" w:rsidRPr="00F979FB">
        <w:rPr>
          <w:rFonts w:ascii="Times New Roman" w:hAnsi="Times New Roman" w:cs="Times New Roman"/>
          <w:sz w:val="28"/>
          <w:szCs w:val="28"/>
        </w:rPr>
        <w:t xml:space="preserve"> у відповідному навчальному році.</w:t>
      </w:r>
    </w:p>
    <w:p w14:paraId="1C012649" w14:textId="3F53AD50"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Оплата послуг Національного аген</w:t>
      </w:r>
      <w:r w:rsidR="0AC5D81D" w:rsidRPr="00F979FB">
        <w:rPr>
          <w:rFonts w:ascii="Times New Roman" w:hAnsi="Times New Roman" w:cs="Times New Roman"/>
          <w:sz w:val="28"/>
          <w:szCs w:val="28"/>
        </w:rPr>
        <w:t>т</w:t>
      </w:r>
      <w:r w:rsidRPr="00F979FB">
        <w:rPr>
          <w:rFonts w:ascii="Times New Roman" w:hAnsi="Times New Roman" w:cs="Times New Roman"/>
          <w:sz w:val="28"/>
          <w:szCs w:val="28"/>
        </w:rPr>
        <w:t>ства, членів ГЕР та експертів</w:t>
      </w:r>
      <w:r w:rsidR="7FAADBB7" w:rsidRPr="00F979FB">
        <w:rPr>
          <w:rFonts w:ascii="Times New Roman" w:hAnsi="Times New Roman" w:cs="Times New Roman"/>
          <w:sz w:val="28"/>
          <w:szCs w:val="28"/>
        </w:rPr>
        <w:t xml:space="preserve"> </w:t>
      </w:r>
      <w:r w:rsidRPr="00F979FB">
        <w:rPr>
          <w:rFonts w:ascii="Times New Roman" w:hAnsi="Times New Roman" w:cs="Times New Roman"/>
          <w:sz w:val="28"/>
          <w:szCs w:val="28"/>
        </w:rPr>
        <w:t>розраховується і здійснюється у гривнях</w:t>
      </w:r>
      <w:r w:rsidR="00C443B2" w:rsidRPr="00F979FB">
        <w:rPr>
          <w:rFonts w:ascii="Times New Roman" w:hAnsi="Times New Roman" w:cs="Times New Roman"/>
          <w:sz w:val="28"/>
          <w:szCs w:val="28"/>
        </w:rPr>
        <w:t xml:space="preserve"> і заокруглюється до 10 гривень у більшу сторону.</w:t>
      </w:r>
      <w:r w:rsidR="6913FF3C" w:rsidRPr="00F979FB">
        <w:rPr>
          <w:rFonts w:ascii="Times New Roman" w:hAnsi="Times New Roman" w:cs="Times New Roman"/>
          <w:sz w:val="28"/>
          <w:szCs w:val="28"/>
        </w:rPr>
        <w:t xml:space="preserve"> Оплата послуг міжнародного експерта може здійснюватися в іноземній валюті за офіційним курсом Національного банку України.</w:t>
      </w:r>
    </w:p>
    <w:p w14:paraId="7F03F60B" w14:textId="5C23D57C" w:rsidR="00DC7201" w:rsidRPr="00F979FB" w:rsidRDefault="00DC7201" w:rsidP="008C4A6C">
      <w:pPr>
        <w:ind w:firstLine="567"/>
        <w:jc w:val="both"/>
        <w:rPr>
          <w:rFonts w:ascii="Times New Roman" w:hAnsi="Times New Roman" w:cs="Times New Roman"/>
          <w:b/>
          <w:bCs/>
          <w:sz w:val="28"/>
          <w:szCs w:val="28"/>
        </w:rPr>
      </w:pPr>
    </w:p>
    <w:p w14:paraId="65C1EDDB" w14:textId="77777777" w:rsidR="008C4A6C" w:rsidRPr="00F979FB" w:rsidRDefault="008C4A6C" w:rsidP="008C4A6C">
      <w:pPr>
        <w:ind w:firstLine="567"/>
        <w:jc w:val="both"/>
        <w:rPr>
          <w:rFonts w:ascii="Times New Roman" w:hAnsi="Times New Roman" w:cs="Times New Roman"/>
          <w:b/>
          <w:bCs/>
          <w:sz w:val="28"/>
          <w:szCs w:val="28"/>
        </w:rPr>
      </w:pPr>
    </w:p>
    <w:p w14:paraId="3CC08D00" w14:textId="5BCED568" w:rsidR="00827300" w:rsidRPr="00F979FB" w:rsidRDefault="00827300"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lastRenderedPageBreak/>
        <w:t>VII. Особливості роботи з інформацією з обмеженим доступом під час проведення акредитації</w:t>
      </w:r>
    </w:p>
    <w:p w14:paraId="28DDD15F" w14:textId="77777777" w:rsidR="008C4A6C" w:rsidRPr="00F979FB" w:rsidRDefault="008C4A6C" w:rsidP="008C4A6C">
      <w:pPr>
        <w:ind w:firstLine="567"/>
        <w:jc w:val="both"/>
        <w:rPr>
          <w:rFonts w:ascii="Times New Roman" w:hAnsi="Times New Roman" w:cs="Times New Roman"/>
          <w:b/>
          <w:bCs/>
          <w:sz w:val="28"/>
          <w:szCs w:val="28"/>
        </w:rPr>
      </w:pPr>
    </w:p>
    <w:p w14:paraId="55DC77B9" w14:textId="7F8360AC" w:rsidR="00827300" w:rsidRPr="00F979FB" w:rsidRDefault="6061B8EB" w:rsidP="008C4A6C">
      <w:pPr>
        <w:ind w:firstLine="567"/>
        <w:jc w:val="both"/>
        <w:rPr>
          <w:rFonts w:ascii="Times New Roman" w:hAnsi="Times New Roman" w:cs="Times New Roman"/>
          <w:b/>
          <w:bCs/>
          <w:sz w:val="28"/>
          <w:szCs w:val="28"/>
        </w:rPr>
      </w:pPr>
      <w:r w:rsidRPr="00F979FB">
        <w:rPr>
          <w:rFonts w:ascii="Times New Roman" w:hAnsi="Times New Roman" w:cs="Times New Roman"/>
          <w:sz w:val="28"/>
          <w:szCs w:val="28"/>
        </w:rPr>
        <w:t>1. У випадку наявності у матеріалах акредитаційної справи документів, що містять інформацію з обмеженим доступом, експертна група формується згідно з</w:t>
      </w:r>
      <w:r w:rsidR="00DC7201" w:rsidRPr="00F979FB">
        <w:rPr>
          <w:rFonts w:ascii="Times New Roman" w:hAnsi="Times New Roman" w:cs="Times New Roman"/>
          <w:sz w:val="28"/>
          <w:szCs w:val="28"/>
        </w:rPr>
        <w:t xml:space="preserve"> </w:t>
      </w:r>
      <w:r w:rsidRPr="00F979FB">
        <w:rPr>
          <w:rFonts w:ascii="Times New Roman" w:hAnsi="Times New Roman" w:cs="Times New Roman"/>
          <w:sz w:val="28"/>
          <w:szCs w:val="28"/>
        </w:rPr>
        <w:t xml:space="preserve">обмеженнями, зазначеними у пункті </w:t>
      </w:r>
      <w:r w:rsidR="31079786" w:rsidRPr="00F979FB">
        <w:rPr>
          <w:rFonts w:ascii="Times New Roman" w:hAnsi="Times New Roman" w:cs="Times New Roman"/>
          <w:sz w:val="28"/>
          <w:szCs w:val="28"/>
        </w:rPr>
        <w:t>7</w:t>
      </w:r>
      <w:r w:rsidRPr="00F979FB">
        <w:rPr>
          <w:rFonts w:ascii="Times New Roman" w:hAnsi="Times New Roman" w:cs="Times New Roman"/>
          <w:sz w:val="28"/>
          <w:szCs w:val="28"/>
        </w:rPr>
        <w:t xml:space="preserve"> розділу ІІ цього</w:t>
      </w:r>
      <w:r w:rsidR="003F3BFE" w:rsidRPr="00F979FB">
        <w:rPr>
          <w:rFonts w:ascii="Times New Roman" w:hAnsi="Times New Roman" w:cs="Times New Roman"/>
          <w:sz w:val="28"/>
          <w:szCs w:val="28"/>
        </w:rPr>
        <w:t xml:space="preserve"> Положення</w:t>
      </w:r>
      <w:r w:rsidRPr="00F979FB">
        <w:rPr>
          <w:rFonts w:ascii="Times New Roman" w:hAnsi="Times New Roman" w:cs="Times New Roman"/>
          <w:sz w:val="28"/>
          <w:szCs w:val="28"/>
        </w:rPr>
        <w:t>.</w:t>
      </w:r>
    </w:p>
    <w:p w14:paraId="2847603C" w14:textId="60B5F423"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Якщо документи закладу освіти, що подаються до Національного агентства для проведення акредитації, містять службову або таємну інформацію, до Національного агентства в електронному вигляді через інформаційну систему подається та частина документів, що не містить такої інформації</w:t>
      </w:r>
      <w:r w:rsidR="0075768C" w:rsidRPr="00F979FB">
        <w:rPr>
          <w:rFonts w:ascii="Times New Roman" w:hAnsi="Times New Roman" w:cs="Times New Roman"/>
          <w:sz w:val="28"/>
          <w:szCs w:val="28"/>
        </w:rPr>
        <w:t>, із зазначенням підстав віднесення відповідної інформації до службової або таємної.</w:t>
      </w:r>
    </w:p>
    <w:p w14:paraId="3F63DF9F" w14:textId="77777777" w:rsidR="008C4A6C" w:rsidRPr="00F979FB" w:rsidRDefault="008C4A6C" w:rsidP="008C4A6C">
      <w:pPr>
        <w:ind w:firstLine="567"/>
        <w:jc w:val="both"/>
        <w:rPr>
          <w:rFonts w:ascii="Times New Roman" w:hAnsi="Times New Roman" w:cs="Times New Roman"/>
          <w:sz w:val="28"/>
          <w:szCs w:val="28"/>
        </w:rPr>
      </w:pPr>
    </w:p>
    <w:p w14:paraId="3BDD37B1" w14:textId="5062AD76"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Документи закладу освіти або їх частини, що містять службову інформацію, подаються до секретаріату Національного агентства окремо з дотриманням визначених законодавством вимог.</w:t>
      </w:r>
    </w:p>
    <w:p w14:paraId="7F270EC9" w14:textId="7E2B3B3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Заклад освіти зобов’язаний у встановленому порядку надати доступ до документів, що містять службову інформацію, членам експертної групи, які проводить акредитаційну експертизу, під час їх </w:t>
      </w:r>
      <w:r w:rsidR="0075768C" w:rsidRPr="00F979FB">
        <w:rPr>
          <w:rFonts w:ascii="Times New Roman" w:hAnsi="Times New Roman" w:cs="Times New Roman"/>
          <w:sz w:val="28"/>
          <w:szCs w:val="28"/>
        </w:rPr>
        <w:t>роботи у закладі освіти</w:t>
      </w:r>
      <w:r w:rsidRPr="00F979FB">
        <w:rPr>
          <w:rFonts w:ascii="Times New Roman" w:hAnsi="Times New Roman" w:cs="Times New Roman"/>
          <w:sz w:val="28"/>
          <w:szCs w:val="28"/>
        </w:rPr>
        <w:t xml:space="preserve">. </w:t>
      </w:r>
    </w:p>
    <w:p w14:paraId="2075222B" w14:textId="7586A8BB"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Доступ членів ГЕР, працівників секретаріату та членів Національного агентства до таких документів під час опрацювання та розгляду акредитаційної справи забезпечується секретаріатом Національного агентства.</w:t>
      </w:r>
    </w:p>
    <w:p w14:paraId="4A040332" w14:textId="77777777" w:rsidR="008C4A6C" w:rsidRPr="00F979FB" w:rsidRDefault="008C4A6C" w:rsidP="008C4A6C">
      <w:pPr>
        <w:ind w:firstLine="567"/>
        <w:jc w:val="both"/>
        <w:rPr>
          <w:rFonts w:ascii="Times New Roman" w:hAnsi="Times New Roman" w:cs="Times New Roman"/>
          <w:sz w:val="28"/>
          <w:szCs w:val="28"/>
        </w:rPr>
      </w:pPr>
    </w:p>
    <w:p w14:paraId="7E688B9D" w14:textId="4F4A00E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Документи закладу освіти або їх частини, що містять таємну інформацію, подаються до секретаріату Національного агентства окремо з дотриманням визначених законодавством вимог.</w:t>
      </w:r>
    </w:p>
    <w:p w14:paraId="579CDBB0" w14:textId="77777777" w:rsidR="00827300" w:rsidRPr="00F979FB" w:rsidRDefault="00827300" w:rsidP="008C4A6C">
      <w:pPr>
        <w:ind w:firstLine="567"/>
        <w:jc w:val="both"/>
        <w:rPr>
          <w:rFonts w:ascii="Times New Roman" w:hAnsi="Times New Roman" w:cs="Times New Roman"/>
          <w:sz w:val="28"/>
          <w:szCs w:val="28"/>
        </w:rPr>
      </w:pPr>
      <w:proofErr w:type="spellStart"/>
      <w:r w:rsidRPr="00F979FB">
        <w:rPr>
          <w:rFonts w:ascii="Times New Roman" w:hAnsi="Times New Roman" w:cs="Times New Roman"/>
          <w:sz w:val="28"/>
          <w:szCs w:val="28"/>
        </w:rPr>
        <w:t>Режимно</w:t>
      </w:r>
      <w:proofErr w:type="spellEnd"/>
      <w:r w:rsidRPr="00F979FB">
        <w:rPr>
          <w:rFonts w:ascii="Times New Roman" w:hAnsi="Times New Roman" w:cs="Times New Roman"/>
          <w:sz w:val="28"/>
          <w:szCs w:val="28"/>
        </w:rPr>
        <w:t>-секретне забезпечення Національного агентства під час роботи з документами, що містять таємну інформацію, може здійснювати уповноважений Національним агентством вищий військовий навчальний заклад (заклад вищої освіти зі специфічними умовами навчання). У такому випадку цей заклад забезпечує облік, зберігання та доступ до документів, що подаються до Національного агентства і містять таємну інформацію.</w:t>
      </w:r>
    </w:p>
    <w:p w14:paraId="44B23AF4" w14:textId="752528C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Заклад освіти надає доступ до документів, що містять таємну інформацію, членам експертної групи, які мають передбачений законодавством допуск до такої інформації.</w:t>
      </w:r>
    </w:p>
    <w:p w14:paraId="5F502616" w14:textId="16FB795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Секретаріат Національного агентства</w:t>
      </w:r>
      <w:r w:rsidR="0075768C" w:rsidRPr="00F979FB">
        <w:rPr>
          <w:rFonts w:ascii="Times New Roman" w:hAnsi="Times New Roman" w:cs="Times New Roman"/>
          <w:sz w:val="28"/>
          <w:szCs w:val="28"/>
        </w:rPr>
        <w:t>, а у випадку, встановленому абзацом другим цього пункту, –</w:t>
      </w:r>
      <w:r w:rsidRPr="00F979FB">
        <w:rPr>
          <w:rFonts w:ascii="Times New Roman" w:hAnsi="Times New Roman" w:cs="Times New Roman"/>
          <w:sz w:val="28"/>
          <w:szCs w:val="28"/>
        </w:rPr>
        <w:t xml:space="preserve"> уповноважений Національним агентством вищий військовий навчальний з</w:t>
      </w:r>
      <w:r w:rsidR="0075768C" w:rsidRPr="00F979FB">
        <w:rPr>
          <w:rFonts w:ascii="Times New Roman" w:hAnsi="Times New Roman" w:cs="Times New Roman"/>
          <w:sz w:val="28"/>
          <w:szCs w:val="28"/>
        </w:rPr>
        <w:t>а</w:t>
      </w:r>
      <w:r w:rsidRPr="00F979FB">
        <w:rPr>
          <w:rFonts w:ascii="Times New Roman" w:hAnsi="Times New Roman" w:cs="Times New Roman"/>
          <w:sz w:val="28"/>
          <w:szCs w:val="28"/>
        </w:rPr>
        <w:t>клад (заклад вищої освіти зі специфічними умовами навчання)</w:t>
      </w:r>
      <w:r w:rsidR="0075768C" w:rsidRPr="00F979FB">
        <w:rPr>
          <w:rFonts w:ascii="Times New Roman" w:hAnsi="Times New Roman" w:cs="Times New Roman"/>
          <w:sz w:val="28"/>
          <w:szCs w:val="28"/>
        </w:rPr>
        <w:t>,</w:t>
      </w:r>
      <w:r w:rsidRPr="00F979FB">
        <w:rPr>
          <w:rFonts w:ascii="Times New Roman" w:hAnsi="Times New Roman" w:cs="Times New Roman"/>
          <w:sz w:val="28"/>
          <w:szCs w:val="28"/>
        </w:rPr>
        <w:t xml:space="preserve"> забезпечує доступ до документів, що містять таємну інформацію, членам ГЕР, працівникам секретаріату та членам Національного агентства, які мають передбачений законодавством допуск до такої інформації, під час опрацювання та розгляду акредитаційної справи.</w:t>
      </w:r>
    </w:p>
    <w:p w14:paraId="486AF930" w14:textId="77777777" w:rsidR="008C4A6C" w:rsidRPr="00F979FB" w:rsidRDefault="008C4A6C" w:rsidP="008C4A6C">
      <w:pPr>
        <w:ind w:firstLine="567"/>
        <w:jc w:val="both"/>
        <w:rPr>
          <w:rFonts w:ascii="Times New Roman" w:hAnsi="Times New Roman" w:cs="Times New Roman"/>
          <w:sz w:val="28"/>
          <w:szCs w:val="28"/>
        </w:rPr>
      </w:pPr>
    </w:p>
    <w:p w14:paraId="672BCEE7" w14:textId="0EED36D0" w:rsidR="6061B8EB" w:rsidRPr="00F979FB" w:rsidRDefault="6061B8EB" w:rsidP="0896B753">
      <w:pPr>
        <w:ind w:firstLine="567"/>
        <w:jc w:val="both"/>
        <w:rPr>
          <w:rFonts w:ascii="Times New Roman" w:hAnsi="Times New Roman" w:cs="Times New Roman"/>
          <w:sz w:val="28"/>
          <w:szCs w:val="28"/>
        </w:rPr>
      </w:pPr>
      <w:r w:rsidRPr="00F979FB">
        <w:rPr>
          <w:rFonts w:ascii="Times New Roman" w:hAnsi="Times New Roman" w:cs="Times New Roman"/>
          <w:sz w:val="28"/>
          <w:szCs w:val="28"/>
        </w:rPr>
        <w:t>4. Для ознайомлення експертної групи з документами, що містять інформацію з обмеженим доступом безпосередньо у закладі освіти</w:t>
      </w:r>
      <w:r w:rsidR="008D01CC" w:rsidRPr="00F979FB">
        <w:rPr>
          <w:rFonts w:ascii="Times New Roman" w:hAnsi="Times New Roman" w:cs="Times New Roman"/>
          <w:sz w:val="28"/>
          <w:szCs w:val="28"/>
        </w:rPr>
        <w:t>,</w:t>
      </w:r>
      <w:r w:rsidRPr="00F979FB">
        <w:rPr>
          <w:rFonts w:ascii="Times New Roman" w:hAnsi="Times New Roman" w:cs="Times New Roman"/>
          <w:sz w:val="28"/>
          <w:szCs w:val="28"/>
        </w:rPr>
        <w:t xml:space="preserve"> тривалість </w:t>
      </w:r>
      <w:r w:rsidR="008D01CC" w:rsidRPr="00F979FB">
        <w:rPr>
          <w:rFonts w:ascii="Times New Roman" w:hAnsi="Times New Roman" w:cs="Times New Roman"/>
          <w:sz w:val="28"/>
          <w:szCs w:val="28"/>
        </w:rPr>
        <w:t>роботи експертної групи</w:t>
      </w:r>
      <w:r w:rsidRPr="00F979FB">
        <w:rPr>
          <w:rFonts w:ascii="Times New Roman" w:hAnsi="Times New Roman" w:cs="Times New Roman"/>
          <w:sz w:val="28"/>
          <w:szCs w:val="28"/>
        </w:rPr>
        <w:t xml:space="preserve"> у закладі освіти може бути подовжена до п’ят</w:t>
      </w:r>
      <w:r w:rsidR="7D3A0E54" w:rsidRPr="00F979FB">
        <w:rPr>
          <w:rFonts w:ascii="Times New Roman" w:hAnsi="Times New Roman" w:cs="Times New Roman"/>
          <w:sz w:val="28"/>
          <w:szCs w:val="28"/>
        </w:rPr>
        <w:t>и</w:t>
      </w:r>
      <w:r w:rsidRPr="00F979FB">
        <w:rPr>
          <w:rFonts w:ascii="Times New Roman" w:hAnsi="Times New Roman" w:cs="Times New Roman"/>
          <w:sz w:val="28"/>
          <w:szCs w:val="28"/>
        </w:rPr>
        <w:t xml:space="preserve"> днів у порівнянні з визначеною пунктом 1</w:t>
      </w:r>
      <w:r w:rsidR="0075768C" w:rsidRPr="00F979FB">
        <w:rPr>
          <w:rFonts w:ascii="Times New Roman" w:hAnsi="Times New Roman" w:cs="Times New Roman"/>
          <w:sz w:val="28"/>
          <w:szCs w:val="28"/>
        </w:rPr>
        <w:t>3</w:t>
      </w:r>
      <w:r w:rsidRPr="00F979FB">
        <w:rPr>
          <w:rFonts w:ascii="Times New Roman" w:hAnsi="Times New Roman" w:cs="Times New Roman"/>
          <w:sz w:val="28"/>
          <w:szCs w:val="28"/>
        </w:rPr>
        <w:t xml:space="preserve"> розділу ІІ цього Положення.</w:t>
      </w:r>
    </w:p>
    <w:p w14:paraId="08C56A9B" w14:textId="77777777" w:rsidR="008C4A6C" w:rsidRPr="00F979FB" w:rsidRDefault="008C4A6C" w:rsidP="008C4A6C">
      <w:pPr>
        <w:ind w:firstLine="567"/>
        <w:jc w:val="both"/>
        <w:rPr>
          <w:rFonts w:ascii="Times New Roman" w:hAnsi="Times New Roman" w:cs="Times New Roman"/>
          <w:sz w:val="28"/>
          <w:szCs w:val="28"/>
        </w:rPr>
      </w:pPr>
    </w:p>
    <w:p w14:paraId="51B498B2" w14:textId="211ED9B9"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У разі, якщо проведення акредитаці</w:t>
      </w:r>
      <w:r w:rsidRPr="00F979FB">
        <w:rPr>
          <w:rFonts w:ascii="Times New Roman" w:hAnsi="Times New Roman" w:cs="Times New Roman"/>
          <w:bCs/>
          <w:sz w:val="28"/>
          <w:szCs w:val="28"/>
        </w:rPr>
        <w:t>ї</w:t>
      </w:r>
      <w:r w:rsidRPr="00F979FB">
        <w:rPr>
          <w:rFonts w:ascii="Times New Roman" w:hAnsi="Times New Roman" w:cs="Times New Roman"/>
          <w:sz w:val="28"/>
          <w:szCs w:val="28"/>
        </w:rPr>
        <w:t xml:space="preserve"> </w:t>
      </w:r>
      <w:r w:rsidR="009C5F85" w:rsidRPr="00F979FB">
        <w:rPr>
          <w:rFonts w:ascii="Times New Roman" w:hAnsi="Times New Roman" w:cs="Times New Roman"/>
          <w:sz w:val="28"/>
          <w:szCs w:val="28"/>
        </w:rPr>
        <w:t>передбачає ознайомлення з</w:t>
      </w:r>
      <w:r w:rsidR="0075768C" w:rsidRPr="00F979FB">
        <w:rPr>
          <w:rFonts w:ascii="Times New Roman" w:hAnsi="Times New Roman" w:cs="Times New Roman"/>
          <w:sz w:val="28"/>
          <w:szCs w:val="28"/>
        </w:rPr>
        <w:t xml:space="preserve"> інформацією</w:t>
      </w:r>
      <w:r w:rsidRPr="00F979FB">
        <w:rPr>
          <w:rFonts w:ascii="Times New Roman" w:hAnsi="Times New Roman" w:cs="Times New Roman"/>
          <w:sz w:val="28"/>
          <w:szCs w:val="28"/>
        </w:rPr>
        <w:t xml:space="preserve"> з обмеженим доступом, звіт та експертний висновок ГЕР складаються у загальному порядку.</w:t>
      </w:r>
    </w:p>
    <w:p w14:paraId="4058117C" w14:textId="18976E70" w:rsidR="00827300" w:rsidRPr="00F979FB" w:rsidRDefault="6061B8EB"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У разі необхідності подання разом зі звітом та/або експертним висновком документів, що містять службову або таємну інформацію, такі документи</w:t>
      </w:r>
      <w:r w:rsidR="00C443B2" w:rsidRPr="00F979FB">
        <w:rPr>
          <w:rFonts w:ascii="Times New Roman" w:hAnsi="Times New Roman" w:cs="Times New Roman"/>
          <w:sz w:val="28"/>
          <w:szCs w:val="28"/>
        </w:rPr>
        <w:t xml:space="preserve"> або їх відповідні частини</w:t>
      </w:r>
      <w:r w:rsidRPr="00F979FB">
        <w:rPr>
          <w:rFonts w:ascii="Times New Roman" w:hAnsi="Times New Roman" w:cs="Times New Roman"/>
          <w:sz w:val="28"/>
          <w:szCs w:val="28"/>
        </w:rPr>
        <w:t xml:space="preserve"> подаються окремо у порядку, визначеному пунктами 2 та 3 цього розділу.</w:t>
      </w:r>
    </w:p>
    <w:p w14:paraId="04748606" w14:textId="77777777" w:rsidR="008C4A6C" w:rsidRPr="00F979FB" w:rsidRDefault="008C4A6C" w:rsidP="008C4A6C">
      <w:pPr>
        <w:ind w:firstLine="567"/>
        <w:jc w:val="both"/>
        <w:rPr>
          <w:rFonts w:ascii="Times New Roman" w:hAnsi="Times New Roman" w:cs="Times New Roman"/>
          <w:sz w:val="28"/>
          <w:szCs w:val="28"/>
        </w:rPr>
      </w:pPr>
    </w:p>
    <w:p w14:paraId="551CBC4B" w14:textId="1BE6185F" w:rsidR="00827300" w:rsidRPr="00F979FB" w:rsidRDefault="00827300"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 6. Національне агентство та заклад освіти оприлюднюють документи, передбачені пунктом 1</w:t>
      </w:r>
      <w:r w:rsidR="00C443B2" w:rsidRPr="00F979FB">
        <w:rPr>
          <w:rFonts w:ascii="Times New Roman" w:hAnsi="Times New Roman" w:cs="Times New Roman"/>
          <w:sz w:val="28"/>
          <w:szCs w:val="28"/>
        </w:rPr>
        <w:t>1</w:t>
      </w:r>
      <w:r w:rsidRPr="00F979FB">
        <w:rPr>
          <w:rFonts w:ascii="Times New Roman" w:hAnsi="Times New Roman" w:cs="Times New Roman"/>
          <w:sz w:val="28"/>
          <w:szCs w:val="28"/>
        </w:rPr>
        <w:t xml:space="preserve"> розділу ІІІ цього Положення, у частині, доступ до якої не обмежений.</w:t>
      </w:r>
    </w:p>
    <w:p w14:paraId="7B63F69D" w14:textId="054644AA" w:rsidR="29A32156" w:rsidRPr="00F979FB" w:rsidRDefault="29A32156" w:rsidP="008C4A6C">
      <w:pPr>
        <w:ind w:firstLine="426"/>
        <w:jc w:val="both"/>
        <w:rPr>
          <w:rFonts w:ascii="Times New Roman" w:hAnsi="Times New Roman" w:cs="Times New Roman"/>
        </w:rPr>
      </w:pPr>
    </w:p>
    <w:p w14:paraId="73C4CEE0" w14:textId="77777777" w:rsidR="008C4A6C" w:rsidRPr="00F979FB" w:rsidRDefault="008C4A6C" w:rsidP="008C4A6C">
      <w:pPr>
        <w:ind w:firstLine="426"/>
        <w:jc w:val="both"/>
        <w:rPr>
          <w:rFonts w:ascii="Times New Roman" w:hAnsi="Times New Roman" w:cs="Times New Roman"/>
        </w:rPr>
      </w:pPr>
    </w:p>
    <w:p w14:paraId="2B7DF928" w14:textId="60414C27" w:rsidR="6AAFCB19" w:rsidRPr="00F979FB" w:rsidRDefault="6AAFCB19" w:rsidP="008C4A6C">
      <w:pPr>
        <w:ind w:firstLine="426"/>
        <w:jc w:val="both"/>
        <w:rPr>
          <w:rFonts w:ascii="Times New Roman" w:hAnsi="Times New Roman" w:cs="Times New Roman"/>
          <w:b/>
          <w:bCs/>
          <w:sz w:val="28"/>
          <w:szCs w:val="28"/>
        </w:rPr>
      </w:pPr>
      <w:r w:rsidRPr="00F979FB">
        <w:rPr>
          <w:rFonts w:ascii="Times New Roman" w:hAnsi="Times New Roman" w:cs="Times New Roman"/>
          <w:b/>
          <w:bCs/>
          <w:sz w:val="28"/>
          <w:szCs w:val="28"/>
        </w:rPr>
        <w:t xml:space="preserve">VIII. Особливості акредитації </w:t>
      </w:r>
      <w:r w:rsidR="13EEE9A4" w:rsidRPr="00F979FB">
        <w:rPr>
          <w:rFonts w:ascii="Times New Roman" w:hAnsi="Times New Roman" w:cs="Times New Roman"/>
          <w:b/>
          <w:bCs/>
          <w:sz w:val="28"/>
          <w:szCs w:val="28"/>
        </w:rPr>
        <w:t>узгоджених</w:t>
      </w:r>
      <w:r w:rsidR="7739F58C" w:rsidRPr="00F979FB">
        <w:rPr>
          <w:rFonts w:ascii="Times New Roman" w:hAnsi="Times New Roman" w:cs="Times New Roman"/>
          <w:b/>
          <w:bCs/>
          <w:sz w:val="28"/>
          <w:szCs w:val="28"/>
        </w:rPr>
        <w:t xml:space="preserve"> (спільних)</w:t>
      </w:r>
      <w:r w:rsidRPr="00F979FB">
        <w:rPr>
          <w:rFonts w:ascii="Times New Roman" w:hAnsi="Times New Roman" w:cs="Times New Roman"/>
          <w:b/>
          <w:bCs/>
          <w:sz w:val="28"/>
          <w:szCs w:val="28"/>
        </w:rPr>
        <w:t xml:space="preserve"> освітніх програм</w:t>
      </w:r>
    </w:p>
    <w:p w14:paraId="441359D9" w14:textId="77777777" w:rsidR="008C4A6C" w:rsidRPr="00F979FB" w:rsidRDefault="008C4A6C" w:rsidP="008C4A6C">
      <w:pPr>
        <w:ind w:firstLine="426"/>
        <w:jc w:val="both"/>
        <w:rPr>
          <w:rFonts w:ascii="Times New Roman" w:hAnsi="Times New Roman" w:cs="Times New Roman"/>
          <w:b/>
          <w:bCs/>
          <w:sz w:val="28"/>
          <w:szCs w:val="28"/>
        </w:rPr>
      </w:pPr>
    </w:p>
    <w:p w14:paraId="4B98CCB5" w14:textId="356A9FF7" w:rsidR="6AAFCB19" w:rsidRPr="00F979FB" w:rsidRDefault="6AAFCB19"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1. Положення цього розділу застосовуються під час акредитації </w:t>
      </w:r>
      <w:r w:rsidR="181C4C2F" w:rsidRPr="00F979FB">
        <w:rPr>
          <w:rFonts w:ascii="Times New Roman" w:hAnsi="Times New Roman" w:cs="Times New Roman"/>
          <w:sz w:val="28"/>
          <w:szCs w:val="28"/>
        </w:rPr>
        <w:t>узгоджених</w:t>
      </w:r>
      <w:r w:rsidR="08D002DB" w:rsidRPr="00F979FB">
        <w:rPr>
          <w:rFonts w:ascii="Times New Roman" w:hAnsi="Times New Roman" w:cs="Times New Roman"/>
          <w:sz w:val="28"/>
          <w:szCs w:val="28"/>
        </w:rPr>
        <w:t xml:space="preserve"> (спільних)</w:t>
      </w:r>
      <w:r w:rsidR="7BF5DBB6" w:rsidRPr="00F979FB">
        <w:rPr>
          <w:rFonts w:ascii="Times New Roman" w:hAnsi="Times New Roman" w:cs="Times New Roman"/>
          <w:sz w:val="28"/>
          <w:szCs w:val="28"/>
        </w:rPr>
        <w:t xml:space="preserve"> </w:t>
      </w:r>
      <w:r w:rsidRPr="00F979FB">
        <w:rPr>
          <w:rFonts w:ascii="Times New Roman" w:hAnsi="Times New Roman" w:cs="Times New Roman"/>
          <w:sz w:val="28"/>
          <w:szCs w:val="28"/>
        </w:rPr>
        <w:t>освітніх програм</w:t>
      </w:r>
      <w:r w:rsidR="0075768C" w:rsidRPr="00F979FB">
        <w:rPr>
          <w:rFonts w:ascii="Times New Roman" w:hAnsi="Times New Roman" w:cs="Times New Roman"/>
          <w:sz w:val="28"/>
          <w:szCs w:val="28"/>
        </w:rPr>
        <w:t>, включаючи освітні програми, узгоджені між українським та іноземним закладами освіти.</w:t>
      </w:r>
    </w:p>
    <w:p w14:paraId="5687A12B" w14:textId="77777777" w:rsidR="008C4A6C" w:rsidRPr="00F979FB" w:rsidRDefault="008C4A6C" w:rsidP="008C4A6C">
      <w:pPr>
        <w:ind w:firstLine="426"/>
        <w:jc w:val="both"/>
        <w:rPr>
          <w:rFonts w:ascii="Times New Roman" w:hAnsi="Times New Roman" w:cs="Times New Roman"/>
          <w:sz w:val="28"/>
          <w:szCs w:val="28"/>
        </w:rPr>
      </w:pPr>
    </w:p>
    <w:p w14:paraId="710E34C8" w14:textId="207A7E1F" w:rsidR="7C5E283D" w:rsidRPr="00F979FB" w:rsidRDefault="7C5E283D"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2. </w:t>
      </w:r>
      <w:r w:rsidR="3BF6083B" w:rsidRPr="00F979FB">
        <w:rPr>
          <w:rFonts w:ascii="Times New Roman" w:hAnsi="Times New Roman" w:cs="Times New Roman"/>
          <w:sz w:val="28"/>
          <w:szCs w:val="28"/>
        </w:rPr>
        <w:t>Заклади освіти, які реалізовують узгоджену</w:t>
      </w:r>
      <w:r w:rsidR="6531D027" w:rsidRPr="00F979FB">
        <w:rPr>
          <w:rFonts w:ascii="Times New Roman" w:hAnsi="Times New Roman" w:cs="Times New Roman"/>
          <w:sz w:val="28"/>
          <w:szCs w:val="28"/>
        </w:rPr>
        <w:t xml:space="preserve"> (спільну)</w:t>
      </w:r>
      <w:r w:rsidR="3BF6083B" w:rsidRPr="00F979FB">
        <w:rPr>
          <w:rFonts w:ascii="Times New Roman" w:hAnsi="Times New Roman" w:cs="Times New Roman"/>
          <w:sz w:val="28"/>
          <w:szCs w:val="28"/>
        </w:rPr>
        <w:t xml:space="preserve"> освітню програму, мають право звернутися для її акредитації до Національного агентства</w:t>
      </w:r>
      <w:r w:rsidR="757985C3" w:rsidRPr="00F979FB">
        <w:rPr>
          <w:rFonts w:ascii="Times New Roman" w:hAnsi="Times New Roman" w:cs="Times New Roman"/>
          <w:sz w:val="28"/>
          <w:szCs w:val="28"/>
        </w:rPr>
        <w:t>.</w:t>
      </w:r>
    </w:p>
    <w:p w14:paraId="275DEAE1" w14:textId="2C3ED1AE" w:rsidR="0075768C" w:rsidRPr="00F979FB" w:rsidRDefault="3BF6083B"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У випадку отримання сертифіката про акредитацію </w:t>
      </w:r>
      <w:r w:rsidR="1212D616" w:rsidRPr="00F979FB">
        <w:rPr>
          <w:rFonts w:ascii="Times New Roman" w:hAnsi="Times New Roman" w:cs="Times New Roman"/>
          <w:sz w:val="28"/>
          <w:szCs w:val="28"/>
        </w:rPr>
        <w:t xml:space="preserve">узгоджену </w:t>
      </w:r>
      <w:r w:rsidRPr="00F979FB">
        <w:rPr>
          <w:rFonts w:ascii="Times New Roman" w:hAnsi="Times New Roman" w:cs="Times New Roman"/>
          <w:sz w:val="28"/>
          <w:szCs w:val="28"/>
        </w:rPr>
        <w:t>освітньої програми визнаним іноземним акредитаційним агентством, відомості про нього вносяться до ЄДЕБО у порядку, визначеному у розділі V цього Положення.</w:t>
      </w:r>
    </w:p>
    <w:p w14:paraId="00FEB8A3" w14:textId="77777777" w:rsidR="008C4A6C" w:rsidRPr="00F979FB" w:rsidRDefault="008C4A6C" w:rsidP="008C4A6C">
      <w:pPr>
        <w:ind w:firstLine="426"/>
        <w:jc w:val="both"/>
        <w:rPr>
          <w:rFonts w:ascii="Times New Roman" w:hAnsi="Times New Roman" w:cs="Times New Roman"/>
          <w:sz w:val="28"/>
          <w:szCs w:val="28"/>
        </w:rPr>
      </w:pPr>
    </w:p>
    <w:p w14:paraId="36007C07" w14:textId="50722AD5" w:rsidR="3BF6083B" w:rsidRPr="00F979FB" w:rsidRDefault="3BF6083B"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5C2693DE" w:rsidRPr="00F979FB">
        <w:rPr>
          <w:rFonts w:ascii="Times New Roman" w:hAnsi="Times New Roman" w:cs="Times New Roman"/>
          <w:sz w:val="28"/>
          <w:szCs w:val="28"/>
        </w:rPr>
        <w:t>Під час акредитації узгодженої</w:t>
      </w:r>
      <w:r w:rsidR="0075768C" w:rsidRPr="00F979FB">
        <w:rPr>
          <w:rFonts w:ascii="Times New Roman" w:hAnsi="Times New Roman" w:cs="Times New Roman"/>
          <w:sz w:val="28"/>
          <w:szCs w:val="28"/>
        </w:rPr>
        <w:t xml:space="preserve"> (спільної) освітньої</w:t>
      </w:r>
      <w:r w:rsidR="5C2693DE" w:rsidRPr="00F979FB">
        <w:rPr>
          <w:rFonts w:ascii="Times New Roman" w:hAnsi="Times New Roman" w:cs="Times New Roman"/>
          <w:sz w:val="28"/>
          <w:szCs w:val="28"/>
        </w:rPr>
        <w:t xml:space="preserve"> програми</w:t>
      </w:r>
      <w:r w:rsidR="47C2011D" w:rsidRPr="00F979FB">
        <w:rPr>
          <w:rFonts w:ascii="Times New Roman" w:hAnsi="Times New Roman" w:cs="Times New Roman"/>
          <w:sz w:val="28"/>
          <w:szCs w:val="28"/>
        </w:rPr>
        <w:t>:</w:t>
      </w:r>
    </w:p>
    <w:p w14:paraId="46E21574" w14:textId="755EBF0C"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1) відомості про самооцінювання освітньої програми готуються спільно закладами освіти, які реалізовують відповідну освітню програму;</w:t>
      </w:r>
    </w:p>
    <w:p w14:paraId="4ED42931" w14:textId="550292F2"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2) додатково до документів, визначених пунктом 4 розділу ІІ цього Положення, надається копія угоди, яка стосується реалізації відповідної освітньої програми усіма задіяними закладами освіти;</w:t>
      </w:r>
    </w:p>
    <w:p w14:paraId="3DD775EC" w14:textId="76AE5A97"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3) заява про акредитацію подається одним з закладів освіти, що реалізовує відповідну освітню програму, із зазначенням у ній про згоду інших закладів освіти на проходження акредитації освітньої програми у Національному агентстві;</w:t>
      </w:r>
    </w:p>
    <w:p w14:paraId="19D64965" w14:textId="4BCD4BF9"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 xml:space="preserve">4) експертна група проводить акредитаційну експертизу, як правило, в одному закладі освіти, однак з обов’язковим залученням (з використанням засобів </w:t>
      </w:r>
      <w:proofErr w:type="spellStart"/>
      <w:r w:rsidRPr="00F979FB">
        <w:rPr>
          <w:rFonts w:ascii="Times New Roman" w:hAnsi="Times New Roman" w:cs="Times New Roman"/>
          <w:sz w:val="28"/>
          <w:szCs w:val="28"/>
        </w:rPr>
        <w:t>відеозв’язку</w:t>
      </w:r>
      <w:proofErr w:type="spellEnd"/>
      <w:r w:rsidRPr="00F979FB">
        <w:rPr>
          <w:rFonts w:ascii="Times New Roman" w:hAnsi="Times New Roman" w:cs="Times New Roman"/>
          <w:sz w:val="28"/>
          <w:szCs w:val="28"/>
        </w:rPr>
        <w:t xml:space="preserve"> або в інший спосіб) представників інших закладів освіти, що реалізовують відповідну освітню програму;</w:t>
      </w:r>
    </w:p>
    <w:p w14:paraId="1DE87A29" w14:textId="46FDF013"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5) освітня діяльність з реалізації відповідної освітньої програми за Критеріями оцінюється з огляду на ресурси усіх закладів освіти, що її реалізують.</w:t>
      </w:r>
    </w:p>
    <w:p w14:paraId="16EFDED9" w14:textId="77777777" w:rsidR="008C4A6C" w:rsidRPr="00F979FB" w:rsidRDefault="008C4A6C" w:rsidP="008C4A6C">
      <w:pPr>
        <w:ind w:firstLine="426"/>
        <w:jc w:val="both"/>
        <w:rPr>
          <w:rFonts w:ascii="Times New Roman" w:hAnsi="Times New Roman" w:cs="Times New Roman"/>
          <w:sz w:val="28"/>
          <w:szCs w:val="28"/>
        </w:rPr>
      </w:pPr>
    </w:p>
    <w:p w14:paraId="2FAB2712" w14:textId="1B172B13" w:rsidR="0075768C"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lastRenderedPageBreak/>
        <w:t>4. Під час акредитації узгодженої (спільної) освітньої програми, що узгоджена між українським та іноземним закладами освіти, додатково до особливостей, визначених пунктом 3 цього розділу:</w:t>
      </w:r>
    </w:p>
    <w:p w14:paraId="3AF92636" w14:textId="3988FE3C" w:rsidR="47C2011D" w:rsidRPr="00F979FB" w:rsidRDefault="47C2011D" w:rsidP="008C4A6C">
      <w:pPr>
        <w:ind w:firstLine="426"/>
        <w:jc w:val="both"/>
        <w:rPr>
          <w:rFonts w:ascii="Times New Roman" w:hAnsi="Times New Roman" w:cs="Times New Roman"/>
        </w:rPr>
      </w:pPr>
      <w:r w:rsidRPr="00F979FB">
        <w:rPr>
          <w:rFonts w:ascii="Times New Roman" w:hAnsi="Times New Roman" w:cs="Times New Roman"/>
          <w:sz w:val="28"/>
          <w:szCs w:val="28"/>
        </w:rPr>
        <w:t xml:space="preserve">1) </w:t>
      </w:r>
      <w:r w:rsidR="5C2693DE" w:rsidRPr="00F979FB">
        <w:rPr>
          <w:rFonts w:ascii="Times New Roman" w:hAnsi="Times New Roman" w:cs="Times New Roman"/>
          <w:sz w:val="28"/>
          <w:szCs w:val="28"/>
        </w:rPr>
        <w:t>Критерії застосовуються</w:t>
      </w:r>
      <w:r w:rsidR="3BF6083B" w:rsidRPr="00F979FB">
        <w:rPr>
          <w:rFonts w:ascii="Times New Roman" w:hAnsi="Times New Roman" w:cs="Times New Roman"/>
          <w:sz w:val="28"/>
          <w:szCs w:val="28"/>
        </w:rPr>
        <w:t xml:space="preserve"> з урахуванням Європейського підходу до акредитації узгоджених</w:t>
      </w:r>
      <w:r w:rsidR="0075768C" w:rsidRPr="00F979FB">
        <w:rPr>
          <w:rFonts w:ascii="Times New Roman" w:hAnsi="Times New Roman" w:cs="Times New Roman"/>
          <w:sz w:val="28"/>
          <w:szCs w:val="28"/>
        </w:rPr>
        <w:t xml:space="preserve"> (спільних)</w:t>
      </w:r>
      <w:r w:rsidR="3BF6083B" w:rsidRPr="00F979FB">
        <w:rPr>
          <w:rFonts w:ascii="Times New Roman" w:hAnsi="Times New Roman" w:cs="Times New Roman"/>
          <w:sz w:val="28"/>
          <w:szCs w:val="28"/>
        </w:rPr>
        <w:t xml:space="preserve"> програм (</w:t>
      </w:r>
      <w:proofErr w:type="spellStart"/>
      <w:r w:rsidR="3BF6083B" w:rsidRPr="00F979FB">
        <w:rPr>
          <w:rFonts w:ascii="Times New Roman" w:hAnsi="Times New Roman" w:cs="Times New Roman"/>
          <w:sz w:val="28"/>
          <w:szCs w:val="28"/>
        </w:rPr>
        <w:t>European</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Approach</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for</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Quality</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Assurance</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of</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Joint</w:t>
      </w:r>
      <w:proofErr w:type="spellEnd"/>
      <w:r w:rsidR="3BF6083B" w:rsidRPr="00F979FB">
        <w:rPr>
          <w:rFonts w:ascii="Times New Roman" w:hAnsi="Times New Roman" w:cs="Times New Roman"/>
          <w:sz w:val="28"/>
          <w:szCs w:val="28"/>
        </w:rPr>
        <w:t xml:space="preserve"> </w:t>
      </w:r>
      <w:proofErr w:type="spellStart"/>
      <w:r w:rsidR="3BF6083B" w:rsidRPr="00F979FB">
        <w:rPr>
          <w:rFonts w:ascii="Times New Roman" w:hAnsi="Times New Roman" w:cs="Times New Roman"/>
          <w:sz w:val="28"/>
          <w:szCs w:val="28"/>
        </w:rPr>
        <w:t>Programmes</w:t>
      </w:r>
      <w:proofErr w:type="spellEnd"/>
      <w:r w:rsidR="3BF6083B" w:rsidRPr="00F979FB">
        <w:rPr>
          <w:rFonts w:ascii="Times New Roman" w:hAnsi="Times New Roman" w:cs="Times New Roman"/>
          <w:sz w:val="28"/>
          <w:szCs w:val="28"/>
        </w:rPr>
        <w:t>)</w:t>
      </w:r>
      <w:r w:rsidR="0A7FD98D" w:rsidRPr="00F979FB">
        <w:rPr>
          <w:rFonts w:ascii="Times New Roman" w:hAnsi="Times New Roman" w:cs="Times New Roman"/>
          <w:sz w:val="28"/>
          <w:szCs w:val="28"/>
        </w:rPr>
        <w:t>;</w:t>
      </w:r>
    </w:p>
    <w:p w14:paraId="687BD4DC" w14:textId="5C560E40" w:rsidR="0A7FD98D" w:rsidRPr="00F979FB" w:rsidRDefault="0075768C" w:rsidP="008C4A6C">
      <w:pPr>
        <w:ind w:firstLine="426"/>
        <w:jc w:val="both"/>
        <w:rPr>
          <w:rFonts w:ascii="Times New Roman" w:hAnsi="Times New Roman" w:cs="Times New Roman"/>
        </w:rPr>
      </w:pPr>
      <w:r w:rsidRPr="00F979FB">
        <w:rPr>
          <w:rFonts w:ascii="Times New Roman" w:hAnsi="Times New Roman" w:cs="Times New Roman"/>
          <w:sz w:val="28"/>
          <w:szCs w:val="28"/>
        </w:rPr>
        <w:t>2) відомості про самооцінювання освітньої програми</w:t>
      </w:r>
      <w:r w:rsidR="50D09404" w:rsidRPr="00F979FB">
        <w:rPr>
          <w:rFonts w:ascii="Times New Roman" w:hAnsi="Times New Roman" w:cs="Times New Roman"/>
          <w:sz w:val="28"/>
          <w:szCs w:val="28"/>
        </w:rPr>
        <w:t xml:space="preserve"> мають </w:t>
      </w:r>
      <w:r w:rsidR="7767B60B" w:rsidRPr="00F979FB">
        <w:rPr>
          <w:rFonts w:ascii="Times New Roman" w:hAnsi="Times New Roman" w:cs="Times New Roman"/>
          <w:sz w:val="28"/>
          <w:szCs w:val="28"/>
        </w:rPr>
        <w:t xml:space="preserve">додатково </w:t>
      </w:r>
      <w:r w:rsidR="50D09404" w:rsidRPr="00F979FB">
        <w:rPr>
          <w:rFonts w:ascii="Times New Roman" w:hAnsi="Times New Roman" w:cs="Times New Roman"/>
          <w:sz w:val="28"/>
          <w:szCs w:val="28"/>
        </w:rPr>
        <w:t>містити і</w:t>
      </w:r>
      <w:r w:rsidR="42D297A7" w:rsidRPr="00F979FB">
        <w:rPr>
          <w:rFonts w:ascii="Times New Roman" w:hAnsi="Times New Roman" w:cs="Times New Roman"/>
          <w:sz w:val="28"/>
          <w:szCs w:val="28"/>
        </w:rPr>
        <w:t>нформацію про системи вищої освіти держав, у яких діють іноземні заклади освіти, що її реалізовують;</w:t>
      </w:r>
    </w:p>
    <w:p w14:paraId="2AC83AC4" w14:textId="70BA0B43" w:rsidR="73F62B78" w:rsidRPr="00F979FB" w:rsidRDefault="0075768C" w:rsidP="008C4A6C">
      <w:pPr>
        <w:ind w:firstLine="426"/>
        <w:jc w:val="both"/>
        <w:rPr>
          <w:rFonts w:ascii="Times New Roman" w:hAnsi="Times New Roman" w:cs="Times New Roman"/>
          <w:sz w:val="28"/>
          <w:szCs w:val="28"/>
        </w:rPr>
      </w:pPr>
      <w:r w:rsidRPr="00F979FB">
        <w:rPr>
          <w:rFonts w:ascii="Times New Roman" w:hAnsi="Times New Roman" w:cs="Times New Roman"/>
          <w:sz w:val="28"/>
          <w:szCs w:val="28"/>
        </w:rPr>
        <w:t>3</w:t>
      </w:r>
      <w:r w:rsidR="43FB87A3" w:rsidRPr="00F979FB">
        <w:rPr>
          <w:rFonts w:ascii="Times New Roman" w:hAnsi="Times New Roman" w:cs="Times New Roman"/>
          <w:sz w:val="28"/>
          <w:szCs w:val="28"/>
        </w:rPr>
        <w:t xml:space="preserve">) </w:t>
      </w:r>
      <w:r w:rsidR="2AB69B63" w:rsidRPr="00F979FB">
        <w:rPr>
          <w:rFonts w:ascii="Times New Roman" w:hAnsi="Times New Roman" w:cs="Times New Roman"/>
          <w:sz w:val="28"/>
          <w:szCs w:val="28"/>
        </w:rPr>
        <w:t>експертна група формується у складі</w:t>
      </w:r>
      <w:r w:rsidR="485BBC4C" w:rsidRPr="00F979FB">
        <w:rPr>
          <w:rFonts w:ascii="Times New Roman" w:hAnsi="Times New Roman" w:cs="Times New Roman"/>
          <w:sz w:val="28"/>
          <w:szCs w:val="28"/>
        </w:rPr>
        <w:t xml:space="preserve"> не менше</w:t>
      </w:r>
      <w:r w:rsidR="2AB69B63" w:rsidRPr="00F979FB">
        <w:rPr>
          <w:rFonts w:ascii="Times New Roman" w:hAnsi="Times New Roman" w:cs="Times New Roman"/>
          <w:sz w:val="28"/>
          <w:szCs w:val="28"/>
        </w:rPr>
        <w:t xml:space="preserve"> чотирьох експертів</w:t>
      </w:r>
      <w:r w:rsidRPr="00F979FB">
        <w:rPr>
          <w:rFonts w:ascii="Times New Roman" w:hAnsi="Times New Roman" w:cs="Times New Roman"/>
          <w:sz w:val="28"/>
          <w:szCs w:val="28"/>
        </w:rPr>
        <w:t>, включаючи експерта з числа здобувачів вищої освіти та експерта з числа представників роботодавців;</w:t>
      </w:r>
    </w:p>
    <w:p w14:paraId="034DF174" w14:textId="77777777" w:rsidR="0075768C" w:rsidRPr="00F979FB" w:rsidRDefault="0075768C" w:rsidP="008C4A6C">
      <w:pPr>
        <w:ind w:firstLine="426"/>
        <w:jc w:val="both"/>
        <w:rPr>
          <w:rFonts w:ascii="Times New Roman" w:hAnsi="Times New Roman" w:cs="Times New Roman"/>
        </w:rPr>
      </w:pPr>
      <w:r w:rsidRPr="00F979FB">
        <w:rPr>
          <w:rFonts w:ascii="Times New Roman" w:hAnsi="Times New Roman" w:cs="Times New Roman"/>
          <w:sz w:val="28"/>
          <w:szCs w:val="28"/>
        </w:rPr>
        <w:t>4</w:t>
      </w:r>
      <w:r w:rsidR="2AB69B63" w:rsidRPr="00F979FB">
        <w:rPr>
          <w:rFonts w:ascii="Times New Roman" w:hAnsi="Times New Roman" w:cs="Times New Roman"/>
          <w:sz w:val="28"/>
          <w:szCs w:val="28"/>
        </w:rPr>
        <w:t xml:space="preserve">) </w:t>
      </w:r>
      <w:r w:rsidR="7FC4FB0B" w:rsidRPr="00F979FB">
        <w:rPr>
          <w:rFonts w:ascii="Times New Roman" w:hAnsi="Times New Roman" w:cs="Times New Roman"/>
          <w:sz w:val="28"/>
          <w:szCs w:val="28"/>
        </w:rPr>
        <w:t>до складу експертної групи обов’язково включається міжнародний експерт</w:t>
      </w:r>
      <w:r w:rsidR="36536E42" w:rsidRPr="00F979FB">
        <w:rPr>
          <w:rFonts w:ascii="Times New Roman" w:hAnsi="Times New Roman" w:cs="Times New Roman"/>
          <w:sz w:val="28"/>
          <w:szCs w:val="28"/>
        </w:rPr>
        <w:t xml:space="preserve"> (міжнародні експерти)</w:t>
      </w:r>
      <w:r w:rsidR="7FC4FB0B" w:rsidRPr="00F979FB">
        <w:rPr>
          <w:rFonts w:ascii="Times New Roman" w:hAnsi="Times New Roman" w:cs="Times New Roman"/>
          <w:sz w:val="28"/>
          <w:szCs w:val="28"/>
        </w:rPr>
        <w:t xml:space="preserve"> </w:t>
      </w:r>
      <w:r w:rsidR="7361646D" w:rsidRPr="00F979FB">
        <w:rPr>
          <w:rFonts w:ascii="Times New Roman" w:hAnsi="Times New Roman" w:cs="Times New Roman"/>
          <w:sz w:val="28"/>
          <w:szCs w:val="28"/>
        </w:rPr>
        <w:t xml:space="preserve">не менш як </w:t>
      </w:r>
      <w:r w:rsidR="7FC4FB0B" w:rsidRPr="00F979FB">
        <w:rPr>
          <w:rFonts w:ascii="Times New Roman" w:hAnsi="Times New Roman" w:cs="Times New Roman"/>
          <w:sz w:val="28"/>
          <w:szCs w:val="28"/>
        </w:rPr>
        <w:t>з однієї з держав, у яких діють іноземні заклади освіти, що реалізовують узгоджену програму</w:t>
      </w:r>
      <w:r w:rsidR="278A6CBE" w:rsidRPr="00F979FB">
        <w:rPr>
          <w:rFonts w:ascii="Times New Roman" w:hAnsi="Times New Roman" w:cs="Times New Roman"/>
          <w:sz w:val="28"/>
          <w:szCs w:val="28"/>
        </w:rPr>
        <w:t>;</w:t>
      </w:r>
    </w:p>
    <w:p w14:paraId="5C6075AB" w14:textId="542A2AD5" w:rsidR="15787965" w:rsidRPr="00F979FB" w:rsidRDefault="0075768C" w:rsidP="008C4A6C">
      <w:pPr>
        <w:ind w:firstLine="426"/>
        <w:jc w:val="both"/>
        <w:rPr>
          <w:rFonts w:ascii="Times New Roman" w:hAnsi="Times New Roman" w:cs="Times New Roman"/>
        </w:rPr>
      </w:pPr>
      <w:r w:rsidRPr="00F979FB">
        <w:rPr>
          <w:rFonts w:ascii="Times New Roman" w:hAnsi="Times New Roman" w:cs="Times New Roman"/>
          <w:sz w:val="28"/>
          <w:szCs w:val="28"/>
        </w:rPr>
        <w:t>5</w:t>
      </w:r>
      <w:r w:rsidR="59E65749" w:rsidRPr="00F979FB">
        <w:rPr>
          <w:rFonts w:ascii="Times New Roman" w:hAnsi="Times New Roman" w:cs="Times New Roman"/>
          <w:sz w:val="28"/>
          <w:szCs w:val="28"/>
        </w:rPr>
        <w:t>) Національне агентство, одночасно з оприлюдненням звіту, експертного висновку ГЕР та власного рішення, оприлюднює їх стислий виклад англійською мовою.</w:t>
      </w:r>
    </w:p>
    <w:p w14:paraId="4A38678E" w14:textId="60766718" w:rsidR="00DC7201" w:rsidRPr="00F979FB" w:rsidRDefault="00DC7201" w:rsidP="008C4A6C">
      <w:pPr>
        <w:ind w:firstLine="567"/>
        <w:jc w:val="both"/>
        <w:rPr>
          <w:rFonts w:ascii="Times New Roman" w:hAnsi="Times New Roman" w:cs="Times New Roman"/>
          <w:b/>
          <w:bCs/>
          <w:sz w:val="28"/>
          <w:szCs w:val="28"/>
        </w:rPr>
      </w:pPr>
    </w:p>
    <w:p w14:paraId="395DEB58" w14:textId="77777777" w:rsidR="008C4A6C" w:rsidRPr="00F979FB" w:rsidRDefault="008C4A6C" w:rsidP="008C4A6C">
      <w:pPr>
        <w:ind w:firstLine="567"/>
        <w:jc w:val="both"/>
        <w:rPr>
          <w:rFonts w:ascii="Times New Roman" w:hAnsi="Times New Roman" w:cs="Times New Roman"/>
          <w:b/>
          <w:bCs/>
          <w:sz w:val="28"/>
          <w:szCs w:val="28"/>
        </w:rPr>
      </w:pPr>
    </w:p>
    <w:p w14:paraId="77FEF338" w14:textId="0B44F6E3" w:rsidR="00827300" w:rsidRPr="00F979FB" w:rsidRDefault="6AAFCB19" w:rsidP="008C4A6C">
      <w:pPr>
        <w:ind w:firstLine="567"/>
        <w:jc w:val="both"/>
        <w:rPr>
          <w:rFonts w:ascii="Times New Roman" w:hAnsi="Times New Roman" w:cs="Times New Roman"/>
          <w:b/>
          <w:bCs/>
          <w:sz w:val="28"/>
          <w:szCs w:val="28"/>
        </w:rPr>
      </w:pPr>
      <w:r w:rsidRPr="00F979FB">
        <w:rPr>
          <w:rFonts w:ascii="Times New Roman" w:hAnsi="Times New Roman" w:cs="Times New Roman"/>
          <w:b/>
          <w:bCs/>
          <w:sz w:val="28"/>
          <w:szCs w:val="28"/>
        </w:rPr>
        <w:t>IX.</w:t>
      </w:r>
      <w:r w:rsidR="00827300" w:rsidRPr="00F979FB">
        <w:rPr>
          <w:rFonts w:ascii="Times New Roman" w:hAnsi="Times New Roman" w:cs="Times New Roman"/>
          <w:b/>
          <w:bCs/>
          <w:sz w:val="28"/>
          <w:szCs w:val="28"/>
        </w:rPr>
        <w:t xml:space="preserve"> Оскарження рішення Національного агентства</w:t>
      </w:r>
    </w:p>
    <w:p w14:paraId="6FC023F3" w14:textId="77777777" w:rsidR="008C4A6C" w:rsidRPr="00F979FB" w:rsidRDefault="008C4A6C" w:rsidP="008C4A6C">
      <w:pPr>
        <w:ind w:firstLine="567"/>
        <w:jc w:val="both"/>
        <w:rPr>
          <w:rFonts w:ascii="Times New Roman" w:hAnsi="Times New Roman" w:cs="Times New Roman"/>
          <w:b/>
          <w:bCs/>
          <w:sz w:val="28"/>
          <w:szCs w:val="28"/>
        </w:rPr>
      </w:pPr>
    </w:p>
    <w:p w14:paraId="7E770EB3" w14:textId="60739765"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Рішення Національного агентства</w:t>
      </w:r>
      <w:r w:rsidR="6444EC82" w:rsidRPr="00F979FB">
        <w:rPr>
          <w:rFonts w:ascii="Times New Roman" w:hAnsi="Times New Roman" w:cs="Times New Roman"/>
          <w:sz w:val="28"/>
          <w:szCs w:val="28"/>
        </w:rPr>
        <w:t xml:space="preserve"> про акредитацію, умовну (відкладену) акредитацію або відмову в акредитації освітньої програми</w:t>
      </w:r>
      <w:r w:rsidRPr="00F979FB">
        <w:rPr>
          <w:rFonts w:ascii="Times New Roman" w:hAnsi="Times New Roman" w:cs="Times New Roman"/>
          <w:sz w:val="28"/>
          <w:szCs w:val="28"/>
        </w:rPr>
        <w:t xml:space="preserve"> може бути оскаржене закладом освіти у порядку, визначеному і оприлюдненому Національним агентством. За результатами розгляду скарги Національне агентство приймає обґрунтоване рішення про повне або часткове задоволення скарги чи про залишення поданої скарги без задоволення.</w:t>
      </w:r>
    </w:p>
    <w:p w14:paraId="6918EF00" w14:textId="3930180A" w:rsidR="7C990F63" w:rsidRPr="00F979FB" w:rsidRDefault="7C990F63"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Рішення Національного агентства про повернення акредитаційної справи для повторного розгляду на ГЕР, призначення повторної акредитаційної експертизи окремому оскарженню не підлягає.</w:t>
      </w:r>
    </w:p>
    <w:p w14:paraId="05170DBB" w14:textId="77777777" w:rsidR="008C4A6C" w:rsidRPr="00F979FB" w:rsidRDefault="008C4A6C" w:rsidP="008C4A6C">
      <w:pPr>
        <w:ind w:firstLine="567"/>
        <w:jc w:val="both"/>
        <w:rPr>
          <w:rFonts w:ascii="Times New Roman" w:hAnsi="Times New Roman" w:cs="Times New Roman"/>
        </w:rPr>
      </w:pPr>
    </w:p>
    <w:p w14:paraId="20592572" w14:textId="77777777" w:rsidR="00827300"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Рішення Національного агентства може бути оскаржене до суду у встановленому законодавством порядку.</w:t>
      </w:r>
    </w:p>
    <w:p w14:paraId="6045FACC" w14:textId="631A70D3" w:rsidR="00DC7201" w:rsidRPr="00F979FB" w:rsidRDefault="0082730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У разі скасування (визнання протиправним або нечинним) у судовому порядку рішення Національного агентства </w:t>
      </w:r>
      <w:r w:rsidR="4FE059C1" w:rsidRPr="00F979FB">
        <w:rPr>
          <w:rFonts w:ascii="Times New Roman" w:hAnsi="Times New Roman" w:cs="Times New Roman"/>
          <w:sz w:val="28"/>
          <w:szCs w:val="28"/>
        </w:rPr>
        <w:t>за наслідками розгляду акредитаційної справи</w:t>
      </w:r>
      <w:r w:rsidRPr="00F979FB">
        <w:rPr>
          <w:rFonts w:ascii="Times New Roman" w:hAnsi="Times New Roman" w:cs="Times New Roman"/>
          <w:sz w:val="28"/>
          <w:szCs w:val="28"/>
        </w:rPr>
        <w:t>, Національне агентство повторно розглядає відповідну акредитаційну справу на своєму засіданні у порядку, встановленому розділом ІІІ цього Положення.</w:t>
      </w:r>
    </w:p>
    <w:p w14:paraId="019B6D92" w14:textId="77777777" w:rsidR="0092068B" w:rsidRPr="00F979FB" w:rsidRDefault="0092068B" w:rsidP="008C4A6C">
      <w:pPr>
        <w:rPr>
          <w:rFonts w:ascii="Times New Roman" w:hAnsi="Times New Roman" w:cs="Times New Roman"/>
          <w:sz w:val="28"/>
          <w:szCs w:val="28"/>
        </w:rPr>
      </w:pPr>
      <w:r w:rsidRPr="00F979FB">
        <w:rPr>
          <w:rFonts w:ascii="Times New Roman" w:hAnsi="Times New Roman" w:cs="Times New Roman"/>
          <w:sz w:val="28"/>
          <w:szCs w:val="28"/>
        </w:rPr>
        <w:br w:type="page"/>
      </w:r>
    </w:p>
    <w:p w14:paraId="42E0B789" w14:textId="362697D4" w:rsidR="00DC7201" w:rsidRPr="00F979FB" w:rsidRDefault="00DC7201" w:rsidP="008C4A6C">
      <w:pPr>
        <w:ind w:left="4678"/>
        <w:jc w:val="both"/>
        <w:rPr>
          <w:rFonts w:ascii="Times New Roman" w:hAnsi="Times New Roman" w:cs="Times New Roman"/>
          <w:sz w:val="28"/>
          <w:szCs w:val="28"/>
        </w:rPr>
      </w:pPr>
      <w:r w:rsidRPr="00F979FB">
        <w:rPr>
          <w:rFonts w:ascii="Times New Roman" w:hAnsi="Times New Roman" w:cs="Times New Roman"/>
          <w:sz w:val="28"/>
          <w:szCs w:val="28"/>
        </w:rPr>
        <w:lastRenderedPageBreak/>
        <w:t xml:space="preserve">Додаток </w:t>
      </w:r>
    </w:p>
    <w:p w14:paraId="41EDD44B" w14:textId="77777777" w:rsidR="00DC7201" w:rsidRPr="00F979FB" w:rsidRDefault="00DC7201" w:rsidP="008C4A6C">
      <w:pPr>
        <w:ind w:left="4678"/>
        <w:jc w:val="both"/>
        <w:rPr>
          <w:rFonts w:ascii="Times New Roman" w:hAnsi="Times New Roman" w:cs="Times New Roman"/>
          <w:sz w:val="28"/>
          <w:szCs w:val="28"/>
        </w:rPr>
      </w:pPr>
      <w:r w:rsidRPr="00F979FB">
        <w:rPr>
          <w:rFonts w:ascii="Times New Roman" w:hAnsi="Times New Roman" w:cs="Times New Roman"/>
          <w:sz w:val="28"/>
          <w:szCs w:val="28"/>
        </w:rPr>
        <w:t xml:space="preserve">до Положення про акредитацію освітніх програм, за якими здійснюється підготовка здобувачів вищої освіти </w:t>
      </w:r>
    </w:p>
    <w:p w14:paraId="09520580" w14:textId="77777777" w:rsidR="00DC7201" w:rsidRPr="00F979FB" w:rsidRDefault="00DC7201" w:rsidP="008C4A6C">
      <w:pPr>
        <w:ind w:firstLine="709"/>
        <w:jc w:val="both"/>
        <w:rPr>
          <w:rFonts w:ascii="Times New Roman" w:hAnsi="Times New Roman" w:cs="Times New Roman"/>
          <w:sz w:val="28"/>
          <w:szCs w:val="28"/>
        </w:rPr>
      </w:pPr>
    </w:p>
    <w:p w14:paraId="2AA9A424" w14:textId="77777777" w:rsidR="00DC7201" w:rsidRPr="00F979FB" w:rsidRDefault="00DC7201" w:rsidP="008C4A6C">
      <w:pPr>
        <w:ind w:firstLine="709"/>
        <w:jc w:val="center"/>
        <w:rPr>
          <w:rFonts w:ascii="Times New Roman" w:hAnsi="Times New Roman" w:cs="Times New Roman"/>
          <w:b/>
          <w:bCs/>
          <w:sz w:val="28"/>
          <w:szCs w:val="28"/>
        </w:rPr>
      </w:pPr>
      <w:r w:rsidRPr="00F979FB">
        <w:rPr>
          <w:rFonts w:ascii="Times New Roman" w:hAnsi="Times New Roman" w:cs="Times New Roman"/>
          <w:b/>
          <w:bCs/>
          <w:sz w:val="28"/>
          <w:szCs w:val="28"/>
        </w:rPr>
        <w:t>КРИТЕРІЇ</w:t>
      </w:r>
    </w:p>
    <w:p w14:paraId="490ACC19" w14:textId="77777777" w:rsidR="00DC7201" w:rsidRPr="00F979FB" w:rsidRDefault="00DC7201" w:rsidP="008C4A6C">
      <w:pPr>
        <w:ind w:firstLine="709"/>
        <w:jc w:val="center"/>
        <w:rPr>
          <w:rFonts w:ascii="Times New Roman" w:hAnsi="Times New Roman" w:cs="Times New Roman"/>
          <w:sz w:val="28"/>
          <w:szCs w:val="28"/>
        </w:rPr>
      </w:pPr>
      <w:r w:rsidRPr="00F979FB">
        <w:rPr>
          <w:rFonts w:ascii="Times New Roman" w:hAnsi="Times New Roman" w:cs="Times New Roman"/>
          <w:sz w:val="28"/>
          <w:szCs w:val="28"/>
        </w:rPr>
        <w:t>оцінювання якості освітньої програми</w:t>
      </w:r>
    </w:p>
    <w:p w14:paraId="67BB6FBC" w14:textId="77777777" w:rsidR="00DC7201" w:rsidRPr="00F979FB" w:rsidRDefault="00DC7201" w:rsidP="008C4A6C">
      <w:pPr>
        <w:jc w:val="both"/>
        <w:rPr>
          <w:rFonts w:ascii="Times New Roman" w:hAnsi="Times New Roman" w:cs="Times New Roman"/>
          <w:sz w:val="28"/>
          <w:szCs w:val="28"/>
        </w:rPr>
      </w:pPr>
    </w:p>
    <w:p w14:paraId="2F40582D"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1</w:t>
      </w:r>
      <w:r w:rsidRPr="00F979FB">
        <w:rPr>
          <w:rFonts w:ascii="Times New Roman" w:hAnsi="Times New Roman" w:cs="Times New Roman"/>
          <w:sz w:val="28"/>
          <w:szCs w:val="28"/>
        </w:rPr>
        <w:t>. Проектування та цілі освітньої програми</w:t>
      </w:r>
    </w:p>
    <w:p w14:paraId="52838AB7" w14:textId="4D9931B8"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Освітня програма має чітко сформульовані цілі, </w:t>
      </w:r>
      <w:r w:rsidR="452D998C" w:rsidRPr="00F979FB">
        <w:rPr>
          <w:rFonts w:ascii="Times New Roman" w:hAnsi="Times New Roman" w:cs="Times New Roman"/>
          <w:sz w:val="28"/>
          <w:szCs w:val="28"/>
        </w:rPr>
        <w:t>відповідає</w:t>
      </w:r>
      <w:r w:rsidRPr="00F979FB">
        <w:rPr>
          <w:rFonts w:ascii="Times New Roman" w:hAnsi="Times New Roman" w:cs="Times New Roman"/>
          <w:sz w:val="28"/>
          <w:szCs w:val="28"/>
        </w:rPr>
        <w:t xml:space="preserve"> місії та стратегії закладу освіти.</w:t>
      </w:r>
    </w:p>
    <w:p w14:paraId="1B6D7C8D" w14:textId="6CDAE5F0"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Цілі освітньої програми та програмні результати навчання визначаються з урахуванням потреб заінтересованих сторін.</w:t>
      </w:r>
    </w:p>
    <w:p w14:paraId="5250008B"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Цілі освітньої програми та програмні результати навчання визначаються з урахуванням тенденцій розвитку спеціальності, ринку праці, галузевого та регіонального контексту, а також досвіду аналогічних вітчизняних та іноземних освітніх програм.</w:t>
      </w:r>
    </w:p>
    <w:p w14:paraId="6231ADBC"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Освітня програма дає можливість досягти результатів навчання, визначених стандартом вищої освіти за відповідною спеціальністю та рівнем вищої освіти (за наявності).</w:t>
      </w:r>
    </w:p>
    <w:p w14:paraId="26E2EBF3" w14:textId="47427056"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За відсутності затвердженого стандарту вищої освіти за відповідною спеціальністю та рівнем вищої освіти програмні результати навчання мають відповідати вимогам Національної рамки кваліфікацій для відповідного кваліфікаційного рівня.</w:t>
      </w:r>
    </w:p>
    <w:p w14:paraId="5ADC67AF" w14:textId="77777777" w:rsidR="008C262D" w:rsidRPr="00F979FB" w:rsidRDefault="008C262D" w:rsidP="008C4A6C">
      <w:pPr>
        <w:ind w:firstLine="567"/>
        <w:jc w:val="both"/>
        <w:rPr>
          <w:rFonts w:ascii="Times New Roman" w:hAnsi="Times New Roman" w:cs="Times New Roman"/>
          <w:sz w:val="28"/>
          <w:szCs w:val="28"/>
        </w:rPr>
      </w:pPr>
    </w:p>
    <w:p w14:paraId="4534306C" w14:textId="2255E4B8" w:rsidR="008C262D" w:rsidRPr="00F979FB" w:rsidRDefault="008C262D" w:rsidP="6A919FC2">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2</w:t>
      </w:r>
      <w:r w:rsidRPr="00F979FB">
        <w:rPr>
          <w:rFonts w:ascii="Times New Roman" w:hAnsi="Times New Roman" w:cs="Times New Roman"/>
          <w:sz w:val="28"/>
          <w:szCs w:val="28"/>
        </w:rPr>
        <w:t>. Структура та зміст освітньої програми</w:t>
      </w:r>
    </w:p>
    <w:p w14:paraId="2FD851A9"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Обсяг освітньої програми та окремих освітніх компонентів (у кредитах Європейської кредитної </w:t>
      </w:r>
      <w:proofErr w:type="spellStart"/>
      <w:r w:rsidRPr="00F979FB">
        <w:rPr>
          <w:rFonts w:ascii="Times New Roman" w:hAnsi="Times New Roman" w:cs="Times New Roman"/>
          <w:sz w:val="28"/>
          <w:szCs w:val="28"/>
        </w:rPr>
        <w:t>трансферно</w:t>
      </w:r>
      <w:proofErr w:type="spellEnd"/>
      <w:r w:rsidRPr="00F979FB">
        <w:rPr>
          <w:rFonts w:ascii="Times New Roman" w:hAnsi="Times New Roman" w:cs="Times New Roman"/>
          <w:sz w:val="28"/>
          <w:szCs w:val="28"/>
        </w:rPr>
        <w:t>-накопичувальної системи) відповідає вимогам законодавства щодо навчального навантаження для відповідного рівня вищої освіти та відповідного стандарту вищої освіти (за наявності).</w:t>
      </w:r>
    </w:p>
    <w:p w14:paraId="18C181F6"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Зміст освітньої програми має чітку структуру; освітні компоненти, включені до освітньої програми, становлять логічну взаємопов’язану систему та в сукупності дають можливість досягти заявлених цілей та програмних результатів навчання.</w:t>
      </w:r>
    </w:p>
    <w:p w14:paraId="52A36B5F"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Зміст освітньої програми відповідає предметній області визначеної для неї спеціальності (спеціальностям, якщо освітня програма є міждисциплінарною).</w:t>
      </w:r>
    </w:p>
    <w:p w14:paraId="625AED68"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Структура освітньої програми передбачає можливість для формування індивідуальної освітньої траєкторії, зокрема через індивідуальний вибір здобувачами вищої освіти навчальних дисциплін в обсязі, передбаченому законодавством.</w:t>
      </w:r>
    </w:p>
    <w:p w14:paraId="55529D13"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Освітня програма та навчальний план передбачають практичну підготовку здобувачів вищої освіти, яка дає можливість здобути компетентності, потрібні для подальшої професійної діяльності.</w:t>
      </w:r>
    </w:p>
    <w:p w14:paraId="5D60CA20"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Освітня програма передбачає набуття здобувачами вищої освіти соціальних навичок (</w:t>
      </w:r>
      <w:proofErr w:type="spellStart"/>
      <w:r w:rsidRPr="00F979FB">
        <w:rPr>
          <w:rFonts w:ascii="Times New Roman" w:hAnsi="Times New Roman" w:cs="Times New Roman"/>
          <w:sz w:val="28"/>
          <w:szCs w:val="28"/>
        </w:rPr>
        <w:t>soft</w:t>
      </w:r>
      <w:proofErr w:type="spellEnd"/>
      <w:r w:rsidRPr="00F979FB">
        <w:rPr>
          <w:rFonts w:ascii="Times New Roman" w:hAnsi="Times New Roman" w:cs="Times New Roman"/>
          <w:sz w:val="28"/>
          <w:szCs w:val="28"/>
        </w:rPr>
        <w:t xml:space="preserve"> </w:t>
      </w:r>
      <w:proofErr w:type="spellStart"/>
      <w:r w:rsidRPr="00F979FB">
        <w:rPr>
          <w:rFonts w:ascii="Times New Roman" w:hAnsi="Times New Roman" w:cs="Times New Roman"/>
          <w:sz w:val="28"/>
          <w:szCs w:val="28"/>
        </w:rPr>
        <w:t>skills</w:t>
      </w:r>
      <w:proofErr w:type="spellEnd"/>
      <w:r w:rsidRPr="00F979FB">
        <w:rPr>
          <w:rFonts w:ascii="Times New Roman" w:hAnsi="Times New Roman" w:cs="Times New Roman"/>
          <w:sz w:val="28"/>
          <w:szCs w:val="28"/>
        </w:rPr>
        <w:t>), що відповідають заявленим цілям.</w:t>
      </w:r>
    </w:p>
    <w:p w14:paraId="37EB24A3" w14:textId="1A62E266" w:rsidR="73B47E8A" w:rsidRPr="00F979FB" w:rsidRDefault="73B47E8A" w:rsidP="38FD2A7D">
      <w:pPr>
        <w:ind w:firstLine="567"/>
        <w:jc w:val="both"/>
        <w:rPr>
          <w:rFonts w:ascii="Times New Roman" w:hAnsi="Times New Roman" w:cs="Times New Roman"/>
        </w:rPr>
      </w:pPr>
      <w:r w:rsidRPr="00F979FB">
        <w:rPr>
          <w:rFonts w:ascii="Times New Roman" w:hAnsi="Times New Roman" w:cs="Times New Roman"/>
          <w:sz w:val="28"/>
          <w:szCs w:val="28"/>
        </w:rPr>
        <w:lastRenderedPageBreak/>
        <w:t>7. Зміст освітньої програми враховує вимоги відповідного професійного стандарту (за наявності).</w:t>
      </w:r>
    </w:p>
    <w:p w14:paraId="0EF4A610" w14:textId="134EAFA5" w:rsidR="008C262D" w:rsidRPr="00F979FB" w:rsidRDefault="73B47E8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8</w:t>
      </w:r>
      <w:r w:rsidR="008C262D" w:rsidRPr="00F979FB">
        <w:rPr>
          <w:rFonts w:ascii="Times New Roman" w:hAnsi="Times New Roman" w:cs="Times New Roman"/>
          <w:sz w:val="28"/>
          <w:szCs w:val="28"/>
        </w:rPr>
        <w:t xml:space="preserve">. Обсяг освітньої програми та окремих освітніх компонентів (у кредитах Європейської кредитної </w:t>
      </w:r>
      <w:proofErr w:type="spellStart"/>
      <w:r w:rsidR="008C262D" w:rsidRPr="00F979FB">
        <w:rPr>
          <w:rFonts w:ascii="Times New Roman" w:hAnsi="Times New Roman" w:cs="Times New Roman"/>
          <w:sz w:val="28"/>
          <w:szCs w:val="28"/>
        </w:rPr>
        <w:t>трансферно</w:t>
      </w:r>
      <w:proofErr w:type="spellEnd"/>
      <w:r w:rsidR="008C262D" w:rsidRPr="00F979FB">
        <w:rPr>
          <w:rFonts w:ascii="Times New Roman" w:hAnsi="Times New Roman" w:cs="Times New Roman"/>
          <w:sz w:val="28"/>
          <w:szCs w:val="28"/>
        </w:rPr>
        <w:t>-накопичувальної системи) відповідає фактичному навантаженню здобувачів, ціл</w:t>
      </w:r>
      <w:r w:rsidR="0A546773" w:rsidRPr="00F979FB">
        <w:rPr>
          <w:rFonts w:ascii="Times New Roman" w:hAnsi="Times New Roman" w:cs="Times New Roman"/>
          <w:sz w:val="28"/>
          <w:szCs w:val="28"/>
        </w:rPr>
        <w:t>ям</w:t>
      </w:r>
      <w:r w:rsidR="008C262D" w:rsidRPr="00F979FB">
        <w:rPr>
          <w:rFonts w:ascii="Times New Roman" w:hAnsi="Times New Roman" w:cs="Times New Roman"/>
          <w:sz w:val="28"/>
          <w:szCs w:val="28"/>
        </w:rPr>
        <w:t xml:space="preserve"> та програмни</w:t>
      </w:r>
      <w:r w:rsidR="15D4FDB7" w:rsidRPr="00F979FB">
        <w:rPr>
          <w:rFonts w:ascii="Times New Roman" w:hAnsi="Times New Roman" w:cs="Times New Roman"/>
          <w:sz w:val="28"/>
          <w:szCs w:val="28"/>
        </w:rPr>
        <w:t>м</w:t>
      </w:r>
      <w:r w:rsidR="008C262D" w:rsidRPr="00F979FB">
        <w:rPr>
          <w:rFonts w:ascii="Times New Roman" w:hAnsi="Times New Roman" w:cs="Times New Roman"/>
          <w:sz w:val="28"/>
          <w:szCs w:val="28"/>
        </w:rPr>
        <w:t xml:space="preserve"> результат</w:t>
      </w:r>
      <w:r w:rsidR="36F19DBC" w:rsidRPr="00F979FB">
        <w:rPr>
          <w:rFonts w:ascii="Times New Roman" w:hAnsi="Times New Roman" w:cs="Times New Roman"/>
          <w:sz w:val="28"/>
          <w:szCs w:val="28"/>
        </w:rPr>
        <w:t>ам</w:t>
      </w:r>
      <w:r w:rsidR="008C262D" w:rsidRPr="00F979FB">
        <w:rPr>
          <w:rFonts w:ascii="Times New Roman" w:hAnsi="Times New Roman" w:cs="Times New Roman"/>
          <w:sz w:val="28"/>
          <w:szCs w:val="28"/>
        </w:rPr>
        <w:t xml:space="preserve"> навчання.</w:t>
      </w:r>
    </w:p>
    <w:p w14:paraId="5A937D3E" w14:textId="51D41A01" w:rsidR="008C262D" w:rsidRPr="00F979FB" w:rsidRDefault="2CF726DF"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9</w:t>
      </w:r>
      <w:r w:rsidR="008C262D" w:rsidRPr="00F979FB">
        <w:rPr>
          <w:rFonts w:ascii="Times New Roman" w:hAnsi="Times New Roman" w:cs="Times New Roman"/>
          <w:sz w:val="28"/>
          <w:szCs w:val="28"/>
        </w:rPr>
        <w:t>. Структура освітньої програми та навчальний план підготовки здобувачів вищої освіти за дуальною формою здобуття освіти (у разі її здійснення) узгоджені із завданнями та особливостями цієї форми здобуття освіти.</w:t>
      </w:r>
    </w:p>
    <w:p w14:paraId="488C3669" w14:textId="77777777" w:rsidR="008C262D" w:rsidRPr="00F979FB" w:rsidRDefault="008C262D" w:rsidP="008C4A6C">
      <w:pPr>
        <w:ind w:firstLine="567"/>
        <w:jc w:val="both"/>
        <w:rPr>
          <w:rFonts w:ascii="Times New Roman" w:hAnsi="Times New Roman" w:cs="Times New Roman"/>
          <w:sz w:val="28"/>
          <w:szCs w:val="28"/>
        </w:rPr>
      </w:pPr>
    </w:p>
    <w:p w14:paraId="67388DA9"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3</w:t>
      </w:r>
      <w:r w:rsidRPr="00F979FB">
        <w:rPr>
          <w:rFonts w:ascii="Times New Roman" w:hAnsi="Times New Roman" w:cs="Times New Roman"/>
          <w:sz w:val="28"/>
          <w:szCs w:val="28"/>
        </w:rPr>
        <w:t>. Доступ до освітньої програми та визнання результатів навчання</w:t>
      </w:r>
    </w:p>
    <w:p w14:paraId="7F9F79F0" w14:textId="713B4818"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Правила прийому на навчання за освітньою програмою є чіткими та зрозумілими, не містять дискримінаційних положень та оприлюднені на офіційному </w:t>
      </w:r>
      <w:proofErr w:type="spellStart"/>
      <w:r w:rsidRPr="00F979FB">
        <w:rPr>
          <w:rFonts w:ascii="Times New Roman" w:hAnsi="Times New Roman" w:cs="Times New Roman"/>
          <w:sz w:val="28"/>
          <w:szCs w:val="28"/>
        </w:rPr>
        <w:t>вебсайті</w:t>
      </w:r>
      <w:proofErr w:type="spellEnd"/>
      <w:r w:rsidRPr="00F979FB">
        <w:rPr>
          <w:rFonts w:ascii="Times New Roman" w:hAnsi="Times New Roman" w:cs="Times New Roman"/>
          <w:sz w:val="28"/>
          <w:szCs w:val="28"/>
        </w:rPr>
        <w:t xml:space="preserve"> закладу освіти.</w:t>
      </w:r>
    </w:p>
    <w:p w14:paraId="2415DB75" w14:textId="5482999C"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Правила прийому на навчання за освітньою програмою враховують </w:t>
      </w:r>
      <w:r w:rsidRPr="00F979FB">
        <w:rPr>
          <w:rFonts w:ascii="Times New Roman" w:hAnsi="Times New Roman" w:cs="Times New Roman"/>
          <w:bCs/>
          <w:sz w:val="28"/>
          <w:szCs w:val="28"/>
        </w:rPr>
        <w:t>її</w:t>
      </w:r>
      <w:r w:rsidRPr="00F979FB">
        <w:rPr>
          <w:rFonts w:ascii="Times New Roman" w:hAnsi="Times New Roman" w:cs="Times New Roman"/>
          <w:b/>
          <w:sz w:val="28"/>
          <w:szCs w:val="28"/>
        </w:rPr>
        <w:t xml:space="preserve"> </w:t>
      </w:r>
      <w:r w:rsidRPr="00F979FB">
        <w:rPr>
          <w:rFonts w:ascii="Times New Roman" w:hAnsi="Times New Roman" w:cs="Times New Roman"/>
          <w:sz w:val="28"/>
          <w:szCs w:val="28"/>
        </w:rPr>
        <w:t>особливості.</w:t>
      </w:r>
    </w:p>
    <w:p w14:paraId="7590E74D" w14:textId="6A147F89"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w:t>
      </w:r>
      <w:r w:rsidR="00504DE8" w:rsidRPr="00F979FB">
        <w:rPr>
          <w:rFonts w:ascii="Times New Roman" w:hAnsi="Times New Roman" w:cs="Times New Roman"/>
          <w:sz w:val="28"/>
          <w:szCs w:val="28"/>
        </w:rPr>
        <w:t>Якщо заклад освіти у межах освітньої програми здійснює визнання результатів навчання, отриманих в інших закладах освіти (зокрема під час академічної мобільності), таке визнання здійснюється відповідно до чітких і зрозумілих правил, що не суперечать законодавству, є доступними для всіх учасників освітнього процесу та яких послідовно дотримуються.</w:t>
      </w:r>
    </w:p>
    <w:p w14:paraId="2F6DAC2C" w14:textId="2F2714C1" w:rsidR="00504DE8" w:rsidRPr="00F979FB" w:rsidRDefault="00504DE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Якщо заклад освіти у межах освітньої програми здійснює визнання результатів навчання, отриманих у неформальній та/або </w:t>
      </w:r>
      <w:proofErr w:type="spellStart"/>
      <w:r w:rsidRPr="00F979FB">
        <w:rPr>
          <w:rFonts w:ascii="Times New Roman" w:hAnsi="Times New Roman" w:cs="Times New Roman"/>
          <w:sz w:val="28"/>
          <w:szCs w:val="28"/>
        </w:rPr>
        <w:t>інформальній</w:t>
      </w:r>
      <w:proofErr w:type="spellEnd"/>
      <w:r w:rsidRPr="00F979FB">
        <w:rPr>
          <w:rFonts w:ascii="Times New Roman" w:hAnsi="Times New Roman" w:cs="Times New Roman"/>
          <w:sz w:val="28"/>
          <w:szCs w:val="28"/>
        </w:rPr>
        <w:t xml:space="preserve"> освіті, таке визнання здійснюється відповідно до чітких і зрозумілих правил, що не суперечать законодавству, є доступними для всіх учасників освітнього процесу та яких послідовно дотримуються.</w:t>
      </w:r>
    </w:p>
    <w:p w14:paraId="780B8C2E" w14:textId="77777777" w:rsidR="008C262D" w:rsidRPr="00F979FB" w:rsidRDefault="008C262D" w:rsidP="008C4A6C">
      <w:pPr>
        <w:ind w:firstLine="567"/>
        <w:jc w:val="both"/>
        <w:rPr>
          <w:rFonts w:ascii="Times New Roman" w:hAnsi="Times New Roman" w:cs="Times New Roman"/>
          <w:sz w:val="28"/>
          <w:szCs w:val="28"/>
        </w:rPr>
      </w:pPr>
    </w:p>
    <w:p w14:paraId="369C959F"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4.</w:t>
      </w:r>
      <w:r w:rsidRPr="00F979FB">
        <w:rPr>
          <w:rFonts w:ascii="Times New Roman" w:hAnsi="Times New Roman" w:cs="Times New Roman"/>
          <w:sz w:val="28"/>
          <w:szCs w:val="28"/>
        </w:rPr>
        <w:t xml:space="preserve"> Навчання і викладання за освітньою програмою</w:t>
      </w:r>
    </w:p>
    <w:p w14:paraId="3024B726"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Форми та методи навчання і викладання сприяють досягненню заявлених у освітній програмі цілей та програмних результатів навчання, відповідають вимогам </w:t>
      </w:r>
      <w:proofErr w:type="spellStart"/>
      <w:r w:rsidRPr="00F979FB">
        <w:rPr>
          <w:rFonts w:ascii="Times New Roman" w:hAnsi="Times New Roman" w:cs="Times New Roman"/>
          <w:sz w:val="28"/>
          <w:szCs w:val="28"/>
        </w:rPr>
        <w:t>студентоцентрованого</w:t>
      </w:r>
      <w:proofErr w:type="spellEnd"/>
      <w:r w:rsidRPr="00F979FB">
        <w:rPr>
          <w:rFonts w:ascii="Times New Roman" w:hAnsi="Times New Roman" w:cs="Times New Roman"/>
          <w:sz w:val="28"/>
          <w:szCs w:val="28"/>
        </w:rPr>
        <w:t xml:space="preserve"> підходу та принципам академічної свободи.</w:t>
      </w:r>
    </w:p>
    <w:p w14:paraId="0B93041A"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Усім учасникам освітнього процесу своєчасно надається доступна і зрозуміла інформація щодо цілей, змісту та програмних результатів навчання, порядку та критеріїв оцінювання в межах окремих освітніх компонентів (у формі </w:t>
      </w:r>
      <w:proofErr w:type="spellStart"/>
      <w:r w:rsidRPr="00F979FB">
        <w:rPr>
          <w:rFonts w:ascii="Times New Roman" w:hAnsi="Times New Roman" w:cs="Times New Roman"/>
          <w:sz w:val="28"/>
          <w:szCs w:val="28"/>
        </w:rPr>
        <w:t>силабуса</w:t>
      </w:r>
      <w:proofErr w:type="spellEnd"/>
      <w:r w:rsidRPr="00F979FB">
        <w:rPr>
          <w:rFonts w:ascii="Times New Roman" w:hAnsi="Times New Roman" w:cs="Times New Roman"/>
          <w:sz w:val="28"/>
          <w:szCs w:val="28"/>
        </w:rPr>
        <w:t xml:space="preserve"> або в інший подібний спосіб).</w:t>
      </w:r>
    </w:p>
    <w:p w14:paraId="2210FE03" w14:textId="156CF45D"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Заклад освіти забезпечує поєднання навчання і досліджень під час реалізації освітньої програми відповідно до рівня вищої освіти, спеціальності та цілей освітньої програми.</w:t>
      </w:r>
    </w:p>
    <w:p w14:paraId="00ED8525"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Педагогічні, науково-педагогічні, наукові працівники (далі – викладачі) оновлюють зміст освіти на основі наукових досягнень і сучасних практик у відповідній галузі.</w:t>
      </w:r>
    </w:p>
    <w:p w14:paraId="33199DEE" w14:textId="0FE741DF"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Навчання, викладання та наукові дослідження пов’язані з інтернаціоналізацією діяльності закладу освіти.</w:t>
      </w:r>
    </w:p>
    <w:p w14:paraId="78CC83DB"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Навчання і викладання в межах освітньої програми здійснюється з дотриманням вимог законодавства.</w:t>
      </w:r>
    </w:p>
    <w:p w14:paraId="03C01412" w14:textId="77777777" w:rsidR="008C262D" w:rsidRPr="00F979FB" w:rsidRDefault="008C262D" w:rsidP="008C4A6C">
      <w:pPr>
        <w:ind w:firstLine="567"/>
        <w:jc w:val="both"/>
        <w:rPr>
          <w:rFonts w:ascii="Times New Roman" w:hAnsi="Times New Roman" w:cs="Times New Roman"/>
          <w:b/>
          <w:bCs/>
          <w:sz w:val="28"/>
          <w:szCs w:val="28"/>
        </w:rPr>
      </w:pPr>
    </w:p>
    <w:p w14:paraId="58EB7071" w14:textId="45C72415"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lastRenderedPageBreak/>
        <w:t>Критерій 5</w:t>
      </w:r>
      <w:r w:rsidRPr="00F979FB">
        <w:rPr>
          <w:rFonts w:ascii="Times New Roman" w:hAnsi="Times New Roman" w:cs="Times New Roman"/>
          <w:sz w:val="28"/>
          <w:szCs w:val="28"/>
        </w:rPr>
        <w:t>. Контрольні заходи, оцінювання здобувачів вищої освіти та академічна доброчесність</w:t>
      </w:r>
    </w:p>
    <w:p w14:paraId="5B45754B" w14:textId="6E0DB42C"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Форми контрольних заходів та критерії оцінювання здобувачів вищої освіти є чіткими, зрозумілими, дають можливість встановити досягнення здобувачем вищої освіти результатів навчання для окремого освітнього компонента та/або освітньої програми в цілому, </w:t>
      </w:r>
      <w:r w:rsidRPr="00F979FB">
        <w:rPr>
          <w:rFonts w:ascii="Times New Roman" w:hAnsi="Times New Roman" w:cs="Times New Roman"/>
          <w:bCs/>
          <w:sz w:val="28"/>
          <w:szCs w:val="28"/>
        </w:rPr>
        <w:t>та</w:t>
      </w:r>
      <w:r w:rsidRPr="00F979FB">
        <w:rPr>
          <w:rFonts w:ascii="Times New Roman" w:hAnsi="Times New Roman" w:cs="Times New Roman"/>
          <w:sz w:val="28"/>
          <w:szCs w:val="28"/>
        </w:rPr>
        <w:t xml:space="preserve"> оприлюднюються заздалегідь.</w:t>
      </w:r>
    </w:p>
    <w:p w14:paraId="12B19AB6"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Форми атестації здобувачів вищої освіти відповідають вимогам стандарту вищої освіти (за наявності).</w:t>
      </w:r>
    </w:p>
    <w:p w14:paraId="4288F123" w14:textId="0A45F6B2"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Визначено чіткі та зрозумілі правила проведення контрольних заходів</w:t>
      </w:r>
      <w:r w:rsidR="0F8B5EAF" w:rsidRPr="00F979FB">
        <w:rPr>
          <w:rFonts w:ascii="Times New Roman" w:hAnsi="Times New Roman" w:cs="Times New Roman"/>
          <w:sz w:val="28"/>
          <w:szCs w:val="28"/>
        </w:rPr>
        <w:t xml:space="preserve"> (у тому числі щодо наукової складової</w:t>
      </w:r>
      <w:r w:rsidR="00504DE8" w:rsidRPr="00F979FB">
        <w:rPr>
          <w:rFonts w:ascii="Times New Roman" w:hAnsi="Times New Roman" w:cs="Times New Roman"/>
          <w:sz w:val="28"/>
          <w:szCs w:val="28"/>
        </w:rPr>
        <w:t xml:space="preserve"> </w:t>
      </w:r>
      <w:proofErr w:type="spellStart"/>
      <w:r w:rsidR="00504DE8" w:rsidRPr="00F979FB">
        <w:rPr>
          <w:rFonts w:ascii="Times New Roman" w:hAnsi="Times New Roman" w:cs="Times New Roman"/>
          <w:sz w:val="28"/>
          <w:szCs w:val="28"/>
        </w:rPr>
        <w:t>освітньо</w:t>
      </w:r>
      <w:proofErr w:type="spellEnd"/>
      <w:r w:rsidR="00504DE8" w:rsidRPr="00F979FB">
        <w:rPr>
          <w:rFonts w:ascii="Times New Roman" w:hAnsi="Times New Roman" w:cs="Times New Roman"/>
          <w:sz w:val="28"/>
          <w:szCs w:val="28"/>
        </w:rPr>
        <w:t>-наукової програми, за якою здійснюється підготовка здобувачів ступеня доктора філософії</w:t>
      </w:r>
      <w:r w:rsidR="0F8B5EAF" w:rsidRPr="00F979FB">
        <w:rPr>
          <w:rFonts w:ascii="Times New Roman" w:hAnsi="Times New Roman" w:cs="Times New Roman"/>
          <w:sz w:val="28"/>
          <w:szCs w:val="28"/>
        </w:rPr>
        <w:t>)</w:t>
      </w:r>
      <w:r w:rsidRPr="00F979FB">
        <w:rPr>
          <w:rFonts w:ascii="Times New Roman" w:hAnsi="Times New Roman" w:cs="Times New Roman"/>
          <w:sz w:val="28"/>
          <w:szCs w:val="28"/>
        </w:rPr>
        <w:t>, що є доступними для всіх учасників освітнього процесу, забезпечують об’єктивність екзаменаторів</w:t>
      </w:r>
      <w:r w:rsidR="00504DE8" w:rsidRPr="00F979FB">
        <w:rPr>
          <w:rFonts w:ascii="Times New Roman" w:hAnsi="Times New Roman" w:cs="Times New Roman"/>
          <w:sz w:val="28"/>
          <w:szCs w:val="28"/>
        </w:rPr>
        <w:t xml:space="preserve"> (</w:t>
      </w:r>
      <w:r w:rsidRPr="00F979FB">
        <w:rPr>
          <w:rFonts w:ascii="Times New Roman" w:hAnsi="Times New Roman" w:cs="Times New Roman"/>
          <w:sz w:val="28"/>
          <w:szCs w:val="28"/>
        </w:rPr>
        <w:t>зокрема охоплюють процедури запобігання та врегулювання конфлікту інтересів</w:t>
      </w:r>
      <w:r w:rsidR="00504DE8" w:rsidRPr="00F979FB">
        <w:rPr>
          <w:rFonts w:ascii="Times New Roman" w:hAnsi="Times New Roman" w:cs="Times New Roman"/>
          <w:sz w:val="28"/>
          <w:szCs w:val="28"/>
        </w:rPr>
        <w:t>)</w:t>
      </w:r>
      <w:r w:rsidRPr="00F979FB">
        <w:rPr>
          <w:rFonts w:ascii="Times New Roman" w:hAnsi="Times New Roman" w:cs="Times New Roman"/>
          <w:sz w:val="28"/>
          <w:szCs w:val="28"/>
        </w:rPr>
        <w:t>, визначають порядок оскарження результатів контрольних заходів і їх повторного проходження, та яких послідовно дотримуються під час реалізації освітньої програми.</w:t>
      </w:r>
    </w:p>
    <w:p w14:paraId="1A97AE53" w14:textId="3B16EBC0"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У закладі освіти визначено чіткі та зрозумілі політику, стандарти і процедури дотримання академічної доброчесності, яких послідовно дотримуються всі учасники освітнього процесу під час реалізації освітньої програми. Заклад освіти популяризує академічну доброчесність (насамперед через </w:t>
      </w:r>
      <w:r w:rsidR="009E1C55" w:rsidRPr="00F979FB">
        <w:rPr>
          <w:rFonts w:ascii="Times New Roman" w:hAnsi="Times New Roman" w:cs="Times New Roman"/>
          <w:sz w:val="28"/>
          <w:szCs w:val="28"/>
        </w:rPr>
        <w:t xml:space="preserve">її </w:t>
      </w:r>
      <w:r w:rsidRPr="00F979FB">
        <w:rPr>
          <w:rFonts w:ascii="Times New Roman" w:hAnsi="Times New Roman" w:cs="Times New Roman"/>
          <w:sz w:val="28"/>
          <w:szCs w:val="28"/>
        </w:rPr>
        <w:t>імплементацію у внутрішню культуру якості) та використовує відповідні технологічні рішення як інструменти протидії порушенням академічної доброчесності.</w:t>
      </w:r>
    </w:p>
    <w:p w14:paraId="2BE45523" w14:textId="77777777" w:rsidR="008C262D" w:rsidRPr="00F979FB" w:rsidRDefault="008C262D" w:rsidP="008C4A6C">
      <w:pPr>
        <w:ind w:firstLine="567"/>
        <w:jc w:val="both"/>
        <w:rPr>
          <w:rFonts w:ascii="Times New Roman" w:hAnsi="Times New Roman" w:cs="Times New Roman"/>
          <w:sz w:val="28"/>
          <w:szCs w:val="28"/>
        </w:rPr>
      </w:pPr>
    </w:p>
    <w:p w14:paraId="5B493DC4" w14:textId="77777777" w:rsidR="00504DE8"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6</w:t>
      </w:r>
      <w:r w:rsidRPr="00F979FB">
        <w:rPr>
          <w:rFonts w:ascii="Times New Roman" w:hAnsi="Times New Roman" w:cs="Times New Roman"/>
          <w:sz w:val="28"/>
          <w:szCs w:val="28"/>
        </w:rPr>
        <w:t>. Людські ресурси</w:t>
      </w:r>
    </w:p>
    <w:p w14:paraId="43FC7CA2" w14:textId="771F661C" w:rsidR="00504DE8"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w:t>
      </w:r>
      <w:r w:rsidR="00504DE8" w:rsidRPr="00F979FB">
        <w:rPr>
          <w:rFonts w:ascii="Times New Roman" w:hAnsi="Times New Roman" w:cs="Times New Roman"/>
          <w:sz w:val="28"/>
          <w:szCs w:val="28"/>
        </w:rPr>
        <w:t xml:space="preserve"> </w:t>
      </w:r>
      <w:r w:rsidR="56DD5F6C" w:rsidRPr="00F979FB">
        <w:rPr>
          <w:rFonts w:ascii="Times New Roman" w:hAnsi="Times New Roman" w:cs="Times New Roman"/>
          <w:sz w:val="28"/>
          <w:szCs w:val="28"/>
        </w:rPr>
        <w:t>Викладач</w:t>
      </w:r>
      <w:r w:rsidR="0CE27A61" w:rsidRPr="00F979FB">
        <w:rPr>
          <w:rFonts w:ascii="Times New Roman" w:hAnsi="Times New Roman" w:cs="Times New Roman"/>
          <w:sz w:val="28"/>
          <w:szCs w:val="28"/>
        </w:rPr>
        <w:t xml:space="preserve">і, залучені до реалізації </w:t>
      </w:r>
      <w:r w:rsidR="00504DE8" w:rsidRPr="00F979FB">
        <w:rPr>
          <w:rFonts w:ascii="Times New Roman" w:hAnsi="Times New Roman" w:cs="Times New Roman"/>
          <w:sz w:val="28"/>
          <w:szCs w:val="28"/>
        </w:rPr>
        <w:t>освітньої програми</w:t>
      </w:r>
      <w:r w:rsidR="0CE27A61" w:rsidRPr="00F979FB">
        <w:rPr>
          <w:rFonts w:ascii="Times New Roman" w:hAnsi="Times New Roman" w:cs="Times New Roman"/>
          <w:sz w:val="28"/>
          <w:szCs w:val="28"/>
        </w:rPr>
        <w:t>, з огляду на їх кваліфікацію та/або професійн</w:t>
      </w:r>
      <w:r w:rsidR="024CC5D7" w:rsidRPr="00F979FB">
        <w:rPr>
          <w:rFonts w:ascii="Times New Roman" w:hAnsi="Times New Roman" w:cs="Times New Roman"/>
          <w:sz w:val="28"/>
          <w:szCs w:val="28"/>
        </w:rPr>
        <w:t>ий</w:t>
      </w:r>
      <w:r w:rsidR="0CE27A61" w:rsidRPr="00F979FB">
        <w:rPr>
          <w:rFonts w:ascii="Times New Roman" w:hAnsi="Times New Roman" w:cs="Times New Roman"/>
          <w:sz w:val="28"/>
          <w:szCs w:val="28"/>
        </w:rPr>
        <w:t xml:space="preserve"> досвід спроможні забезпечити</w:t>
      </w:r>
      <w:r w:rsidR="32F56A46" w:rsidRPr="00F979FB">
        <w:rPr>
          <w:rFonts w:ascii="Times New Roman" w:hAnsi="Times New Roman" w:cs="Times New Roman"/>
          <w:sz w:val="28"/>
          <w:szCs w:val="28"/>
        </w:rPr>
        <w:t xml:space="preserve"> </w:t>
      </w:r>
      <w:proofErr w:type="spellStart"/>
      <w:r w:rsidR="32F56A46" w:rsidRPr="00F979FB">
        <w:rPr>
          <w:rFonts w:ascii="Times New Roman" w:hAnsi="Times New Roman" w:cs="Times New Roman"/>
          <w:sz w:val="28"/>
          <w:szCs w:val="28"/>
        </w:rPr>
        <w:t>реалізовувані</w:t>
      </w:r>
      <w:proofErr w:type="spellEnd"/>
      <w:r w:rsidR="32F56A46" w:rsidRPr="00F979FB">
        <w:rPr>
          <w:rFonts w:ascii="Times New Roman" w:hAnsi="Times New Roman" w:cs="Times New Roman"/>
          <w:sz w:val="28"/>
          <w:szCs w:val="28"/>
        </w:rPr>
        <w:t xml:space="preserve"> ними</w:t>
      </w:r>
      <w:r w:rsidR="0CE27A61" w:rsidRPr="00F979FB">
        <w:rPr>
          <w:rFonts w:ascii="Times New Roman" w:hAnsi="Times New Roman" w:cs="Times New Roman"/>
          <w:sz w:val="28"/>
          <w:szCs w:val="28"/>
        </w:rPr>
        <w:t xml:space="preserve"> </w:t>
      </w:r>
      <w:r w:rsidR="4439BA2D" w:rsidRPr="00F979FB">
        <w:rPr>
          <w:rFonts w:ascii="Times New Roman" w:hAnsi="Times New Roman" w:cs="Times New Roman"/>
          <w:sz w:val="28"/>
          <w:szCs w:val="28"/>
        </w:rPr>
        <w:t xml:space="preserve">у межах освітньої програми </w:t>
      </w:r>
      <w:r w:rsidR="0CE27A61" w:rsidRPr="00F979FB">
        <w:rPr>
          <w:rFonts w:ascii="Times New Roman" w:hAnsi="Times New Roman" w:cs="Times New Roman"/>
          <w:sz w:val="28"/>
          <w:szCs w:val="28"/>
        </w:rPr>
        <w:t>освітні компоненти</w:t>
      </w:r>
      <w:r w:rsidR="00504DE8" w:rsidRPr="00F979FB">
        <w:rPr>
          <w:rFonts w:ascii="Times New Roman" w:hAnsi="Times New Roman" w:cs="Times New Roman"/>
          <w:sz w:val="28"/>
          <w:szCs w:val="28"/>
        </w:rPr>
        <w:t>.</w:t>
      </w:r>
    </w:p>
    <w:p w14:paraId="0926F95B" w14:textId="77777777" w:rsidR="00504DE8" w:rsidRPr="00F979FB" w:rsidRDefault="7AB71B78"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Цей підпункт застосовується з урахуванням</w:t>
      </w:r>
      <w:r w:rsidR="7FA684EE" w:rsidRPr="00F979FB">
        <w:rPr>
          <w:rFonts w:ascii="Times New Roman" w:hAnsi="Times New Roman" w:cs="Times New Roman"/>
          <w:sz w:val="28"/>
          <w:szCs w:val="28"/>
        </w:rPr>
        <w:t xml:space="preserve"> </w:t>
      </w:r>
      <w:r w:rsidR="2488A53F" w:rsidRPr="00F979FB">
        <w:rPr>
          <w:rFonts w:ascii="Times New Roman" w:hAnsi="Times New Roman" w:cs="Times New Roman"/>
          <w:sz w:val="28"/>
          <w:szCs w:val="28"/>
        </w:rPr>
        <w:t xml:space="preserve">мінімальних </w:t>
      </w:r>
      <w:r w:rsidR="7FA684EE" w:rsidRPr="00F979FB">
        <w:rPr>
          <w:rFonts w:ascii="Times New Roman" w:hAnsi="Times New Roman" w:cs="Times New Roman"/>
          <w:sz w:val="28"/>
          <w:szCs w:val="28"/>
        </w:rPr>
        <w:t>вимог</w:t>
      </w:r>
      <w:r w:rsidR="1AE7A71C" w:rsidRPr="00F979FB">
        <w:rPr>
          <w:rFonts w:ascii="Times New Roman" w:hAnsi="Times New Roman" w:cs="Times New Roman"/>
          <w:sz w:val="28"/>
          <w:szCs w:val="28"/>
        </w:rPr>
        <w:t xml:space="preserve"> щодо викладачів</w:t>
      </w:r>
      <w:r w:rsidR="7FA684EE" w:rsidRPr="00F979FB">
        <w:rPr>
          <w:rFonts w:ascii="Times New Roman" w:hAnsi="Times New Roman" w:cs="Times New Roman"/>
          <w:sz w:val="28"/>
          <w:szCs w:val="28"/>
        </w:rPr>
        <w:t xml:space="preserve">, які визначені </w:t>
      </w:r>
      <w:r w:rsidR="00504DE8" w:rsidRPr="00F979FB">
        <w:rPr>
          <w:rFonts w:ascii="Times New Roman" w:hAnsi="Times New Roman" w:cs="Times New Roman"/>
          <w:sz w:val="28"/>
          <w:szCs w:val="28"/>
        </w:rPr>
        <w:t>ліцензійними умовами провадження освітньої діяльності.</w:t>
      </w:r>
    </w:p>
    <w:p w14:paraId="72650F18" w14:textId="0EBCBD84"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Процедури конкурсного добору викладачів є прозорими</w:t>
      </w:r>
      <w:r w:rsidR="198821D0" w:rsidRPr="00F979FB">
        <w:rPr>
          <w:rFonts w:ascii="Times New Roman" w:hAnsi="Times New Roman" w:cs="Times New Roman"/>
          <w:sz w:val="28"/>
          <w:szCs w:val="28"/>
        </w:rPr>
        <w:t>,</w:t>
      </w:r>
      <w:r w:rsidR="00504DE8" w:rsidRPr="00F979FB">
        <w:rPr>
          <w:rFonts w:ascii="Times New Roman" w:hAnsi="Times New Roman" w:cs="Times New Roman"/>
          <w:sz w:val="28"/>
          <w:szCs w:val="28"/>
        </w:rPr>
        <w:t xml:space="preserve"> недискримінаційними, дають</w:t>
      </w:r>
      <w:r w:rsidRPr="00F979FB">
        <w:rPr>
          <w:rFonts w:ascii="Times New Roman" w:hAnsi="Times New Roman" w:cs="Times New Roman"/>
          <w:sz w:val="28"/>
          <w:szCs w:val="28"/>
        </w:rPr>
        <w:t xml:space="preserve"> можливість забезпечити потрібний рівень їхнього професіоналізму для успішної реалізації освітньої програми</w:t>
      </w:r>
      <w:r w:rsidR="21320016" w:rsidRPr="00F979FB">
        <w:rPr>
          <w:rFonts w:ascii="Times New Roman" w:hAnsi="Times New Roman" w:cs="Times New Roman"/>
          <w:sz w:val="28"/>
          <w:szCs w:val="28"/>
        </w:rPr>
        <w:t>, та послідовно застосовуються</w:t>
      </w:r>
      <w:r w:rsidR="00504DE8" w:rsidRPr="00F979FB">
        <w:rPr>
          <w:rFonts w:ascii="Times New Roman" w:hAnsi="Times New Roman" w:cs="Times New Roman"/>
          <w:sz w:val="28"/>
          <w:szCs w:val="28"/>
        </w:rPr>
        <w:t>.</w:t>
      </w:r>
    </w:p>
    <w:p w14:paraId="2A0107CD" w14:textId="4820694F"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Заклад освіти залучає роботодавців до організації та реалізації освітнього процесу.</w:t>
      </w:r>
    </w:p>
    <w:p w14:paraId="43868A12" w14:textId="77777777" w:rsidR="00504DE8"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Заклад освіти залучає до </w:t>
      </w:r>
      <w:r w:rsidR="008232B0" w:rsidRPr="00F979FB">
        <w:rPr>
          <w:rFonts w:ascii="Times New Roman" w:hAnsi="Times New Roman" w:cs="Times New Roman"/>
          <w:bCs/>
          <w:sz w:val="28"/>
          <w:szCs w:val="28"/>
        </w:rPr>
        <w:t xml:space="preserve">навчання за освітньою програмою (зокрема проведення аудиторних занять) </w:t>
      </w:r>
      <w:r w:rsidRPr="00F979FB">
        <w:rPr>
          <w:rFonts w:ascii="Times New Roman" w:hAnsi="Times New Roman" w:cs="Times New Roman"/>
          <w:sz w:val="28"/>
          <w:szCs w:val="28"/>
        </w:rPr>
        <w:t>професіоналів-практиків, експертів галузі, представників роботодавців.</w:t>
      </w:r>
    </w:p>
    <w:p w14:paraId="7DECB912" w14:textId="61E2593E"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w:t>
      </w:r>
      <w:r w:rsidR="00504DE8" w:rsidRPr="00F979FB">
        <w:rPr>
          <w:rFonts w:ascii="Times New Roman" w:hAnsi="Times New Roman" w:cs="Times New Roman"/>
          <w:sz w:val="28"/>
          <w:szCs w:val="28"/>
        </w:rPr>
        <w:t xml:space="preserve">. </w:t>
      </w:r>
      <w:r w:rsidRPr="00F979FB">
        <w:rPr>
          <w:rFonts w:ascii="Times New Roman" w:hAnsi="Times New Roman" w:cs="Times New Roman"/>
          <w:sz w:val="28"/>
          <w:szCs w:val="28"/>
        </w:rPr>
        <w:t>Заклад освіти сприяє професійному розвитку викладачів через власні програми або у співпраці з іншими організаціями</w:t>
      </w:r>
      <w:r w:rsidR="00504DE8" w:rsidRPr="00F979FB">
        <w:rPr>
          <w:rFonts w:ascii="Times New Roman" w:hAnsi="Times New Roman" w:cs="Times New Roman"/>
          <w:sz w:val="28"/>
          <w:szCs w:val="28"/>
        </w:rPr>
        <w:t xml:space="preserve">, </w:t>
      </w:r>
      <w:r w:rsidR="47C88D23" w:rsidRPr="00F979FB">
        <w:rPr>
          <w:rFonts w:ascii="Times New Roman" w:hAnsi="Times New Roman" w:cs="Times New Roman"/>
          <w:sz w:val="28"/>
          <w:szCs w:val="28"/>
        </w:rPr>
        <w:t>заохочує</w:t>
      </w:r>
      <w:r w:rsidRPr="00F979FB">
        <w:rPr>
          <w:rFonts w:ascii="Times New Roman" w:hAnsi="Times New Roman" w:cs="Times New Roman"/>
          <w:sz w:val="28"/>
          <w:szCs w:val="28"/>
        </w:rPr>
        <w:t xml:space="preserve"> розвиток викладацької майстерності.</w:t>
      </w:r>
    </w:p>
    <w:p w14:paraId="66BEBD37" w14:textId="77777777" w:rsidR="008C262D" w:rsidRPr="00F979FB" w:rsidRDefault="008C262D" w:rsidP="008C4A6C">
      <w:pPr>
        <w:ind w:firstLine="567"/>
        <w:jc w:val="both"/>
        <w:rPr>
          <w:rFonts w:ascii="Times New Roman" w:hAnsi="Times New Roman" w:cs="Times New Roman"/>
          <w:b/>
          <w:bCs/>
          <w:sz w:val="28"/>
          <w:szCs w:val="28"/>
        </w:rPr>
      </w:pPr>
    </w:p>
    <w:p w14:paraId="7D84EEA2" w14:textId="7ACEB33A"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7.</w:t>
      </w:r>
      <w:r w:rsidRPr="00F979FB">
        <w:rPr>
          <w:rFonts w:ascii="Times New Roman" w:hAnsi="Times New Roman" w:cs="Times New Roman"/>
          <w:sz w:val="28"/>
          <w:szCs w:val="28"/>
        </w:rPr>
        <w:t xml:space="preserve"> Освітнє середовище та матеріальні ресурси</w:t>
      </w:r>
    </w:p>
    <w:p w14:paraId="6FC3A9DF" w14:textId="1E7AA9E2"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1. Фінансові та матеріально-технічні ресурси (</w:t>
      </w:r>
      <w:r w:rsidR="7BFF3E17" w:rsidRPr="00F979FB">
        <w:rPr>
          <w:rFonts w:ascii="Times New Roman" w:hAnsi="Times New Roman" w:cs="Times New Roman"/>
          <w:sz w:val="28"/>
          <w:szCs w:val="28"/>
        </w:rPr>
        <w:t xml:space="preserve">програмне забезпечення, обладнання, </w:t>
      </w:r>
      <w:r w:rsidRPr="00F979FB">
        <w:rPr>
          <w:rFonts w:ascii="Times New Roman" w:hAnsi="Times New Roman" w:cs="Times New Roman"/>
          <w:sz w:val="28"/>
          <w:szCs w:val="28"/>
        </w:rPr>
        <w:t>бібліотека, інша інфраструктура тощо),</w:t>
      </w:r>
      <w:r w:rsidR="00504DE8" w:rsidRPr="00F979FB">
        <w:rPr>
          <w:rFonts w:ascii="Times New Roman" w:hAnsi="Times New Roman" w:cs="Times New Roman"/>
          <w:sz w:val="28"/>
          <w:szCs w:val="28"/>
        </w:rPr>
        <w:t xml:space="preserve"> </w:t>
      </w:r>
      <w:r w:rsidRPr="00F979FB">
        <w:rPr>
          <w:rFonts w:ascii="Times New Roman" w:hAnsi="Times New Roman" w:cs="Times New Roman"/>
          <w:sz w:val="28"/>
          <w:szCs w:val="28"/>
        </w:rPr>
        <w:t>навчально-методичне забезпечення освітньої програми гарантують досягнення визначених освітньою програмою цілей та програмних результатів навчання.</w:t>
      </w:r>
    </w:p>
    <w:p w14:paraId="4058B4F1" w14:textId="46FE1070"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Заклад освіти забезпечує доступ викладачів і здобувачів вищої освіти до відповідної інфраструктури та інформаційних ресурсів, потрібних для навчання, викладацької та/або наукової діяльності в межах освітньої програми</w:t>
      </w:r>
      <w:r w:rsidR="00511EED" w:rsidRPr="00F979FB">
        <w:rPr>
          <w:rFonts w:ascii="Times New Roman" w:hAnsi="Times New Roman" w:cs="Times New Roman"/>
          <w:sz w:val="28"/>
          <w:szCs w:val="28"/>
        </w:rPr>
        <w:t>, відповідно до законодавства</w:t>
      </w:r>
      <w:r w:rsidRPr="00F979FB">
        <w:rPr>
          <w:rFonts w:ascii="Times New Roman" w:hAnsi="Times New Roman" w:cs="Times New Roman"/>
          <w:sz w:val="28"/>
          <w:szCs w:val="28"/>
        </w:rPr>
        <w:t>.</w:t>
      </w:r>
    </w:p>
    <w:p w14:paraId="0D35F2BB" w14:textId="58040AB5"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Освітнє середовище</w:t>
      </w:r>
      <w:r w:rsidR="00504DE8" w:rsidRPr="00F979FB">
        <w:rPr>
          <w:rFonts w:ascii="Times New Roman" w:hAnsi="Times New Roman" w:cs="Times New Roman"/>
          <w:sz w:val="28"/>
          <w:szCs w:val="28"/>
        </w:rPr>
        <w:t xml:space="preserve"> надає</w:t>
      </w:r>
      <w:r w:rsidR="3E05765B" w:rsidRPr="00F979FB">
        <w:rPr>
          <w:rFonts w:ascii="Times New Roman" w:hAnsi="Times New Roman" w:cs="Times New Roman"/>
          <w:sz w:val="28"/>
          <w:szCs w:val="28"/>
        </w:rPr>
        <w:t xml:space="preserve"> можливість задовольнити потреби та інтереси</w:t>
      </w:r>
      <w:r w:rsidR="00504DE8" w:rsidRPr="00F979FB">
        <w:rPr>
          <w:rFonts w:ascii="Times New Roman" w:hAnsi="Times New Roman" w:cs="Times New Roman"/>
          <w:sz w:val="28"/>
          <w:szCs w:val="28"/>
        </w:rPr>
        <w:t xml:space="preserve"> здобувачів вищої освіти, </w:t>
      </w:r>
      <w:r w:rsidR="00F70090" w:rsidRPr="00F979FB">
        <w:rPr>
          <w:rFonts w:ascii="Times New Roman" w:hAnsi="Times New Roman" w:cs="Times New Roman"/>
          <w:sz w:val="28"/>
          <w:szCs w:val="28"/>
        </w:rPr>
        <w:t>які</w:t>
      </w:r>
      <w:r w:rsidR="00504DE8" w:rsidRPr="00F979FB">
        <w:rPr>
          <w:rFonts w:ascii="Times New Roman" w:hAnsi="Times New Roman" w:cs="Times New Roman"/>
          <w:sz w:val="28"/>
          <w:szCs w:val="28"/>
        </w:rPr>
        <w:t xml:space="preserve"> навчаються за освітньою програмою,</w:t>
      </w:r>
      <w:r w:rsidR="3E05765B" w:rsidRPr="00F979FB">
        <w:rPr>
          <w:rFonts w:ascii="Times New Roman" w:hAnsi="Times New Roman" w:cs="Times New Roman"/>
          <w:sz w:val="28"/>
          <w:szCs w:val="28"/>
        </w:rPr>
        <w:t xml:space="preserve"> </w:t>
      </w:r>
      <w:r w:rsidR="00504DE8" w:rsidRPr="00F979FB">
        <w:rPr>
          <w:rFonts w:ascii="Times New Roman" w:hAnsi="Times New Roman" w:cs="Times New Roman"/>
          <w:sz w:val="28"/>
          <w:szCs w:val="28"/>
        </w:rPr>
        <w:t>т</w:t>
      </w:r>
      <w:r w:rsidR="3E05765B" w:rsidRPr="00F979FB">
        <w:rPr>
          <w:rFonts w:ascii="Times New Roman" w:hAnsi="Times New Roman" w:cs="Times New Roman"/>
          <w:sz w:val="28"/>
          <w:szCs w:val="28"/>
        </w:rPr>
        <w:t>а є</w:t>
      </w:r>
      <w:r w:rsidRPr="00F979FB">
        <w:rPr>
          <w:rFonts w:ascii="Times New Roman" w:hAnsi="Times New Roman" w:cs="Times New Roman"/>
          <w:sz w:val="28"/>
          <w:szCs w:val="28"/>
        </w:rPr>
        <w:t xml:space="preserve"> безпечним для </w:t>
      </w:r>
      <w:r w:rsidR="00504DE8" w:rsidRPr="00F979FB">
        <w:rPr>
          <w:rFonts w:ascii="Times New Roman" w:hAnsi="Times New Roman" w:cs="Times New Roman"/>
          <w:sz w:val="28"/>
          <w:szCs w:val="28"/>
        </w:rPr>
        <w:t xml:space="preserve">їх </w:t>
      </w:r>
      <w:r w:rsidRPr="00F979FB">
        <w:rPr>
          <w:rFonts w:ascii="Times New Roman" w:hAnsi="Times New Roman" w:cs="Times New Roman"/>
          <w:sz w:val="28"/>
          <w:szCs w:val="28"/>
        </w:rPr>
        <w:t>життя і здоров’я</w:t>
      </w:r>
      <w:r w:rsidR="00504DE8" w:rsidRPr="00F979FB">
        <w:rPr>
          <w:rFonts w:ascii="Times New Roman" w:hAnsi="Times New Roman" w:cs="Times New Roman"/>
          <w:sz w:val="28"/>
          <w:szCs w:val="28"/>
        </w:rPr>
        <w:t>.</w:t>
      </w:r>
    </w:p>
    <w:p w14:paraId="69ADA4C1" w14:textId="1BC97C1F"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Заклад освіти забезпечує освітню, організаційну, інформаційну, консультативну та соціальну підтримку здобувачів вищої освіти, </w:t>
      </w:r>
      <w:r w:rsidRPr="00F979FB">
        <w:rPr>
          <w:rFonts w:ascii="Times New Roman" w:hAnsi="Times New Roman" w:cs="Times New Roman"/>
          <w:bCs/>
          <w:sz w:val="28"/>
          <w:szCs w:val="28"/>
        </w:rPr>
        <w:t>які</w:t>
      </w:r>
      <w:r w:rsidRPr="00F979FB">
        <w:rPr>
          <w:rFonts w:ascii="Times New Roman" w:hAnsi="Times New Roman" w:cs="Times New Roman"/>
          <w:sz w:val="28"/>
          <w:szCs w:val="28"/>
        </w:rPr>
        <w:t xml:space="preserve"> навчаються за освітньою програмою.</w:t>
      </w:r>
    </w:p>
    <w:p w14:paraId="4596827D" w14:textId="1BAB662A"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Заклад освіти створює достатні умови щодо реалізації права на освіту для осіб з особливими освітніми потребами, які навчаються за освітньою програмою.</w:t>
      </w:r>
    </w:p>
    <w:p w14:paraId="5F158556" w14:textId="77777777" w:rsidR="008C4A6C"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Наявні чіткі і зрозумілі політика та процедури вирішення конфліктних ситуацій (зокрема пов’язаних із сексуальними домаганнями, дискримінацією та/або корупцією тощо), які є доступними для всіх учасників освітнього процесу та яких послідовно дотримуються під час реалізації освітньої програми.</w:t>
      </w:r>
    </w:p>
    <w:p w14:paraId="1039D781" w14:textId="77777777" w:rsidR="008C4A6C" w:rsidRPr="00F979FB" w:rsidRDefault="008C4A6C" w:rsidP="008C4A6C">
      <w:pPr>
        <w:ind w:firstLine="567"/>
        <w:jc w:val="both"/>
        <w:rPr>
          <w:rFonts w:ascii="Times New Roman" w:hAnsi="Times New Roman" w:cs="Times New Roman"/>
          <w:sz w:val="28"/>
          <w:szCs w:val="28"/>
        </w:rPr>
      </w:pPr>
    </w:p>
    <w:p w14:paraId="34C51B10" w14:textId="57A92D40"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8</w:t>
      </w:r>
      <w:r w:rsidRPr="00F979FB">
        <w:rPr>
          <w:rFonts w:ascii="Times New Roman" w:hAnsi="Times New Roman" w:cs="Times New Roman"/>
          <w:sz w:val="28"/>
          <w:szCs w:val="28"/>
        </w:rPr>
        <w:t>. Внутрішнє забезпечення якості освітньої програми</w:t>
      </w:r>
    </w:p>
    <w:p w14:paraId="08AC0D88" w14:textId="1CF8B260"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1. Заклад освіти послідовно </w:t>
      </w:r>
      <w:r w:rsidR="009E1C55" w:rsidRPr="00F979FB">
        <w:rPr>
          <w:rFonts w:ascii="Times New Roman" w:hAnsi="Times New Roman" w:cs="Times New Roman"/>
          <w:sz w:val="28"/>
          <w:szCs w:val="28"/>
        </w:rPr>
        <w:t xml:space="preserve">здійснює визначені </w:t>
      </w:r>
      <w:r w:rsidRPr="00F979FB">
        <w:rPr>
          <w:rFonts w:ascii="Times New Roman" w:hAnsi="Times New Roman" w:cs="Times New Roman"/>
          <w:sz w:val="28"/>
          <w:szCs w:val="28"/>
        </w:rPr>
        <w:t>ним процедур</w:t>
      </w:r>
      <w:r w:rsidR="00F70090" w:rsidRPr="00F979FB">
        <w:rPr>
          <w:rFonts w:ascii="Times New Roman" w:hAnsi="Times New Roman" w:cs="Times New Roman"/>
          <w:sz w:val="28"/>
          <w:szCs w:val="28"/>
        </w:rPr>
        <w:t>и</w:t>
      </w:r>
      <w:r w:rsidRPr="00F979FB">
        <w:rPr>
          <w:rFonts w:ascii="Times New Roman" w:hAnsi="Times New Roman" w:cs="Times New Roman"/>
          <w:sz w:val="28"/>
          <w:szCs w:val="28"/>
        </w:rPr>
        <w:t xml:space="preserve"> розроблення, затвердження, моніторингу та періодичного перегляду освітньої програми.</w:t>
      </w:r>
    </w:p>
    <w:p w14:paraId="4B8FD048"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 Здобувачі вищої освіти безпосередньо та через органи студентського самоврядування залучені до процесу періодичного перегляду освітньої програми та інших процедур забезпечення її якості як партнери. Позиція здобувачів вищої освіти береться до уваги під час перегляду освітньої програми.</w:t>
      </w:r>
    </w:p>
    <w:p w14:paraId="673624A2"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 Роботодавці безпосередньо та/або через свої об’єднання залучені до процесу періодичного перегляду освітньої програми та інших процедур забезпечення її якості як партнери.</w:t>
      </w:r>
    </w:p>
    <w:p w14:paraId="232849D3"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 Наявна практика збирання, аналізу та врахування інформації щодо кар’єрного шляху випускників освітньої програми.</w:t>
      </w:r>
    </w:p>
    <w:p w14:paraId="5BA4D780" w14:textId="58D99402"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Система забезпечення якості закладу освіти забезпечує вчасне реагування на виявлені недоліки в освітній програмі та/або освітній діяльності з реалізації освітньої програми.</w:t>
      </w:r>
    </w:p>
    <w:p w14:paraId="5DEC3E03"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6. Результати зовнішнього забезпечення якості вищої освіти (зокрема зауваження та пропозиції, сформульовані під час попередніх акредитацій) беруться до уваги під час перегляду освітньої програми.</w:t>
      </w:r>
    </w:p>
    <w:p w14:paraId="4B13E43D" w14:textId="0BDFC2D4"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7. В академічній спільноті закладу освіти </w:t>
      </w:r>
      <w:r w:rsidR="0FBCF1E5" w:rsidRPr="00F979FB">
        <w:rPr>
          <w:rFonts w:ascii="Times New Roman" w:hAnsi="Times New Roman" w:cs="Times New Roman"/>
          <w:sz w:val="28"/>
          <w:szCs w:val="28"/>
        </w:rPr>
        <w:t>формується</w:t>
      </w:r>
      <w:r w:rsidRPr="00F979FB">
        <w:rPr>
          <w:rFonts w:ascii="Times New Roman" w:hAnsi="Times New Roman" w:cs="Times New Roman"/>
          <w:sz w:val="28"/>
          <w:szCs w:val="28"/>
        </w:rPr>
        <w:t xml:space="preserve"> культура якості, що сприяє постійному розвитку освітньої програми та освітньої діяльності за цією програмою.</w:t>
      </w:r>
    </w:p>
    <w:p w14:paraId="5CBD5EFC" w14:textId="77777777" w:rsidR="008C262D" w:rsidRPr="00F979FB" w:rsidRDefault="008C262D" w:rsidP="008C4A6C">
      <w:pPr>
        <w:ind w:firstLine="567"/>
        <w:jc w:val="both"/>
        <w:rPr>
          <w:rFonts w:ascii="Times New Roman" w:hAnsi="Times New Roman" w:cs="Times New Roman"/>
          <w:sz w:val="28"/>
          <w:szCs w:val="28"/>
        </w:rPr>
      </w:pPr>
    </w:p>
    <w:p w14:paraId="5527C842"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9</w:t>
      </w:r>
      <w:r w:rsidRPr="00F979FB">
        <w:rPr>
          <w:rFonts w:ascii="Times New Roman" w:hAnsi="Times New Roman" w:cs="Times New Roman"/>
          <w:sz w:val="28"/>
          <w:szCs w:val="28"/>
        </w:rPr>
        <w:t>. Прозорість та публічність</w:t>
      </w:r>
    </w:p>
    <w:p w14:paraId="723A6C7B"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lastRenderedPageBreak/>
        <w:t>Цей критерій застосовується з урахуванням вимог та обмежень щодо оприлюднення інформації з обмеженим доступом, встановлених законодавством.</w:t>
      </w:r>
    </w:p>
    <w:p w14:paraId="4660A916" w14:textId="77777777"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1. Визначені чіткі та зрозумілі правила і процедури, що регулюють права та обов’язки всіх учасників освітнього процесу, є доступними для них та яких послідовно дотримуються під час реалізації освітньої програми.</w:t>
      </w:r>
    </w:p>
    <w:p w14:paraId="05439B52" w14:textId="296EA573" w:rsidR="008C262D"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2. Заклад освіти не пізніше ніж за місяць до затвердження освітньої програми або змін до неї оприлюднює на своєму офіційному </w:t>
      </w:r>
      <w:proofErr w:type="spellStart"/>
      <w:r w:rsidRPr="00F979FB">
        <w:rPr>
          <w:rFonts w:ascii="Times New Roman" w:hAnsi="Times New Roman" w:cs="Times New Roman"/>
          <w:sz w:val="28"/>
          <w:szCs w:val="28"/>
        </w:rPr>
        <w:t>вебсайті</w:t>
      </w:r>
      <w:proofErr w:type="spellEnd"/>
      <w:r w:rsidRPr="00F979FB">
        <w:rPr>
          <w:rFonts w:ascii="Times New Roman" w:hAnsi="Times New Roman" w:cs="Times New Roman"/>
          <w:sz w:val="28"/>
          <w:szCs w:val="28"/>
        </w:rPr>
        <w:t xml:space="preserve"> відповідний проєкт із метою отримання зауважень та пропозиції заінтересованих сторін.</w:t>
      </w:r>
    </w:p>
    <w:p w14:paraId="0E695792" w14:textId="2241EA1A" w:rsidR="73F62B78" w:rsidRPr="00F979FB" w:rsidRDefault="008C262D"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3. Заклад освіти своєчасно оприлюднює на своєму офіційному </w:t>
      </w:r>
      <w:proofErr w:type="spellStart"/>
      <w:r w:rsidRPr="00F979FB">
        <w:rPr>
          <w:rFonts w:ascii="Times New Roman" w:hAnsi="Times New Roman" w:cs="Times New Roman"/>
          <w:sz w:val="28"/>
          <w:szCs w:val="28"/>
        </w:rPr>
        <w:t>вебсайті</w:t>
      </w:r>
      <w:proofErr w:type="spellEnd"/>
      <w:r w:rsidRPr="00F979FB">
        <w:rPr>
          <w:rFonts w:ascii="Times New Roman" w:hAnsi="Times New Roman" w:cs="Times New Roman"/>
          <w:sz w:val="28"/>
          <w:szCs w:val="28"/>
        </w:rPr>
        <w:t xml:space="preserve"> точну та достовірну інформацію про освітню програму (включаючи її цілі, очікувані результати навчання та компоненти) в обсязі, достатньому для інформування відповідних заінтересованих сторін та суспільства.</w:t>
      </w:r>
    </w:p>
    <w:p w14:paraId="54C170B1" w14:textId="51545196" w:rsidR="73F62B78" w:rsidRPr="00F979FB" w:rsidRDefault="73F62B78" w:rsidP="008C4A6C">
      <w:pPr>
        <w:ind w:firstLine="567"/>
        <w:jc w:val="both"/>
        <w:rPr>
          <w:rFonts w:ascii="Times New Roman" w:hAnsi="Times New Roman" w:cs="Times New Roman"/>
        </w:rPr>
      </w:pPr>
    </w:p>
    <w:p w14:paraId="0435A2DF" w14:textId="72CABA79" w:rsidR="6AEC5FCA" w:rsidRPr="00F979FB" w:rsidRDefault="6AEC5FCA" w:rsidP="008C4A6C">
      <w:pPr>
        <w:ind w:firstLine="567"/>
        <w:jc w:val="both"/>
        <w:rPr>
          <w:rFonts w:ascii="Times New Roman" w:hAnsi="Times New Roman" w:cs="Times New Roman"/>
          <w:sz w:val="28"/>
          <w:szCs w:val="28"/>
        </w:rPr>
      </w:pPr>
      <w:r w:rsidRPr="00F979FB">
        <w:rPr>
          <w:rFonts w:ascii="Times New Roman" w:hAnsi="Times New Roman" w:cs="Times New Roman"/>
          <w:b/>
          <w:bCs/>
          <w:sz w:val="28"/>
          <w:szCs w:val="28"/>
        </w:rPr>
        <w:t>Критерій 10.</w:t>
      </w:r>
      <w:r w:rsidRPr="00F979FB">
        <w:rPr>
          <w:rFonts w:ascii="Times New Roman" w:hAnsi="Times New Roman" w:cs="Times New Roman"/>
          <w:sz w:val="28"/>
          <w:szCs w:val="28"/>
        </w:rPr>
        <w:t xml:space="preserve"> Навчання через дослідження</w:t>
      </w:r>
    </w:p>
    <w:p w14:paraId="798EE652" w14:textId="7370F5D4" w:rsidR="6AEC5FCA" w:rsidRPr="00F979FB" w:rsidRDefault="6AEC5FC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Цей критерій застосовується під час акредитації освітніх програм третього (</w:t>
      </w:r>
      <w:proofErr w:type="spellStart"/>
      <w:r w:rsidRPr="00F979FB">
        <w:rPr>
          <w:rFonts w:ascii="Times New Roman" w:hAnsi="Times New Roman" w:cs="Times New Roman"/>
          <w:sz w:val="28"/>
          <w:szCs w:val="28"/>
        </w:rPr>
        <w:t>освітньо</w:t>
      </w:r>
      <w:proofErr w:type="spellEnd"/>
      <w:r w:rsidRPr="00F979FB">
        <w:rPr>
          <w:rFonts w:ascii="Times New Roman" w:hAnsi="Times New Roman" w:cs="Times New Roman"/>
          <w:sz w:val="28"/>
          <w:szCs w:val="28"/>
        </w:rPr>
        <w:t>-наукового</w:t>
      </w:r>
      <w:r w:rsidR="00F70090" w:rsidRPr="00F979FB">
        <w:rPr>
          <w:rFonts w:ascii="Times New Roman" w:hAnsi="Times New Roman" w:cs="Times New Roman"/>
          <w:sz w:val="28"/>
          <w:szCs w:val="28"/>
        </w:rPr>
        <w:t>/</w:t>
      </w:r>
      <w:proofErr w:type="spellStart"/>
      <w:r w:rsidRPr="00F979FB">
        <w:rPr>
          <w:rFonts w:ascii="Times New Roman" w:hAnsi="Times New Roman" w:cs="Times New Roman"/>
          <w:sz w:val="28"/>
          <w:szCs w:val="28"/>
        </w:rPr>
        <w:t>освітньо</w:t>
      </w:r>
      <w:proofErr w:type="spellEnd"/>
      <w:r w:rsidRPr="00F979FB">
        <w:rPr>
          <w:rFonts w:ascii="Times New Roman" w:hAnsi="Times New Roman" w:cs="Times New Roman"/>
          <w:sz w:val="28"/>
          <w:szCs w:val="28"/>
        </w:rPr>
        <w:t>-творчого) рівня вищої освіти.</w:t>
      </w:r>
    </w:p>
    <w:p w14:paraId="7F83E241" w14:textId="4F93B402" w:rsidR="6AEC5FCA" w:rsidRPr="00F979FB" w:rsidRDefault="6AEC5FC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 1. Зміст </w:t>
      </w:r>
      <w:proofErr w:type="spellStart"/>
      <w:r w:rsidRPr="00F979FB">
        <w:rPr>
          <w:rFonts w:ascii="Times New Roman" w:hAnsi="Times New Roman" w:cs="Times New Roman"/>
          <w:sz w:val="28"/>
          <w:szCs w:val="28"/>
        </w:rPr>
        <w:t>освітньо</w:t>
      </w:r>
      <w:proofErr w:type="spellEnd"/>
      <w:r w:rsidRPr="00F979FB">
        <w:rPr>
          <w:rFonts w:ascii="Times New Roman" w:hAnsi="Times New Roman" w:cs="Times New Roman"/>
          <w:sz w:val="28"/>
          <w:szCs w:val="28"/>
        </w:rPr>
        <w:t>-наукової (</w:t>
      </w:r>
      <w:proofErr w:type="spellStart"/>
      <w:r w:rsidRPr="00F979FB">
        <w:rPr>
          <w:rFonts w:ascii="Times New Roman" w:hAnsi="Times New Roman" w:cs="Times New Roman"/>
          <w:sz w:val="28"/>
          <w:szCs w:val="28"/>
        </w:rPr>
        <w:t>освітньо</w:t>
      </w:r>
      <w:proofErr w:type="spellEnd"/>
      <w:r w:rsidRPr="00F979FB">
        <w:rPr>
          <w:rFonts w:ascii="Times New Roman" w:hAnsi="Times New Roman" w:cs="Times New Roman"/>
          <w:sz w:val="28"/>
          <w:szCs w:val="28"/>
        </w:rPr>
        <w:t>-творчої) програми відповідає науковим (творчим) інтересам аспірантів (ад’юнктів) і забезпечує їх повноцінну підготовку до дослідницької (творчо-дослідницької) та викладацької діяльності в закладах вищої освіти за спеціальністю та/або галуззю.</w:t>
      </w:r>
    </w:p>
    <w:p w14:paraId="6DF49F51" w14:textId="21420330" w:rsidR="6A10BEC4" w:rsidRPr="00F979FB" w:rsidRDefault="6A10BEC4"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2</w:t>
      </w:r>
      <w:r w:rsidR="00F70090" w:rsidRPr="00F979FB">
        <w:rPr>
          <w:rFonts w:ascii="Times New Roman" w:hAnsi="Times New Roman" w:cs="Times New Roman"/>
          <w:sz w:val="28"/>
          <w:szCs w:val="28"/>
        </w:rPr>
        <w:t>. Наукова (</w:t>
      </w:r>
      <w:proofErr w:type="spellStart"/>
      <w:r w:rsidR="00F70090" w:rsidRPr="00F979FB">
        <w:rPr>
          <w:rFonts w:ascii="Times New Roman" w:hAnsi="Times New Roman" w:cs="Times New Roman"/>
          <w:sz w:val="28"/>
          <w:szCs w:val="28"/>
        </w:rPr>
        <w:t>освітньо</w:t>
      </w:r>
      <w:proofErr w:type="spellEnd"/>
      <w:r w:rsidR="00F70090" w:rsidRPr="00F979FB">
        <w:rPr>
          <w:rFonts w:ascii="Times New Roman" w:hAnsi="Times New Roman" w:cs="Times New Roman"/>
          <w:sz w:val="28"/>
          <w:szCs w:val="28"/>
        </w:rPr>
        <w:t>-творча) діяльність аспірантів (ад’юнктів) відповідає напряму досліджень (творчості) наукових (творчих) керівників.</w:t>
      </w:r>
    </w:p>
    <w:p w14:paraId="06017829" w14:textId="6881FCF1" w:rsidR="6AEC5FCA" w:rsidRPr="00F979FB" w:rsidRDefault="00F7009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3</w:t>
      </w:r>
      <w:r w:rsidR="6AEC5FCA" w:rsidRPr="00F979FB">
        <w:rPr>
          <w:rFonts w:ascii="Times New Roman" w:hAnsi="Times New Roman" w:cs="Times New Roman"/>
          <w:sz w:val="28"/>
          <w:szCs w:val="28"/>
        </w:rPr>
        <w:t xml:space="preserve">. </w:t>
      </w:r>
      <w:r w:rsidR="43FDCEDF" w:rsidRPr="00F979FB">
        <w:rPr>
          <w:rFonts w:ascii="Times New Roman" w:hAnsi="Times New Roman" w:cs="Times New Roman"/>
          <w:sz w:val="28"/>
          <w:szCs w:val="28"/>
        </w:rPr>
        <w:t xml:space="preserve">Кадрове забезпечення </w:t>
      </w:r>
      <w:r w:rsidRPr="00F979FB">
        <w:rPr>
          <w:rFonts w:ascii="Times New Roman" w:hAnsi="Times New Roman" w:cs="Times New Roman"/>
          <w:sz w:val="28"/>
          <w:szCs w:val="28"/>
        </w:rPr>
        <w:t>освітньої програми</w:t>
      </w:r>
      <w:r w:rsidR="43FDCEDF" w:rsidRPr="00F979FB">
        <w:rPr>
          <w:rFonts w:ascii="Times New Roman" w:hAnsi="Times New Roman" w:cs="Times New Roman"/>
          <w:sz w:val="28"/>
          <w:szCs w:val="28"/>
        </w:rPr>
        <w:t xml:space="preserve"> дозволяє </w:t>
      </w:r>
      <w:r w:rsidRPr="00F979FB">
        <w:rPr>
          <w:rFonts w:ascii="Times New Roman" w:hAnsi="Times New Roman" w:cs="Times New Roman"/>
          <w:sz w:val="28"/>
          <w:szCs w:val="28"/>
        </w:rPr>
        <w:t>закладу освіти</w:t>
      </w:r>
      <w:r w:rsidR="43FDCEDF" w:rsidRPr="00F979FB">
        <w:rPr>
          <w:rFonts w:ascii="Times New Roman" w:hAnsi="Times New Roman" w:cs="Times New Roman"/>
          <w:sz w:val="28"/>
          <w:szCs w:val="28"/>
        </w:rPr>
        <w:t xml:space="preserve"> сформувати </w:t>
      </w:r>
      <w:r w:rsidRPr="00F979FB">
        <w:rPr>
          <w:rFonts w:ascii="Times New Roman" w:hAnsi="Times New Roman" w:cs="Times New Roman"/>
          <w:sz w:val="28"/>
          <w:szCs w:val="28"/>
        </w:rPr>
        <w:t xml:space="preserve">разові спеціалізовані вчені ради (разові спеціалізовані ради з присудження ступеня доктора мистецтва) </w:t>
      </w:r>
      <w:r w:rsidR="43FDCEDF" w:rsidRPr="00F979FB">
        <w:rPr>
          <w:rFonts w:ascii="Times New Roman" w:hAnsi="Times New Roman" w:cs="Times New Roman"/>
          <w:sz w:val="28"/>
          <w:szCs w:val="28"/>
        </w:rPr>
        <w:t>для атестації аспірантів (ад</w:t>
      </w:r>
      <w:r w:rsidRPr="00F979FB">
        <w:rPr>
          <w:rFonts w:ascii="Times New Roman" w:hAnsi="Times New Roman" w:cs="Times New Roman"/>
          <w:sz w:val="28"/>
          <w:szCs w:val="28"/>
        </w:rPr>
        <w:t>’</w:t>
      </w:r>
      <w:r w:rsidR="43FDCEDF" w:rsidRPr="00F979FB">
        <w:rPr>
          <w:rFonts w:ascii="Times New Roman" w:hAnsi="Times New Roman" w:cs="Times New Roman"/>
          <w:sz w:val="28"/>
          <w:szCs w:val="28"/>
        </w:rPr>
        <w:t>юнктів), які навчаються на ві</w:t>
      </w:r>
      <w:r w:rsidRPr="00F979FB">
        <w:rPr>
          <w:rFonts w:ascii="Times New Roman" w:hAnsi="Times New Roman" w:cs="Times New Roman"/>
          <w:sz w:val="28"/>
          <w:szCs w:val="28"/>
        </w:rPr>
        <w:t>дпов</w:t>
      </w:r>
      <w:r w:rsidR="43FDCEDF" w:rsidRPr="00F979FB">
        <w:rPr>
          <w:rFonts w:ascii="Times New Roman" w:hAnsi="Times New Roman" w:cs="Times New Roman"/>
          <w:sz w:val="28"/>
          <w:szCs w:val="28"/>
        </w:rPr>
        <w:t xml:space="preserve">ідній </w:t>
      </w:r>
      <w:r w:rsidRPr="00F979FB">
        <w:rPr>
          <w:rFonts w:ascii="Times New Roman" w:hAnsi="Times New Roman" w:cs="Times New Roman"/>
          <w:sz w:val="28"/>
          <w:szCs w:val="28"/>
        </w:rPr>
        <w:t>освітній програмі.</w:t>
      </w:r>
    </w:p>
    <w:p w14:paraId="72ACF253" w14:textId="5E46C0DB" w:rsidR="6AEC5FCA" w:rsidRPr="00F979FB" w:rsidRDefault="00F70090"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4</w:t>
      </w:r>
      <w:r w:rsidR="6AEC5FCA" w:rsidRPr="00F979FB">
        <w:rPr>
          <w:rFonts w:ascii="Times New Roman" w:hAnsi="Times New Roman" w:cs="Times New Roman"/>
          <w:sz w:val="28"/>
          <w:szCs w:val="28"/>
        </w:rPr>
        <w:t xml:space="preserve">. Заклад освіти організаційно та матеріально забезпечує в межах </w:t>
      </w:r>
      <w:r w:rsidRPr="00F979FB">
        <w:rPr>
          <w:rFonts w:ascii="Times New Roman" w:hAnsi="Times New Roman" w:cs="Times New Roman"/>
          <w:sz w:val="28"/>
          <w:szCs w:val="28"/>
        </w:rPr>
        <w:t xml:space="preserve">освітньої </w:t>
      </w:r>
      <w:r w:rsidR="6AEC5FCA" w:rsidRPr="00F979FB">
        <w:rPr>
          <w:rFonts w:ascii="Times New Roman" w:hAnsi="Times New Roman" w:cs="Times New Roman"/>
          <w:sz w:val="28"/>
          <w:szCs w:val="28"/>
        </w:rPr>
        <w:t>програми можливості для проведення й апробації результатів наукових (</w:t>
      </w:r>
      <w:proofErr w:type="spellStart"/>
      <w:r w:rsidR="6AEC5FCA" w:rsidRPr="00F979FB">
        <w:rPr>
          <w:rFonts w:ascii="Times New Roman" w:hAnsi="Times New Roman" w:cs="Times New Roman"/>
          <w:sz w:val="28"/>
          <w:szCs w:val="28"/>
        </w:rPr>
        <w:t>освітньо</w:t>
      </w:r>
      <w:proofErr w:type="spellEnd"/>
      <w:r w:rsidR="6AEC5FCA" w:rsidRPr="00F979FB">
        <w:rPr>
          <w:rFonts w:ascii="Times New Roman" w:hAnsi="Times New Roman" w:cs="Times New Roman"/>
          <w:sz w:val="28"/>
          <w:szCs w:val="28"/>
        </w:rPr>
        <w:t>-творчих) досліджень відповідно до тематики аспірантів (ад’юнктів) (проведення регулярних конференцій, семінарів, колоквіумів, сольних концертів, майстер-класів, персональних виставок, презентації творчих програм (</w:t>
      </w:r>
      <w:proofErr w:type="spellStart"/>
      <w:r w:rsidR="6AEC5FCA" w:rsidRPr="00F979FB">
        <w:rPr>
          <w:rFonts w:ascii="Times New Roman" w:hAnsi="Times New Roman" w:cs="Times New Roman"/>
          <w:sz w:val="28"/>
          <w:szCs w:val="28"/>
        </w:rPr>
        <w:t>проєктів</w:t>
      </w:r>
      <w:proofErr w:type="spellEnd"/>
      <w:r w:rsidR="6AEC5FCA" w:rsidRPr="00F979FB">
        <w:rPr>
          <w:rFonts w:ascii="Times New Roman" w:hAnsi="Times New Roman" w:cs="Times New Roman"/>
          <w:sz w:val="28"/>
          <w:szCs w:val="28"/>
        </w:rPr>
        <w:t xml:space="preserve">), доступ до використання лабораторій, обладнання тощо). </w:t>
      </w:r>
    </w:p>
    <w:p w14:paraId="3510D12C" w14:textId="2689F743" w:rsidR="6AEC5FCA" w:rsidRPr="00F979FB" w:rsidRDefault="6AEC5FC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4. Заклад освіти забезпечує можливості для залучення аспірантів (ад’юнктів) до міжнародної академічної спільноти за спеціальністю, зокрема через виступи на конференціях, публікації, сольні концерти, майстер-класи, персональні виставки, участь у спільних дослідницьких (творчо-дослідницьких) </w:t>
      </w:r>
      <w:proofErr w:type="spellStart"/>
      <w:r w:rsidRPr="00F979FB">
        <w:rPr>
          <w:rFonts w:ascii="Times New Roman" w:hAnsi="Times New Roman" w:cs="Times New Roman"/>
          <w:sz w:val="28"/>
          <w:szCs w:val="28"/>
        </w:rPr>
        <w:t>проєктах</w:t>
      </w:r>
      <w:proofErr w:type="spellEnd"/>
      <w:r w:rsidRPr="00F979FB">
        <w:rPr>
          <w:rFonts w:ascii="Times New Roman" w:hAnsi="Times New Roman" w:cs="Times New Roman"/>
          <w:sz w:val="28"/>
          <w:szCs w:val="28"/>
        </w:rPr>
        <w:t xml:space="preserve"> тощо.</w:t>
      </w:r>
    </w:p>
    <w:p w14:paraId="13A5B56C" w14:textId="668AACE5" w:rsidR="6AEC5FCA" w:rsidRPr="00F979FB" w:rsidRDefault="6AEC5FCA" w:rsidP="008C4A6C">
      <w:pPr>
        <w:ind w:firstLine="567"/>
        <w:jc w:val="both"/>
        <w:rPr>
          <w:rFonts w:ascii="Times New Roman" w:hAnsi="Times New Roman" w:cs="Times New Roman"/>
          <w:sz w:val="28"/>
          <w:szCs w:val="28"/>
        </w:rPr>
      </w:pPr>
      <w:r w:rsidRPr="00F979FB">
        <w:rPr>
          <w:rFonts w:ascii="Times New Roman" w:hAnsi="Times New Roman" w:cs="Times New Roman"/>
          <w:sz w:val="28"/>
          <w:szCs w:val="28"/>
        </w:rPr>
        <w:t>5. Наявна практика участі наукових</w:t>
      </w:r>
      <w:r w:rsidR="00F70090" w:rsidRPr="00F979FB">
        <w:rPr>
          <w:rFonts w:ascii="Times New Roman" w:hAnsi="Times New Roman" w:cs="Times New Roman"/>
          <w:sz w:val="28"/>
          <w:szCs w:val="28"/>
        </w:rPr>
        <w:t xml:space="preserve"> (творчих)</w:t>
      </w:r>
      <w:r w:rsidRPr="00F979FB">
        <w:rPr>
          <w:rFonts w:ascii="Times New Roman" w:hAnsi="Times New Roman" w:cs="Times New Roman"/>
          <w:sz w:val="28"/>
          <w:szCs w:val="28"/>
        </w:rPr>
        <w:t xml:space="preserve"> керівників аспірантів</w:t>
      </w:r>
      <w:r w:rsidR="00F70090" w:rsidRPr="00F979FB">
        <w:rPr>
          <w:rFonts w:ascii="Times New Roman" w:hAnsi="Times New Roman" w:cs="Times New Roman"/>
          <w:sz w:val="28"/>
          <w:szCs w:val="28"/>
        </w:rPr>
        <w:t xml:space="preserve"> (ад’юнктів)</w:t>
      </w:r>
      <w:r w:rsidRPr="00F979FB">
        <w:rPr>
          <w:rFonts w:ascii="Times New Roman" w:hAnsi="Times New Roman" w:cs="Times New Roman"/>
          <w:sz w:val="28"/>
          <w:szCs w:val="28"/>
        </w:rPr>
        <w:t xml:space="preserve"> у дослідницьких (творчо-дослідницьких) </w:t>
      </w:r>
      <w:proofErr w:type="spellStart"/>
      <w:r w:rsidRPr="00F979FB">
        <w:rPr>
          <w:rFonts w:ascii="Times New Roman" w:hAnsi="Times New Roman" w:cs="Times New Roman"/>
          <w:sz w:val="28"/>
          <w:szCs w:val="28"/>
        </w:rPr>
        <w:t>проєктах</w:t>
      </w:r>
      <w:proofErr w:type="spellEnd"/>
      <w:r w:rsidRPr="00F979FB">
        <w:rPr>
          <w:rFonts w:ascii="Times New Roman" w:hAnsi="Times New Roman" w:cs="Times New Roman"/>
          <w:sz w:val="28"/>
          <w:szCs w:val="28"/>
        </w:rPr>
        <w:t>, результати яких регулярно публікуються та/або практично впроваджуються.</w:t>
      </w:r>
    </w:p>
    <w:p w14:paraId="32EC1E7C" w14:textId="38913CF7" w:rsidR="00DC7201" w:rsidRPr="00F979FB" w:rsidRDefault="6AEC5FCA" w:rsidP="00F979FB">
      <w:pPr>
        <w:ind w:firstLine="567"/>
        <w:jc w:val="both"/>
        <w:rPr>
          <w:rFonts w:ascii="Times New Roman" w:hAnsi="Times New Roman" w:cs="Times New Roman"/>
          <w:sz w:val="28"/>
          <w:szCs w:val="28"/>
        </w:rPr>
      </w:pPr>
      <w:r w:rsidRPr="00F979FB">
        <w:rPr>
          <w:rFonts w:ascii="Times New Roman" w:hAnsi="Times New Roman" w:cs="Times New Roman"/>
          <w:sz w:val="28"/>
          <w:szCs w:val="28"/>
        </w:rPr>
        <w:t xml:space="preserve"> 6. Заклад освіти забезпечує дотримання академічної доброчесності у професійній діяльності наукових</w:t>
      </w:r>
      <w:r w:rsidR="00F70090" w:rsidRPr="00F979FB">
        <w:rPr>
          <w:rFonts w:ascii="Times New Roman" w:hAnsi="Times New Roman" w:cs="Times New Roman"/>
          <w:sz w:val="28"/>
          <w:szCs w:val="28"/>
        </w:rPr>
        <w:t xml:space="preserve"> (творчих)</w:t>
      </w:r>
      <w:r w:rsidRPr="00F979FB">
        <w:rPr>
          <w:rFonts w:ascii="Times New Roman" w:hAnsi="Times New Roman" w:cs="Times New Roman"/>
          <w:sz w:val="28"/>
          <w:szCs w:val="28"/>
        </w:rPr>
        <w:t xml:space="preserve"> керівників та аспірантів (ад’юнктів), зокрема вживає заходів для унеможливлення наукового</w:t>
      </w:r>
      <w:r w:rsidR="00F70090" w:rsidRPr="00F979FB">
        <w:rPr>
          <w:rFonts w:ascii="Times New Roman" w:hAnsi="Times New Roman" w:cs="Times New Roman"/>
          <w:sz w:val="28"/>
          <w:szCs w:val="28"/>
        </w:rPr>
        <w:t xml:space="preserve"> (</w:t>
      </w:r>
      <w:r w:rsidR="5936F9EA" w:rsidRPr="00F979FB">
        <w:rPr>
          <w:rFonts w:ascii="Times New Roman" w:hAnsi="Times New Roman" w:cs="Times New Roman"/>
          <w:sz w:val="28"/>
          <w:szCs w:val="28"/>
        </w:rPr>
        <w:t>творчого</w:t>
      </w:r>
      <w:r w:rsidR="00F70090" w:rsidRPr="00F979FB">
        <w:rPr>
          <w:rFonts w:ascii="Times New Roman" w:hAnsi="Times New Roman" w:cs="Times New Roman"/>
          <w:sz w:val="28"/>
          <w:szCs w:val="28"/>
        </w:rPr>
        <w:t>)</w:t>
      </w:r>
      <w:r w:rsidRPr="00F979FB">
        <w:rPr>
          <w:rFonts w:ascii="Times New Roman" w:hAnsi="Times New Roman" w:cs="Times New Roman"/>
          <w:sz w:val="28"/>
          <w:szCs w:val="28"/>
        </w:rPr>
        <w:t xml:space="preserve"> керівництва особами, які вчинили порушення академічної доброчесності.</w:t>
      </w:r>
    </w:p>
    <w:sectPr w:rsidR="00DC7201" w:rsidRPr="00F979FB" w:rsidSect="00DC7201">
      <w:pgSz w:w="11906" w:h="16838"/>
      <w:pgMar w:top="850" w:right="850" w:bottom="100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300"/>
    <w:rsid w:val="000833FD"/>
    <w:rsid w:val="00085BEE"/>
    <w:rsid w:val="000C3C03"/>
    <w:rsid w:val="000D13BB"/>
    <w:rsid w:val="000D2837"/>
    <w:rsid w:val="000F3624"/>
    <w:rsid w:val="0013186E"/>
    <w:rsid w:val="001374D3"/>
    <w:rsid w:val="001432B8"/>
    <w:rsid w:val="00170046"/>
    <w:rsid w:val="0019030D"/>
    <w:rsid w:val="001A0E7F"/>
    <w:rsid w:val="001A51B9"/>
    <w:rsid w:val="001B6637"/>
    <w:rsid w:val="001F4B8B"/>
    <w:rsid w:val="00204814"/>
    <w:rsid w:val="0021DDCA"/>
    <w:rsid w:val="002386B3"/>
    <w:rsid w:val="002743A7"/>
    <w:rsid w:val="002774DC"/>
    <w:rsid w:val="002C5EA5"/>
    <w:rsid w:val="003016F6"/>
    <w:rsid w:val="00370DD6"/>
    <w:rsid w:val="0037602C"/>
    <w:rsid w:val="003F2245"/>
    <w:rsid w:val="003F3BFE"/>
    <w:rsid w:val="004412BA"/>
    <w:rsid w:val="00501D80"/>
    <w:rsid w:val="00504DE8"/>
    <w:rsid w:val="00511EED"/>
    <w:rsid w:val="005270AB"/>
    <w:rsid w:val="005304EF"/>
    <w:rsid w:val="005412F5"/>
    <w:rsid w:val="005459CD"/>
    <w:rsid w:val="005A38E1"/>
    <w:rsid w:val="005C3F1C"/>
    <w:rsid w:val="005F42F3"/>
    <w:rsid w:val="005F7CC1"/>
    <w:rsid w:val="00606065"/>
    <w:rsid w:val="00671E7A"/>
    <w:rsid w:val="00673D5C"/>
    <w:rsid w:val="00684772"/>
    <w:rsid w:val="006B6A9B"/>
    <w:rsid w:val="006B7F00"/>
    <w:rsid w:val="006D5CF4"/>
    <w:rsid w:val="006E6D2F"/>
    <w:rsid w:val="006F6C39"/>
    <w:rsid w:val="00755391"/>
    <w:rsid w:val="0075768C"/>
    <w:rsid w:val="00776AF9"/>
    <w:rsid w:val="00784C74"/>
    <w:rsid w:val="007D2B82"/>
    <w:rsid w:val="00803934"/>
    <w:rsid w:val="008232B0"/>
    <w:rsid w:val="00827300"/>
    <w:rsid w:val="0084704A"/>
    <w:rsid w:val="008558D9"/>
    <w:rsid w:val="00885629"/>
    <w:rsid w:val="008B6ABF"/>
    <w:rsid w:val="008C262D"/>
    <w:rsid w:val="008C4A6C"/>
    <w:rsid w:val="008D01CC"/>
    <w:rsid w:val="008E04CE"/>
    <w:rsid w:val="008E0946"/>
    <w:rsid w:val="009000BC"/>
    <w:rsid w:val="0092068B"/>
    <w:rsid w:val="009726F5"/>
    <w:rsid w:val="009832AD"/>
    <w:rsid w:val="009850A0"/>
    <w:rsid w:val="009C5F85"/>
    <w:rsid w:val="009D2F60"/>
    <w:rsid w:val="009E1C55"/>
    <w:rsid w:val="009E4709"/>
    <w:rsid w:val="00A07494"/>
    <w:rsid w:val="00A527B6"/>
    <w:rsid w:val="00A55A6E"/>
    <w:rsid w:val="00A5749F"/>
    <w:rsid w:val="00A72261"/>
    <w:rsid w:val="00A921B2"/>
    <w:rsid w:val="00AA2A5B"/>
    <w:rsid w:val="00AD3A0D"/>
    <w:rsid w:val="00B01355"/>
    <w:rsid w:val="00B05269"/>
    <w:rsid w:val="00B33178"/>
    <w:rsid w:val="00B33309"/>
    <w:rsid w:val="00B35D68"/>
    <w:rsid w:val="00B862F9"/>
    <w:rsid w:val="00BD0637"/>
    <w:rsid w:val="00BF4D76"/>
    <w:rsid w:val="00C0341A"/>
    <w:rsid w:val="00C14ED6"/>
    <w:rsid w:val="00C154F0"/>
    <w:rsid w:val="00C16FF0"/>
    <w:rsid w:val="00C43E96"/>
    <w:rsid w:val="00C443B2"/>
    <w:rsid w:val="00CE2A8A"/>
    <w:rsid w:val="00D24564"/>
    <w:rsid w:val="00D25CE1"/>
    <w:rsid w:val="00D41CC4"/>
    <w:rsid w:val="00D87723"/>
    <w:rsid w:val="00D944B8"/>
    <w:rsid w:val="00DA65D5"/>
    <w:rsid w:val="00DAAB9C"/>
    <w:rsid w:val="00DC7131"/>
    <w:rsid w:val="00DC7201"/>
    <w:rsid w:val="00DE3B57"/>
    <w:rsid w:val="00DF5E33"/>
    <w:rsid w:val="00E25BA8"/>
    <w:rsid w:val="00E2700D"/>
    <w:rsid w:val="00E296AB"/>
    <w:rsid w:val="00E61B06"/>
    <w:rsid w:val="00E777F6"/>
    <w:rsid w:val="00EA76FA"/>
    <w:rsid w:val="00EB0CCA"/>
    <w:rsid w:val="00ED6AF2"/>
    <w:rsid w:val="00F0741C"/>
    <w:rsid w:val="00F240BF"/>
    <w:rsid w:val="00F25497"/>
    <w:rsid w:val="00F34D2A"/>
    <w:rsid w:val="00F366B8"/>
    <w:rsid w:val="00F54AAE"/>
    <w:rsid w:val="00F70090"/>
    <w:rsid w:val="00F979FB"/>
    <w:rsid w:val="00FD52DD"/>
    <w:rsid w:val="00FD5A56"/>
    <w:rsid w:val="00FF5DD2"/>
    <w:rsid w:val="01036B7E"/>
    <w:rsid w:val="0115CFCB"/>
    <w:rsid w:val="013256FE"/>
    <w:rsid w:val="013F95DA"/>
    <w:rsid w:val="015ED724"/>
    <w:rsid w:val="016BAEAF"/>
    <w:rsid w:val="0198EED4"/>
    <w:rsid w:val="01A5C6AD"/>
    <w:rsid w:val="01AF4917"/>
    <w:rsid w:val="01D0D038"/>
    <w:rsid w:val="01EACE57"/>
    <w:rsid w:val="0210C33C"/>
    <w:rsid w:val="022C39B3"/>
    <w:rsid w:val="022E2B18"/>
    <w:rsid w:val="024CC5D7"/>
    <w:rsid w:val="024CE684"/>
    <w:rsid w:val="025BE0C9"/>
    <w:rsid w:val="025DDD71"/>
    <w:rsid w:val="02670FE9"/>
    <w:rsid w:val="02A978E1"/>
    <w:rsid w:val="02DA2C35"/>
    <w:rsid w:val="02E0ECAE"/>
    <w:rsid w:val="02F6E66D"/>
    <w:rsid w:val="0329A977"/>
    <w:rsid w:val="033391ED"/>
    <w:rsid w:val="0334BF35"/>
    <w:rsid w:val="036C64FC"/>
    <w:rsid w:val="03B305FF"/>
    <w:rsid w:val="03C94BA9"/>
    <w:rsid w:val="03E7DEA8"/>
    <w:rsid w:val="04009081"/>
    <w:rsid w:val="040433B9"/>
    <w:rsid w:val="042443C7"/>
    <w:rsid w:val="04490158"/>
    <w:rsid w:val="048B406D"/>
    <w:rsid w:val="04A15671"/>
    <w:rsid w:val="04A4F96B"/>
    <w:rsid w:val="04B5A5E5"/>
    <w:rsid w:val="04B6490B"/>
    <w:rsid w:val="04D0356B"/>
    <w:rsid w:val="04D3C80E"/>
    <w:rsid w:val="0514130E"/>
    <w:rsid w:val="052B0EDC"/>
    <w:rsid w:val="059D7CA3"/>
    <w:rsid w:val="05C01428"/>
    <w:rsid w:val="05D45CFA"/>
    <w:rsid w:val="05E483CC"/>
    <w:rsid w:val="05E8ABC4"/>
    <w:rsid w:val="06052AEB"/>
    <w:rsid w:val="0612F673"/>
    <w:rsid w:val="0614240F"/>
    <w:rsid w:val="0620E593"/>
    <w:rsid w:val="0640562E"/>
    <w:rsid w:val="0674AA3A"/>
    <w:rsid w:val="06ABE995"/>
    <w:rsid w:val="06E6B325"/>
    <w:rsid w:val="0702729C"/>
    <w:rsid w:val="071A14C8"/>
    <w:rsid w:val="071BD8F3"/>
    <w:rsid w:val="073C799C"/>
    <w:rsid w:val="0742BC2C"/>
    <w:rsid w:val="0743D74D"/>
    <w:rsid w:val="075AC43A"/>
    <w:rsid w:val="07613EAB"/>
    <w:rsid w:val="076383F2"/>
    <w:rsid w:val="076B530E"/>
    <w:rsid w:val="077F35D6"/>
    <w:rsid w:val="07AA252B"/>
    <w:rsid w:val="07ABD52C"/>
    <w:rsid w:val="07FAE388"/>
    <w:rsid w:val="07FFFD72"/>
    <w:rsid w:val="0805EA35"/>
    <w:rsid w:val="08072711"/>
    <w:rsid w:val="081671D0"/>
    <w:rsid w:val="082F0D4D"/>
    <w:rsid w:val="0847FF42"/>
    <w:rsid w:val="08867722"/>
    <w:rsid w:val="0890A748"/>
    <w:rsid w:val="0896B753"/>
    <w:rsid w:val="08AFB1E1"/>
    <w:rsid w:val="08BC2808"/>
    <w:rsid w:val="08D002DB"/>
    <w:rsid w:val="08D81425"/>
    <w:rsid w:val="08DD6C3E"/>
    <w:rsid w:val="08E3B795"/>
    <w:rsid w:val="08EB62D4"/>
    <w:rsid w:val="08FC0F89"/>
    <w:rsid w:val="090AA6BC"/>
    <w:rsid w:val="091A6FE4"/>
    <w:rsid w:val="091CF5DF"/>
    <w:rsid w:val="093352F5"/>
    <w:rsid w:val="093FB608"/>
    <w:rsid w:val="09494D20"/>
    <w:rsid w:val="098E4F86"/>
    <w:rsid w:val="09AFEAFB"/>
    <w:rsid w:val="09BD076E"/>
    <w:rsid w:val="09BF4628"/>
    <w:rsid w:val="09BFBE62"/>
    <w:rsid w:val="09CE398C"/>
    <w:rsid w:val="09E98697"/>
    <w:rsid w:val="0A060005"/>
    <w:rsid w:val="0A1BD521"/>
    <w:rsid w:val="0A2B659A"/>
    <w:rsid w:val="0A2BB7A2"/>
    <w:rsid w:val="0A31B58D"/>
    <w:rsid w:val="0A546773"/>
    <w:rsid w:val="0A5C1CDE"/>
    <w:rsid w:val="0A7FD98D"/>
    <w:rsid w:val="0ABD5CAE"/>
    <w:rsid w:val="0AC5D81D"/>
    <w:rsid w:val="0AF47AA8"/>
    <w:rsid w:val="0AF76AFC"/>
    <w:rsid w:val="0AFFCE52"/>
    <w:rsid w:val="0B110738"/>
    <w:rsid w:val="0B2B27AB"/>
    <w:rsid w:val="0B60E3BA"/>
    <w:rsid w:val="0B685D3D"/>
    <w:rsid w:val="0B6FC6BC"/>
    <w:rsid w:val="0B7AA972"/>
    <w:rsid w:val="0B8A6247"/>
    <w:rsid w:val="0B985017"/>
    <w:rsid w:val="0B9FAD10"/>
    <w:rsid w:val="0BA4078E"/>
    <w:rsid w:val="0BB787D8"/>
    <w:rsid w:val="0C00E53D"/>
    <w:rsid w:val="0C0FB4E7"/>
    <w:rsid w:val="0C3C19B8"/>
    <w:rsid w:val="0CA98E0B"/>
    <w:rsid w:val="0CBA7E2B"/>
    <w:rsid w:val="0CDE09F3"/>
    <w:rsid w:val="0CE27A61"/>
    <w:rsid w:val="0CE54018"/>
    <w:rsid w:val="0D02263B"/>
    <w:rsid w:val="0D1382DF"/>
    <w:rsid w:val="0D28A6FE"/>
    <w:rsid w:val="0D40BFE8"/>
    <w:rsid w:val="0D457D21"/>
    <w:rsid w:val="0D6D4BE3"/>
    <w:rsid w:val="0D72B8D6"/>
    <w:rsid w:val="0D737353"/>
    <w:rsid w:val="0D953B0C"/>
    <w:rsid w:val="0DB683EB"/>
    <w:rsid w:val="0DF271D1"/>
    <w:rsid w:val="0E17666B"/>
    <w:rsid w:val="0E2EE267"/>
    <w:rsid w:val="0E2FBC2A"/>
    <w:rsid w:val="0E4EEB36"/>
    <w:rsid w:val="0E663705"/>
    <w:rsid w:val="0E81F499"/>
    <w:rsid w:val="0E84D0BE"/>
    <w:rsid w:val="0EBD6015"/>
    <w:rsid w:val="0EC0A9B9"/>
    <w:rsid w:val="0EDD31CF"/>
    <w:rsid w:val="0EF8A2EE"/>
    <w:rsid w:val="0F11D260"/>
    <w:rsid w:val="0F51AE5C"/>
    <w:rsid w:val="0F65D61F"/>
    <w:rsid w:val="0F70484E"/>
    <w:rsid w:val="0F70B3C8"/>
    <w:rsid w:val="0F8B5EAF"/>
    <w:rsid w:val="0FB3CEE0"/>
    <w:rsid w:val="0FBCF1E5"/>
    <w:rsid w:val="0FD30E63"/>
    <w:rsid w:val="0FFF9629"/>
    <w:rsid w:val="102FFEBF"/>
    <w:rsid w:val="10531127"/>
    <w:rsid w:val="109B6B02"/>
    <w:rsid w:val="10B185B2"/>
    <w:rsid w:val="10B3A3E0"/>
    <w:rsid w:val="10ED654B"/>
    <w:rsid w:val="112F0DB3"/>
    <w:rsid w:val="113EE694"/>
    <w:rsid w:val="11910CCB"/>
    <w:rsid w:val="11A2FF83"/>
    <w:rsid w:val="11ACCC28"/>
    <w:rsid w:val="11B4312A"/>
    <w:rsid w:val="1212D616"/>
    <w:rsid w:val="1214310B"/>
    <w:rsid w:val="123738DF"/>
    <w:rsid w:val="12549337"/>
    <w:rsid w:val="1262B527"/>
    <w:rsid w:val="126E9175"/>
    <w:rsid w:val="127C6B38"/>
    <w:rsid w:val="1286DE3A"/>
    <w:rsid w:val="129F81BA"/>
    <w:rsid w:val="12A9EAF3"/>
    <w:rsid w:val="12B3B559"/>
    <w:rsid w:val="12DB290D"/>
    <w:rsid w:val="13243FA6"/>
    <w:rsid w:val="13698D27"/>
    <w:rsid w:val="13761C74"/>
    <w:rsid w:val="137D1211"/>
    <w:rsid w:val="13E7225A"/>
    <w:rsid w:val="13EEE9A4"/>
    <w:rsid w:val="13F06398"/>
    <w:rsid w:val="14037FE8"/>
    <w:rsid w:val="1406C835"/>
    <w:rsid w:val="140BF722"/>
    <w:rsid w:val="14162451"/>
    <w:rsid w:val="1423A019"/>
    <w:rsid w:val="1436A971"/>
    <w:rsid w:val="143E79F6"/>
    <w:rsid w:val="1464E30A"/>
    <w:rsid w:val="1465966E"/>
    <w:rsid w:val="14701E88"/>
    <w:rsid w:val="14731BC6"/>
    <w:rsid w:val="14867F80"/>
    <w:rsid w:val="14C0D80D"/>
    <w:rsid w:val="14C2760E"/>
    <w:rsid w:val="14E4E018"/>
    <w:rsid w:val="151F4ABA"/>
    <w:rsid w:val="152FCD9C"/>
    <w:rsid w:val="15350DCB"/>
    <w:rsid w:val="154EBC15"/>
    <w:rsid w:val="1557CE1A"/>
    <w:rsid w:val="1567E472"/>
    <w:rsid w:val="156A8E03"/>
    <w:rsid w:val="15787965"/>
    <w:rsid w:val="158FF86D"/>
    <w:rsid w:val="159958D5"/>
    <w:rsid w:val="15A4EFCC"/>
    <w:rsid w:val="15AFB509"/>
    <w:rsid w:val="15CC62AA"/>
    <w:rsid w:val="15D39A91"/>
    <w:rsid w:val="15D4FDB7"/>
    <w:rsid w:val="15FF4F62"/>
    <w:rsid w:val="161EC88E"/>
    <w:rsid w:val="16396BED"/>
    <w:rsid w:val="166DF068"/>
    <w:rsid w:val="166E79F0"/>
    <w:rsid w:val="16845D32"/>
    <w:rsid w:val="1692863B"/>
    <w:rsid w:val="16CDCF9D"/>
    <w:rsid w:val="16D0B8C1"/>
    <w:rsid w:val="16D17556"/>
    <w:rsid w:val="16D2AC5B"/>
    <w:rsid w:val="16E07C59"/>
    <w:rsid w:val="173F64BD"/>
    <w:rsid w:val="17722D8C"/>
    <w:rsid w:val="17BDED1B"/>
    <w:rsid w:val="17F0F27C"/>
    <w:rsid w:val="17F32D9F"/>
    <w:rsid w:val="181C4C2F"/>
    <w:rsid w:val="1853AA62"/>
    <w:rsid w:val="187F6D37"/>
    <w:rsid w:val="1880536E"/>
    <w:rsid w:val="188840F4"/>
    <w:rsid w:val="189E1610"/>
    <w:rsid w:val="18A3CCFA"/>
    <w:rsid w:val="18ACF3D3"/>
    <w:rsid w:val="18E755CB"/>
    <w:rsid w:val="18EB0B98"/>
    <w:rsid w:val="1978A5CF"/>
    <w:rsid w:val="198786B2"/>
    <w:rsid w:val="198821D0"/>
    <w:rsid w:val="198C3997"/>
    <w:rsid w:val="199B5C05"/>
    <w:rsid w:val="19A6A389"/>
    <w:rsid w:val="19A9E383"/>
    <w:rsid w:val="19BC881D"/>
    <w:rsid w:val="19CFBDDD"/>
    <w:rsid w:val="19D1CE99"/>
    <w:rsid w:val="19F2BBDD"/>
    <w:rsid w:val="19F466BC"/>
    <w:rsid w:val="1A007B58"/>
    <w:rsid w:val="1A1AA904"/>
    <w:rsid w:val="1A1B0871"/>
    <w:rsid w:val="1A5135E8"/>
    <w:rsid w:val="1A6C9447"/>
    <w:rsid w:val="1A8D749E"/>
    <w:rsid w:val="1A929559"/>
    <w:rsid w:val="1A946103"/>
    <w:rsid w:val="1ABB2938"/>
    <w:rsid w:val="1ACAA3F8"/>
    <w:rsid w:val="1ACB69B2"/>
    <w:rsid w:val="1ACC1EC3"/>
    <w:rsid w:val="1AE74FA6"/>
    <w:rsid w:val="1AE7A71C"/>
    <w:rsid w:val="1AFB76A8"/>
    <w:rsid w:val="1B0A8557"/>
    <w:rsid w:val="1B124BFF"/>
    <w:rsid w:val="1B6CA839"/>
    <w:rsid w:val="1B7FA8CA"/>
    <w:rsid w:val="1B83235C"/>
    <w:rsid w:val="1B95C3CE"/>
    <w:rsid w:val="1BA0F9FB"/>
    <w:rsid w:val="1BE4CAFA"/>
    <w:rsid w:val="1BF31D64"/>
    <w:rsid w:val="1C3BB92D"/>
    <w:rsid w:val="1C3DE090"/>
    <w:rsid w:val="1C65E5C6"/>
    <w:rsid w:val="1C81D904"/>
    <w:rsid w:val="1CAB6054"/>
    <w:rsid w:val="1CB51F24"/>
    <w:rsid w:val="1CCFF9F7"/>
    <w:rsid w:val="1CE058D4"/>
    <w:rsid w:val="1D060B26"/>
    <w:rsid w:val="1D22C9E4"/>
    <w:rsid w:val="1D4712BD"/>
    <w:rsid w:val="1D5BD51F"/>
    <w:rsid w:val="1D5EB49E"/>
    <w:rsid w:val="1D6A3B66"/>
    <w:rsid w:val="1D719846"/>
    <w:rsid w:val="1D757509"/>
    <w:rsid w:val="1D7DE010"/>
    <w:rsid w:val="1D95D298"/>
    <w:rsid w:val="1DE16F83"/>
    <w:rsid w:val="1DF2C9FA"/>
    <w:rsid w:val="1E0E10AB"/>
    <w:rsid w:val="1E1A06FD"/>
    <w:rsid w:val="1E23D8E9"/>
    <w:rsid w:val="1E29DA73"/>
    <w:rsid w:val="1E4730B5"/>
    <w:rsid w:val="1E5FAABA"/>
    <w:rsid w:val="1EAD3572"/>
    <w:rsid w:val="1EADAC94"/>
    <w:rsid w:val="1EBD53D4"/>
    <w:rsid w:val="1F16D3B5"/>
    <w:rsid w:val="1F474751"/>
    <w:rsid w:val="1F53F4FF"/>
    <w:rsid w:val="1F57917A"/>
    <w:rsid w:val="1F6C6676"/>
    <w:rsid w:val="1F72132F"/>
    <w:rsid w:val="1F7AD524"/>
    <w:rsid w:val="1F7F802F"/>
    <w:rsid w:val="1F8697CA"/>
    <w:rsid w:val="1F999503"/>
    <w:rsid w:val="1FA60299"/>
    <w:rsid w:val="1FB95A84"/>
    <w:rsid w:val="1FDD5537"/>
    <w:rsid w:val="201E2086"/>
    <w:rsid w:val="2047ADD0"/>
    <w:rsid w:val="205D2BA5"/>
    <w:rsid w:val="20CEBA39"/>
    <w:rsid w:val="2114A253"/>
    <w:rsid w:val="211EA572"/>
    <w:rsid w:val="212F932B"/>
    <w:rsid w:val="21320016"/>
    <w:rsid w:val="2139FDC1"/>
    <w:rsid w:val="213EFABD"/>
    <w:rsid w:val="214F80AD"/>
    <w:rsid w:val="21692B20"/>
    <w:rsid w:val="21792598"/>
    <w:rsid w:val="21A8C0EE"/>
    <w:rsid w:val="21AA1577"/>
    <w:rsid w:val="21D5BB08"/>
    <w:rsid w:val="21F3852F"/>
    <w:rsid w:val="222B8A40"/>
    <w:rsid w:val="226AB701"/>
    <w:rsid w:val="227479E4"/>
    <w:rsid w:val="22ADC8B6"/>
    <w:rsid w:val="22C10A56"/>
    <w:rsid w:val="22E78D55"/>
    <w:rsid w:val="22F0DABF"/>
    <w:rsid w:val="231E17C8"/>
    <w:rsid w:val="2333275D"/>
    <w:rsid w:val="234D85CF"/>
    <w:rsid w:val="23B11838"/>
    <w:rsid w:val="23F5A58E"/>
    <w:rsid w:val="23FC2D36"/>
    <w:rsid w:val="2403C3A2"/>
    <w:rsid w:val="2409E1ED"/>
    <w:rsid w:val="240F0570"/>
    <w:rsid w:val="245165F5"/>
    <w:rsid w:val="2488A53F"/>
    <w:rsid w:val="2493D6F6"/>
    <w:rsid w:val="24B3BE96"/>
    <w:rsid w:val="24BDFD44"/>
    <w:rsid w:val="24BF6D77"/>
    <w:rsid w:val="24D5FACE"/>
    <w:rsid w:val="24E10029"/>
    <w:rsid w:val="24E4ADC7"/>
    <w:rsid w:val="24F7D289"/>
    <w:rsid w:val="25006855"/>
    <w:rsid w:val="2512BA41"/>
    <w:rsid w:val="252A4B99"/>
    <w:rsid w:val="252F063C"/>
    <w:rsid w:val="2534B88E"/>
    <w:rsid w:val="25586943"/>
    <w:rsid w:val="2583E278"/>
    <w:rsid w:val="258842B5"/>
    <w:rsid w:val="259DFABD"/>
    <w:rsid w:val="25BB8020"/>
    <w:rsid w:val="25F88460"/>
    <w:rsid w:val="26293446"/>
    <w:rsid w:val="2671CB2F"/>
    <w:rsid w:val="267B809F"/>
    <w:rsid w:val="26852691"/>
    <w:rsid w:val="26C5D603"/>
    <w:rsid w:val="26C70F1E"/>
    <w:rsid w:val="26EC9737"/>
    <w:rsid w:val="2700B040"/>
    <w:rsid w:val="271C3E74"/>
    <w:rsid w:val="271D1EB6"/>
    <w:rsid w:val="273656DE"/>
    <w:rsid w:val="274414C5"/>
    <w:rsid w:val="2768D13F"/>
    <w:rsid w:val="2789E318"/>
    <w:rsid w:val="278A6CBE"/>
    <w:rsid w:val="27ABD97B"/>
    <w:rsid w:val="27B1AB70"/>
    <w:rsid w:val="27E19CE2"/>
    <w:rsid w:val="27F164B4"/>
    <w:rsid w:val="280FBC1B"/>
    <w:rsid w:val="282FB825"/>
    <w:rsid w:val="28945C76"/>
    <w:rsid w:val="28A26521"/>
    <w:rsid w:val="28FB9188"/>
    <w:rsid w:val="290D1A44"/>
    <w:rsid w:val="2922F49F"/>
    <w:rsid w:val="294D7BD1"/>
    <w:rsid w:val="29601C43"/>
    <w:rsid w:val="2965A0E1"/>
    <w:rsid w:val="298A3A2B"/>
    <w:rsid w:val="29A32156"/>
    <w:rsid w:val="29AB8C7C"/>
    <w:rsid w:val="29C8AC13"/>
    <w:rsid w:val="29DD7735"/>
    <w:rsid w:val="29E316BB"/>
    <w:rsid w:val="29E5FD9C"/>
    <w:rsid w:val="29EFA5C7"/>
    <w:rsid w:val="29F1F54A"/>
    <w:rsid w:val="29FD76C5"/>
    <w:rsid w:val="29FE9714"/>
    <w:rsid w:val="2A5AE2A7"/>
    <w:rsid w:val="2A6B0DAA"/>
    <w:rsid w:val="2A8EF143"/>
    <w:rsid w:val="2AAB6D7B"/>
    <w:rsid w:val="2AB69B63"/>
    <w:rsid w:val="2B03DA2A"/>
    <w:rsid w:val="2B0A4A12"/>
    <w:rsid w:val="2B1A2893"/>
    <w:rsid w:val="2B229886"/>
    <w:rsid w:val="2B27CEFD"/>
    <w:rsid w:val="2B2DF812"/>
    <w:rsid w:val="2B639ABF"/>
    <w:rsid w:val="2B87A8D4"/>
    <w:rsid w:val="2B8D7172"/>
    <w:rsid w:val="2B9EA5D6"/>
    <w:rsid w:val="2BA636A9"/>
    <w:rsid w:val="2BC385A4"/>
    <w:rsid w:val="2BE9185D"/>
    <w:rsid w:val="2C01E37C"/>
    <w:rsid w:val="2C04CF0F"/>
    <w:rsid w:val="2C0CC656"/>
    <w:rsid w:val="2C19FDBF"/>
    <w:rsid w:val="2C2CF34C"/>
    <w:rsid w:val="2C33898B"/>
    <w:rsid w:val="2C64FB0D"/>
    <w:rsid w:val="2C710D2F"/>
    <w:rsid w:val="2CB80CE6"/>
    <w:rsid w:val="2CE08383"/>
    <w:rsid w:val="2CE6BDF7"/>
    <w:rsid w:val="2CF46815"/>
    <w:rsid w:val="2CF6DC07"/>
    <w:rsid w:val="2CF726DF"/>
    <w:rsid w:val="2D0FABED"/>
    <w:rsid w:val="2D921E59"/>
    <w:rsid w:val="2DC53A6E"/>
    <w:rsid w:val="2DCDC116"/>
    <w:rsid w:val="2E0488A5"/>
    <w:rsid w:val="2E20D918"/>
    <w:rsid w:val="2E28B41C"/>
    <w:rsid w:val="2E3B1103"/>
    <w:rsid w:val="2E6236BC"/>
    <w:rsid w:val="2E68E472"/>
    <w:rsid w:val="2E77664E"/>
    <w:rsid w:val="2E88043E"/>
    <w:rsid w:val="2E93A0C2"/>
    <w:rsid w:val="2EE9E8BF"/>
    <w:rsid w:val="2EFC5A3F"/>
    <w:rsid w:val="2F298680"/>
    <w:rsid w:val="2F51278F"/>
    <w:rsid w:val="2F5A9C0D"/>
    <w:rsid w:val="2F6D192F"/>
    <w:rsid w:val="2FA4CC12"/>
    <w:rsid w:val="2FBA4DF5"/>
    <w:rsid w:val="2FBCBD55"/>
    <w:rsid w:val="2FC4C990"/>
    <w:rsid w:val="2FE413E9"/>
    <w:rsid w:val="2FF94AB7"/>
    <w:rsid w:val="301FA96D"/>
    <w:rsid w:val="304632C2"/>
    <w:rsid w:val="304A2ADB"/>
    <w:rsid w:val="305A3493"/>
    <w:rsid w:val="30614919"/>
    <w:rsid w:val="3067FAC3"/>
    <w:rsid w:val="30904E46"/>
    <w:rsid w:val="30A3E1B8"/>
    <w:rsid w:val="30D2322D"/>
    <w:rsid w:val="30E4AF68"/>
    <w:rsid w:val="31079786"/>
    <w:rsid w:val="3116214D"/>
    <w:rsid w:val="3116DD7B"/>
    <w:rsid w:val="31386C30"/>
    <w:rsid w:val="313CF5F9"/>
    <w:rsid w:val="315C76EF"/>
    <w:rsid w:val="318B317C"/>
    <w:rsid w:val="31A01E5C"/>
    <w:rsid w:val="31E564EC"/>
    <w:rsid w:val="31E6EF2C"/>
    <w:rsid w:val="32129783"/>
    <w:rsid w:val="3255B29B"/>
    <w:rsid w:val="327029F3"/>
    <w:rsid w:val="3288908B"/>
    <w:rsid w:val="329A7128"/>
    <w:rsid w:val="32AEA1AF"/>
    <w:rsid w:val="32B33422"/>
    <w:rsid w:val="32B54B51"/>
    <w:rsid w:val="32F56A46"/>
    <w:rsid w:val="32F5C3B2"/>
    <w:rsid w:val="32FBA501"/>
    <w:rsid w:val="3302C99D"/>
    <w:rsid w:val="33154F82"/>
    <w:rsid w:val="33240A05"/>
    <w:rsid w:val="334D031F"/>
    <w:rsid w:val="33561D74"/>
    <w:rsid w:val="3396FAE9"/>
    <w:rsid w:val="33B1A61B"/>
    <w:rsid w:val="33B6EF4A"/>
    <w:rsid w:val="33C1EF13"/>
    <w:rsid w:val="33EE9233"/>
    <w:rsid w:val="33FFE2E1"/>
    <w:rsid w:val="3407CD49"/>
    <w:rsid w:val="340A955A"/>
    <w:rsid w:val="341DBF35"/>
    <w:rsid w:val="343DBB58"/>
    <w:rsid w:val="3441B1BB"/>
    <w:rsid w:val="3461DB1B"/>
    <w:rsid w:val="34BBE1CC"/>
    <w:rsid w:val="34D00F47"/>
    <w:rsid w:val="34D02E32"/>
    <w:rsid w:val="34D5814B"/>
    <w:rsid w:val="34E897C0"/>
    <w:rsid w:val="3504D3C2"/>
    <w:rsid w:val="353EC628"/>
    <w:rsid w:val="3540296C"/>
    <w:rsid w:val="356DC0F9"/>
    <w:rsid w:val="35949E6F"/>
    <w:rsid w:val="359DAAF1"/>
    <w:rsid w:val="35BDFBC6"/>
    <w:rsid w:val="35DA1490"/>
    <w:rsid w:val="36468CD1"/>
    <w:rsid w:val="364B94D9"/>
    <w:rsid w:val="36536E42"/>
    <w:rsid w:val="365847D0"/>
    <w:rsid w:val="3676B422"/>
    <w:rsid w:val="36AA76DF"/>
    <w:rsid w:val="36BEACEA"/>
    <w:rsid w:val="36C0A355"/>
    <w:rsid w:val="36C7B690"/>
    <w:rsid w:val="36EA2D7E"/>
    <w:rsid w:val="36F19DBC"/>
    <w:rsid w:val="371939E1"/>
    <w:rsid w:val="37AA928A"/>
    <w:rsid w:val="37AC377D"/>
    <w:rsid w:val="37B14155"/>
    <w:rsid w:val="37EE6829"/>
    <w:rsid w:val="38149640"/>
    <w:rsid w:val="3825DFE5"/>
    <w:rsid w:val="388BAB85"/>
    <w:rsid w:val="3890F508"/>
    <w:rsid w:val="38B878FF"/>
    <w:rsid w:val="38D3311E"/>
    <w:rsid w:val="38DEE178"/>
    <w:rsid w:val="38F28925"/>
    <w:rsid w:val="38FD2A7D"/>
    <w:rsid w:val="390809E0"/>
    <w:rsid w:val="3910FD23"/>
    <w:rsid w:val="391BB386"/>
    <w:rsid w:val="393A1C6E"/>
    <w:rsid w:val="393F9014"/>
    <w:rsid w:val="394C5029"/>
    <w:rsid w:val="398F231E"/>
    <w:rsid w:val="39B10638"/>
    <w:rsid w:val="3A03F52A"/>
    <w:rsid w:val="3A263336"/>
    <w:rsid w:val="3A26E101"/>
    <w:rsid w:val="3A443F5D"/>
    <w:rsid w:val="3A64FF48"/>
    <w:rsid w:val="3A791919"/>
    <w:rsid w:val="3AACE135"/>
    <w:rsid w:val="3AD6D267"/>
    <w:rsid w:val="3AEEC13C"/>
    <w:rsid w:val="3B018B8D"/>
    <w:rsid w:val="3B337ED7"/>
    <w:rsid w:val="3B659C75"/>
    <w:rsid w:val="3B7A64B4"/>
    <w:rsid w:val="3BAF91C1"/>
    <w:rsid w:val="3BB4BB26"/>
    <w:rsid w:val="3BBDC616"/>
    <w:rsid w:val="3BC20B62"/>
    <w:rsid w:val="3BF2399E"/>
    <w:rsid w:val="3BF6083B"/>
    <w:rsid w:val="3C51439A"/>
    <w:rsid w:val="3C75DDC3"/>
    <w:rsid w:val="3C9A9D92"/>
    <w:rsid w:val="3C9CA5F8"/>
    <w:rsid w:val="3CB6BDBA"/>
    <w:rsid w:val="3CC32AE6"/>
    <w:rsid w:val="3CCBC7B2"/>
    <w:rsid w:val="3CCE1D7B"/>
    <w:rsid w:val="3CE26ECE"/>
    <w:rsid w:val="3D213F73"/>
    <w:rsid w:val="3D27615B"/>
    <w:rsid w:val="3D2F666B"/>
    <w:rsid w:val="3D3A007A"/>
    <w:rsid w:val="3D581102"/>
    <w:rsid w:val="3D5DDBC3"/>
    <w:rsid w:val="3D6166FF"/>
    <w:rsid w:val="3D68A2C9"/>
    <w:rsid w:val="3D72A871"/>
    <w:rsid w:val="3D74A19D"/>
    <w:rsid w:val="3D76BF36"/>
    <w:rsid w:val="3DB2529B"/>
    <w:rsid w:val="3DB76D7D"/>
    <w:rsid w:val="3DCE63DB"/>
    <w:rsid w:val="3DD95CB2"/>
    <w:rsid w:val="3E05765B"/>
    <w:rsid w:val="3E199BAA"/>
    <w:rsid w:val="3E392C4F"/>
    <w:rsid w:val="3E49B130"/>
    <w:rsid w:val="3E5D3B61"/>
    <w:rsid w:val="3E9B6448"/>
    <w:rsid w:val="3EBE7F76"/>
    <w:rsid w:val="3ECDCE25"/>
    <w:rsid w:val="3EE3442C"/>
    <w:rsid w:val="3EED3A41"/>
    <w:rsid w:val="3EEE8CAE"/>
    <w:rsid w:val="3F1646D3"/>
    <w:rsid w:val="3F38319F"/>
    <w:rsid w:val="3F533DDE"/>
    <w:rsid w:val="3F593D34"/>
    <w:rsid w:val="3F5A27C0"/>
    <w:rsid w:val="3F6AE89D"/>
    <w:rsid w:val="3F9F6046"/>
    <w:rsid w:val="3FAED0F2"/>
    <w:rsid w:val="3FE0B791"/>
    <w:rsid w:val="3FF1F9A1"/>
    <w:rsid w:val="4017D607"/>
    <w:rsid w:val="4039F869"/>
    <w:rsid w:val="405320C6"/>
    <w:rsid w:val="40538756"/>
    <w:rsid w:val="4053F889"/>
    <w:rsid w:val="4076FFEC"/>
    <w:rsid w:val="4077F173"/>
    <w:rsid w:val="408DE226"/>
    <w:rsid w:val="409A8609"/>
    <w:rsid w:val="40E2A4B0"/>
    <w:rsid w:val="40F513C3"/>
    <w:rsid w:val="40FC85F0"/>
    <w:rsid w:val="41220662"/>
    <w:rsid w:val="4128F0D6"/>
    <w:rsid w:val="412DDFA2"/>
    <w:rsid w:val="414AA153"/>
    <w:rsid w:val="41578610"/>
    <w:rsid w:val="417FC466"/>
    <w:rsid w:val="41814FF3"/>
    <w:rsid w:val="4186F4C4"/>
    <w:rsid w:val="419112C7"/>
    <w:rsid w:val="41EC246F"/>
    <w:rsid w:val="41EDE119"/>
    <w:rsid w:val="41F9A7F0"/>
    <w:rsid w:val="41FC5218"/>
    <w:rsid w:val="420AD1C9"/>
    <w:rsid w:val="4212D04D"/>
    <w:rsid w:val="4229823B"/>
    <w:rsid w:val="4236B51D"/>
    <w:rsid w:val="423D11D9"/>
    <w:rsid w:val="42804290"/>
    <w:rsid w:val="4295D51F"/>
    <w:rsid w:val="42C0851E"/>
    <w:rsid w:val="42D297A7"/>
    <w:rsid w:val="42E369DE"/>
    <w:rsid w:val="43250FD9"/>
    <w:rsid w:val="4332EB6F"/>
    <w:rsid w:val="434404AC"/>
    <w:rsid w:val="43590660"/>
    <w:rsid w:val="436E3AFE"/>
    <w:rsid w:val="4371992B"/>
    <w:rsid w:val="43AEE8CC"/>
    <w:rsid w:val="43B8E86B"/>
    <w:rsid w:val="43BB2A1C"/>
    <w:rsid w:val="43E68212"/>
    <w:rsid w:val="43FB87A3"/>
    <w:rsid w:val="43FDCEDF"/>
    <w:rsid w:val="4439BA2D"/>
    <w:rsid w:val="443ADF5E"/>
    <w:rsid w:val="444FAF66"/>
    <w:rsid w:val="449E2540"/>
    <w:rsid w:val="44C089C2"/>
    <w:rsid w:val="44F95C11"/>
    <w:rsid w:val="4528DF0D"/>
    <w:rsid w:val="452D998C"/>
    <w:rsid w:val="4532717C"/>
    <w:rsid w:val="457B2E86"/>
    <w:rsid w:val="45825273"/>
    <w:rsid w:val="459987AF"/>
    <w:rsid w:val="45A0E973"/>
    <w:rsid w:val="45A7EDD6"/>
    <w:rsid w:val="45B37E4C"/>
    <w:rsid w:val="45D8BD5B"/>
    <w:rsid w:val="45D90909"/>
    <w:rsid w:val="46012C7F"/>
    <w:rsid w:val="462C3F76"/>
    <w:rsid w:val="4639F5A1"/>
    <w:rsid w:val="46443E34"/>
    <w:rsid w:val="46720EDC"/>
    <w:rsid w:val="46753B43"/>
    <w:rsid w:val="467D58AC"/>
    <w:rsid w:val="467FF1B4"/>
    <w:rsid w:val="46A4C602"/>
    <w:rsid w:val="46BD0AEE"/>
    <w:rsid w:val="46C39121"/>
    <w:rsid w:val="46C80B24"/>
    <w:rsid w:val="46CD1913"/>
    <w:rsid w:val="46DEF6F5"/>
    <w:rsid w:val="46EFA349"/>
    <w:rsid w:val="46F076FB"/>
    <w:rsid w:val="46FC3595"/>
    <w:rsid w:val="470B448C"/>
    <w:rsid w:val="4743097C"/>
    <w:rsid w:val="47546874"/>
    <w:rsid w:val="476A2510"/>
    <w:rsid w:val="47783949"/>
    <w:rsid w:val="47815D4D"/>
    <w:rsid w:val="478440E8"/>
    <w:rsid w:val="47845E82"/>
    <w:rsid w:val="4798D46A"/>
    <w:rsid w:val="479CFCE0"/>
    <w:rsid w:val="479F8AE9"/>
    <w:rsid w:val="47C2011D"/>
    <w:rsid w:val="47C88D23"/>
    <w:rsid w:val="47D63CAF"/>
    <w:rsid w:val="47DF589F"/>
    <w:rsid w:val="47E74E76"/>
    <w:rsid w:val="48196869"/>
    <w:rsid w:val="4828A84D"/>
    <w:rsid w:val="4847E86F"/>
    <w:rsid w:val="485BBC4C"/>
    <w:rsid w:val="4866D5F5"/>
    <w:rsid w:val="4868FD2A"/>
    <w:rsid w:val="48778BA5"/>
    <w:rsid w:val="489FDB15"/>
    <w:rsid w:val="48ED3855"/>
    <w:rsid w:val="4927D91C"/>
    <w:rsid w:val="4954DE81"/>
    <w:rsid w:val="498126C9"/>
    <w:rsid w:val="4993FAE5"/>
    <w:rsid w:val="499C502D"/>
    <w:rsid w:val="49B8786B"/>
    <w:rsid w:val="49C84632"/>
    <w:rsid w:val="4A0D8E14"/>
    <w:rsid w:val="4A1C9357"/>
    <w:rsid w:val="4A2B711E"/>
    <w:rsid w:val="4A3438DD"/>
    <w:rsid w:val="4A4090A3"/>
    <w:rsid w:val="4A6CBE29"/>
    <w:rsid w:val="4A969037"/>
    <w:rsid w:val="4ACE2AA9"/>
    <w:rsid w:val="4B1A60F6"/>
    <w:rsid w:val="4B24485A"/>
    <w:rsid w:val="4B37B6CA"/>
    <w:rsid w:val="4B411749"/>
    <w:rsid w:val="4B552049"/>
    <w:rsid w:val="4B6F6C13"/>
    <w:rsid w:val="4B9059FE"/>
    <w:rsid w:val="4C0F235B"/>
    <w:rsid w:val="4C5A2A63"/>
    <w:rsid w:val="4C66DE8D"/>
    <w:rsid w:val="4C7A24A6"/>
    <w:rsid w:val="4C900EC8"/>
    <w:rsid w:val="4CB54CEF"/>
    <w:rsid w:val="4CEF79A3"/>
    <w:rsid w:val="4D19AB62"/>
    <w:rsid w:val="4D5582F4"/>
    <w:rsid w:val="4D7A2C01"/>
    <w:rsid w:val="4D863B85"/>
    <w:rsid w:val="4D88D722"/>
    <w:rsid w:val="4D9551DE"/>
    <w:rsid w:val="4DAF21A1"/>
    <w:rsid w:val="4DB468EA"/>
    <w:rsid w:val="4DEEEA6B"/>
    <w:rsid w:val="4E057DE8"/>
    <w:rsid w:val="4E178EA7"/>
    <w:rsid w:val="4E3AF3C3"/>
    <w:rsid w:val="4E58B411"/>
    <w:rsid w:val="4E603486"/>
    <w:rsid w:val="4E75CFBA"/>
    <w:rsid w:val="4EB97598"/>
    <w:rsid w:val="4F06DF44"/>
    <w:rsid w:val="4F07AD98"/>
    <w:rsid w:val="4F2A73F0"/>
    <w:rsid w:val="4F6B01F1"/>
    <w:rsid w:val="4F8765FA"/>
    <w:rsid w:val="4F9960CF"/>
    <w:rsid w:val="4FD2AA39"/>
    <w:rsid w:val="4FE059C1"/>
    <w:rsid w:val="4FF5F3B9"/>
    <w:rsid w:val="4FFF547E"/>
    <w:rsid w:val="501FFF0C"/>
    <w:rsid w:val="50417873"/>
    <w:rsid w:val="505CC9ED"/>
    <w:rsid w:val="507FC374"/>
    <w:rsid w:val="5089F9E4"/>
    <w:rsid w:val="50A568C7"/>
    <w:rsid w:val="50D09404"/>
    <w:rsid w:val="50E25715"/>
    <w:rsid w:val="50E942D0"/>
    <w:rsid w:val="51042B70"/>
    <w:rsid w:val="517B87F9"/>
    <w:rsid w:val="51823F50"/>
    <w:rsid w:val="5185D234"/>
    <w:rsid w:val="5186A3DA"/>
    <w:rsid w:val="519FED2B"/>
    <w:rsid w:val="51E8C622"/>
    <w:rsid w:val="51EC4C12"/>
    <w:rsid w:val="51F3DA1A"/>
    <w:rsid w:val="528E1284"/>
    <w:rsid w:val="52C76711"/>
    <w:rsid w:val="52D7E453"/>
    <w:rsid w:val="52F59E3B"/>
    <w:rsid w:val="532F1536"/>
    <w:rsid w:val="53361DF2"/>
    <w:rsid w:val="533AEE57"/>
    <w:rsid w:val="533B37BF"/>
    <w:rsid w:val="533CABC0"/>
    <w:rsid w:val="534BBBFB"/>
    <w:rsid w:val="5372F82A"/>
    <w:rsid w:val="5387BCF5"/>
    <w:rsid w:val="53B1437E"/>
    <w:rsid w:val="53CBE511"/>
    <w:rsid w:val="53D4912B"/>
    <w:rsid w:val="53FE6765"/>
    <w:rsid w:val="54032DC7"/>
    <w:rsid w:val="54049362"/>
    <w:rsid w:val="542DB9DC"/>
    <w:rsid w:val="54372CF7"/>
    <w:rsid w:val="544470A0"/>
    <w:rsid w:val="545D5326"/>
    <w:rsid w:val="547B7FE8"/>
    <w:rsid w:val="5483B420"/>
    <w:rsid w:val="549B20AD"/>
    <w:rsid w:val="54AD6929"/>
    <w:rsid w:val="54ADA44C"/>
    <w:rsid w:val="54E5685E"/>
    <w:rsid w:val="55054FFA"/>
    <w:rsid w:val="550A10CB"/>
    <w:rsid w:val="55238D56"/>
    <w:rsid w:val="552DE609"/>
    <w:rsid w:val="553C4C39"/>
    <w:rsid w:val="55470E66"/>
    <w:rsid w:val="556A3376"/>
    <w:rsid w:val="5586A880"/>
    <w:rsid w:val="55A063C3"/>
    <w:rsid w:val="55D04EA1"/>
    <w:rsid w:val="55D55167"/>
    <w:rsid w:val="55F5A588"/>
    <w:rsid w:val="55F76770"/>
    <w:rsid w:val="56292DC7"/>
    <w:rsid w:val="564681F0"/>
    <w:rsid w:val="565B43DB"/>
    <w:rsid w:val="56624C97"/>
    <w:rsid w:val="56727DED"/>
    <w:rsid w:val="56742D34"/>
    <w:rsid w:val="56841A5D"/>
    <w:rsid w:val="5689D359"/>
    <w:rsid w:val="568B3D20"/>
    <w:rsid w:val="56C1A933"/>
    <w:rsid w:val="56DD5F6C"/>
    <w:rsid w:val="56E0E8E7"/>
    <w:rsid w:val="57486760"/>
    <w:rsid w:val="57609BAE"/>
    <w:rsid w:val="576183A7"/>
    <w:rsid w:val="5768F996"/>
    <w:rsid w:val="577EC3A7"/>
    <w:rsid w:val="57847F74"/>
    <w:rsid w:val="57A1B96C"/>
    <w:rsid w:val="57BAA1A6"/>
    <w:rsid w:val="57D1A120"/>
    <w:rsid w:val="57F97619"/>
    <w:rsid w:val="5807C554"/>
    <w:rsid w:val="583154E3"/>
    <w:rsid w:val="585F081E"/>
    <w:rsid w:val="58660481"/>
    <w:rsid w:val="5877444A"/>
    <w:rsid w:val="58A2644B"/>
    <w:rsid w:val="58ABA6DE"/>
    <w:rsid w:val="58B5B9AC"/>
    <w:rsid w:val="58B70A95"/>
    <w:rsid w:val="58BE4942"/>
    <w:rsid w:val="58D016FF"/>
    <w:rsid w:val="58EEA282"/>
    <w:rsid w:val="592E4977"/>
    <w:rsid w:val="5936F9EA"/>
    <w:rsid w:val="5945EA6C"/>
    <w:rsid w:val="5948308F"/>
    <w:rsid w:val="5951CF2C"/>
    <w:rsid w:val="595B9D4C"/>
    <w:rsid w:val="596C4FFF"/>
    <w:rsid w:val="59862D54"/>
    <w:rsid w:val="59A39831"/>
    <w:rsid w:val="59C8DAB9"/>
    <w:rsid w:val="59E65749"/>
    <w:rsid w:val="5A443B24"/>
    <w:rsid w:val="5A785837"/>
    <w:rsid w:val="5A83B4EC"/>
    <w:rsid w:val="5A9DE1A2"/>
    <w:rsid w:val="5AAAA902"/>
    <w:rsid w:val="5AC594BE"/>
    <w:rsid w:val="5B27ED5F"/>
    <w:rsid w:val="5B626DA3"/>
    <w:rsid w:val="5BC3C342"/>
    <w:rsid w:val="5BCC18D0"/>
    <w:rsid w:val="5C0FA547"/>
    <w:rsid w:val="5C2693DE"/>
    <w:rsid w:val="5C3DB7B2"/>
    <w:rsid w:val="5C9BEDF1"/>
    <w:rsid w:val="5CA63292"/>
    <w:rsid w:val="5CBA11BD"/>
    <w:rsid w:val="5CBCB37C"/>
    <w:rsid w:val="5CDF4C61"/>
    <w:rsid w:val="5CE47612"/>
    <w:rsid w:val="5D0E2A7D"/>
    <w:rsid w:val="5D368CC1"/>
    <w:rsid w:val="5D4E7194"/>
    <w:rsid w:val="5D4FA742"/>
    <w:rsid w:val="5D84CF9E"/>
    <w:rsid w:val="5D89DA31"/>
    <w:rsid w:val="5D8B15BB"/>
    <w:rsid w:val="5DA23A6B"/>
    <w:rsid w:val="5DA38822"/>
    <w:rsid w:val="5DA47A5F"/>
    <w:rsid w:val="5DB1DF50"/>
    <w:rsid w:val="5DCDDD5C"/>
    <w:rsid w:val="5E0C7A18"/>
    <w:rsid w:val="5E31DD07"/>
    <w:rsid w:val="5E5736CB"/>
    <w:rsid w:val="5E66AFC9"/>
    <w:rsid w:val="5E8E0B20"/>
    <w:rsid w:val="5E96A669"/>
    <w:rsid w:val="5F075577"/>
    <w:rsid w:val="5F3F5883"/>
    <w:rsid w:val="5F75F94B"/>
    <w:rsid w:val="5F7E6180"/>
    <w:rsid w:val="5F8AC8BC"/>
    <w:rsid w:val="5FDC147D"/>
    <w:rsid w:val="5FFEB95B"/>
    <w:rsid w:val="6033FAD9"/>
    <w:rsid w:val="6040F7AB"/>
    <w:rsid w:val="605CE28F"/>
    <w:rsid w:val="6061B8EB"/>
    <w:rsid w:val="60B624DF"/>
    <w:rsid w:val="60C18F49"/>
    <w:rsid w:val="60C2D22D"/>
    <w:rsid w:val="60C61912"/>
    <w:rsid w:val="60C79A64"/>
    <w:rsid w:val="60ECB6E2"/>
    <w:rsid w:val="60F8961A"/>
    <w:rsid w:val="612A4560"/>
    <w:rsid w:val="61411C5A"/>
    <w:rsid w:val="6145C34F"/>
    <w:rsid w:val="615D1537"/>
    <w:rsid w:val="616C4929"/>
    <w:rsid w:val="6179A3B5"/>
    <w:rsid w:val="618BD9CE"/>
    <w:rsid w:val="618EB453"/>
    <w:rsid w:val="619281D4"/>
    <w:rsid w:val="61B227CB"/>
    <w:rsid w:val="61B3E123"/>
    <w:rsid w:val="620965DE"/>
    <w:rsid w:val="62402616"/>
    <w:rsid w:val="62461AD5"/>
    <w:rsid w:val="6246BD75"/>
    <w:rsid w:val="624FCF23"/>
    <w:rsid w:val="625D5FAA"/>
    <w:rsid w:val="627C5C6B"/>
    <w:rsid w:val="62A72096"/>
    <w:rsid w:val="62A904B3"/>
    <w:rsid w:val="62B162AE"/>
    <w:rsid w:val="62B8F8AE"/>
    <w:rsid w:val="62B8FFEC"/>
    <w:rsid w:val="632FB3A6"/>
    <w:rsid w:val="634159FC"/>
    <w:rsid w:val="634F9756"/>
    <w:rsid w:val="6370B32D"/>
    <w:rsid w:val="63814891"/>
    <w:rsid w:val="638BABE2"/>
    <w:rsid w:val="6391CFAE"/>
    <w:rsid w:val="6392C26E"/>
    <w:rsid w:val="63A077A8"/>
    <w:rsid w:val="63ACFD56"/>
    <w:rsid w:val="63AD9E38"/>
    <w:rsid w:val="63B1DBF3"/>
    <w:rsid w:val="63CB0151"/>
    <w:rsid w:val="64272A24"/>
    <w:rsid w:val="643437A5"/>
    <w:rsid w:val="644318C0"/>
    <w:rsid w:val="6444EC82"/>
    <w:rsid w:val="64749A3F"/>
    <w:rsid w:val="6497CE80"/>
    <w:rsid w:val="64B14477"/>
    <w:rsid w:val="64DCECAD"/>
    <w:rsid w:val="64F63411"/>
    <w:rsid w:val="6531D027"/>
    <w:rsid w:val="654C556F"/>
    <w:rsid w:val="6552B0AD"/>
    <w:rsid w:val="656157F9"/>
    <w:rsid w:val="656C2D19"/>
    <w:rsid w:val="657537F4"/>
    <w:rsid w:val="6595006C"/>
    <w:rsid w:val="65A945CB"/>
    <w:rsid w:val="65D07B6D"/>
    <w:rsid w:val="65D8B7EF"/>
    <w:rsid w:val="65DEC158"/>
    <w:rsid w:val="65E7CCE3"/>
    <w:rsid w:val="65F2D1BD"/>
    <w:rsid w:val="662A8C81"/>
    <w:rsid w:val="663FBA4C"/>
    <w:rsid w:val="6651A98D"/>
    <w:rsid w:val="6653E20F"/>
    <w:rsid w:val="665D896F"/>
    <w:rsid w:val="666975B9"/>
    <w:rsid w:val="66C97070"/>
    <w:rsid w:val="66CA16FC"/>
    <w:rsid w:val="66CF8C28"/>
    <w:rsid w:val="67128987"/>
    <w:rsid w:val="671CD89E"/>
    <w:rsid w:val="6724B7AB"/>
    <w:rsid w:val="67268F1F"/>
    <w:rsid w:val="673AE1F9"/>
    <w:rsid w:val="67640462"/>
    <w:rsid w:val="677DDA1F"/>
    <w:rsid w:val="6787DA7F"/>
    <w:rsid w:val="67938055"/>
    <w:rsid w:val="679C0460"/>
    <w:rsid w:val="67ADBE43"/>
    <w:rsid w:val="67D39D27"/>
    <w:rsid w:val="67DDD590"/>
    <w:rsid w:val="67F73EF7"/>
    <w:rsid w:val="68248344"/>
    <w:rsid w:val="685D7078"/>
    <w:rsid w:val="689F0E01"/>
    <w:rsid w:val="68CD3481"/>
    <w:rsid w:val="68FF1DDA"/>
    <w:rsid w:val="690AD4E5"/>
    <w:rsid w:val="690DFD5A"/>
    <w:rsid w:val="69110899"/>
    <w:rsid w:val="6913FF3C"/>
    <w:rsid w:val="693B6096"/>
    <w:rsid w:val="694077A6"/>
    <w:rsid w:val="694AD35F"/>
    <w:rsid w:val="6956BB26"/>
    <w:rsid w:val="69D2D35F"/>
    <w:rsid w:val="69ECA643"/>
    <w:rsid w:val="6A10BEC4"/>
    <w:rsid w:val="6A46ED40"/>
    <w:rsid w:val="6A50E650"/>
    <w:rsid w:val="6A565206"/>
    <w:rsid w:val="6A629F4B"/>
    <w:rsid w:val="6A6852A1"/>
    <w:rsid w:val="6A752F29"/>
    <w:rsid w:val="6A919FC2"/>
    <w:rsid w:val="6AAFCB19"/>
    <w:rsid w:val="6ACDD2A4"/>
    <w:rsid w:val="6AEC5FCA"/>
    <w:rsid w:val="6AEDE265"/>
    <w:rsid w:val="6AFA9C07"/>
    <w:rsid w:val="6B0B3DE9"/>
    <w:rsid w:val="6B1FAB0E"/>
    <w:rsid w:val="6B3DCB11"/>
    <w:rsid w:val="6B494AFA"/>
    <w:rsid w:val="6B649346"/>
    <w:rsid w:val="6B8D0984"/>
    <w:rsid w:val="6B9A8F43"/>
    <w:rsid w:val="6B9FEC05"/>
    <w:rsid w:val="6BD16537"/>
    <w:rsid w:val="6BDB7FCC"/>
    <w:rsid w:val="6BE3F5B2"/>
    <w:rsid w:val="6C0CF0C3"/>
    <w:rsid w:val="6C1B6348"/>
    <w:rsid w:val="6C274CDB"/>
    <w:rsid w:val="6C8B7AC0"/>
    <w:rsid w:val="6CA2181A"/>
    <w:rsid w:val="6CBB360D"/>
    <w:rsid w:val="6CDD97AE"/>
    <w:rsid w:val="6CF4458B"/>
    <w:rsid w:val="6D3197DF"/>
    <w:rsid w:val="6D38A271"/>
    <w:rsid w:val="6D8C42C2"/>
    <w:rsid w:val="6D9D098A"/>
    <w:rsid w:val="6D9E7247"/>
    <w:rsid w:val="6DD071C6"/>
    <w:rsid w:val="6DE86419"/>
    <w:rsid w:val="6E2E84CD"/>
    <w:rsid w:val="6E31A3D4"/>
    <w:rsid w:val="6E5A1EFB"/>
    <w:rsid w:val="6E88F91A"/>
    <w:rsid w:val="6EA0B759"/>
    <w:rsid w:val="6ED1A5B3"/>
    <w:rsid w:val="6EDF920A"/>
    <w:rsid w:val="6EF35755"/>
    <w:rsid w:val="6EFEF222"/>
    <w:rsid w:val="6F0D52DE"/>
    <w:rsid w:val="6F4DE1EE"/>
    <w:rsid w:val="6F83433C"/>
    <w:rsid w:val="70199BB3"/>
    <w:rsid w:val="702F90ED"/>
    <w:rsid w:val="703D4CAD"/>
    <w:rsid w:val="7069D91C"/>
    <w:rsid w:val="70A5EA50"/>
    <w:rsid w:val="70BEBEDB"/>
    <w:rsid w:val="70E011D7"/>
    <w:rsid w:val="70F3676E"/>
    <w:rsid w:val="7123581C"/>
    <w:rsid w:val="71B1CA14"/>
    <w:rsid w:val="71C69064"/>
    <w:rsid w:val="722E879C"/>
    <w:rsid w:val="72551A03"/>
    <w:rsid w:val="725D6168"/>
    <w:rsid w:val="726760DE"/>
    <w:rsid w:val="726E4260"/>
    <w:rsid w:val="72C2479E"/>
    <w:rsid w:val="72C531E6"/>
    <w:rsid w:val="72CC49F8"/>
    <w:rsid w:val="730D769E"/>
    <w:rsid w:val="73193CBA"/>
    <w:rsid w:val="73274FF6"/>
    <w:rsid w:val="734C6091"/>
    <w:rsid w:val="7361646D"/>
    <w:rsid w:val="737AE458"/>
    <w:rsid w:val="737BA7D6"/>
    <w:rsid w:val="738ECB1B"/>
    <w:rsid w:val="73B47E8A"/>
    <w:rsid w:val="73F56454"/>
    <w:rsid w:val="73F62B78"/>
    <w:rsid w:val="74051227"/>
    <w:rsid w:val="741DE2FD"/>
    <w:rsid w:val="7426DDF5"/>
    <w:rsid w:val="742BBA8F"/>
    <w:rsid w:val="74610247"/>
    <w:rsid w:val="747335EC"/>
    <w:rsid w:val="74BA0DB5"/>
    <w:rsid w:val="74D468B5"/>
    <w:rsid w:val="74E9EE6B"/>
    <w:rsid w:val="74EFB720"/>
    <w:rsid w:val="74F24D2F"/>
    <w:rsid w:val="75131DC6"/>
    <w:rsid w:val="751403A4"/>
    <w:rsid w:val="7521291B"/>
    <w:rsid w:val="7543C3D9"/>
    <w:rsid w:val="754F1353"/>
    <w:rsid w:val="75673255"/>
    <w:rsid w:val="757985C3"/>
    <w:rsid w:val="75888CE0"/>
    <w:rsid w:val="7589E0F9"/>
    <w:rsid w:val="75C4BDD1"/>
    <w:rsid w:val="75DDA0E2"/>
    <w:rsid w:val="7608C48C"/>
    <w:rsid w:val="7658C9EC"/>
    <w:rsid w:val="768E24D1"/>
    <w:rsid w:val="769B4A5A"/>
    <w:rsid w:val="76A00E5D"/>
    <w:rsid w:val="76C8C313"/>
    <w:rsid w:val="76EB51A6"/>
    <w:rsid w:val="7714F3CB"/>
    <w:rsid w:val="7717E91A"/>
    <w:rsid w:val="77192BF7"/>
    <w:rsid w:val="7739F58C"/>
    <w:rsid w:val="773DD338"/>
    <w:rsid w:val="7767B60B"/>
    <w:rsid w:val="777D009D"/>
    <w:rsid w:val="78212772"/>
    <w:rsid w:val="784E557B"/>
    <w:rsid w:val="78810FE4"/>
    <w:rsid w:val="78A5ED29"/>
    <w:rsid w:val="78B0FC35"/>
    <w:rsid w:val="78C7EA16"/>
    <w:rsid w:val="78EBD9B2"/>
    <w:rsid w:val="78F1ABA7"/>
    <w:rsid w:val="78F43FF8"/>
    <w:rsid w:val="7901C428"/>
    <w:rsid w:val="79044C19"/>
    <w:rsid w:val="7941116F"/>
    <w:rsid w:val="794FBC52"/>
    <w:rsid w:val="7958E63C"/>
    <w:rsid w:val="796C4AEC"/>
    <w:rsid w:val="79A0A298"/>
    <w:rsid w:val="79A1A69B"/>
    <w:rsid w:val="79C54391"/>
    <w:rsid w:val="79CD668C"/>
    <w:rsid w:val="79D423D4"/>
    <w:rsid w:val="7A3B91BF"/>
    <w:rsid w:val="7A5C225A"/>
    <w:rsid w:val="7A6ECF3C"/>
    <w:rsid w:val="7A8167D6"/>
    <w:rsid w:val="7A9090E4"/>
    <w:rsid w:val="7AB71B78"/>
    <w:rsid w:val="7ABDE7DC"/>
    <w:rsid w:val="7ABFDFCF"/>
    <w:rsid w:val="7AF48335"/>
    <w:rsid w:val="7B28A99B"/>
    <w:rsid w:val="7B294F39"/>
    <w:rsid w:val="7B511724"/>
    <w:rsid w:val="7B6FB241"/>
    <w:rsid w:val="7B9F5A2B"/>
    <w:rsid w:val="7BA4C3CC"/>
    <w:rsid w:val="7BAE249F"/>
    <w:rsid w:val="7BBB83B1"/>
    <w:rsid w:val="7BD6D949"/>
    <w:rsid w:val="7BE068BF"/>
    <w:rsid w:val="7BE8A23F"/>
    <w:rsid w:val="7BF5DBB6"/>
    <w:rsid w:val="7BFF3E17"/>
    <w:rsid w:val="7C21C558"/>
    <w:rsid w:val="7C50FF9A"/>
    <w:rsid w:val="7C5E283D"/>
    <w:rsid w:val="7C748667"/>
    <w:rsid w:val="7C8562EA"/>
    <w:rsid w:val="7C990F63"/>
    <w:rsid w:val="7CD3D8A4"/>
    <w:rsid w:val="7CDEA60D"/>
    <w:rsid w:val="7CF6055E"/>
    <w:rsid w:val="7D21C69E"/>
    <w:rsid w:val="7D232457"/>
    <w:rsid w:val="7D3A0E54"/>
    <w:rsid w:val="7D4B1214"/>
    <w:rsid w:val="7D611D03"/>
    <w:rsid w:val="7D627629"/>
    <w:rsid w:val="7D6FF396"/>
    <w:rsid w:val="7D72BFE5"/>
    <w:rsid w:val="7D733281"/>
    <w:rsid w:val="7D95617D"/>
    <w:rsid w:val="7D9CA422"/>
    <w:rsid w:val="7D9FBA30"/>
    <w:rsid w:val="7DAA5E2F"/>
    <w:rsid w:val="7DC226DD"/>
    <w:rsid w:val="7DD182F7"/>
    <w:rsid w:val="7DF17BEC"/>
    <w:rsid w:val="7DF6F207"/>
    <w:rsid w:val="7E297054"/>
    <w:rsid w:val="7E2C3414"/>
    <w:rsid w:val="7E3AB6A8"/>
    <w:rsid w:val="7E614E11"/>
    <w:rsid w:val="7E8170D0"/>
    <w:rsid w:val="7E8DD0AB"/>
    <w:rsid w:val="7E904189"/>
    <w:rsid w:val="7EC15177"/>
    <w:rsid w:val="7ED2B92E"/>
    <w:rsid w:val="7EDC648E"/>
    <w:rsid w:val="7EDFC158"/>
    <w:rsid w:val="7EF25BE9"/>
    <w:rsid w:val="7F0A7B96"/>
    <w:rsid w:val="7F2D3741"/>
    <w:rsid w:val="7F4FBAF2"/>
    <w:rsid w:val="7F738D9D"/>
    <w:rsid w:val="7F97FDD4"/>
    <w:rsid w:val="7FA684EE"/>
    <w:rsid w:val="7FAADBB7"/>
    <w:rsid w:val="7FC4FB0B"/>
    <w:rsid w:val="7FD93F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FAD0"/>
  <w15:chartTrackingRefBased/>
  <w15:docId w15:val="{537769BE-17ED-4C0E-A0DC-09CB647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300"/>
    <w:pPr>
      <w:spacing w:after="0" w:line="240" w:lineRule="auto"/>
    </w:pPr>
    <w:rPr>
      <w:sz w:val="24"/>
      <w:szCs w:val="24"/>
    </w:rPr>
  </w:style>
  <w:style w:type="paragraph" w:styleId="5">
    <w:name w:val="heading 5"/>
    <w:basedOn w:val="a"/>
    <w:link w:val="50"/>
    <w:uiPriority w:val="9"/>
    <w:qFormat/>
    <w:rsid w:val="009E1C55"/>
    <w:pPr>
      <w:spacing w:before="100" w:beforeAutospacing="1" w:after="100" w:afterAutospacing="1"/>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7300"/>
    <w:rPr>
      <w:color w:val="0563C1" w:themeColor="hyperlink"/>
      <w:u w:val="single"/>
    </w:rPr>
  </w:style>
  <w:style w:type="character" w:customStyle="1" w:styleId="1">
    <w:name w:val="Неразрешенное упоминание1"/>
    <w:basedOn w:val="a0"/>
    <w:uiPriority w:val="99"/>
    <w:semiHidden/>
    <w:unhideWhenUsed/>
    <w:rsid w:val="00827300"/>
    <w:rPr>
      <w:color w:val="605E5C"/>
      <w:shd w:val="clear" w:color="auto" w:fill="E1DFDD"/>
    </w:rPr>
  </w:style>
  <w:style w:type="paragraph" w:styleId="a4">
    <w:name w:val="List Paragraph"/>
    <w:basedOn w:val="a"/>
    <w:uiPriority w:val="34"/>
    <w:qFormat/>
    <w:rsid w:val="00827300"/>
    <w:pPr>
      <w:ind w:left="720"/>
      <w:contextualSpacing/>
    </w:pPr>
  </w:style>
  <w:style w:type="character" w:customStyle="1" w:styleId="rvts82">
    <w:name w:val="rvts82"/>
    <w:basedOn w:val="a0"/>
    <w:rsid w:val="00827300"/>
  </w:style>
  <w:style w:type="paragraph" w:styleId="a5">
    <w:name w:val="Balloon Text"/>
    <w:basedOn w:val="a"/>
    <w:link w:val="a6"/>
    <w:uiPriority w:val="99"/>
    <w:semiHidden/>
    <w:unhideWhenUsed/>
    <w:rsid w:val="008C262D"/>
    <w:rPr>
      <w:rFonts w:ascii="Times New Roman" w:hAnsi="Times New Roman" w:cs="Times New Roman"/>
      <w:sz w:val="18"/>
      <w:szCs w:val="18"/>
    </w:rPr>
  </w:style>
  <w:style w:type="character" w:customStyle="1" w:styleId="a6">
    <w:name w:val="Текст выноски Знак"/>
    <w:basedOn w:val="a0"/>
    <w:link w:val="a5"/>
    <w:uiPriority w:val="99"/>
    <w:semiHidden/>
    <w:rsid w:val="008C262D"/>
    <w:rPr>
      <w:rFonts w:ascii="Times New Roman" w:hAnsi="Times New Roman" w:cs="Times New Roman"/>
      <w:sz w:val="18"/>
      <w:szCs w:val="18"/>
    </w:rPr>
  </w:style>
  <w:style w:type="character" w:styleId="a7">
    <w:name w:val="annotation reference"/>
    <w:basedOn w:val="a0"/>
    <w:uiPriority w:val="99"/>
    <w:semiHidden/>
    <w:unhideWhenUsed/>
    <w:rsid w:val="00A5749F"/>
    <w:rPr>
      <w:sz w:val="16"/>
      <w:szCs w:val="16"/>
    </w:rPr>
  </w:style>
  <w:style w:type="paragraph" w:styleId="a8">
    <w:name w:val="annotation text"/>
    <w:basedOn w:val="a"/>
    <w:link w:val="a9"/>
    <w:uiPriority w:val="99"/>
    <w:semiHidden/>
    <w:unhideWhenUsed/>
    <w:rsid w:val="00A5749F"/>
    <w:rPr>
      <w:sz w:val="20"/>
      <w:szCs w:val="20"/>
    </w:rPr>
  </w:style>
  <w:style w:type="character" w:customStyle="1" w:styleId="a9">
    <w:name w:val="Текст примечания Знак"/>
    <w:basedOn w:val="a0"/>
    <w:link w:val="a8"/>
    <w:uiPriority w:val="99"/>
    <w:semiHidden/>
    <w:rsid w:val="00A5749F"/>
    <w:rPr>
      <w:sz w:val="20"/>
      <w:szCs w:val="20"/>
    </w:rPr>
  </w:style>
  <w:style w:type="paragraph" w:styleId="aa">
    <w:name w:val="annotation subject"/>
    <w:basedOn w:val="a8"/>
    <w:next w:val="a8"/>
    <w:link w:val="ab"/>
    <w:uiPriority w:val="99"/>
    <w:semiHidden/>
    <w:unhideWhenUsed/>
    <w:rsid w:val="00A5749F"/>
    <w:rPr>
      <w:b/>
      <w:bCs/>
    </w:rPr>
  </w:style>
  <w:style w:type="character" w:customStyle="1" w:styleId="ab">
    <w:name w:val="Тема примечания Знак"/>
    <w:basedOn w:val="a9"/>
    <w:link w:val="aa"/>
    <w:uiPriority w:val="99"/>
    <w:semiHidden/>
    <w:rsid w:val="00A5749F"/>
    <w:rPr>
      <w:b/>
      <w:bCs/>
      <w:sz w:val="20"/>
      <w:szCs w:val="20"/>
    </w:rPr>
  </w:style>
  <w:style w:type="paragraph" w:styleId="ac">
    <w:name w:val="Normal (Web)"/>
    <w:basedOn w:val="a"/>
    <w:uiPriority w:val="99"/>
    <w:unhideWhenUsed/>
    <w:rsid w:val="00501D80"/>
    <w:pPr>
      <w:spacing w:before="100" w:beforeAutospacing="1" w:after="100" w:afterAutospacing="1"/>
    </w:pPr>
    <w:rPr>
      <w:rFonts w:ascii="Times New Roman" w:eastAsia="Times New Roman" w:hAnsi="Times New Roman" w:cs="Times New Roman"/>
      <w:lang w:eastAsia="uk-UA"/>
    </w:rPr>
  </w:style>
  <w:style w:type="character" w:customStyle="1" w:styleId="50">
    <w:name w:val="Заголовок 5 Знак"/>
    <w:basedOn w:val="a0"/>
    <w:link w:val="5"/>
    <w:uiPriority w:val="9"/>
    <w:rsid w:val="009E1C55"/>
    <w:rPr>
      <w:rFonts w:ascii="Times New Roman" w:eastAsia="Times New Roman" w:hAnsi="Times New Roman" w:cs="Times New Roman"/>
      <w:b/>
      <w:bCs/>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96884">
      <w:bodyDiv w:val="1"/>
      <w:marLeft w:val="0"/>
      <w:marRight w:val="0"/>
      <w:marTop w:val="0"/>
      <w:marBottom w:val="0"/>
      <w:divBdr>
        <w:top w:val="none" w:sz="0" w:space="0" w:color="auto"/>
        <w:left w:val="none" w:sz="0" w:space="0" w:color="auto"/>
        <w:bottom w:val="none" w:sz="0" w:space="0" w:color="auto"/>
        <w:right w:val="none" w:sz="0" w:space="0" w:color="auto"/>
      </w:divBdr>
    </w:div>
    <w:div w:id="940337462">
      <w:bodyDiv w:val="1"/>
      <w:marLeft w:val="0"/>
      <w:marRight w:val="0"/>
      <w:marTop w:val="0"/>
      <w:marBottom w:val="0"/>
      <w:divBdr>
        <w:top w:val="none" w:sz="0" w:space="0" w:color="auto"/>
        <w:left w:val="none" w:sz="0" w:space="0" w:color="auto"/>
        <w:bottom w:val="none" w:sz="0" w:space="0" w:color="auto"/>
        <w:right w:val="none" w:sz="0" w:space="0" w:color="auto"/>
      </w:divBdr>
    </w:div>
    <w:div w:id="13212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7B57031AE698E4BB84261E08BDACD4C" ma:contentTypeVersion="4" ma:contentTypeDescription="Створення нового документа." ma:contentTypeScope="" ma:versionID="4b185148e7db63e56b40575471736efe">
  <xsd:schema xmlns:xsd="http://www.w3.org/2001/XMLSchema" xmlns:xs="http://www.w3.org/2001/XMLSchema" xmlns:p="http://schemas.microsoft.com/office/2006/metadata/properties" xmlns:ns2="c87f5cf8-f94d-4b7a-aeac-cbbe2782c93a" xmlns:ns3="4e225e7a-b77e-4fa4-9f11-269a1909c6f9" targetNamespace="http://schemas.microsoft.com/office/2006/metadata/properties" ma:root="true" ma:fieldsID="32c06e3f12715e1334a9ded07608af1c" ns2:_="" ns3:_="">
    <xsd:import namespace="c87f5cf8-f94d-4b7a-aeac-cbbe2782c93a"/>
    <xsd:import namespace="4e225e7a-b77e-4fa4-9f11-269a1909c6f9"/>
    <xsd:element name="properties">
      <xsd:complexType>
        <xsd:sequence>
          <xsd:element name="documentManagement">
            <xsd:complexType>
              <xsd:all>
                <xsd:element ref="ns2:SharedWithUsers" minOccurs="0"/>
                <xsd:element ref="ns3:_dlc_BarcodeValue" minOccurs="0"/>
                <xsd:element ref="ns3:_dlc_BarcodeImage" minOccurs="0"/>
                <xsd:element ref="ns3:_dlc_BarcodeP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f5cf8-f94d-4b7a-aeac-cbbe2782c93a" elementFormDefault="qualified">
    <xsd:import namespace="http://schemas.microsoft.com/office/2006/documentManagement/types"/>
    <xsd:import namespace="http://schemas.microsoft.com/office/infopath/2007/PartnerControls"/>
    <xsd:element name="SharedWithUsers" ma:index="8" nillable="true" ma:displayName="Спільний доступ"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225e7a-b77e-4fa4-9f11-269a1909c6f9" elementFormDefault="qualified">
    <xsd:import namespace="http://schemas.microsoft.com/office/2006/documentManagement/types"/>
    <xsd:import namespace="http://schemas.microsoft.com/office/infopath/2007/PartnerControls"/>
    <xsd:element name="_dlc_BarcodeValue" ma:index="9" nillable="true" ma:displayName="Значення штрих-коду" ma:description="Призначене елементу значення штрих-коду." ma:internalName="_dlc_BarcodeValue" ma:readOnly="true">
      <xsd:simpleType>
        <xsd:restriction base="dms:Text"/>
      </xsd:simpleType>
    </xsd:element>
    <xsd:element name="_dlc_BarcodeImage" ma:index="10" nillable="true" ma:displayName="Зображення штрих-коду" ma:description="" ma:hidden="true" ma:internalName="_dlc_BarcodeImage" ma:readOnly="false">
      <xsd:simpleType>
        <xsd:restriction base="dms:Note"/>
      </xsd:simpleType>
    </xsd:element>
    <xsd:element name="_dlc_BarcodePreview" ma:index="11" nillable="true" ma:displayName="Штрих-код" ma:description="Штрих-код, призначений цьому елементу" ma:format="Image" ma:hidden="true" ma:internalName="_dlc_BarcodePreview"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BarcodeImage xmlns="4e225e7a-b77e-4fa4-9f11-269a1909c6f9" xsi:nil="true"/>
  </documentManagement>
</p:properties>
</file>

<file path=customXml/itemProps1.xml><?xml version="1.0" encoding="utf-8"?>
<ds:datastoreItem xmlns:ds="http://schemas.openxmlformats.org/officeDocument/2006/customXml" ds:itemID="{1411CF9E-858C-475A-83A8-444ACD837434}"/>
</file>

<file path=customXml/itemProps2.xml><?xml version="1.0" encoding="utf-8"?>
<ds:datastoreItem xmlns:ds="http://schemas.openxmlformats.org/officeDocument/2006/customXml" ds:itemID="{F51D69A6-0D18-4033-B31A-E642FADE17A1}"/>
</file>

<file path=customXml/itemProps3.xml><?xml version="1.0" encoding="utf-8"?>
<ds:datastoreItem xmlns:ds="http://schemas.openxmlformats.org/officeDocument/2006/customXml" ds:itemID="{F1173744-7141-4B87-9291-BB88C4DFAF72}"/>
</file>

<file path=docProps/app.xml><?xml version="1.0" encoding="utf-8"?>
<Properties xmlns="http://schemas.openxmlformats.org/officeDocument/2006/extended-properties" xmlns:vt="http://schemas.openxmlformats.org/officeDocument/2006/docPropsVTypes">
  <Template>Normal.dotm</Template>
  <TotalTime>9</TotalTime>
  <Pages>28</Pages>
  <Words>10556</Words>
  <Characters>60172</Characters>
  <Application>Microsoft Office Word</Application>
  <DocSecurity>0</DocSecurity>
  <Lines>501</Lines>
  <Paragraphs>141</Paragraphs>
  <ScaleCrop>false</ScaleCrop>
  <Company>Microsoft</Company>
  <LinksUpToDate>false</LinksUpToDate>
  <CharactersWithSpaces>70587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Ісаєва Ірина Анатоліївна</dc:creator>
  <cp:keywords/>
  <dc:description/>
  <cp:lastModifiedBy>Mykyta Yevstifeiev</cp:lastModifiedBy>
  <cp:revision>3</cp:revision>
  <dcterms:created xsi:type="dcterms:W3CDTF">2021-04-16T08:40:00Z</dcterms:created>
  <dcterms:modified xsi:type="dcterms:W3CDTF">2021-04-16T08:48:00Z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0x01010077B57031AE698E4BB84261E08BDACD4C</vt:lpwstr>
  </property>
</Properties>
</file>