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4C7" w:rsidRPr="008C24C7" w:rsidRDefault="008C24C7" w:rsidP="008C24C7">
      <w:pPr>
        <w:jc w:val="center"/>
        <w:rPr>
          <w:rFonts w:ascii="Times New Roman" w:hAnsi="Times New Roman" w:cs="Times New Roman"/>
          <w:sz w:val="28"/>
          <w:szCs w:val="28"/>
        </w:rPr>
      </w:pPr>
      <w:r w:rsidRPr="008C24C7">
        <w:rPr>
          <w:rStyle w:val="a4"/>
          <w:rFonts w:ascii="Times New Roman" w:hAnsi="Times New Roman" w:cs="Times New Roman"/>
          <w:sz w:val="28"/>
          <w:szCs w:val="28"/>
        </w:rPr>
        <w:t xml:space="preserve">Интеллектуальная система вопросов-ответов для сварочных процессов на основе симметричной гибридной KG-DB </w:t>
      </w:r>
      <w:proofErr w:type="spellStart"/>
      <w:r w:rsidRPr="008C24C7">
        <w:rPr>
          <w:rStyle w:val="a4"/>
          <w:rFonts w:ascii="Times New Roman" w:hAnsi="Times New Roman" w:cs="Times New Roman"/>
          <w:sz w:val="28"/>
          <w:szCs w:val="28"/>
        </w:rPr>
        <w:t>Hybrid</w:t>
      </w:r>
      <w:proofErr w:type="spellEnd"/>
      <w:r w:rsidRPr="008C24C7">
        <w:rPr>
          <w:rStyle w:val="a4"/>
          <w:rFonts w:ascii="Times New Roman" w:hAnsi="Times New Roman" w:cs="Times New Roman"/>
          <w:sz w:val="28"/>
          <w:szCs w:val="28"/>
        </w:rPr>
        <w:t>-RAG стратегии</w:t>
      </w:r>
    </w:p>
    <w:p w:rsidR="008C24C7" w:rsidRDefault="008C24C7"/>
    <w:p w:rsidR="007335A3" w:rsidRDefault="008C24C7">
      <w:r>
        <w:rPr>
          <w:noProof/>
          <w:lang w:eastAsia="ru-RU"/>
        </w:rPr>
        <w:drawing>
          <wp:inline distT="0" distB="0" distL="0" distR="0">
            <wp:extent cx="5943600" cy="4587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4C7" w:rsidRDefault="008C24C7"/>
    <w:p w:rsidR="008C24C7" w:rsidRDefault="008C24C7">
      <w:hyperlink r:id="rId6" w:history="1">
        <w:r w:rsidRPr="00D27062">
          <w:rPr>
            <w:rStyle w:val="a3"/>
          </w:rPr>
          <w:t>https://www.mdpi.com/2073-8994/17/11/1994</w:t>
        </w:r>
      </w:hyperlink>
    </w:p>
    <w:p w:rsidR="008C24C7" w:rsidRDefault="008C24C7" w:rsidP="008C24C7">
      <w:pPr>
        <w:jc w:val="both"/>
      </w:pPr>
    </w:p>
    <w:p w:rsidR="008C24C7" w:rsidRPr="008C24C7" w:rsidRDefault="008C24C7" w:rsidP="008C24C7">
      <w:pPr>
        <w:jc w:val="both"/>
        <w:rPr>
          <w:rFonts w:ascii="Times New Roman" w:hAnsi="Times New Roman" w:cs="Times New Roman"/>
          <w:sz w:val="24"/>
          <w:szCs w:val="24"/>
        </w:rPr>
      </w:pPr>
      <w:r w:rsidRPr="008C24C7">
        <w:rPr>
          <w:rFonts w:ascii="Times New Roman" w:hAnsi="Times New Roman" w:cs="Times New Roman"/>
          <w:sz w:val="24"/>
          <w:szCs w:val="24"/>
        </w:rPr>
        <w:t>Эта система призвана решить ключевую проблему: как использовать LLM для получения точных и надежных ответов на сложные технологические вопросы, где ошибка недопустима.</w:t>
      </w:r>
      <w:bookmarkStart w:id="0" w:name="_GoBack"/>
      <w:bookmarkEnd w:id="0"/>
    </w:p>
    <w:p w:rsidR="008C24C7" w:rsidRPr="008C24C7" w:rsidRDefault="008C24C7" w:rsidP="008C24C7">
      <w:pPr>
        <w:jc w:val="both"/>
        <w:rPr>
          <w:rFonts w:ascii="Times New Roman" w:hAnsi="Times New Roman" w:cs="Times New Roman"/>
        </w:rPr>
      </w:pPr>
    </w:p>
    <w:p w:rsidR="008C24C7" w:rsidRPr="008C24C7" w:rsidRDefault="008C24C7" w:rsidP="008C24C7">
      <w:pPr>
        <w:pStyle w:val="ds-markdown-paragraph"/>
      </w:pPr>
      <w:proofErr w:type="gramStart"/>
      <w:r w:rsidRPr="008C24C7">
        <w:t xml:space="preserve">  </w:t>
      </w:r>
      <w:r w:rsidRPr="008C24C7">
        <w:rPr>
          <w:rStyle w:val="a4"/>
        </w:rPr>
        <w:t>Этап</w:t>
      </w:r>
      <w:proofErr w:type="gramEnd"/>
      <w:r w:rsidRPr="008C24C7">
        <w:rPr>
          <w:rStyle w:val="a4"/>
        </w:rPr>
        <w:t xml:space="preserve"> 1: Генерация логической формы (</w:t>
      </w:r>
      <w:proofErr w:type="spellStart"/>
      <w:r w:rsidRPr="008C24C7">
        <w:rPr>
          <w:rStyle w:val="a4"/>
        </w:rPr>
        <w:t>Generate</w:t>
      </w:r>
      <w:proofErr w:type="spellEnd"/>
      <w:r w:rsidRPr="008C24C7">
        <w:rPr>
          <w:rStyle w:val="a4"/>
        </w:rPr>
        <w:t>)</w:t>
      </w:r>
      <w:r w:rsidRPr="008C24C7">
        <w:t xml:space="preserve">: Система получает вопрос на естественном языке (например, «Какой режим сварки нужен для соединения двух пластин из стали A в условиях низких температур?»). LLM не ищет ответ, а </w:t>
      </w:r>
      <w:r w:rsidRPr="008C24C7">
        <w:rPr>
          <w:rStyle w:val="a4"/>
        </w:rPr>
        <w:t>сначала переводит этот запрос в логическую форму</w:t>
      </w:r>
      <w:r w:rsidRPr="008C24C7">
        <w:t xml:space="preserve"> — своего рода формальный язык, понятный компьютеру. Для точности этой трансформации авторы использовали </w:t>
      </w:r>
      <w:r w:rsidRPr="008C24C7">
        <w:rPr>
          <w:rStyle w:val="a4"/>
        </w:rPr>
        <w:t xml:space="preserve">тонкую настройку DeepSeek-V3 с помощью </w:t>
      </w:r>
      <w:proofErr w:type="spellStart"/>
      <w:r w:rsidRPr="008C24C7">
        <w:rPr>
          <w:rStyle w:val="a4"/>
        </w:rPr>
        <w:t>LoRA</w:t>
      </w:r>
      <w:proofErr w:type="spellEnd"/>
      <w:r w:rsidRPr="008C24C7">
        <w:t>.</w:t>
      </w:r>
    </w:p>
    <w:p w:rsidR="008C24C7" w:rsidRPr="008C24C7" w:rsidRDefault="008C24C7" w:rsidP="008C24C7">
      <w:pPr>
        <w:pStyle w:val="ds-markdown-paragraph"/>
      </w:pPr>
      <w:proofErr w:type="gramStart"/>
      <w:r w:rsidRPr="008C24C7">
        <w:t xml:space="preserve">  </w:t>
      </w:r>
      <w:r w:rsidRPr="008C24C7">
        <w:rPr>
          <w:rStyle w:val="a4"/>
        </w:rPr>
        <w:t>Этап</w:t>
      </w:r>
      <w:proofErr w:type="gramEnd"/>
      <w:r w:rsidRPr="008C24C7">
        <w:rPr>
          <w:rStyle w:val="a4"/>
        </w:rPr>
        <w:t xml:space="preserve"> 2: Гибридный поиск (</w:t>
      </w:r>
      <w:proofErr w:type="spellStart"/>
      <w:r w:rsidRPr="008C24C7">
        <w:rPr>
          <w:rStyle w:val="a4"/>
        </w:rPr>
        <w:t>Retrieve</w:t>
      </w:r>
      <w:proofErr w:type="spellEnd"/>
      <w:r w:rsidRPr="008C24C7">
        <w:rPr>
          <w:rStyle w:val="a4"/>
        </w:rPr>
        <w:t>)</w:t>
      </w:r>
      <w:r w:rsidRPr="008C24C7">
        <w:t>: Имея на руках «план» (логическую форму), система запускает оба двигателя поиска.</w:t>
      </w:r>
    </w:p>
    <w:p w:rsidR="008C24C7" w:rsidRPr="008C24C7" w:rsidRDefault="008C24C7" w:rsidP="008C24C7">
      <w:pPr>
        <w:pStyle w:val="ds-markdown-paragraph"/>
        <w:numPr>
          <w:ilvl w:val="0"/>
          <w:numId w:val="1"/>
        </w:numPr>
      </w:pPr>
      <w:r w:rsidRPr="008C24C7">
        <w:rPr>
          <w:rStyle w:val="a4"/>
        </w:rPr>
        <w:lastRenderedPageBreak/>
        <w:t>Граф знаний</w:t>
      </w:r>
      <w:r w:rsidRPr="008C24C7">
        <w:t xml:space="preserve"> выполняет точный </w:t>
      </w:r>
      <w:proofErr w:type="spellStart"/>
      <w:r w:rsidRPr="008C24C7">
        <w:t>Cypher</w:t>
      </w:r>
      <w:proofErr w:type="spellEnd"/>
      <w:r w:rsidRPr="008C24C7">
        <w:t>-запрос, находя точные соответствия и взаимосвязи.</w:t>
      </w:r>
    </w:p>
    <w:p w:rsidR="008C24C7" w:rsidRPr="008C24C7" w:rsidRDefault="008C24C7" w:rsidP="008C24C7">
      <w:pPr>
        <w:pStyle w:val="ds-markdown-paragraph"/>
        <w:numPr>
          <w:ilvl w:val="0"/>
          <w:numId w:val="1"/>
        </w:numPr>
      </w:pPr>
      <w:r w:rsidRPr="008C24C7">
        <w:rPr>
          <w:rStyle w:val="a4"/>
        </w:rPr>
        <w:t>Векторная БД</w:t>
      </w:r>
      <w:r w:rsidRPr="008C24C7">
        <w:t xml:space="preserve"> ищет дополнительный контекст, которого нет в графе.</w:t>
      </w:r>
    </w:p>
    <w:p w:rsidR="008C24C7" w:rsidRPr="008C24C7" w:rsidRDefault="008C24C7" w:rsidP="008C24C7">
      <w:pPr>
        <w:pStyle w:val="ds-markdown-paragraph"/>
      </w:pPr>
      <w:proofErr w:type="gramStart"/>
      <w:r w:rsidRPr="008C24C7">
        <w:t xml:space="preserve">  </w:t>
      </w:r>
      <w:r w:rsidRPr="008C24C7">
        <w:rPr>
          <w:rStyle w:val="a4"/>
        </w:rPr>
        <w:t>Этап</w:t>
      </w:r>
      <w:proofErr w:type="gramEnd"/>
      <w:r w:rsidRPr="008C24C7">
        <w:rPr>
          <w:rStyle w:val="a4"/>
        </w:rPr>
        <w:t xml:space="preserve"> 3: Генерация ответа (</w:t>
      </w:r>
      <w:proofErr w:type="spellStart"/>
      <w:r w:rsidRPr="008C24C7">
        <w:rPr>
          <w:rStyle w:val="a4"/>
        </w:rPr>
        <w:t>Generate</w:t>
      </w:r>
      <w:proofErr w:type="spellEnd"/>
      <w:r w:rsidRPr="008C24C7">
        <w:rPr>
          <w:rStyle w:val="a4"/>
        </w:rPr>
        <w:t>)</w:t>
      </w:r>
      <w:r w:rsidRPr="008C24C7">
        <w:t xml:space="preserve">: На финальном этапе LLM синтезирует ответ, объединяя точные данные из графа и дополнительный контекст из векторной БД. При этом система предоставляет </w:t>
      </w:r>
      <w:r w:rsidRPr="008C24C7">
        <w:rPr>
          <w:rStyle w:val="a4"/>
        </w:rPr>
        <w:t>полностью прослеживаемый и объяснимый ответ</w:t>
      </w:r>
      <w:r w:rsidRPr="008C24C7">
        <w:t>, что критически важно для промышленного применения.</w:t>
      </w:r>
    </w:p>
    <w:p w:rsidR="008C24C7" w:rsidRDefault="008C24C7" w:rsidP="008C24C7">
      <w:pPr>
        <w:jc w:val="both"/>
      </w:pPr>
    </w:p>
    <w:sectPr w:rsidR="008C2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482C0C"/>
    <w:multiLevelType w:val="multilevel"/>
    <w:tmpl w:val="03C8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F1A"/>
    <w:rsid w:val="00437F1A"/>
    <w:rsid w:val="007335A3"/>
    <w:rsid w:val="008C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D0BA"/>
  <w15:chartTrackingRefBased/>
  <w15:docId w15:val="{895C1278-0C52-4FCC-AA7A-4934F3FA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C24C7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8C24C7"/>
    <w:rPr>
      <w:b/>
      <w:bCs/>
    </w:rPr>
  </w:style>
  <w:style w:type="paragraph" w:customStyle="1" w:styleId="ds-markdown-paragraph">
    <w:name w:val="ds-markdown-paragraph"/>
    <w:basedOn w:val="a"/>
    <w:rsid w:val="008C2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3-8994/17/11/199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CFO MyFlowers</dc:creator>
  <cp:keywords/>
  <dc:description/>
  <cp:lastModifiedBy>CFO MyFlowers</cp:lastModifiedBy>
  <cp:revision>2</cp:revision>
  <dcterms:created xsi:type="dcterms:W3CDTF">2026-04-22T12:31:00Z</dcterms:created>
  <dcterms:modified xsi:type="dcterms:W3CDTF">2026-04-22T12:40:00Z</dcterms:modified>
</cp:coreProperties>
</file>