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50F88" w14:textId="0BF8D5AD" w:rsidR="000E4CCD" w:rsidRDefault="003A1124" w:rsidP="003A1124">
      <w:pPr>
        <w:jc w:val="center"/>
        <w:rPr>
          <w:rFonts w:hint="eastAsia"/>
          <w:b/>
          <w:bCs/>
          <w:szCs w:val="21"/>
        </w:rPr>
      </w:pPr>
      <w:r w:rsidRPr="003A1124">
        <w:rPr>
          <w:rFonts w:hint="eastAsia"/>
          <w:b/>
          <w:bCs/>
          <w:szCs w:val="21"/>
        </w:rPr>
        <w:t xml:space="preserve">A Skill and Resources Audit for the Motion Tracking Systems </w:t>
      </w:r>
      <w:r w:rsidRPr="003A1124">
        <w:rPr>
          <w:b/>
          <w:bCs/>
          <w:szCs w:val="21"/>
        </w:rPr>
        <w:t>Integration</w:t>
      </w:r>
      <w:r w:rsidRPr="003A1124">
        <w:rPr>
          <w:rFonts w:hint="eastAsia"/>
          <w:b/>
          <w:bCs/>
          <w:szCs w:val="21"/>
        </w:rPr>
        <w:t xml:space="preserve"> Project</w:t>
      </w:r>
    </w:p>
    <w:p w14:paraId="54AB40D9" w14:textId="77777777" w:rsidR="003A1124" w:rsidRDefault="003A1124" w:rsidP="003A1124">
      <w:pPr>
        <w:jc w:val="left"/>
        <w:rPr>
          <w:rFonts w:hint="eastAsia"/>
          <w:b/>
          <w:bCs/>
          <w:szCs w:val="21"/>
        </w:rPr>
      </w:pPr>
    </w:p>
    <w:p w14:paraId="645A963C" w14:textId="1A4D7943" w:rsidR="003A1124" w:rsidRPr="003A1124" w:rsidRDefault="003A1124" w:rsidP="003A1124">
      <w:pPr>
        <w:jc w:val="left"/>
        <w:rPr>
          <w:rFonts w:hint="eastAsia"/>
          <w:b/>
          <w:bCs/>
          <w:sz w:val="24"/>
          <w:szCs w:val="24"/>
        </w:rPr>
      </w:pPr>
      <w:r w:rsidRPr="003A1124">
        <w:rPr>
          <w:b/>
          <w:bCs/>
          <w:sz w:val="24"/>
          <w:szCs w:val="24"/>
        </w:rPr>
        <w:t>1. Project Overview</w:t>
      </w:r>
    </w:p>
    <w:p w14:paraId="632211ED" w14:textId="02E07C43" w:rsidR="003A1124" w:rsidRDefault="003A1124" w:rsidP="003A1124">
      <w:pPr>
        <w:jc w:val="left"/>
        <w:rPr>
          <w:rFonts w:hint="eastAsia"/>
        </w:rPr>
      </w:pPr>
      <w:r>
        <w:t>Creating software to record and synchronize data from different motion capture devices used in social interaction research is the goal of this project. In order to ensure that devices like Leap Motion sensors, HTC 3.0 trackers, and SlimeVR trackers utilize the same timestamp, the</w:t>
      </w:r>
      <w:r>
        <w:rPr>
          <w:rFonts w:hint="eastAsia"/>
        </w:rPr>
        <w:t xml:space="preserve"> software</w:t>
      </w:r>
      <w:r>
        <w:t xml:space="preserve"> must be able to synchronize data from these devices. The</w:t>
      </w:r>
      <w:r>
        <w:rPr>
          <w:rFonts w:hint="eastAsia"/>
        </w:rPr>
        <w:t xml:space="preserve"> application</w:t>
      </w:r>
      <w:r>
        <w:t xml:space="preserve"> should also be easy to use, flexible in terms of customization (e.g., sample rate, start-stop time, data source selection, output format), and capable of fusing motion capture data with audio and video.</w:t>
      </w:r>
    </w:p>
    <w:p w14:paraId="08CD2A4C" w14:textId="77777777" w:rsidR="003A1124" w:rsidRDefault="003A1124" w:rsidP="003A1124">
      <w:pPr>
        <w:jc w:val="left"/>
        <w:rPr>
          <w:rFonts w:hint="eastAsia"/>
        </w:rPr>
      </w:pPr>
    </w:p>
    <w:p w14:paraId="57BC6FAD" w14:textId="73151A0F" w:rsidR="003A1124" w:rsidRDefault="003A1124" w:rsidP="003A1124">
      <w:pPr>
        <w:jc w:val="left"/>
        <w:rPr>
          <w:rFonts w:hint="eastAsia"/>
          <w:b/>
          <w:bCs/>
          <w:sz w:val="24"/>
          <w:szCs w:val="24"/>
        </w:rPr>
      </w:pPr>
      <w:r w:rsidRPr="003A1124">
        <w:rPr>
          <w:b/>
          <w:bCs/>
          <w:sz w:val="24"/>
          <w:szCs w:val="24"/>
        </w:rPr>
        <w:t xml:space="preserve">2. Team </w:t>
      </w:r>
      <w:r>
        <w:rPr>
          <w:rFonts w:hint="eastAsia"/>
          <w:b/>
          <w:bCs/>
          <w:sz w:val="24"/>
          <w:szCs w:val="24"/>
        </w:rPr>
        <w:t>Skills and Tools</w:t>
      </w:r>
    </w:p>
    <w:p w14:paraId="20C72657" w14:textId="43898B12" w:rsidR="003A1124" w:rsidRDefault="00375B26" w:rsidP="003A1124">
      <w:pPr>
        <w:jc w:val="left"/>
        <w:rPr>
          <w:rFonts w:hint="eastAsia"/>
          <w:b/>
          <w:bCs/>
          <w:szCs w:val="21"/>
        </w:rPr>
      </w:pPr>
      <w:r>
        <w:rPr>
          <w:rFonts w:hint="eastAsia"/>
          <w:b/>
          <w:bCs/>
          <w:szCs w:val="21"/>
        </w:rPr>
        <w:t>· Frontend Development:</w:t>
      </w:r>
    </w:p>
    <w:p w14:paraId="03D9146D" w14:textId="5896ED1A" w:rsidR="00375B26" w:rsidRPr="00375B26" w:rsidRDefault="00375B26" w:rsidP="00375B26">
      <w:pPr>
        <w:pStyle w:val="a7"/>
        <w:numPr>
          <w:ilvl w:val="0"/>
          <w:numId w:val="13"/>
        </w:numPr>
        <w:ind w:firstLineChars="0"/>
        <w:jc w:val="left"/>
        <w:rPr>
          <w:rFonts w:hint="eastAsia"/>
          <w:szCs w:val="21"/>
        </w:rPr>
      </w:pPr>
      <w:r w:rsidRPr="00375B26">
        <w:rPr>
          <w:szCs w:val="21"/>
        </w:rPr>
        <w:t>Ali and Niketh are responsible for designing and implementing the user interface.</w:t>
      </w:r>
    </w:p>
    <w:p w14:paraId="510B42E5" w14:textId="49A2A6A4" w:rsidR="00375B26" w:rsidRDefault="00375B26" w:rsidP="00375B26">
      <w:pPr>
        <w:pStyle w:val="a7"/>
        <w:numPr>
          <w:ilvl w:val="0"/>
          <w:numId w:val="13"/>
        </w:numPr>
        <w:ind w:firstLineChars="0"/>
        <w:jc w:val="left"/>
        <w:rPr>
          <w:rFonts w:hint="eastAsia"/>
          <w:szCs w:val="21"/>
        </w:rPr>
      </w:pPr>
      <w:r w:rsidRPr="00375B26">
        <w:rPr>
          <w:szCs w:val="21"/>
        </w:rPr>
        <w:t>Proficiency in HTML, CSS, JavaScript, and frameworks like React or Angular. Ali and Niketh have the necessary experience to handle this aspect.</w:t>
      </w:r>
    </w:p>
    <w:p w14:paraId="2624E75E" w14:textId="21CB285C" w:rsidR="00375B26" w:rsidRDefault="00375B26" w:rsidP="00375B26">
      <w:pPr>
        <w:jc w:val="left"/>
        <w:rPr>
          <w:rFonts w:hint="eastAsia"/>
          <w:b/>
          <w:bCs/>
          <w:szCs w:val="21"/>
        </w:rPr>
      </w:pPr>
      <w:r>
        <w:rPr>
          <w:rFonts w:hint="eastAsia"/>
          <w:b/>
          <w:bCs/>
          <w:szCs w:val="21"/>
        </w:rPr>
        <w:t>· Backend Development:</w:t>
      </w:r>
    </w:p>
    <w:p w14:paraId="402992C0" w14:textId="1BD11351" w:rsidR="00375B26" w:rsidRPr="00375B26" w:rsidRDefault="00375B26" w:rsidP="00375B26">
      <w:pPr>
        <w:pStyle w:val="a7"/>
        <w:numPr>
          <w:ilvl w:val="0"/>
          <w:numId w:val="13"/>
        </w:numPr>
        <w:ind w:firstLineChars="0"/>
        <w:jc w:val="left"/>
        <w:rPr>
          <w:rFonts w:hint="eastAsia"/>
          <w:b/>
          <w:bCs/>
          <w:szCs w:val="21"/>
        </w:rPr>
      </w:pPr>
      <w:r>
        <w:t>The backend development is under the supervision of Pengyu, Long, and Zane.</w:t>
      </w:r>
      <w:r w:rsidR="005E07B9" w:rsidRPr="005E07B9">
        <w:rPr>
          <w:rFonts w:hint="eastAsia"/>
        </w:rPr>
        <w:t xml:space="preserve"> </w:t>
      </w:r>
      <w:r w:rsidR="005E07B9">
        <w:rPr>
          <w:rFonts w:hint="eastAsia"/>
        </w:rPr>
        <w:t xml:space="preserve">And Zane </w:t>
      </w:r>
      <w:r w:rsidR="005E07B9" w:rsidRPr="005E07B9">
        <w:t>has good research on the hardware</w:t>
      </w:r>
      <w:r w:rsidR="005E07B9">
        <w:rPr>
          <w:rFonts w:hint="eastAsia"/>
        </w:rPr>
        <w:t>.</w:t>
      </w:r>
    </w:p>
    <w:p w14:paraId="019022C1" w14:textId="3EDED368" w:rsidR="00375B26" w:rsidRPr="00375B26" w:rsidRDefault="00375B26" w:rsidP="00375B26">
      <w:pPr>
        <w:pStyle w:val="a7"/>
        <w:numPr>
          <w:ilvl w:val="0"/>
          <w:numId w:val="13"/>
        </w:numPr>
        <w:ind w:firstLineChars="0"/>
        <w:jc w:val="left"/>
        <w:rPr>
          <w:rFonts w:hint="eastAsia"/>
          <w:b/>
          <w:bCs/>
          <w:szCs w:val="21"/>
        </w:rPr>
      </w:pPr>
      <w:r>
        <w:rPr>
          <w:rFonts w:hint="eastAsia"/>
        </w:rPr>
        <w:t>S</w:t>
      </w:r>
      <w:r>
        <w:t>trong command of synchronization, storage, and data processing in Python and C++. They also need to be knowledgeable with SQL and NoSQL database management systems.</w:t>
      </w:r>
    </w:p>
    <w:p w14:paraId="556AA3DB" w14:textId="77777777" w:rsidR="00375B26" w:rsidRDefault="00375B26" w:rsidP="00375B26">
      <w:pPr>
        <w:jc w:val="left"/>
        <w:rPr>
          <w:rFonts w:hint="eastAsia"/>
          <w:b/>
          <w:bCs/>
          <w:szCs w:val="21"/>
        </w:rPr>
      </w:pPr>
      <w:r>
        <w:rPr>
          <w:rFonts w:hint="eastAsia"/>
          <w:b/>
          <w:bCs/>
          <w:szCs w:val="21"/>
        </w:rPr>
        <w:t>· Testing:</w:t>
      </w:r>
    </w:p>
    <w:p w14:paraId="29687D44" w14:textId="792BF2B3" w:rsidR="00375B26" w:rsidRPr="00375B26" w:rsidRDefault="00375B26" w:rsidP="00375B26">
      <w:pPr>
        <w:pStyle w:val="a7"/>
        <w:numPr>
          <w:ilvl w:val="0"/>
          <w:numId w:val="13"/>
        </w:numPr>
        <w:ind w:firstLineChars="0"/>
        <w:jc w:val="left"/>
        <w:rPr>
          <w:rFonts w:hint="eastAsia"/>
          <w:b/>
          <w:bCs/>
          <w:szCs w:val="21"/>
        </w:rPr>
      </w:pPr>
      <w:r>
        <w:t>Niketh has testing experience, which is important to guarantee the dependability of the programme.</w:t>
      </w:r>
    </w:p>
    <w:p w14:paraId="66E7C587" w14:textId="4BF3812E" w:rsidR="00375B26" w:rsidRPr="00375B26" w:rsidRDefault="00375B26" w:rsidP="00375B26">
      <w:pPr>
        <w:pStyle w:val="a7"/>
        <w:numPr>
          <w:ilvl w:val="0"/>
          <w:numId w:val="13"/>
        </w:numPr>
        <w:ind w:firstLineChars="0"/>
        <w:jc w:val="left"/>
        <w:rPr>
          <w:rFonts w:hint="eastAsia"/>
          <w:b/>
          <w:bCs/>
          <w:szCs w:val="21"/>
        </w:rPr>
      </w:pPr>
      <w:r>
        <w:t>Knowledge in unit testing, integration testing, and using frameworks</w:t>
      </w:r>
      <w:r>
        <w:rPr>
          <w:rFonts w:hint="eastAsia"/>
        </w:rPr>
        <w:t>.</w:t>
      </w:r>
    </w:p>
    <w:p w14:paraId="05A790A4" w14:textId="77777777" w:rsidR="00375B26" w:rsidRPr="00375B26" w:rsidRDefault="00375B26" w:rsidP="00375B26">
      <w:pPr>
        <w:jc w:val="left"/>
        <w:rPr>
          <w:rFonts w:hint="eastAsia"/>
          <w:b/>
          <w:bCs/>
          <w:szCs w:val="21"/>
        </w:rPr>
      </w:pPr>
    </w:p>
    <w:p w14:paraId="362B4BF8" w14:textId="2650C524" w:rsidR="00375B26" w:rsidRDefault="00375B26" w:rsidP="00375B26">
      <w:pPr>
        <w:jc w:val="left"/>
        <w:rPr>
          <w:rFonts w:hint="eastAsia"/>
          <w:b/>
          <w:bCs/>
          <w:sz w:val="24"/>
          <w:szCs w:val="24"/>
        </w:rPr>
      </w:pPr>
      <w:r>
        <w:rPr>
          <w:rFonts w:hint="eastAsia"/>
          <w:b/>
          <w:bCs/>
          <w:sz w:val="24"/>
          <w:szCs w:val="24"/>
        </w:rPr>
        <w:t>3</w:t>
      </w:r>
      <w:r w:rsidRPr="003A1124">
        <w:rPr>
          <w:b/>
          <w:bCs/>
          <w:sz w:val="24"/>
          <w:szCs w:val="24"/>
        </w:rPr>
        <w:t xml:space="preserve">. </w:t>
      </w:r>
      <w:r w:rsidRPr="00375B26">
        <w:rPr>
          <w:b/>
          <w:bCs/>
          <w:sz w:val="24"/>
          <w:szCs w:val="24"/>
        </w:rPr>
        <w:t>Required Skills Inventory</w:t>
      </w:r>
    </w:p>
    <w:p w14:paraId="4302AA36" w14:textId="3E05B6E9" w:rsidR="00375B26" w:rsidRDefault="004571DC" w:rsidP="00375B26">
      <w:pPr>
        <w:jc w:val="left"/>
        <w:rPr>
          <w:rFonts w:hint="eastAsia"/>
          <w:b/>
          <w:bCs/>
          <w:szCs w:val="21"/>
        </w:rPr>
      </w:pPr>
      <w:r>
        <w:rPr>
          <w:rFonts w:hint="eastAsia"/>
          <w:b/>
          <w:bCs/>
          <w:szCs w:val="21"/>
        </w:rPr>
        <w:t>Technical Skills:</w:t>
      </w:r>
    </w:p>
    <w:p w14:paraId="46714076" w14:textId="45C5004B" w:rsidR="004571DC" w:rsidRPr="004571DC" w:rsidRDefault="004571DC" w:rsidP="004571DC">
      <w:pPr>
        <w:pStyle w:val="a7"/>
        <w:numPr>
          <w:ilvl w:val="0"/>
          <w:numId w:val="13"/>
        </w:numPr>
        <w:ind w:firstLineChars="0"/>
        <w:jc w:val="left"/>
        <w:rPr>
          <w:rFonts w:hint="eastAsia"/>
          <w:b/>
          <w:bCs/>
          <w:szCs w:val="21"/>
        </w:rPr>
      </w:pPr>
      <w:r>
        <w:rPr>
          <w:rStyle w:val="a8"/>
        </w:rPr>
        <w:t>Frontend Development</w:t>
      </w:r>
      <w:r>
        <w:t>: Creating a user-friendly interface that is simple, intuitive, and transparent, ensuring ease of use for researchers.</w:t>
      </w:r>
    </w:p>
    <w:p w14:paraId="50EEF4B4" w14:textId="25D02131" w:rsidR="004571DC" w:rsidRPr="00D114BC" w:rsidRDefault="004571DC" w:rsidP="004571DC">
      <w:pPr>
        <w:pStyle w:val="a7"/>
        <w:numPr>
          <w:ilvl w:val="0"/>
          <w:numId w:val="13"/>
        </w:numPr>
        <w:ind w:firstLineChars="0"/>
        <w:jc w:val="left"/>
        <w:rPr>
          <w:rFonts w:hint="eastAsia"/>
          <w:szCs w:val="21"/>
        </w:rPr>
      </w:pPr>
      <w:r w:rsidRPr="004571DC">
        <w:rPr>
          <w:b/>
          <w:bCs/>
          <w:szCs w:val="21"/>
        </w:rPr>
        <w:t xml:space="preserve">Backend Development: </w:t>
      </w:r>
      <w:r w:rsidRPr="00D114BC">
        <w:rPr>
          <w:szCs w:val="21"/>
        </w:rPr>
        <w:t>Implementing data synchronization across multiple devices with precision and handling real-time data processing.</w:t>
      </w:r>
    </w:p>
    <w:p w14:paraId="1D4006C4" w14:textId="3EDC6A41" w:rsidR="004571DC" w:rsidRPr="00D114BC" w:rsidRDefault="004571DC" w:rsidP="004571DC">
      <w:pPr>
        <w:pStyle w:val="a7"/>
        <w:numPr>
          <w:ilvl w:val="0"/>
          <w:numId w:val="13"/>
        </w:numPr>
        <w:ind w:firstLineChars="0"/>
        <w:jc w:val="left"/>
        <w:rPr>
          <w:rFonts w:hint="eastAsia"/>
          <w:szCs w:val="21"/>
        </w:rPr>
      </w:pPr>
      <w:r w:rsidRPr="004571DC">
        <w:rPr>
          <w:b/>
          <w:bCs/>
          <w:szCs w:val="21"/>
        </w:rPr>
        <w:t xml:space="preserve">Data Synchronization: </w:t>
      </w:r>
      <w:r w:rsidRPr="00D114BC">
        <w:rPr>
          <w:szCs w:val="21"/>
        </w:rPr>
        <w:t>Expertise in timestamp management and the ability to integrate data from different tracking devices.</w:t>
      </w:r>
    </w:p>
    <w:p w14:paraId="5D51DA1F" w14:textId="1DCBE876" w:rsidR="004571DC" w:rsidRPr="00D114BC" w:rsidRDefault="00D114BC" w:rsidP="004571DC">
      <w:pPr>
        <w:pStyle w:val="a7"/>
        <w:numPr>
          <w:ilvl w:val="0"/>
          <w:numId w:val="13"/>
        </w:numPr>
        <w:ind w:firstLineChars="0"/>
        <w:jc w:val="left"/>
        <w:rPr>
          <w:rFonts w:hint="eastAsia"/>
          <w:szCs w:val="21"/>
        </w:rPr>
      </w:pPr>
      <w:r w:rsidRPr="00D114BC">
        <w:rPr>
          <w:b/>
          <w:bCs/>
          <w:szCs w:val="21"/>
        </w:rPr>
        <w:t xml:space="preserve">Video and Audio Integration: </w:t>
      </w:r>
      <w:r w:rsidRPr="00D114BC">
        <w:rPr>
          <w:szCs w:val="21"/>
        </w:rPr>
        <w:t>Capability to sync video and audio data with motion-capture data for comprehensive analysis.</w:t>
      </w:r>
    </w:p>
    <w:p w14:paraId="63E2C87F" w14:textId="1F80B9A8" w:rsidR="00D114BC" w:rsidRPr="00D114BC" w:rsidRDefault="00D114BC" w:rsidP="004571DC">
      <w:pPr>
        <w:pStyle w:val="a7"/>
        <w:numPr>
          <w:ilvl w:val="0"/>
          <w:numId w:val="13"/>
        </w:numPr>
        <w:ind w:firstLineChars="0"/>
        <w:jc w:val="left"/>
        <w:rPr>
          <w:rFonts w:hint="eastAsia"/>
          <w:szCs w:val="21"/>
        </w:rPr>
      </w:pPr>
      <w:r w:rsidRPr="00D114BC">
        <w:rPr>
          <w:b/>
          <w:bCs/>
          <w:szCs w:val="21"/>
        </w:rPr>
        <w:t xml:space="preserve">Testing and Quality Assurance: </w:t>
      </w:r>
      <w:r w:rsidRPr="00D114BC">
        <w:rPr>
          <w:szCs w:val="21"/>
        </w:rPr>
        <w:t>Rigorous testing to ensure software reliability and performance.</w:t>
      </w:r>
    </w:p>
    <w:p w14:paraId="7653359B" w14:textId="0C15BDE2" w:rsidR="00375B26" w:rsidRDefault="00D114BC" w:rsidP="00375B26">
      <w:pPr>
        <w:jc w:val="left"/>
        <w:rPr>
          <w:rFonts w:hint="eastAsia"/>
          <w:szCs w:val="21"/>
        </w:rPr>
      </w:pPr>
      <w:r w:rsidRPr="00D114BC">
        <w:rPr>
          <w:b/>
          <w:bCs/>
          <w:szCs w:val="21"/>
        </w:rPr>
        <w:t>Design and Analytical Skills</w:t>
      </w:r>
      <w:r w:rsidRPr="00D114BC">
        <w:rPr>
          <w:szCs w:val="21"/>
        </w:rPr>
        <w:t>:</w:t>
      </w:r>
    </w:p>
    <w:p w14:paraId="7B535D15" w14:textId="06386E6F" w:rsidR="00D114BC" w:rsidRDefault="00D114BC" w:rsidP="00D114BC">
      <w:pPr>
        <w:pStyle w:val="a7"/>
        <w:numPr>
          <w:ilvl w:val="0"/>
          <w:numId w:val="13"/>
        </w:numPr>
        <w:ind w:firstLineChars="0"/>
        <w:jc w:val="left"/>
        <w:rPr>
          <w:rFonts w:hint="eastAsia"/>
          <w:szCs w:val="21"/>
        </w:rPr>
      </w:pPr>
      <w:r w:rsidRPr="00D114BC">
        <w:rPr>
          <w:b/>
          <w:bCs/>
          <w:szCs w:val="21"/>
        </w:rPr>
        <w:t>User Experience Design</w:t>
      </w:r>
      <w:r w:rsidRPr="00D114BC">
        <w:rPr>
          <w:szCs w:val="21"/>
        </w:rPr>
        <w:t xml:space="preserve">: Design an intuitive interface that meets the researchers' </w:t>
      </w:r>
      <w:r w:rsidRPr="00D114BC">
        <w:rPr>
          <w:szCs w:val="21"/>
        </w:rPr>
        <w:lastRenderedPageBreak/>
        <w:t>needs.</w:t>
      </w:r>
    </w:p>
    <w:p w14:paraId="47C9AD69" w14:textId="767FE781" w:rsidR="00D114BC" w:rsidRPr="00D114BC" w:rsidRDefault="00D114BC" w:rsidP="00D114BC">
      <w:pPr>
        <w:pStyle w:val="a7"/>
        <w:numPr>
          <w:ilvl w:val="0"/>
          <w:numId w:val="13"/>
        </w:numPr>
        <w:ind w:firstLineChars="0"/>
        <w:jc w:val="left"/>
        <w:rPr>
          <w:rFonts w:hint="eastAsia"/>
          <w:szCs w:val="21"/>
        </w:rPr>
      </w:pPr>
      <w:r w:rsidRPr="00D114BC">
        <w:rPr>
          <w:b/>
          <w:bCs/>
          <w:szCs w:val="21"/>
        </w:rPr>
        <w:t>Data Analysis</w:t>
      </w:r>
      <w:r w:rsidRPr="00D114BC">
        <w:rPr>
          <w:szCs w:val="21"/>
        </w:rPr>
        <w:t>: Ability to analyze and visualize motion capture data effectively.</w:t>
      </w:r>
    </w:p>
    <w:p w14:paraId="3821A4ED" w14:textId="28ABD80F" w:rsidR="00375B26" w:rsidRPr="00D114BC" w:rsidRDefault="00D114BC" w:rsidP="00375B26">
      <w:pPr>
        <w:jc w:val="left"/>
        <w:rPr>
          <w:rFonts w:hint="eastAsia"/>
          <w:szCs w:val="21"/>
        </w:rPr>
      </w:pPr>
      <w:r w:rsidRPr="00D114BC">
        <w:rPr>
          <w:b/>
          <w:bCs/>
          <w:szCs w:val="21"/>
        </w:rPr>
        <w:t>Project Management Skills</w:t>
      </w:r>
      <w:r w:rsidRPr="00D114BC">
        <w:rPr>
          <w:szCs w:val="21"/>
        </w:rPr>
        <w:t>:</w:t>
      </w:r>
    </w:p>
    <w:p w14:paraId="716F9B5B" w14:textId="4BCDDD57" w:rsidR="00D114BC" w:rsidRPr="00D114BC" w:rsidRDefault="00D114BC" w:rsidP="00D114BC">
      <w:pPr>
        <w:pStyle w:val="a7"/>
        <w:numPr>
          <w:ilvl w:val="0"/>
          <w:numId w:val="13"/>
        </w:numPr>
        <w:ind w:firstLineChars="0"/>
        <w:jc w:val="left"/>
        <w:rPr>
          <w:rFonts w:hint="eastAsia"/>
          <w:szCs w:val="21"/>
        </w:rPr>
      </w:pPr>
      <w:r w:rsidRPr="00D114BC">
        <w:rPr>
          <w:b/>
          <w:bCs/>
          <w:szCs w:val="21"/>
        </w:rPr>
        <w:t xml:space="preserve">Agile Development: </w:t>
      </w:r>
      <w:r w:rsidRPr="00D114BC">
        <w:rPr>
          <w:szCs w:val="21"/>
        </w:rPr>
        <w:t>Proficiency in Agile methodologies to manage project progress and adapt to changes.</w:t>
      </w:r>
    </w:p>
    <w:p w14:paraId="4EB065E4" w14:textId="3D11E014" w:rsidR="00D114BC" w:rsidRDefault="00D114BC" w:rsidP="00D114BC">
      <w:pPr>
        <w:pStyle w:val="a7"/>
        <w:numPr>
          <w:ilvl w:val="0"/>
          <w:numId w:val="13"/>
        </w:numPr>
        <w:ind w:firstLineChars="0"/>
        <w:jc w:val="left"/>
        <w:rPr>
          <w:rFonts w:hint="eastAsia"/>
          <w:szCs w:val="21"/>
        </w:rPr>
      </w:pPr>
      <w:r w:rsidRPr="00D114BC">
        <w:rPr>
          <w:b/>
          <w:bCs/>
          <w:szCs w:val="21"/>
        </w:rPr>
        <w:t xml:space="preserve">Version Control: </w:t>
      </w:r>
      <w:r w:rsidRPr="00D114BC">
        <w:rPr>
          <w:szCs w:val="21"/>
        </w:rPr>
        <w:t>Using Git for source code management and collaboration.</w:t>
      </w:r>
    </w:p>
    <w:p w14:paraId="54524A88" w14:textId="77777777" w:rsidR="00D114BC" w:rsidRDefault="00D114BC" w:rsidP="00D114BC">
      <w:pPr>
        <w:jc w:val="left"/>
        <w:rPr>
          <w:rFonts w:hint="eastAsia"/>
          <w:szCs w:val="21"/>
        </w:rPr>
      </w:pPr>
    </w:p>
    <w:p w14:paraId="2806BA83" w14:textId="252E0B7C" w:rsidR="00D114BC" w:rsidRDefault="00D114BC" w:rsidP="00D114BC">
      <w:pPr>
        <w:jc w:val="left"/>
        <w:rPr>
          <w:rFonts w:hint="eastAsia"/>
          <w:b/>
          <w:bCs/>
          <w:sz w:val="24"/>
          <w:szCs w:val="24"/>
        </w:rPr>
      </w:pPr>
      <w:r>
        <w:rPr>
          <w:rFonts w:hint="eastAsia"/>
          <w:b/>
          <w:bCs/>
          <w:sz w:val="24"/>
          <w:szCs w:val="24"/>
        </w:rPr>
        <w:t>4</w:t>
      </w:r>
      <w:r w:rsidRPr="003A1124">
        <w:rPr>
          <w:b/>
          <w:bCs/>
          <w:sz w:val="24"/>
          <w:szCs w:val="24"/>
        </w:rPr>
        <w:t xml:space="preserve">. </w:t>
      </w:r>
      <w:r w:rsidRPr="00D114BC">
        <w:rPr>
          <w:b/>
          <w:bCs/>
          <w:sz w:val="24"/>
          <w:szCs w:val="24"/>
        </w:rPr>
        <w:t>Available and Required Resources</w:t>
      </w:r>
    </w:p>
    <w:p w14:paraId="47FE9A5D" w14:textId="16F6EC6B" w:rsidR="00D114BC" w:rsidRDefault="00D114BC" w:rsidP="00D114BC">
      <w:pPr>
        <w:jc w:val="left"/>
        <w:rPr>
          <w:rFonts w:hint="eastAsia"/>
          <w:szCs w:val="21"/>
        </w:rPr>
      </w:pPr>
      <w:r w:rsidRPr="00D114BC">
        <w:rPr>
          <w:b/>
          <w:bCs/>
          <w:szCs w:val="21"/>
        </w:rPr>
        <w:t>Available Hardware</w:t>
      </w:r>
      <w:r w:rsidRPr="00D114BC">
        <w:rPr>
          <w:szCs w:val="21"/>
        </w:rPr>
        <w:t>:</w:t>
      </w:r>
    </w:p>
    <w:p w14:paraId="7CA3D5FA" w14:textId="77777777" w:rsidR="00865B1E" w:rsidRDefault="00D114BC" w:rsidP="00D114BC">
      <w:pPr>
        <w:pStyle w:val="a7"/>
        <w:numPr>
          <w:ilvl w:val="0"/>
          <w:numId w:val="13"/>
        </w:numPr>
        <w:ind w:firstLineChars="0"/>
        <w:jc w:val="left"/>
        <w:rPr>
          <w:sz w:val="24"/>
          <w:szCs w:val="24"/>
        </w:rPr>
      </w:pPr>
      <w:r w:rsidRPr="00D114BC">
        <w:rPr>
          <w:b/>
          <w:bCs/>
          <w:sz w:val="24"/>
          <w:szCs w:val="24"/>
        </w:rPr>
        <w:t>SlimeVR Trackers</w:t>
      </w:r>
      <w:r w:rsidRPr="00D114BC">
        <w:rPr>
          <w:sz w:val="24"/>
          <w:szCs w:val="24"/>
        </w:rPr>
        <w:t>:</w:t>
      </w:r>
    </w:p>
    <w:p w14:paraId="528A3595" w14:textId="5AA9E3C3" w:rsidR="00D114BC" w:rsidRPr="00D114BC" w:rsidRDefault="00865B1E" w:rsidP="00D114BC">
      <w:pPr>
        <w:pStyle w:val="a7"/>
        <w:numPr>
          <w:ilvl w:val="0"/>
          <w:numId w:val="13"/>
        </w:numPr>
        <w:ind w:firstLineChars="0"/>
        <w:jc w:val="left"/>
        <w:rPr>
          <w:rFonts w:hint="eastAsia"/>
          <w:sz w:val="24"/>
          <w:szCs w:val="24"/>
        </w:rPr>
      </w:pPr>
      <w:r w:rsidRPr="00865B1E">
        <w:rPr>
          <w:noProof/>
          <w:sz w:val="24"/>
          <w:szCs w:val="24"/>
        </w:rPr>
        <w:t xml:space="preserve"> </w:t>
      </w:r>
      <w:r>
        <w:rPr>
          <w:noProof/>
          <w:sz w:val="24"/>
          <w:szCs w:val="24"/>
        </w:rPr>
        <w:drawing>
          <wp:inline distT="0" distB="0" distL="0" distR="0" wp14:anchorId="11591F82" wp14:editId="4F20A102">
            <wp:extent cx="1708149" cy="1181100"/>
            <wp:effectExtent l="0" t="0" r="6985" b="0"/>
            <wp:docPr id="2118346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835" cy="1186414"/>
                    </a:xfrm>
                    <a:prstGeom prst="rect">
                      <a:avLst/>
                    </a:prstGeom>
                    <a:noFill/>
                    <a:ln>
                      <a:noFill/>
                    </a:ln>
                  </pic:spPr>
                </pic:pic>
              </a:graphicData>
            </a:graphic>
          </wp:inline>
        </w:drawing>
      </w:r>
      <w:r>
        <w:rPr>
          <w:rFonts w:hint="eastAsia"/>
          <w:noProof/>
          <w:sz w:val="24"/>
          <w:szCs w:val="24"/>
        </w:rPr>
        <w:t xml:space="preserve">     </w:t>
      </w:r>
      <w:r>
        <w:rPr>
          <w:rFonts w:hint="eastAsia"/>
          <w:noProof/>
          <w:sz w:val="24"/>
          <w:szCs w:val="24"/>
        </w:rPr>
        <w:drawing>
          <wp:inline distT="0" distB="0" distL="0" distR="0" wp14:anchorId="3475C1BA" wp14:editId="56D89D8A">
            <wp:extent cx="1200730" cy="1141626"/>
            <wp:effectExtent l="0" t="8573" r="0" b="0"/>
            <wp:docPr id="676443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227980" cy="1167535"/>
                    </a:xfrm>
                    <a:prstGeom prst="rect">
                      <a:avLst/>
                    </a:prstGeom>
                    <a:noFill/>
                    <a:ln>
                      <a:noFill/>
                    </a:ln>
                  </pic:spPr>
                </pic:pic>
              </a:graphicData>
            </a:graphic>
          </wp:inline>
        </w:drawing>
      </w:r>
    </w:p>
    <w:p w14:paraId="7C902AD9" w14:textId="76D65CBB" w:rsidR="00D114BC" w:rsidRDefault="00D114BC" w:rsidP="00D114BC">
      <w:pPr>
        <w:pStyle w:val="a7"/>
        <w:ind w:left="780" w:firstLineChars="0" w:firstLine="0"/>
        <w:jc w:val="left"/>
        <w:rPr>
          <w:rFonts w:hint="eastAsia"/>
          <w:szCs w:val="21"/>
        </w:rPr>
      </w:pPr>
      <w:r w:rsidRPr="00D114BC">
        <w:rPr>
          <w:b/>
          <w:bCs/>
          <w:szCs w:val="21"/>
        </w:rPr>
        <w:t>Pros</w:t>
      </w:r>
      <w:r w:rsidRPr="00D114BC">
        <w:rPr>
          <w:szCs w:val="21"/>
        </w:rPr>
        <w:t>: Open source, affordable, can create .bvh files for analysis, has a 12-hour battery life, and offers community support via Discord.</w:t>
      </w:r>
    </w:p>
    <w:p w14:paraId="3EAE6FE7" w14:textId="4B2EA615" w:rsidR="00D114BC" w:rsidRDefault="00D114BC" w:rsidP="00D114BC">
      <w:pPr>
        <w:pStyle w:val="a7"/>
        <w:ind w:left="780" w:firstLineChars="0" w:firstLine="0"/>
        <w:jc w:val="left"/>
        <w:rPr>
          <w:rFonts w:hint="eastAsia"/>
          <w:szCs w:val="21"/>
        </w:rPr>
      </w:pPr>
      <w:r w:rsidRPr="00D114BC">
        <w:rPr>
          <w:b/>
          <w:bCs/>
          <w:szCs w:val="21"/>
        </w:rPr>
        <w:t>Cons</w:t>
      </w:r>
      <w:r w:rsidRPr="00D114BC">
        <w:rPr>
          <w:szCs w:val="21"/>
        </w:rPr>
        <w:t>: May require custom development for live data capture</w:t>
      </w:r>
      <w:r>
        <w:rPr>
          <w:rFonts w:hint="eastAsia"/>
          <w:szCs w:val="21"/>
        </w:rPr>
        <w:t>.</w:t>
      </w:r>
    </w:p>
    <w:p w14:paraId="7036BA0B" w14:textId="77777777" w:rsidR="00865B1E" w:rsidRDefault="00D114BC" w:rsidP="00D114BC">
      <w:pPr>
        <w:pStyle w:val="a7"/>
        <w:numPr>
          <w:ilvl w:val="0"/>
          <w:numId w:val="13"/>
        </w:numPr>
        <w:ind w:firstLineChars="0"/>
        <w:jc w:val="left"/>
        <w:rPr>
          <w:sz w:val="24"/>
          <w:szCs w:val="24"/>
        </w:rPr>
      </w:pPr>
      <w:r w:rsidRPr="00D114BC">
        <w:rPr>
          <w:b/>
          <w:bCs/>
          <w:sz w:val="24"/>
          <w:szCs w:val="24"/>
        </w:rPr>
        <w:t>HTC 3.0 Trackers</w:t>
      </w:r>
      <w:r w:rsidRPr="00D114BC">
        <w:rPr>
          <w:sz w:val="24"/>
          <w:szCs w:val="24"/>
        </w:rPr>
        <w:t>:</w:t>
      </w:r>
    </w:p>
    <w:p w14:paraId="20FCB185" w14:textId="3A556732" w:rsidR="00D114BC" w:rsidRPr="00D114BC" w:rsidRDefault="00865B1E" w:rsidP="00D114BC">
      <w:pPr>
        <w:pStyle w:val="a7"/>
        <w:numPr>
          <w:ilvl w:val="0"/>
          <w:numId w:val="13"/>
        </w:numPr>
        <w:ind w:firstLineChars="0"/>
        <w:jc w:val="left"/>
        <w:rPr>
          <w:rFonts w:hint="eastAsia"/>
          <w:sz w:val="24"/>
          <w:szCs w:val="24"/>
        </w:rPr>
      </w:pPr>
      <w:r w:rsidRPr="00865B1E">
        <w:rPr>
          <w:noProof/>
          <w:sz w:val="24"/>
          <w:szCs w:val="24"/>
        </w:rPr>
        <w:t xml:space="preserve"> </w:t>
      </w:r>
      <w:r>
        <w:rPr>
          <w:noProof/>
          <w:sz w:val="24"/>
          <w:szCs w:val="24"/>
        </w:rPr>
        <w:drawing>
          <wp:inline distT="0" distB="0" distL="0" distR="0" wp14:anchorId="5551C16F" wp14:editId="0931CED6">
            <wp:extent cx="1314288" cy="1701481"/>
            <wp:effectExtent l="0" t="3175" r="0" b="0"/>
            <wp:docPr id="1910806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326076" cy="1716742"/>
                    </a:xfrm>
                    <a:prstGeom prst="rect">
                      <a:avLst/>
                    </a:prstGeom>
                    <a:noFill/>
                    <a:ln>
                      <a:noFill/>
                    </a:ln>
                  </pic:spPr>
                </pic:pic>
              </a:graphicData>
            </a:graphic>
          </wp:inline>
        </w:drawing>
      </w:r>
      <w:r>
        <w:rPr>
          <w:rFonts w:hint="eastAsia"/>
          <w:noProof/>
          <w:sz w:val="24"/>
          <w:szCs w:val="24"/>
        </w:rPr>
        <w:t xml:space="preserve">      </w:t>
      </w:r>
      <w:r>
        <w:rPr>
          <w:noProof/>
          <w:sz w:val="24"/>
          <w:szCs w:val="24"/>
        </w:rPr>
        <w:drawing>
          <wp:inline distT="0" distB="0" distL="0" distR="0" wp14:anchorId="3247EE7F" wp14:editId="390B7FC7">
            <wp:extent cx="1325880" cy="1168318"/>
            <wp:effectExtent l="2857" t="0" r="0" b="0"/>
            <wp:docPr id="23290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342151" cy="1182656"/>
                    </a:xfrm>
                    <a:prstGeom prst="rect">
                      <a:avLst/>
                    </a:prstGeom>
                    <a:noFill/>
                    <a:ln>
                      <a:noFill/>
                    </a:ln>
                  </pic:spPr>
                </pic:pic>
              </a:graphicData>
            </a:graphic>
          </wp:inline>
        </w:drawing>
      </w:r>
    </w:p>
    <w:p w14:paraId="47B27F48" w14:textId="77777777" w:rsidR="00D114BC" w:rsidRPr="00D114BC" w:rsidRDefault="00D114BC" w:rsidP="00D114BC">
      <w:pPr>
        <w:ind w:left="360" w:firstLine="420"/>
        <w:jc w:val="left"/>
        <w:rPr>
          <w:rFonts w:hint="eastAsia"/>
          <w:szCs w:val="21"/>
        </w:rPr>
      </w:pPr>
      <w:r w:rsidRPr="00D114BC">
        <w:rPr>
          <w:rFonts w:hint="eastAsia"/>
          <w:b/>
          <w:bCs/>
          <w:szCs w:val="21"/>
        </w:rPr>
        <w:t>Pros</w:t>
      </w:r>
      <w:r w:rsidRPr="00D114BC">
        <w:rPr>
          <w:rFonts w:hint="eastAsia"/>
          <w:szCs w:val="21"/>
        </w:rPr>
        <w:t>: Reliable technology, well-established.</w:t>
      </w:r>
    </w:p>
    <w:p w14:paraId="50B3BCFA" w14:textId="25C9C98B" w:rsidR="00D114BC" w:rsidRDefault="00D114BC" w:rsidP="00D114BC">
      <w:pPr>
        <w:pStyle w:val="a7"/>
        <w:ind w:left="780" w:firstLineChars="0" w:firstLine="0"/>
        <w:jc w:val="left"/>
        <w:rPr>
          <w:rFonts w:hint="eastAsia"/>
          <w:szCs w:val="21"/>
        </w:rPr>
      </w:pPr>
      <w:r w:rsidRPr="00D114BC">
        <w:rPr>
          <w:rFonts w:hint="eastAsia"/>
          <w:b/>
          <w:bCs/>
          <w:szCs w:val="21"/>
        </w:rPr>
        <w:t>Cons</w:t>
      </w:r>
      <w:r w:rsidRPr="00D114BC">
        <w:rPr>
          <w:rFonts w:hint="eastAsia"/>
          <w:szCs w:val="21"/>
        </w:rPr>
        <w:t>: Limited scope for innovation due to existing proprietary development.</w:t>
      </w:r>
    </w:p>
    <w:p w14:paraId="3DD597EC" w14:textId="6B2D9B9E" w:rsidR="00D114BC" w:rsidRPr="00D114BC" w:rsidRDefault="00D114BC" w:rsidP="00D114BC">
      <w:pPr>
        <w:pStyle w:val="a7"/>
        <w:numPr>
          <w:ilvl w:val="0"/>
          <w:numId w:val="13"/>
        </w:numPr>
        <w:ind w:firstLineChars="0"/>
        <w:jc w:val="left"/>
        <w:rPr>
          <w:rFonts w:hint="eastAsia"/>
          <w:sz w:val="24"/>
          <w:szCs w:val="24"/>
        </w:rPr>
      </w:pPr>
      <w:r w:rsidRPr="00D114BC">
        <w:rPr>
          <w:b/>
          <w:bCs/>
          <w:sz w:val="24"/>
          <w:szCs w:val="24"/>
        </w:rPr>
        <w:t>Leap Motion Sensor</w:t>
      </w:r>
      <w:r w:rsidRPr="00D114BC">
        <w:rPr>
          <w:sz w:val="24"/>
          <w:szCs w:val="24"/>
        </w:rPr>
        <w:t>:</w:t>
      </w:r>
    </w:p>
    <w:p w14:paraId="0A095D9F" w14:textId="77777777" w:rsidR="00D114BC" w:rsidRPr="00D114BC" w:rsidRDefault="00D114BC" w:rsidP="00D114BC">
      <w:pPr>
        <w:ind w:left="360" w:firstLine="420"/>
        <w:jc w:val="left"/>
        <w:rPr>
          <w:rFonts w:hint="eastAsia"/>
          <w:szCs w:val="21"/>
        </w:rPr>
      </w:pPr>
      <w:r w:rsidRPr="00D114BC">
        <w:rPr>
          <w:rFonts w:hint="eastAsia"/>
          <w:b/>
          <w:bCs/>
          <w:szCs w:val="21"/>
        </w:rPr>
        <w:t>Pros</w:t>
      </w:r>
      <w:r w:rsidRPr="00D114BC">
        <w:rPr>
          <w:rFonts w:hint="eastAsia"/>
          <w:szCs w:val="21"/>
        </w:rPr>
        <w:t>: Effective for hand tracking, widely used and supported.</w:t>
      </w:r>
    </w:p>
    <w:p w14:paraId="480902B7" w14:textId="2459552F" w:rsidR="00D114BC" w:rsidRDefault="00D114BC" w:rsidP="00D114BC">
      <w:pPr>
        <w:pStyle w:val="a7"/>
        <w:ind w:left="780" w:firstLineChars="0" w:firstLine="0"/>
        <w:jc w:val="left"/>
        <w:rPr>
          <w:rFonts w:hint="eastAsia"/>
          <w:szCs w:val="21"/>
        </w:rPr>
      </w:pPr>
      <w:r w:rsidRPr="00D114BC">
        <w:rPr>
          <w:rFonts w:hint="eastAsia"/>
          <w:b/>
          <w:bCs/>
          <w:szCs w:val="21"/>
        </w:rPr>
        <w:t>Cons</w:t>
      </w:r>
      <w:r w:rsidRPr="00D114BC">
        <w:rPr>
          <w:rFonts w:hint="eastAsia"/>
          <w:szCs w:val="21"/>
        </w:rPr>
        <w:t>: Tracking accuracy is not perfect, may require additional techniques to improve precision.</w:t>
      </w:r>
    </w:p>
    <w:p w14:paraId="051E5AC2" w14:textId="77777777" w:rsidR="00865B1E" w:rsidRDefault="00107450" w:rsidP="00107450">
      <w:pPr>
        <w:pStyle w:val="a7"/>
        <w:numPr>
          <w:ilvl w:val="0"/>
          <w:numId w:val="13"/>
        </w:numPr>
        <w:ind w:firstLineChars="0"/>
        <w:jc w:val="left"/>
        <w:rPr>
          <w:b/>
          <w:bCs/>
          <w:sz w:val="24"/>
          <w:szCs w:val="24"/>
        </w:rPr>
      </w:pPr>
      <w:r w:rsidRPr="00107450">
        <w:rPr>
          <w:b/>
          <w:bCs/>
          <w:sz w:val="24"/>
          <w:szCs w:val="24"/>
        </w:rPr>
        <w:t>Vive Pro 2</w:t>
      </w:r>
      <w:r w:rsidRPr="00107450">
        <w:rPr>
          <w:rFonts w:hint="eastAsia"/>
          <w:b/>
          <w:bCs/>
          <w:sz w:val="24"/>
          <w:szCs w:val="24"/>
        </w:rPr>
        <w:t>：</w:t>
      </w:r>
    </w:p>
    <w:p w14:paraId="60B308BB" w14:textId="2B9B6FD7" w:rsidR="00107450" w:rsidRPr="00107450" w:rsidRDefault="00865B1E" w:rsidP="00107450">
      <w:pPr>
        <w:pStyle w:val="a7"/>
        <w:numPr>
          <w:ilvl w:val="0"/>
          <w:numId w:val="13"/>
        </w:numPr>
        <w:ind w:firstLineChars="0"/>
        <w:jc w:val="left"/>
        <w:rPr>
          <w:rFonts w:hint="eastAsia"/>
          <w:b/>
          <w:bCs/>
          <w:sz w:val="24"/>
          <w:szCs w:val="24"/>
        </w:rPr>
      </w:pPr>
      <w:r>
        <w:rPr>
          <w:noProof/>
          <w:sz w:val="24"/>
          <w:szCs w:val="24"/>
        </w:rPr>
        <w:lastRenderedPageBreak/>
        <w:drawing>
          <wp:inline distT="0" distB="0" distL="0" distR="0" wp14:anchorId="0253D5BC" wp14:editId="1E18D0B5">
            <wp:extent cx="1189810" cy="891999"/>
            <wp:effectExtent l="0" t="0" r="0" b="3810"/>
            <wp:docPr id="1481777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199594" cy="899334"/>
                    </a:xfrm>
                    <a:prstGeom prst="rect">
                      <a:avLst/>
                    </a:prstGeom>
                    <a:noFill/>
                    <a:ln>
                      <a:noFill/>
                    </a:ln>
                  </pic:spPr>
                </pic:pic>
              </a:graphicData>
            </a:graphic>
          </wp:inline>
        </w:drawing>
      </w:r>
    </w:p>
    <w:p w14:paraId="6837EB6F" w14:textId="0B16708F" w:rsidR="00107450" w:rsidRDefault="00107450" w:rsidP="00107450">
      <w:pPr>
        <w:pStyle w:val="a7"/>
        <w:ind w:left="780" w:firstLineChars="0" w:firstLine="0"/>
        <w:jc w:val="left"/>
        <w:rPr>
          <w:rFonts w:hint="eastAsia"/>
        </w:rPr>
      </w:pPr>
      <w:r>
        <w:rPr>
          <w:rFonts w:hint="eastAsia"/>
          <w:b/>
          <w:bCs/>
          <w:szCs w:val="21"/>
        </w:rPr>
        <w:t>Pros：</w:t>
      </w:r>
      <w:r>
        <w:t>High resolution provides exceptionally clear visuals</w:t>
      </w:r>
      <w:r>
        <w:rPr>
          <w:rFonts w:hint="eastAsia"/>
        </w:rPr>
        <w:t>.</w:t>
      </w:r>
      <w:r w:rsidRPr="00107450">
        <w:t xml:space="preserve"> Compatible with existing Vive accessories and SteamVR, allowing for easy integration into current setups.</w:t>
      </w:r>
    </w:p>
    <w:p w14:paraId="79635BE9" w14:textId="7E3FBCBA" w:rsidR="00107450" w:rsidRPr="00107450" w:rsidRDefault="00107450" w:rsidP="00107450">
      <w:pPr>
        <w:pStyle w:val="a7"/>
        <w:ind w:left="780" w:firstLineChars="0" w:firstLine="0"/>
        <w:jc w:val="left"/>
        <w:rPr>
          <w:rFonts w:hint="eastAsia"/>
          <w:b/>
          <w:bCs/>
          <w:szCs w:val="21"/>
        </w:rPr>
      </w:pPr>
      <w:r>
        <w:rPr>
          <w:rFonts w:hint="eastAsia"/>
          <w:b/>
          <w:bCs/>
          <w:szCs w:val="21"/>
        </w:rPr>
        <w:t xml:space="preserve">Cons: </w:t>
      </w:r>
      <w:r>
        <w:t>More expensive than comparable VR headsets, which limits its usability for those on a tight budget.</w:t>
      </w:r>
    </w:p>
    <w:p w14:paraId="0B5DED49" w14:textId="610A3E72" w:rsidR="00D114BC" w:rsidRDefault="00D114BC" w:rsidP="00D114BC">
      <w:pPr>
        <w:jc w:val="left"/>
        <w:rPr>
          <w:rFonts w:hint="eastAsia"/>
          <w:szCs w:val="21"/>
        </w:rPr>
      </w:pPr>
      <w:r w:rsidRPr="00D114BC">
        <w:rPr>
          <w:b/>
          <w:bCs/>
          <w:szCs w:val="21"/>
        </w:rPr>
        <w:t>Required Tools and Software</w:t>
      </w:r>
      <w:r w:rsidRPr="00D114BC">
        <w:rPr>
          <w:szCs w:val="21"/>
        </w:rPr>
        <w:t>:</w:t>
      </w:r>
    </w:p>
    <w:p w14:paraId="4F0AA08E" w14:textId="7CA6A5D7" w:rsidR="00D114BC" w:rsidRDefault="00D114BC" w:rsidP="00D114BC">
      <w:pPr>
        <w:pStyle w:val="a7"/>
        <w:numPr>
          <w:ilvl w:val="0"/>
          <w:numId w:val="13"/>
        </w:numPr>
        <w:ind w:firstLineChars="0"/>
        <w:jc w:val="left"/>
        <w:rPr>
          <w:rFonts w:hint="eastAsia"/>
          <w:szCs w:val="21"/>
        </w:rPr>
      </w:pPr>
      <w:r w:rsidRPr="00D114BC">
        <w:rPr>
          <w:b/>
          <w:bCs/>
          <w:szCs w:val="21"/>
        </w:rPr>
        <w:t>IDE</w:t>
      </w:r>
      <w:r w:rsidRPr="00D114BC">
        <w:rPr>
          <w:szCs w:val="21"/>
        </w:rPr>
        <w:t xml:space="preserve">: </w:t>
      </w:r>
      <w:r w:rsidR="008B08D6" w:rsidRPr="008B08D6">
        <w:rPr>
          <w:szCs w:val="21"/>
        </w:rPr>
        <w:t>For Python, C++, and front-end programming, use Visual Studio Code as your main integrated development environment. Several programming languages are supported by this adaptable editor, which may also be tailored with extensions to suit different development requirements.</w:t>
      </w:r>
    </w:p>
    <w:p w14:paraId="2F8A8F63" w14:textId="251BC532" w:rsidR="008B08D6" w:rsidRDefault="008B08D6" w:rsidP="00D114BC">
      <w:pPr>
        <w:pStyle w:val="a7"/>
        <w:numPr>
          <w:ilvl w:val="0"/>
          <w:numId w:val="13"/>
        </w:numPr>
        <w:ind w:firstLineChars="0"/>
        <w:jc w:val="left"/>
        <w:rPr>
          <w:rFonts w:hint="eastAsia"/>
          <w:szCs w:val="21"/>
        </w:rPr>
      </w:pPr>
      <w:r w:rsidRPr="008B08D6">
        <w:rPr>
          <w:b/>
          <w:bCs/>
          <w:szCs w:val="21"/>
        </w:rPr>
        <w:t>Collaboration Tools</w:t>
      </w:r>
      <w:r w:rsidRPr="008B08D6">
        <w:rPr>
          <w:szCs w:val="21"/>
        </w:rPr>
        <w:t>:</w:t>
      </w:r>
      <w:r w:rsidRPr="008B08D6">
        <w:t xml:space="preserve"> </w:t>
      </w:r>
      <w:r w:rsidRPr="008B08D6">
        <w:rPr>
          <w:szCs w:val="21"/>
        </w:rPr>
        <w:t>GitHub for version control</w:t>
      </w:r>
      <w:r>
        <w:rPr>
          <w:rFonts w:hint="eastAsia"/>
          <w:szCs w:val="21"/>
        </w:rPr>
        <w:t xml:space="preserve"> </w:t>
      </w:r>
      <w:r w:rsidRPr="008B08D6">
        <w:rPr>
          <w:szCs w:val="21"/>
        </w:rPr>
        <w:t xml:space="preserve">and </w:t>
      </w:r>
      <w:r>
        <w:rPr>
          <w:rFonts w:hint="eastAsia"/>
          <w:szCs w:val="21"/>
        </w:rPr>
        <w:t>MS Teams</w:t>
      </w:r>
      <w:r w:rsidRPr="008B08D6">
        <w:rPr>
          <w:szCs w:val="21"/>
        </w:rPr>
        <w:t xml:space="preserve"> for team communication.</w:t>
      </w:r>
    </w:p>
    <w:p w14:paraId="10D46A2C" w14:textId="51F3121F" w:rsidR="008B08D6" w:rsidRDefault="008B08D6" w:rsidP="00D114BC">
      <w:pPr>
        <w:pStyle w:val="a7"/>
        <w:numPr>
          <w:ilvl w:val="0"/>
          <w:numId w:val="13"/>
        </w:numPr>
        <w:ind w:firstLineChars="0"/>
        <w:jc w:val="left"/>
        <w:rPr>
          <w:rFonts w:hint="eastAsia"/>
          <w:szCs w:val="21"/>
        </w:rPr>
      </w:pPr>
      <w:r w:rsidRPr="008B08D6">
        <w:rPr>
          <w:b/>
          <w:bCs/>
          <w:szCs w:val="21"/>
        </w:rPr>
        <w:t>APIs and SDKs</w:t>
      </w:r>
      <w:r w:rsidRPr="008B08D6">
        <w:rPr>
          <w:szCs w:val="21"/>
        </w:rPr>
        <w:t>: Access to the necessary SDKs for SlimeVR, HTC 3.0, and Leap Motion for hardware integration.</w:t>
      </w:r>
    </w:p>
    <w:p w14:paraId="2AE036C6" w14:textId="77777777" w:rsidR="008B5767" w:rsidRPr="008B5767" w:rsidRDefault="008B5767" w:rsidP="008B5767">
      <w:pPr>
        <w:jc w:val="left"/>
        <w:rPr>
          <w:rFonts w:hint="eastAsia"/>
          <w:szCs w:val="21"/>
        </w:rPr>
      </w:pPr>
    </w:p>
    <w:p w14:paraId="06DB5BBB" w14:textId="285AD29A" w:rsidR="008B08D6" w:rsidRPr="008B08D6" w:rsidRDefault="008B08D6" w:rsidP="008B08D6">
      <w:pPr>
        <w:jc w:val="left"/>
        <w:rPr>
          <w:rFonts w:hint="eastAsia"/>
          <w:b/>
          <w:bCs/>
          <w:sz w:val="24"/>
          <w:szCs w:val="24"/>
        </w:rPr>
      </w:pPr>
      <w:r>
        <w:rPr>
          <w:rFonts w:hint="eastAsia"/>
          <w:b/>
          <w:bCs/>
          <w:sz w:val="24"/>
          <w:szCs w:val="24"/>
        </w:rPr>
        <w:t>5</w:t>
      </w:r>
      <w:r w:rsidRPr="008B08D6">
        <w:rPr>
          <w:b/>
          <w:bCs/>
          <w:sz w:val="24"/>
          <w:szCs w:val="24"/>
        </w:rPr>
        <w:t>. Additional Considerations</w:t>
      </w:r>
    </w:p>
    <w:p w14:paraId="283DE39F" w14:textId="27E6DAAB" w:rsidR="008B08D6" w:rsidRDefault="008B5767" w:rsidP="008B08D6">
      <w:pPr>
        <w:jc w:val="left"/>
        <w:rPr>
          <w:rFonts w:hint="eastAsia"/>
          <w:szCs w:val="21"/>
        </w:rPr>
      </w:pPr>
      <w:r w:rsidRPr="008B5767">
        <w:rPr>
          <w:b/>
          <w:bCs/>
          <w:szCs w:val="21"/>
        </w:rPr>
        <w:t>Project Requirements</w:t>
      </w:r>
      <w:r w:rsidRPr="008B5767">
        <w:rPr>
          <w:szCs w:val="21"/>
        </w:rPr>
        <w:t>:</w:t>
      </w:r>
    </w:p>
    <w:p w14:paraId="1ED8A6A9" w14:textId="77777777" w:rsidR="008B5767" w:rsidRPr="008B5767" w:rsidRDefault="008B5767" w:rsidP="008B5767">
      <w:pPr>
        <w:pStyle w:val="a7"/>
        <w:numPr>
          <w:ilvl w:val="0"/>
          <w:numId w:val="13"/>
        </w:numPr>
        <w:ind w:firstLineChars="0"/>
        <w:jc w:val="left"/>
        <w:rPr>
          <w:rFonts w:hint="eastAsia"/>
          <w:szCs w:val="21"/>
        </w:rPr>
      </w:pPr>
      <w:r w:rsidRPr="008B5767">
        <w:rPr>
          <w:rFonts w:hint="eastAsia"/>
          <w:b/>
          <w:bCs/>
          <w:szCs w:val="21"/>
        </w:rPr>
        <w:t>Synchronization</w:t>
      </w:r>
      <w:r w:rsidRPr="008B5767">
        <w:rPr>
          <w:rFonts w:hint="eastAsia"/>
          <w:szCs w:val="21"/>
        </w:rPr>
        <w:t>: Real-time synchronization of data from multiple devices is critical.</w:t>
      </w:r>
    </w:p>
    <w:p w14:paraId="787E631B" w14:textId="77777777" w:rsidR="008B5767" w:rsidRPr="008B5767" w:rsidRDefault="008B5767" w:rsidP="008B5767">
      <w:pPr>
        <w:pStyle w:val="a7"/>
        <w:numPr>
          <w:ilvl w:val="0"/>
          <w:numId w:val="13"/>
        </w:numPr>
        <w:ind w:firstLineChars="0"/>
        <w:jc w:val="left"/>
        <w:rPr>
          <w:rFonts w:hint="eastAsia"/>
          <w:szCs w:val="21"/>
        </w:rPr>
      </w:pPr>
      <w:r w:rsidRPr="008B5767">
        <w:rPr>
          <w:rFonts w:hint="eastAsia"/>
          <w:b/>
          <w:bCs/>
          <w:szCs w:val="21"/>
        </w:rPr>
        <w:t>User Interface</w:t>
      </w:r>
      <w:r w:rsidRPr="008B5767">
        <w:rPr>
          <w:rFonts w:hint="eastAsia"/>
          <w:szCs w:val="21"/>
        </w:rPr>
        <w:t>: Must be simple, transparent, and easy to navigate.</w:t>
      </w:r>
    </w:p>
    <w:p w14:paraId="23ACE81D" w14:textId="77777777" w:rsidR="008B5767" w:rsidRPr="008B5767" w:rsidRDefault="008B5767" w:rsidP="008B5767">
      <w:pPr>
        <w:pStyle w:val="a7"/>
        <w:numPr>
          <w:ilvl w:val="0"/>
          <w:numId w:val="13"/>
        </w:numPr>
        <w:ind w:firstLineChars="0"/>
        <w:jc w:val="left"/>
        <w:rPr>
          <w:rFonts w:hint="eastAsia"/>
          <w:szCs w:val="21"/>
        </w:rPr>
      </w:pPr>
      <w:r w:rsidRPr="008B5767">
        <w:rPr>
          <w:rFonts w:hint="eastAsia"/>
          <w:b/>
          <w:bCs/>
          <w:szCs w:val="21"/>
        </w:rPr>
        <w:t>Exporting Data</w:t>
      </w:r>
      <w:r w:rsidRPr="008B5767">
        <w:rPr>
          <w:rFonts w:hint="eastAsia"/>
          <w:szCs w:val="21"/>
        </w:rPr>
        <w:t>: The software should allow exporting data in CSV format, possibly including images of data graphs.</w:t>
      </w:r>
    </w:p>
    <w:p w14:paraId="0DE1A4A3" w14:textId="3B516A31" w:rsidR="008B5767" w:rsidRPr="008B5767" w:rsidRDefault="008B5767" w:rsidP="008B5767">
      <w:pPr>
        <w:pStyle w:val="a7"/>
        <w:numPr>
          <w:ilvl w:val="0"/>
          <w:numId w:val="13"/>
        </w:numPr>
        <w:ind w:firstLineChars="0"/>
        <w:jc w:val="left"/>
        <w:rPr>
          <w:rFonts w:hint="eastAsia"/>
          <w:szCs w:val="21"/>
        </w:rPr>
      </w:pPr>
      <w:r w:rsidRPr="008B5767">
        <w:rPr>
          <w:rFonts w:hint="eastAsia"/>
          <w:b/>
          <w:bCs/>
          <w:szCs w:val="21"/>
        </w:rPr>
        <w:t>Operating System</w:t>
      </w:r>
      <w:r w:rsidRPr="008B5767">
        <w:rPr>
          <w:rFonts w:hint="eastAsia"/>
          <w:szCs w:val="21"/>
        </w:rPr>
        <w:t>: The software will primarily be used on Windows.</w:t>
      </w:r>
    </w:p>
    <w:p w14:paraId="019016E7" w14:textId="19D6BDC6" w:rsidR="00D114BC" w:rsidRDefault="008B5767" w:rsidP="00375B26">
      <w:pPr>
        <w:jc w:val="left"/>
        <w:rPr>
          <w:rFonts w:hint="eastAsia"/>
          <w:b/>
          <w:bCs/>
          <w:szCs w:val="21"/>
        </w:rPr>
      </w:pPr>
      <w:r w:rsidRPr="008B5767">
        <w:rPr>
          <w:b/>
          <w:bCs/>
          <w:szCs w:val="21"/>
        </w:rPr>
        <w:t>Potential Challenges:</w:t>
      </w:r>
    </w:p>
    <w:p w14:paraId="7D374FF4" w14:textId="680E0502" w:rsidR="008B5767" w:rsidRPr="008B5767" w:rsidRDefault="008B5767" w:rsidP="008B5767">
      <w:pPr>
        <w:pStyle w:val="a7"/>
        <w:numPr>
          <w:ilvl w:val="0"/>
          <w:numId w:val="13"/>
        </w:numPr>
        <w:ind w:firstLineChars="0"/>
        <w:jc w:val="left"/>
        <w:rPr>
          <w:rFonts w:hint="eastAsia"/>
          <w:b/>
          <w:bCs/>
          <w:szCs w:val="21"/>
        </w:rPr>
      </w:pPr>
      <w:r w:rsidRPr="008B5767">
        <w:rPr>
          <w:rFonts w:hint="eastAsia"/>
          <w:b/>
          <w:bCs/>
          <w:szCs w:val="21"/>
        </w:rPr>
        <w:t xml:space="preserve">Proprietary Technologies: </w:t>
      </w:r>
      <w:r>
        <w:t>This may be difficult to manage and integrate many proprietary systems, particularly when trying to synchronize them with an identical timestamp</w:t>
      </w:r>
      <w:r>
        <w:rPr>
          <w:rFonts w:hint="eastAsia"/>
          <w:b/>
          <w:bCs/>
          <w:szCs w:val="21"/>
        </w:rPr>
        <w:t>.</w:t>
      </w:r>
    </w:p>
    <w:p w14:paraId="589B9AEA" w14:textId="6EF3C13F" w:rsidR="008B5767" w:rsidRPr="008B5767" w:rsidRDefault="008B5767" w:rsidP="008B5767">
      <w:pPr>
        <w:pStyle w:val="a7"/>
        <w:numPr>
          <w:ilvl w:val="0"/>
          <w:numId w:val="13"/>
        </w:numPr>
        <w:ind w:firstLineChars="0"/>
        <w:jc w:val="left"/>
        <w:rPr>
          <w:rFonts w:hint="eastAsia"/>
          <w:b/>
          <w:bCs/>
          <w:szCs w:val="21"/>
        </w:rPr>
      </w:pPr>
      <w:r w:rsidRPr="008B5767">
        <w:rPr>
          <w:rFonts w:hint="eastAsia"/>
          <w:b/>
          <w:bCs/>
          <w:szCs w:val="21"/>
        </w:rPr>
        <w:t>Customization:</w:t>
      </w:r>
      <w:r w:rsidRPr="008B5767">
        <w:t xml:space="preserve"> </w:t>
      </w:r>
      <w:r>
        <w:t>To accommodate certain research requirements, such choosing data sources or establishing sample rates, the programme must be extremely configurable.</w:t>
      </w:r>
    </w:p>
    <w:p w14:paraId="69263164" w14:textId="7941BC7D" w:rsidR="007007FE" w:rsidRPr="007007FE" w:rsidRDefault="007007FE" w:rsidP="00375B26">
      <w:pPr>
        <w:jc w:val="left"/>
        <w:rPr>
          <w:rFonts w:hint="eastAsia"/>
          <w:b/>
          <w:bCs/>
          <w:sz w:val="24"/>
          <w:szCs w:val="24"/>
        </w:rPr>
      </w:pPr>
      <w:r>
        <w:rPr>
          <w:rFonts w:hint="eastAsia"/>
          <w:b/>
          <w:bCs/>
          <w:sz w:val="24"/>
          <w:szCs w:val="24"/>
        </w:rPr>
        <w:t>6</w:t>
      </w:r>
      <w:r w:rsidRPr="007007FE">
        <w:rPr>
          <w:b/>
          <w:bCs/>
          <w:sz w:val="24"/>
          <w:szCs w:val="24"/>
        </w:rPr>
        <w:t>. Learning and Acquisition Plan</w:t>
      </w:r>
    </w:p>
    <w:p w14:paraId="0CB68AB7" w14:textId="6153F889" w:rsidR="00D114BC" w:rsidRDefault="00A37C9C" w:rsidP="00375B26">
      <w:pPr>
        <w:jc w:val="left"/>
        <w:rPr>
          <w:rFonts w:hint="eastAsia"/>
          <w:b/>
          <w:bCs/>
          <w:szCs w:val="21"/>
        </w:rPr>
      </w:pPr>
      <w:r>
        <w:t xml:space="preserve">The team will give priority to improving knowledge of data synchronizing technologies in order to create user-friendly and responsive interfaces, as well as optimizing the back end to guarantee reliable data processing and storage. For the front-end and back-end development and data synchronization board, we can go to YouTube above. Here, there is a need for free tutorial resources. I especially recommend Mosh's teaching channel because he offers a detailed front-end and back-end development of the real-world tutorials. The source of learning and access to resources is particularly important. Two examples of </w:t>
      </w:r>
      <w:r>
        <w:lastRenderedPageBreak/>
        <w:t>Chinese software are BILIBILI and CSDN. Among other things, CSDN offers a wealth of front and backend analysis as well as several in-depth coding courses.</w:t>
      </w:r>
      <w:r w:rsidRPr="00A37C9C">
        <w:t xml:space="preserve"> </w:t>
      </w:r>
      <w:r>
        <w:t>The former is a streaming media platform with a vast community of video creators who have posted educational videos on a whim. In order to assist teams in learning version control best practices, we may also visit GitHub and other open-source websites.</w:t>
      </w:r>
    </w:p>
    <w:p w14:paraId="245C311D" w14:textId="77777777" w:rsidR="00D114BC" w:rsidRDefault="00D114BC" w:rsidP="00375B26">
      <w:pPr>
        <w:jc w:val="left"/>
        <w:rPr>
          <w:rFonts w:hint="eastAsia"/>
          <w:b/>
          <w:bCs/>
          <w:szCs w:val="21"/>
        </w:rPr>
      </w:pPr>
    </w:p>
    <w:p w14:paraId="4F708767" w14:textId="1634E109" w:rsidR="00A37C9C" w:rsidRPr="00A37C9C" w:rsidRDefault="003E3A7F" w:rsidP="00A37C9C">
      <w:pPr>
        <w:jc w:val="left"/>
        <w:rPr>
          <w:rFonts w:hint="eastAsia"/>
          <w:b/>
          <w:bCs/>
          <w:sz w:val="24"/>
          <w:szCs w:val="24"/>
        </w:rPr>
      </w:pPr>
      <w:r>
        <w:rPr>
          <w:rFonts w:hint="eastAsia"/>
          <w:b/>
          <w:bCs/>
          <w:sz w:val="24"/>
          <w:szCs w:val="24"/>
        </w:rPr>
        <w:t>7</w:t>
      </w:r>
      <w:r w:rsidR="00A37C9C" w:rsidRPr="007007FE">
        <w:rPr>
          <w:b/>
          <w:bCs/>
          <w:sz w:val="24"/>
          <w:szCs w:val="24"/>
        </w:rPr>
        <w:t xml:space="preserve">. </w:t>
      </w:r>
      <w:r w:rsidR="00A37C9C" w:rsidRPr="00A37C9C">
        <w:rPr>
          <w:b/>
          <w:bCs/>
          <w:sz w:val="24"/>
          <w:szCs w:val="24"/>
        </w:rPr>
        <w:t>Timeline and Prioritization</w:t>
      </w:r>
    </w:p>
    <w:p w14:paraId="25D2EE8E" w14:textId="05087ECF" w:rsidR="00A37C9C" w:rsidRPr="00A37C9C" w:rsidRDefault="003E3A7F" w:rsidP="00A37C9C">
      <w:pPr>
        <w:jc w:val="left"/>
        <w:rPr>
          <w:rFonts w:hint="eastAsia"/>
          <w:szCs w:val="21"/>
        </w:rPr>
      </w:pPr>
      <w:r>
        <w:t>Early in the project, the hardware direction should be determined since various hardware has varying operating conditions, which is essential for developing the project's fundamental infrastructure and guaranteeing that all systems function flawlessly from the outset. We should guarantee back-end development and hardware integration in the midst of the project. To guarantee that the motion capture apparatus was functioning properly at every stage and guaranteeing the precision and effectiveness of data collection and processing, several arduous iterations were necessary. To guarantee that the project is responsive and intuitive, the demands of the client should also be continuously considered.</w:t>
      </w:r>
    </w:p>
    <w:p w14:paraId="4D3D08E3" w14:textId="7FD4FBD9" w:rsidR="00375B26" w:rsidRDefault="00375B26" w:rsidP="00375B26">
      <w:pPr>
        <w:jc w:val="left"/>
        <w:rPr>
          <w:rFonts w:hint="eastAsia"/>
          <w:szCs w:val="21"/>
        </w:rPr>
      </w:pPr>
    </w:p>
    <w:p w14:paraId="3FF78B4A" w14:textId="46AC54B5" w:rsidR="00034F28" w:rsidRPr="00A37C9C" w:rsidRDefault="00034F28" w:rsidP="00034F28">
      <w:pPr>
        <w:jc w:val="left"/>
        <w:rPr>
          <w:rFonts w:hint="eastAsia"/>
          <w:b/>
          <w:bCs/>
          <w:sz w:val="24"/>
          <w:szCs w:val="24"/>
        </w:rPr>
      </w:pPr>
      <w:r>
        <w:rPr>
          <w:rFonts w:hint="eastAsia"/>
          <w:b/>
          <w:bCs/>
          <w:sz w:val="24"/>
          <w:szCs w:val="24"/>
        </w:rPr>
        <w:t>8</w:t>
      </w:r>
      <w:r w:rsidRPr="007007FE">
        <w:rPr>
          <w:b/>
          <w:bCs/>
          <w:sz w:val="24"/>
          <w:szCs w:val="24"/>
        </w:rPr>
        <w:t xml:space="preserve">. </w:t>
      </w:r>
      <w:r w:rsidRPr="00034F28">
        <w:rPr>
          <w:b/>
          <w:bCs/>
          <w:sz w:val="24"/>
          <w:szCs w:val="24"/>
        </w:rPr>
        <w:t>Evaluation and Continuous Improvement</w:t>
      </w:r>
    </w:p>
    <w:p w14:paraId="5CB09871" w14:textId="330A16D9" w:rsidR="003E3A7F" w:rsidRPr="00375B26" w:rsidRDefault="00034F28" w:rsidP="00375B26">
      <w:pPr>
        <w:jc w:val="left"/>
        <w:rPr>
          <w:rFonts w:hint="eastAsia"/>
          <w:szCs w:val="21"/>
        </w:rPr>
      </w:pPr>
      <w:r>
        <w:t>The team will have weekly project updates and client meetings with an emphasis on skill development, resource allocation, task progress, etc. to guarantee the project's success. By doing this, the team can deal with possible problems and ensure that nobody strays from the plan. A report is provided after every meeting to guarantee openness and effective team communication. In the event that an issue arises, the project manager may receive prompt feedback via the MS Teams chat window, allowing for ongoing project improvement.</w:t>
      </w:r>
    </w:p>
    <w:sectPr w:rsidR="003E3A7F" w:rsidRPr="00375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AB317" w14:textId="77777777" w:rsidR="00887984" w:rsidRDefault="00887984" w:rsidP="003A1124">
      <w:pPr>
        <w:rPr>
          <w:rFonts w:hint="eastAsia"/>
        </w:rPr>
      </w:pPr>
      <w:r>
        <w:separator/>
      </w:r>
    </w:p>
  </w:endnote>
  <w:endnote w:type="continuationSeparator" w:id="0">
    <w:p w14:paraId="06C68467" w14:textId="77777777" w:rsidR="00887984" w:rsidRDefault="00887984" w:rsidP="003A11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C14D3" w14:textId="77777777" w:rsidR="00887984" w:rsidRDefault="00887984" w:rsidP="003A1124">
      <w:pPr>
        <w:rPr>
          <w:rFonts w:hint="eastAsia"/>
        </w:rPr>
      </w:pPr>
      <w:r>
        <w:separator/>
      </w:r>
    </w:p>
  </w:footnote>
  <w:footnote w:type="continuationSeparator" w:id="0">
    <w:p w14:paraId="53E8ECB5" w14:textId="77777777" w:rsidR="00887984" w:rsidRDefault="00887984" w:rsidP="003A112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55074"/>
    <w:multiLevelType w:val="multilevel"/>
    <w:tmpl w:val="80C0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E01A3"/>
    <w:multiLevelType w:val="hybridMultilevel"/>
    <w:tmpl w:val="B57E53FE"/>
    <w:lvl w:ilvl="0" w:tplc="2D9E819C">
      <w:start w:val="2"/>
      <w:numFmt w:val="bullet"/>
      <w:lvlText w:val="·"/>
      <w:lvlJc w:val="left"/>
      <w:pPr>
        <w:ind w:left="780" w:hanging="360"/>
      </w:pPr>
      <w:rPr>
        <w:rFonts w:ascii="等线" w:eastAsia="等线" w:hAnsi="等线" w:cstheme="minorBidi" w:hint="eastAsia"/>
        <w:b/>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D0F079E"/>
    <w:multiLevelType w:val="multilevel"/>
    <w:tmpl w:val="F24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44945"/>
    <w:multiLevelType w:val="multilevel"/>
    <w:tmpl w:val="3A2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56D0E"/>
    <w:multiLevelType w:val="multilevel"/>
    <w:tmpl w:val="0B2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26CB6"/>
    <w:multiLevelType w:val="multilevel"/>
    <w:tmpl w:val="9992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30321"/>
    <w:multiLevelType w:val="multilevel"/>
    <w:tmpl w:val="634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384A"/>
    <w:multiLevelType w:val="multilevel"/>
    <w:tmpl w:val="6F9A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72D09"/>
    <w:multiLevelType w:val="multilevel"/>
    <w:tmpl w:val="C198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1335F"/>
    <w:multiLevelType w:val="multilevel"/>
    <w:tmpl w:val="236E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0405E"/>
    <w:multiLevelType w:val="multilevel"/>
    <w:tmpl w:val="31C4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B6AD5"/>
    <w:multiLevelType w:val="multilevel"/>
    <w:tmpl w:val="538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84ECE"/>
    <w:multiLevelType w:val="multilevel"/>
    <w:tmpl w:val="0CEAE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4663A"/>
    <w:multiLevelType w:val="multilevel"/>
    <w:tmpl w:val="0F7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832429">
    <w:abstractNumId w:val="12"/>
  </w:num>
  <w:num w:numId="2" w16cid:durableId="1873414740">
    <w:abstractNumId w:val="6"/>
  </w:num>
  <w:num w:numId="3" w16cid:durableId="1257061282">
    <w:abstractNumId w:val="11"/>
  </w:num>
  <w:num w:numId="4" w16cid:durableId="1036387259">
    <w:abstractNumId w:val="13"/>
  </w:num>
  <w:num w:numId="5" w16cid:durableId="72170487">
    <w:abstractNumId w:val="8"/>
  </w:num>
  <w:num w:numId="6" w16cid:durableId="110176487">
    <w:abstractNumId w:val="5"/>
  </w:num>
  <w:num w:numId="7" w16cid:durableId="785806217">
    <w:abstractNumId w:val="9"/>
  </w:num>
  <w:num w:numId="8" w16cid:durableId="1569221462">
    <w:abstractNumId w:val="2"/>
  </w:num>
  <w:num w:numId="9" w16cid:durableId="692607557">
    <w:abstractNumId w:val="0"/>
  </w:num>
  <w:num w:numId="10" w16cid:durableId="2124761373">
    <w:abstractNumId w:val="10"/>
  </w:num>
  <w:num w:numId="11" w16cid:durableId="1665545784">
    <w:abstractNumId w:val="3"/>
  </w:num>
  <w:num w:numId="12" w16cid:durableId="851919871">
    <w:abstractNumId w:val="7"/>
  </w:num>
  <w:num w:numId="13" w16cid:durableId="1551916752">
    <w:abstractNumId w:val="1"/>
  </w:num>
  <w:num w:numId="14" w16cid:durableId="1614286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17"/>
    <w:rsid w:val="00034F28"/>
    <w:rsid w:val="00083343"/>
    <w:rsid w:val="000E4CCD"/>
    <w:rsid w:val="00107450"/>
    <w:rsid w:val="001A6970"/>
    <w:rsid w:val="001A6AF3"/>
    <w:rsid w:val="002A1221"/>
    <w:rsid w:val="00375B26"/>
    <w:rsid w:val="003A1124"/>
    <w:rsid w:val="003E3A7F"/>
    <w:rsid w:val="003E3C65"/>
    <w:rsid w:val="004571DC"/>
    <w:rsid w:val="005214B5"/>
    <w:rsid w:val="005E07B9"/>
    <w:rsid w:val="007007FE"/>
    <w:rsid w:val="007033D8"/>
    <w:rsid w:val="00865B1E"/>
    <w:rsid w:val="00887984"/>
    <w:rsid w:val="008B08D6"/>
    <w:rsid w:val="008B5767"/>
    <w:rsid w:val="008C52A6"/>
    <w:rsid w:val="00A3757F"/>
    <w:rsid w:val="00A37C9C"/>
    <w:rsid w:val="00BA31E6"/>
    <w:rsid w:val="00C66DEE"/>
    <w:rsid w:val="00D10717"/>
    <w:rsid w:val="00D114BC"/>
    <w:rsid w:val="00D95B1E"/>
    <w:rsid w:val="00DE6DC3"/>
    <w:rsid w:val="00DF75F6"/>
    <w:rsid w:val="00FE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D5DCA"/>
  <w15:chartTrackingRefBased/>
  <w15:docId w15:val="{6B5A025A-4A7B-445D-974F-3C53CF4F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124"/>
    <w:pPr>
      <w:tabs>
        <w:tab w:val="center" w:pos="4153"/>
        <w:tab w:val="right" w:pos="8306"/>
      </w:tabs>
      <w:snapToGrid w:val="0"/>
      <w:jc w:val="center"/>
    </w:pPr>
    <w:rPr>
      <w:sz w:val="18"/>
      <w:szCs w:val="18"/>
    </w:rPr>
  </w:style>
  <w:style w:type="character" w:customStyle="1" w:styleId="a4">
    <w:name w:val="页眉 字符"/>
    <w:basedOn w:val="a0"/>
    <w:link w:val="a3"/>
    <w:uiPriority w:val="99"/>
    <w:rsid w:val="003A1124"/>
    <w:rPr>
      <w:sz w:val="18"/>
      <w:szCs w:val="18"/>
    </w:rPr>
  </w:style>
  <w:style w:type="paragraph" w:styleId="a5">
    <w:name w:val="footer"/>
    <w:basedOn w:val="a"/>
    <w:link w:val="a6"/>
    <w:uiPriority w:val="99"/>
    <w:unhideWhenUsed/>
    <w:rsid w:val="003A1124"/>
    <w:pPr>
      <w:tabs>
        <w:tab w:val="center" w:pos="4153"/>
        <w:tab w:val="right" w:pos="8306"/>
      </w:tabs>
      <w:snapToGrid w:val="0"/>
      <w:jc w:val="left"/>
    </w:pPr>
    <w:rPr>
      <w:sz w:val="18"/>
      <w:szCs w:val="18"/>
    </w:rPr>
  </w:style>
  <w:style w:type="character" w:customStyle="1" w:styleId="a6">
    <w:name w:val="页脚 字符"/>
    <w:basedOn w:val="a0"/>
    <w:link w:val="a5"/>
    <w:uiPriority w:val="99"/>
    <w:rsid w:val="003A1124"/>
    <w:rPr>
      <w:sz w:val="18"/>
      <w:szCs w:val="18"/>
    </w:rPr>
  </w:style>
  <w:style w:type="paragraph" w:styleId="a7">
    <w:name w:val="List Paragraph"/>
    <w:basedOn w:val="a"/>
    <w:uiPriority w:val="34"/>
    <w:qFormat/>
    <w:rsid w:val="00375B26"/>
    <w:pPr>
      <w:ind w:firstLineChars="200" w:firstLine="420"/>
    </w:pPr>
  </w:style>
  <w:style w:type="character" w:styleId="a8">
    <w:name w:val="Strong"/>
    <w:basedOn w:val="a0"/>
    <w:uiPriority w:val="22"/>
    <w:qFormat/>
    <w:rsid w:val="00457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46799">
      <w:bodyDiv w:val="1"/>
      <w:marLeft w:val="0"/>
      <w:marRight w:val="0"/>
      <w:marTop w:val="0"/>
      <w:marBottom w:val="0"/>
      <w:divBdr>
        <w:top w:val="none" w:sz="0" w:space="0" w:color="auto"/>
        <w:left w:val="none" w:sz="0" w:space="0" w:color="auto"/>
        <w:bottom w:val="none" w:sz="0" w:space="0" w:color="auto"/>
        <w:right w:val="none" w:sz="0" w:space="0" w:color="auto"/>
      </w:divBdr>
    </w:div>
    <w:div w:id="284124333">
      <w:bodyDiv w:val="1"/>
      <w:marLeft w:val="0"/>
      <w:marRight w:val="0"/>
      <w:marTop w:val="0"/>
      <w:marBottom w:val="0"/>
      <w:divBdr>
        <w:top w:val="none" w:sz="0" w:space="0" w:color="auto"/>
        <w:left w:val="none" w:sz="0" w:space="0" w:color="auto"/>
        <w:bottom w:val="none" w:sz="0" w:space="0" w:color="auto"/>
        <w:right w:val="none" w:sz="0" w:space="0" w:color="auto"/>
      </w:divBdr>
    </w:div>
    <w:div w:id="398020989">
      <w:bodyDiv w:val="1"/>
      <w:marLeft w:val="0"/>
      <w:marRight w:val="0"/>
      <w:marTop w:val="0"/>
      <w:marBottom w:val="0"/>
      <w:divBdr>
        <w:top w:val="none" w:sz="0" w:space="0" w:color="auto"/>
        <w:left w:val="none" w:sz="0" w:space="0" w:color="auto"/>
        <w:bottom w:val="none" w:sz="0" w:space="0" w:color="auto"/>
        <w:right w:val="none" w:sz="0" w:space="0" w:color="auto"/>
      </w:divBdr>
    </w:div>
    <w:div w:id="486288894">
      <w:bodyDiv w:val="1"/>
      <w:marLeft w:val="0"/>
      <w:marRight w:val="0"/>
      <w:marTop w:val="0"/>
      <w:marBottom w:val="0"/>
      <w:divBdr>
        <w:top w:val="none" w:sz="0" w:space="0" w:color="auto"/>
        <w:left w:val="none" w:sz="0" w:space="0" w:color="auto"/>
        <w:bottom w:val="none" w:sz="0" w:space="0" w:color="auto"/>
        <w:right w:val="none" w:sz="0" w:space="0" w:color="auto"/>
      </w:divBdr>
    </w:div>
    <w:div w:id="1107237406">
      <w:bodyDiv w:val="1"/>
      <w:marLeft w:val="0"/>
      <w:marRight w:val="0"/>
      <w:marTop w:val="0"/>
      <w:marBottom w:val="0"/>
      <w:divBdr>
        <w:top w:val="none" w:sz="0" w:space="0" w:color="auto"/>
        <w:left w:val="none" w:sz="0" w:space="0" w:color="auto"/>
        <w:bottom w:val="none" w:sz="0" w:space="0" w:color="auto"/>
        <w:right w:val="none" w:sz="0" w:space="0" w:color="auto"/>
      </w:divBdr>
    </w:div>
    <w:div w:id="1296717223">
      <w:bodyDiv w:val="1"/>
      <w:marLeft w:val="0"/>
      <w:marRight w:val="0"/>
      <w:marTop w:val="0"/>
      <w:marBottom w:val="0"/>
      <w:divBdr>
        <w:top w:val="none" w:sz="0" w:space="0" w:color="auto"/>
        <w:left w:val="none" w:sz="0" w:space="0" w:color="auto"/>
        <w:bottom w:val="none" w:sz="0" w:space="0" w:color="auto"/>
        <w:right w:val="none" w:sz="0" w:space="0" w:color="auto"/>
      </w:divBdr>
    </w:div>
    <w:div w:id="1848330477">
      <w:bodyDiv w:val="1"/>
      <w:marLeft w:val="0"/>
      <w:marRight w:val="0"/>
      <w:marTop w:val="0"/>
      <w:marBottom w:val="0"/>
      <w:divBdr>
        <w:top w:val="none" w:sz="0" w:space="0" w:color="auto"/>
        <w:left w:val="none" w:sz="0" w:space="0" w:color="auto"/>
        <w:bottom w:val="none" w:sz="0" w:space="0" w:color="auto"/>
        <w:right w:val="none" w:sz="0" w:space="0" w:color="auto"/>
      </w:divBdr>
    </w:div>
    <w:div w:id="1910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隱ღ星✡河 妳の眼裏丶</dc:creator>
  <cp:keywords/>
  <dc:description/>
  <cp:lastModifiedBy>隱ღ星✡河 妳の眼裏丶</cp:lastModifiedBy>
  <cp:revision>8</cp:revision>
  <dcterms:created xsi:type="dcterms:W3CDTF">2024-08-12T06:39:00Z</dcterms:created>
  <dcterms:modified xsi:type="dcterms:W3CDTF">2024-08-13T06:41:00Z</dcterms:modified>
</cp:coreProperties>
</file>