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กลุ่มเป้าหมาย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นักวิชาการศึกษา / นักวิเคราะห์นโยบาย (บุคลากรส่วนกลาง)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บุคลากรใน สพท. / สถานศึกษาสังกัด สพฐ.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="360" w:lineRule="auto"/>
        <w:ind w:left="720" w:hanging="360"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ผู้ที่สนใจ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รูปแบบการเรียนรู้</w:t>
      </w:r>
    </w:p>
    <w:p w:rsidR="00000000" w:rsidDel="00000000" w:rsidP="00000000" w:rsidRDefault="00000000" w:rsidRPr="00000000" w14:paraId="00000006">
      <w:pPr>
        <w:spacing w:line="360" w:lineRule="auto"/>
        <w:ind w:left="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ศึกษาด้วยตนเอง ผ่าน e-Learning 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เกณฑ์การจบหลักสูตร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มีผลการเรียนมากกว่า 80% และการประเมินทักษะจากผลงาน ผ่านครบ 3 ชิ้นงาน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ทีมวิทยากร / พี่เลี้ยง 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บันทึกคลิปการสอน และตรวจใบงานพร้อมเฉลย 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คุณลักษณะเด่น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ใช้เครื่องมือการติดตาม ตามแนวทาง สพฐ.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รายงานผลตามรอบเวลา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เข้าใจตัวชี้วัดและเกณฑ์การประเมิน</w:t>
      </w:r>
    </w:p>
    <w:p w:rsidR="00000000" w:rsidDel="00000000" w:rsidP="00000000" w:rsidRDefault="00000000" w:rsidRPr="00000000" w14:paraId="0000000F">
      <w:pPr>
        <w:spacing w:after="0" w:before="240" w:line="240" w:lineRule="auto"/>
        <w:ind w:left="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การรับรองจาก สพฐ.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การรับเกียรติบัตร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ทำเนียบนักติดตามฯ ระดับพื้นฐาน</w:t>
      </w:r>
    </w:p>
    <w:p w:rsidR="00000000" w:rsidDel="00000000" w:rsidP="00000000" w:rsidRDefault="00000000" w:rsidRPr="00000000" w14:paraId="00000012">
      <w:pPr>
        <w:spacing w:after="0" w:before="240" w:line="240" w:lineRule="auto"/>
        <w:ind w:left="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คำอธิบายระดับ สมรรถนะ </w:t>
      </w:r>
    </w:p>
    <w:p w:rsidR="00000000" w:rsidDel="00000000" w:rsidP="00000000" w:rsidRDefault="00000000" w:rsidRPr="00000000" w14:paraId="00000013">
      <w:pPr>
        <w:spacing w:after="0" w:before="0"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สามารถทำงานได้มาตรฐาน เข้าใจกรอบคิด เครื่องมือ และขั้นตอนหลักได้อย่างถูกต้องเป็นระบบ</w:t>
        <w:br w:type="textWrapping"/>
        <w:t xml:space="preserve">และสม่ำเสมอ</w:t>
      </w:r>
    </w:p>
    <w:p w:rsidR="00000000" w:rsidDel="00000000" w:rsidP="00000000" w:rsidRDefault="00000000" w:rsidRPr="00000000" w14:paraId="00000014">
      <w:pPr>
        <w:spacing w:after="0" w:before="0"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ความสามารถในการดำเนินการติดตามและประเมินผลตามกรอบนโยบาย มาตรฐาน เครื่องมือ </w:t>
        <w:br w:type="textWrapping"/>
        <w:t xml:space="preserve">และขั้นตอนหลักที่กำหนดไว้ได้อย่างถูกต้อง เป็นระบบ และสม่ำเสมอ</w:t>
      </w:r>
    </w:p>
    <w:p w:rsidR="00000000" w:rsidDel="00000000" w:rsidP="00000000" w:rsidRDefault="00000000" w:rsidRPr="00000000" w14:paraId="00000015">
      <w:pPr>
        <w:spacing w:after="0" w:before="0"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เป็นผู้ช่วย / เลขานุการ ของคณะกรรมการติดตามและประเมินผล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