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Module 2</w:t>
      </w:r>
    </w:p>
    <w:p w:rsidR="00000000" w:rsidDel="00000000" w:rsidP="00000000" w:rsidRDefault="00000000" w:rsidRPr="00000000" w14:paraId="00000002">
      <w:pPr>
        <w:widowControl w:val="0"/>
        <w:spacing w:after="24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หลักการและแนวคิดนโยบาย แผน และโครงการ</w:t>
        <w:br w:type="textWrapping"/>
        <w:t xml:space="preserve"> เพื่อการติดตามและประเมินผลการจัดการศึกษาขั้นพื้นฐาน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3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4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เพื่อให้มีความรู้ความเข้าใจเกี่ยวกับนโยบายทางการศึกษา การขับเคลื่อนสู่การปฏิบัติ และเชื่อมโยง</w:t>
        <w:br w:type="textWrapping"/>
        <w:t xml:space="preserve"> การดำเนินงานในแต่ละระดับ</w:t>
      </w:r>
    </w:p>
    <w:p w:rsidR="00000000" w:rsidDel="00000000" w:rsidP="00000000" w:rsidRDefault="00000000" w:rsidRPr="00000000" w14:paraId="00000005">
      <w:pPr>
        <w:spacing w:line="240" w:lineRule="auto"/>
        <w:ind w:firstLine="70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เพื่อให้มีความรู้ความเข้าใจเกี่ยวกับการวางแผนและการบริหารจัดการแผนเพื่อ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6">
      <w:pPr>
        <w:spacing w:after="120"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เพื่อให้มีความรู้ความเข้าใจเกี่ยวกับความสำคัญของโครงการในการนำนโยบายสู่การปฏิบัติ ลักษณะ</w:t>
        <w:br w:type="textWrapping"/>
        <w:t xml:space="preserve"> ของโครงการที่ดี และสามารถประยุกต์ใช้ความรู้ด้านนโยบาย แผน และโครงการในการติดตามและประเมินผลการจัดการศึกษาขั้นพื้นฐาน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7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เนื้อหา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นโยบายทางการศึกษาและการขับเคลื่อนสู่การปฏิบัติ</w:t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การวางแผนและการบริหารจัดการแผน</w:t>
      </w:r>
    </w:p>
    <w:p w:rsidR="00000000" w:rsidDel="00000000" w:rsidP="00000000" w:rsidRDefault="00000000" w:rsidRPr="00000000" w14:paraId="0000000A">
      <w:pPr>
        <w:spacing w:after="120"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3. โครงการและการบริหารโครงการ</w:t>
      </w:r>
    </w:p>
    <w:p w:rsidR="00000000" w:rsidDel="00000000" w:rsidP="00000000" w:rsidRDefault="00000000" w:rsidRPr="00000000" w14:paraId="0000000B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แนวทางการจัดกิจกรรม</w:t>
      </w:r>
    </w:p>
    <w:p w:rsidR="00000000" w:rsidDel="00000000" w:rsidP="00000000" w:rsidRDefault="00000000" w:rsidRPr="00000000" w14:paraId="0000000C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ผู้เข้ารับการพัฒนาศึกษาจากใบความรู้และคลิปวิดีโอ</w:t>
      </w:r>
    </w:p>
    <w:p w:rsidR="00000000" w:rsidDel="00000000" w:rsidP="00000000" w:rsidRDefault="00000000" w:rsidRPr="00000000" w14:paraId="0000000D">
      <w:pPr>
        <w:spacing w:after="120"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ผู้เข้ารับการพัฒนาฝึกหัดจากใบงาน</w:t>
      </w:r>
    </w:p>
    <w:p w:rsidR="00000000" w:rsidDel="00000000" w:rsidP="00000000" w:rsidRDefault="00000000" w:rsidRPr="00000000" w14:paraId="0000000E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สื่อการเรียนรู้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คลิปวีดิโอ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2. ใบความรู้</w:t>
      </w:r>
    </w:p>
    <w:p w:rsidR="00000000" w:rsidDel="00000000" w:rsidP="00000000" w:rsidRDefault="00000000" w:rsidRPr="00000000" w14:paraId="00000011">
      <w:pPr>
        <w:spacing w:after="120"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3. ใบงาน</w:t>
      </w:r>
    </w:p>
    <w:p w:rsidR="00000000" w:rsidDel="00000000" w:rsidP="00000000" w:rsidRDefault="00000000" w:rsidRPr="00000000" w14:paraId="00000012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การวัดและประเมินผล</w:t>
      </w:r>
    </w:p>
    <w:p w:rsidR="00000000" w:rsidDel="00000000" w:rsidP="00000000" w:rsidRDefault="00000000" w:rsidRPr="00000000" w14:paraId="00000013">
      <w:pPr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ประเมินผลจากแบบทดสอบหลังเรียน ซึ่งต้องได้คะแนนไม่ต่ำกว่าร้อยละ 80</w:t>
      </w:r>
    </w:p>
    <w:p w:rsidR="00000000" w:rsidDel="00000000" w:rsidP="00000000" w:rsidRDefault="00000000" w:rsidRPr="00000000" w14:paraId="00000014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ระยะเวลาเข้ารับการพัฒนา</w:t>
      </w:r>
    </w:p>
    <w:p w:rsidR="00000000" w:rsidDel="00000000" w:rsidP="00000000" w:rsidRDefault="00000000" w:rsidRPr="00000000" w14:paraId="00000015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เรียนออนไลน์ 3 ชั่วโมง</w:t>
      </w:r>
    </w:p>
    <w:p w:rsidR="00000000" w:rsidDel="00000000" w:rsidP="00000000" w:rsidRDefault="00000000" w:rsidRPr="00000000" w14:paraId="00000016">
      <w:pPr>
        <w:ind w:firstLine="700"/>
        <w:jc w:val="both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