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9DCE" w14:textId="4B9684E6" w:rsidR="002505C9" w:rsidRPr="00734BBF" w:rsidRDefault="002505C9" w:rsidP="002505C9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A0A0A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Module </w:t>
      </w:r>
      <w:r w:rsidR="00734BBF"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4</w:t>
      </w:r>
    </w:p>
    <w:p w14:paraId="1CE8EC4D" w14:textId="77777777" w:rsidR="00734BBF" w:rsidRPr="00734BBF" w:rsidRDefault="00734BBF" w:rsidP="00734BBF">
      <w:pPr>
        <w:spacing w:after="240" w:line="240" w:lineRule="auto"/>
        <w:jc w:val="center"/>
        <w:rPr>
          <w:rFonts w:ascii="TH SarabunPSK" w:hAnsi="TH SarabunPSK" w:cs="TH SarabunPSK"/>
          <w:b/>
          <w:bCs/>
          <w:color w:val="EE0000"/>
          <w:sz w:val="36"/>
          <w:szCs w:val="36"/>
        </w:rPr>
      </w:pP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แบบทดสอบ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pre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 xml:space="preserve">test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 xml:space="preserve">และ 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post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  <w:cs/>
        </w:rPr>
        <w:t>-</w:t>
      </w:r>
      <w:r w:rsidRPr="00734BBF">
        <w:rPr>
          <w:rFonts w:ascii="TH SarabunPSK" w:hAnsi="TH SarabunPSK" w:cs="TH SarabunPSK"/>
          <w:b/>
          <w:bCs/>
          <w:color w:val="0A0A0A"/>
          <w:sz w:val="36"/>
          <w:szCs w:val="36"/>
        </w:rPr>
        <w:t>test</w:t>
      </w:r>
    </w:p>
    <w:p w14:paraId="2EBDFF4B" w14:textId="77777777" w:rsidR="00734BBF" w:rsidRPr="00734BBF" w:rsidRDefault="00734BBF" w:rsidP="00734BB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คำชี้แจง   </w:t>
      </w:r>
    </w:p>
    <w:p w14:paraId="49F7B85D" w14:textId="77777777" w:rsidR="00734BBF" w:rsidRPr="00734BBF" w:rsidRDefault="00734BBF" w:rsidP="00734BBF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 xml:space="preserve">แบบทดสอบฉบับนี้เป็นแบบปรนัย ชนิดเลือกตอบ </w:t>
      </w:r>
      <w:r w:rsidRPr="00734BBF">
        <w:rPr>
          <w:rFonts w:ascii="TH SarabunPSK" w:hAnsi="TH SarabunPSK" w:cs="TH SarabunPSK"/>
          <w:sz w:val="32"/>
          <w:szCs w:val="32"/>
        </w:rPr>
        <w:t xml:space="preserve">4 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ตัวเลือก จำนวน </w:t>
      </w:r>
      <w:r w:rsidRPr="00734BBF">
        <w:rPr>
          <w:rFonts w:ascii="TH SarabunPSK" w:hAnsi="TH SarabunPSK" w:cs="TH SarabunPSK"/>
          <w:sz w:val="32"/>
          <w:szCs w:val="32"/>
        </w:rPr>
        <w:t>1</w:t>
      </w:r>
      <w:r w:rsidRPr="00734BBF">
        <w:rPr>
          <w:rFonts w:ascii="TH SarabunPSK" w:hAnsi="TH SarabunPSK" w:cs="TH SarabunPSK"/>
          <w:sz w:val="32"/>
          <w:szCs w:val="32"/>
          <w:cs/>
        </w:rPr>
        <w:t>0</w:t>
      </w:r>
      <w:r w:rsidRPr="00734BBF">
        <w:rPr>
          <w:rFonts w:ascii="TH SarabunPSK" w:hAnsi="TH SarabunPSK" w:cs="TH SarabunPSK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ข้อ </w:t>
      </w:r>
    </w:p>
    <w:p w14:paraId="3F6892A4" w14:textId="77777777" w:rsidR="00734BBF" w:rsidRPr="00734BBF" w:rsidRDefault="00734BBF" w:rsidP="00734BBF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 xml:space="preserve">ให้เลือกคำตอบที่ถูกต้องที่สุดเพียงข้อเดียว </w:t>
      </w:r>
    </w:p>
    <w:p w14:paraId="29CE62AA" w14:textId="77777777" w:rsidR="00734BBF" w:rsidRPr="00734BBF" w:rsidRDefault="00734BBF" w:rsidP="00734BBF">
      <w:pPr>
        <w:numPr>
          <w:ilvl w:val="0"/>
          <w:numId w:val="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 xml:space="preserve">คะแนนเต็ม </w:t>
      </w:r>
      <w:r w:rsidRPr="00734BBF">
        <w:rPr>
          <w:rFonts w:ascii="TH SarabunPSK" w:hAnsi="TH SarabunPSK" w:cs="TH SarabunPSK"/>
          <w:sz w:val="32"/>
          <w:szCs w:val="32"/>
        </w:rPr>
        <w:t>1</w:t>
      </w:r>
      <w:r w:rsidRPr="00734BBF">
        <w:rPr>
          <w:rFonts w:ascii="TH SarabunPSK" w:hAnsi="TH SarabunPSK" w:cs="TH SarabunPSK"/>
          <w:sz w:val="32"/>
          <w:szCs w:val="32"/>
          <w:cs/>
        </w:rPr>
        <w:t>0</w:t>
      </w:r>
      <w:r w:rsidRPr="00734BBF">
        <w:rPr>
          <w:rFonts w:ascii="TH SarabunPSK" w:hAnsi="TH SarabunPSK" w:cs="TH SarabunPSK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คะแนน    </w:t>
      </w:r>
    </w:p>
    <w:p w14:paraId="6DABD95D" w14:textId="77777777" w:rsidR="00734BBF" w:rsidRPr="00734BBF" w:rsidRDefault="00734BBF" w:rsidP="00734BBF">
      <w:pPr>
        <w:spacing w:before="120" w:after="0" w:line="240" w:lineRule="auto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1 ข้อใดคือบทบาทที่สำคัญที่สุดของ “เครื่องมือ” ในกระบวนการติดตามและประเมินผล</w:t>
      </w:r>
    </w:p>
    <w:p w14:paraId="74BEBB2B" w14:textId="77777777" w:rsidR="00734BBF" w:rsidRPr="00734BBF" w:rsidRDefault="00734BBF" w:rsidP="00734BB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ก. เป็นสิ่งที่ช่วยลดงบประมาณในการดำเนินโครงการ</w:t>
      </w:r>
    </w:p>
    <w:p w14:paraId="541F6086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ข. เป็นเอกสารสำหรับรายงานผลต่อผู้บริหารเท่านั้น</w:t>
      </w:r>
    </w:p>
    <w:p w14:paraId="52C6D0EA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ค. เป็นตัวกลางในการรวบรวมข้อมูลที่เป็นข้อเท็จจริงอย่างเป็นระบบ</w:t>
      </w:r>
    </w:p>
    <w:p w14:paraId="304991DA" w14:textId="77777777" w:rsidR="00734BBF" w:rsidRPr="00734BBF" w:rsidRDefault="00734BBF" w:rsidP="00734BBF">
      <w:pPr>
        <w:tabs>
          <w:tab w:val="left" w:pos="1134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ง. เป็นสิ่งที่ระบุว่าใครคือผู้รับผิดชอบโครงการ</w:t>
      </w:r>
    </w:p>
    <w:p w14:paraId="116D20CE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734BBF">
        <w:rPr>
          <w:rFonts w:ascii="TH SarabunPSK" w:hAnsi="TH SarabunPSK" w:cs="TH SarabunPSK"/>
          <w:sz w:val="32"/>
          <w:szCs w:val="32"/>
        </w:rPr>
        <w:t>2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 หากต้องการประเมิน “เจตคติ” ของบุคลากรต่อองค์กร เครื่องมือประเภทใดเหมาะสมที่สุด</w:t>
      </w:r>
    </w:p>
    <w:p w14:paraId="229032B0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ก. แบบทดสอบวัดความรู้</w:t>
      </w:r>
    </w:p>
    <w:p w14:paraId="10F55817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ข. แบบสังเกตพฤติกรรมการมาทำงาน</w:t>
      </w:r>
    </w:p>
    <w:p w14:paraId="2F412F24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</w:rPr>
        <w:tab/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ค. แบบสอบถาม</w:t>
      </w:r>
    </w:p>
    <w:p w14:paraId="72BA482C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ง. แบบบันทึกรายการ</w:t>
      </w:r>
    </w:p>
    <w:p w14:paraId="6F6FC6DA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3 ข้อใดเป็นลักษณะสำคัญของแบบสัมภาษณ์ชนิดมีโครงสร้าง</w:t>
      </w:r>
    </w:p>
    <w:p w14:paraId="2E2C979A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ก. ผู้ตอบเป็นผู้เขียนคำตอบด้วยตนเอง</w:t>
      </w:r>
    </w:p>
    <w:p w14:paraId="7FC0B2E7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ข. มีความเป็นทางการน้อยขณะเก็บข้อมูล</w:t>
      </w:r>
    </w:p>
    <w:p w14:paraId="1E9C3E75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ค. มีข้อคำถามที่กำหนดไว้ก่อนสัมภาษณ์</w:t>
      </w:r>
    </w:p>
    <w:p w14:paraId="6B14CFC4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ง. ไม่สามารถอัดเสียงได้ขณะสัมภาษณ์</w:t>
      </w:r>
    </w:p>
    <w:p w14:paraId="18737410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4 ข้อใดกล่าวถูกต้องเกี่ยวกับแบบทดสอบ</w:t>
      </w:r>
    </w:p>
    <w:p w14:paraId="203845FB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ก. เป็นข้อคำถามที่ใช้ในการสัมภาษณ์ผู้เรียน</w:t>
      </w:r>
    </w:p>
    <w:p w14:paraId="29E1828E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ข. เป็นชุดข้อคำถามที่เป็นตัวแทนพฤติกรรมที่ต้องการวัด</w:t>
      </w:r>
    </w:p>
    <w:p w14:paraId="4B5A494B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</w:rPr>
        <w:tab/>
      </w:r>
      <w:r w:rsidRPr="00734BBF">
        <w:rPr>
          <w:rFonts w:ascii="TH SarabunPSK" w:hAnsi="TH SarabunPSK" w:cs="TH SarabunPSK"/>
          <w:sz w:val="32"/>
          <w:szCs w:val="32"/>
          <w:cs/>
        </w:rPr>
        <w:t>ค. เป็นข้อคำถามที่ใช้สังเกตพฤติกรรมความมีวินัยของผู้เรียน</w:t>
      </w:r>
    </w:p>
    <w:p w14:paraId="61BA9591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ง. เป็นข้อคำถามที่ใช้สังเกตเหตุการณ์โดยตรง</w:t>
      </w:r>
    </w:p>
    <w:p w14:paraId="4E08B4EA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5 ข้อใดเป็นความแตกต่างระหว่างแบบสอบถามกับแบบสัมภาษณ์</w:t>
      </w:r>
    </w:p>
    <w:p w14:paraId="3F115BA9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ก. ผู้ตอบแบบสัมภาษณ์เป็นผู้มีความรู้ในเรื่องที่สัมภาษณ์มากกว่าผู้ตอบแบบสอบถาม</w:t>
      </w:r>
    </w:p>
    <w:p w14:paraId="17F63664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ข. แบบสอบถามใช้เก็บเฉพาะข้อมูลเชิงคุณภาพเท่านั้น</w:t>
      </w:r>
    </w:p>
    <w:p w14:paraId="5B91658E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ab/>
        <w:t>ค. แบบสอบถามให้ผู้ตอบกรอกข้อมูลเอง ในขณะที่ผู้สัมภาษณ์เป็นผู้กรอกข้อมูล</w:t>
      </w:r>
    </w:p>
    <w:p w14:paraId="73F1E082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ง. ส่วนประกอบของแบบสัมภาษณ์มีเฉพาะส่วนที่เก็บข้อมูลเชิงคุณภาพ</w:t>
      </w:r>
    </w:p>
    <w:p w14:paraId="213ED8F5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6 ระดับคะแนนหรือระดับคุณภาพ ควรมีกี่ข้อ</w:t>
      </w:r>
    </w:p>
    <w:p w14:paraId="0316010E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 xml:space="preserve">ก. </w:t>
      </w:r>
      <w:r w:rsidRPr="00734BBF">
        <w:rPr>
          <w:rFonts w:ascii="TH SarabunPSK" w:hAnsi="TH SarabunPSK" w:cs="TH SarabunPSK"/>
          <w:sz w:val="32"/>
          <w:szCs w:val="32"/>
        </w:rPr>
        <w:t>2</w:t>
      </w:r>
      <w:r w:rsidRPr="00734BBF">
        <w:rPr>
          <w:rFonts w:ascii="TH SarabunPSK" w:hAnsi="TH SarabunPSK" w:cs="TH SarabunPSK"/>
          <w:sz w:val="32"/>
          <w:szCs w:val="32"/>
          <w:cs/>
        </w:rPr>
        <w:t>-</w:t>
      </w:r>
      <w:r w:rsidRPr="00734BBF">
        <w:rPr>
          <w:rFonts w:ascii="TH SarabunPSK" w:hAnsi="TH SarabunPSK" w:cs="TH SarabunPSK"/>
          <w:sz w:val="32"/>
          <w:szCs w:val="32"/>
        </w:rPr>
        <w:t xml:space="preserve">3 </w:t>
      </w:r>
      <w:r w:rsidRPr="00734BBF">
        <w:rPr>
          <w:rFonts w:ascii="TH SarabunPSK" w:hAnsi="TH SarabunPSK" w:cs="TH SarabunPSK"/>
          <w:sz w:val="32"/>
          <w:szCs w:val="32"/>
          <w:cs/>
        </w:rPr>
        <w:t>ข้อ</w:t>
      </w:r>
    </w:p>
    <w:p w14:paraId="7E332596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 xml:space="preserve">ข. </w:t>
      </w:r>
      <w:r w:rsidRPr="00734BBF">
        <w:rPr>
          <w:rFonts w:ascii="TH SarabunPSK" w:hAnsi="TH SarabunPSK" w:cs="TH SarabunPSK"/>
          <w:sz w:val="32"/>
          <w:szCs w:val="32"/>
        </w:rPr>
        <w:t>3</w:t>
      </w:r>
      <w:r w:rsidRPr="00734BBF">
        <w:rPr>
          <w:rFonts w:ascii="TH SarabunPSK" w:hAnsi="TH SarabunPSK" w:cs="TH SarabunPSK"/>
          <w:sz w:val="32"/>
          <w:szCs w:val="32"/>
          <w:cs/>
        </w:rPr>
        <w:t>-</w:t>
      </w:r>
      <w:r w:rsidRPr="00734BBF">
        <w:rPr>
          <w:rFonts w:ascii="TH SarabunPSK" w:hAnsi="TH SarabunPSK" w:cs="TH SarabunPSK"/>
          <w:sz w:val="32"/>
          <w:szCs w:val="32"/>
        </w:rPr>
        <w:t xml:space="preserve">4 </w:t>
      </w:r>
      <w:r w:rsidRPr="00734BBF">
        <w:rPr>
          <w:rFonts w:ascii="TH SarabunPSK" w:hAnsi="TH SarabunPSK" w:cs="TH SarabunPSK"/>
          <w:sz w:val="32"/>
          <w:szCs w:val="32"/>
          <w:cs/>
        </w:rPr>
        <w:t>ข้อ</w:t>
      </w:r>
    </w:p>
    <w:p w14:paraId="0B35F1D8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 xml:space="preserve">ค. </w:t>
      </w:r>
      <w:r w:rsidRPr="00734BBF">
        <w:rPr>
          <w:rFonts w:ascii="TH SarabunPSK" w:hAnsi="TH SarabunPSK" w:cs="TH SarabunPSK"/>
          <w:sz w:val="32"/>
          <w:szCs w:val="32"/>
        </w:rPr>
        <w:t>4</w:t>
      </w:r>
      <w:r w:rsidRPr="00734BBF">
        <w:rPr>
          <w:rFonts w:ascii="TH SarabunPSK" w:hAnsi="TH SarabunPSK" w:cs="TH SarabunPSK"/>
          <w:sz w:val="32"/>
          <w:szCs w:val="32"/>
          <w:cs/>
        </w:rPr>
        <w:t>-</w:t>
      </w:r>
      <w:r w:rsidRPr="00734BBF">
        <w:rPr>
          <w:rFonts w:ascii="TH SarabunPSK" w:hAnsi="TH SarabunPSK" w:cs="TH SarabunPSK"/>
          <w:sz w:val="32"/>
          <w:szCs w:val="32"/>
        </w:rPr>
        <w:t xml:space="preserve">5 </w:t>
      </w:r>
      <w:r w:rsidRPr="00734BBF">
        <w:rPr>
          <w:rFonts w:ascii="TH SarabunPSK" w:hAnsi="TH SarabunPSK" w:cs="TH SarabunPSK"/>
          <w:sz w:val="32"/>
          <w:szCs w:val="32"/>
          <w:cs/>
        </w:rPr>
        <w:t>ข้อ</w:t>
      </w:r>
    </w:p>
    <w:p w14:paraId="2F8BA9BC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ง. ขึ้นอยู่กับผู้ประเมินว่าต้องการความละเอียดมากแค่ไหน</w:t>
      </w:r>
    </w:p>
    <w:p w14:paraId="1BFB68F7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F69324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C778387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lastRenderedPageBreak/>
        <w:t>ข้อ 7 ข้อใดกล่าวถูกต้องเกี่ยวกับการสร้างเกณฑ์การให้คะแนน (</w:t>
      </w:r>
      <w:r w:rsidRPr="00734BBF">
        <w:rPr>
          <w:rFonts w:ascii="TH SarabunPSK" w:hAnsi="TH SarabunPSK" w:cs="TH SarabunPSK"/>
          <w:sz w:val="32"/>
          <w:szCs w:val="32"/>
        </w:rPr>
        <w:t>Scoring rubrics</w:t>
      </w:r>
      <w:r w:rsidRPr="00734BBF">
        <w:rPr>
          <w:rFonts w:ascii="TH SarabunPSK" w:hAnsi="TH SarabunPSK" w:cs="TH SarabunPSK"/>
          <w:sz w:val="32"/>
          <w:szCs w:val="32"/>
          <w:cs/>
        </w:rPr>
        <w:t>)</w:t>
      </w:r>
    </w:p>
    <w:p w14:paraId="5FFD9567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ก. ไม่จำเป็นต้องให้นิยามสิ่งที่ต้องการประเมิน</w:t>
      </w:r>
    </w:p>
    <w:p w14:paraId="1E597593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ข. ไม่จำเป็นต้องผ่านการทดลองใช้</w:t>
      </w:r>
    </w:p>
    <w:p w14:paraId="6900441E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ค. เกณฑ์การให้คะแนนแบบองค์รวม สามารถกำหนดน้ำหนักคะแนนได้</w:t>
      </w:r>
    </w:p>
    <w:p w14:paraId="4A422A2F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 xml:space="preserve">ง. เกณฑ์การให้คะแนนแบบแยกองค์ประกอบ ทำให้รู้ว่าต้องปรับปรุงงานตรงจุดใด </w:t>
      </w:r>
    </w:p>
    <w:p w14:paraId="67592D81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8 ส่วนประกอบของเกณฑ์การให้คะแนนคือข้อใด</w:t>
      </w:r>
    </w:p>
    <w:p w14:paraId="6333A54C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ก. แบบบันทึกคะแนน</w:t>
      </w:r>
    </w:p>
    <w:p w14:paraId="4F5942FA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ข. น้ำหนักคะแนน</w:t>
      </w:r>
    </w:p>
    <w:p w14:paraId="2E6B6004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ค. คำอธิบายระดับคุณภาพ</w:t>
      </w:r>
    </w:p>
    <w:p w14:paraId="684F4235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ง. คะแนนตัดสินคุณภาพชิ้นงาน</w:t>
      </w:r>
    </w:p>
    <w:p w14:paraId="43ABD368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9 ข้อใดเป็นจุดอ่อนสำคัญของ “แบบสังเกต” หากผู้ประเมินไม่มีเกณฑ์ที่ชัดเจน</w:t>
      </w:r>
    </w:p>
    <w:p w14:paraId="31DA02B1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ก. ผู้ถูกสังเกตจะไม่รู้ตัว</w:t>
      </w:r>
    </w:p>
    <w:p w14:paraId="13A605D6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ข. ใช้เวลาน้อยเกินไป</w:t>
      </w:r>
    </w:p>
    <w:p w14:paraId="633AABCC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ab/>
        <w:t>ค. ความลำเอียงของผู้สังเกต</w:t>
      </w:r>
    </w:p>
    <w:p w14:paraId="5CDD8EC5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ง. ประหยัดงบประมาณเกินไป</w:t>
      </w:r>
    </w:p>
    <w:p w14:paraId="3ABAF75B" w14:textId="77777777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734BBF">
        <w:rPr>
          <w:rFonts w:ascii="TH SarabunPSK" w:hAnsi="TH SarabunPSK" w:cs="TH SarabunPSK"/>
          <w:sz w:val="32"/>
          <w:szCs w:val="32"/>
        </w:rPr>
        <w:t>1</w:t>
      </w:r>
      <w:r w:rsidRPr="00734BBF">
        <w:rPr>
          <w:rFonts w:ascii="TH SarabunPSK" w:hAnsi="TH SarabunPSK" w:cs="TH SarabunPSK"/>
          <w:sz w:val="32"/>
          <w:szCs w:val="32"/>
          <w:cs/>
        </w:rPr>
        <w:t>0 ข้อใดกล่าว</w:t>
      </w:r>
      <w:r w:rsidRPr="00734BBF">
        <w:rPr>
          <w:rFonts w:ascii="TH SarabunPSK" w:hAnsi="TH SarabunPSK" w:cs="TH SarabunPSK"/>
          <w:i/>
          <w:iCs/>
          <w:sz w:val="32"/>
          <w:szCs w:val="32"/>
          <w:u w:val="single"/>
          <w:cs/>
        </w:rPr>
        <w:t>ไม่ถูกต้อง</w:t>
      </w:r>
      <w:r w:rsidRPr="00734BBF">
        <w:rPr>
          <w:rFonts w:ascii="TH SarabunPSK" w:hAnsi="TH SarabunPSK" w:cs="TH SarabunPSK"/>
          <w:sz w:val="32"/>
          <w:szCs w:val="32"/>
          <w:cs/>
        </w:rPr>
        <w:t>เกี่ยวกับเกณฑ์การให้คะแนนแบบแยกองค์ประกอบ</w:t>
      </w:r>
    </w:p>
    <w:p w14:paraId="31B02518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ก. กำหนดน้ำหนักคะแนนของแต่ละส่วนได้</w:t>
      </w:r>
    </w:p>
    <w:p w14:paraId="4D8BC4B0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ข. ทำให้รู้ว่าต้องปรับปรุงชิ้นงานตรงจุดใด</w:t>
      </w:r>
    </w:p>
    <w:p w14:paraId="06056BE8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ab/>
        <w:t>ค. ใช้กับการปฏิบัติงานที่มีความซับซ้อนมาก ๆ และแยกเป็นด้านต่าง ๆ ได้</w:t>
      </w:r>
    </w:p>
    <w:p w14:paraId="19096033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ab/>
        <w:t>ง. มีความละเอียดในการให้คะแนนจึงมีคุณภาพมากกว่าเกณฑ์การให้คะแนนแบบองค์รวม</w:t>
      </w:r>
    </w:p>
    <w:p w14:paraId="17BC51DB" w14:textId="0D377B96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11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z w:val="32"/>
          <w:szCs w:val="32"/>
          <w:cs/>
        </w:rPr>
        <w:t>สำนักงานเขตพื้นที่การศึกษาแห่งหนึ่งได้รับมอบหมายให้ติดตามว่าสถานศึกษาในสังกัดได้จัดทำแผนปฏิบัติการ</w:t>
      </w:r>
      <w:r w:rsidRPr="00734BBF">
        <w:rPr>
          <w:rFonts w:ascii="TH SarabunPSK" w:hAnsi="TH SarabunPSK" w:cs="TH SarabunPSK"/>
          <w:spacing w:val="-6"/>
          <w:sz w:val="32"/>
          <w:szCs w:val="32"/>
          <w:cs/>
        </w:rPr>
        <w:t>ประจำปีครบถ้วนตามหลักเกณฑ์ที่กำหนดหรือไม่ โดยต้องรายงานผลเป็นตัวเลขจำนวนและร้อยละของโรงเรียนที่ผ่านเกณฑ์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 และมีข้อมีอ้างอิงเป็นเอกสารแนบประกอบ เครื่องมือใดเหมาะสมที่สุด</w:t>
      </w:r>
    </w:p>
    <w:p w14:paraId="2E9D036B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ก. แบบสอบถามมาตราส่วนประมาณค่า (</w:t>
      </w:r>
      <w:r w:rsidRPr="00734BBF">
        <w:rPr>
          <w:rFonts w:ascii="TH SarabunPSK" w:hAnsi="TH SarabunPSK" w:cs="TH SarabunPSK"/>
          <w:sz w:val="32"/>
          <w:szCs w:val="32"/>
        </w:rPr>
        <w:t>Rating Scale)</w:t>
      </w:r>
    </w:p>
    <w:p w14:paraId="5898F6F0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ข. แบบบันทึกข้อมูล/แบบตรวจสอบรายการ (</w:t>
      </w:r>
      <w:r w:rsidRPr="00734BBF">
        <w:rPr>
          <w:rFonts w:ascii="TH SarabunPSK" w:hAnsi="TH SarabunPSK" w:cs="TH SarabunPSK"/>
          <w:b/>
          <w:bCs/>
          <w:sz w:val="32"/>
          <w:szCs w:val="32"/>
        </w:rPr>
        <w:t>Record Form/Checklist)</w:t>
      </w:r>
    </w:p>
    <w:p w14:paraId="7F463192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ค. แบบสัมภาษณ์กึ่งโครงสร้าง (</w:t>
      </w:r>
      <w:r w:rsidRPr="00734BBF">
        <w:rPr>
          <w:rFonts w:ascii="TH SarabunPSK" w:hAnsi="TH SarabunPSK" w:cs="TH SarabunPSK"/>
          <w:sz w:val="32"/>
          <w:szCs w:val="32"/>
        </w:rPr>
        <w:t>Semi-structured Interview)</w:t>
      </w:r>
    </w:p>
    <w:p w14:paraId="42E8ACD1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ง. แบบสังเกตแบบมีส่วนร่วม (</w:t>
      </w:r>
      <w:r w:rsidRPr="00734BBF">
        <w:rPr>
          <w:rFonts w:ascii="TH SarabunPSK" w:hAnsi="TH SarabunPSK" w:cs="TH SarabunPSK"/>
          <w:sz w:val="32"/>
          <w:szCs w:val="32"/>
        </w:rPr>
        <w:t>Participant Observation)</w:t>
      </w:r>
    </w:p>
    <w:p w14:paraId="733AB4A6" w14:textId="4C159736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 xml:space="preserve">ข้อ 12 </w:t>
      </w:r>
      <w:r w:rsidRPr="00734BBF">
        <w:rPr>
          <w:rFonts w:ascii="TH SarabunPSK" w:hAnsi="TH SarabunPSK" w:cs="TH SarabunPSK"/>
          <w:spacing w:val="-6"/>
          <w:sz w:val="32"/>
          <w:szCs w:val="32"/>
          <w:cs/>
        </w:rPr>
        <w:t>ศึกษานิเทศก์ต้องการประเมินคุณภาพการจัดการเรียนรู้ของครูตามนโยบายการจัดการเรียนรู้เชิงรุก (</w:t>
      </w:r>
      <w:r w:rsidRPr="00734BBF">
        <w:rPr>
          <w:rFonts w:ascii="TH SarabunPSK" w:hAnsi="TH SarabunPSK" w:cs="TH SarabunPSK"/>
          <w:spacing w:val="-6"/>
          <w:sz w:val="32"/>
          <w:szCs w:val="32"/>
        </w:rPr>
        <w:t>Active</w:t>
      </w:r>
      <w:r w:rsidRPr="00734BBF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pacing w:val="-6"/>
          <w:sz w:val="32"/>
          <w:szCs w:val="32"/>
        </w:rPr>
        <w:t>Learning</w:t>
      </w:r>
      <w:r w:rsidRPr="00734BBF">
        <w:rPr>
          <w:rFonts w:ascii="TH SarabunPSK" w:hAnsi="TH SarabunPSK" w:cs="TH SarabunPSK"/>
          <w:spacing w:val="-6"/>
          <w:sz w:val="32"/>
          <w:szCs w:val="32"/>
          <w:cs/>
        </w:rPr>
        <w:t>)</w:t>
      </w:r>
      <w:r w:rsidRPr="00734BBF">
        <w:rPr>
          <w:rFonts w:ascii="TH SarabunPSK" w:hAnsi="TH SarabunPSK" w:cs="TH SarabunPSK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z w:val="32"/>
          <w:szCs w:val="32"/>
          <w:cs/>
        </w:rPr>
        <w:t>เพื่อรายงานต่อสำนักงานเขตพื้นที่การศึกษาด้วยความน่าเชื่อถือสูงสุด ควรเลือกวิธีการเก็บข้อมูลใดเหมาะสมที่สุด</w:t>
      </w:r>
    </w:p>
    <w:p w14:paraId="2E3145A2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ก. ใช้แบบสังเกตการจัดการเรียนรู้ของครูเพียงอย่างเดียว เพราะเห็นพฤติกรรมจริง</w:t>
      </w:r>
    </w:p>
    <w:p w14:paraId="33491F1C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ข. ใช้แบบสอบถามความพึงพอใจของผู้ปกครองเพียงอย่างเดียว เพราะเก็บข้อมูลได้รวดเร็ว</w:t>
      </w:r>
    </w:p>
    <w:p w14:paraId="173B450C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ค. ใช้แบบทดสอบวัดความรู้ของครูก่อน–หลังการอบรมเพียงอย่างเดียว</w:t>
      </w:r>
    </w:p>
    <w:p w14:paraId="57D4A8F6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ง. ใช้แบบสังเกต ร่วมกับแบบสัมภาษณ์ครู และวิเคราะห์แผนการจัดการเรียนรู้ เพื่อยืนยันข้อมูลจากหลายแหล่ง (</w:t>
      </w:r>
      <w:r w:rsidRPr="00734BBF">
        <w:rPr>
          <w:rFonts w:ascii="TH SarabunPSK" w:hAnsi="TH SarabunPSK" w:cs="TH SarabunPSK"/>
          <w:b/>
          <w:bCs/>
          <w:sz w:val="32"/>
          <w:szCs w:val="32"/>
        </w:rPr>
        <w:t>Triangulation)</w:t>
      </w:r>
    </w:p>
    <w:p w14:paraId="1462C9C6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E373B1" w14:textId="77777777" w:rsid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922FD7E" w14:textId="77777777" w:rsid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E2AA61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CDA2112" w14:textId="58580284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lastRenderedPageBreak/>
        <w:t>ข้อ 13 สำนักงานเขตพื้นที่การศึกษาต้องสำรวจ “ความพึงพอใจ” ของผู้ปกครองและครูต่อการสนับสนุน</w:t>
      </w:r>
      <w:r w:rsidRPr="00734BBF">
        <w:rPr>
          <w:rFonts w:ascii="TH SarabunPSK" w:hAnsi="TH SarabunPSK" w:cs="TH SarabunPSK"/>
          <w:spacing w:val="-4"/>
          <w:sz w:val="32"/>
          <w:szCs w:val="32"/>
          <w:cs/>
        </w:rPr>
        <w:t>งบประมาณ</w:t>
      </w:r>
      <w:r>
        <w:rPr>
          <w:rFonts w:ascii="TH SarabunPSK" w:hAnsi="TH SarabunPSK" w:cs="TH SarabunPSK"/>
          <w:spacing w:val="-4"/>
          <w:sz w:val="32"/>
          <w:szCs w:val="32"/>
        </w:rPr>
        <w:br/>
      </w:r>
      <w:r w:rsidRPr="00734BBF">
        <w:rPr>
          <w:rFonts w:ascii="TH SarabunPSK" w:hAnsi="TH SarabunPSK" w:cs="TH SarabunPSK"/>
          <w:spacing w:val="-4"/>
          <w:sz w:val="32"/>
          <w:szCs w:val="32"/>
          <w:cs/>
        </w:rPr>
        <w:t>ของสำนักงานคณะกรรมการการศึกษาขั้นพื้นฐานจากสถานศึกษาในสังกัดทั้งสิ้น จำนวนกว่า 200 แห่ง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 โดยมีเงื่อนไขว่า</w:t>
      </w:r>
      <w:r>
        <w:rPr>
          <w:rFonts w:ascii="TH SarabunPSK" w:hAnsi="TH SarabunPSK" w:cs="TH SarabunPSK"/>
          <w:sz w:val="32"/>
          <w:szCs w:val="32"/>
        </w:rPr>
        <w:br/>
      </w:r>
      <w:r w:rsidRPr="00734BBF">
        <w:rPr>
          <w:rFonts w:ascii="TH SarabunPSK" w:hAnsi="TH SarabunPSK" w:cs="TH SarabunPSK"/>
          <w:sz w:val="32"/>
          <w:szCs w:val="32"/>
          <w:cs/>
        </w:rPr>
        <w:t>ต้องดำเนินการให้แล้วเสร็จอย่างรวดเร็วและประหยัดทรัพยากร ก่อนนำข้อมูลไปวิเคราะห์อย่างเป็นรูปธรรมในเชิงสถิติ ตามใบความรู้ที่ 4.1 เครื่องมือใดเหมาะสมที่สุด</w:t>
      </w:r>
    </w:p>
    <w:p w14:paraId="47338C3A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ก. แบบสอบถามปลายปิด เช่น มาตราส่วนประมาณค่า (</w:t>
      </w:r>
      <w:r w:rsidRPr="00734BBF">
        <w:rPr>
          <w:rFonts w:ascii="TH SarabunPSK" w:hAnsi="TH SarabunPSK" w:cs="TH SarabunPSK"/>
          <w:b/>
          <w:bCs/>
          <w:sz w:val="32"/>
          <w:szCs w:val="32"/>
        </w:rPr>
        <w:t xml:space="preserve">Rating Scale) </w:t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พร้อมระบบออนไลน์</w:t>
      </w:r>
    </w:p>
    <w:p w14:paraId="1F975AFF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ข. แบบสัมภาษณ์ชนิดไม่มีโครงสร้างกับผู้บริหารทุกโรงเรียน เพื่อให้ได้ข้อมูลเชิงลึก</w:t>
      </w:r>
    </w:p>
    <w:p w14:paraId="0C8ABEE2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ค. แบบสังเกตการดำเนินงานของสถานศึกษาทีละโรง</w:t>
      </w:r>
    </w:p>
    <w:p w14:paraId="41C99A33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ง. แบบทดสอบวัดความรู้เกี่ยวกับแผนสนับสนุนงบประมาณของผู้ปกครอง</w:t>
      </w:r>
    </w:p>
    <w:p w14:paraId="6E2D75E9" w14:textId="598DACD4" w:rsidR="00734BBF" w:rsidRPr="00734BBF" w:rsidRDefault="00734BBF" w:rsidP="00734BBF">
      <w:pPr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14 สถานศึกษาแห่งหนึ่งรายงานผลการดูแลช่วยเหลือนักเรียนที่มีแนวโน้มออกกลางคัน โดยพบว่า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ช่วยเหลือนักเรียนกลับเข้าสู่ระบบการเรียนรู้ได้เพียงร้อยละ 70 ของเป้าหมาย และยังไม่มีแนวทางรูปธรรมที่ชัดเจนในการติดตามต่อ </w:t>
      </w:r>
      <w:r>
        <w:rPr>
          <w:rFonts w:ascii="TH SarabunPSK" w:hAnsi="TH SarabunPSK" w:cs="TH SarabunPSK"/>
          <w:sz w:val="32"/>
          <w:szCs w:val="32"/>
        </w:rPr>
        <w:br/>
      </w:r>
      <w:r w:rsidRPr="00734BBF">
        <w:rPr>
          <w:rFonts w:ascii="TH SarabunPSK" w:hAnsi="TH SarabunPSK" w:cs="TH SarabunPSK"/>
          <w:sz w:val="32"/>
          <w:szCs w:val="32"/>
          <w:cs/>
        </w:rPr>
        <w:t>เมื่อผู้ประเมินใช้รูบริกส์ 5 ระดับตามใบความรู้ที่ 4.2 (ดีเยี่ยม ≥ ร้อยละ 95</w:t>
      </w:r>
      <w:r w:rsidRPr="00734BBF"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734BBF">
        <w:rPr>
          <w:rFonts w:ascii="TH SarabunPSK" w:hAnsi="TH SarabunPSK" w:cs="TH SarabunPSK"/>
          <w:sz w:val="32"/>
          <w:szCs w:val="32"/>
          <w:cs/>
        </w:rPr>
        <w:t>ดีมาก ≥ ร้อยละ 90</w:t>
      </w:r>
      <w:r w:rsidRPr="00734BBF">
        <w:rPr>
          <w:rFonts w:ascii="TH SarabunPSK" w:hAnsi="TH SarabunPSK" w:cs="TH SarabunPSK"/>
          <w:sz w:val="32"/>
          <w:szCs w:val="32"/>
        </w:rPr>
        <w:t xml:space="preserve">, </w:t>
      </w:r>
      <w:r w:rsidRPr="00734BBF">
        <w:rPr>
          <w:rFonts w:ascii="TH SarabunPSK" w:hAnsi="TH SarabunPSK" w:cs="TH SarabunPSK"/>
          <w:sz w:val="32"/>
          <w:szCs w:val="32"/>
          <w:cs/>
        </w:rPr>
        <w:t>ดี ≥ ร้อยละ 85</w:t>
      </w:r>
      <w:r w:rsidRPr="00734BBF">
        <w:rPr>
          <w:rFonts w:ascii="TH SarabunPSK" w:hAnsi="TH SarabunPSK" w:cs="TH SarabunPSK"/>
          <w:sz w:val="32"/>
          <w:szCs w:val="32"/>
        </w:rPr>
        <w:t xml:space="preserve">, </w:t>
      </w:r>
      <w:r w:rsidRPr="00734BBF">
        <w:rPr>
          <w:rFonts w:ascii="TH SarabunPSK" w:hAnsi="TH SarabunPSK" w:cs="TH SarabunPSK"/>
          <w:sz w:val="32"/>
          <w:szCs w:val="32"/>
          <w:cs/>
        </w:rPr>
        <w:t>พอใช้ ≥ ร้อยละ 80</w:t>
      </w:r>
      <w:r w:rsidRPr="00734BBF">
        <w:rPr>
          <w:rFonts w:ascii="TH SarabunPSK" w:hAnsi="TH SarabunPSK" w:cs="TH SarabunPSK"/>
          <w:sz w:val="32"/>
          <w:szCs w:val="32"/>
        </w:rPr>
        <w:t xml:space="preserve">, </w:t>
      </w:r>
      <w:r w:rsidRPr="00734BBF">
        <w:rPr>
          <w:rFonts w:ascii="TH SarabunPSK" w:hAnsi="TH SarabunPSK" w:cs="TH SarabunPSK"/>
          <w:sz w:val="32"/>
          <w:szCs w:val="32"/>
          <w:cs/>
        </w:rPr>
        <w:t xml:space="preserve">ควรปรับปรุง </w:t>
      </w:r>
      <w:r w:rsidRPr="00734BBF">
        <w:rPr>
          <w:rFonts w:ascii="TH SarabunPSK" w:hAnsi="TH SarabunPSK" w:cs="TH SarabunPSK"/>
          <w:sz w:val="32"/>
          <w:szCs w:val="32"/>
        </w:rPr>
        <w:t xml:space="preserve">&lt; </w:t>
      </w:r>
      <w:r w:rsidRPr="00734BBF">
        <w:rPr>
          <w:rFonts w:ascii="TH SarabunPSK" w:hAnsi="TH SarabunPSK" w:cs="TH SarabunPSK"/>
          <w:sz w:val="32"/>
          <w:szCs w:val="32"/>
          <w:cs/>
        </w:rPr>
        <w:t>ร้อยละ 80) ควรตัดสินให้ผลงานอยู่ในระดับใด</w:t>
      </w:r>
    </w:p>
    <w:p w14:paraId="61114E40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ก. ดีเยี่ยม (5) เพราะมีการดูแลช่วยเหลือแล้วเป็นจำนวนมาก</w:t>
      </w:r>
    </w:p>
    <w:p w14:paraId="6FF3C896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ข. ดี (3) เพราะสถานศึกษาดูแลนักเรียนเกินกว่าครึ่งของเป้าหมาย</w:t>
      </w:r>
    </w:p>
    <w:p w14:paraId="76630C70" w14:textId="77777777" w:rsidR="00734BBF" w:rsidRPr="00734BBF" w:rsidRDefault="00734BBF" w:rsidP="00734BB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ค. พอใช้ (2) เพราะยังมีการดูแลช่วยเหลืออย่างต่อเนื่อง</w:t>
      </w:r>
    </w:p>
    <w:p w14:paraId="50E11EE5" w14:textId="77777777" w:rsidR="00734BBF" w:rsidRPr="00734BBF" w:rsidRDefault="00734BBF" w:rsidP="00734BBF">
      <w:pPr>
        <w:spacing w:after="12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ง. ควรปรับปรุง (1) เพราะผลการดำเนินงานต่ำกว่าเกณฑ์ขั้นต่ำของรูบริกส์</w:t>
      </w:r>
    </w:p>
    <w:p w14:paraId="676B1AEB" w14:textId="77777777" w:rsidR="00734BBF" w:rsidRPr="00734BBF" w:rsidRDefault="00734BBF" w:rsidP="00734BB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ข้อ 15 การออกแบบคำอธิบายระดับคุณภาพ (</w:t>
      </w:r>
      <w:r w:rsidRPr="00734BBF">
        <w:rPr>
          <w:rFonts w:ascii="TH SarabunPSK" w:hAnsi="TH SarabunPSK" w:cs="TH SarabunPSK"/>
          <w:sz w:val="32"/>
          <w:szCs w:val="32"/>
        </w:rPr>
        <w:t xml:space="preserve">Rubric Descriptors) </w:t>
      </w:r>
      <w:r w:rsidRPr="00734BBF">
        <w:rPr>
          <w:rFonts w:ascii="TH SarabunPSK" w:hAnsi="TH SarabunPSK" w:cs="TH SarabunPSK"/>
          <w:sz w:val="32"/>
          <w:szCs w:val="32"/>
          <w:cs/>
        </w:rPr>
        <w:t>ในข้อใด ไม่เหมาะสมที่สุด ในการนำไปใช้ประเมินการจัดทำโครงการสถานศึกษาอย่างโปร่งใสและเป็นธรรม</w:t>
      </w:r>
    </w:p>
    <w:p w14:paraId="12F4A083" w14:textId="337D8DCA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ก. ระบุพยานหลักฐานเชิงประจักษ์ที่ใช้ประกอบการตัดสินแต่ละระดับ เช่น มีแผนงาน งบประมาณและรายงานผลครบถ้วน</w:t>
      </w:r>
    </w:p>
    <w:p w14:paraId="4DBE6DB9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ข. เขียนคำอธิบายให้แต่ละระดับแสดงความแตกต่างกันอย่างชัดเจน เรียงจากคุณภาพสูงไปสู่ต่ำ</w:t>
      </w:r>
    </w:p>
    <w:p w14:paraId="1D842B86" w14:textId="72B53F6B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34BBF">
        <w:rPr>
          <w:rFonts w:ascii="TH SarabunPSK" w:hAnsi="TH SarabunPSK" w:cs="TH SarabunPSK"/>
          <w:b/>
          <w:bCs/>
          <w:spacing w:val="-8"/>
          <w:sz w:val="32"/>
          <w:szCs w:val="32"/>
          <w:cs/>
        </w:rPr>
        <w:t>ค. เขียนคำอธิบายระดับ “ดีเยี่ยม” และระดับ “ดีมาก” ด้วยข้อความที่เหมือนกันทั้งหมดเพื่อความยืดหยุ่น</w:t>
      </w:r>
      <w:r w:rsidRPr="00734BBF">
        <w:rPr>
          <w:rFonts w:ascii="TH SarabunPSK" w:hAnsi="TH SarabunPSK" w:cs="TH SarabunPSK"/>
          <w:b/>
          <w:bCs/>
          <w:sz w:val="32"/>
          <w:szCs w:val="32"/>
          <w:cs/>
        </w:rPr>
        <w:t>ในการตัดสินของผู้ประเมิน</w:t>
      </w:r>
    </w:p>
    <w:p w14:paraId="72867AEF" w14:textId="77777777" w:rsidR="00734BBF" w:rsidRPr="00734BBF" w:rsidRDefault="00734BBF" w:rsidP="00734BB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34BBF">
        <w:rPr>
          <w:rFonts w:ascii="TH SarabunPSK" w:hAnsi="TH SarabunPSK" w:cs="TH SarabunPSK"/>
          <w:sz w:val="32"/>
          <w:szCs w:val="32"/>
          <w:cs/>
        </w:rPr>
        <w:t>ง. กำหนดเกณฑ์เชิงตัวเลขที่ตรวจสอบได้ เช่น จำนวนเดือนของการดำเนินโครงการครบ 12 เดือน</w:t>
      </w:r>
    </w:p>
    <w:p w14:paraId="2C271910" w14:textId="77777777" w:rsidR="00734BBF" w:rsidRPr="00734BBF" w:rsidRDefault="00734BBF" w:rsidP="00734BB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FB0E0C" w14:textId="77777777" w:rsidR="002C2DCE" w:rsidRPr="00734BBF" w:rsidRDefault="002C2DCE" w:rsidP="00734BBF">
      <w:pPr>
        <w:spacing w:after="24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sectPr w:rsidR="002C2DCE" w:rsidRPr="00734BBF" w:rsidSect="00FB1587">
      <w:pgSz w:w="11906" w:h="16838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D58"/>
    <w:multiLevelType w:val="multilevel"/>
    <w:tmpl w:val="2EBE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73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5F"/>
    <w:rsid w:val="0024091A"/>
    <w:rsid w:val="002505C9"/>
    <w:rsid w:val="002C2DCE"/>
    <w:rsid w:val="005547DE"/>
    <w:rsid w:val="00566B5F"/>
    <w:rsid w:val="00734BBF"/>
    <w:rsid w:val="007F3D75"/>
    <w:rsid w:val="00A931B6"/>
    <w:rsid w:val="00C111A4"/>
    <w:rsid w:val="00CA0E2A"/>
    <w:rsid w:val="00CE2FD2"/>
    <w:rsid w:val="00D026AA"/>
    <w:rsid w:val="00D277A5"/>
    <w:rsid w:val="00E61E26"/>
    <w:rsid w:val="00FB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DFD5"/>
  <w15:chartTrackingRefBased/>
  <w15:docId w15:val="{EB412916-F181-4DD6-83E1-EF1DA5E0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ind w:firstLine="32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587"/>
    <w:pPr>
      <w:spacing w:after="160" w:line="259" w:lineRule="auto"/>
      <w:ind w:firstLine="0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5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5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5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6B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5F"/>
    <w:pPr>
      <w:numPr>
        <w:ilvl w:val="1"/>
      </w:numPr>
      <w:ind w:firstLine="323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6B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thanwa sukpitayakun</dc:creator>
  <cp:keywords/>
  <dc:description/>
  <cp:lastModifiedBy>thanwa sukpitayakun</cp:lastModifiedBy>
  <cp:revision>4</cp:revision>
  <cp:lastPrinted>2026-08-18T06:50:00Z</cp:lastPrinted>
  <dcterms:created xsi:type="dcterms:W3CDTF">2026-08-18T06:48:00Z</dcterms:created>
  <dcterms:modified xsi:type="dcterms:W3CDTF">2026-08-18T06:55:00Z</dcterms:modified>
</cp:coreProperties>
</file>