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2"/>
          <w:szCs w:val="52"/>
        </w:rPr>
        <w:t xml:space="preserve">NPS ERP SYSTEM</w:t>
      </w:r>
    </w:p>
    <w:p>
      <w:pPr>
        <w:spacing w:after="60"/>
        <w:jc w:val="center"/>
      </w:pPr>
      <w:r>
        <w:rPr>
          <w:rFonts w:ascii="Arial" w:cs="Arial" w:eastAsia="Arial" w:hAnsi="Arial"/>
          <w:b/>
          <w:bCs/>
          <w:color w:val="2E86C1"/>
          <w:sz w:val="44"/>
          <w:szCs w:val="44"/>
        </w:rPr>
        <w:t xml:space="preserve">QUOTATION MODULE</w:t>
      </w:r>
    </w:p>
    <w:p>
      <w:pPr>
        <w:spacing w:after="400"/>
        <w:jc w:val="center"/>
      </w:pPr>
      <w:r>
        <w:rPr>
          <w:rFonts w:ascii="Arial" w:cs="Arial" w:eastAsia="Arial" w:hAnsi="Arial"/>
          <w:color w:val="2C3E50"/>
          <w:sz w:val="28"/>
          <w:szCs w:val="28"/>
        </w:rPr>
        <w:t xml:space="preserve">Comprehensive Module Documentation</w:t>
      </w:r>
    </w:p>
    <w:p>
      <w:pPr>
        <w:pBdr>
          <w:top w:val="single" w:color="1B4F72" w:sz="4" w:space="1"/>
        </w:pBdr>
        <w:spacing w:after="100" w:before="200"/>
        <w:jc w:val="center"/>
      </w:pPr>
    </w:p>
    <w:p>
      <w:pPr>
        <w:spacing w:after="200"/>
      </w:pPr>
    </w:p>
    <w:p>
      <w:pPr>
        <w:jc w:val="center"/>
      </w:pPr>
      <w:r>
        <w:rPr>
          <w:rFonts w:ascii="Arial" w:cs="Arial" w:eastAsia="Arial" w:hAnsi="Arial"/>
          <w:color w:val="2C3E50"/>
          <w:sz w:val="24"/>
          <w:szCs w:val="24"/>
        </w:rPr>
        <w:t xml:space="preserve">Date: March 2026</w:t>
      </w:r>
    </w:p>
    <w:p>
      <w:pPr>
        <w:spacing w:after="200"/>
      </w:pPr>
    </w:p>
    <w:p>
      <w:pPr>
        <w:spacing w:after="200"/>
      </w:pPr>
    </w:p>
    <w:p>
      <w:pPr>
        <w:jc w:val="center"/>
      </w:pPr>
      <w:r>
        <w:rPr>
          <w:rFonts w:ascii="Arial" w:cs="Arial" w:eastAsia="Arial" w:hAnsi="Arial"/>
          <w:b/>
          <w:bCs/>
          <w:color w:val="E74C3C"/>
          <w:sz w:val="20"/>
          <w:szCs w:val="20"/>
        </w:rPr>
        <w:t xml:space="preserve">CONFIDENTIAL</w:t>
      </w:r>
    </w:p>
    <w:p>
      <w:pPr>
        <w:sectPr>
          <w:pgSz w:w="11906" w:h="16838" w:orient="portrait"/>
          <w:pgMar w:top="1200" w:right="1200" w:bottom="1200" w:left="1200" w:header="708" w:footer="708" w:gutter="0"/>
          <w:pgNumType/>
          <w:docGrid w:linePitch="360"/>
        </w:sectPr>
      </w:pPr>
    </w:p>
    <w:p>
      <w:pPr>
        <w:pStyle w:val="Heading1"/>
      </w:pPr>
      <w:r>
        <w:t xml:space="preserve">1. Module Overview</w:t>
      </w:r>
    </w:p>
    <w:p>
      <w:pPr>
        <w:spacing w:after="120"/>
      </w:pPr>
      <w:r>
        <w:t xml:space="preserve">The Quotation module is the starting point of the NPS ERP sales cycle. It enables the sales team to create, price, approve, revise, and send professional quotations to customers. The module supports two quotation types (Domestic and Export), two categories (Standard and Non-Standard), multi-level revision management with up to 99 revisions, internal costing for management visibility, PDF generation in two variants (Priced and Technical), and integrated email dispatch.</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rFonts w:ascii="Arial" w:cs="Arial" w:eastAsia="Arial" w:hAnsi="Arial"/>
                <w:b/>
                <w:bCs/>
                <w:color w:val="1B4F72"/>
                <w:sz w:val="22"/>
                <w:szCs w:val="22"/>
              </w:rPr>
              <w:t xml:space="preserve">Key Capabilities</w:t>
            </w:r>
          </w:p>
          <w:p>
            <w:r>
              <w:rPr>
                <w:rFonts w:ascii="Arial" w:cs="Arial" w:eastAsia="Arial" w:hAnsi="Arial"/>
                <w:color w:val="2C3E50"/>
                <w:sz w:val="20"/>
                <w:szCs w:val="20"/>
              </w:rPr>
              <w:t xml:space="preserve">Standard quotations with auto-fill from Pipe Size Master. Non-Standard quotations with free-text descriptions. Multi-level revision system with change tracking and comparison. Internal costing with margin calculation (management-only visibility). PDF generation in Priced and Technical variants. Email integration with customizable recipients and CC. Approval workflow with role-based permissions. Loss reason capture with 8 predefined codes. Quotation balance tracking and conversion monitoring.</w:t>
            </w:r>
          </w:p>
        </w:tc>
      </w:tr>
    </w:tbl>
    <w:p>
      <w:pPr>
        <w:spacing w:after="200"/>
      </w:pPr>
    </w:p>
    <w:p>
      <w:pPr>
        <w:pStyle w:val="Heading1"/>
      </w:pPr>
      <w:r>
        <w:t xml:space="preserve">2. End-to-End Flow</w:t>
      </w:r>
    </w:p>
    <w:p>
      <w:pPr>
        <w:spacing w:after="120"/>
      </w:pPr>
      <w:r>
        <w:t xml:space="preserve">The complete quotation lifecycle from creation to conversion:</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Sales user creates quotation in DRAFT status, selecting customer, quotation type (Domestic/Export), and category (Standard/Non-Standard)</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Line items entered: Standard items auto-fill OD, WT, weight from Pipe Size Master; Non-Standard items allow free-text descriptions</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Pricing applied: Quantity x Unit Rate per item, with subtotal, discount, GST calculation, RCM handling, and round-off</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Offer terms auto-populate from Offer Terms Templates (Domestic or Export set) and can be customized inline</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Internal costing entered (management-only): material cost, logistics cost, inspection cost, other costs, margin percentage</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Quotation submitted for approval, status changes to PENDING_APPROVAL</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MANAGEMENT or ADMIN reviews and approves or rejects the quotation</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If APPROVED, quotation can be sent to customer via email with attached PDF</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Status changes to SENT after email dispatch (email logged with timestamp and delivery status)</w:t>
            </w:r>
          </w:p>
          <w:p>
            <w:pPr>
              <w:spacing w:after="60"/>
            </w:pPr>
            <w:r>
              <w:rPr>
                <w:rFonts w:ascii="Arial" w:cs="Arial" w:eastAsia="Arial" w:hAnsi="Arial"/>
                <w:b/>
                <w:bCs/>
                <w:color w:val="3498DB"/>
                <w:sz w:val="20"/>
                <w:szCs w:val="20"/>
              </w:rPr>
              <w:t xml:space="preserve">10. </w:t>
            </w:r>
            <w:r>
              <w:rPr>
                <w:rFonts w:ascii="Arial" w:cs="Arial" w:eastAsia="Arial" w:hAnsi="Arial"/>
                <w:color w:val="2C3E50"/>
                <w:sz w:val="20"/>
                <w:szCs w:val="20"/>
              </w:rPr>
              <w:t xml:space="preserve">Customer responds: quotation marked WON (triggers Sales Order creation and supersedes other revisions), LOST (with reason code), or EXPIRED</w:t>
            </w:r>
          </w:p>
          <w:p>
            <w:pPr>
              <w:spacing w:after="60"/>
            </w:pPr>
            <w:r>
              <w:rPr>
                <w:rFonts w:ascii="Arial" w:cs="Arial" w:eastAsia="Arial" w:hAnsi="Arial"/>
                <w:b/>
                <w:bCs/>
                <w:color w:val="3498DB"/>
                <w:sz w:val="20"/>
                <w:szCs w:val="20"/>
              </w:rPr>
              <w:t xml:space="preserve">11. </w:t>
            </w:r>
            <w:r>
              <w:rPr>
                <w:rFonts w:ascii="Arial" w:cs="Arial" w:eastAsia="Arial" w:hAnsi="Arial"/>
                <w:color w:val="2C3E50"/>
                <w:sz w:val="20"/>
                <w:szCs w:val="20"/>
              </w:rPr>
              <w:t xml:space="preserve">If revision needed: new revision created from APPROVED/SENT/EXPIRED state with revision reason, creating a new quotation in the chain (up to 99 revisions)</w:t>
            </w:r>
          </w:p>
        </w:tc>
      </w:tr>
    </w:tbl>
    <w:p>
      <w:pPr>
        <w:spacing w:after="200"/>
      </w:pPr>
    </w:p>
    <w:p>
      <w:pPr>
        <w:pStyle w:val="Heading1"/>
      </w:pPr>
      <w:r>
        <w:t xml:space="preserve">3. Quotation Types and Categories</w:t>
      </w:r>
    </w:p>
    <w:p>
      <w:pPr>
        <w:pStyle w:val="Heading2"/>
      </w:pPr>
      <w:r>
        <w:t xml:space="preserve">3.1 Quotation Types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00"/>
        <w:gridCol w:w="1506"/>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Tax Treatment</w:t>
            </w:r>
          </w:p>
        </w:tc>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Terms Template</w:t>
            </w:r>
          </w:p>
        </w:tc>
        <w:tc>
          <w:tcPr>
            <w:tcW w:type="dxa" w:w="1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Currency</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DOMESTIC</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CGST+SGST (intra-state) or IGST (inter-state)</w:t>
            </w:r>
          </w:p>
        </w:tc>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Domestic Offer Terms</w:t>
            </w:r>
          </w:p>
        </w:tc>
        <w:tc>
          <w:tcPr>
            <w:tcW w:type="dxa" w:w="1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INR</w:t>
            </w:r>
          </w:p>
        </w:tc>
      </w:tr>
      <w:tr>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EXPORT</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Zero-rated (no GST)</w:t>
            </w:r>
          </w:p>
        </w:tc>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Export Offer Terms</w:t>
            </w:r>
          </w:p>
        </w:tc>
        <w:tc>
          <w:tcPr>
            <w:tcW w:type="dxa" w:w="1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(default INR)</w:t>
            </w:r>
          </w:p>
        </w:tc>
      </w:tr>
    </w:tbl>
    <w:p>
      <w:pPr>
        <w:spacing w:after="200"/>
      </w:pPr>
    </w:p>
    <w:p>
      <w:pPr>
        <w:pStyle w:val="Heading2"/>
      </w:pPr>
      <w:r>
        <w:t xml:space="preserve">3.2 Quotation Categories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00"/>
        <w:gridCol w:w="20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PDF Format</w:t>
            </w:r>
          </w:p>
        </w:tc>
        <w:tc>
          <w:tcPr>
            <w:tcW w:type="dxa" w:w="2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Size Data</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STANDARD</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Pre-defined pipe sizes from Size Master</w:t>
            </w:r>
          </w:p>
        </w:tc>
        <w:tc>
          <w:tcPr>
            <w:tcW w:type="dxa" w:w="2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14-column landscape A4</w:t>
            </w:r>
          </w:p>
        </w:tc>
        <w:tc>
          <w:tcPr>
            <w:tcW w:type="dxa" w:w="2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Auto-fill OD, WT, Weight</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NON_STANDARD</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 descriptions and specifications</w:t>
            </w:r>
          </w:p>
        </w:tc>
        <w:tc>
          <w:tcPr>
            <w:tcW w:type="dxa" w:w="23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7-column portrait A4</w:t>
            </w:r>
          </w:p>
        </w:tc>
        <w:tc>
          <w:tcPr>
            <w:tcW w:type="dxa" w:w="2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Free-text entry</w:t>
            </w:r>
          </w:p>
        </w:tc>
      </w:tr>
    </w:tbl>
    <w:p>
      <w:pPr>
        <w:spacing w:after="200"/>
      </w:pPr>
    </w:p>
    <w:p>
      <w:r>
        <w:br w:type="page"/>
      </w:r>
    </w:p>
    <w:p>
      <w:pPr>
        <w:pStyle w:val="Heading1"/>
      </w:pPr>
      <w:r>
        <w:t xml:space="preserve">4. Features</w:t>
      </w:r>
    </w:p>
    <w:p>
      <w:pPr>
        <w:pStyle w:val="Heading2"/>
      </w:pPr>
      <w:r>
        <w:t xml:space="preserve">4.1 Standard Quotation Line Items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8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Source</w:t>
            </w:r>
          </w:p>
        </w:tc>
        <w:tc>
          <w:tcPr>
            <w:tcW w:type="dxa" w:w="4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Sequential item number</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Master</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name (e.g., C.S. SEAMLESS PIPE)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 Spec</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Master</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specification (e.g., ASTM A106 Gr B)</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Label</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Master</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description (e.g., 2" x 3.91mm)</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OD (mm)</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Auto-fill</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Outer diameter from Size Master</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WT (mm)</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Auto-fill</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Wall thickness from Size Master</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Weight (kg/m)</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Auto-fill</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Unit weight from Size Master</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Ends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Manual</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End type (BW, SW, Threaded, Plain)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Length</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Length Master</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Pipe length (6M, 12M, 20M)</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Manual</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Required quantity</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UOM</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UOM Master</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Unit of measurement (MTR, NOS, KG)</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Unit Rate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Manual</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Price per unit</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Amount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Calculated</w:t>
            </w:r>
          </w:p>
        </w:tc>
        <w:tc>
          <w:tcPr>
            <w:tcW w:type="dxa" w:w="4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x Unit Rate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Make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Manual</w:t>
            </w:r>
          </w:p>
        </w:tc>
        <w:tc>
          <w:tcPr>
            <w:tcW w:type="dxa" w:w="4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Manufacturer preference (optional)</w:t>
            </w:r>
          </w:p>
        </w:tc>
      </w:tr>
    </w:tbl>
    <w:p>
      <w:pPr>
        <w:spacing w:after="200"/>
      </w:pPr>
    </w:p>
    <w:p>
      <w:pPr>
        <w:pStyle w:val="Heading2"/>
      </w:pPr>
      <w:r>
        <w:t xml:space="preserve">4.2 Financial Calculations</w:t>
      </w:r>
    </w:p>
    <w:p>
      <w:pPr>
        <w:spacing w:after="120"/>
      </w:pPr>
      <w:r>
        <w:t xml:space="preserve">The system performs the following calculations in sequence: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Subtotal = Sum of all line item amounts (Quantity x Unit Rate)</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Discount Amount = Subtotal x Discount Percentage / 100 (optional additional discount)</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Taxable Amount = Subtotal - Discount Amount</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GST Calculation: Intra-state = CGST (Rate/2) + SGST (Rate/2); Inter-state = IGST (full Rate)</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RCM Handling: If Reverse Charge Mechanism applies, tax amounts set to zero on quotation</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Round-Off: Difference between exact total and nearest rupee</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Grand Total = Taxable Amount + CGST + SGST + IGST + Round-Off</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Amount in Words: Auto-generated (e.g., Rupees Five Lakh Twenty Thousand Only)</w:t>
            </w:r>
          </w:p>
        </w:tc>
      </w:tr>
    </w:tbl>
    <w:p>
      <w:pPr>
        <w:spacing w:after="200"/>
      </w:pPr>
    </w:p>
    <w:p>
      <w:pPr>
        <w:pStyle w:val="Heading2"/>
      </w:pPr>
      <w:r>
        <w:t xml:space="preserve">4.3 Internal Costing (Management Only)</w:t>
      </w:r>
    </w:p>
    <w:p>
      <w:pPr>
        <w:spacing w:after="120"/>
      </w:pPr>
      <w:r>
        <w:t xml:space="preserve">Visible only to MANAGEMENT and SUPER_ADMIN roles. Provides cost breakdown and margin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Cost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Raw material procurement cost</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Logistics Cost</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Transportation and handling charges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Cost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inspection and testing fees</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Other Costs</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Miscellaneous costs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Total Cost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Sum of all cost components</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Margin %</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Profit margin percentage over total cost</w:t>
            </w:r>
          </w:p>
        </w:tc>
      </w:tr>
    </w:tbl>
    <w:p>
      <w:pPr>
        <w:spacing w:after="200"/>
      </w:pPr>
    </w:p>
    <w:p>
      <w:r>
        <w:br w:type="page"/>
      </w:r>
    </w:p>
    <w:p>
      <w:pPr>
        <w:pStyle w:val="Heading2"/>
      </w:pPr>
      <w:r>
        <w:t xml:space="preserve">4.4 Revision Management</w:t>
      </w:r>
    </w:p>
    <w:p>
      <w:pPr>
        <w:spacing w:after="120"/>
      </w:pPr>
      <w:r>
        <w:t xml:space="preserve">The revision system enables iterative quotation refinement while maintaining complete history:</w:t>
      </w:r>
    </w:p>
    <w:p>
      <w:pPr>
        <w:spacing w:after="200"/>
      </w:pPr>
    </w:p>
    <w:p>
      <w:pPr>
        <w:pStyle w:val="Heading3"/>
      </w:pPr>
      <w:r>
        <w:t xml:space="preserve">Revision Rules</w:t>
      </w:r>
    </w:p>
    <w:p>
      <w:pPr>
        <w:pStyle w:val="ListParagraph"/>
        <w:numPr>
          <w:ilvl w:val="0"/>
          <w:numId w:val="2"/>
        </w:numPr>
        <w:spacing w:after="60"/>
      </w:pPr>
      <w:r>
        <w:rPr>
          <w:b/>
          <w:bCs/>
        </w:rPr>
        <w:t xml:space="preserve">Maximum Revisions: </w:t>
      </w:r>
      <w:r>
        <w:t xml:space="preserve">Up to 99 revisions per quotation chain</w:t>
      </w:r>
    </w:p>
    <w:p>
      <w:pPr>
        <w:pStyle w:val="ListParagraph"/>
        <w:numPr>
          <w:ilvl w:val="0"/>
          <w:numId w:val="2"/>
        </w:numPr>
        <w:spacing w:after="60"/>
      </w:pPr>
      <w:r>
        <w:rPr>
          <w:b/>
          <w:bCs/>
        </w:rPr>
        <w:t xml:space="preserve">Revision Sources: </w:t>
      </w:r>
      <w:r>
        <w:t xml:space="preserve">Can revise from APPROVED, SENT, REJECTED, EXPIRED, or LOST status</w:t>
      </w:r>
    </w:p>
    <w:p>
      <w:pPr>
        <w:pStyle w:val="ListParagraph"/>
        <w:numPr>
          <w:ilvl w:val="0"/>
          <w:numId w:val="2"/>
        </w:numPr>
        <w:spacing w:after="60"/>
      </w:pPr>
      <w:r>
        <w:rPr>
          <w:b/>
          <w:bCs/>
        </w:rPr>
        <w:t xml:space="preserve">Cannot Revise: </w:t>
      </w:r>
      <w:r>
        <w:t xml:space="preserve">WON and CANCELLED quotations cannot be revised</w:t>
      </w:r>
    </w:p>
    <w:p>
      <w:pPr>
        <w:pStyle w:val="ListParagraph"/>
        <w:numPr>
          <w:ilvl w:val="0"/>
          <w:numId w:val="2"/>
        </w:numPr>
        <w:spacing w:after="60"/>
      </w:pPr>
      <w:r>
        <w:rPr>
          <w:b/>
          <w:bCs/>
        </w:rPr>
        <w:t xml:space="preserve">Auto-Superseding: </w:t>
      </w:r>
      <w:r>
        <w:t xml:space="preserve">When a new revision is created, prior SENT/APPROVED revisions are auto-superseded. When a revision is marked WON, all other revisions in the chain are superseded</w:t>
      </w:r>
    </w:p>
    <w:p>
      <w:pPr>
        <w:pStyle w:val="ListParagraph"/>
        <w:numPr>
          <w:ilvl w:val="0"/>
          <w:numId w:val="2"/>
        </w:numPr>
        <w:spacing w:after="60"/>
      </w:pPr>
      <w:r>
        <w:rPr>
          <w:b/>
          <w:bCs/>
        </w:rPr>
        <w:t xml:space="preserve">Numbering: </w:t>
      </w:r>
      <w:r>
        <w:t xml:space="preserve">Original: NPS/2025-26/00001, Revision 1: NPS/2025-26/00001-R1, Revision 2: NPS/2025-26/00001-R2</w:t>
      </w:r>
    </w:p>
    <w:p>
      <w:pPr>
        <w:spacing w:after="200"/>
      </w:pPr>
    </w:p>
    <w:p>
      <w:pPr>
        <w:pStyle w:val="Heading3"/>
      </w:pPr>
      <w:r>
        <w:t xml:space="preserve">Revision Reasons (12 Predefined)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Code</w:t>
            </w:r>
          </w:p>
        </w:tc>
        <w:tc>
          <w:tcPr>
            <w:tcW w:type="dxa" w:w="6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Reason</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PRICE_NEGOTIATION</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Price renegotiation with customer</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SPECIFICATION_CHANGE</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specification modification</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QUANTITY_CHANGE</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adjustment</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DELIVERY_SCHEDULE_CHANGE</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Delivery timeline modification</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TERMS_CHANGE</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or delivery terms update</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SCOPE_CHANGE</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Scope of work modification</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VALIDITY_EXTENSION</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Extend quotation validity period</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COST_UPDATE</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Cost increase or decrease</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CUSTOMER_REQUEST</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Customer-initiated change request</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TECHNICAL_CORRECTION</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Technical error correction</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COMMERCIAL_CORRECTION</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Commercial error correction</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OTHER</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Other reason with explanation</w:t>
            </w:r>
          </w:p>
        </w:tc>
      </w:tr>
    </w:tbl>
    <w:p>
      <w:pPr>
        <w:spacing w:after="200"/>
      </w:pPr>
    </w:p>
    <w:p>
      <w:pPr>
        <w:pStyle w:val="Heading2"/>
      </w:pPr>
      <w:r>
        <w:t xml:space="preserve">4.5 Revision Comparison</w:t>
      </w:r>
    </w:p>
    <w:p>
      <w:pPr>
        <w:spacing w:after="120"/>
      </w:pPr>
      <w:r>
        <w:t xml:space="preserve">The system provides side-by-side comparison of any two revisions in a quotation chain. The comparison shows:</w:t>
      </w:r>
    </w:p>
    <w:p>
      <w:pPr>
        <w:pStyle w:val="ListParagraph"/>
        <w:numPr>
          <w:ilvl w:val="0"/>
          <w:numId w:val="2"/>
        </w:numPr>
        <w:spacing w:after="60"/>
      </w:pPr>
      <w:r>
        <w:rPr>
          <w:b/>
          <w:bCs/>
        </w:rPr>
        <w:t xml:space="preserve">Header Changes: </w:t>
      </w:r>
      <w:r>
        <w:t xml:space="preserve">Differences in customer, type, category, dates, payment terms, delivery terms, currency</w:t>
      </w:r>
    </w:p>
    <w:p>
      <w:pPr>
        <w:pStyle w:val="ListParagraph"/>
        <w:numPr>
          <w:ilvl w:val="0"/>
          <w:numId w:val="2"/>
        </w:numPr>
        <w:spacing w:after="60"/>
      </w:pPr>
      <w:r>
        <w:rPr>
          <w:b/>
          <w:bCs/>
        </w:rPr>
        <w:t xml:space="preserve">Items Added: </w:t>
      </w:r>
      <w:r>
        <w:t xml:space="preserve">New line items in the newer revision not present in the older one</w:t>
      </w:r>
    </w:p>
    <w:p>
      <w:pPr>
        <w:pStyle w:val="ListParagraph"/>
        <w:numPr>
          <w:ilvl w:val="0"/>
          <w:numId w:val="2"/>
        </w:numPr>
        <w:spacing w:after="60"/>
      </w:pPr>
      <w:r>
        <w:rPr>
          <w:b/>
          <w:bCs/>
        </w:rPr>
        <w:t xml:space="preserve">Items Removed: </w:t>
      </w:r>
      <w:r>
        <w:t xml:space="preserve">Line items deleted from the newer revision</w:t>
      </w:r>
    </w:p>
    <w:p>
      <w:pPr>
        <w:pStyle w:val="ListParagraph"/>
        <w:numPr>
          <w:ilvl w:val="0"/>
          <w:numId w:val="2"/>
        </w:numPr>
        <w:spacing w:after="60"/>
      </w:pPr>
      <w:r>
        <w:rPr>
          <w:b/>
          <w:bCs/>
        </w:rPr>
        <w:t xml:space="preserve">Items Modified: </w:t>
      </w:r>
      <w:r>
        <w:t xml:space="preserve">Changes in quantity, unit rate, specifications, or other item fields</w:t>
      </w:r>
    </w:p>
    <w:p>
      <w:pPr>
        <w:pStyle w:val="ListParagraph"/>
        <w:numPr>
          <w:ilvl w:val="0"/>
          <w:numId w:val="2"/>
        </w:numPr>
        <w:spacing w:after="60"/>
      </w:pPr>
      <w:r>
        <w:rPr>
          <w:b/>
          <w:bCs/>
        </w:rPr>
        <w:t xml:space="preserve">Summary Statistics: </w:t>
      </w:r>
      <w:r>
        <w:t xml:space="preserve">Count of added, removed, modified, and unchanged items</w:t>
      </w:r>
    </w:p>
    <w:p>
      <w:pPr>
        <w:spacing w:after="200"/>
      </w:pPr>
    </w:p>
    <w:p>
      <w:r>
        <w:br w:type="page"/>
      </w:r>
    </w:p>
    <w:p>
      <w:pPr>
        <w:pStyle w:val="Heading2"/>
      </w:pPr>
      <w:r>
        <w:t xml:space="preserve">4.6 PDF Generation</w:t>
      </w:r>
    </w:p>
    <w:p>
      <w:pPr>
        <w:spacing w:after="120"/>
      </w:pPr>
      <w:r>
        <w:t xml:space="preserve">Two PDF variants are generated for each quotation:</w:t>
      </w:r>
    </w:p>
    <w:p>
      <w:pPr>
        <w:spacing w:after="200"/>
      </w:pPr>
    </w:p>
    <w:p>
      <w:pPr>
        <w:pStyle w:val="Heading3"/>
      </w:pPr>
      <w:r>
        <w:t xml:space="preserve">Priced PDF</w:t>
      </w:r>
    </w:p>
    <w:p>
      <w:pPr>
        <w:pStyle w:val="ListParagraph"/>
        <w:numPr>
          <w:ilvl w:val="0"/>
          <w:numId w:val="2"/>
        </w:numPr>
        <w:spacing w:after="60"/>
      </w:pPr>
      <w:r>
        <w:t xml:space="preserve">Includes all pricing information (unit rates, amounts, totals)</w:t>
      </w:r>
    </w:p>
    <w:p>
      <w:pPr>
        <w:pStyle w:val="ListParagraph"/>
        <w:numPr>
          <w:ilvl w:val="0"/>
          <w:numId w:val="2"/>
        </w:numPr>
        <w:spacing w:after="60"/>
      </w:pPr>
      <w:r>
        <w:t xml:space="preserve">Financial summary with GST breakdown</w:t>
      </w:r>
    </w:p>
    <w:p>
      <w:pPr>
        <w:pStyle w:val="ListParagraph"/>
        <w:numPr>
          <w:ilvl w:val="0"/>
          <w:numId w:val="2"/>
        </w:numPr>
        <w:spacing w:after="60"/>
      </w:pPr>
      <w:r>
        <w:t xml:space="preserve">Amount in words</w:t>
      </w:r>
    </w:p>
    <w:p>
      <w:pPr>
        <w:pStyle w:val="ListParagraph"/>
        <w:numPr>
          <w:ilvl w:val="0"/>
          <w:numId w:val="2"/>
        </w:numPr>
        <w:spacing w:after="60"/>
      </w:pPr>
      <w:r>
        <w:t xml:space="preserve">Standard quotation uses 14-column landscape A4; Non-Standard uses 7-column portrait A4</w:t>
      </w:r>
    </w:p>
    <w:p>
      <w:pPr>
        <w:spacing w:after="200"/>
      </w:pPr>
    </w:p>
    <w:p>
      <w:pPr>
        <w:pStyle w:val="Heading3"/>
      </w:pPr>
      <w:r>
        <w:t xml:space="preserve">Technical PDF</w:t>
      </w:r>
    </w:p>
    <w:p>
      <w:pPr>
        <w:pStyle w:val="ListParagraph"/>
        <w:numPr>
          <w:ilvl w:val="0"/>
          <w:numId w:val="2"/>
        </w:numPr>
        <w:spacing w:after="60"/>
      </w:pPr>
      <w:r>
        <w:t xml:space="preserve">Excludes all pricing information</w:t>
      </w:r>
    </w:p>
    <w:p>
      <w:pPr>
        <w:pStyle w:val="ListParagraph"/>
        <w:numPr>
          <w:ilvl w:val="0"/>
          <w:numId w:val="2"/>
        </w:numPr>
        <w:spacing w:after="60"/>
      </w:pPr>
      <w:r>
        <w:t xml:space="preserve">Shows only technical specifications and quantities</w:t>
      </w:r>
    </w:p>
    <w:p>
      <w:pPr>
        <w:pStyle w:val="ListParagraph"/>
        <w:numPr>
          <w:ilvl w:val="0"/>
          <w:numId w:val="2"/>
        </w:numPr>
        <w:spacing w:after="60"/>
      </w:pPr>
      <w:r>
        <w:t xml:space="preserve">Used for technical evaluation by customer engineering teams</w:t>
      </w:r>
    </w:p>
    <w:p>
      <w:pPr>
        <w:spacing w:after="200"/>
      </w:pPr>
    </w:p>
    <w:p>
      <w:pPr>
        <w:pStyle w:val="Heading3"/>
      </w:pPr>
      <w:r>
        <w:t xml:space="preserve">PDF Content Structure</w:t>
      </w:r>
    </w:p>
    <w:p>
      <w:pPr>
        <w:pStyle w:val="ListParagraph"/>
        <w:numPr>
          <w:ilvl w:val="0"/>
          <w:numId w:val="2"/>
        </w:numPr>
        <w:spacing w:after="60"/>
      </w:pPr>
      <w:r>
        <w:t xml:space="preserve">Company header with logo and ISO certification</w:t>
      </w:r>
    </w:p>
    <w:p>
      <w:pPr>
        <w:pStyle w:val="ListParagraph"/>
        <w:numPr>
          <w:ilvl w:val="0"/>
          <w:numId w:val="2"/>
        </w:numPr>
        <w:spacing w:after="60"/>
      </w:pPr>
      <w:r>
        <w:t xml:space="preserve">Quotation subject line (auto-generated vs revised format)</w:t>
      </w:r>
    </w:p>
    <w:p>
      <w:pPr>
        <w:pStyle w:val="ListParagraph"/>
        <w:numPr>
          <w:ilvl w:val="0"/>
          <w:numId w:val="2"/>
        </w:numPr>
        <w:spacing w:after="60"/>
      </w:pPr>
      <w:r>
        <w:t xml:space="preserve">Customer details with attention line</w:t>
      </w:r>
    </w:p>
    <w:p>
      <w:pPr>
        <w:pStyle w:val="ListParagraph"/>
        <w:numPr>
          <w:ilvl w:val="0"/>
          <w:numId w:val="2"/>
        </w:numPr>
        <w:spacing w:after="60"/>
      </w:pPr>
      <w:r>
        <w:t xml:space="preserve">Line items table with all specifications</w:t>
      </w:r>
    </w:p>
    <w:p>
      <w:pPr>
        <w:pStyle w:val="ListParagraph"/>
        <w:numPr>
          <w:ilvl w:val="0"/>
          <w:numId w:val="2"/>
        </w:numPr>
        <w:spacing w:after="60"/>
      </w:pPr>
      <w:r>
        <w:t xml:space="preserve">Offer terms and conditions</w:t>
      </w:r>
    </w:p>
    <w:p>
      <w:pPr>
        <w:pStyle w:val="ListParagraph"/>
        <w:numPr>
          <w:ilvl w:val="0"/>
          <w:numId w:val="2"/>
        </w:numPr>
        <w:spacing w:after="60"/>
      </w:pPr>
      <w:r>
        <w:t xml:space="preserve">Validity period and authorized signatory</w:t>
      </w:r>
    </w:p>
    <w:p>
      <w:pPr>
        <w:spacing w:after="200"/>
      </w:pPr>
    </w:p>
    <w:p>
      <w:pPr>
        <w:pStyle w:val="Heading2"/>
      </w:pPr>
      <w:r>
        <w:t xml:space="preserve">4.7 Email Integration</w:t>
      </w:r>
    </w:p>
    <w:p>
      <w:pPr>
        <w:spacing w:after="120"/>
      </w:pPr>
      <w:r>
        <w:t xml:space="preserve">Quotations can be emailed directly to customers from the detail page:</w:t>
      </w:r>
    </w:p>
    <w:p>
      <w:pPr>
        <w:pStyle w:val="ListParagraph"/>
        <w:numPr>
          <w:ilvl w:val="0"/>
          <w:numId w:val="2"/>
        </w:numPr>
        <w:spacing w:after="60"/>
      </w:pPr>
      <w:r>
        <w:rPr>
          <w:b/>
          <w:bCs/>
        </w:rPr>
        <w:t xml:space="preserve">Recipients: </w:t>
      </w:r>
      <w:r>
        <w:t xml:space="preserve">Pre-filled from customer email; additional recipients can be added</w:t>
      </w:r>
    </w:p>
    <w:p>
      <w:pPr>
        <w:pStyle w:val="ListParagraph"/>
        <w:numPr>
          <w:ilvl w:val="0"/>
          <w:numId w:val="2"/>
        </w:numPr>
        <w:spacing w:after="60"/>
      </w:pPr>
      <w:r>
        <w:rPr>
          <w:b/>
          <w:bCs/>
        </w:rPr>
        <w:t xml:space="preserve">CC: </w:t>
      </w:r>
      <w:r>
        <w:t xml:space="preserve">Optional CC recipients</w:t>
      </w:r>
    </w:p>
    <w:p>
      <w:pPr>
        <w:pStyle w:val="ListParagraph"/>
        <w:numPr>
          <w:ilvl w:val="0"/>
          <w:numId w:val="2"/>
        </w:numPr>
        <w:spacing w:after="60"/>
      </w:pPr>
      <w:r>
        <w:rPr>
          <w:b/>
          <w:bCs/>
        </w:rPr>
        <w:t xml:space="preserve">Subject: </w:t>
      </w:r>
      <w:r>
        <w:t xml:space="preserve">Auto-generated with quotation number and customer name</w:t>
      </w:r>
    </w:p>
    <w:p>
      <w:pPr>
        <w:pStyle w:val="ListParagraph"/>
        <w:numPr>
          <w:ilvl w:val="0"/>
          <w:numId w:val="2"/>
        </w:numPr>
        <w:spacing w:after="60"/>
      </w:pPr>
      <w:r>
        <w:rPr>
          <w:b/>
          <w:bCs/>
        </w:rPr>
        <w:t xml:space="preserve">Body: </w:t>
      </w:r>
      <w:r>
        <w:t xml:space="preserve">Pre-filled HTML body with sender signature</w:t>
      </w:r>
    </w:p>
    <w:p>
      <w:pPr>
        <w:pStyle w:val="ListParagraph"/>
        <w:numPr>
          <w:ilvl w:val="0"/>
          <w:numId w:val="2"/>
        </w:numPr>
        <w:spacing w:after="60"/>
      </w:pPr>
      <w:r>
        <w:rPr>
          <w:b/>
          <w:bCs/>
        </w:rPr>
        <w:t xml:space="preserve">Attachment: </w:t>
      </w:r>
      <w:r>
        <w:t xml:space="preserve">Quotation PDF auto-attached</w:t>
      </w:r>
    </w:p>
    <w:p>
      <w:pPr>
        <w:pStyle w:val="ListParagraph"/>
        <w:numPr>
          <w:ilvl w:val="0"/>
          <w:numId w:val="2"/>
        </w:numPr>
        <w:spacing w:after="60"/>
      </w:pPr>
      <w:r>
        <w:rPr>
          <w:b/>
          <w:bCs/>
        </w:rPr>
        <w:t xml:space="preserve">Logging: </w:t>
      </w:r>
      <w:r>
        <w:t xml:space="preserve">All email activity logged with timestamp, recipients, and delivery status</w:t>
      </w:r>
    </w:p>
    <w:p>
      <w:pPr>
        <w:spacing w:after="200"/>
      </w:pPr>
    </w:p>
    <w:p>
      <w:pPr>
        <w:pStyle w:val="Heading2"/>
      </w:pPr>
      <w:r>
        <w:t xml:space="preserve">4.8 Loss Tracking</w:t>
      </w:r>
    </w:p>
    <w:p>
      <w:pPr>
        <w:spacing w:after="120"/>
      </w:pPr>
      <w:r>
        <w:t xml:space="preserve">When a quotation is marked as LOST, the system captures one of 8 predefined reasons: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Reason</w:t>
            </w:r>
          </w:p>
        </w:tc>
        <w:tc>
          <w:tcPr>
            <w:tcW w:type="dxa" w:w="6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PRICE_TOO_HIGH</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found pricing uncompetitive</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DELIVERY_TOO_LONG</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Delivery timeline too slow for customer needs</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SPEC_NOT_MET</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Technical specifications did not meet requirements</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COMPETITOR_WON</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Competitor won the order</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CUSTOMER_CANCELLED</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cancelled the requirement</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BUDGET_CONSTRAINTS</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budget insufficient</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NO_RESPONSE</w:t>
            </w:r>
          </w:p>
        </w:tc>
        <w:tc>
          <w:tcPr>
            <w:tcW w:type="dxa" w:w="6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 response received from customer</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OTHER</w:t>
            </w:r>
          </w:p>
        </w:tc>
        <w:tc>
          <w:tcPr>
            <w:tcW w:type="dxa" w:w="6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Other reason with mandatory explanation</w:t>
            </w:r>
          </w:p>
        </w:tc>
      </w:tr>
    </w:tbl>
    <w:p>
      <w:pPr>
        <w:spacing w:after="200"/>
      </w:pPr>
    </w:p>
    <w:p>
      <w:r>
        <w:br w:type="page"/>
      </w:r>
    </w:p>
    <w:p>
      <w:pPr>
        <w:pStyle w:val="Heading1"/>
      </w:pPr>
      <w:r>
        <w:t xml:space="preserve">5. Status Workflow</w:t>
      </w:r>
    </w:p>
    <w:p>
      <w:pPr>
        <w:pStyle w:val="Heading2"/>
      </w:pPr>
      <w:r>
        <w:t xml:space="preserve">5.1 Status Transitions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506"/>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From Status</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 Status</w:t>
            </w:r>
          </w:p>
        </w:tc>
        <w:tc>
          <w:tcPr>
            <w:tcW w:type="dxa" w:w="3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 / Condition</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(New)</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Quotation created</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PENDING_APPROVAL</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submits for approval</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PENDING_APPROVAL</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APPROVED</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MANAGEMENT/ADMIN approves</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PENDING_APPROVAL</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REJECTED</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MANAGEMENT/ADMIN rejects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APPROVED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Email sent to customer</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WON</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accepts (triggers SO, supersedes others)</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LOST</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declines (reason captured)</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EXPIRED</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Validity period exceeded</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APPROVED/SENT/EXPIRED/LOST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SUPERSEDED</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New revision created in chain</w:t>
            </w:r>
          </w:p>
        </w:tc>
      </w:tr>
      <w:tr>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(except WON)</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CANCELLED</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cancels quotation</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APPROVED/SENT/REJECTED/EXPIRED/LOST</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(New Revision)</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Revision created (max 99)</w:t>
            </w:r>
          </w:p>
        </w:tc>
      </w:tr>
    </w:tbl>
    <w:p>
      <w:pPr>
        <w:spacing w:after="200"/>
      </w:pPr>
    </w:p>
    <w:p>
      <w:pPr>
        <w:pStyle w:val="Heading1"/>
      </w:pPr>
      <w:r>
        <w:t xml:space="preserve">6. Filtering and Search</w:t>
      </w:r>
    </w:p>
    <w:p>
      <w:pPr>
        <w:pStyle w:val="ListParagraph"/>
        <w:numPr>
          <w:ilvl w:val="0"/>
          <w:numId w:val="2"/>
        </w:numPr>
        <w:spacing w:after="60"/>
      </w:pPr>
      <w:r>
        <w:rPr>
          <w:b/>
          <w:bCs/>
        </w:rPr>
        <w:t xml:space="preserve">Search: </w:t>
      </w:r>
      <w:r>
        <w:t xml:space="preserve">By quotation number, customer name</w:t>
      </w:r>
    </w:p>
    <w:p>
      <w:pPr>
        <w:pStyle w:val="ListParagraph"/>
        <w:numPr>
          <w:ilvl w:val="0"/>
          <w:numId w:val="2"/>
        </w:numPr>
        <w:spacing w:after="60"/>
      </w:pPr>
      <w:r>
        <w:rPr>
          <w:b/>
          <w:bCs/>
        </w:rPr>
        <w:t xml:space="preserve">Status Filter: </w:t>
      </w:r>
      <w:r>
        <w:t xml:space="preserve">All statuses including DRAFT, PENDING_APPROVAL, APPROVED, SENT, WON, LOST, EXPIRED, CANCELLED, SUPERSEDED</w:t>
      </w:r>
    </w:p>
    <w:p>
      <w:pPr>
        <w:pStyle w:val="ListParagraph"/>
        <w:numPr>
          <w:ilvl w:val="0"/>
          <w:numId w:val="2"/>
        </w:numPr>
        <w:spacing w:after="60"/>
      </w:pPr>
      <w:r>
        <w:rPr>
          <w:b/>
          <w:bCs/>
        </w:rPr>
        <w:t xml:space="preserve">Category Filter: </w:t>
      </w:r>
      <w:r>
        <w:t xml:space="preserve">STANDARD, NON_STANDARD</w:t>
      </w:r>
    </w:p>
    <w:p>
      <w:pPr>
        <w:pStyle w:val="ListParagraph"/>
        <w:numPr>
          <w:ilvl w:val="0"/>
          <w:numId w:val="2"/>
        </w:numPr>
        <w:spacing w:after="60"/>
      </w:pPr>
      <w:r>
        <w:rPr>
          <w:b/>
          <w:bCs/>
        </w:rPr>
        <w:t xml:space="preserve">Conversion Filter: </w:t>
      </w:r>
      <w:r>
        <w:t xml:space="preserve">Pending conversion (not yet converted to SO), Converted (linked to SO)</w:t>
      </w:r>
    </w:p>
    <w:p>
      <w:pPr>
        <w:pStyle w:val="ListParagraph"/>
        <w:numPr>
          <w:ilvl w:val="0"/>
          <w:numId w:val="2"/>
        </w:numPr>
        <w:spacing w:after="60"/>
      </w:pPr>
      <w:r>
        <w:rPr>
          <w:b/>
          <w:bCs/>
        </w:rPr>
        <w:t xml:space="preserve">Revision Filter: </w:t>
      </w:r>
      <w:r>
        <w:t xml:space="preserve">Original quotations only, Revised quotations only</w:t>
      </w:r>
    </w:p>
    <w:p>
      <w:pPr>
        <w:spacing w:after="200"/>
      </w:pPr>
    </w:p>
    <w:p>
      <w:pPr>
        <w:pStyle w:val="Heading1"/>
      </w:pPr>
      <w:r>
        <w:t xml:space="preserve">7. Integration Points</w:t>
      </w:r>
    </w:p>
    <w:p>
      <w:pPr>
        <w:pStyle w:val="ListParagraph"/>
        <w:numPr>
          <w:ilvl w:val="0"/>
          <w:numId w:val="2"/>
        </w:numPr>
        <w:spacing w:after="60"/>
      </w:pPr>
      <w:r>
        <w:rPr>
          <w:b/>
          <w:bCs/>
        </w:rPr>
        <w:t xml:space="preserve">Sales Order Module: </w:t>
      </w:r>
      <w:r>
        <w:t xml:space="preserve">WON quotation triggers Sales Order creation with all items and pricing imported</w:t>
      </w:r>
    </w:p>
    <w:p>
      <w:pPr>
        <w:pStyle w:val="ListParagraph"/>
        <w:numPr>
          <w:ilvl w:val="0"/>
          <w:numId w:val="2"/>
        </w:numPr>
        <w:spacing w:after="60"/>
      </w:pPr>
      <w:r>
        <w:rPr>
          <w:b/>
          <w:bCs/>
        </w:rPr>
        <w:t xml:space="preserve">Customer Master: </w:t>
      </w:r>
      <w:r>
        <w:t xml:space="preserve">Customer details, dispatch addresses, and term defaults</w:t>
      </w:r>
    </w:p>
    <w:p>
      <w:pPr>
        <w:pStyle w:val="ListParagraph"/>
        <w:numPr>
          <w:ilvl w:val="0"/>
          <w:numId w:val="2"/>
        </w:numPr>
        <w:spacing w:after="60"/>
      </w:pPr>
      <w:r>
        <w:rPr>
          <w:b/>
          <w:bCs/>
        </w:rPr>
        <w:t xml:space="preserve">Pipe Size Master: </w:t>
      </w:r>
      <w:r>
        <w:t xml:space="preserve">Auto-fill for standard quotation items</w:t>
      </w:r>
    </w:p>
    <w:p>
      <w:pPr>
        <w:pStyle w:val="ListParagraph"/>
        <w:numPr>
          <w:ilvl w:val="0"/>
          <w:numId w:val="2"/>
        </w:numPr>
        <w:spacing w:after="60"/>
      </w:pPr>
      <w:r>
        <w:rPr>
          <w:b/>
          <w:bCs/>
        </w:rPr>
        <w:t xml:space="preserve">Material Code Master: </w:t>
      </w:r>
      <w:r>
        <w:t xml:space="preserve">Product and material reference data</w:t>
      </w:r>
    </w:p>
    <w:p>
      <w:pPr>
        <w:pStyle w:val="ListParagraph"/>
        <w:numPr>
          <w:ilvl w:val="0"/>
          <w:numId w:val="2"/>
        </w:numPr>
        <w:spacing w:after="60"/>
      </w:pPr>
      <w:r>
        <w:rPr>
          <w:b/>
          <w:bCs/>
        </w:rPr>
        <w:t xml:space="preserve">Offer Terms Templates: </w:t>
      </w:r>
      <w:r>
        <w:t xml:space="preserve">Auto-populate Domestic or Export terms</w:t>
      </w:r>
    </w:p>
    <w:p>
      <w:pPr>
        <w:pStyle w:val="ListParagraph"/>
        <w:numPr>
          <w:ilvl w:val="0"/>
          <w:numId w:val="2"/>
        </w:numPr>
        <w:spacing w:after="60"/>
      </w:pPr>
      <w:r>
        <w:rPr>
          <w:b/>
          <w:bCs/>
        </w:rPr>
        <w:t xml:space="preserve">Tax Master: </w:t>
      </w:r>
      <w:r>
        <w:t xml:space="preserve">GST rate calculation</w:t>
      </w:r>
    </w:p>
    <w:p>
      <w:pPr>
        <w:pStyle w:val="ListParagraph"/>
        <w:numPr>
          <w:ilvl w:val="0"/>
          <w:numId w:val="2"/>
        </w:numPr>
        <w:spacing w:after="60"/>
      </w:pPr>
      <w:r>
        <w:rPr>
          <w:b/>
          <w:bCs/>
        </w:rPr>
        <w:t xml:space="preserve">Payment/Delivery Terms: </w:t>
      </w:r>
      <w:r>
        <w:t xml:space="preserve">Default terms from customer profile</w:t>
      </w:r>
    </w:p>
    <w:p>
      <w:pPr>
        <w:spacing w:after="200"/>
      </w:pPr>
    </w:p>
    <w:p>
      <w:pPr>
        <w:pStyle w:val="Heading1"/>
      </w:pPr>
      <w:r>
        <w:t xml:space="preserve">8. API Endpoints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206"/>
      </w:tblGrid>
      <w:t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42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42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quotations with search, status, category, conversion filters</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w:t>
            </w:r>
          </w:p>
        </w:tc>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POST</w:t>
            </w:r>
          </w:p>
        </w:tc>
        <w:tc>
          <w:tcPr>
            <w:tcW w:type="dxa" w:w="42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Create new quotation in DRAFT status</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42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Fetch quotation detail with items, terms, and activity log</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w:t>
            </w:r>
          </w:p>
        </w:tc>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PATCH</w:t>
            </w:r>
          </w:p>
        </w:tc>
        <w:tc>
          <w:tcPr>
            <w:tcW w:type="dxa" w:w="42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Update status (approve, reject, send, win, lose, cancel)</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/api/quotations/[id]/revise</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POST</w:t>
            </w:r>
          </w:p>
        </w:tc>
        <w:tc>
          <w:tcPr>
            <w:tcW w:type="dxa" w:w="42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Create new revision with reason and change snapshot</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/api/quotations/[id]/email</w:t>
            </w:r>
          </w:p>
        </w:tc>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POST</w:t>
            </w:r>
          </w:p>
        </w:tc>
        <w:tc>
          <w:tcPr>
            <w:tcW w:type="dxa" w:w="42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Send quotation via email with PDF attachment</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/api/quotations/[id]/pdf</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42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Priced or Technical PDF</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/api/quotations/[id]/compare</w:t>
            </w:r>
          </w:p>
        </w:tc>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42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Compare two revisions side-by-side</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/api/quotations/[id]/past-prices</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42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historical pricing for items</w:t>
            </w:r>
          </w:p>
        </w:tc>
      </w:tr>
      <w:tr>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/api/quotations/[id]/terms</w:t>
            </w:r>
          </w:p>
        </w:tc>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PUT</w:t>
            </w:r>
          </w:p>
        </w:tc>
        <w:tc>
          <w:tcPr>
            <w:tcW w:type="dxa" w:w="42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Update quotation offer terms</w:t>
            </w:r>
          </w:p>
        </w:tc>
      </w:tr>
      <w:tr>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/api/quotations/balance</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42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Track quotation item balance for SO conversion</w:t>
            </w:r>
          </w:p>
        </w:tc>
      </w:tr>
    </w:tbl>
    <w:p>
      <w:pPr>
        <w:spacing w:after="200"/>
      </w:pPr>
    </w:p>
    <w:p>
      <w:pPr>
        <w:pStyle w:val="Heading1"/>
      </w:pPr>
      <w:r>
        <w:t xml:space="preserve">9. Document Numbering</w:t>
      </w:r>
    </w:p>
    <w:p>
      <w:pPr>
        <w:spacing w:after="120"/>
      </w:pPr>
      <w:r>
        <w:t xml:space="preserve">Quotation numbers follow the format: NPS/{Financial Year}/{5-digit sequence}</w:t>
      </w:r>
    </w:p>
    <w:p>
      <w:pPr>
        <w:spacing w:after="120"/>
      </w:pPr>
      <w:r>
        <w:t xml:space="preserve">Example: NPS/2025-26/00001 (original), NPS/2025-26/00001-R1 (revision 1), NPS/2025-26/00001-R2 (revision 2)</w:t>
      </w:r>
    </w:p>
    <w:p>
      <w:pPr>
        <w:spacing w:after="120"/>
      </w:pPr>
      <w:r>
        <w:t xml:space="preserve">Financial year is April to March. The sequence counter resets at the start of each financial year.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D5D8DC"/>
        <w:sz w:val="16"/>
        <w:szCs w:val="16"/>
      </w:rPr>
      <w:t xml:space="preserve">Confidential - NPS ERP Documentation</w:t>
    </w:r>
    <w:r>
      <w:rPr>
        <w:rFonts w:ascii="Arial" w:cs="Arial" w:eastAsia="Arial" w:hAnsi="Arial"/>
        <w:color w:val="D5D8DC"/>
        <w:sz w:val="16"/>
        <w:szCs w:val="16"/>
      </w:rPr>
      <w:t xml:space="preserve">  |  Page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jc w:val="left"/>
    </w:pPr>
    <w:r>
      <w:rPr>
        <w:rFonts w:ascii="Arial" w:cs="Arial" w:eastAsia="Arial" w:hAnsi="Arial"/>
        <w:b/>
        <w:bCs/>
        <w:color w:val="1B4F72"/>
        <w:sz w:val="18"/>
        <w:szCs w:val="18"/>
      </w:rPr>
      <w:t xml:space="preserve">NPS ERP System</w:t>
    </w:r>
    <w:r>
      <w:rPr>
        <w:rFonts w:ascii="Arial" w:cs="Arial" w:eastAsia="Arial" w:hAnsi="Arial"/>
        <w:color w:val="2E86C1"/>
        <w:sz w:val="18"/>
        <w:szCs w:val="18"/>
      </w:rPr>
      <w:t xml:space="preserve">	Quotation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2026-03-28T21:25:20.723Z</dcterms:created>
  <dcterms:modified xsi:type="dcterms:W3CDTF">2026-03-28T21:25:20.724Z</dcterms:modified>
</cp:coreProperties>
</file>

<file path=docProps/custom.xml><?xml version="1.0" encoding="utf-8"?>
<Properties xmlns="http://schemas.openxmlformats.org/officeDocument/2006/custom-properties" xmlns:vt="http://schemas.openxmlformats.org/officeDocument/2006/docPropsVTypes"/>
</file>