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57" w:rsidRDefault="00C91DE0" w:rsidP="00525C57">
      <w:pPr>
        <w:spacing w:before="150" w:line="216" w:lineRule="auto"/>
      </w:pPr>
      <w:r w:rsidRPr="00C91DE0">
        <w:rPr>
          <w:rFonts w:ascii="Helvetica" w:hAnsi="Helvetica" w:cs="Helvetica"/>
          <w:sz w:val="22"/>
          <w:szCs w:val="20"/>
        </w:rPr>
        <w:t xml:space="preserve">L'ufficio centrale della Motorizzazione civile mantiene un registro di tutte le </w:t>
      </w:r>
      <w:r w:rsidRPr="008F6FDB">
        <w:rPr>
          <w:rFonts w:ascii="Helvetica" w:hAnsi="Helvetica" w:cs="Helvetica"/>
          <w:sz w:val="22"/>
          <w:szCs w:val="20"/>
          <w:highlight w:val="yellow"/>
        </w:rPr>
        <w:t>automobili</w:t>
      </w:r>
      <w:r w:rsidRPr="00C91DE0">
        <w:rPr>
          <w:rFonts w:ascii="Helvetica" w:hAnsi="Helvetica" w:cs="Helvetica"/>
          <w:sz w:val="22"/>
          <w:szCs w:val="20"/>
        </w:rPr>
        <w:t xml:space="preserve"> italiane con i relativi </w:t>
      </w:r>
      <w:r w:rsidRPr="008F6FDB">
        <w:rPr>
          <w:rFonts w:ascii="Helvetica" w:hAnsi="Helvetica" w:cs="Helvetica"/>
          <w:sz w:val="22"/>
          <w:szCs w:val="20"/>
          <w:highlight w:val="yellow"/>
        </w:rPr>
        <w:t>proprietari</w:t>
      </w:r>
      <w:r w:rsidRPr="00C91DE0">
        <w:rPr>
          <w:rFonts w:ascii="Helvetica" w:hAnsi="Helvetica" w:cs="Helvetica"/>
          <w:sz w:val="22"/>
          <w:szCs w:val="20"/>
        </w:rPr>
        <w:t xml:space="preserve"> (una persona può possedere più automobili, ma una singola automobile può anche appartenere a più persone) e un registro storico delle </w:t>
      </w:r>
      <w:r w:rsidRPr="008F6FDB">
        <w:rPr>
          <w:rFonts w:ascii="Helvetica" w:hAnsi="Helvetica" w:cs="Helvetica"/>
          <w:sz w:val="22"/>
          <w:szCs w:val="20"/>
          <w:highlight w:val="yellow"/>
        </w:rPr>
        <w:t>patenti</w:t>
      </w:r>
      <w:r w:rsidRPr="00C91DE0">
        <w:rPr>
          <w:rFonts w:ascii="Helvetica" w:hAnsi="Helvetica" w:cs="Helvetica"/>
          <w:sz w:val="22"/>
          <w:szCs w:val="20"/>
        </w:rPr>
        <w:t xml:space="preserve"> rilasciate nel quale sono comprese anche le patenti ormai scadute ed eventualmente rinnovate con altro codice. È richiesta la progettazione di un database relazionale che consenta la memorizzazione e l'interrogazione dei dati relativi alle automobili e alle patenti.</w:t>
      </w:r>
    </w:p>
    <w:p w:rsidR="00525C57" w:rsidRDefault="00525C57" w:rsidP="00525C57">
      <w:pPr>
        <w:spacing w:before="150" w:line="216" w:lineRule="auto"/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Glossario dei termini </w:t>
      </w:r>
      <w:r w:rsidRPr="00353261">
        <w:rPr>
          <w:rFonts w:eastAsia="Times New Roman" w:cstheme="minorHAnsi"/>
          <w:sz w:val="28"/>
          <w:szCs w:val="22"/>
          <w:lang w:eastAsia="it-IT"/>
        </w:rPr>
        <w:t xml:space="preserve"> 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</w:p>
    <w:tbl>
      <w:tblPr>
        <w:tblStyle w:val="Grigliatabella"/>
        <w:tblW w:w="9649" w:type="dxa"/>
        <w:tblLook w:val="04A0" w:firstRow="1" w:lastRow="0" w:firstColumn="1" w:lastColumn="0" w:noHBand="0" w:noVBand="1"/>
      </w:tblPr>
      <w:tblGrid>
        <w:gridCol w:w="2849"/>
        <w:gridCol w:w="2743"/>
        <w:gridCol w:w="1645"/>
        <w:gridCol w:w="2412"/>
      </w:tblGrid>
      <w:tr w:rsidR="00525C57" w:rsidTr="00F66298">
        <w:trPr>
          <w:trHeight w:val="350"/>
        </w:trPr>
        <w:tc>
          <w:tcPr>
            <w:tcW w:w="2849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2743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164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412" w:type="dxa"/>
          </w:tcPr>
          <w:p w:rsidR="00525C57" w:rsidRPr="00353261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525C57" w:rsidTr="00F66298">
        <w:trPr>
          <w:trHeight w:val="350"/>
        </w:trPr>
        <w:tc>
          <w:tcPr>
            <w:tcW w:w="2849" w:type="dxa"/>
          </w:tcPr>
          <w:p w:rsidR="00525C57" w:rsidRPr="002A1E22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automobili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le </w:t>
            </w:r>
            <w:r w:rsidR="008F6FDB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automobili</w:t>
            </w:r>
          </w:p>
        </w:tc>
        <w:tc>
          <w:tcPr>
            <w:tcW w:w="1645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412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Proprietari</w:t>
            </w:r>
          </w:p>
        </w:tc>
      </w:tr>
      <w:tr w:rsidR="00525C57" w:rsidTr="00F66298">
        <w:trPr>
          <w:trHeight w:val="366"/>
        </w:trPr>
        <w:tc>
          <w:tcPr>
            <w:tcW w:w="2849" w:type="dxa"/>
          </w:tcPr>
          <w:p w:rsidR="00525C57" w:rsidRPr="002A1E22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proprietari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</w:t>
            </w:r>
            <w:r w:rsidR="008F6FDB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i proprietari</w:t>
            </w:r>
          </w:p>
        </w:tc>
        <w:tc>
          <w:tcPr>
            <w:tcW w:w="1645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412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Automobili, patenti</w:t>
            </w:r>
          </w:p>
        </w:tc>
      </w:tr>
      <w:tr w:rsidR="00525C57" w:rsidTr="00F66298">
        <w:trPr>
          <w:trHeight w:val="366"/>
        </w:trPr>
        <w:tc>
          <w:tcPr>
            <w:tcW w:w="2849" w:type="dxa"/>
          </w:tcPr>
          <w:p w:rsidR="00525C57" w:rsidRPr="002A1E22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patenti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al</w:t>
            </w:r>
            <w:r w:rsidR="008F6FDB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le patenti</w:t>
            </w:r>
          </w:p>
        </w:tc>
        <w:tc>
          <w:tcPr>
            <w:tcW w:w="1645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412" w:type="dxa"/>
          </w:tcPr>
          <w:p w:rsidR="00525C57" w:rsidRPr="002A3DD7" w:rsidRDefault="008F6FDB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Proprietari</w:t>
            </w:r>
          </w:p>
        </w:tc>
      </w:tr>
    </w:tbl>
    <w:p w:rsidR="00E93407" w:rsidRDefault="00E9340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271BDC" w:rsidRDefault="00271BD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271BDC" w:rsidRDefault="00271BD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271BDC" w:rsidRDefault="00271BD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Pr="001C0560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3.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Decomposizione del testo 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sz w:val="22"/>
          <w:szCs w:val="22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di carattere generale </w:t>
      </w:r>
    </w:p>
    <w:p w:rsidR="008F6FDB" w:rsidRPr="008F6FDB" w:rsidRDefault="008F6FDB" w:rsidP="00525C57">
      <w:pPr>
        <w:spacing w:before="150" w:line="216" w:lineRule="auto"/>
        <w:rPr>
          <w:sz w:val="22"/>
          <w:szCs w:val="22"/>
        </w:rPr>
      </w:pPr>
      <w:r w:rsidRPr="008F6FDB">
        <w:rPr>
          <w:sz w:val="22"/>
          <w:szCs w:val="22"/>
        </w:rPr>
        <w:t>L'ufficio centrale della Motorizzazione civile mantiene un registro di tutte le automobili italiane con i relativi proprietari</w:t>
      </w:r>
    </w:p>
    <w:p w:rsidR="008F6FDB" w:rsidRPr="008F6FDB" w:rsidRDefault="008F6FDB" w:rsidP="00525C57">
      <w:pPr>
        <w:spacing w:before="150" w:line="216" w:lineRule="auto"/>
        <w:rPr>
          <w:sz w:val="22"/>
          <w:szCs w:val="22"/>
        </w:rPr>
      </w:pPr>
      <w:r w:rsidRPr="008F6FDB">
        <w:rPr>
          <w:sz w:val="22"/>
          <w:szCs w:val="22"/>
        </w:rPr>
        <w:t>È richiesta la progettazione di un database relazionale che consenta la memorizzazione e l'interrogazione dei dati relativi alle automobili e alle patenti.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 w:rsidR="008F6FDB">
        <w:rPr>
          <w:rFonts w:eastAsia="Times New Roman" w:cstheme="minorHAnsi"/>
          <w:b/>
          <w:bCs/>
          <w:sz w:val="22"/>
          <w:szCs w:val="22"/>
          <w:lang w:eastAsia="it-IT"/>
        </w:rPr>
        <w:t>i proprietari</w:t>
      </w:r>
    </w:p>
    <w:p w:rsidR="00271BDC" w:rsidRDefault="00271BDC" w:rsidP="00525C57">
      <w:pPr>
        <w:spacing w:before="150" w:line="216" w:lineRule="auto"/>
        <w:rPr>
          <w:sz w:val="22"/>
          <w:szCs w:val="22"/>
        </w:rPr>
      </w:pPr>
      <w:r w:rsidRPr="00271BDC">
        <w:rPr>
          <w:sz w:val="22"/>
          <w:szCs w:val="22"/>
        </w:rPr>
        <w:t>L'ufficio centrale della Motorizzazione civile mantiene un registro di tutte le automobili italiane con i relativi proprietari (una persona può possedere più automobili, ma una singola automobile può anche appartenere a più persone)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</w:t>
      </w:r>
      <w:r w:rsidR="008F6FDB">
        <w:rPr>
          <w:rFonts w:eastAsia="Times New Roman" w:cstheme="minorHAnsi"/>
          <w:b/>
          <w:bCs/>
          <w:sz w:val="22"/>
          <w:szCs w:val="22"/>
          <w:lang w:eastAsia="it-IT"/>
        </w:rPr>
        <w:t>le automobili</w:t>
      </w:r>
    </w:p>
    <w:p w:rsidR="00271BDC" w:rsidRDefault="00271BDC" w:rsidP="00525C57">
      <w:pPr>
        <w:spacing w:before="150" w:line="216" w:lineRule="auto"/>
        <w:rPr>
          <w:sz w:val="22"/>
          <w:szCs w:val="22"/>
        </w:rPr>
      </w:pPr>
      <w:r w:rsidRPr="00271BDC">
        <w:rPr>
          <w:sz w:val="22"/>
          <w:szCs w:val="22"/>
        </w:rPr>
        <w:t>L'ufficio centrale della Motorizzazione civile mantiene un registro di tutte le automobili italiane con i relativi proprietari (una persona può possedere più automobili, ma una singola automobile può anche appartenere a più persone)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 w:rsidR="00E93407">
        <w:rPr>
          <w:rFonts w:eastAsia="Times New Roman" w:cstheme="minorHAnsi"/>
          <w:b/>
          <w:bCs/>
          <w:sz w:val="22"/>
          <w:szCs w:val="22"/>
          <w:lang w:eastAsia="it-IT"/>
        </w:rPr>
        <w:t>l</w:t>
      </w:r>
      <w:r w:rsidR="00271BDC">
        <w:rPr>
          <w:rFonts w:eastAsia="Times New Roman" w:cstheme="minorHAnsi"/>
          <w:b/>
          <w:bCs/>
          <w:sz w:val="22"/>
          <w:szCs w:val="22"/>
          <w:lang w:eastAsia="it-IT"/>
        </w:rPr>
        <w:t>le patenti</w:t>
      </w:r>
    </w:p>
    <w:p w:rsidR="00271BDC" w:rsidRDefault="00271BDC" w:rsidP="00525C57">
      <w:pPr>
        <w:spacing w:before="150" w:line="216" w:lineRule="auto"/>
        <w:rPr>
          <w:sz w:val="22"/>
          <w:szCs w:val="22"/>
        </w:rPr>
      </w:pPr>
      <w:r w:rsidRPr="00271BDC">
        <w:rPr>
          <w:sz w:val="22"/>
          <w:szCs w:val="22"/>
        </w:rPr>
        <w:t xml:space="preserve">e un registro storico delle patenti rilasciate nel quale sono comprese anche le patenti ormai scadute ed eventualmente rinnovate con altro codice </w:t>
      </w:r>
    </w:p>
    <w:p w:rsidR="00271BDC" w:rsidRDefault="00271BD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271BDC" w:rsidRDefault="00271BD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Pr="000852FB" w:rsidRDefault="00525C57" w:rsidP="000852FB">
      <w:pPr>
        <w:tabs>
          <w:tab w:val="left" w:pos="2990"/>
        </w:tabs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>4. Analisi Dati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ATTRIBUTI</w:t>
      </w:r>
    </w:p>
    <w:p w:rsidR="00271BDC" w:rsidRDefault="00271BDC" w:rsidP="00525C57">
      <w:pPr>
        <w:spacing w:before="150" w:line="216" w:lineRule="auto"/>
        <w:ind w:left="708"/>
        <w:rPr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 w:rsidR="00CB3ABB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>
        <w:rPr>
          <w:sz w:val="22"/>
          <w:szCs w:val="22"/>
        </w:rPr>
        <w:t>ID_proprietario</w:t>
      </w:r>
      <w:proofErr w:type="spellEnd"/>
      <w:r w:rsidR="00CB3ABB" w:rsidRPr="00E93407">
        <w:rPr>
          <w:sz w:val="22"/>
          <w:szCs w:val="22"/>
        </w:rPr>
        <w:t xml:space="preserve">, </w:t>
      </w:r>
      <w:proofErr w:type="spellStart"/>
      <w:r w:rsidRPr="00E93407">
        <w:rPr>
          <w:sz w:val="22"/>
          <w:szCs w:val="22"/>
        </w:rPr>
        <w:t>codice</w:t>
      </w:r>
      <w:r>
        <w:rPr>
          <w:sz w:val="22"/>
          <w:szCs w:val="22"/>
        </w:rPr>
        <w:t>_</w:t>
      </w:r>
      <w:r w:rsidRPr="00E93407">
        <w:rPr>
          <w:sz w:val="22"/>
          <w:szCs w:val="22"/>
        </w:rPr>
        <w:t>fiscale</w:t>
      </w:r>
      <w:proofErr w:type="spellEnd"/>
      <w:r w:rsidRPr="00E93407">
        <w:rPr>
          <w:sz w:val="22"/>
          <w:szCs w:val="22"/>
        </w:rPr>
        <w:t>, nominativo, indirizzo, città</w:t>
      </w:r>
      <w:r>
        <w:rPr>
          <w:sz w:val="22"/>
          <w:szCs w:val="22"/>
        </w:rPr>
        <w:t>,</w:t>
      </w:r>
      <w:r w:rsidRPr="00E93407">
        <w:rPr>
          <w:sz w:val="22"/>
          <w:szCs w:val="22"/>
        </w:rPr>
        <w:t xml:space="preserve"> </w:t>
      </w:r>
      <w:proofErr w:type="spellStart"/>
      <w:r w:rsidRPr="00E93407">
        <w:rPr>
          <w:sz w:val="22"/>
          <w:szCs w:val="22"/>
        </w:rPr>
        <w:t>numer</w:t>
      </w:r>
      <w:r>
        <w:rPr>
          <w:sz w:val="22"/>
          <w:szCs w:val="22"/>
        </w:rPr>
        <w:t>o_</w:t>
      </w:r>
      <w:r w:rsidRPr="00E93407">
        <w:rPr>
          <w:sz w:val="22"/>
          <w:szCs w:val="22"/>
        </w:rPr>
        <w:t>telefono</w:t>
      </w:r>
      <w:proofErr w:type="spellEnd"/>
      <w:r w:rsidRPr="00E93407">
        <w:rPr>
          <w:sz w:val="22"/>
          <w:szCs w:val="22"/>
        </w:rPr>
        <w:t>.</w:t>
      </w:r>
    </w:p>
    <w:p w:rsidR="00525C57" w:rsidRPr="00BD3215" w:rsidRDefault="00271BDC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Automobile</w:t>
      </w:r>
      <w:r w:rsidR="00CB3ABB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r>
        <w:rPr>
          <w:sz w:val="22"/>
          <w:szCs w:val="22"/>
        </w:rPr>
        <w:t>Targa</w:t>
      </w:r>
      <w:r w:rsidR="00E7497C">
        <w:rPr>
          <w:sz w:val="22"/>
          <w:szCs w:val="22"/>
        </w:rPr>
        <w:t>,</w:t>
      </w:r>
      <w:r w:rsidR="00E7497C" w:rsidRPr="00E93407">
        <w:rPr>
          <w:sz w:val="22"/>
          <w:szCs w:val="22"/>
        </w:rPr>
        <w:t xml:space="preserve"> </w:t>
      </w:r>
      <w:r>
        <w:rPr>
          <w:sz w:val="22"/>
          <w:szCs w:val="22"/>
        </w:rPr>
        <w:t>colore, alimentazione, marca</w:t>
      </w:r>
      <w:r w:rsidR="00E7497C">
        <w:rPr>
          <w:sz w:val="22"/>
          <w:szCs w:val="22"/>
        </w:rPr>
        <w:t>.</w:t>
      </w:r>
    </w:p>
    <w:p w:rsidR="00525C57" w:rsidRPr="00BD3215" w:rsidRDefault="00271BDC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Patente</w:t>
      </w:r>
      <w:r w:rsidR="00CB3ABB">
        <w:rPr>
          <w:rFonts w:eastAsia="Times New Roman" w:cstheme="minorHAnsi"/>
          <w:b/>
          <w:sz w:val="22"/>
          <w:szCs w:val="22"/>
          <w:lang w:eastAsia="it-IT"/>
        </w:rPr>
        <w:t xml:space="preserve">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="00E14315">
        <w:rPr>
          <w:rFonts w:eastAsia="Times New Roman" w:cstheme="minorHAnsi"/>
          <w:sz w:val="22"/>
          <w:szCs w:val="22"/>
          <w:lang w:eastAsia="it-IT"/>
        </w:rPr>
        <w:t>Codice</w:t>
      </w:r>
      <w:r w:rsidR="00525C57" w:rsidRPr="00667816">
        <w:rPr>
          <w:rFonts w:eastAsia="Times New Roman" w:cstheme="minorHAnsi"/>
          <w:sz w:val="22"/>
          <w:szCs w:val="22"/>
          <w:lang w:eastAsia="it-IT"/>
        </w:rPr>
        <w:t>_</w:t>
      </w:r>
      <w:r w:rsidR="0009505A">
        <w:rPr>
          <w:rFonts w:eastAsia="Times New Roman" w:cstheme="minorHAnsi"/>
          <w:sz w:val="22"/>
          <w:szCs w:val="22"/>
          <w:lang w:eastAsia="it-IT"/>
        </w:rPr>
        <w:t>patente</w:t>
      </w:r>
      <w:proofErr w:type="spellEnd"/>
      <w:r w:rsidR="00525C57">
        <w:rPr>
          <w:rFonts w:eastAsia="Times New Roman" w:cstheme="minorHAnsi"/>
          <w:sz w:val="22"/>
          <w:szCs w:val="22"/>
          <w:lang w:eastAsia="it-IT"/>
        </w:rPr>
        <w:t>,</w:t>
      </w:r>
      <w:r w:rsidR="00E7497C" w:rsidRPr="00E93407">
        <w:rPr>
          <w:sz w:val="22"/>
          <w:szCs w:val="22"/>
        </w:rPr>
        <w:t xml:space="preserve"> nominativo</w:t>
      </w:r>
      <w:r w:rsidR="0009505A">
        <w:rPr>
          <w:sz w:val="22"/>
          <w:szCs w:val="22"/>
        </w:rPr>
        <w:t>, categoria</w:t>
      </w:r>
      <w:r w:rsidR="00E7497C" w:rsidRPr="00E93407">
        <w:rPr>
          <w:sz w:val="22"/>
          <w:szCs w:val="22"/>
        </w:rPr>
        <w:t>.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>ENTITÀ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Proprietario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Automobile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un’entità individuata col verbo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POSSEDERE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525C57" w:rsidP="0009505A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Proprietario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Patente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un’entità individuata col verbo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INTESTARE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Pr="00B04041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5. Diagramma E/R </w:t>
      </w:r>
    </w:p>
    <w:p w:rsidR="00386C2C" w:rsidRDefault="00386C2C" w:rsidP="00525C57">
      <w:pPr>
        <w:spacing w:before="150" w:line="216" w:lineRule="auto"/>
        <w:rPr>
          <w:rFonts w:eastAsia="Times New Roman" w:cstheme="minorHAnsi"/>
          <w:lang w:eastAsia="it-IT"/>
        </w:rPr>
      </w:pPr>
    </w:p>
    <w:p w:rsidR="0009505A" w:rsidRDefault="00386C2C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>
        <w:rPr>
          <w:rFonts w:cstheme="minorHAnsi"/>
          <w:noProof/>
        </w:rPr>
        <w:drawing>
          <wp:inline distT="0" distB="0" distL="0" distR="0">
            <wp:extent cx="6116320" cy="40474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 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D19">
        <w:rPr>
          <w:rFonts w:cstheme="minorHAnsi"/>
          <w:noProof/>
        </w:rPr>
        <w:t xml:space="preserve"> </w:t>
      </w:r>
      <w:r w:rsidR="00860BA2"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 </w:t>
      </w:r>
    </w:p>
    <w:p w:rsidR="0009505A" w:rsidRDefault="0009505A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09505A" w:rsidRDefault="0009505A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09505A" w:rsidRDefault="0009505A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09505A" w:rsidRDefault="0009505A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09505A" w:rsidRDefault="0009505A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Pr="00C43B47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 xml:space="preserve">6. Regole di lettura </w:t>
      </w:r>
    </w:p>
    <w:p w:rsidR="00B27586" w:rsidRPr="007B737C" w:rsidRDefault="00B27586" w:rsidP="00525C57">
      <w:pPr>
        <w:spacing w:before="150" w:line="216" w:lineRule="auto"/>
        <w:rPr>
          <w:rFonts w:eastAsia="Times New Roman" w:cstheme="minorHAnsi"/>
          <w:szCs w:val="22"/>
          <w:lang w:eastAsia="it-IT"/>
        </w:rPr>
      </w:pPr>
      <w:r w:rsidRPr="007B737C">
        <w:rPr>
          <w:rFonts w:eastAsia="Times New Roman" w:cstheme="minorHAnsi"/>
          <w:szCs w:val="22"/>
          <w:lang w:eastAsia="it-IT"/>
        </w:rPr>
        <w:t xml:space="preserve">Ogni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Proprietario </w:t>
      </w:r>
      <w:r w:rsidRPr="007B737C">
        <w:rPr>
          <w:rFonts w:eastAsia="Times New Roman" w:cstheme="minorHAnsi"/>
          <w:szCs w:val="22"/>
          <w:lang w:eastAsia="it-IT"/>
        </w:rPr>
        <w:t xml:space="preserve">deve </w:t>
      </w:r>
      <w:r w:rsidR="0009505A">
        <w:rPr>
          <w:rFonts w:eastAsia="Times New Roman" w:cstheme="minorHAnsi"/>
          <w:b/>
          <w:szCs w:val="22"/>
          <w:lang w:eastAsia="it-IT"/>
        </w:rPr>
        <w:t>possedere</w:t>
      </w:r>
      <w:r w:rsidRPr="007B737C">
        <w:rPr>
          <w:rFonts w:eastAsia="Times New Roman" w:cstheme="minorHAnsi"/>
          <w:szCs w:val="22"/>
          <w:lang w:eastAsia="it-IT"/>
        </w:rPr>
        <w:t xml:space="preserve"> uno o più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Automobile</w:t>
      </w:r>
      <w:r w:rsidRPr="007B737C">
        <w:rPr>
          <w:rFonts w:eastAsia="Times New Roman" w:cstheme="minorHAnsi"/>
          <w:szCs w:val="22"/>
          <w:lang w:eastAsia="it-IT"/>
        </w:rP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Automobile </w:t>
      </w:r>
      <w:r>
        <w:t>deve</w:t>
      </w:r>
      <w:r w:rsidR="009C2E6C">
        <w:t xml:space="preserve"> essere</w:t>
      </w:r>
      <w:r>
        <w:t xml:space="preserve"> </w:t>
      </w:r>
      <w:r w:rsidR="006552A5">
        <w:rPr>
          <w:b/>
        </w:rPr>
        <w:t>posseduta</w:t>
      </w:r>
      <w:r>
        <w:t xml:space="preserve"> </w:t>
      </w:r>
      <w:r w:rsidR="009C2E6C">
        <w:t xml:space="preserve">da </w:t>
      </w:r>
      <w:r w:rsidR="006552A5">
        <w:t>uno o più</w:t>
      </w:r>
      <w:r>
        <w:t xml:space="preserve">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Proprietario </w:t>
      </w:r>
      <w:r w:rsidR="006552A5">
        <w:t xml:space="preserve">può aver </w:t>
      </w:r>
      <w:r w:rsidR="006552A5">
        <w:rPr>
          <w:b/>
        </w:rPr>
        <w:t>intestata</w:t>
      </w:r>
      <w:r>
        <w:t xml:space="preserve"> un</w:t>
      </w:r>
      <w:r w:rsidR="009C2E6C">
        <w:t xml:space="preserve">o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Patente</w:t>
      </w:r>
      <w:r>
        <w:t>.</w:t>
      </w:r>
    </w:p>
    <w:p w:rsidR="00386C2C" w:rsidRDefault="00B57391" w:rsidP="00AD648A">
      <w:pPr>
        <w:spacing w:before="150" w:line="216" w:lineRule="auto"/>
      </w:pPr>
      <w:r>
        <w:t xml:space="preserve">Ogni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 xml:space="preserve">Patente </w:t>
      </w:r>
      <w:r>
        <w:t xml:space="preserve">deve essere </w:t>
      </w:r>
      <w:r w:rsidR="006552A5">
        <w:rPr>
          <w:b/>
        </w:rPr>
        <w:t>intestata</w:t>
      </w:r>
      <w:r>
        <w:t xml:space="preserve"> </w:t>
      </w:r>
      <w:r w:rsidR="006552A5">
        <w:t>ad</w:t>
      </w:r>
      <w:r>
        <w:t xml:space="preserve"> un</w:t>
      </w:r>
      <w:r w:rsidR="009C2E6C">
        <w:t>a</w:t>
      </w:r>
      <w:r>
        <w:t xml:space="preserve"> </w:t>
      </w:r>
      <w:r w:rsidR="0009505A">
        <w:rPr>
          <w:rFonts w:eastAsia="Times New Roman" w:cstheme="minorHAnsi"/>
          <w:b/>
          <w:sz w:val="22"/>
          <w:szCs w:val="22"/>
          <w:lang w:eastAsia="it-IT"/>
        </w:rPr>
        <w:t>Proprietario</w:t>
      </w:r>
      <w:r>
        <w:t>.</w:t>
      </w:r>
    </w:p>
    <w:p w:rsidR="00386C2C" w:rsidRPr="00386C2C" w:rsidRDefault="00386C2C" w:rsidP="00AD648A">
      <w:pPr>
        <w:spacing w:before="150" w:line="216" w:lineRule="auto"/>
      </w:pPr>
    </w:p>
    <w:p w:rsidR="00CB6E37" w:rsidRPr="00512D19" w:rsidRDefault="00AD648A" w:rsidP="00512D19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>
        <w:rPr>
          <w:rFonts w:eastAsia="Times New Roman" w:cstheme="minorHAnsi"/>
          <w:b/>
          <w:bCs/>
          <w:i/>
          <w:iCs/>
          <w:sz w:val="32"/>
          <w:lang w:eastAsia="it-IT"/>
        </w:rPr>
        <w:t>7</w:t>
      </w: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t>. Diagramma</w:t>
      </w:r>
      <w:r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 Logico</w:t>
      </w:r>
    </w:p>
    <w:p w:rsidR="00512D19" w:rsidRPr="00525C57" w:rsidRDefault="00CD29DE" w:rsidP="00525C57">
      <w:r>
        <w:rPr>
          <w:noProof/>
        </w:rPr>
        <w:drawing>
          <wp:inline distT="0" distB="0" distL="0" distR="0">
            <wp:extent cx="6116320" cy="61715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za nome 4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D19" w:rsidRPr="00525C57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99"/>
    <w:multiLevelType w:val="multilevel"/>
    <w:tmpl w:val="B9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F81"/>
    <w:multiLevelType w:val="multilevel"/>
    <w:tmpl w:val="526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84F3A"/>
    <w:multiLevelType w:val="multilevel"/>
    <w:tmpl w:val="73F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9609E4"/>
    <w:multiLevelType w:val="multilevel"/>
    <w:tmpl w:val="23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C"/>
    <w:rsid w:val="00003C3D"/>
    <w:rsid w:val="00051A11"/>
    <w:rsid w:val="000852FB"/>
    <w:rsid w:val="0009505A"/>
    <w:rsid w:val="00271BDC"/>
    <w:rsid w:val="002A3DD7"/>
    <w:rsid w:val="00347281"/>
    <w:rsid w:val="00386C2C"/>
    <w:rsid w:val="00397ADD"/>
    <w:rsid w:val="00440157"/>
    <w:rsid w:val="00490BF1"/>
    <w:rsid w:val="004D3BC4"/>
    <w:rsid w:val="005047AC"/>
    <w:rsid w:val="00512D19"/>
    <w:rsid w:val="00525C57"/>
    <w:rsid w:val="0058416E"/>
    <w:rsid w:val="005F112A"/>
    <w:rsid w:val="006552A5"/>
    <w:rsid w:val="00785B15"/>
    <w:rsid w:val="007B737C"/>
    <w:rsid w:val="007D2408"/>
    <w:rsid w:val="00860BA2"/>
    <w:rsid w:val="008A4CF4"/>
    <w:rsid w:val="008F6FDB"/>
    <w:rsid w:val="009B3225"/>
    <w:rsid w:val="009C2E6C"/>
    <w:rsid w:val="009C74F1"/>
    <w:rsid w:val="009E7B57"/>
    <w:rsid w:val="00A26B25"/>
    <w:rsid w:val="00AA5748"/>
    <w:rsid w:val="00AD48B0"/>
    <w:rsid w:val="00AD648A"/>
    <w:rsid w:val="00B04041"/>
    <w:rsid w:val="00B27586"/>
    <w:rsid w:val="00B306EF"/>
    <w:rsid w:val="00B57391"/>
    <w:rsid w:val="00B865ED"/>
    <w:rsid w:val="00B97804"/>
    <w:rsid w:val="00BA19CC"/>
    <w:rsid w:val="00C204B0"/>
    <w:rsid w:val="00C37B06"/>
    <w:rsid w:val="00C523FB"/>
    <w:rsid w:val="00C91DE0"/>
    <w:rsid w:val="00CA0714"/>
    <w:rsid w:val="00CB3ABB"/>
    <w:rsid w:val="00CB6E37"/>
    <w:rsid w:val="00CD29DE"/>
    <w:rsid w:val="00D71586"/>
    <w:rsid w:val="00E14315"/>
    <w:rsid w:val="00E1522F"/>
    <w:rsid w:val="00E7497C"/>
    <w:rsid w:val="00E93407"/>
    <w:rsid w:val="00EC56DD"/>
    <w:rsid w:val="00EF44A7"/>
    <w:rsid w:val="00F30AB6"/>
    <w:rsid w:val="00F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830A5"/>
  <w15:chartTrackingRefBased/>
  <w15:docId w15:val="{52AB9DB8-C42D-A44B-B8B4-90F73B4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5C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17</cp:revision>
  <dcterms:created xsi:type="dcterms:W3CDTF">2023-11-19T19:54:00Z</dcterms:created>
  <dcterms:modified xsi:type="dcterms:W3CDTF">2024-01-10T16:33:00Z</dcterms:modified>
</cp:coreProperties>
</file>