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4"/>
          <w:lang w:val="es-MX"/>
        </w:rPr>
        <w:id w:val="12979777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D32954">
            <w:trPr>
              <w:trHeight w:val="2880"/>
              <w:jc w:val="center"/>
            </w:trPr>
            <w:sdt>
              <w:sdtPr>
                <w:rPr>
                  <w:rFonts w:asciiTheme="majorHAnsi" w:eastAsiaTheme="majorEastAsia" w:hAnsiTheme="majorHAnsi" w:cstheme="majorBidi"/>
                  <w:caps/>
                  <w:sz w:val="24"/>
                  <w:lang w:val="es-MX"/>
                </w:rPr>
                <w:alias w:val="Company"/>
                <w:id w:val="15524243"/>
                <w:placeholder>
                  <w:docPart w:val="1B733380E1F3462197732A8796BCACEB"/>
                </w:placeholder>
                <w:dataBinding w:prefixMappings="xmlns:ns0='http://schemas.openxmlformats.org/officeDocument/2006/extended-properties'" w:xpath="/ns0:Properties[1]/ns0:Company[1]" w:storeItemID="{6668398D-A668-4E3E-A5EB-62B293D839F1}"/>
                <w:text/>
              </w:sdtPr>
              <w:sdtEndPr>
                <w:rPr>
                  <w:sz w:val="28"/>
                  <w:szCs w:val="28"/>
                  <w:lang w:val="en-US"/>
                </w:rPr>
              </w:sdtEndPr>
              <w:sdtContent>
                <w:tc>
                  <w:tcPr>
                    <w:tcW w:w="5000" w:type="pct"/>
                  </w:tcPr>
                  <w:p w:rsidR="00D32954" w:rsidRDefault="00C945FB">
                    <w:pPr>
                      <w:pStyle w:val="Sinespaciado"/>
                      <w:jc w:val="center"/>
                      <w:rPr>
                        <w:rFonts w:asciiTheme="majorHAnsi" w:eastAsiaTheme="majorEastAsia" w:hAnsiTheme="majorHAnsi" w:cstheme="majorBidi"/>
                        <w:caps/>
                      </w:rPr>
                    </w:pPr>
                    <w:r w:rsidRPr="00704756">
                      <w:rPr>
                        <w:rFonts w:asciiTheme="majorHAnsi" w:eastAsiaTheme="majorEastAsia" w:hAnsiTheme="majorHAnsi" w:cstheme="majorBidi"/>
                        <w:caps/>
                        <w:sz w:val="28"/>
                        <w:szCs w:val="28"/>
                        <w:lang w:val="es-MX"/>
                      </w:rPr>
                      <w:t>Universidad Autonoma de Guadalajara</w:t>
                    </w:r>
                  </w:p>
                </w:tc>
              </w:sdtContent>
            </w:sdt>
          </w:tr>
          <w:tr w:rsidR="00D32954">
            <w:trPr>
              <w:trHeight w:val="1440"/>
              <w:jc w:val="center"/>
            </w:trPr>
            <w:sdt>
              <w:sdtPr>
                <w:rPr>
                  <w:rFonts w:asciiTheme="majorHAnsi" w:eastAsiaTheme="majorEastAsia" w:hAnsiTheme="majorHAnsi" w:cstheme="majorBidi"/>
                  <w:sz w:val="80"/>
                  <w:szCs w:val="80"/>
                </w:rPr>
                <w:alias w:val="Title"/>
                <w:id w:val="15524250"/>
                <w:placeholder>
                  <w:docPart w:val="3BF4CB82B32447C1BA0A561022089DF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32954" w:rsidRDefault="00C945FB">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s-MX"/>
                      </w:rPr>
                      <w:t>ETPS</w:t>
                    </w:r>
                  </w:p>
                </w:tc>
              </w:sdtContent>
            </w:sdt>
          </w:tr>
          <w:tr w:rsidR="00D3295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32954" w:rsidRDefault="00C945FB">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s-MX"/>
                      </w:rPr>
                      <w:t>Avances de Proyecto</w:t>
                    </w:r>
                  </w:p>
                </w:tc>
              </w:sdtContent>
            </w:sdt>
          </w:tr>
          <w:tr w:rsidR="00D32954">
            <w:trPr>
              <w:trHeight w:val="360"/>
              <w:jc w:val="center"/>
            </w:trPr>
            <w:tc>
              <w:tcPr>
                <w:tcW w:w="5000" w:type="pct"/>
                <w:vAlign w:val="center"/>
              </w:tcPr>
              <w:p w:rsidR="00D32954" w:rsidRDefault="00D32954">
                <w:pPr>
                  <w:pStyle w:val="Sinespaciado"/>
                  <w:jc w:val="center"/>
                </w:pPr>
              </w:p>
            </w:tc>
          </w:tr>
          <w:tr w:rsidR="00D32954" w:rsidRPr="0070475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32954" w:rsidRDefault="00C945FB">
                    <w:pPr>
                      <w:pStyle w:val="Sinespaciado"/>
                      <w:jc w:val="center"/>
                      <w:rPr>
                        <w:b/>
                        <w:bCs/>
                        <w:lang w:val="es-MX"/>
                      </w:rPr>
                    </w:pPr>
                    <w:r>
                      <w:rPr>
                        <w:b/>
                        <w:bCs/>
                        <w:lang w:val="es-MX"/>
                      </w:rPr>
                      <w:t>Issac Jimenez, Juan Mejía, Paul Molina</w:t>
                    </w:r>
                  </w:p>
                </w:tc>
              </w:sdtContent>
            </w:sdt>
          </w:tr>
          <w:tr w:rsidR="00D3295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3-25T00:00:00Z">
                  <w:dateFormat w:val="M/d/yyyy"/>
                  <w:lid w:val="en-US"/>
                  <w:storeMappedDataAs w:val="dateTime"/>
                  <w:calendar w:val="gregorian"/>
                </w:date>
              </w:sdtPr>
              <w:sdtEndPr/>
              <w:sdtContent>
                <w:tc>
                  <w:tcPr>
                    <w:tcW w:w="5000" w:type="pct"/>
                    <w:vAlign w:val="center"/>
                  </w:tcPr>
                  <w:p w:rsidR="00D32954" w:rsidRDefault="00C945FB">
                    <w:pPr>
                      <w:pStyle w:val="Sinespaciado"/>
                      <w:jc w:val="center"/>
                      <w:rPr>
                        <w:b/>
                        <w:bCs/>
                      </w:rPr>
                    </w:pPr>
                    <w:r>
                      <w:rPr>
                        <w:b/>
                        <w:bCs/>
                      </w:rPr>
                      <w:t>3/25/2017</w:t>
                    </w:r>
                  </w:p>
                </w:tc>
              </w:sdtContent>
            </w:sdt>
          </w:tr>
        </w:tbl>
        <w:p w:rsidR="00D32954" w:rsidRDefault="00D32954"/>
        <w:p w:rsidR="00D32954" w:rsidRDefault="00D32954"/>
        <w:tbl>
          <w:tblPr>
            <w:tblpPr w:leftFromText="187" w:rightFromText="187" w:horzAnchor="margin" w:tblpXSpec="center" w:tblpYSpec="bottom"/>
            <w:tblW w:w="5000" w:type="pct"/>
            <w:tblLook w:val="04A0" w:firstRow="1" w:lastRow="0" w:firstColumn="1" w:lastColumn="0" w:noHBand="0" w:noVBand="1"/>
          </w:tblPr>
          <w:tblGrid>
            <w:gridCol w:w="9576"/>
          </w:tblGrid>
          <w:tr w:rsidR="00D32954" w:rsidRPr="00704756">
            <w:sdt>
              <w:sdtPr>
                <w:rPr>
                  <w:lang w:val="es-MX"/>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32954" w:rsidRDefault="00C945FB">
                    <w:pPr>
                      <w:pStyle w:val="Sinespaciado"/>
                      <w:rPr>
                        <w:lang w:val="es-MX"/>
                      </w:rPr>
                    </w:pPr>
                    <w:r>
                      <w:rPr>
                        <w:lang w:val="es-MX"/>
                      </w:rPr>
                      <w:t>Sistemas Embebidos en Tiempo Real</w:t>
                    </w:r>
                  </w:p>
                </w:tc>
              </w:sdtContent>
            </w:sdt>
          </w:tr>
        </w:tbl>
        <w:p w:rsidR="00D32954" w:rsidRDefault="00D32954"/>
        <w:p w:rsidR="00D32954" w:rsidRDefault="00C945FB">
          <w:r>
            <w:br w:type="page"/>
          </w:r>
        </w:p>
      </w:sdtContent>
    </w:sdt>
    <w:p w:rsidR="00D32954" w:rsidRDefault="00C945FB">
      <w:pPr>
        <w:pStyle w:val="Ttulo1"/>
        <w:numPr>
          <w:ilvl w:val="0"/>
          <w:numId w:val="2"/>
        </w:numPr>
      </w:pPr>
      <w:r>
        <w:lastRenderedPageBreak/>
        <w:t>Nombre</w:t>
      </w:r>
    </w:p>
    <w:p w:rsidR="00D32954" w:rsidRPr="00704756" w:rsidRDefault="00C945FB">
      <w:pPr>
        <w:rPr>
          <w:szCs w:val="24"/>
        </w:rPr>
      </w:pPr>
      <w:r w:rsidRPr="00704756">
        <w:rPr>
          <w:szCs w:val="24"/>
        </w:rPr>
        <w:t>ETPS</w:t>
      </w:r>
    </w:p>
    <w:p w:rsidR="00D32954" w:rsidRDefault="00C945FB">
      <w:pPr>
        <w:pStyle w:val="Ttulo1"/>
        <w:numPr>
          <w:ilvl w:val="0"/>
          <w:numId w:val="2"/>
        </w:numPr>
      </w:pPr>
      <w:r>
        <w:t>Descripción General del Sistema</w:t>
      </w:r>
    </w:p>
    <w:p w:rsidR="00D32954" w:rsidRPr="00704756" w:rsidRDefault="00C945FB">
      <w:pPr>
        <w:rPr>
          <w:szCs w:val="24"/>
        </w:rPr>
      </w:pPr>
      <w:r w:rsidRPr="00704756">
        <w:rPr>
          <w:szCs w:val="24"/>
        </w:rPr>
        <w:t>ETPS es un sistema capaz de brindar electroterapia gracias a un circuito de potencia formado por un específico hardware, el cual tiene de salida unos electrodos para colocar al paciente, a su vez, puede estar monitoreando la presión del cuerpo por medio del dispositivo MAX30100 y estarla desplegando con un grado de fiabilidad muy alto.</w:t>
      </w:r>
    </w:p>
    <w:p w:rsidR="00D32954" w:rsidRPr="00704756" w:rsidRDefault="00C945FB">
      <w:pPr>
        <w:rPr>
          <w:szCs w:val="24"/>
        </w:rPr>
      </w:pPr>
      <w:r w:rsidRPr="00704756">
        <w:rPr>
          <w:szCs w:val="24"/>
        </w:rPr>
        <w:t>En la parte de la interacción HMI, el sistema cuenta con un LCD de 16x2 caracteres con el cual informara al usuario (dependiendo del tipo de aplicación que este seleccionada) datos de un correcto funcionamiento.</w:t>
      </w:r>
    </w:p>
    <w:p w:rsidR="00D32954" w:rsidRDefault="00D32954"/>
    <w:p w:rsidR="00704756" w:rsidRPr="009807A5" w:rsidRDefault="00C945FB" w:rsidP="00704756">
      <w:pPr>
        <w:keepNext/>
        <w:jc w:val="center"/>
      </w:pPr>
      <w:r>
        <w:object w:dxaOrig="9048" w:dyaOrig="8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2pt;height:342.6pt" o:ole="">
            <v:imagedata r:id="rId6" o:title=""/>
          </v:shape>
          <o:OLEObject Type="Embed" ProgID="Visio.Drawing.15" ShapeID="_x0000_i1025" DrawAspect="Content" ObjectID="_1551940854" r:id="rId7"/>
        </w:object>
      </w:r>
    </w:p>
    <w:p w:rsidR="00D32954" w:rsidRPr="00704756" w:rsidRDefault="00704756" w:rsidP="00704756">
      <w:pPr>
        <w:pStyle w:val="Descripcin"/>
        <w:jc w:val="center"/>
        <w:rPr>
          <w:b w:val="0"/>
          <w:color w:val="000000" w:themeColor="text1"/>
        </w:rPr>
      </w:pPr>
      <w:r w:rsidRPr="009807A5">
        <w:rPr>
          <w:b w:val="0"/>
          <w:color w:val="000000" w:themeColor="text1"/>
        </w:rPr>
        <w:t>Figura</w:t>
      </w:r>
      <w:r w:rsidRPr="00704756">
        <w:rPr>
          <w:b w:val="0"/>
          <w:color w:val="000000" w:themeColor="text1"/>
        </w:rPr>
        <w:t xml:space="preserve"> </w:t>
      </w:r>
      <w:r w:rsidRPr="00704756">
        <w:rPr>
          <w:b w:val="0"/>
          <w:color w:val="000000" w:themeColor="text1"/>
        </w:rPr>
        <w:fldChar w:fldCharType="begin"/>
      </w:r>
      <w:r w:rsidRPr="00704756">
        <w:rPr>
          <w:b w:val="0"/>
          <w:color w:val="000000" w:themeColor="text1"/>
        </w:rPr>
        <w:instrText xml:space="preserve"> SEQ Figura \* ARABIC </w:instrText>
      </w:r>
      <w:r w:rsidRPr="00704756">
        <w:rPr>
          <w:b w:val="0"/>
          <w:color w:val="000000" w:themeColor="text1"/>
        </w:rPr>
        <w:fldChar w:fldCharType="separate"/>
      </w:r>
      <w:r w:rsidR="00357647">
        <w:rPr>
          <w:b w:val="0"/>
          <w:noProof/>
          <w:color w:val="000000" w:themeColor="text1"/>
        </w:rPr>
        <w:t>1</w:t>
      </w:r>
      <w:r w:rsidRPr="00704756">
        <w:rPr>
          <w:b w:val="0"/>
          <w:color w:val="000000" w:themeColor="text1"/>
        </w:rPr>
        <w:fldChar w:fldCharType="end"/>
      </w:r>
      <w:r w:rsidRPr="00704756">
        <w:rPr>
          <w:b w:val="0"/>
          <w:color w:val="000000" w:themeColor="text1"/>
        </w:rPr>
        <w:t>. Diagrama General</w:t>
      </w:r>
      <w:r w:rsidR="00127472">
        <w:rPr>
          <w:b w:val="0"/>
          <w:color w:val="000000" w:themeColor="text1"/>
        </w:rPr>
        <w:t>.</w:t>
      </w:r>
    </w:p>
    <w:p w:rsidR="00D32954" w:rsidRDefault="00C945FB">
      <w:pPr>
        <w:pStyle w:val="Ttulo1"/>
        <w:numPr>
          <w:ilvl w:val="0"/>
          <w:numId w:val="2"/>
        </w:numPr>
      </w:pPr>
      <w:r>
        <w:lastRenderedPageBreak/>
        <w:t>Requisitos Funcionales</w:t>
      </w:r>
    </w:p>
    <w:p w:rsidR="00127472" w:rsidRPr="00127472" w:rsidRDefault="00127472" w:rsidP="00127472"/>
    <w:p w:rsidR="00704756" w:rsidRDefault="00C945FB" w:rsidP="00127472">
      <w:pPr>
        <w:keepNext/>
        <w:jc w:val="center"/>
      </w:pPr>
      <w:r>
        <w:rPr>
          <w:noProof/>
          <w:lang w:eastAsia="es-MX"/>
        </w:rPr>
        <w:drawing>
          <wp:inline distT="0" distB="0" distL="0" distR="0" wp14:anchorId="09434136" wp14:editId="74295CDA">
            <wp:extent cx="5943600" cy="349693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496937"/>
                    </a:xfrm>
                    <a:prstGeom prst="rect">
                      <a:avLst/>
                    </a:prstGeom>
                    <a:noFill/>
                    <a:ln w="9525">
                      <a:noFill/>
                      <a:miter lim="800000"/>
                      <a:headEnd/>
                      <a:tailEnd/>
                    </a:ln>
                  </pic:spPr>
                </pic:pic>
              </a:graphicData>
            </a:graphic>
          </wp:inline>
        </w:drawing>
      </w:r>
    </w:p>
    <w:p w:rsidR="00D32954" w:rsidRPr="008D6A21" w:rsidRDefault="00704756" w:rsidP="00127472">
      <w:pPr>
        <w:pStyle w:val="Descripcin"/>
        <w:jc w:val="center"/>
        <w:rPr>
          <w:b w:val="0"/>
          <w:color w:val="000000" w:themeColor="text1"/>
        </w:rPr>
      </w:pPr>
      <w:r w:rsidRPr="00A454F9">
        <w:rPr>
          <w:b w:val="0"/>
          <w:color w:val="000000" w:themeColor="text1"/>
        </w:rPr>
        <w:t xml:space="preserve">Figura </w:t>
      </w:r>
      <w:r w:rsidRPr="00127472">
        <w:rPr>
          <w:b w:val="0"/>
          <w:color w:val="000000" w:themeColor="text1"/>
        </w:rPr>
        <w:fldChar w:fldCharType="begin"/>
      </w:r>
      <w:r w:rsidRPr="00A454F9">
        <w:rPr>
          <w:b w:val="0"/>
          <w:color w:val="000000" w:themeColor="text1"/>
        </w:rPr>
        <w:instrText xml:space="preserve"> SEQ Figura \* ARABIC </w:instrText>
      </w:r>
      <w:r w:rsidRPr="00127472">
        <w:rPr>
          <w:b w:val="0"/>
          <w:color w:val="000000" w:themeColor="text1"/>
        </w:rPr>
        <w:fldChar w:fldCharType="separate"/>
      </w:r>
      <w:r w:rsidR="00357647">
        <w:rPr>
          <w:b w:val="0"/>
          <w:noProof/>
          <w:color w:val="000000" w:themeColor="text1"/>
        </w:rPr>
        <w:t>2</w:t>
      </w:r>
      <w:r w:rsidRPr="00127472">
        <w:rPr>
          <w:b w:val="0"/>
          <w:color w:val="000000" w:themeColor="text1"/>
        </w:rPr>
        <w:fldChar w:fldCharType="end"/>
      </w:r>
      <w:r w:rsidR="00127472" w:rsidRPr="008D6A21">
        <w:rPr>
          <w:b w:val="0"/>
          <w:color w:val="000000" w:themeColor="text1"/>
        </w:rPr>
        <w:t xml:space="preserve">. </w:t>
      </w:r>
      <w:r w:rsidR="009807A5" w:rsidRPr="009807A5">
        <w:rPr>
          <w:b w:val="0"/>
          <w:color w:val="000000" w:themeColor="text1"/>
        </w:rPr>
        <w:t>Diagrama</w:t>
      </w:r>
      <w:r w:rsidR="00127472" w:rsidRPr="009807A5">
        <w:rPr>
          <w:b w:val="0"/>
          <w:color w:val="000000" w:themeColor="text1"/>
        </w:rPr>
        <w:t xml:space="preserve"> de </w:t>
      </w:r>
      <w:r w:rsidR="009807A5" w:rsidRPr="009807A5">
        <w:rPr>
          <w:b w:val="0"/>
          <w:color w:val="000000" w:themeColor="text1"/>
        </w:rPr>
        <w:t>componentes</w:t>
      </w:r>
      <w:r w:rsidR="00127472" w:rsidRPr="009807A5">
        <w:rPr>
          <w:b w:val="0"/>
          <w:color w:val="000000" w:themeColor="text1"/>
        </w:rPr>
        <w:t xml:space="preserve"> y </w:t>
      </w:r>
      <w:r w:rsidR="009807A5" w:rsidRPr="009807A5">
        <w:rPr>
          <w:b w:val="0"/>
          <w:color w:val="000000" w:themeColor="text1"/>
        </w:rPr>
        <w:t>operaciones</w:t>
      </w:r>
      <w:r w:rsidR="00127472" w:rsidRPr="009807A5">
        <w:rPr>
          <w:b w:val="0"/>
          <w:color w:val="000000" w:themeColor="text1"/>
        </w:rPr>
        <w:t>.</w:t>
      </w:r>
    </w:p>
    <w:p w:rsidR="00D32954" w:rsidRDefault="00D32954"/>
    <w:p w:rsidR="00D32954" w:rsidRDefault="00D32954"/>
    <w:p w:rsidR="00D32954" w:rsidRDefault="00D32954"/>
    <w:p w:rsidR="00D32954" w:rsidRDefault="00D32954"/>
    <w:p w:rsidR="00D32954" w:rsidRDefault="00D32954"/>
    <w:p w:rsidR="00D32954" w:rsidRDefault="00D32954"/>
    <w:p w:rsidR="00D32954" w:rsidRDefault="00D32954"/>
    <w:p w:rsidR="00D32954" w:rsidRDefault="00D32954"/>
    <w:p w:rsidR="00D32954" w:rsidRDefault="00D32954"/>
    <w:p w:rsidR="00D32954" w:rsidRDefault="00D32954"/>
    <w:p w:rsidR="00D32954" w:rsidRDefault="00D32954"/>
    <w:p w:rsidR="00D32954" w:rsidRDefault="00C945FB">
      <w:pPr>
        <w:pStyle w:val="Ttulo1"/>
        <w:numPr>
          <w:ilvl w:val="0"/>
          <w:numId w:val="2"/>
        </w:numPr>
      </w:pPr>
      <w:r>
        <w:lastRenderedPageBreak/>
        <w:t>Requisitos no Funcionales</w:t>
      </w:r>
    </w:p>
    <w:p w:rsidR="00704756" w:rsidRDefault="00704756" w:rsidP="00704756">
      <w:pPr>
        <w:pStyle w:val="Prrafodelista"/>
        <w:rPr>
          <w:sz w:val="28"/>
          <w:szCs w:val="28"/>
        </w:rPr>
      </w:pPr>
    </w:p>
    <w:p w:rsidR="00704756" w:rsidRPr="00704756" w:rsidRDefault="00704756" w:rsidP="00704756">
      <w:pPr>
        <w:rPr>
          <w:b/>
        </w:rPr>
      </w:pPr>
      <w:r w:rsidRPr="00704756">
        <w:rPr>
          <w:b/>
        </w:rPr>
        <w:t>Tiempo</w:t>
      </w:r>
    </w:p>
    <w:p w:rsidR="00704756" w:rsidRPr="00704756" w:rsidRDefault="00704756" w:rsidP="00704756">
      <w:pPr>
        <w:pStyle w:val="Prrafodelista"/>
        <w:numPr>
          <w:ilvl w:val="0"/>
          <w:numId w:val="8"/>
        </w:numPr>
      </w:pPr>
      <w:r w:rsidRPr="00704756">
        <w:t>El sistema de monitoreo deberá cumplir con período máximo de 10ms</w:t>
      </w:r>
    </w:p>
    <w:p w:rsidR="00704756" w:rsidRPr="00704756" w:rsidRDefault="00704756" w:rsidP="00704756">
      <w:pPr>
        <w:pStyle w:val="Prrafodelista"/>
        <w:numPr>
          <w:ilvl w:val="0"/>
          <w:numId w:val="8"/>
        </w:numPr>
      </w:pPr>
      <w:r w:rsidRPr="00704756">
        <w:t>La información en el LCD se actu</w:t>
      </w:r>
      <w:r w:rsidR="00ED40CC">
        <w:t>alizará con período máximo de 10</w:t>
      </w:r>
      <w:r w:rsidRPr="00704756">
        <w:t>0ms</w:t>
      </w:r>
    </w:p>
    <w:p w:rsidR="00704756" w:rsidRPr="00704756" w:rsidRDefault="00704756" w:rsidP="00704756">
      <w:pPr>
        <w:pStyle w:val="Prrafodelista"/>
        <w:numPr>
          <w:ilvl w:val="0"/>
          <w:numId w:val="8"/>
        </w:numPr>
      </w:pPr>
      <w:r w:rsidRPr="00704756">
        <w:t>El sistema heart beat deberá cu</w:t>
      </w:r>
      <w:r w:rsidR="00ED40CC">
        <w:t>mplir con un período máximo de 50</w:t>
      </w:r>
      <w:r w:rsidRPr="00704756">
        <w:t>0ms, y finalizara su ejecución cuando el sistema se encuentre apagado.</w:t>
      </w:r>
    </w:p>
    <w:p w:rsidR="00704756" w:rsidRPr="00704756" w:rsidRDefault="00704756" w:rsidP="00704756">
      <w:pPr>
        <w:rPr>
          <w:b/>
        </w:rPr>
      </w:pPr>
      <w:r w:rsidRPr="00704756">
        <w:rPr>
          <w:b/>
        </w:rPr>
        <w:t xml:space="preserve">Fiabilidad </w:t>
      </w:r>
    </w:p>
    <w:p w:rsidR="00704756" w:rsidRPr="00704756" w:rsidRDefault="00704756" w:rsidP="00704756">
      <w:pPr>
        <w:pStyle w:val="Prrafodelista"/>
        <w:numPr>
          <w:ilvl w:val="0"/>
          <w:numId w:val="9"/>
        </w:numPr>
      </w:pPr>
      <w:r w:rsidRPr="00704756">
        <w:t>El sistema deberá brindar electro estimulación, sin importar que el sistema se encuentre  monitoreando la presión en ese momento.</w:t>
      </w:r>
    </w:p>
    <w:p w:rsidR="00704756" w:rsidRPr="00704756" w:rsidRDefault="00704756" w:rsidP="00704756">
      <w:pPr>
        <w:pStyle w:val="Prrafodelista"/>
        <w:numPr>
          <w:ilvl w:val="0"/>
          <w:numId w:val="9"/>
        </w:numPr>
      </w:pPr>
      <w:r w:rsidRPr="00704756">
        <w:t>El sistema deberá medir la presión del paciente de una manera no invasiva.</w:t>
      </w:r>
    </w:p>
    <w:p w:rsidR="00704756" w:rsidRPr="00704756" w:rsidRDefault="00704756" w:rsidP="00704756">
      <w:pPr>
        <w:pStyle w:val="Prrafodelista"/>
        <w:numPr>
          <w:ilvl w:val="0"/>
          <w:numId w:val="9"/>
        </w:numPr>
      </w:pPr>
      <w:r w:rsidRPr="00704756">
        <w:t>Las funciones de electro estimulación y monitoreo de presión son independientes y no deberán provocar interferencia, conflicto o alterar su desempeño.</w:t>
      </w:r>
    </w:p>
    <w:p w:rsidR="00704756" w:rsidRPr="00704756" w:rsidRDefault="00704756" w:rsidP="00704756">
      <w:pPr>
        <w:rPr>
          <w:b/>
        </w:rPr>
      </w:pPr>
      <w:r w:rsidRPr="00704756">
        <w:rPr>
          <w:b/>
        </w:rPr>
        <w:t>Tolerancia a fallos</w:t>
      </w:r>
    </w:p>
    <w:p w:rsidR="00704756" w:rsidRPr="00704756" w:rsidRDefault="00704756" w:rsidP="00704756">
      <w:pPr>
        <w:pStyle w:val="Prrafodelista"/>
        <w:numPr>
          <w:ilvl w:val="0"/>
          <w:numId w:val="10"/>
        </w:numPr>
      </w:pPr>
      <w:r w:rsidRPr="00704756">
        <w:t>En caso de emergencia el sistema tendrá un paro de emergencia, el cual detendrá las funciones de electro estimulación.</w:t>
      </w:r>
    </w:p>
    <w:p w:rsidR="00704756" w:rsidRPr="00704756" w:rsidRDefault="00704756" w:rsidP="00704756">
      <w:pPr>
        <w:pStyle w:val="Prrafodelista"/>
        <w:numPr>
          <w:ilvl w:val="0"/>
          <w:numId w:val="10"/>
        </w:numPr>
      </w:pPr>
      <w:r w:rsidRPr="00704756">
        <w:t>En caso de que falle el sistema de monitoreo de presión, el sistema de electro estimulación seguirá operando.</w:t>
      </w:r>
    </w:p>
    <w:p w:rsidR="00704756" w:rsidRPr="00704756" w:rsidRDefault="00704756" w:rsidP="00704756">
      <w:pPr>
        <w:rPr>
          <w:b/>
        </w:rPr>
      </w:pPr>
      <w:r w:rsidRPr="00704756">
        <w:rPr>
          <w:b/>
        </w:rPr>
        <w:t>Restricciones</w:t>
      </w:r>
    </w:p>
    <w:p w:rsidR="00704756" w:rsidRPr="00704756" w:rsidRDefault="00704756" w:rsidP="00704756">
      <w:pPr>
        <w:pStyle w:val="Prrafodelista"/>
        <w:numPr>
          <w:ilvl w:val="0"/>
          <w:numId w:val="9"/>
        </w:numPr>
      </w:pPr>
      <w:r w:rsidRPr="00704756">
        <w:t>El sistema deberá ser capaz de mostrar solamente un menú a la vez</w:t>
      </w:r>
    </w:p>
    <w:p w:rsidR="00704756" w:rsidRPr="00704756" w:rsidRDefault="00704756" w:rsidP="00704756">
      <w:pPr>
        <w:pStyle w:val="Prrafodelista"/>
        <w:numPr>
          <w:ilvl w:val="0"/>
          <w:numId w:val="9"/>
        </w:numPr>
      </w:pPr>
      <w:r w:rsidRPr="00704756">
        <w:t>Las funciones de monitoreo de presión y electro estimulación podrán habilitarse si el switch de encendido se encuentra en la posición de encendido.</w:t>
      </w:r>
    </w:p>
    <w:p w:rsidR="00704756" w:rsidRPr="00704756" w:rsidRDefault="00704756" w:rsidP="00704756">
      <w:pPr>
        <w:pStyle w:val="Prrafodelista"/>
        <w:numPr>
          <w:ilvl w:val="0"/>
          <w:numId w:val="9"/>
        </w:numPr>
      </w:pPr>
    </w:p>
    <w:p w:rsidR="00704756" w:rsidRPr="00704756" w:rsidRDefault="00704756" w:rsidP="00704756">
      <w:pPr>
        <w:pStyle w:val="Prrafodelista"/>
        <w:numPr>
          <w:ilvl w:val="0"/>
          <w:numId w:val="9"/>
        </w:numPr>
      </w:pPr>
      <w:r w:rsidRPr="00704756">
        <w:t>El sistema deberá apagarse por completo si el switch de encendido se encuentra en la posición de apagado.</w:t>
      </w:r>
    </w:p>
    <w:p w:rsidR="00704756" w:rsidRPr="00704756" w:rsidRDefault="00704756" w:rsidP="00704756">
      <w:pPr>
        <w:pStyle w:val="Prrafodelista"/>
        <w:numPr>
          <w:ilvl w:val="0"/>
          <w:numId w:val="9"/>
        </w:numPr>
      </w:pPr>
    </w:p>
    <w:p w:rsidR="00704756" w:rsidRPr="00704756" w:rsidRDefault="00704756" w:rsidP="00704756">
      <w:pPr>
        <w:pStyle w:val="Prrafodelista"/>
        <w:numPr>
          <w:ilvl w:val="0"/>
          <w:numId w:val="9"/>
        </w:numPr>
      </w:pPr>
      <w:r w:rsidRPr="00704756">
        <w:t>El sistema no tendrá una precisión similar a la de un dispositivo clínico.</w:t>
      </w:r>
    </w:p>
    <w:p w:rsidR="00704756" w:rsidRPr="00704756" w:rsidRDefault="00704756" w:rsidP="00704756">
      <w:pPr>
        <w:pStyle w:val="Prrafodelista"/>
        <w:numPr>
          <w:ilvl w:val="0"/>
          <w:numId w:val="9"/>
        </w:numPr>
      </w:pPr>
    </w:p>
    <w:p w:rsidR="00704756" w:rsidRPr="00704756" w:rsidRDefault="00704756" w:rsidP="00704756">
      <w:pPr>
        <w:pStyle w:val="Prrafodelista"/>
        <w:numPr>
          <w:ilvl w:val="0"/>
          <w:numId w:val="9"/>
        </w:numPr>
      </w:pPr>
      <w:r w:rsidRPr="00704756">
        <w:t>La función de electro estimulación solo se podrán configurar, posicionándose en el menú de electro estimulación.</w:t>
      </w:r>
    </w:p>
    <w:p w:rsidR="00D32954" w:rsidRDefault="00D32954"/>
    <w:p w:rsidR="00D32954" w:rsidRDefault="00C945FB">
      <w:pPr>
        <w:pStyle w:val="Ttulo1"/>
        <w:numPr>
          <w:ilvl w:val="0"/>
          <w:numId w:val="2"/>
        </w:numPr>
      </w:pPr>
      <w:r>
        <w:lastRenderedPageBreak/>
        <w:t>Método de Diseño</w:t>
      </w:r>
    </w:p>
    <w:p w:rsidR="00D32954" w:rsidRDefault="009807A5">
      <w:pPr>
        <w:rPr>
          <w:szCs w:val="24"/>
        </w:rPr>
      </w:pPr>
      <w:r>
        <w:rPr>
          <w:szCs w:val="24"/>
        </w:rPr>
        <w:t>Se utilizó la metodología HRT – HOOD, la cual facilita el diseño de la arquitectura lógica, la cual presentamos a continuación:</w:t>
      </w:r>
    </w:p>
    <w:p w:rsidR="009807A5" w:rsidRDefault="009807A5">
      <w:pPr>
        <w:rPr>
          <w:szCs w:val="24"/>
        </w:rPr>
      </w:pPr>
    </w:p>
    <w:bookmarkStart w:id="0" w:name="_GoBack"/>
    <w:p w:rsidR="009807A5" w:rsidRPr="008D6A21" w:rsidRDefault="00A454F9" w:rsidP="008D6A21">
      <w:pPr>
        <w:keepNext/>
        <w:jc w:val="center"/>
      </w:pPr>
      <w:r>
        <w:object w:dxaOrig="14568" w:dyaOrig="11388">
          <v:shape id="_x0000_i1027" type="#_x0000_t75" style="width:467.4pt;height:365.4pt" o:ole="">
            <v:imagedata r:id="rId9" o:title=""/>
          </v:shape>
          <o:OLEObject Type="Embed" ProgID="Visio.Drawing.15" ShapeID="_x0000_i1027" DrawAspect="Content" ObjectID="_1551940855" r:id="rId10"/>
        </w:object>
      </w:r>
      <w:bookmarkEnd w:id="0"/>
    </w:p>
    <w:p w:rsidR="009807A5" w:rsidRDefault="009807A5" w:rsidP="009807A5">
      <w:pPr>
        <w:pStyle w:val="Descripcin"/>
        <w:jc w:val="center"/>
        <w:rPr>
          <w:b w:val="0"/>
          <w:color w:val="000000" w:themeColor="text1"/>
        </w:rPr>
      </w:pPr>
      <w:r w:rsidRPr="009807A5">
        <w:rPr>
          <w:b w:val="0"/>
          <w:color w:val="000000" w:themeColor="text1"/>
        </w:rPr>
        <w:t>Figura</w:t>
      </w:r>
      <w:r w:rsidRPr="008D6A21">
        <w:rPr>
          <w:b w:val="0"/>
          <w:color w:val="000000" w:themeColor="text1"/>
        </w:rPr>
        <w:t xml:space="preserve"> </w:t>
      </w:r>
      <w:r w:rsidRPr="009807A5">
        <w:rPr>
          <w:b w:val="0"/>
          <w:color w:val="000000" w:themeColor="text1"/>
        </w:rPr>
        <w:fldChar w:fldCharType="begin"/>
      </w:r>
      <w:r w:rsidRPr="008D6A21">
        <w:rPr>
          <w:b w:val="0"/>
          <w:color w:val="000000" w:themeColor="text1"/>
        </w:rPr>
        <w:instrText xml:space="preserve"> SEQ Figura \* ARABIC </w:instrText>
      </w:r>
      <w:r w:rsidRPr="009807A5">
        <w:rPr>
          <w:b w:val="0"/>
          <w:color w:val="000000" w:themeColor="text1"/>
        </w:rPr>
        <w:fldChar w:fldCharType="separate"/>
      </w:r>
      <w:r w:rsidR="00357647">
        <w:rPr>
          <w:b w:val="0"/>
          <w:noProof/>
          <w:color w:val="000000" w:themeColor="text1"/>
        </w:rPr>
        <w:t>3</w:t>
      </w:r>
      <w:r w:rsidRPr="009807A5">
        <w:rPr>
          <w:b w:val="0"/>
          <w:color w:val="000000" w:themeColor="text1"/>
        </w:rPr>
        <w:fldChar w:fldCharType="end"/>
      </w:r>
      <w:r w:rsidRPr="008D6A21">
        <w:rPr>
          <w:b w:val="0"/>
          <w:color w:val="000000" w:themeColor="text1"/>
        </w:rPr>
        <w:t xml:space="preserve">. </w:t>
      </w:r>
      <w:r w:rsidRPr="009807A5">
        <w:rPr>
          <w:b w:val="0"/>
          <w:color w:val="000000" w:themeColor="text1"/>
        </w:rPr>
        <w:t>Arquitectura</w:t>
      </w:r>
      <w:r w:rsidRPr="008D6A21">
        <w:rPr>
          <w:b w:val="0"/>
          <w:color w:val="000000" w:themeColor="text1"/>
        </w:rPr>
        <w:t xml:space="preserve"> </w:t>
      </w:r>
      <w:r w:rsidRPr="009807A5">
        <w:rPr>
          <w:b w:val="0"/>
          <w:color w:val="000000" w:themeColor="text1"/>
        </w:rPr>
        <w:t>lógica</w:t>
      </w:r>
      <w:r w:rsidRPr="008D6A21">
        <w:rPr>
          <w:b w:val="0"/>
          <w:color w:val="000000" w:themeColor="text1"/>
        </w:rPr>
        <w:t xml:space="preserve"> del </w:t>
      </w:r>
      <w:r w:rsidRPr="009807A5">
        <w:rPr>
          <w:b w:val="0"/>
          <w:color w:val="000000" w:themeColor="text1"/>
        </w:rPr>
        <w:t>sistema</w:t>
      </w:r>
      <w:r w:rsidRPr="008D6A21">
        <w:rPr>
          <w:b w:val="0"/>
          <w:color w:val="000000" w:themeColor="text1"/>
        </w:rPr>
        <w:t>.</w:t>
      </w:r>
    </w:p>
    <w:p w:rsidR="009807A5" w:rsidRDefault="009807A5" w:rsidP="009807A5"/>
    <w:p w:rsidR="009807A5" w:rsidRDefault="008D6A21" w:rsidP="009807A5">
      <w:pPr>
        <w:keepNext/>
      </w:pPr>
      <w:r>
        <w:object w:dxaOrig="15529" w:dyaOrig="10633">
          <v:shape id="_x0000_i1026" type="#_x0000_t75" style="width:467.4pt;height:319.8pt" o:ole="">
            <v:imagedata r:id="rId11" o:title=""/>
          </v:shape>
          <o:OLEObject Type="Embed" ProgID="Visio.Drawing.15" ShapeID="_x0000_i1026" DrawAspect="Content" ObjectID="_1551940856" r:id="rId12"/>
        </w:object>
      </w:r>
    </w:p>
    <w:p w:rsidR="009807A5" w:rsidRDefault="009807A5" w:rsidP="000C3203">
      <w:pPr>
        <w:pStyle w:val="Descripcin"/>
        <w:jc w:val="center"/>
        <w:rPr>
          <w:b w:val="0"/>
          <w:color w:val="000000" w:themeColor="text1"/>
        </w:rPr>
      </w:pPr>
      <w:r w:rsidRPr="000C3203">
        <w:rPr>
          <w:b w:val="0"/>
          <w:color w:val="000000" w:themeColor="text1"/>
        </w:rPr>
        <w:t xml:space="preserve">Figura </w:t>
      </w:r>
      <w:r w:rsidRPr="000C3203">
        <w:rPr>
          <w:b w:val="0"/>
          <w:color w:val="000000" w:themeColor="text1"/>
        </w:rPr>
        <w:fldChar w:fldCharType="begin"/>
      </w:r>
      <w:r w:rsidRPr="000C3203">
        <w:rPr>
          <w:b w:val="0"/>
          <w:color w:val="000000" w:themeColor="text1"/>
        </w:rPr>
        <w:instrText xml:space="preserve"> SEQ Figura \* ARABIC </w:instrText>
      </w:r>
      <w:r w:rsidRPr="000C3203">
        <w:rPr>
          <w:b w:val="0"/>
          <w:color w:val="000000" w:themeColor="text1"/>
        </w:rPr>
        <w:fldChar w:fldCharType="separate"/>
      </w:r>
      <w:r w:rsidR="00357647">
        <w:rPr>
          <w:b w:val="0"/>
          <w:noProof/>
          <w:color w:val="000000" w:themeColor="text1"/>
        </w:rPr>
        <w:t>4</w:t>
      </w:r>
      <w:r w:rsidRPr="000C3203">
        <w:rPr>
          <w:b w:val="0"/>
          <w:color w:val="000000" w:themeColor="text1"/>
        </w:rPr>
        <w:fldChar w:fldCharType="end"/>
      </w:r>
      <w:r w:rsidRPr="000C3203">
        <w:rPr>
          <w:b w:val="0"/>
          <w:color w:val="000000" w:themeColor="text1"/>
        </w:rPr>
        <w:t xml:space="preserve">. Arquitectura lógica del </w:t>
      </w:r>
      <w:r w:rsidR="000C3203" w:rsidRPr="000C3203">
        <w:rPr>
          <w:b w:val="0"/>
          <w:color w:val="000000" w:themeColor="text1"/>
        </w:rPr>
        <w:t>subsistema</w:t>
      </w:r>
      <w:r w:rsidRPr="000C3203">
        <w:rPr>
          <w:b w:val="0"/>
          <w:color w:val="000000" w:themeColor="text1"/>
        </w:rPr>
        <w:t xml:space="preserve"> Drivers.</w:t>
      </w:r>
    </w:p>
    <w:p w:rsidR="000C3203" w:rsidRPr="000C3203" w:rsidRDefault="000C3203" w:rsidP="000C3203"/>
    <w:p w:rsidR="00D32954" w:rsidRDefault="00C945FB">
      <w:pPr>
        <w:pStyle w:val="Ttulo1"/>
        <w:numPr>
          <w:ilvl w:val="0"/>
          <w:numId w:val="2"/>
        </w:numPr>
      </w:pPr>
      <w:r>
        <w:t>Definición de HW y SW</w:t>
      </w:r>
    </w:p>
    <w:p w:rsidR="00D32954" w:rsidRDefault="00C945FB">
      <w:pPr>
        <w:pStyle w:val="Subttulo"/>
        <w:numPr>
          <w:ilvl w:val="1"/>
          <w:numId w:val="2"/>
        </w:numPr>
      </w:pPr>
      <w:r>
        <w:t>Definición de HW</w:t>
      </w:r>
    </w:p>
    <w:p w:rsidR="00D32954" w:rsidRDefault="00C945FB">
      <w:pPr>
        <w:ind w:left="360"/>
      </w:pPr>
      <w:r>
        <w:t>ETPS cuenta con un Hardware tanto adquirido como hecho por nosotros a partir de simple componentes:</w:t>
      </w:r>
    </w:p>
    <w:p w:rsidR="00D32954" w:rsidRDefault="00C945FB">
      <w:pPr>
        <w:pStyle w:val="Prrafodelista"/>
        <w:numPr>
          <w:ilvl w:val="0"/>
          <w:numId w:val="4"/>
        </w:numPr>
      </w:pPr>
      <w:r>
        <w:t>Microcontolador  Kinetis KL25Z128 (NXP)</w:t>
      </w:r>
    </w:p>
    <w:p w:rsidR="00D32954" w:rsidRDefault="00C945FB">
      <w:pPr>
        <w:pStyle w:val="Prrafodelista"/>
        <w:numPr>
          <w:ilvl w:val="0"/>
          <w:numId w:val="4"/>
        </w:numPr>
      </w:pPr>
      <w:r>
        <w:t>Sensor MAX30100 para obtener la medición del pulso cardiaco</w:t>
      </w:r>
    </w:p>
    <w:p w:rsidR="00D32954" w:rsidRDefault="00C945FB">
      <w:pPr>
        <w:pStyle w:val="Prrafodelista"/>
        <w:numPr>
          <w:ilvl w:val="0"/>
          <w:numId w:val="4"/>
        </w:numPr>
      </w:pPr>
      <w:r>
        <w:t>LCD 16x2</w:t>
      </w:r>
    </w:p>
    <w:p w:rsidR="00D32954" w:rsidRDefault="00C945FB">
      <w:pPr>
        <w:pStyle w:val="Prrafodelista"/>
        <w:numPr>
          <w:ilvl w:val="0"/>
          <w:numId w:val="4"/>
        </w:numPr>
      </w:pPr>
      <w:r>
        <w:t>5 Push Buttons</w:t>
      </w:r>
    </w:p>
    <w:p w:rsidR="00D32954" w:rsidRDefault="00C945FB">
      <w:pPr>
        <w:pStyle w:val="Prrafodelista"/>
        <w:numPr>
          <w:ilvl w:val="0"/>
          <w:numId w:val="4"/>
        </w:numPr>
      </w:pPr>
      <w:r>
        <w:t>Buzzer</w:t>
      </w:r>
    </w:p>
    <w:p w:rsidR="00D32954" w:rsidRDefault="00C945FB">
      <w:pPr>
        <w:pStyle w:val="Prrafodelista"/>
        <w:numPr>
          <w:ilvl w:val="0"/>
          <w:numId w:val="4"/>
        </w:numPr>
      </w:pPr>
      <w:r>
        <w:t>Circuito de potencia diseñado(Transistores, Diodos, Resistencias, Transformador)</w:t>
      </w:r>
    </w:p>
    <w:p w:rsidR="00D32954" w:rsidRDefault="00C945FB">
      <w:pPr>
        <w:pStyle w:val="Prrafodelista"/>
        <w:numPr>
          <w:ilvl w:val="0"/>
          <w:numId w:val="4"/>
        </w:numPr>
      </w:pPr>
      <w:r>
        <w:t>Electrodos</w:t>
      </w:r>
    </w:p>
    <w:p w:rsidR="00D32954" w:rsidRDefault="00C945FB">
      <w:pPr>
        <w:pStyle w:val="Prrafodelista"/>
        <w:numPr>
          <w:ilvl w:val="0"/>
          <w:numId w:val="4"/>
        </w:numPr>
      </w:pPr>
      <w:r>
        <w:t>LEDs (Rojo, Azul, Amarillo)</w:t>
      </w:r>
      <w:r>
        <w:br/>
      </w:r>
    </w:p>
    <w:p w:rsidR="00D32954" w:rsidRDefault="00C945FB">
      <w:pPr>
        <w:pStyle w:val="Subttulo"/>
        <w:numPr>
          <w:ilvl w:val="1"/>
          <w:numId w:val="2"/>
        </w:numPr>
      </w:pPr>
      <w:r>
        <w:lastRenderedPageBreak/>
        <w:t>Definición de SW</w:t>
      </w:r>
    </w:p>
    <w:p w:rsidR="00D32954" w:rsidRDefault="00C945FB">
      <w:pPr>
        <w:ind w:left="360"/>
      </w:pPr>
      <w:r>
        <w:t>La definición del software está completamente basada en los requisitos, haciendo a ETPS un sistema embebido de calidad en su respuesta y cumplimiento de tareas. Se hicieron capas 4 capas importantes en la definición del software:</w:t>
      </w:r>
    </w:p>
    <w:p w:rsidR="00D32954" w:rsidRDefault="00C945FB">
      <w:pPr>
        <w:pStyle w:val="Prrafodelista"/>
        <w:numPr>
          <w:ilvl w:val="0"/>
          <w:numId w:val="5"/>
        </w:numPr>
      </w:pPr>
      <w:r>
        <w:t>App</w:t>
      </w:r>
    </w:p>
    <w:p w:rsidR="00D32954" w:rsidRDefault="00C945FB">
      <w:pPr>
        <w:pStyle w:val="Prrafodelista"/>
        <w:numPr>
          <w:ilvl w:val="0"/>
          <w:numId w:val="5"/>
        </w:numPr>
      </w:pPr>
      <w:r>
        <w:t>MidDrivers</w:t>
      </w:r>
    </w:p>
    <w:p w:rsidR="00D32954" w:rsidRDefault="00C945FB">
      <w:pPr>
        <w:pStyle w:val="Prrafodelista"/>
        <w:numPr>
          <w:ilvl w:val="0"/>
          <w:numId w:val="5"/>
        </w:numPr>
      </w:pPr>
      <w:r>
        <w:t>LowDrivers</w:t>
      </w:r>
    </w:p>
    <w:p w:rsidR="00D32954" w:rsidRDefault="00C945FB">
      <w:pPr>
        <w:pStyle w:val="Prrafodelista"/>
        <w:numPr>
          <w:ilvl w:val="0"/>
          <w:numId w:val="5"/>
        </w:numPr>
      </w:pPr>
      <w:r>
        <w:t>System</w:t>
      </w:r>
    </w:p>
    <w:p w:rsidR="00D32954" w:rsidRDefault="00C945FB">
      <w:pPr>
        <w:ind w:left="360"/>
      </w:pPr>
      <w:r>
        <w:t xml:space="preserve">Se </w:t>
      </w:r>
      <w:r w:rsidR="000C3203">
        <w:t>realizó</w:t>
      </w:r>
      <w:r>
        <w:t xml:space="preserve"> un análisis </w:t>
      </w:r>
      <w:r w:rsidR="000C3203">
        <w:t>específico</w:t>
      </w:r>
      <w:r>
        <w:t xml:space="preserve"> para cada necesidad del sistema y se fue agrupando por funcionalidad y características, al tener todos los componentes de software que cumplen con los requisitos, se agruparon en estas 4 capas que a su vez, cada una tiene distintos componentes</w:t>
      </w:r>
    </w:p>
    <w:p w:rsidR="00D32954" w:rsidRDefault="00C945FB">
      <w:pPr>
        <w:pStyle w:val="Prrafodelista"/>
        <w:numPr>
          <w:ilvl w:val="0"/>
          <w:numId w:val="6"/>
        </w:numPr>
      </w:pPr>
      <w:r>
        <w:t>App: (Electroterapia, HMI, Presión, Alertas, HB)</w:t>
      </w:r>
    </w:p>
    <w:p w:rsidR="00D32954" w:rsidRDefault="00C945FB">
      <w:pPr>
        <w:pStyle w:val="Prrafodelista"/>
        <w:numPr>
          <w:ilvl w:val="0"/>
          <w:numId w:val="6"/>
        </w:numPr>
      </w:pPr>
      <w:r>
        <w:t>MidDrivers: (DBNCR, IRQ, LCD)</w:t>
      </w:r>
    </w:p>
    <w:p w:rsidR="00D32954" w:rsidRPr="008D6A21" w:rsidRDefault="00C945FB">
      <w:pPr>
        <w:pStyle w:val="Prrafodelista"/>
        <w:numPr>
          <w:ilvl w:val="0"/>
          <w:numId w:val="6"/>
        </w:numPr>
        <w:rPr>
          <w:lang w:val="en-US"/>
        </w:rPr>
      </w:pPr>
      <w:r w:rsidRPr="008D6A21">
        <w:rPr>
          <w:lang w:val="en-US"/>
        </w:rPr>
        <w:t>LowDrivers: (GPIO, IIC, PIT, TPM)</w:t>
      </w:r>
    </w:p>
    <w:p w:rsidR="00D32954" w:rsidRDefault="00C945FB">
      <w:pPr>
        <w:pStyle w:val="Prrafodelista"/>
        <w:numPr>
          <w:ilvl w:val="0"/>
          <w:numId w:val="6"/>
        </w:numPr>
      </w:pPr>
      <w:r>
        <w:t>System(Scheduler, SystemInit)</w:t>
      </w:r>
    </w:p>
    <w:p w:rsidR="00D32954" w:rsidRDefault="00C945FB">
      <w:pPr>
        <w:pStyle w:val="Ttulo1"/>
        <w:numPr>
          <w:ilvl w:val="0"/>
          <w:numId w:val="2"/>
        </w:numPr>
      </w:pPr>
      <w:r>
        <w:t>Análisis de Planificación</w:t>
      </w:r>
    </w:p>
    <w:p w:rsidR="00D32954" w:rsidRDefault="00D32954">
      <w:pPr>
        <w:pStyle w:val="Subttulo"/>
        <w:numPr>
          <w:ilvl w:val="0"/>
          <w:numId w:val="0"/>
        </w:numPr>
      </w:pPr>
    </w:p>
    <w:p w:rsidR="00D32954" w:rsidRDefault="00C945FB">
      <w:pPr>
        <w:ind w:firstLine="360"/>
      </w:pPr>
      <w:r>
        <w:t>Las tareas se listan a continuación:</w:t>
      </w:r>
    </w:p>
    <w:p w:rsidR="00D32954" w:rsidRDefault="00C945FB">
      <w:pPr>
        <w:pStyle w:val="Prrafodelista"/>
        <w:numPr>
          <w:ilvl w:val="0"/>
          <w:numId w:val="7"/>
        </w:numPr>
      </w:pPr>
      <w:r>
        <w:t>Electrotherapy, (50 ms)</w:t>
      </w:r>
    </w:p>
    <w:p w:rsidR="00D32954" w:rsidRDefault="00C945FB">
      <w:pPr>
        <w:pStyle w:val="Prrafodelista"/>
        <w:numPr>
          <w:ilvl w:val="0"/>
          <w:numId w:val="7"/>
        </w:numPr>
      </w:pPr>
      <w:r>
        <w:t>Warnings(10 ms)</w:t>
      </w:r>
    </w:p>
    <w:p w:rsidR="00D32954" w:rsidRDefault="00C945FB">
      <w:pPr>
        <w:pStyle w:val="Prrafodelista"/>
        <w:numPr>
          <w:ilvl w:val="0"/>
          <w:numId w:val="7"/>
        </w:numPr>
      </w:pPr>
      <w:r>
        <w:t>HMI(100 ms)</w:t>
      </w:r>
    </w:p>
    <w:p w:rsidR="00D32954" w:rsidRDefault="00C945FB">
      <w:pPr>
        <w:pStyle w:val="Prrafodelista"/>
        <w:numPr>
          <w:ilvl w:val="0"/>
          <w:numId w:val="7"/>
        </w:numPr>
      </w:pPr>
      <w:r>
        <w:t>PressureSensor(10 ms)</w:t>
      </w:r>
    </w:p>
    <w:p w:rsidR="00D32954" w:rsidRDefault="00C945FB">
      <w:pPr>
        <w:pStyle w:val="Prrafodelista"/>
        <w:numPr>
          <w:ilvl w:val="0"/>
          <w:numId w:val="7"/>
        </w:numPr>
      </w:pPr>
      <w:r>
        <w:t>LCDDriver(5 ms)</w:t>
      </w:r>
    </w:p>
    <w:p w:rsidR="00D32954" w:rsidRDefault="00C945FB">
      <w:pPr>
        <w:pStyle w:val="Prrafodelista"/>
        <w:numPr>
          <w:ilvl w:val="0"/>
          <w:numId w:val="7"/>
        </w:numPr>
      </w:pPr>
      <w:r>
        <w:t>HeartBit(500 ms)</w:t>
      </w:r>
    </w:p>
    <w:p w:rsidR="00D32954" w:rsidRDefault="00C945FB">
      <w:pPr>
        <w:pStyle w:val="Prrafodelista"/>
        <w:numPr>
          <w:ilvl w:val="0"/>
          <w:numId w:val="7"/>
        </w:numPr>
      </w:pPr>
      <w:r>
        <w:t>Debouncer(20 ms)</w:t>
      </w:r>
    </w:p>
    <w:p w:rsidR="00D32954" w:rsidRDefault="00C945FB">
      <w:pPr>
        <w:ind w:left="360"/>
      </w:pPr>
      <w:r>
        <w:t xml:space="preserve">No se </w:t>
      </w:r>
      <w:r w:rsidR="000C3203">
        <w:t>utilizó</w:t>
      </w:r>
      <w:r>
        <w:t xml:space="preserve"> un sistema operativo, por lo cual se </w:t>
      </w:r>
      <w:r w:rsidR="000C3203">
        <w:t>diseñó</w:t>
      </w:r>
      <w:r>
        <w:t xml:space="preserve"> un método para que las tareas se compartan el uso del procesador, la técnica utilizada es con una interrupción que se ejecuta cada 5 ms. Cada tarea tiene un contador el cual se va comparando (contra un tiempo target) y aumentándose (en el caso de no llegar al target) dentro de la interrupción, una vez que se alcanza el tiempo target se levanta una bandera, la cual da el permiso de que una tarea puede ser ejecutada.</w:t>
      </w:r>
    </w:p>
    <w:p w:rsidR="00D32954" w:rsidRDefault="00C945FB">
      <w:pPr>
        <w:ind w:left="360"/>
      </w:pPr>
      <w:r>
        <w:rPr>
          <w:noProof/>
          <w:lang w:eastAsia="es-MX"/>
        </w:rPr>
        <w:lastRenderedPageBreak/>
        <w:drawing>
          <wp:inline distT="0" distB="0" distL="0" distR="0">
            <wp:extent cx="5079660" cy="4351020"/>
            <wp:effectExtent l="19050" t="0" r="66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5079660" cy="4351020"/>
                    </a:xfrm>
                    <a:prstGeom prst="rect">
                      <a:avLst/>
                    </a:prstGeom>
                    <a:noFill/>
                    <a:ln w="9525">
                      <a:noFill/>
                      <a:miter lim="800000"/>
                      <a:headEnd/>
                      <a:tailEnd/>
                    </a:ln>
                  </pic:spPr>
                </pic:pic>
              </a:graphicData>
            </a:graphic>
          </wp:inline>
        </w:drawing>
      </w:r>
    </w:p>
    <w:p w:rsidR="00D32954" w:rsidRDefault="00C945FB">
      <w:pPr>
        <w:ind w:left="360"/>
      </w:pPr>
      <w:r>
        <w:rPr>
          <w:noProof/>
          <w:lang w:eastAsia="es-MX"/>
        </w:rPr>
        <w:lastRenderedPageBreak/>
        <w:drawing>
          <wp:inline distT="0" distB="0" distL="0" distR="0">
            <wp:extent cx="3265170" cy="4336210"/>
            <wp:effectExtent l="1905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l="18514" t="10478" r="48725" b="12230"/>
                    <a:stretch>
                      <a:fillRect/>
                    </a:stretch>
                  </pic:blipFill>
                  <pic:spPr bwMode="auto">
                    <a:xfrm>
                      <a:off x="0" y="0"/>
                      <a:ext cx="3268145" cy="4340162"/>
                    </a:xfrm>
                    <a:prstGeom prst="rect">
                      <a:avLst/>
                    </a:prstGeom>
                    <a:noFill/>
                    <a:ln w="9525">
                      <a:noFill/>
                      <a:miter lim="800000"/>
                      <a:headEnd/>
                      <a:tailEnd/>
                    </a:ln>
                  </pic:spPr>
                </pic:pic>
              </a:graphicData>
            </a:graphic>
          </wp:inline>
        </w:drawing>
      </w:r>
    </w:p>
    <w:p w:rsidR="00D32954" w:rsidRDefault="00C945FB">
      <w:pPr>
        <w:ind w:left="360"/>
      </w:pPr>
      <w:r>
        <w:rPr>
          <w:noProof/>
          <w:lang w:eastAsia="es-MX"/>
        </w:rPr>
        <w:drawing>
          <wp:inline distT="0" distB="0" distL="0" distR="0">
            <wp:extent cx="5935980" cy="3238500"/>
            <wp:effectExtent l="1905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5935980" cy="3238500"/>
                    </a:xfrm>
                    <a:prstGeom prst="rect">
                      <a:avLst/>
                    </a:prstGeom>
                    <a:noFill/>
                    <a:ln w="9525">
                      <a:noFill/>
                      <a:miter lim="800000"/>
                      <a:headEnd/>
                      <a:tailEnd/>
                    </a:ln>
                  </pic:spPr>
                </pic:pic>
              </a:graphicData>
            </a:graphic>
          </wp:inline>
        </w:drawing>
      </w:r>
    </w:p>
    <w:p w:rsidR="00C945FB" w:rsidRDefault="00C945FB">
      <w:pPr>
        <w:ind w:left="360"/>
      </w:pPr>
    </w:p>
    <w:tbl>
      <w:tblPr>
        <w:tblStyle w:val="Tablaconcuadrcula"/>
        <w:tblW w:w="0" w:type="auto"/>
        <w:jc w:val="center"/>
        <w:tblLook w:val="04A0" w:firstRow="1" w:lastRow="0" w:firstColumn="1" w:lastColumn="0" w:noHBand="0" w:noVBand="1"/>
      </w:tblPr>
      <w:tblGrid>
        <w:gridCol w:w="1573"/>
        <w:gridCol w:w="1186"/>
        <w:gridCol w:w="1178"/>
        <w:gridCol w:w="1164"/>
      </w:tblGrid>
      <w:tr w:rsidR="00D32954">
        <w:trPr>
          <w:trHeight w:val="247"/>
          <w:jc w:val="center"/>
        </w:trPr>
        <w:tc>
          <w:tcPr>
            <w:tcW w:w="1573" w:type="dxa"/>
            <w:vAlign w:val="center"/>
          </w:tcPr>
          <w:p w:rsidR="00D32954" w:rsidRDefault="00C945FB">
            <w:pPr>
              <w:pStyle w:val="Prrafodelista"/>
              <w:ind w:left="0"/>
              <w:jc w:val="center"/>
            </w:pPr>
            <w:r>
              <w:lastRenderedPageBreak/>
              <w:t>Tarea</w:t>
            </w:r>
          </w:p>
        </w:tc>
        <w:tc>
          <w:tcPr>
            <w:tcW w:w="1186" w:type="dxa"/>
            <w:vAlign w:val="center"/>
          </w:tcPr>
          <w:p w:rsidR="00D32954" w:rsidRDefault="00C945FB">
            <w:pPr>
              <w:pStyle w:val="Prrafodelista"/>
              <w:ind w:left="0"/>
              <w:jc w:val="center"/>
            </w:pPr>
            <w:r>
              <w:t>Tiempo de Computo</w:t>
            </w:r>
          </w:p>
        </w:tc>
        <w:tc>
          <w:tcPr>
            <w:tcW w:w="1178" w:type="dxa"/>
            <w:vAlign w:val="center"/>
          </w:tcPr>
          <w:p w:rsidR="00D32954" w:rsidRDefault="00C945FB">
            <w:pPr>
              <w:pStyle w:val="Prrafodelista"/>
              <w:ind w:left="0"/>
              <w:jc w:val="center"/>
            </w:pPr>
            <w:r>
              <w:t>Periodo</w:t>
            </w:r>
          </w:p>
        </w:tc>
        <w:tc>
          <w:tcPr>
            <w:tcW w:w="1164" w:type="dxa"/>
            <w:vAlign w:val="center"/>
          </w:tcPr>
          <w:p w:rsidR="00D32954" w:rsidRDefault="00C945FB">
            <w:pPr>
              <w:pStyle w:val="Prrafodelista"/>
              <w:ind w:left="0"/>
              <w:jc w:val="center"/>
            </w:pPr>
            <w:r>
              <w:t>U</w:t>
            </w:r>
          </w:p>
        </w:tc>
      </w:tr>
      <w:tr w:rsidR="00D32954">
        <w:trPr>
          <w:trHeight w:val="247"/>
          <w:jc w:val="center"/>
        </w:trPr>
        <w:tc>
          <w:tcPr>
            <w:tcW w:w="1573" w:type="dxa"/>
          </w:tcPr>
          <w:p w:rsidR="00D32954" w:rsidRDefault="00C945FB">
            <w:pPr>
              <w:rPr>
                <w:rFonts w:ascii="Calibri" w:hAnsi="Calibri"/>
                <w:color w:val="000000"/>
              </w:rPr>
            </w:pPr>
            <w:r>
              <w:rPr>
                <w:rFonts w:ascii="Calibri" w:hAnsi="Calibri"/>
                <w:color w:val="000000"/>
              </w:rPr>
              <w:t>LCD Driver</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5 ms</w:t>
            </w:r>
          </w:p>
        </w:tc>
        <w:tc>
          <w:tcPr>
            <w:tcW w:w="1164" w:type="dxa"/>
          </w:tcPr>
          <w:p w:rsidR="00D32954" w:rsidRDefault="00C945FB">
            <w:pPr>
              <w:pStyle w:val="Prrafodelista"/>
              <w:ind w:left="0"/>
            </w:pPr>
            <w:r>
              <w:t>.2</w:t>
            </w:r>
          </w:p>
        </w:tc>
      </w:tr>
      <w:tr w:rsidR="00D32954">
        <w:trPr>
          <w:trHeight w:val="253"/>
          <w:jc w:val="center"/>
        </w:trPr>
        <w:tc>
          <w:tcPr>
            <w:tcW w:w="1573" w:type="dxa"/>
          </w:tcPr>
          <w:p w:rsidR="00D32954" w:rsidRDefault="00C945FB">
            <w:pPr>
              <w:rPr>
                <w:rFonts w:ascii="Calibri" w:hAnsi="Calibri"/>
                <w:color w:val="000000"/>
              </w:rPr>
            </w:pPr>
            <w:r>
              <w:rPr>
                <w:rFonts w:ascii="Calibri" w:hAnsi="Calibri"/>
                <w:color w:val="000000"/>
              </w:rPr>
              <w:t>Warnings</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10 ms</w:t>
            </w:r>
          </w:p>
        </w:tc>
        <w:tc>
          <w:tcPr>
            <w:tcW w:w="1164" w:type="dxa"/>
          </w:tcPr>
          <w:p w:rsidR="00D32954" w:rsidRDefault="00C945FB">
            <w:pPr>
              <w:pStyle w:val="Prrafodelista"/>
              <w:ind w:left="0"/>
            </w:pPr>
            <w:r>
              <w:t>.1</w:t>
            </w:r>
          </w:p>
        </w:tc>
      </w:tr>
      <w:tr w:rsidR="00D32954">
        <w:trPr>
          <w:trHeight w:val="247"/>
          <w:jc w:val="center"/>
        </w:trPr>
        <w:tc>
          <w:tcPr>
            <w:tcW w:w="1573" w:type="dxa"/>
          </w:tcPr>
          <w:p w:rsidR="00D32954" w:rsidRDefault="00C945FB">
            <w:pPr>
              <w:rPr>
                <w:rFonts w:ascii="Calibri" w:hAnsi="Calibri"/>
                <w:color w:val="000000"/>
              </w:rPr>
            </w:pPr>
            <w:r>
              <w:rPr>
                <w:rFonts w:ascii="Calibri" w:hAnsi="Calibri"/>
                <w:color w:val="000000"/>
              </w:rPr>
              <w:t>Pressure</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10 ms</w:t>
            </w:r>
          </w:p>
        </w:tc>
        <w:tc>
          <w:tcPr>
            <w:tcW w:w="1164" w:type="dxa"/>
          </w:tcPr>
          <w:p w:rsidR="00D32954" w:rsidRDefault="00C945FB">
            <w:pPr>
              <w:pStyle w:val="Prrafodelista"/>
              <w:ind w:left="0"/>
            </w:pPr>
            <w:r>
              <w:t>.1</w:t>
            </w:r>
          </w:p>
        </w:tc>
      </w:tr>
      <w:tr w:rsidR="00D32954">
        <w:trPr>
          <w:trHeight w:val="247"/>
          <w:jc w:val="center"/>
        </w:trPr>
        <w:tc>
          <w:tcPr>
            <w:tcW w:w="1573" w:type="dxa"/>
          </w:tcPr>
          <w:p w:rsidR="00D32954" w:rsidRDefault="00C945FB">
            <w:pPr>
              <w:rPr>
                <w:rFonts w:ascii="Calibri" w:hAnsi="Calibri"/>
                <w:color w:val="000000"/>
              </w:rPr>
            </w:pPr>
            <w:r>
              <w:rPr>
                <w:rFonts w:ascii="Calibri" w:hAnsi="Calibri"/>
                <w:color w:val="000000"/>
              </w:rPr>
              <w:t>Debouncer</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 xml:space="preserve">20 ms </w:t>
            </w:r>
          </w:p>
        </w:tc>
        <w:tc>
          <w:tcPr>
            <w:tcW w:w="1164" w:type="dxa"/>
          </w:tcPr>
          <w:p w:rsidR="00D32954" w:rsidRDefault="00C945FB">
            <w:pPr>
              <w:pStyle w:val="Prrafodelista"/>
              <w:ind w:left="0"/>
            </w:pPr>
            <w:r>
              <w:t>.05</w:t>
            </w:r>
          </w:p>
        </w:tc>
      </w:tr>
      <w:tr w:rsidR="00D32954">
        <w:trPr>
          <w:trHeight w:val="247"/>
          <w:jc w:val="center"/>
        </w:trPr>
        <w:tc>
          <w:tcPr>
            <w:tcW w:w="1573" w:type="dxa"/>
          </w:tcPr>
          <w:p w:rsidR="00D32954" w:rsidRDefault="00C945FB">
            <w:pPr>
              <w:rPr>
                <w:rFonts w:ascii="Calibri" w:hAnsi="Calibri"/>
                <w:color w:val="000000"/>
              </w:rPr>
            </w:pPr>
            <w:r>
              <w:rPr>
                <w:rFonts w:ascii="Calibri" w:hAnsi="Calibri"/>
                <w:color w:val="000000"/>
              </w:rPr>
              <w:t>ElectroTherapy</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 xml:space="preserve">50 ms </w:t>
            </w:r>
          </w:p>
        </w:tc>
        <w:tc>
          <w:tcPr>
            <w:tcW w:w="1164" w:type="dxa"/>
          </w:tcPr>
          <w:p w:rsidR="00D32954" w:rsidRDefault="00C945FB">
            <w:pPr>
              <w:pStyle w:val="Prrafodelista"/>
              <w:ind w:left="0"/>
            </w:pPr>
            <w:r>
              <w:t>.02</w:t>
            </w:r>
          </w:p>
        </w:tc>
      </w:tr>
      <w:tr w:rsidR="00D32954">
        <w:trPr>
          <w:trHeight w:val="247"/>
          <w:jc w:val="center"/>
        </w:trPr>
        <w:tc>
          <w:tcPr>
            <w:tcW w:w="1573" w:type="dxa"/>
          </w:tcPr>
          <w:p w:rsidR="00D32954" w:rsidRDefault="00C945FB">
            <w:pPr>
              <w:rPr>
                <w:rFonts w:ascii="Calibri" w:hAnsi="Calibri"/>
                <w:color w:val="000000"/>
              </w:rPr>
            </w:pPr>
            <w:r>
              <w:rPr>
                <w:rFonts w:ascii="Calibri" w:hAnsi="Calibri"/>
                <w:color w:val="000000"/>
              </w:rPr>
              <w:t>HMI</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100 ms</w:t>
            </w:r>
          </w:p>
        </w:tc>
        <w:tc>
          <w:tcPr>
            <w:tcW w:w="1164" w:type="dxa"/>
          </w:tcPr>
          <w:p w:rsidR="00D32954" w:rsidRDefault="00C945FB">
            <w:pPr>
              <w:pStyle w:val="Prrafodelista"/>
              <w:ind w:left="0"/>
            </w:pPr>
            <w:r>
              <w:t>.01</w:t>
            </w:r>
          </w:p>
        </w:tc>
      </w:tr>
      <w:tr w:rsidR="00D32954">
        <w:trPr>
          <w:trHeight w:val="247"/>
          <w:jc w:val="center"/>
        </w:trPr>
        <w:tc>
          <w:tcPr>
            <w:tcW w:w="1573" w:type="dxa"/>
          </w:tcPr>
          <w:p w:rsidR="00D32954" w:rsidRDefault="00C945FB">
            <w:pPr>
              <w:rPr>
                <w:rFonts w:ascii="Calibri" w:hAnsi="Calibri"/>
                <w:color w:val="000000"/>
              </w:rPr>
            </w:pPr>
            <w:r>
              <w:rPr>
                <w:rFonts w:ascii="Calibri" w:hAnsi="Calibri"/>
                <w:color w:val="000000"/>
              </w:rPr>
              <w:t>HeartBIt</w:t>
            </w:r>
          </w:p>
        </w:tc>
        <w:tc>
          <w:tcPr>
            <w:tcW w:w="1186" w:type="dxa"/>
          </w:tcPr>
          <w:p w:rsidR="00D32954" w:rsidRDefault="00C945FB">
            <w:pPr>
              <w:pStyle w:val="Prrafodelista"/>
              <w:ind w:left="0"/>
            </w:pPr>
            <w:r>
              <w:t>1 ms</w:t>
            </w:r>
          </w:p>
        </w:tc>
        <w:tc>
          <w:tcPr>
            <w:tcW w:w="1178" w:type="dxa"/>
          </w:tcPr>
          <w:p w:rsidR="00D32954" w:rsidRDefault="00C945FB">
            <w:pPr>
              <w:pStyle w:val="Prrafodelista"/>
              <w:ind w:left="0"/>
            </w:pPr>
            <w:r>
              <w:t>500 ms</w:t>
            </w:r>
          </w:p>
        </w:tc>
        <w:tc>
          <w:tcPr>
            <w:tcW w:w="1164" w:type="dxa"/>
          </w:tcPr>
          <w:p w:rsidR="00D32954" w:rsidRDefault="00C945FB">
            <w:pPr>
              <w:pStyle w:val="Prrafodelista"/>
              <w:ind w:left="0"/>
            </w:pPr>
            <w:r>
              <w:t>.002</w:t>
            </w:r>
          </w:p>
        </w:tc>
      </w:tr>
      <w:tr w:rsidR="00D32954">
        <w:trPr>
          <w:trHeight w:val="247"/>
          <w:jc w:val="center"/>
        </w:trPr>
        <w:tc>
          <w:tcPr>
            <w:tcW w:w="3937" w:type="dxa"/>
            <w:gridSpan w:val="3"/>
          </w:tcPr>
          <w:p w:rsidR="00D32954" w:rsidRDefault="00C945FB">
            <w:pPr>
              <w:pStyle w:val="Prrafodelista"/>
              <w:ind w:left="0"/>
            </w:pPr>
            <w:r>
              <w:t>Total U</w:t>
            </w:r>
          </w:p>
        </w:tc>
        <w:tc>
          <w:tcPr>
            <w:tcW w:w="1164" w:type="dxa"/>
          </w:tcPr>
          <w:p w:rsidR="00D32954" w:rsidRDefault="00C945FB">
            <w:pPr>
              <w:pStyle w:val="Prrafodelista"/>
              <w:ind w:left="0"/>
            </w:pPr>
            <w:r>
              <w:t>.482</w:t>
            </w:r>
          </w:p>
        </w:tc>
      </w:tr>
    </w:tbl>
    <w:p w:rsidR="00D32954" w:rsidRDefault="00D32954">
      <w:pPr>
        <w:ind w:left="360"/>
      </w:pPr>
    </w:p>
    <w:p w:rsidR="00D32954" w:rsidRDefault="00D32954">
      <w:pPr>
        <w:ind w:left="360"/>
      </w:pPr>
    </w:p>
    <w:p w:rsidR="00D32954" w:rsidRDefault="00D32954">
      <w:pPr>
        <w:ind w:left="360"/>
      </w:pPr>
    </w:p>
    <w:p w:rsidR="00D32954" w:rsidRDefault="00D32954">
      <w:pPr>
        <w:ind w:left="360"/>
      </w:pPr>
    </w:p>
    <w:p w:rsidR="00D32954" w:rsidRDefault="00D32954"/>
    <w:p w:rsidR="00F63AF6" w:rsidRDefault="00F63AF6">
      <w:r>
        <w:br w:type="page"/>
      </w:r>
    </w:p>
    <w:p w:rsidR="00F63AF6" w:rsidRDefault="00F63AF6">
      <w:pPr>
        <w:sectPr w:rsidR="00F63AF6" w:rsidSect="00F63AF6">
          <w:pgSz w:w="12240" w:h="15840"/>
          <w:pgMar w:top="1440" w:right="1440" w:bottom="1440" w:left="1440" w:header="708" w:footer="708" w:gutter="0"/>
          <w:cols w:space="708"/>
          <w:titlePg/>
          <w:docGrid w:linePitch="360"/>
        </w:sectPr>
      </w:pPr>
    </w:p>
    <w:p w:rsidR="00F63AF6" w:rsidRDefault="00F63AF6"/>
    <w:p w:rsidR="00F63AF6" w:rsidRDefault="00F63AF6"/>
    <w:p w:rsidR="00F63AF6" w:rsidRDefault="00F63AF6"/>
    <w:p w:rsidR="00F63AF6" w:rsidRDefault="00F63AF6"/>
    <w:p w:rsidR="00F63AF6" w:rsidRDefault="00F63AF6"/>
    <w:p w:rsidR="00F63AF6" w:rsidRDefault="00F63AF6"/>
    <w:p w:rsidR="00D32954" w:rsidRDefault="00357647">
      <w:r>
        <w:rPr>
          <w:noProof/>
          <w:lang w:eastAsia="es-MX"/>
        </w:rPr>
        <w:object w:dxaOrig="1440" w:dyaOrig="1440">
          <v:shape id="_x0000_s1029" type="#_x0000_t75" style="position:absolute;margin-left:-73.8pt;margin-top:0;width:788.4pt;height:99pt;z-index:-251658752;mso-position-horizontal:absolute;mso-position-horizontal-relative:text;mso-position-vertical:absolute;mso-position-vertical-relative:text;mso-width-relative:page;mso-height-relative:page">
            <v:imagedata r:id="rId16" o:title=""/>
          </v:shape>
          <o:OLEObject Type="Embed" ProgID="Excel.Sheet.12" ShapeID="_x0000_s1029" DrawAspect="Content" ObjectID="_1551940857" r:id="rId17"/>
        </w:object>
      </w:r>
    </w:p>
    <w:sectPr w:rsidR="00D32954" w:rsidSect="00F63AF6">
      <w:pgSz w:w="15840" w:h="12240" w:orient="landscape"/>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FB3"/>
    <w:multiLevelType w:val="hybridMultilevel"/>
    <w:tmpl w:val="45FC25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FF6F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744F45"/>
    <w:multiLevelType w:val="hybridMultilevel"/>
    <w:tmpl w:val="80FE1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3B6DEF"/>
    <w:multiLevelType w:val="hybridMultilevel"/>
    <w:tmpl w:val="780E5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457F06"/>
    <w:multiLevelType w:val="hybridMultilevel"/>
    <w:tmpl w:val="CC0090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8C77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2639B9"/>
    <w:multiLevelType w:val="hybridMultilevel"/>
    <w:tmpl w:val="4A98161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15:restartNumberingAfterBreak="0">
    <w:nsid w:val="55C828A0"/>
    <w:multiLevelType w:val="hybridMultilevel"/>
    <w:tmpl w:val="9F586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361EBD"/>
    <w:multiLevelType w:val="hybridMultilevel"/>
    <w:tmpl w:val="FA8E9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8984091"/>
    <w:multiLevelType w:val="hybridMultilevel"/>
    <w:tmpl w:val="70AE230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5"/>
  </w:num>
  <w:num w:numId="2">
    <w:abstractNumId w:val="1"/>
  </w:num>
  <w:num w:numId="3">
    <w:abstractNumId w:val="6"/>
  </w:num>
  <w:num w:numId="4">
    <w:abstractNumId w:val="9"/>
  </w:num>
  <w:num w:numId="5">
    <w:abstractNumId w:val="3"/>
  </w:num>
  <w:num w:numId="6">
    <w:abstractNumId w:val="7"/>
  </w:num>
  <w:num w:numId="7">
    <w:abstractNumId w:val="0"/>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D32954"/>
    <w:rsid w:val="000C3203"/>
    <w:rsid w:val="00127472"/>
    <w:rsid w:val="00357647"/>
    <w:rsid w:val="003E51AF"/>
    <w:rsid w:val="00704756"/>
    <w:rsid w:val="008D6A21"/>
    <w:rsid w:val="009807A5"/>
    <w:rsid w:val="00A454F9"/>
    <w:rsid w:val="00C945FB"/>
    <w:rsid w:val="00D32954"/>
    <w:rsid w:val="00ED40CC"/>
    <w:rsid w:val="00F6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AFB7161A-4D45-4126-898F-B8E1ECDF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756"/>
    <w:rPr>
      <w:sz w:val="24"/>
      <w:lang w:val="es-MX"/>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pPr>
      <w:spacing w:after="0" w:line="240" w:lineRule="auto"/>
    </w:pPr>
    <w:rPr>
      <w:rFonts w:eastAsiaTheme="minorEastAsia"/>
    </w:rPr>
  </w:style>
  <w:style w:type="character" w:customStyle="1" w:styleId="SinespaciadoCar">
    <w:name w:val="Sin espaciado Car"/>
    <w:basedOn w:val="Fuentedeprrafopredeter"/>
    <w:link w:val="Sinespaciado"/>
    <w:uiPriority w:val="1"/>
    <w:rPr>
      <w:rFonts w:eastAsiaTheme="minorEastAsia"/>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000000" w:themeColor="text1"/>
      <w:sz w:val="28"/>
      <w:szCs w:val="28"/>
    </w:rPr>
  </w:style>
  <w:style w:type="paragraph" w:styleId="Prrafodelista">
    <w:name w:val="List Paragraph"/>
    <w:basedOn w:val="Normal"/>
    <w:uiPriority w:val="34"/>
    <w:qFormat/>
    <w:pPr>
      <w:ind w:left="720"/>
      <w:contextualSpacing/>
    </w:pPr>
  </w:style>
  <w:style w:type="paragraph" w:styleId="Subttulo">
    <w:name w:val="Subtitle"/>
    <w:basedOn w:val="Normal"/>
    <w:next w:val="Normal"/>
    <w:link w:val="SubttuloCar"/>
    <w:uiPriority w:val="11"/>
    <w:qFormat/>
    <w:pPr>
      <w:numPr>
        <w:ilvl w:val="1"/>
      </w:numPr>
    </w:pPr>
    <w:rPr>
      <w:rFonts w:eastAsiaTheme="majorEastAsia" w:cstheme="majorBidi"/>
      <w:b/>
      <w:iCs/>
      <w:spacing w:val="15"/>
      <w:szCs w:val="24"/>
    </w:rPr>
  </w:style>
  <w:style w:type="character" w:customStyle="1" w:styleId="SubttuloCar">
    <w:name w:val="Subtítulo Car"/>
    <w:basedOn w:val="Fuentedeprrafopredeter"/>
    <w:link w:val="Subttulo"/>
    <w:uiPriority w:val="11"/>
    <w:rPr>
      <w:rFonts w:eastAsiaTheme="majorEastAsia" w:cstheme="majorBidi"/>
      <w:b/>
      <w:iCs/>
      <w:spacing w:val="15"/>
      <w:sz w:val="24"/>
      <w:szCs w:val="24"/>
    </w:rPr>
  </w:style>
  <w:style w:type="character" w:customStyle="1" w:styleId="pl-k">
    <w:name w:val="pl-k"/>
    <w:basedOn w:val="Fuentedeprrafopredeter"/>
  </w:style>
  <w:style w:type="character" w:customStyle="1" w:styleId="pl-c1">
    <w:name w:val="pl-c1"/>
    <w:basedOn w:val="Fuentedeprrafopredete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0475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864758">
      <w:bodyDiv w:val="1"/>
      <w:marLeft w:val="0"/>
      <w:marRight w:val="0"/>
      <w:marTop w:val="0"/>
      <w:marBottom w:val="0"/>
      <w:divBdr>
        <w:top w:val="none" w:sz="0" w:space="0" w:color="auto"/>
        <w:left w:val="none" w:sz="0" w:space="0" w:color="auto"/>
        <w:bottom w:val="none" w:sz="0" w:space="0" w:color="auto"/>
        <w:right w:val="none" w:sz="0" w:space="0" w:color="auto"/>
      </w:divBdr>
    </w:div>
    <w:div w:id="712116992">
      <w:bodyDiv w:val="1"/>
      <w:marLeft w:val="0"/>
      <w:marRight w:val="0"/>
      <w:marTop w:val="0"/>
      <w:marBottom w:val="0"/>
      <w:divBdr>
        <w:top w:val="none" w:sz="0" w:space="0" w:color="auto"/>
        <w:left w:val="none" w:sz="0" w:space="0" w:color="auto"/>
        <w:bottom w:val="none" w:sz="0" w:space="0" w:color="auto"/>
        <w:right w:val="none" w:sz="0" w:space="0" w:color="auto"/>
      </w:divBdr>
    </w:div>
    <w:div w:id="784543658">
      <w:bodyDiv w:val="1"/>
      <w:marLeft w:val="0"/>
      <w:marRight w:val="0"/>
      <w:marTop w:val="0"/>
      <w:marBottom w:val="0"/>
      <w:divBdr>
        <w:top w:val="none" w:sz="0" w:space="0" w:color="auto"/>
        <w:left w:val="none" w:sz="0" w:space="0" w:color="auto"/>
        <w:bottom w:val="none" w:sz="0" w:space="0" w:color="auto"/>
        <w:right w:val="none" w:sz="0" w:space="0" w:color="auto"/>
      </w:divBdr>
    </w:div>
    <w:div w:id="879513513">
      <w:bodyDiv w:val="1"/>
      <w:marLeft w:val="0"/>
      <w:marRight w:val="0"/>
      <w:marTop w:val="0"/>
      <w:marBottom w:val="0"/>
      <w:divBdr>
        <w:top w:val="none" w:sz="0" w:space="0" w:color="auto"/>
        <w:left w:val="none" w:sz="0" w:space="0" w:color="auto"/>
        <w:bottom w:val="none" w:sz="0" w:space="0" w:color="auto"/>
        <w:right w:val="none" w:sz="0" w:space="0" w:color="auto"/>
      </w:divBdr>
    </w:div>
    <w:div w:id="988631397">
      <w:bodyDiv w:val="1"/>
      <w:marLeft w:val="0"/>
      <w:marRight w:val="0"/>
      <w:marTop w:val="0"/>
      <w:marBottom w:val="0"/>
      <w:divBdr>
        <w:top w:val="none" w:sz="0" w:space="0" w:color="auto"/>
        <w:left w:val="none" w:sz="0" w:space="0" w:color="auto"/>
        <w:bottom w:val="none" w:sz="0" w:space="0" w:color="auto"/>
        <w:right w:val="none" w:sz="0" w:space="0" w:color="auto"/>
      </w:divBdr>
    </w:div>
    <w:div w:id="1085685557">
      <w:bodyDiv w:val="1"/>
      <w:marLeft w:val="0"/>
      <w:marRight w:val="0"/>
      <w:marTop w:val="0"/>
      <w:marBottom w:val="0"/>
      <w:divBdr>
        <w:top w:val="none" w:sz="0" w:space="0" w:color="auto"/>
        <w:left w:val="none" w:sz="0" w:space="0" w:color="auto"/>
        <w:bottom w:val="none" w:sz="0" w:space="0" w:color="auto"/>
        <w:right w:val="none" w:sz="0" w:space="0" w:color="auto"/>
      </w:divBdr>
    </w:div>
    <w:div w:id="1644697403">
      <w:bodyDiv w:val="1"/>
      <w:marLeft w:val="0"/>
      <w:marRight w:val="0"/>
      <w:marTop w:val="0"/>
      <w:marBottom w:val="0"/>
      <w:divBdr>
        <w:top w:val="none" w:sz="0" w:space="0" w:color="auto"/>
        <w:left w:val="none" w:sz="0" w:space="0" w:color="auto"/>
        <w:bottom w:val="none" w:sz="0" w:space="0" w:color="auto"/>
        <w:right w:val="none" w:sz="0" w:space="0" w:color="auto"/>
      </w:divBdr>
    </w:div>
    <w:div w:id="1725332066">
      <w:bodyDiv w:val="1"/>
      <w:marLeft w:val="0"/>
      <w:marRight w:val="0"/>
      <w:marTop w:val="0"/>
      <w:marBottom w:val="0"/>
      <w:divBdr>
        <w:top w:val="none" w:sz="0" w:space="0" w:color="auto"/>
        <w:left w:val="none" w:sz="0" w:space="0" w:color="auto"/>
        <w:bottom w:val="none" w:sz="0" w:space="0" w:color="auto"/>
        <w:right w:val="none" w:sz="0" w:space="0" w:color="auto"/>
      </w:divBdr>
    </w:div>
    <w:div w:id="211459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Dibujo_de_Microsoft_Visio1.vsdx"/><Relationship Id="rId12" Type="http://schemas.openxmlformats.org/officeDocument/2006/relationships/package" Target="embeddings/Dibujo_de_Microsoft_Visio3.vsdx"/><Relationship Id="rId17" Type="http://schemas.openxmlformats.org/officeDocument/2006/relationships/package" Target="embeddings/Hoja_de_c_lculo_de_Microsoft_Excel4.xls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Dibujo_de_Microsoft_Visio2.vsdx"/><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733380E1F3462197732A8796BCACEB"/>
        <w:category>
          <w:name w:val="General"/>
          <w:gallery w:val="placeholder"/>
        </w:category>
        <w:types>
          <w:type w:val="bbPlcHdr"/>
        </w:types>
        <w:behaviors>
          <w:behavior w:val="content"/>
        </w:behaviors>
        <w:guid w:val="{C5347FF5-27A9-43FE-BCA9-555671653746}"/>
      </w:docPartPr>
      <w:docPartBody>
        <w:p w:rsidR="00965F22" w:rsidRDefault="00DA0486">
          <w:pPr>
            <w:pStyle w:val="1B733380E1F3462197732A8796BCACEB"/>
          </w:pPr>
          <w:r>
            <w:rPr>
              <w:rFonts w:asciiTheme="majorHAnsi" w:eastAsiaTheme="majorEastAsia" w:hAnsiTheme="majorHAnsi" w:cstheme="majorBidi"/>
              <w:caps/>
            </w:rPr>
            <w:t>[Type the company name]</w:t>
          </w:r>
        </w:p>
      </w:docPartBody>
    </w:docPart>
    <w:docPart>
      <w:docPartPr>
        <w:name w:val="3BF4CB82B32447C1BA0A561022089DF2"/>
        <w:category>
          <w:name w:val="General"/>
          <w:gallery w:val="placeholder"/>
        </w:category>
        <w:types>
          <w:type w:val="bbPlcHdr"/>
        </w:types>
        <w:behaviors>
          <w:behavior w:val="content"/>
        </w:behaviors>
        <w:guid w:val="{33C15EC8-FC11-4A78-BDC1-1148487C0FE9}"/>
      </w:docPartPr>
      <w:docPartBody>
        <w:p w:rsidR="00965F22" w:rsidRDefault="00DA0486">
          <w:pPr>
            <w:pStyle w:val="3BF4CB82B32447C1BA0A561022089DF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965F22"/>
    <w:rsid w:val="00331964"/>
    <w:rsid w:val="0040242F"/>
    <w:rsid w:val="00965F22"/>
    <w:rsid w:val="00DA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B733380E1F3462197732A8796BCACEB">
    <w:name w:val="1B733380E1F3462197732A8796BCACEB"/>
  </w:style>
  <w:style w:type="paragraph" w:customStyle="1" w:styleId="3BF4CB82B32447C1BA0A561022089DF2">
    <w:name w:val="3BF4CB82B32447C1BA0A561022089DF2"/>
  </w:style>
  <w:style w:type="paragraph" w:customStyle="1" w:styleId="E018CD5C2A054F13B3B8E2B08F809E32">
    <w:name w:val="E018CD5C2A054F13B3B8E2B08F809E32"/>
  </w:style>
  <w:style w:type="paragraph" w:customStyle="1" w:styleId="4493601379A849FDA2A717923761245A">
    <w:name w:val="4493601379A849FDA2A717923761245A"/>
  </w:style>
  <w:style w:type="paragraph" w:customStyle="1" w:styleId="F2422471C6A74DA197FB091F4B5C7348">
    <w:name w:val="F2422471C6A74DA197FB091F4B5C7348"/>
  </w:style>
  <w:style w:type="paragraph" w:customStyle="1" w:styleId="0BE5279EA722453CA7EB21BFCF2CF51F">
    <w:name w:val="0BE5279EA722453CA7EB21BFCF2CF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2017-03-25T00:00:00</PublishDate>
  <Abstract>Sistemas Embebidos en Tiempo Real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733</Words>
  <Characters>4034</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ETPS</vt:lpstr>
      <vt:lpstr>ETPS</vt:lpstr>
    </vt:vector>
  </TitlesOfParts>
  <Company>Universidad Autonoma de Guadalajara</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ETPS</dc:title>
  <dc:subject>Avances de Proyecto</dc:subject>
  <dc:creator>Issac Jimenez, Juan Mejía, Paul Molina</dc:creator>
  <cp:lastModifiedBy>Juan</cp:lastModifiedBy>
  <cp:revision>15</cp:revision>
  <cp:lastPrinted>2017-03-25T15:51:00Z</cp:lastPrinted>
  <dcterms:created xsi:type="dcterms:W3CDTF">2017-03-22T06:11:00Z</dcterms:created>
  <dcterms:modified xsi:type="dcterms:W3CDTF">2017-03-25T15:54:00Z</dcterms:modified>
</cp:coreProperties>
</file>