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114300</wp:posOffset>
            </wp:positionV>
            <wp:extent cx="2424113" cy="1343337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1343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Hotjar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codice di tracciamento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Per monitorare l’attività degli utenti nelle pagine del proprio sito web è possibile installare il tool gratuito Hotjar attraverso un solo script (porzione di codice da inserire nel cosice HTML).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Accedere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https://insights.hotjar.com/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Creare l’account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accedere alla piattaforma e copiare</w:t>
        <w:br w:type="textWrapping"/>
        <w:t xml:space="preserve"> il proprio codice di tracciamento attraverso il bottone in alto a dx nella homepage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inserire il codice nella sezione &lt;head&gt;&lt;/head&gt; del proprio sito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15"/>
        <w:tblGridChange w:id="0">
          <w:tblGrid>
            <w:gridCol w:w="11115"/>
          </w:tblGrid>
        </w:tblGridChange>
      </w:tblGrid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400" w:lineRule="auto"/>
              <w:contextualSpacing w:val="0"/>
              <w:rPr>
                <w:rFonts w:ascii="Courier New" w:cs="Courier New" w:eastAsia="Courier New" w:hAnsi="Courier New"/>
                <w:color w:val="3c3c3c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c3c3c"/>
                <w:rtl w:val="0"/>
              </w:rPr>
              <w:t xml:space="preserve">&lt;!-- Hotjar Tracking Code for www.loremipsum.it --&gt;</w:t>
              <w:br w:type="textWrapping"/>
              <w:t xml:space="preserve">&lt;script&gt;</w:t>
              <w:br w:type="textWrapping"/>
              <w:t xml:space="preserve">    (function(h,o,t,j,a,r){</w:t>
              <w:br w:type="textWrapping"/>
              <w:t xml:space="preserve">        h.hj=h.hj||function(){(h.hj.q=h.hj.q||[]).push(arguments)};</w:t>
              <w:br w:type="textWrapping"/>
              <w:t xml:space="preserve">        h._hjSettings={hjid: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980000"/>
                <w:sz w:val="24"/>
                <w:szCs w:val="24"/>
                <w:rtl w:val="0"/>
              </w:rPr>
              <w:t xml:space="preserve">XXXXXX</w:t>
            </w:r>
            <w:r w:rsidDel="00000000" w:rsidR="00000000" w:rsidRPr="00000000">
              <w:rPr>
                <w:rFonts w:ascii="Courier New" w:cs="Courier New" w:eastAsia="Courier New" w:hAnsi="Courier New"/>
                <w:color w:val="3c3c3c"/>
                <w:rtl w:val="0"/>
              </w:rPr>
              <w:t xml:space="preserve">,hjsv:6};</w:t>
              <w:br w:type="textWrapping"/>
              <w:t xml:space="preserve">        a=o.getElementsByTagName('head')[0];</w:t>
              <w:br w:type="textWrapping"/>
              <w:t xml:space="preserve">        r=o.createElement('script');r.async=1;</w:t>
              <w:br w:type="textWrapping"/>
              <w:t xml:space="preserve">        r.src=t+h._hjSettings.hjid+j+h._hjSettings.hjsv;</w:t>
              <w:br w:type="textWrapping"/>
              <w:t xml:space="preserve">        a.appendChild(r);</w:t>
              <w:br w:type="textWrapping"/>
              <w:t xml:space="preserve">    })(window,document,'https://static.hotjar.com/c/hotjar-','.js?sv=');</w:t>
              <w:br w:type="textWrapping"/>
              <w:t xml:space="preserve">&lt;/script&gt;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incollare la porzione di codice nelle pagine del sito web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Dopo massimo 48 ore è possibile iniziare a utilizzare la piattaforma</w:t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left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insights.hotj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