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de Usuario - Uso del Sitio Web</w:t>
      </w:r>
    </w:p>
    <w:p>
      <w:pPr>
        <w:pStyle w:val="Heading2"/>
      </w:pPr>
      <w:r>
        <w:t>1. Introducción</w:t>
      </w:r>
    </w:p>
    <w:p>
      <w:r>
        <w:t>Este manual tiene como objetivo proporcionar instrucciones detalladas sobre el uso del sitio web, incluyendo el inicio de sesión, navegación por la pantalla principal, descripción de funciones, previsualización de contenido y configuración de impresión.</w:t>
      </w:r>
    </w:p>
    <w:p>
      <w:pPr>
        <w:pStyle w:val="Heading2"/>
      </w:pPr>
      <w:r>
        <w:t>2. Inicio de Sesión</w:t>
      </w:r>
    </w:p>
    <w:p>
      <w:r>
        <w:t>Para acceder al sitio web, siga los siguientes pasos:</w:t>
        <w:br/>
        <w:t>1. Abra su navegador y diríjase a la URL del sitio web.</w:t>
        <w:br/>
        <w:t>2. Ingrese su nombre de usuario y contraseña en los campos correspondientes.</w:t>
        <w:br/>
        <w:t>3. Haga clic en el botón **Iniciar Sesión**.</w:t>
        <w:br/>
        <w:br/>
        <w:t>Si el inicio de sesión falla, verifique los siguientes errores comunes:</w:t>
        <w:br/>
        <w:t>- **Credenciales incorrectas:** Asegúrese de que su usuario y contraseña sean correctos.</w:t>
        <w:br/>
        <w:t>- **Cuenta bloqueada:** Si ha ingresado mal su contraseña varias veces, su cuenta podría estar bloqueada. Contacte al administrador.</w:t>
        <w:br/>
        <w:t>- **Olvido de contraseña:** Use la opción ‘¿Olvidó su contraseña?’ para restablecerla.</w:t>
        <w:br/>
        <w:t>- **Error de conexión:** Verifique su conexión a internet.</w:t>
      </w:r>
    </w:p>
    <w:p>
      <w:pPr>
        <w:pStyle w:val="Heading2"/>
      </w:pPr>
      <w:r>
        <w:t>3. Pantalla Principal</w:t>
      </w:r>
    </w:p>
    <w:p>
      <w:r>
        <w:t>Después de iniciar sesión, será dirigido a la pantalla principal, la cual contiene:</w:t>
        <w:br/>
        <w:t>- **Barra de navegación:** Permite acceder a diferentes secciones del sitio.</w:t>
        <w:br/>
        <w:t>- **Panel de usuario:** Muestra el perfil del usuario y opciones de configuración.</w:t>
        <w:br/>
        <w:t>- **Área de contenido:** Aquí se presentan las funciones principales y los datos del usuario.</w:t>
        <w:br/>
        <w:t>- **Barra de búsqueda:** Permite localizar información específica dentro del sitio.</w:t>
        <w:br/>
      </w:r>
    </w:p>
    <w:p>
      <w:pPr>
        <w:pStyle w:val="Heading2"/>
      </w:pPr>
      <w:r>
        <w:t>4. Descripción de Funciones</w:t>
      </w:r>
    </w:p>
    <w:p>
      <w:r>
        <w:t>El sitio web ofrece las siguientes funciones principales:</w:t>
        <w:br/>
        <w:t>- **Gestión de usuarios:** Crear, editar y eliminar usuarios según los permisos asignados.</w:t>
        <w:br/>
        <w:t>- **Generación de reportes:** Descargar reportes en formatos PDF o Excel.</w:t>
        <w:br/>
        <w:t>- **Notificaciones:** Recibir alertas sobre cambios o novedades en el sistema.</w:t>
        <w:br/>
        <w:t>- **Historial de actividades:** Consultar registros de acciones realizadas en el sitio.</w:t>
        <w:br/>
      </w:r>
    </w:p>
    <w:p>
      <w:pPr>
        <w:pStyle w:val="Heading2"/>
      </w:pPr>
      <w:r>
        <w:t>5. Pantalla de Previsualización</w:t>
      </w:r>
    </w:p>
    <w:p>
      <w:r>
        <w:t>La pantalla de previsualización permite ver los documentos o reportes antes de ser impresos o descargados. Aquí puede:</w:t>
        <w:br/>
        <w:t>- Ajustar el zoom para una mejor visualización.</w:t>
        <w:br/>
        <w:t>- Navegar entre páginas del documento.</w:t>
        <w:br/>
        <w:t>- Descargar el archivo en distintos formatos (PDF, Word, Excel).</w:t>
        <w:br/>
        <w:t>- Enviar el documento por correo electrónico.</w:t>
      </w:r>
    </w:p>
    <w:p>
      <w:pPr>
        <w:pStyle w:val="Heading2"/>
      </w:pPr>
      <w:r>
        <w:t>6. Configuración de Impresión</w:t>
      </w:r>
    </w:p>
    <w:p>
      <w:r>
        <w:t>Antes de imprimir un documento, es posible configurar distintas opciones:</w:t>
        <w:br/>
        <w:t>- **Tamaño de papel:** Seleccionar entre A4, Carta, Legal, entre otros.</w:t>
        <w:br/>
        <w:t>- **Orientación:** Elegir entre vertical u horizontal.</w:t>
        <w:br/>
        <w:t>- **Margen:** Ajustar los márgenes de la impresión.</w:t>
        <w:br/>
        <w:t>- **Número de copias:** Especificar cuántas copias se desean imprimir.</w:t>
        <w:br/>
        <w:t>- **Impresora:** Seleccionar la impresora disponible.</w:t>
      </w:r>
    </w:p>
    <w:p>
      <w:pPr>
        <w:pStyle w:val="Heading2"/>
      </w:pPr>
      <w:r>
        <w:t>7. Solución de Problemas</w:t>
      </w:r>
    </w:p>
    <w:p>
      <w:r>
        <w:t>Si experimenta problemas con el sitio web, intente las siguientes soluciones:</w:t>
        <w:br/>
        <w:t>- **No puedo iniciar sesión:** Revise sus credenciales y restablezca la contraseña si es necesario.</w:t>
        <w:br/>
        <w:t>- **El sitio no carga:** Verifique su conexión a internet o pruebe en otro navegador.</w:t>
        <w:br/>
        <w:t>- **Errores en la previsualización:** Intente refrescar la página o borrar la caché del navegador.</w:t>
        <w:br/>
        <w:t>- **Problemas con la impresión:** Asegúrese de que la impresora esté correctamente conectada y configurada.</w:t>
      </w:r>
    </w:p>
    <w:p>
      <w:pPr>
        <w:pStyle w:val="Heading2"/>
      </w:pPr>
      <w:r>
        <w:t>8. Contacto y Soporte</w:t>
      </w:r>
    </w:p>
    <w:p>
      <w:r>
        <w:t>Para soporte adicional, puede comunicarse con el equipo de asistencia a través de:</w:t>
        <w:br/>
        <w:t>- **Correo electrónico:** soporte@ejemplo.com</w:t>
        <w:br/>
        <w:t>- **Teléfono:** +123 456 7890</w:t>
        <w:br/>
        <w:t>- **Chat en línea:** Disponible en el sitio web.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