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7946530" w:displacedByCustomXml="next"/>
    <w:sdt>
      <w:sdtPr>
        <w:id w:val="345913213"/>
        <w:docPartObj>
          <w:docPartGallery w:val="Cover Pages"/>
          <w:docPartUnique/>
        </w:docPartObj>
      </w:sdtPr>
      <w:sdtEndPr>
        <w:rPr>
          <w:rFonts w:ascii="Times New Roman" w:hAnsi="Times New Roman" w:cs="Times New Roman"/>
          <w:sz w:val="24"/>
          <w:szCs w:val="24"/>
        </w:rPr>
      </w:sdtEndPr>
      <w:sdtContent>
        <w:p w14:paraId="079DFF47" w14:textId="4AD28BEF" w:rsidR="00AC104C" w:rsidRDefault="00AC104C">
          <w:r>
            <w:rPr>
              <w:noProof/>
            </w:rPr>
            <mc:AlternateContent>
              <mc:Choice Requires="wpg">
                <w:drawing>
                  <wp:anchor distT="0" distB="0" distL="114300" distR="114300" simplePos="0" relativeHeight="251659264" behindDoc="1" locked="0" layoutInCell="1" allowOverlap="1" wp14:anchorId="535707E8" wp14:editId="5FDEFE03">
                    <wp:simplePos x="0" y="0"/>
                    <wp:positionH relativeFrom="page">
                      <wp:posOffset>361950</wp:posOffset>
                    </wp:positionH>
                    <wp:positionV relativeFrom="page">
                      <wp:posOffset>495300</wp:posOffset>
                    </wp:positionV>
                    <wp:extent cx="7029450" cy="9744075"/>
                    <wp:effectExtent l="0" t="0" r="0" b="9525"/>
                    <wp:wrapNone/>
                    <wp:docPr id="119" name="组 119"/>
                    <wp:cNvGraphicFramePr/>
                    <a:graphic xmlns:a="http://schemas.openxmlformats.org/drawingml/2006/main">
                      <a:graphicData uri="http://schemas.microsoft.com/office/word/2010/wordprocessingGroup">
                        <wpg:wgp>
                          <wpg:cNvGrpSpPr/>
                          <wpg:grpSpPr>
                            <a:xfrm>
                              <a:off x="0" y="0"/>
                              <a:ext cx="7029450" cy="9744075"/>
                              <a:chOff x="-85725" y="9525"/>
                              <a:chExt cx="7029450" cy="9744075"/>
                            </a:xfrm>
                          </wpg:grpSpPr>
                          <wps:wsp>
                            <wps:cNvPr id="120" name="矩形 120"/>
                            <wps:cNvSpPr/>
                            <wps:spPr>
                              <a:xfrm>
                                <a:off x="-85725" y="707707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9050" y="7448550"/>
                                <a:ext cx="6705600" cy="2305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995EE" w14:textId="2CE82C85" w:rsidR="00AC104C" w:rsidRPr="00AC104C" w:rsidRDefault="00842FCF">
                                  <w:pPr>
                                    <w:pStyle w:val="ae"/>
                                    <w:rPr>
                                      <w:rFonts w:ascii="Times New Roman" w:hAnsi="Times New Roman" w:cs="Times New Roman"/>
                                      <w:color w:val="FFFFFF" w:themeColor="background1"/>
                                      <w:sz w:val="24"/>
                                      <w:szCs w:val="24"/>
                                    </w:rPr>
                                  </w:pPr>
                                  <w:r w:rsidRPr="00842FCF">
                                    <w:rPr>
                                      <w:rFonts w:ascii="Times New Roman" w:hAnsi="Times New Roman" w:cs="Times New Roman"/>
                                      <w:color w:val="FFFFFF" w:themeColor="background1"/>
                                      <w:sz w:val="24"/>
                                      <w:szCs w:val="24"/>
                                    </w:rPr>
                                    <w:t xml:space="preserve">Abstract: </w:t>
                                  </w:r>
                                  <w:proofErr w:type="spellStart"/>
                                  <w:r w:rsidRPr="00842FCF">
                                    <w:rPr>
                                      <w:rFonts w:ascii="Times New Roman" w:hAnsi="Times New Roman" w:cs="Times New Roman"/>
                                      <w:color w:val="FFFFFF" w:themeColor="background1"/>
                                      <w:sz w:val="24"/>
                                      <w:szCs w:val="24"/>
                                    </w:rPr>
                                    <w:t>WorldEducation</w:t>
                                  </w:r>
                                  <w:proofErr w:type="spellEnd"/>
                                  <w:r w:rsidRPr="00842FCF">
                                    <w:rPr>
                                      <w:rFonts w:ascii="Times New Roman" w:hAnsi="Times New Roman" w:cs="Times New Roman"/>
                                      <w:color w:val="FFFFFF" w:themeColor="background1"/>
                                      <w:sz w:val="24"/>
                                      <w:szCs w:val="24"/>
                                    </w:rPr>
                                    <w:t xml:space="preserve"> Corporation is embarking on a transformative journey from traditional educational software delivery to Software as a Service (SaaS) to better serve academic and corporate clients. This research report outlines a comprehensive strategy. This comprehensive strategy includes meticulous system rollout planning, international expansion considerations, robust disaster recovery, and a commitment to business continuity. The transition to SaaS aligns with the evolving global education landscape, offering flexible, efficient, and cost-effective solutions while addressing the limitations of the previous model.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85725" y="95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10"/>
                                      <w:color w:val="4472C4" w:themeColor="accent1"/>
                                      <w:sz w:val="52"/>
                                      <w:szCs w:val="52"/>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322CF4AF" w14:textId="1ECDEF4B" w:rsidR="00AC104C" w:rsidRPr="00D0482B" w:rsidRDefault="00D0482B">
                                      <w:pPr>
                                        <w:pStyle w:val="ae"/>
                                        <w:pBdr>
                                          <w:bottom w:val="single" w:sz="6" w:space="4" w:color="7F7F7F" w:themeColor="text1" w:themeTint="80"/>
                                        </w:pBdr>
                                        <w:rPr>
                                          <w:rStyle w:val="10"/>
                                          <w:sz w:val="52"/>
                                          <w:szCs w:val="52"/>
                                        </w:rPr>
                                      </w:pPr>
                                      <w:r w:rsidRPr="00D828B5">
                                        <w:rPr>
                                          <w:rStyle w:val="10"/>
                                          <w:color w:val="4472C4" w:themeColor="accent1"/>
                                          <w:sz w:val="52"/>
                                          <w:szCs w:val="52"/>
                                        </w:rPr>
                                        <w:t>Expanding into New Business Domains</w:t>
                                      </w:r>
                                    </w:p>
                                  </w:sdtContent>
                                </w:sdt>
                                <w:sdt>
                                  <w:sdtPr>
                                    <w:rPr>
                                      <w:rStyle w:val="ab"/>
                                      <w:rFonts w:ascii="Times New Roman" w:hAnsi="Times New Roman" w:cs="Times New Roman"/>
                                      <w:sz w:val="44"/>
                                      <w:szCs w:val="44"/>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01B3AE12" w14:textId="25400B44" w:rsidR="00AC104C" w:rsidRPr="00D0482B" w:rsidRDefault="00D61C3E">
                                      <w:pPr>
                                        <w:pStyle w:val="ae"/>
                                        <w:spacing w:before="240"/>
                                        <w:rPr>
                                          <w:rStyle w:val="ab"/>
                                          <w:rFonts w:ascii="Times New Roman" w:hAnsi="Times New Roman" w:cs="Times New Roman"/>
                                          <w:sz w:val="44"/>
                                          <w:szCs w:val="44"/>
                                        </w:rPr>
                                      </w:pPr>
                                      <w:proofErr w:type="spellStart"/>
                                      <w:r>
                                        <w:rPr>
                                          <w:rStyle w:val="ab"/>
                                          <w:rFonts w:ascii="Times New Roman" w:hAnsi="Times New Roman" w:cs="Times New Roman"/>
                                          <w:sz w:val="44"/>
                                          <w:szCs w:val="44"/>
                                        </w:rPr>
                                        <w:t>SiCheng</w:t>
                                      </w:r>
                                      <w:proofErr w:type="spellEnd"/>
                                      <w:r>
                                        <w:rPr>
                                          <w:rStyle w:val="ab"/>
                                          <w:rFonts w:ascii="Times New Roman" w:hAnsi="Times New Roman" w:cs="Times New Roman"/>
                                          <w:sz w:val="44"/>
                                          <w:szCs w:val="44"/>
                                        </w:rPr>
                                        <w:t xml:space="preserve"> Yi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5707E8" id="组 119" o:spid="_x0000_s1026" style="position:absolute;left:0;text-align:left;margin-left:28.5pt;margin-top:39pt;width:553.5pt;height:767.25pt;z-index:-251657216;mso-position-horizontal-relative:page;mso-position-vertical-relative:page" coordorigin="-857,95" coordsize="70294,9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">
                    <v:rect id="矩形 120" o:spid="_x0000_s1027" style="position:absolute;left:-857;top:70770;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left:190;top:74485;width:67056;height:230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2A995EE" w14:textId="2CE82C85" w:rsidR="00AC104C" w:rsidRPr="00AC104C" w:rsidRDefault="00842FCF">
                            <w:pPr>
                              <w:pStyle w:val="ae"/>
                              <w:rPr>
                                <w:rFonts w:ascii="Times New Roman" w:hAnsi="Times New Roman" w:cs="Times New Roman"/>
                                <w:color w:val="FFFFFF" w:themeColor="background1"/>
                                <w:sz w:val="24"/>
                                <w:szCs w:val="24"/>
                              </w:rPr>
                            </w:pPr>
                            <w:r w:rsidRPr="00842FCF">
                              <w:rPr>
                                <w:rFonts w:ascii="Times New Roman" w:hAnsi="Times New Roman" w:cs="Times New Roman"/>
                                <w:color w:val="FFFFFF" w:themeColor="background1"/>
                                <w:sz w:val="24"/>
                                <w:szCs w:val="24"/>
                              </w:rPr>
                              <w:t xml:space="preserve">Abstract: </w:t>
                            </w:r>
                            <w:proofErr w:type="spellStart"/>
                            <w:r w:rsidRPr="00842FCF">
                              <w:rPr>
                                <w:rFonts w:ascii="Times New Roman" w:hAnsi="Times New Roman" w:cs="Times New Roman"/>
                                <w:color w:val="FFFFFF" w:themeColor="background1"/>
                                <w:sz w:val="24"/>
                                <w:szCs w:val="24"/>
                              </w:rPr>
                              <w:t>WorldEducation</w:t>
                            </w:r>
                            <w:proofErr w:type="spellEnd"/>
                            <w:r w:rsidRPr="00842FCF">
                              <w:rPr>
                                <w:rFonts w:ascii="Times New Roman" w:hAnsi="Times New Roman" w:cs="Times New Roman"/>
                                <w:color w:val="FFFFFF" w:themeColor="background1"/>
                                <w:sz w:val="24"/>
                                <w:szCs w:val="24"/>
                              </w:rPr>
                              <w:t xml:space="preserve"> Corporation is embarking on a transformative journey from traditional educational software delivery to Software as a Service (SaaS) to better serve academic and corporate clients. This research report outlines a comprehensive strategy. This comprehensive strategy includes meticulous system rollout planning, international expansion considerations, robust disaster recovery, and a commitment to business continuity. The transition to SaaS aligns with the evolving global education landscape, offering flexible, efficient, and cost-effective solutions while addressing the limitations of the previous model.</w:t>
                            </w:r>
                          </w:p>
                        </w:txbxContent>
                      </v:textbox>
                    </v:rect>
                    <v:shapetype id="_x0000_t202" coordsize="21600,21600" o:spt="202" path="m,l,21600r21600,l21600,xe">
                      <v:stroke joinstyle="miter"/>
                      <v:path gradientshapeok="t" o:connecttype="rect"/>
                    </v:shapetype>
                    <v:shape id="文本框 122" o:spid="_x0000_s1029" type="#_x0000_t202" style="position:absolute;left:857;top:95;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10"/>
                                <w:color w:val="4472C4" w:themeColor="accent1"/>
                                <w:sz w:val="52"/>
                                <w:szCs w:val="52"/>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322CF4AF" w14:textId="1ECDEF4B" w:rsidR="00AC104C" w:rsidRPr="00D0482B" w:rsidRDefault="00D0482B">
                                <w:pPr>
                                  <w:pStyle w:val="ae"/>
                                  <w:pBdr>
                                    <w:bottom w:val="single" w:sz="6" w:space="4" w:color="7F7F7F" w:themeColor="text1" w:themeTint="80"/>
                                  </w:pBdr>
                                  <w:rPr>
                                    <w:rStyle w:val="10"/>
                                    <w:sz w:val="52"/>
                                    <w:szCs w:val="52"/>
                                  </w:rPr>
                                </w:pPr>
                                <w:r w:rsidRPr="00D828B5">
                                  <w:rPr>
                                    <w:rStyle w:val="10"/>
                                    <w:color w:val="4472C4" w:themeColor="accent1"/>
                                    <w:sz w:val="52"/>
                                    <w:szCs w:val="52"/>
                                  </w:rPr>
                                  <w:t>Expanding into New Business Domains</w:t>
                                </w:r>
                              </w:p>
                            </w:sdtContent>
                          </w:sdt>
                          <w:sdt>
                            <w:sdtPr>
                              <w:rPr>
                                <w:rStyle w:val="ab"/>
                                <w:rFonts w:ascii="Times New Roman" w:hAnsi="Times New Roman" w:cs="Times New Roman"/>
                                <w:sz w:val="44"/>
                                <w:szCs w:val="44"/>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01B3AE12" w14:textId="25400B44" w:rsidR="00AC104C" w:rsidRPr="00D0482B" w:rsidRDefault="00D61C3E">
                                <w:pPr>
                                  <w:pStyle w:val="ae"/>
                                  <w:spacing w:before="240"/>
                                  <w:rPr>
                                    <w:rStyle w:val="ab"/>
                                    <w:rFonts w:ascii="Times New Roman" w:hAnsi="Times New Roman" w:cs="Times New Roman"/>
                                    <w:sz w:val="44"/>
                                    <w:szCs w:val="44"/>
                                  </w:rPr>
                                </w:pPr>
                                <w:proofErr w:type="spellStart"/>
                                <w:r>
                                  <w:rPr>
                                    <w:rStyle w:val="ab"/>
                                    <w:rFonts w:ascii="Times New Roman" w:hAnsi="Times New Roman" w:cs="Times New Roman"/>
                                    <w:sz w:val="44"/>
                                    <w:szCs w:val="44"/>
                                  </w:rPr>
                                  <w:t>SiCheng</w:t>
                                </w:r>
                                <w:proofErr w:type="spellEnd"/>
                                <w:r>
                                  <w:rPr>
                                    <w:rStyle w:val="ab"/>
                                    <w:rFonts w:ascii="Times New Roman" w:hAnsi="Times New Roman" w:cs="Times New Roman"/>
                                    <w:sz w:val="44"/>
                                    <w:szCs w:val="44"/>
                                  </w:rPr>
                                  <w:t xml:space="preserve"> Yi</w:t>
                                </w:r>
                              </w:p>
                            </w:sdtContent>
                          </w:sdt>
                        </w:txbxContent>
                      </v:textbox>
                    </v:shape>
                    <w10:wrap anchorx="page" anchory="page"/>
                  </v:group>
                </w:pict>
              </mc:Fallback>
            </mc:AlternateContent>
          </w:r>
        </w:p>
        <w:p w14:paraId="652E971D" w14:textId="1874905A" w:rsidR="00AC104C" w:rsidRDefault="00AC104C">
          <w:pPr>
            <w:widowControl/>
            <w:jc w:val="left"/>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EastAsia" w:hAnsiTheme="minorHAnsi" w:cstheme="minorBidi"/>
          <w:color w:val="auto"/>
          <w:kern w:val="2"/>
          <w:sz w:val="21"/>
          <w:szCs w:val="22"/>
          <w:lang w:val="zh-CN"/>
          <w14:ligatures w14:val="standardContextual"/>
        </w:rPr>
        <w:id w:val="-365449396"/>
        <w:docPartObj>
          <w:docPartGallery w:val="Table of Contents"/>
          <w:docPartUnique/>
        </w:docPartObj>
      </w:sdtPr>
      <w:sdtEndPr>
        <w:rPr>
          <w:b/>
          <w:bCs/>
        </w:rPr>
      </w:sdtEndPr>
      <w:sdtContent>
        <w:p w14:paraId="0D87C27A" w14:textId="6103ADC7" w:rsidR="00701495" w:rsidRPr="00701495" w:rsidRDefault="00701495">
          <w:pPr>
            <w:pStyle w:val="TOC"/>
            <w:rPr>
              <w:sz w:val="44"/>
              <w:szCs w:val="44"/>
            </w:rPr>
          </w:pPr>
          <w:r w:rsidRPr="00701495">
            <w:rPr>
              <w:sz w:val="44"/>
              <w:szCs w:val="44"/>
              <w:lang w:val="zh-CN"/>
            </w:rPr>
            <w:t>Table of Contents</w:t>
          </w:r>
        </w:p>
        <w:p w14:paraId="34B650D6" w14:textId="72C3E550" w:rsidR="00701495" w:rsidRPr="00701495" w:rsidRDefault="00701495">
          <w:pPr>
            <w:pStyle w:val="TOC1"/>
            <w:tabs>
              <w:tab w:val="right" w:leader="dot" w:pos="8296"/>
            </w:tabs>
            <w:rPr>
              <w:noProof/>
              <w:sz w:val="44"/>
              <w:szCs w:val="44"/>
            </w:rPr>
          </w:pPr>
          <w:r w:rsidRPr="00701495">
            <w:rPr>
              <w:sz w:val="44"/>
              <w:szCs w:val="44"/>
            </w:rPr>
            <w:fldChar w:fldCharType="begin"/>
          </w:r>
          <w:r w:rsidRPr="00701495">
            <w:rPr>
              <w:sz w:val="44"/>
              <w:szCs w:val="44"/>
            </w:rPr>
            <w:instrText xml:space="preserve"> TOC \o "1-3" \h \z \u </w:instrText>
          </w:r>
          <w:r w:rsidRPr="00701495">
            <w:rPr>
              <w:sz w:val="44"/>
              <w:szCs w:val="44"/>
            </w:rPr>
            <w:fldChar w:fldCharType="separate"/>
          </w:r>
          <w:hyperlink w:anchor="_Toc147946746" w:history="1">
            <w:r w:rsidRPr="00701495">
              <w:rPr>
                <w:rStyle w:val="a8"/>
                <w:noProof/>
                <w:sz w:val="44"/>
                <w:szCs w:val="44"/>
              </w:rPr>
              <w:t>Introduction</w:t>
            </w:r>
            <w:r w:rsidRPr="00701495">
              <w:rPr>
                <w:noProof/>
                <w:webHidden/>
                <w:sz w:val="44"/>
                <w:szCs w:val="44"/>
              </w:rPr>
              <w:tab/>
            </w:r>
            <w:r w:rsidRPr="00701495">
              <w:rPr>
                <w:noProof/>
                <w:webHidden/>
                <w:sz w:val="44"/>
                <w:szCs w:val="44"/>
              </w:rPr>
              <w:fldChar w:fldCharType="begin"/>
            </w:r>
            <w:r w:rsidRPr="00701495">
              <w:rPr>
                <w:noProof/>
                <w:webHidden/>
                <w:sz w:val="44"/>
                <w:szCs w:val="44"/>
              </w:rPr>
              <w:instrText xml:space="preserve"> PAGEREF _Toc147946746 \h </w:instrText>
            </w:r>
            <w:r w:rsidRPr="00701495">
              <w:rPr>
                <w:noProof/>
                <w:webHidden/>
                <w:sz w:val="44"/>
                <w:szCs w:val="44"/>
              </w:rPr>
            </w:r>
            <w:r w:rsidRPr="00701495">
              <w:rPr>
                <w:noProof/>
                <w:webHidden/>
                <w:sz w:val="44"/>
                <w:szCs w:val="44"/>
              </w:rPr>
              <w:fldChar w:fldCharType="separate"/>
            </w:r>
            <w:r w:rsidRPr="00701495">
              <w:rPr>
                <w:noProof/>
                <w:webHidden/>
                <w:sz w:val="44"/>
                <w:szCs w:val="44"/>
              </w:rPr>
              <w:t>1</w:t>
            </w:r>
            <w:r w:rsidRPr="00701495">
              <w:rPr>
                <w:noProof/>
                <w:webHidden/>
                <w:sz w:val="44"/>
                <w:szCs w:val="44"/>
              </w:rPr>
              <w:fldChar w:fldCharType="end"/>
            </w:r>
          </w:hyperlink>
        </w:p>
        <w:p w14:paraId="5147FDAE" w14:textId="4B153D11" w:rsidR="00701495" w:rsidRPr="00701495" w:rsidRDefault="00000000">
          <w:pPr>
            <w:pStyle w:val="TOC1"/>
            <w:tabs>
              <w:tab w:val="right" w:leader="dot" w:pos="8296"/>
            </w:tabs>
            <w:rPr>
              <w:noProof/>
              <w:sz w:val="44"/>
              <w:szCs w:val="44"/>
            </w:rPr>
          </w:pPr>
          <w:hyperlink w:anchor="_Toc147946747" w:history="1">
            <w:r w:rsidR="00701495" w:rsidRPr="00701495">
              <w:rPr>
                <w:rStyle w:val="a8"/>
                <w:noProof/>
                <w:sz w:val="44"/>
                <w:szCs w:val="44"/>
              </w:rPr>
              <w:t>Section 1: System Rollout and Transition</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_Toc147946747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2</w:t>
            </w:r>
            <w:r w:rsidR="00701495" w:rsidRPr="00701495">
              <w:rPr>
                <w:noProof/>
                <w:webHidden/>
                <w:sz w:val="44"/>
                <w:szCs w:val="44"/>
              </w:rPr>
              <w:fldChar w:fldCharType="end"/>
            </w:r>
          </w:hyperlink>
        </w:p>
        <w:p w14:paraId="51DBD12E" w14:textId="7863E6F3" w:rsidR="00701495" w:rsidRPr="00701495" w:rsidRDefault="00000000">
          <w:pPr>
            <w:pStyle w:val="TOC2"/>
            <w:tabs>
              <w:tab w:val="right" w:leader="dot" w:pos="8296"/>
            </w:tabs>
            <w:rPr>
              <w:noProof/>
              <w:sz w:val="44"/>
              <w:szCs w:val="44"/>
            </w:rPr>
          </w:pPr>
          <w:hyperlink w:anchor="_Toc147946748" w:history="1">
            <w:r w:rsidR="00701495" w:rsidRPr="00701495">
              <w:rPr>
                <w:rStyle w:val="a8"/>
                <w:noProof/>
                <w:sz w:val="44"/>
                <w:szCs w:val="44"/>
              </w:rPr>
              <w:t>Preliminary Planning</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_Toc147946748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3</w:t>
            </w:r>
            <w:r w:rsidR="00701495" w:rsidRPr="00701495">
              <w:rPr>
                <w:noProof/>
                <w:webHidden/>
                <w:sz w:val="44"/>
                <w:szCs w:val="44"/>
              </w:rPr>
              <w:fldChar w:fldCharType="end"/>
            </w:r>
          </w:hyperlink>
        </w:p>
        <w:p w14:paraId="78F4AACC" w14:textId="2D81E314" w:rsidR="00701495" w:rsidRPr="00701495" w:rsidRDefault="00000000">
          <w:pPr>
            <w:pStyle w:val="TOC2"/>
            <w:tabs>
              <w:tab w:val="right" w:leader="dot" w:pos="8296"/>
            </w:tabs>
            <w:rPr>
              <w:noProof/>
              <w:sz w:val="44"/>
              <w:szCs w:val="44"/>
            </w:rPr>
          </w:pPr>
          <w:hyperlink w:anchor="_Toc147946749" w:history="1">
            <w:r w:rsidR="00701495" w:rsidRPr="00701495">
              <w:rPr>
                <w:rStyle w:val="a8"/>
                <w:noProof/>
                <w:sz w:val="44"/>
                <w:szCs w:val="44"/>
              </w:rPr>
              <w:t>System Planning</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_Toc147946749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6</w:t>
            </w:r>
            <w:r w:rsidR="00701495" w:rsidRPr="00701495">
              <w:rPr>
                <w:noProof/>
                <w:webHidden/>
                <w:sz w:val="44"/>
                <w:szCs w:val="44"/>
              </w:rPr>
              <w:fldChar w:fldCharType="end"/>
            </w:r>
          </w:hyperlink>
        </w:p>
        <w:p w14:paraId="5D495330" w14:textId="1BB7C538" w:rsidR="00701495" w:rsidRPr="00701495" w:rsidRDefault="00000000">
          <w:pPr>
            <w:pStyle w:val="TOC2"/>
            <w:tabs>
              <w:tab w:val="right" w:leader="dot" w:pos="8296"/>
            </w:tabs>
            <w:rPr>
              <w:noProof/>
              <w:sz w:val="44"/>
              <w:szCs w:val="44"/>
            </w:rPr>
          </w:pPr>
          <w:hyperlink w:anchor="_Toc147946750" w:history="1">
            <w:r w:rsidR="00701495" w:rsidRPr="00701495">
              <w:rPr>
                <w:rStyle w:val="a8"/>
                <w:noProof/>
                <w:sz w:val="44"/>
                <w:szCs w:val="44"/>
              </w:rPr>
              <w:t>Implementation Planning</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_Toc147946750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8</w:t>
            </w:r>
            <w:r w:rsidR="00701495" w:rsidRPr="00701495">
              <w:rPr>
                <w:noProof/>
                <w:webHidden/>
                <w:sz w:val="44"/>
                <w:szCs w:val="44"/>
              </w:rPr>
              <w:fldChar w:fldCharType="end"/>
            </w:r>
          </w:hyperlink>
        </w:p>
        <w:p w14:paraId="610934AC" w14:textId="3D801B95" w:rsidR="00701495" w:rsidRPr="00701495" w:rsidRDefault="00000000">
          <w:pPr>
            <w:pStyle w:val="TOC1"/>
            <w:tabs>
              <w:tab w:val="right" w:leader="dot" w:pos="8296"/>
            </w:tabs>
            <w:rPr>
              <w:noProof/>
              <w:sz w:val="44"/>
              <w:szCs w:val="44"/>
            </w:rPr>
          </w:pPr>
          <w:hyperlink w:anchor="_Toc147946751" w:history="1">
            <w:r w:rsidR="00701495" w:rsidRPr="00701495">
              <w:rPr>
                <w:rStyle w:val="a8"/>
                <w:noProof/>
                <w:sz w:val="44"/>
                <w:szCs w:val="44"/>
              </w:rPr>
              <w:t>Section 2: Globalization and resource balance</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_Toc147946751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9</w:t>
            </w:r>
            <w:r w:rsidR="00701495" w:rsidRPr="00701495">
              <w:rPr>
                <w:noProof/>
                <w:webHidden/>
                <w:sz w:val="44"/>
                <w:szCs w:val="44"/>
              </w:rPr>
              <w:fldChar w:fldCharType="end"/>
            </w:r>
          </w:hyperlink>
        </w:p>
        <w:p w14:paraId="39369B54" w14:textId="75D6CD7D" w:rsidR="00701495" w:rsidRPr="00701495" w:rsidRDefault="00000000">
          <w:pPr>
            <w:pStyle w:val="TOC1"/>
            <w:tabs>
              <w:tab w:val="right" w:leader="dot" w:pos="8296"/>
            </w:tabs>
            <w:rPr>
              <w:noProof/>
              <w:sz w:val="44"/>
              <w:szCs w:val="44"/>
            </w:rPr>
          </w:pPr>
          <w:hyperlink w:anchor="_Toc147946752" w:history="1">
            <w:r w:rsidR="00701495" w:rsidRPr="00701495">
              <w:rPr>
                <w:rStyle w:val="a8"/>
                <w:noProof/>
                <w:sz w:val="44"/>
                <w:szCs w:val="44"/>
              </w:rPr>
              <w:t>Section 3: Disaster recovery</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_Toc147946752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10</w:t>
            </w:r>
            <w:r w:rsidR="00701495" w:rsidRPr="00701495">
              <w:rPr>
                <w:noProof/>
                <w:webHidden/>
                <w:sz w:val="44"/>
                <w:szCs w:val="44"/>
              </w:rPr>
              <w:fldChar w:fldCharType="end"/>
            </w:r>
          </w:hyperlink>
        </w:p>
        <w:p w14:paraId="7EF1AE1E" w14:textId="0B323B90" w:rsidR="00701495" w:rsidRPr="00701495" w:rsidRDefault="00000000">
          <w:pPr>
            <w:pStyle w:val="TOC1"/>
            <w:tabs>
              <w:tab w:val="right" w:leader="dot" w:pos="8296"/>
            </w:tabs>
            <w:rPr>
              <w:noProof/>
              <w:sz w:val="44"/>
              <w:szCs w:val="44"/>
            </w:rPr>
          </w:pPr>
          <w:hyperlink w:anchor="_Toc147946753" w:history="1">
            <w:r w:rsidR="00701495" w:rsidRPr="00701495">
              <w:rPr>
                <w:rStyle w:val="a8"/>
                <w:noProof/>
                <w:sz w:val="44"/>
                <w:szCs w:val="44"/>
              </w:rPr>
              <w:t>Section 4: Business continuity</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_Toc147946753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12</w:t>
            </w:r>
            <w:r w:rsidR="00701495" w:rsidRPr="00701495">
              <w:rPr>
                <w:noProof/>
                <w:webHidden/>
                <w:sz w:val="44"/>
                <w:szCs w:val="44"/>
              </w:rPr>
              <w:fldChar w:fldCharType="end"/>
            </w:r>
          </w:hyperlink>
        </w:p>
        <w:p w14:paraId="18B1B57A" w14:textId="32C927D3" w:rsidR="00701495" w:rsidRPr="00701495" w:rsidRDefault="00000000">
          <w:pPr>
            <w:pStyle w:val="TOC1"/>
            <w:tabs>
              <w:tab w:val="right" w:leader="dot" w:pos="8296"/>
            </w:tabs>
            <w:rPr>
              <w:noProof/>
              <w:sz w:val="44"/>
              <w:szCs w:val="44"/>
            </w:rPr>
          </w:pPr>
          <w:hyperlink w:anchor="_Toc147946754" w:history="1">
            <w:r w:rsidR="00701495" w:rsidRPr="00701495">
              <w:rPr>
                <w:rStyle w:val="a8"/>
                <w:noProof/>
                <w:sz w:val="44"/>
                <w:szCs w:val="44"/>
              </w:rPr>
              <w:t>Conclusion</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_Toc147946754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13</w:t>
            </w:r>
            <w:r w:rsidR="00701495" w:rsidRPr="00701495">
              <w:rPr>
                <w:noProof/>
                <w:webHidden/>
                <w:sz w:val="44"/>
                <w:szCs w:val="44"/>
              </w:rPr>
              <w:fldChar w:fldCharType="end"/>
            </w:r>
          </w:hyperlink>
        </w:p>
        <w:p w14:paraId="748BD778" w14:textId="07313B5C" w:rsidR="00701495" w:rsidRPr="00701495" w:rsidRDefault="00000000">
          <w:pPr>
            <w:pStyle w:val="TOC1"/>
            <w:tabs>
              <w:tab w:val="right" w:leader="dot" w:pos="8296"/>
            </w:tabs>
            <w:rPr>
              <w:noProof/>
              <w:sz w:val="44"/>
              <w:szCs w:val="44"/>
            </w:rPr>
          </w:pPr>
          <w:hyperlink w:anchor="_Toc147946755" w:history="1">
            <w:r w:rsidR="00701495" w:rsidRPr="00701495">
              <w:rPr>
                <w:rStyle w:val="a8"/>
                <w:noProof/>
                <w:sz w:val="44"/>
                <w:szCs w:val="44"/>
              </w:rPr>
              <w:t>Work City</w:t>
            </w:r>
            <w:r w:rsidR="00701495" w:rsidRPr="00701495">
              <w:rPr>
                <w:noProof/>
                <w:webHidden/>
                <w:sz w:val="44"/>
                <w:szCs w:val="44"/>
              </w:rPr>
              <w:tab/>
            </w:r>
            <w:r w:rsidR="00701495" w:rsidRPr="00701495">
              <w:rPr>
                <w:noProof/>
                <w:webHidden/>
                <w:sz w:val="44"/>
                <w:szCs w:val="44"/>
              </w:rPr>
              <w:fldChar w:fldCharType="begin"/>
            </w:r>
            <w:r w:rsidR="00701495" w:rsidRPr="00701495">
              <w:rPr>
                <w:noProof/>
                <w:webHidden/>
                <w:sz w:val="44"/>
                <w:szCs w:val="44"/>
              </w:rPr>
              <w:instrText xml:space="preserve"> PAGEREF _Toc147946755 \h </w:instrText>
            </w:r>
            <w:r w:rsidR="00701495" w:rsidRPr="00701495">
              <w:rPr>
                <w:noProof/>
                <w:webHidden/>
                <w:sz w:val="44"/>
                <w:szCs w:val="44"/>
              </w:rPr>
            </w:r>
            <w:r w:rsidR="00701495" w:rsidRPr="00701495">
              <w:rPr>
                <w:noProof/>
                <w:webHidden/>
                <w:sz w:val="44"/>
                <w:szCs w:val="44"/>
              </w:rPr>
              <w:fldChar w:fldCharType="separate"/>
            </w:r>
            <w:r w:rsidR="00701495" w:rsidRPr="00701495">
              <w:rPr>
                <w:noProof/>
                <w:webHidden/>
                <w:sz w:val="44"/>
                <w:szCs w:val="44"/>
              </w:rPr>
              <w:t>15</w:t>
            </w:r>
            <w:r w:rsidR="00701495" w:rsidRPr="00701495">
              <w:rPr>
                <w:noProof/>
                <w:webHidden/>
                <w:sz w:val="44"/>
                <w:szCs w:val="44"/>
              </w:rPr>
              <w:fldChar w:fldCharType="end"/>
            </w:r>
          </w:hyperlink>
        </w:p>
        <w:p w14:paraId="2C3C8190" w14:textId="33D601BE" w:rsidR="00701495" w:rsidRDefault="00701495">
          <w:r w:rsidRPr="00701495">
            <w:rPr>
              <w:b/>
              <w:bCs/>
              <w:sz w:val="44"/>
              <w:szCs w:val="44"/>
              <w:lang w:val="zh-CN"/>
            </w:rPr>
            <w:fldChar w:fldCharType="end"/>
          </w:r>
        </w:p>
      </w:sdtContent>
    </w:sdt>
    <w:p w14:paraId="3A14A7A7" w14:textId="77777777" w:rsidR="00701495" w:rsidRDefault="00701495" w:rsidP="00D018A3">
      <w:pPr>
        <w:pStyle w:val="1"/>
        <w:sectPr w:rsidR="00701495" w:rsidSect="00AC104C">
          <w:headerReference w:type="default" r:id="rId8"/>
          <w:pgSz w:w="11906" w:h="16838"/>
          <w:pgMar w:top="1440" w:right="1800" w:bottom="1440" w:left="1800" w:header="851" w:footer="992" w:gutter="0"/>
          <w:pgNumType w:start="0"/>
          <w:cols w:space="425"/>
          <w:titlePg/>
          <w:docGrid w:type="lines" w:linePitch="312"/>
        </w:sectPr>
      </w:pPr>
    </w:p>
    <w:p w14:paraId="3997453A" w14:textId="08916668" w:rsidR="00411510" w:rsidRPr="00D018A3" w:rsidRDefault="00411510" w:rsidP="00D018A3">
      <w:pPr>
        <w:pStyle w:val="1"/>
      </w:pPr>
      <w:bookmarkStart w:id="1" w:name="_Toc147946746"/>
      <w:r w:rsidRPr="00411510">
        <w:lastRenderedPageBreak/>
        <w:t>Introduction</w:t>
      </w:r>
      <w:bookmarkEnd w:id="0"/>
      <w:bookmarkEnd w:id="1"/>
    </w:p>
    <w:p w14:paraId="7B479F81" w14:textId="77777777" w:rsidR="00411510" w:rsidRPr="00411510" w:rsidRDefault="00411510" w:rsidP="00411510">
      <w:pPr>
        <w:rPr>
          <w:rFonts w:ascii="Times New Roman" w:hAnsi="Times New Roman" w:cs="Times New Roman"/>
          <w:b/>
          <w:bCs/>
          <w:sz w:val="24"/>
          <w:szCs w:val="24"/>
        </w:rPr>
      </w:pPr>
      <w:r w:rsidRPr="00411510">
        <w:rPr>
          <w:rFonts w:ascii="Times New Roman" w:hAnsi="Times New Roman" w:cs="Times New Roman"/>
          <w:b/>
          <w:bCs/>
          <w:sz w:val="24"/>
          <w:szCs w:val="24"/>
        </w:rPr>
        <w:t>Overview</w:t>
      </w:r>
    </w:p>
    <w:p w14:paraId="05BF051D" w14:textId="77777777" w:rsidR="00411510" w:rsidRP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 xml:space="preserve">Since its inception, </w:t>
      </w:r>
      <w:proofErr w:type="spellStart"/>
      <w:r w:rsidRPr="00411510">
        <w:rPr>
          <w:rFonts w:ascii="Times New Roman" w:hAnsi="Times New Roman" w:cs="Times New Roman"/>
          <w:sz w:val="24"/>
          <w:szCs w:val="24"/>
        </w:rPr>
        <w:t>WorldEducation</w:t>
      </w:r>
      <w:proofErr w:type="spellEnd"/>
      <w:r w:rsidRPr="00411510">
        <w:rPr>
          <w:rFonts w:ascii="Times New Roman" w:hAnsi="Times New Roman" w:cs="Times New Roman"/>
          <w:sz w:val="24"/>
          <w:szCs w:val="24"/>
        </w:rPr>
        <w:t xml:space="preserve"> Corporation has remained steadfast in its mission to provide cutting-edge educational platforms to academic and corporate clients through advanced technology. Our core product, a customized educational software, has been adopted by a wide range of companies, institutions, community colleges, and universities. However, as time has progressed, this model has begun to show its limitations.</w:t>
      </w:r>
    </w:p>
    <w:p w14:paraId="0C33D6B8" w14:textId="77777777" w:rsidR="00411510" w:rsidRPr="00411510" w:rsidRDefault="00411510" w:rsidP="00411510">
      <w:pPr>
        <w:rPr>
          <w:rFonts w:ascii="Times New Roman" w:hAnsi="Times New Roman" w:cs="Times New Roman"/>
          <w:sz w:val="24"/>
          <w:szCs w:val="24"/>
        </w:rPr>
      </w:pPr>
    </w:p>
    <w:p w14:paraId="3BC118A0" w14:textId="77777777" w:rsidR="00411510" w:rsidRP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 xml:space="preserve">Customers, upon receiving our physical software discs, need to deploy them within their own data centers. This process not only demands time and the involvement of technical personnel but is also frequently accompanied by installation and compatibility issues. What compounds the issue is that whenever the software needs updating or maintenance, customers </w:t>
      </w:r>
      <w:proofErr w:type="gramStart"/>
      <w:r w:rsidRPr="00411510">
        <w:rPr>
          <w:rFonts w:ascii="Times New Roman" w:hAnsi="Times New Roman" w:cs="Times New Roman"/>
          <w:sz w:val="24"/>
          <w:szCs w:val="24"/>
        </w:rPr>
        <w:t>have to</w:t>
      </w:r>
      <w:proofErr w:type="gramEnd"/>
      <w:r w:rsidRPr="00411510">
        <w:rPr>
          <w:rFonts w:ascii="Times New Roman" w:hAnsi="Times New Roman" w:cs="Times New Roman"/>
          <w:sz w:val="24"/>
          <w:szCs w:val="24"/>
        </w:rPr>
        <w:t xml:space="preserve"> either redeploy or request our on-site technical support, leading to inefficiencies and escalating costs. Additionally, while our annual licensing renewal model offers us a steady revenue stream, it has also deterred some potential clients due to the substantial initial investment.</w:t>
      </w:r>
    </w:p>
    <w:p w14:paraId="79DA8C69" w14:textId="77777777" w:rsidR="00411510" w:rsidRPr="00411510" w:rsidRDefault="00411510" w:rsidP="00411510">
      <w:pPr>
        <w:rPr>
          <w:rFonts w:ascii="Times New Roman" w:hAnsi="Times New Roman" w:cs="Times New Roman"/>
          <w:sz w:val="24"/>
          <w:szCs w:val="24"/>
        </w:rPr>
      </w:pPr>
    </w:p>
    <w:p w14:paraId="504993A0" w14:textId="77777777" w:rsidR="00411510" w:rsidRPr="00411510" w:rsidRDefault="00411510" w:rsidP="00411510">
      <w:pPr>
        <w:rPr>
          <w:rFonts w:ascii="Times New Roman" w:hAnsi="Times New Roman" w:cs="Times New Roman"/>
          <w:b/>
          <w:bCs/>
          <w:sz w:val="24"/>
          <w:szCs w:val="24"/>
        </w:rPr>
      </w:pPr>
      <w:r w:rsidRPr="00411510">
        <w:rPr>
          <w:rFonts w:ascii="Times New Roman" w:hAnsi="Times New Roman" w:cs="Times New Roman"/>
          <w:b/>
          <w:bCs/>
          <w:sz w:val="24"/>
          <w:szCs w:val="24"/>
        </w:rPr>
        <w:t>About Software as a Service (SaaS)</w:t>
      </w:r>
    </w:p>
    <w:p w14:paraId="31B14827" w14:textId="77777777" w:rsidR="00411510" w:rsidRPr="00411510" w:rsidRDefault="00411510" w:rsidP="00411510">
      <w:pPr>
        <w:rPr>
          <w:rFonts w:ascii="Times New Roman" w:hAnsi="Times New Roman" w:cs="Times New Roman"/>
          <w:sz w:val="24"/>
          <w:szCs w:val="24"/>
        </w:rPr>
      </w:pPr>
    </w:p>
    <w:p w14:paraId="7929D0A3" w14:textId="0E77EDDC" w:rsidR="00411510" w:rsidRP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Software as a Service (SaaS) is a service delivery model based on cloud computing, addressing many shortcomings of traditional software approaches. SaaS allows users to access and use software over the internet without having to install or run it locally. This offers many organizations a pay-as-you-go flexibility, especially those that lack the resources to independently purchase, deploy, and manage the necessary infrastructure and software. With SaaS, organizations can even access complex enterprise applications like ERP and CRM without the burdensome upfront investment.</w:t>
      </w:r>
      <w:r>
        <w:rPr>
          <w:rFonts w:ascii="Times New Roman" w:hAnsi="Times New Roman" w:cs="Times New Roman"/>
          <w:sz w:val="24"/>
          <w:szCs w:val="24"/>
        </w:rPr>
        <w:t xml:space="preserve"> (Azure, 2022)</w:t>
      </w:r>
    </w:p>
    <w:p w14:paraId="54360090" w14:textId="3EB0C62A" w:rsidR="00411510" w:rsidRDefault="00411510" w:rsidP="00411510">
      <w:pPr>
        <w:rPr>
          <w:rFonts w:ascii="Times New Roman" w:hAnsi="Times New Roman" w:cs="Times New Roman"/>
          <w:sz w:val="24"/>
          <w:szCs w:val="24"/>
        </w:rPr>
      </w:pPr>
      <w:r>
        <w:rPr>
          <w:noProof/>
        </w:rPr>
        <w:drawing>
          <wp:inline distT="0" distB="0" distL="0" distR="0" wp14:anchorId="1EAF1439" wp14:editId="78A47800">
            <wp:extent cx="5274310" cy="1584325"/>
            <wp:effectExtent l="0" t="0" r="2540" b="0"/>
            <wp:docPr id="188424245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2452" name="图片 1" descr="图形用户界面, 应用程序&#10;&#10;描述已自动生成"/>
                    <pic:cNvPicPr/>
                  </pic:nvPicPr>
                  <pic:blipFill>
                    <a:blip r:embed="rId9"/>
                    <a:stretch>
                      <a:fillRect/>
                    </a:stretch>
                  </pic:blipFill>
                  <pic:spPr>
                    <a:xfrm>
                      <a:off x="0" y="0"/>
                      <a:ext cx="5274310" cy="1584325"/>
                    </a:xfrm>
                    <a:prstGeom prst="rect">
                      <a:avLst/>
                    </a:prstGeom>
                  </pic:spPr>
                </pic:pic>
              </a:graphicData>
            </a:graphic>
          </wp:inline>
        </w:drawing>
      </w:r>
    </w:p>
    <w:p w14:paraId="0A655631" w14:textId="723B3864" w:rsidR="00411510" w:rsidRPr="00411510" w:rsidRDefault="00411510" w:rsidP="00411510">
      <w:pPr>
        <w:rPr>
          <w:rFonts w:ascii="Times New Roman" w:hAnsi="Times New Roman" w:cs="Times New Roman"/>
          <w:b/>
          <w:bCs/>
          <w:color w:val="4472C4" w:themeColor="accent1"/>
          <w:sz w:val="24"/>
          <w:szCs w:val="24"/>
        </w:rPr>
      </w:pPr>
      <w:r w:rsidRPr="00411510">
        <w:rPr>
          <w:rFonts w:ascii="Times New Roman" w:hAnsi="Times New Roman" w:cs="Times New Roman" w:hint="eastAsia"/>
          <w:b/>
          <w:bCs/>
          <w:color w:val="4472C4" w:themeColor="accent1"/>
          <w:sz w:val="24"/>
          <w:szCs w:val="24"/>
        </w:rPr>
        <w:t>F</w:t>
      </w:r>
      <w:r w:rsidRPr="00411510">
        <w:rPr>
          <w:rFonts w:ascii="Times New Roman" w:hAnsi="Times New Roman" w:cs="Times New Roman"/>
          <w:b/>
          <w:bCs/>
          <w:color w:val="4472C4" w:themeColor="accent1"/>
          <w:sz w:val="24"/>
          <w:szCs w:val="24"/>
        </w:rPr>
        <w:t>igure1: What is SaaS. (Azure, 2022)</w:t>
      </w:r>
    </w:p>
    <w:p w14:paraId="11B37C14" w14:textId="77777777" w:rsidR="00411510" w:rsidRPr="00411510" w:rsidRDefault="00411510" w:rsidP="00411510">
      <w:pPr>
        <w:rPr>
          <w:rFonts w:ascii="Times New Roman" w:hAnsi="Times New Roman" w:cs="Times New Roman"/>
          <w:sz w:val="24"/>
          <w:szCs w:val="24"/>
        </w:rPr>
      </w:pPr>
    </w:p>
    <w:p w14:paraId="36C07E30" w14:textId="77777777" w:rsidR="00411510" w:rsidRP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 xml:space="preserve">Another significant advantage is that SaaS applications typically run directly from web browsers, eliminating the need for downloads and installations. This provides immense convenience to employees as they can access data and applications from any internet-connected device. With application data stored in the cloud, even if a device </w:t>
      </w:r>
      <w:r w:rsidRPr="00411510">
        <w:rPr>
          <w:rFonts w:ascii="Times New Roman" w:hAnsi="Times New Roman" w:cs="Times New Roman"/>
          <w:sz w:val="24"/>
          <w:szCs w:val="24"/>
        </w:rPr>
        <w:lastRenderedPageBreak/>
        <w:t>malfunctions, data remains intact, ensuring business continuity for the organization.</w:t>
      </w:r>
    </w:p>
    <w:p w14:paraId="11B5C42B" w14:textId="77777777" w:rsidR="00411510" w:rsidRPr="00411510" w:rsidRDefault="00411510" w:rsidP="00411510">
      <w:pPr>
        <w:rPr>
          <w:rFonts w:ascii="Times New Roman" w:hAnsi="Times New Roman" w:cs="Times New Roman"/>
          <w:sz w:val="24"/>
          <w:szCs w:val="24"/>
        </w:rPr>
      </w:pPr>
    </w:p>
    <w:p w14:paraId="0533591A" w14:textId="7586E606" w:rsidR="00411510" w:rsidRP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However, SaaS comes with its own set of challenges. Firstly, while SaaS may lower upfront costs, the long-term subscription fees can accumulate, particularly for larger organizations. Secondly, storing data in the cloud might raise security and privacy concerns, especially if the service provider's security measures are inadequate. Additionally, dependency on SaaS providers can pose risks of supply interruptions or declines in service quality.</w:t>
      </w:r>
      <w:r>
        <w:rPr>
          <w:rFonts w:ascii="Times New Roman" w:hAnsi="Times New Roman" w:cs="Times New Roman"/>
          <w:sz w:val="24"/>
          <w:szCs w:val="24"/>
        </w:rPr>
        <w:t xml:space="preserve"> (</w:t>
      </w:r>
      <w:r w:rsidRPr="00411510">
        <w:rPr>
          <w:rFonts w:ascii="Times New Roman" w:hAnsi="Times New Roman" w:cs="Times New Roman"/>
          <w:sz w:val="24"/>
          <w:szCs w:val="24"/>
        </w:rPr>
        <w:t>Sarrah</w:t>
      </w:r>
      <w:r>
        <w:rPr>
          <w:rFonts w:ascii="Times New Roman" w:hAnsi="Times New Roman" w:cs="Times New Roman"/>
          <w:sz w:val="24"/>
          <w:szCs w:val="24"/>
        </w:rPr>
        <w:t>, 2023)</w:t>
      </w:r>
    </w:p>
    <w:p w14:paraId="1DEDE5C2" w14:textId="77777777" w:rsidR="00411510" w:rsidRPr="00411510" w:rsidRDefault="00411510" w:rsidP="00411510">
      <w:pPr>
        <w:rPr>
          <w:rFonts w:ascii="Times New Roman" w:hAnsi="Times New Roman" w:cs="Times New Roman"/>
          <w:sz w:val="24"/>
          <w:szCs w:val="24"/>
        </w:rPr>
      </w:pPr>
    </w:p>
    <w:p w14:paraId="05C595FA" w14:textId="3785BF0A" w:rsidR="00411510" w:rsidRDefault="00411510" w:rsidP="00411510">
      <w:pPr>
        <w:rPr>
          <w:rFonts w:ascii="Times New Roman" w:hAnsi="Times New Roman" w:cs="Times New Roman"/>
          <w:sz w:val="24"/>
          <w:szCs w:val="24"/>
        </w:rPr>
      </w:pPr>
      <w:r w:rsidRPr="00411510">
        <w:rPr>
          <w:rFonts w:ascii="Times New Roman" w:hAnsi="Times New Roman" w:cs="Times New Roman"/>
          <w:sz w:val="24"/>
          <w:szCs w:val="24"/>
        </w:rPr>
        <w:t xml:space="preserve">Faced with the constraints of the current operational model, SaaS presents a fresh opportunity for </w:t>
      </w:r>
      <w:proofErr w:type="spellStart"/>
      <w:r w:rsidRPr="00411510">
        <w:rPr>
          <w:rFonts w:ascii="Times New Roman" w:hAnsi="Times New Roman" w:cs="Times New Roman"/>
          <w:sz w:val="24"/>
          <w:szCs w:val="24"/>
        </w:rPr>
        <w:t>WorldEducation</w:t>
      </w:r>
      <w:proofErr w:type="spellEnd"/>
      <w:r w:rsidRPr="00411510">
        <w:rPr>
          <w:rFonts w:ascii="Times New Roman" w:hAnsi="Times New Roman" w:cs="Times New Roman"/>
          <w:sz w:val="24"/>
          <w:szCs w:val="24"/>
        </w:rPr>
        <w:t xml:space="preserve"> Corporation. By transitioning to SaaS, we can offer more flexible and efficient services, substantially reducing the demand for technical support, and continuously delivering value to our clients. More importantly, the SaaS model allows us to reach a broader clientele, especially those with limited initial budgets but a demand for high-quality educational software. In an era where global education is becoming increasingly digitized, transitioning to SaaS is a forward-looking decision in line with the digital education trend.</w:t>
      </w:r>
    </w:p>
    <w:p w14:paraId="68A8EBB1" w14:textId="6866808A" w:rsidR="00790AE5" w:rsidRPr="00D018A3" w:rsidRDefault="00790AE5" w:rsidP="00D018A3">
      <w:pPr>
        <w:pStyle w:val="1"/>
      </w:pPr>
      <w:bookmarkStart w:id="2" w:name="_Toc147946531"/>
      <w:bookmarkStart w:id="3" w:name="_Toc147946747"/>
      <w:r w:rsidRPr="00790AE5">
        <w:t>Section 1: System Rollout and Transition</w:t>
      </w:r>
      <w:bookmarkEnd w:id="2"/>
      <w:bookmarkEnd w:id="3"/>
    </w:p>
    <w:p w14:paraId="2E17EC48" w14:textId="765F5548" w:rsidR="00790AE5" w:rsidRPr="00790AE5" w:rsidRDefault="00790AE5" w:rsidP="00411510">
      <w:pPr>
        <w:rPr>
          <w:rFonts w:ascii="Times New Roman" w:hAnsi="Times New Roman" w:cs="Times New Roman"/>
          <w:sz w:val="24"/>
          <w:szCs w:val="24"/>
        </w:rPr>
      </w:pPr>
      <w:r w:rsidRPr="00790AE5">
        <w:rPr>
          <w:rFonts w:ascii="Times New Roman" w:hAnsi="Times New Roman" w:cs="Times New Roman"/>
          <w:sz w:val="24"/>
          <w:szCs w:val="24"/>
        </w:rPr>
        <w:t>During the implementation of the SaaS transformation, the rollout and transition of the system become critically important. It involves meticulous planning, resource allocation, role delineation, and addressing potential challenges and dilemmas. To ensure a smooth transition and successful transformation, a structured strategy is required. This ensures that every aspect, from preliminary preparations to actual execution, is fully considered. This strategy should not only provide a comprehensive plan at the technical level but also consider how organizational members will participate, how their roles might be adjusted, and how best to communicate and collaborate with them. The following diagram illustrates the various stages to consider when rolling out and transitioning systems:</w:t>
      </w:r>
    </w:p>
    <w:p w14:paraId="1F34DA48" w14:textId="334999C2" w:rsidR="00790AE5" w:rsidRDefault="00790AE5" w:rsidP="00411510">
      <w:pPr>
        <w:rPr>
          <w:rFonts w:ascii="Times New Roman" w:hAnsi="Times New Roman" w:cs="Times New Roman"/>
          <w:sz w:val="24"/>
          <w:szCs w:val="24"/>
        </w:rPr>
      </w:pPr>
      <w:r>
        <w:rPr>
          <w:noProof/>
        </w:rPr>
        <w:drawing>
          <wp:inline distT="0" distB="0" distL="0" distR="0" wp14:anchorId="299C8537" wp14:editId="6F868EF6">
            <wp:extent cx="4267200" cy="2175728"/>
            <wp:effectExtent l="0" t="0" r="0" b="0"/>
            <wp:docPr id="1672895760"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5760" name="图片 1" descr="日程表&#10;&#10;描述已自动生成"/>
                    <pic:cNvPicPr/>
                  </pic:nvPicPr>
                  <pic:blipFill>
                    <a:blip r:embed="rId10"/>
                    <a:stretch>
                      <a:fillRect/>
                    </a:stretch>
                  </pic:blipFill>
                  <pic:spPr>
                    <a:xfrm>
                      <a:off x="0" y="0"/>
                      <a:ext cx="4301096" cy="2193011"/>
                    </a:xfrm>
                    <a:prstGeom prst="rect">
                      <a:avLst/>
                    </a:prstGeom>
                  </pic:spPr>
                </pic:pic>
              </a:graphicData>
            </a:graphic>
          </wp:inline>
        </w:drawing>
      </w:r>
    </w:p>
    <w:p w14:paraId="36B4ECFF" w14:textId="6938C724" w:rsidR="00790AE5" w:rsidRPr="00790AE5" w:rsidRDefault="00790AE5" w:rsidP="00411510">
      <w:pPr>
        <w:rPr>
          <w:rFonts w:ascii="Times New Roman" w:hAnsi="Times New Roman" w:cs="Times New Roman"/>
          <w:b/>
          <w:bCs/>
          <w:color w:val="4472C4" w:themeColor="accent1"/>
          <w:sz w:val="24"/>
          <w:szCs w:val="24"/>
        </w:rPr>
      </w:pPr>
      <w:r w:rsidRPr="00790AE5">
        <w:rPr>
          <w:rFonts w:ascii="Times New Roman" w:hAnsi="Times New Roman" w:cs="Times New Roman" w:hint="eastAsia"/>
          <w:b/>
          <w:bCs/>
          <w:color w:val="4472C4" w:themeColor="accent1"/>
          <w:sz w:val="24"/>
          <w:szCs w:val="24"/>
        </w:rPr>
        <w:t>F</w:t>
      </w:r>
      <w:r w:rsidRPr="00790AE5">
        <w:rPr>
          <w:rFonts w:ascii="Times New Roman" w:hAnsi="Times New Roman" w:cs="Times New Roman"/>
          <w:b/>
          <w:bCs/>
          <w:color w:val="4472C4" w:themeColor="accent1"/>
          <w:sz w:val="24"/>
          <w:szCs w:val="24"/>
        </w:rPr>
        <w:t>igure2: Phases of Project Management (Georgina, 2022)</w:t>
      </w:r>
    </w:p>
    <w:p w14:paraId="2CEAFFF8" w14:textId="77777777" w:rsidR="00790AE5" w:rsidRDefault="00790AE5" w:rsidP="00411510">
      <w:pPr>
        <w:rPr>
          <w:rFonts w:ascii="Times New Roman" w:hAnsi="Times New Roman" w:cs="Times New Roman"/>
          <w:sz w:val="24"/>
          <w:szCs w:val="24"/>
        </w:rPr>
      </w:pPr>
    </w:p>
    <w:p w14:paraId="41FFA728" w14:textId="0B61EC50" w:rsidR="00790AE5" w:rsidRPr="008104B2" w:rsidRDefault="00790AE5" w:rsidP="00B72B23">
      <w:pPr>
        <w:pStyle w:val="aa"/>
      </w:pPr>
      <w:bookmarkStart w:id="4" w:name="_Toc147946532"/>
      <w:bookmarkStart w:id="5" w:name="_Toc147946748"/>
      <w:r w:rsidRPr="00790AE5">
        <w:lastRenderedPageBreak/>
        <w:t>Preliminary Planning</w:t>
      </w:r>
      <w:bookmarkEnd w:id="4"/>
      <w:bookmarkEnd w:id="5"/>
    </w:p>
    <w:p w14:paraId="687C9F92" w14:textId="32EB1F67" w:rsidR="00790AE5" w:rsidRDefault="00790AE5" w:rsidP="00790AE5">
      <w:pPr>
        <w:rPr>
          <w:rFonts w:ascii="Times New Roman" w:hAnsi="Times New Roman" w:cs="Times New Roman"/>
          <w:sz w:val="24"/>
          <w:szCs w:val="24"/>
        </w:rPr>
      </w:pPr>
      <w:r w:rsidRPr="00790AE5">
        <w:rPr>
          <w:rFonts w:ascii="Times New Roman" w:hAnsi="Times New Roman" w:cs="Times New Roman"/>
          <w:sz w:val="24"/>
          <w:szCs w:val="24"/>
        </w:rPr>
        <w:t>The cornerstone of system rollout and transition is the preliminary planning phase. During this initial stage, the project concept is delved into and elaborated upon. Concurrently, the feasibility of the project is assessed, and its objectives are laid out. Throughout this planning phase, the project's scope, functions, governance structure, and stakeholders are identified and defined.</w:t>
      </w:r>
      <w:r w:rsidRPr="00790AE5">
        <w:t xml:space="preserve"> </w:t>
      </w:r>
      <w:r w:rsidRPr="00790AE5">
        <w:rPr>
          <w:rFonts w:ascii="Times New Roman" w:hAnsi="Times New Roman" w:cs="Times New Roman"/>
          <w:sz w:val="24"/>
          <w:szCs w:val="24"/>
        </w:rPr>
        <w:t>(Georgina, 2022)</w:t>
      </w:r>
    </w:p>
    <w:p w14:paraId="59C5853B" w14:textId="77777777" w:rsidR="00790AE5" w:rsidRDefault="00790AE5" w:rsidP="00790AE5">
      <w:pPr>
        <w:rPr>
          <w:rFonts w:ascii="Times New Roman" w:hAnsi="Times New Roman" w:cs="Times New Roman"/>
          <w:sz w:val="24"/>
          <w:szCs w:val="24"/>
        </w:rPr>
      </w:pPr>
    </w:p>
    <w:p w14:paraId="12C746ED" w14:textId="3125A759" w:rsidR="001F432B" w:rsidRPr="00B72B23" w:rsidRDefault="001F432B" w:rsidP="001F432B">
      <w:pPr>
        <w:rPr>
          <w:rStyle w:val="ac"/>
        </w:rPr>
      </w:pPr>
      <w:r w:rsidRPr="00B72B23">
        <w:rPr>
          <w:rStyle w:val="ac"/>
        </w:rPr>
        <w:t>Preliminary Analysis and POWS</w:t>
      </w:r>
    </w:p>
    <w:p w14:paraId="01F8BEE7" w14:textId="77777777"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sz w:val="24"/>
          <w:szCs w:val="24"/>
        </w:rPr>
        <w:t xml:space="preserve">Any transformation, especially one involving technology and business processes, requires an in-depth analysis of potential problems, opportunities, weaknesses, and strengths. Using the POWS framework, we conducted a comprehensive assessment of the SaaS transformation project for </w:t>
      </w:r>
      <w:proofErr w:type="spellStart"/>
      <w:r w:rsidRPr="001F432B">
        <w:rPr>
          <w:rFonts w:ascii="Times New Roman" w:hAnsi="Times New Roman" w:cs="Times New Roman"/>
          <w:sz w:val="24"/>
          <w:szCs w:val="24"/>
        </w:rPr>
        <w:t>WorldEducation</w:t>
      </w:r>
      <w:proofErr w:type="spellEnd"/>
      <w:r w:rsidRPr="001F432B">
        <w:rPr>
          <w:rFonts w:ascii="Times New Roman" w:hAnsi="Times New Roman" w:cs="Times New Roman"/>
          <w:sz w:val="24"/>
          <w:szCs w:val="24"/>
        </w:rPr>
        <w:t xml:space="preserve"> Corporation from several angles:</w:t>
      </w:r>
    </w:p>
    <w:p w14:paraId="3EC05E5D" w14:textId="77777777" w:rsidR="001F432B" w:rsidRPr="001F432B" w:rsidRDefault="001F432B" w:rsidP="001F432B">
      <w:pPr>
        <w:rPr>
          <w:rFonts w:ascii="Times New Roman" w:hAnsi="Times New Roman" w:cs="Times New Roman"/>
          <w:sz w:val="24"/>
          <w:szCs w:val="24"/>
        </w:rPr>
      </w:pPr>
    </w:p>
    <w:p w14:paraId="584E4B02" w14:textId="0C91D57B" w:rsidR="001F432B" w:rsidRPr="001F432B" w:rsidRDefault="001F432B" w:rsidP="001F432B">
      <w:pPr>
        <w:rPr>
          <w:rFonts w:ascii="Times New Roman" w:hAnsi="Times New Roman" w:cs="Times New Roman"/>
          <w:b/>
          <w:bCs/>
          <w:sz w:val="24"/>
          <w:szCs w:val="24"/>
        </w:rPr>
      </w:pPr>
      <w:r w:rsidRPr="001F432B">
        <w:rPr>
          <w:rFonts w:ascii="Times New Roman" w:hAnsi="Times New Roman" w:cs="Times New Roman"/>
          <w:b/>
          <w:bCs/>
          <w:sz w:val="24"/>
          <w:szCs w:val="24"/>
        </w:rPr>
        <w:t>1. Technical Implementation:</w:t>
      </w:r>
    </w:p>
    <w:p w14:paraId="4BD823CE" w14:textId="16EF2BE9"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Problems:</w:t>
      </w:r>
      <w:r w:rsidRPr="001F432B">
        <w:rPr>
          <w:rFonts w:ascii="Times New Roman" w:hAnsi="Times New Roman" w:cs="Times New Roman"/>
          <w:sz w:val="24"/>
          <w:szCs w:val="24"/>
        </w:rPr>
        <w:t xml:space="preserve"> How to ensure that the new SaaS solution integrates perfectly with the existing IT infrastructure without affecting the service experience of existing customers?</w:t>
      </w:r>
    </w:p>
    <w:p w14:paraId="7131EFF2" w14:textId="77777777"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sz w:val="24"/>
          <w:szCs w:val="24"/>
        </w:rPr>
        <w:t>Ensure technical compatibility and test all prior system versions for integration.</w:t>
      </w:r>
    </w:p>
    <w:p w14:paraId="364860B6" w14:textId="5A88B383"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sz w:val="24"/>
          <w:szCs w:val="24"/>
        </w:rPr>
        <w:t>Collaborate with the IT team to conduct in-depth technical research, ensuring safe and intact data migration.</w:t>
      </w:r>
    </w:p>
    <w:p w14:paraId="762D6A3A" w14:textId="3DE265DC"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Opportunities: </w:t>
      </w:r>
      <w:r w:rsidRPr="001F432B">
        <w:rPr>
          <w:rFonts w:ascii="Times New Roman" w:hAnsi="Times New Roman" w:cs="Times New Roman"/>
          <w:sz w:val="24"/>
          <w:szCs w:val="24"/>
        </w:rPr>
        <w:t>With cloud technology, there's potential for greater system scalability to meet global customer demands.</w:t>
      </w:r>
    </w:p>
    <w:p w14:paraId="5E1BC507" w14:textId="2B74AF59" w:rsidR="001F432B" w:rsidRPr="001F432B" w:rsidRDefault="001F432B" w:rsidP="001F432B">
      <w:pPr>
        <w:pStyle w:val="a7"/>
        <w:numPr>
          <w:ilvl w:val="0"/>
          <w:numId w:val="1"/>
        </w:numPr>
        <w:ind w:firstLineChars="0"/>
        <w:rPr>
          <w:rFonts w:ascii="Times New Roman" w:hAnsi="Times New Roman" w:cs="Times New Roman"/>
          <w:sz w:val="24"/>
          <w:szCs w:val="24"/>
        </w:rPr>
      </w:pPr>
      <w:r w:rsidRPr="001F432B">
        <w:rPr>
          <w:rFonts w:ascii="Times New Roman" w:hAnsi="Times New Roman" w:cs="Times New Roman"/>
          <w:sz w:val="24"/>
          <w:szCs w:val="24"/>
        </w:rPr>
        <w:t>Utilize the high availability of cloud computing to ensure data security and enhance system efficiency.</w:t>
      </w:r>
    </w:p>
    <w:p w14:paraId="2950FA23" w14:textId="2298C9F6" w:rsidR="001F432B" w:rsidRPr="001F432B" w:rsidRDefault="001F432B" w:rsidP="001F432B">
      <w:pPr>
        <w:pStyle w:val="a7"/>
        <w:numPr>
          <w:ilvl w:val="0"/>
          <w:numId w:val="1"/>
        </w:numPr>
        <w:ind w:firstLineChars="0"/>
        <w:rPr>
          <w:rFonts w:ascii="Times New Roman" w:hAnsi="Times New Roman" w:cs="Times New Roman"/>
          <w:sz w:val="24"/>
          <w:szCs w:val="24"/>
        </w:rPr>
      </w:pPr>
      <w:r w:rsidRPr="001F432B">
        <w:rPr>
          <w:rFonts w:ascii="Times New Roman" w:hAnsi="Times New Roman" w:cs="Times New Roman"/>
          <w:sz w:val="24"/>
          <w:szCs w:val="24"/>
        </w:rPr>
        <w:t>Use auto-scaling resources to meet customer demands during peak times.</w:t>
      </w:r>
    </w:p>
    <w:p w14:paraId="709C33C1" w14:textId="18F5C3FE"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Weaknesses: </w:t>
      </w:r>
      <w:r w:rsidRPr="001F432B">
        <w:rPr>
          <w:rFonts w:ascii="Times New Roman" w:hAnsi="Times New Roman" w:cs="Times New Roman"/>
          <w:sz w:val="24"/>
          <w:szCs w:val="24"/>
        </w:rPr>
        <w:t>We might face compatibility issues with old systems or legacy technical issues.</w:t>
      </w:r>
    </w:p>
    <w:p w14:paraId="337A62D5" w14:textId="77777777" w:rsidR="001F432B" w:rsidRPr="001F432B" w:rsidRDefault="001F432B" w:rsidP="001F432B">
      <w:pPr>
        <w:pStyle w:val="a7"/>
        <w:numPr>
          <w:ilvl w:val="0"/>
          <w:numId w:val="2"/>
        </w:numPr>
        <w:ind w:firstLineChars="0"/>
        <w:rPr>
          <w:rFonts w:ascii="Times New Roman" w:hAnsi="Times New Roman" w:cs="Times New Roman"/>
          <w:sz w:val="24"/>
          <w:szCs w:val="24"/>
        </w:rPr>
      </w:pPr>
      <w:r w:rsidRPr="001F432B">
        <w:rPr>
          <w:rFonts w:ascii="Times New Roman" w:hAnsi="Times New Roman" w:cs="Times New Roman"/>
          <w:sz w:val="24"/>
          <w:szCs w:val="24"/>
        </w:rPr>
        <w:t>Evaluate the compatibility of older systems and provide appropriate technical training.</w:t>
      </w:r>
    </w:p>
    <w:p w14:paraId="0D87BD45" w14:textId="052F9F3B" w:rsidR="001F432B" w:rsidRPr="001F432B" w:rsidRDefault="001F432B" w:rsidP="001F432B">
      <w:pPr>
        <w:pStyle w:val="a7"/>
        <w:numPr>
          <w:ilvl w:val="0"/>
          <w:numId w:val="2"/>
        </w:numPr>
        <w:ind w:firstLineChars="0"/>
        <w:rPr>
          <w:rFonts w:ascii="Times New Roman" w:hAnsi="Times New Roman" w:cs="Times New Roman"/>
          <w:sz w:val="24"/>
          <w:szCs w:val="24"/>
        </w:rPr>
      </w:pPr>
      <w:r w:rsidRPr="001F432B">
        <w:rPr>
          <w:rFonts w:ascii="Times New Roman" w:hAnsi="Times New Roman" w:cs="Times New Roman"/>
          <w:sz w:val="24"/>
          <w:szCs w:val="24"/>
        </w:rPr>
        <w:t>Develop contingency plans to address potential technical challenges.</w:t>
      </w:r>
    </w:p>
    <w:p w14:paraId="721D419D" w14:textId="11B2F1DF"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Strengths: </w:t>
      </w:r>
      <w:r w:rsidRPr="001F432B">
        <w:rPr>
          <w:rFonts w:ascii="Times New Roman" w:hAnsi="Times New Roman" w:cs="Times New Roman"/>
          <w:sz w:val="24"/>
          <w:szCs w:val="24"/>
        </w:rPr>
        <w:t>The new system can offer real-time updates and maintenance, reducing manual interventions.</w:t>
      </w:r>
    </w:p>
    <w:p w14:paraId="676B0598" w14:textId="77777777" w:rsidR="001F432B" w:rsidRPr="001F432B" w:rsidRDefault="001F432B" w:rsidP="001F432B">
      <w:pPr>
        <w:pStyle w:val="a7"/>
        <w:numPr>
          <w:ilvl w:val="0"/>
          <w:numId w:val="3"/>
        </w:numPr>
        <w:ind w:firstLineChars="0"/>
        <w:rPr>
          <w:rFonts w:ascii="Times New Roman" w:hAnsi="Times New Roman" w:cs="Times New Roman"/>
          <w:sz w:val="24"/>
          <w:szCs w:val="24"/>
        </w:rPr>
      </w:pPr>
      <w:r w:rsidRPr="001F432B">
        <w:rPr>
          <w:rFonts w:ascii="Times New Roman" w:hAnsi="Times New Roman" w:cs="Times New Roman"/>
          <w:sz w:val="24"/>
          <w:szCs w:val="24"/>
        </w:rPr>
        <w:t>Utilize automation tools and processes to ensure continuous integration and deployment of the system.</w:t>
      </w:r>
    </w:p>
    <w:p w14:paraId="0FC275CF" w14:textId="77777777" w:rsidR="001F432B" w:rsidRDefault="001F432B" w:rsidP="001F432B">
      <w:pPr>
        <w:pStyle w:val="a7"/>
        <w:numPr>
          <w:ilvl w:val="0"/>
          <w:numId w:val="3"/>
        </w:numPr>
        <w:ind w:firstLineChars="0"/>
        <w:rPr>
          <w:rFonts w:ascii="Times New Roman" w:hAnsi="Times New Roman" w:cs="Times New Roman"/>
          <w:sz w:val="24"/>
          <w:szCs w:val="24"/>
        </w:rPr>
      </w:pPr>
      <w:r w:rsidRPr="001F432B">
        <w:rPr>
          <w:rFonts w:ascii="Times New Roman" w:hAnsi="Times New Roman" w:cs="Times New Roman"/>
          <w:sz w:val="24"/>
          <w:szCs w:val="24"/>
        </w:rPr>
        <w:t>Conduct regular health checks on the system to ensure its stability and performance.</w:t>
      </w:r>
    </w:p>
    <w:p w14:paraId="7E79CA01" w14:textId="77777777" w:rsidR="001F432B" w:rsidRPr="001F432B" w:rsidRDefault="001F432B" w:rsidP="001F432B">
      <w:pPr>
        <w:pStyle w:val="a7"/>
        <w:numPr>
          <w:ilvl w:val="0"/>
          <w:numId w:val="3"/>
        </w:numPr>
        <w:ind w:firstLineChars="0"/>
        <w:rPr>
          <w:rFonts w:ascii="Times New Roman" w:hAnsi="Times New Roman" w:cs="Times New Roman"/>
          <w:sz w:val="24"/>
          <w:szCs w:val="24"/>
        </w:rPr>
      </w:pPr>
    </w:p>
    <w:p w14:paraId="31A6DC2F" w14:textId="21478F50" w:rsidR="001F432B" w:rsidRPr="001F432B" w:rsidRDefault="001F432B" w:rsidP="001F432B">
      <w:pPr>
        <w:rPr>
          <w:rFonts w:ascii="Times New Roman" w:hAnsi="Times New Roman" w:cs="Times New Roman"/>
          <w:b/>
          <w:bCs/>
          <w:sz w:val="24"/>
          <w:szCs w:val="24"/>
        </w:rPr>
      </w:pPr>
      <w:r w:rsidRPr="001F432B">
        <w:rPr>
          <w:rFonts w:ascii="Times New Roman" w:hAnsi="Times New Roman" w:cs="Times New Roman"/>
          <w:b/>
          <w:bCs/>
          <w:sz w:val="24"/>
          <w:szCs w:val="24"/>
        </w:rPr>
        <w:t>2. Market Competition:</w:t>
      </w:r>
    </w:p>
    <w:p w14:paraId="36C18665" w14:textId="5151A8C8"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sz w:val="24"/>
          <w:szCs w:val="24"/>
        </w:rPr>
        <w:t>Problems: In a competitive market, how can we ensure our SaaS product stands out?</w:t>
      </w:r>
    </w:p>
    <w:p w14:paraId="394DA237" w14:textId="77777777" w:rsidR="001F432B" w:rsidRPr="001F432B" w:rsidRDefault="001F432B" w:rsidP="001F432B">
      <w:pPr>
        <w:pStyle w:val="a7"/>
        <w:numPr>
          <w:ilvl w:val="0"/>
          <w:numId w:val="4"/>
        </w:numPr>
        <w:ind w:firstLineChars="0"/>
        <w:rPr>
          <w:rFonts w:ascii="Times New Roman" w:hAnsi="Times New Roman" w:cs="Times New Roman"/>
          <w:sz w:val="24"/>
          <w:szCs w:val="24"/>
        </w:rPr>
      </w:pPr>
      <w:r w:rsidRPr="001F432B">
        <w:rPr>
          <w:rFonts w:ascii="Times New Roman" w:hAnsi="Times New Roman" w:cs="Times New Roman"/>
          <w:sz w:val="24"/>
          <w:szCs w:val="24"/>
        </w:rPr>
        <w:t>Conduct in-depth market research to understand the strengths and weaknesses of competitors.</w:t>
      </w:r>
    </w:p>
    <w:p w14:paraId="7254E36E" w14:textId="77777777" w:rsidR="001F432B" w:rsidRPr="001F432B" w:rsidRDefault="001F432B" w:rsidP="001F432B">
      <w:pPr>
        <w:pStyle w:val="a7"/>
        <w:numPr>
          <w:ilvl w:val="0"/>
          <w:numId w:val="4"/>
        </w:numPr>
        <w:ind w:firstLineChars="0"/>
        <w:rPr>
          <w:rFonts w:ascii="Times New Roman" w:hAnsi="Times New Roman" w:cs="Times New Roman"/>
          <w:sz w:val="24"/>
          <w:szCs w:val="24"/>
        </w:rPr>
      </w:pPr>
      <w:r w:rsidRPr="001F432B">
        <w:rPr>
          <w:rFonts w:ascii="Times New Roman" w:hAnsi="Times New Roman" w:cs="Times New Roman"/>
          <w:sz w:val="24"/>
          <w:szCs w:val="24"/>
        </w:rPr>
        <w:t>Collaborate with the marketing team to design unique promotional strategies.</w:t>
      </w:r>
    </w:p>
    <w:p w14:paraId="3DA5EFCB" w14:textId="77777777"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Opportunities: </w:t>
      </w:r>
      <w:r w:rsidRPr="001F432B">
        <w:rPr>
          <w:rFonts w:ascii="Times New Roman" w:hAnsi="Times New Roman" w:cs="Times New Roman"/>
          <w:sz w:val="24"/>
          <w:szCs w:val="24"/>
        </w:rPr>
        <w:t>By offering unique features and exceptional user experiences, we can attract new customers.</w:t>
      </w:r>
    </w:p>
    <w:p w14:paraId="21ED09E7" w14:textId="77777777" w:rsidR="001F432B" w:rsidRPr="001F432B" w:rsidRDefault="001F432B" w:rsidP="001F432B">
      <w:pPr>
        <w:rPr>
          <w:rFonts w:ascii="Times New Roman" w:hAnsi="Times New Roman" w:cs="Times New Roman"/>
          <w:sz w:val="24"/>
          <w:szCs w:val="24"/>
        </w:rPr>
      </w:pPr>
    </w:p>
    <w:p w14:paraId="1DA19D84" w14:textId="77777777" w:rsidR="001F432B" w:rsidRPr="001F432B" w:rsidRDefault="001F432B" w:rsidP="001F432B">
      <w:pPr>
        <w:pStyle w:val="a7"/>
        <w:numPr>
          <w:ilvl w:val="0"/>
          <w:numId w:val="5"/>
        </w:numPr>
        <w:ind w:firstLineChars="0"/>
        <w:rPr>
          <w:rFonts w:ascii="Times New Roman" w:hAnsi="Times New Roman" w:cs="Times New Roman"/>
          <w:sz w:val="24"/>
          <w:szCs w:val="24"/>
        </w:rPr>
      </w:pPr>
      <w:r w:rsidRPr="001F432B">
        <w:rPr>
          <w:rFonts w:ascii="Times New Roman" w:hAnsi="Times New Roman" w:cs="Times New Roman"/>
          <w:sz w:val="24"/>
          <w:szCs w:val="24"/>
        </w:rPr>
        <w:lastRenderedPageBreak/>
        <w:t>Survey existing customers to understand their needs and feedback and continuously optimize the product.</w:t>
      </w:r>
    </w:p>
    <w:p w14:paraId="5C248613" w14:textId="77777777" w:rsidR="001F432B" w:rsidRPr="001F432B" w:rsidRDefault="001F432B" w:rsidP="001F432B">
      <w:pPr>
        <w:pStyle w:val="a7"/>
        <w:numPr>
          <w:ilvl w:val="0"/>
          <w:numId w:val="5"/>
        </w:numPr>
        <w:ind w:firstLineChars="0"/>
        <w:rPr>
          <w:rFonts w:ascii="Times New Roman" w:hAnsi="Times New Roman" w:cs="Times New Roman"/>
          <w:sz w:val="24"/>
          <w:szCs w:val="24"/>
        </w:rPr>
      </w:pPr>
      <w:r w:rsidRPr="001F432B">
        <w:rPr>
          <w:rFonts w:ascii="Times New Roman" w:hAnsi="Times New Roman" w:cs="Times New Roman"/>
          <w:sz w:val="24"/>
          <w:szCs w:val="24"/>
        </w:rPr>
        <w:t>Utilize data analytics tools to understand user behaviors and provide personalized services.</w:t>
      </w:r>
    </w:p>
    <w:p w14:paraId="1264D6D7" w14:textId="44C4EDC0"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Weaknesses: </w:t>
      </w:r>
      <w:r w:rsidRPr="001F432B">
        <w:rPr>
          <w:rFonts w:ascii="Times New Roman" w:hAnsi="Times New Roman" w:cs="Times New Roman"/>
          <w:sz w:val="24"/>
          <w:szCs w:val="24"/>
        </w:rPr>
        <w:t>We might need to quickly adapt to market changes in a short period.</w:t>
      </w:r>
    </w:p>
    <w:p w14:paraId="4192A636" w14:textId="77777777" w:rsidR="001F432B" w:rsidRPr="001F432B" w:rsidRDefault="001F432B" w:rsidP="001F432B">
      <w:pPr>
        <w:pStyle w:val="a7"/>
        <w:numPr>
          <w:ilvl w:val="0"/>
          <w:numId w:val="6"/>
        </w:numPr>
        <w:ind w:firstLineChars="0"/>
        <w:rPr>
          <w:rFonts w:ascii="Times New Roman" w:hAnsi="Times New Roman" w:cs="Times New Roman"/>
          <w:sz w:val="24"/>
          <w:szCs w:val="24"/>
        </w:rPr>
      </w:pPr>
      <w:r w:rsidRPr="001F432B">
        <w:rPr>
          <w:rFonts w:ascii="Times New Roman" w:hAnsi="Times New Roman" w:cs="Times New Roman"/>
          <w:sz w:val="24"/>
          <w:szCs w:val="24"/>
        </w:rPr>
        <w:t>Establish an agile product development team to ensure rapid responses to market fluctuations.</w:t>
      </w:r>
    </w:p>
    <w:p w14:paraId="31FF3EFD" w14:textId="77777777" w:rsidR="001F432B" w:rsidRPr="001F432B" w:rsidRDefault="001F432B" w:rsidP="001F432B">
      <w:pPr>
        <w:pStyle w:val="a7"/>
        <w:numPr>
          <w:ilvl w:val="0"/>
          <w:numId w:val="6"/>
        </w:numPr>
        <w:ind w:firstLineChars="0"/>
        <w:rPr>
          <w:rFonts w:ascii="Times New Roman" w:hAnsi="Times New Roman" w:cs="Times New Roman"/>
          <w:sz w:val="24"/>
          <w:szCs w:val="24"/>
        </w:rPr>
      </w:pPr>
      <w:r w:rsidRPr="001F432B">
        <w:rPr>
          <w:rFonts w:ascii="Times New Roman" w:hAnsi="Times New Roman" w:cs="Times New Roman"/>
          <w:sz w:val="24"/>
          <w:szCs w:val="24"/>
        </w:rPr>
        <w:t>Continuously train the team to heighten their sensitivity to market changes.</w:t>
      </w:r>
    </w:p>
    <w:p w14:paraId="792A62E3" w14:textId="398121BA"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Strengths:</w:t>
      </w:r>
      <w:r w:rsidRPr="001F432B">
        <w:rPr>
          <w:rFonts w:ascii="Times New Roman" w:hAnsi="Times New Roman" w:cs="Times New Roman"/>
          <w:sz w:val="24"/>
          <w:szCs w:val="24"/>
        </w:rPr>
        <w:t xml:space="preserve"> Leveraging our existing customer base and brand reputation, we can enter the market more swiftly.</w:t>
      </w:r>
    </w:p>
    <w:p w14:paraId="6A208617" w14:textId="77777777" w:rsidR="001F432B" w:rsidRPr="001F432B" w:rsidRDefault="001F432B" w:rsidP="001F432B">
      <w:pPr>
        <w:pStyle w:val="a7"/>
        <w:numPr>
          <w:ilvl w:val="0"/>
          <w:numId w:val="7"/>
        </w:numPr>
        <w:ind w:firstLineChars="0"/>
        <w:rPr>
          <w:rFonts w:ascii="Times New Roman" w:hAnsi="Times New Roman" w:cs="Times New Roman"/>
          <w:sz w:val="24"/>
          <w:szCs w:val="24"/>
        </w:rPr>
      </w:pPr>
      <w:r w:rsidRPr="001F432B">
        <w:rPr>
          <w:rFonts w:ascii="Times New Roman" w:hAnsi="Times New Roman" w:cs="Times New Roman"/>
          <w:sz w:val="24"/>
          <w:szCs w:val="24"/>
        </w:rPr>
        <w:t>Maintain strong customer relationships to ensure loyalty.</w:t>
      </w:r>
    </w:p>
    <w:p w14:paraId="7CC50249" w14:textId="77777777" w:rsidR="001F432B" w:rsidRDefault="001F432B" w:rsidP="001F432B">
      <w:pPr>
        <w:pStyle w:val="a7"/>
        <w:numPr>
          <w:ilvl w:val="0"/>
          <w:numId w:val="7"/>
        </w:numPr>
        <w:ind w:firstLineChars="0"/>
        <w:rPr>
          <w:rFonts w:ascii="Times New Roman" w:hAnsi="Times New Roman" w:cs="Times New Roman"/>
          <w:sz w:val="24"/>
          <w:szCs w:val="24"/>
        </w:rPr>
      </w:pPr>
      <w:r w:rsidRPr="001F432B">
        <w:rPr>
          <w:rFonts w:ascii="Times New Roman" w:hAnsi="Times New Roman" w:cs="Times New Roman"/>
          <w:sz w:val="24"/>
          <w:szCs w:val="24"/>
        </w:rPr>
        <w:t>Utilize social media and other online channels to amplify brand reach.</w:t>
      </w:r>
    </w:p>
    <w:p w14:paraId="08D0FA5E" w14:textId="77777777" w:rsidR="001F432B" w:rsidRPr="001F432B" w:rsidRDefault="001F432B" w:rsidP="001F432B">
      <w:pPr>
        <w:rPr>
          <w:rFonts w:ascii="Times New Roman" w:hAnsi="Times New Roman" w:cs="Times New Roman"/>
          <w:sz w:val="24"/>
          <w:szCs w:val="24"/>
        </w:rPr>
      </w:pPr>
    </w:p>
    <w:p w14:paraId="64369479" w14:textId="5421B03B" w:rsidR="001F432B" w:rsidRPr="001F432B" w:rsidRDefault="001F432B" w:rsidP="001F432B">
      <w:pPr>
        <w:rPr>
          <w:rFonts w:ascii="Times New Roman" w:hAnsi="Times New Roman" w:cs="Times New Roman"/>
          <w:b/>
          <w:bCs/>
          <w:sz w:val="24"/>
          <w:szCs w:val="24"/>
        </w:rPr>
      </w:pPr>
      <w:r w:rsidRPr="001F432B">
        <w:rPr>
          <w:rFonts w:ascii="Times New Roman" w:hAnsi="Times New Roman" w:cs="Times New Roman"/>
          <w:b/>
          <w:bCs/>
          <w:sz w:val="24"/>
          <w:szCs w:val="24"/>
        </w:rPr>
        <w:t>3. Customer Experience and Support:</w:t>
      </w:r>
    </w:p>
    <w:p w14:paraId="75765F26" w14:textId="09A1E3F5"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Problems:</w:t>
      </w:r>
      <w:r w:rsidRPr="001F432B">
        <w:rPr>
          <w:rFonts w:ascii="Times New Roman" w:hAnsi="Times New Roman" w:cs="Times New Roman"/>
          <w:sz w:val="24"/>
          <w:szCs w:val="24"/>
        </w:rPr>
        <w:t xml:space="preserve"> How to ensure that during the SaaS transformation process, the customer experience is not impacted, and they can receive timely support?</w:t>
      </w:r>
    </w:p>
    <w:p w14:paraId="592D2798" w14:textId="77777777" w:rsidR="001F432B" w:rsidRPr="001F432B" w:rsidRDefault="001F432B" w:rsidP="001F432B">
      <w:pPr>
        <w:pStyle w:val="a7"/>
        <w:numPr>
          <w:ilvl w:val="0"/>
          <w:numId w:val="8"/>
        </w:numPr>
        <w:ind w:firstLineChars="0"/>
        <w:rPr>
          <w:rFonts w:ascii="Times New Roman" w:hAnsi="Times New Roman" w:cs="Times New Roman"/>
          <w:sz w:val="24"/>
          <w:szCs w:val="24"/>
        </w:rPr>
      </w:pPr>
      <w:r w:rsidRPr="001F432B">
        <w:rPr>
          <w:rFonts w:ascii="Times New Roman" w:hAnsi="Times New Roman" w:cs="Times New Roman"/>
          <w:sz w:val="24"/>
          <w:szCs w:val="24"/>
        </w:rPr>
        <w:t>Set up a dedicated customer support team to provide solutions to challenges customers face during the transformation.</w:t>
      </w:r>
    </w:p>
    <w:p w14:paraId="3454D68C" w14:textId="77777777" w:rsidR="001F432B" w:rsidRPr="001F432B" w:rsidRDefault="001F432B" w:rsidP="001F432B">
      <w:pPr>
        <w:pStyle w:val="a7"/>
        <w:numPr>
          <w:ilvl w:val="0"/>
          <w:numId w:val="8"/>
        </w:numPr>
        <w:ind w:firstLineChars="0"/>
        <w:rPr>
          <w:rFonts w:ascii="Times New Roman" w:hAnsi="Times New Roman" w:cs="Times New Roman"/>
          <w:sz w:val="24"/>
          <w:szCs w:val="24"/>
        </w:rPr>
      </w:pPr>
      <w:r w:rsidRPr="001F432B">
        <w:rPr>
          <w:rFonts w:ascii="Times New Roman" w:hAnsi="Times New Roman" w:cs="Times New Roman"/>
          <w:sz w:val="24"/>
          <w:szCs w:val="24"/>
        </w:rPr>
        <w:t>Provide a wealth of self-service resources through online Q&amp;As, forums, and tutorials.</w:t>
      </w:r>
    </w:p>
    <w:p w14:paraId="5FC2C058" w14:textId="42F7A559"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Opportunities: </w:t>
      </w:r>
      <w:r w:rsidRPr="001F432B">
        <w:rPr>
          <w:rFonts w:ascii="Times New Roman" w:hAnsi="Times New Roman" w:cs="Times New Roman"/>
          <w:sz w:val="24"/>
          <w:szCs w:val="24"/>
        </w:rPr>
        <w:t>The SaaS model gives us the chance to work more closely with customers, offering tailored services.</w:t>
      </w:r>
    </w:p>
    <w:p w14:paraId="4D59CC48" w14:textId="77777777" w:rsidR="001F432B" w:rsidRPr="001F432B" w:rsidRDefault="001F432B" w:rsidP="001F432B">
      <w:pPr>
        <w:pStyle w:val="a7"/>
        <w:numPr>
          <w:ilvl w:val="0"/>
          <w:numId w:val="9"/>
        </w:numPr>
        <w:ind w:firstLineChars="0"/>
        <w:rPr>
          <w:rFonts w:ascii="Times New Roman" w:hAnsi="Times New Roman" w:cs="Times New Roman"/>
          <w:sz w:val="24"/>
          <w:szCs w:val="24"/>
        </w:rPr>
      </w:pPr>
      <w:r w:rsidRPr="001F432B">
        <w:rPr>
          <w:rFonts w:ascii="Times New Roman" w:hAnsi="Times New Roman" w:cs="Times New Roman"/>
          <w:sz w:val="24"/>
          <w:szCs w:val="24"/>
        </w:rPr>
        <w:t>Continuously optimize the product based on customer feedback, offering more personalized features.</w:t>
      </w:r>
    </w:p>
    <w:p w14:paraId="08FEB79B" w14:textId="77777777" w:rsidR="001F432B" w:rsidRPr="001F432B" w:rsidRDefault="001F432B" w:rsidP="001F432B">
      <w:pPr>
        <w:pStyle w:val="a7"/>
        <w:numPr>
          <w:ilvl w:val="0"/>
          <w:numId w:val="9"/>
        </w:numPr>
        <w:ind w:firstLineChars="0"/>
        <w:rPr>
          <w:rFonts w:ascii="Times New Roman" w:hAnsi="Times New Roman" w:cs="Times New Roman"/>
          <w:sz w:val="24"/>
          <w:szCs w:val="24"/>
        </w:rPr>
      </w:pPr>
      <w:r w:rsidRPr="001F432B">
        <w:rPr>
          <w:rFonts w:ascii="Times New Roman" w:hAnsi="Times New Roman" w:cs="Times New Roman"/>
          <w:sz w:val="24"/>
          <w:szCs w:val="24"/>
        </w:rPr>
        <w:t>Utilize data analytics to better understand customer usage habits and needs.</w:t>
      </w:r>
    </w:p>
    <w:p w14:paraId="750B3B55" w14:textId="284D9C27"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Weaknesses:</w:t>
      </w:r>
      <w:r w:rsidRPr="001F432B">
        <w:rPr>
          <w:rFonts w:ascii="Times New Roman" w:hAnsi="Times New Roman" w:cs="Times New Roman"/>
          <w:sz w:val="24"/>
          <w:szCs w:val="24"/>
        </w:rPr>
        <w:t xml:space="preserve"> We might encounter technical glitches or bugs that impact the customer experience.</w:t>
      </w:r>
    </w:p>
    <w:p w14:paraId="4AF01CDF" w14:textId="77777777" w:rsidR="001F432B" w:rsidRPr="001F432B" w:rsidRDefault="001F432B" w:rsidP="001F432B">
      <w:pPr>
        <w:pStyle w:val="a7"/>
        <w:numPr>
          <w:ilvl w:val="0"/>
          <w:numId w:val="10"/>
        </w:numPr>
        <w:ind w:firstLineChars="0"/>
        <w:rPr>
          <w:rFonts w:ascii="Times New Roman" w:hAnsi="Times New Roman" w:cs="Times New Roman"/>
          <w:sz w:val="24"/>
          <w:szCs w:val="24"/>
        </w:rPr>
      </w:pPr>
      <w:r w:rsidRPr="001F432B">
        <w:rPr>
          <w:rFonts w:ascii="Times New Roman" w:hAnsi="Times New Roman" w:cs="Times New Roman"/>
          <w:sz w:val="24"/>
          <w:szCs w:val="24"/>
        </w:rPr>
        <w:t>Establish a rapid-response technical support team to address customer tech issues promptly.</w:t>
      </w:r>
    </w:p>
    <w:p w14:paraId="78906D8D" w14:textId="77777777" w:rsidR="001F432B" w:rsidRPr="001F432B" w:rsidRDefault="001F432B" w:rsidP="001F432B">
      <w:pPr>
        <w:pStyle w:val="a7"/>
        <w:numPr>
          <w:ilvl w:val="0"/>
          <w:numId w:val="10"/>
        </w:numPr>
        <w:ind w:firstLineChars="0"/>
        <w:rPr>
          <w:rFonts w:ascii="Times New Roman" w:hAnsi="Times New Roman" w:cs="Times New Roman"/>
          <w:sz w:val="24"/>
          <w:szCs w:val="24"/>
        </w:rPr>
      </w:pPr>
      <w:r w:rsidRPr="001F432B">
        <w:rPr>
          <w:rFonts w:ascii="Times New Roman" w:hAnsi="Times New Roman" w:cs="Times New Roman"/>
          <w:sz w:val="24"/>
          <w:szCs w:val="24"/>
        </w:rPr>
        <w:t>Conduct regular system reviews and tests to ensure product stability and security.</w:t>
      </w:r>
    </w:p>
    <w:p w14:paraId="2319E700" w14:textId="446C4BB9"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Strengths:</w:t>
      </w:r>
      <w:r w:rsidRPr="001F432B">
        <w:rPr>
          <w:rFonts w:ascii="Times New Roman" w:hAnsi="Times New Roman" w:cs="Times New Roman"/>
          <w:sz w:val="24"/>
          <w:szCs w:val="24"/>
        </w:rPr>
        <w:t xml:space="preserve"> Our team possesses rich customer service experience, ensuring top-tier customer support.</w:t>
      </w:r>
    </w:p>
    <w:p w14:paraId="33BFB6AE" w14:textId="77777777" w:rsidR="001F432B" w:rsidRPr="001F432B" w:rsidRDefault="001F432B" w:rsidP="001F432B">
      <w:pPr>
        <w:pStyle w:val="a7"/>
        <w:numPr>
          <w:ilvl w:val="0"/>
          <w:numId w:val="11"/>
        </w:numPr>
        <w:ind w:firstLineChars="0"/>
        <w:rPr>
          <w:rFonts w:ascii="Times New Roman" w:hAnsi="Times New Roman" w:cs="Times New Roman"/>
          <w:sz w:val="24"/>
          <w:szCs w:val="24"/>
        </w:rPr>
      </w:pPr>
      <w:r w:rsidRPr="001F432B">
        <w:rPr>
          <w:rFonts w:ascii="Times New Roman" w:hAnsi="Times New Roman" w:cs="Times New Roman"/>
          <w:sz w:val="24"/>
          <w:szCs w:val="24"/>
        </w:rPr>
        <w:t>Continuously train and educate staff to ensure awareness of the latest security threats and countermeasures.</w:t>
      </w:r>
    </w:p>
    <w:p w14:paraId="3867A7D2" w14:textId="5CCFF638" w:rsidR="00790AE5" w:rsidRDefault="001F432B" w:rsidP="001F432B">
      <w:pPr>
        <w:pStyle w:val="a7"/>
        <w:numPr>
          <w:ilvl w:val="0"/>
          <w:numId w:val="11"/>
        </w:numPr>
        <w:ind w:firstLineChars="0"/>
        <w:rPr>
          <w:rFonts w:ascii="Times New Roman" w:hAnsi="Times New Roman" w:cs="Times New Roman"/>
          <w:sz w:val="24"/>
          <w:szCs w:val="24"/>
        </w:rPr>
      </w:pPr>
      <w:r w:rsidRPr="001F432B">
        <w:rPr>
          <w:rFonts w:ascii="Times New Roman" w:hAnsi="Times New Roman" w:cs="Times New Roman"/>
          <w:sz w:val="24"/>
          <w:szCs w:val="24"/>
        </w:rPr>
        <w:t>Collaborate with globally leading security tech providers to ensure our solutions remain cutting-edge.</w:t>
      </w:r>
    </w:p>
    <w:p w14:paraId="037F6027" w14:textId="77777777" w:rsidR="001F432B" w:rsidRPr="001F432B" w:rsidRDefault="001F432B" w:rsidP="001F432B">
      <w:pPr>
        <w:rPr>
          <w:rFonts w:ascii="Times New Roman" w:hAnsi="Times New Roman" w:cs="Times New Roman"/>
          <w:sz w:val="24"/>
          <w:szCs w:val="24"/>
        </w:rPr>
      </w:pPr>
    </w:p>
    <w:p w14:paraId="3282FC6C" w14:textId="398480AF" w:rsidR="001F432B" w:rsidRPr="001F432B" w:rsidRDefault="001F432B" w:rsidP="001F432B">
      <w:pPr>
        <w:rPr>
          <w:rFonts w:ascii="Times New Roman" w:hAnsi="Times New Roman" w:cs="Times New Roman"/>
          <w:b/>
          <w:bCs/>
          <w:sz w:val="24"/>
          <w:szCs w:val="24"/>
        </w:rPr>
      </w:pPr>
      <w:r w:rsidRPr="001F432B">
        <w:rPr>
          <w:rFonts w:ascii="Times New Roman" w:hAnsi="Times New Roman" w:cs="Times New Roman"/>
          <w:b/>
          <w:bCs/>
          <w:sz w:val="24"/>
          <w:szCs w:val="24"/>
        </w:rPr>
        <w:t>4. Financial and Budgetary Considerations:</w:t>
      </w:r>
    </w:p>
    <w:p w14:paraId="25AA8202" w14:textId="2B497CC9"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Problems: </w:t>
      </w:r>
      <w:r w:rsidRPr="001F432B">
        <w:rPr>
          <w:rFonts w:ascii="Times New Roman" w:hAnsi="Times New Roman" w:cs="Times New Roman"/>
          <w:sz w:val="24"/>
          <w:szCs w:val="24"/>
        </w:rPr>
        <w:t>How to ensure effective management of finances and budget during the SaaS transformation?</w:t>
      </w:r>
    </w:p>
    <w:p w14:paraId="194A3BB4" w14:textId="77777777" w:rsidR="001F432B" w:rsidRPr="001F432B" w:rsidRDefault="001F432B" w:rsidP="001F432B">
      <w:pPr>
        <w:pStyle w:val="a7"/>
        <w:numPr>
          <w:ilvl w:val="0"/>
          <w:numId w:val="12"/>
        </w:numPr>
        <w:ind w:firstLineChars="0"/>
        <w:rPr>
          <w:rFonts w:ascii="Times New Roman" w:hAnsi="Times New Roman" w:cs="Times New Roman"/>
          <w:sz w:val="24"/>
          <w:szCs w:val="24"/>
        </w:rPr>
      </w:pPr>
      <w:r w:rsidRPr="001F432B">
        <w:rPr>
          <w:rFonts w:ascii="Times New Roman" w:hAnsi="Times New Roman" w:cs="Times New Roman"/>
          <w:sz w:val="24"/>
          <w:szCs w:val="24"/>
        </w:rPr>
        <w:t>Establish a dedicated finance team for continuous monitoring of the project's budget and expenditures.</w:t>
      </w:r>
    </w:p>
    <w:p w14:paraId="4FE12BFA" w14:textId="77777777" w:rsidR="001F432B" w:rsidRPr="001F432B" w:rsidRDefault="001F432B" w:rsidP="001F432B">
      <w:pPr>
        <w:pStyle w:val="a7"/>
        <w:numPr>
          <w:ilvl w:val="0"/>
          <w:numId w:val="12"/>
        </w:numPr>
        <w:ind w:firstLineChars="0"/>
        <w:rPr>
          <w:rFonts w:ascii="Times New Roman" w:hAnsi="Times New Roman" w:cs="Times New Roman"/>
          <w:sz w:val="24"/>
          <w:szCs w:val="24"/>
        </w:rPr>
      </w:pPr>
      <w:r w:rsidRPr="001F432B">
        <w:rPr>
          <w:rFonts w:ascii="Times New Roman" w:hAnsi="Times New Roman" w:cs="Times New Roman"/>
          <w:sz w:val="24"/>
          <w:szCs w:val="24"/>
        </w:rPr>
        <w:t>Regularly liaise with other departments to ensure rational budget allocation and utilization.</w:t>
      </w:r>
    </w:p>
    <w:p w14:paraId="7CEB42AB" w14:textId="75E65A12"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lastRenderedPageBreak/>
        <w:t xml:space="preserve">Opportunities: </w:t>
      </w:r>
      <w:r w:rsidRPr="001F432B">
        <w:rPr>
          <w:rFonts w:ascii="Times New Roman" w:hAnsi="Times New Roman" w:cs="Times New Roman"/>
          <w:sz w:val="24"/>
          <w:szCs w:val="24"/>
        </w:rPr>
        <w:t>The SaaS model can offer us higher returns and more extended customer commitments.</w:t>
      </w:r>
    </w:p>
    <w:p w14:paraId="68699287" w14:textId="77777777" w:rsidR="001F432B" w:rsidRPr="001F432B" w:rsidRDefault="001F432B" w:rsidP="001F432B">
      <w:pPr>
        <w:pStyle w:val="a7"/>
        <w:numPr>
          <w:ilvl w:val="0"/>
          <w:numId w:val="13"/>
        </w:numPr>
        <w:ind w:firstLineChars="0"/>
        <w:rPr>
          <w:rFonts w:ascii="Times New Roman" w:hAnsi="Times New Roman" w:cs="Times New Roman"/>
          <w:sz w:val="24"/>
          <w:szCs w:val="24"/>
        </w:rPr>
      </w:pPr>
      <w:r w:rsidRPr="001F432B">
        <w:rPr>
          <w:rFonts w:ascii="Times New Roman" w:hAnsi="Times New Roman" w:cs="Times New Roman"/>
          <w:sz w:val="24"/>
          <w:szCs w:val="24"/>
        </w:rPr>
        <w:t>Adjust pricing strategies based on market demand to improve product competitiveness.</w:t>
      </w:r>
    </w:p>
    <w:p w14:paraId="3527415A" w14:textId="77777777" w:rsidR="001F432B" w:rsidRPr="001F432B" w:rsidRDefault="001F432B" w:rsidP="001F432B">
      <w:pPr>
        <w:pStyle w:val="a7"/>
        <w:numPr>
          <w:ilvl w:val="0"/>
          <w:numId w:val="13"/>
        </w:numPr>
        <w:ind w:firstLineChars="0"/>
        <w:rPr>
          <w:rFonts w:ascii="Times New Roman" w:hAnsi="Times New Roman" w:cs="Times New Roman"/>
          <w:sz w:val="24"/>
          <w:szCs w:val="24"/>
        </w:rPr>
      </w:pPr>
      <w:r w:rsidRPr="001F432B">
        <w:rPr>
          <w:rFonts w:ascii="Times New Roman" w:hAnsi="Times New Roman" w:cs="Times New Roman"/>
          <w:sz w:val="24"/>
          <w:szCs w:val="24"/>
        </w:rPr>
        <w:t>Introduce a wider range of subscription and pricing options to attract diverse customers.</w:t>
      </w:r>
    </w:p>
    <w:p w14:paraId="0E7CEC07" w14:textId="47C8D66C"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Weaknesses: </w:t>
      </w:r>
      <w:r w:rsidRPr="001F432B">
        <w:rPr>
          <w:rFonts w:ascii="Times New Roman" w:hAnsi="Times New Roman" w:cs="Times New Roman"/>
          <w:sz w:val="24"/>
          <w:szCs w:val="24"/>
        </w:rPr>
        <w:t>We might face the risk of budget overruns or financial risks.</w:t>
      </w:r>
    </w:p>
    <w:p w14:paraId="69778349" w14:textId="77777777" w:rsidR="001F432B" w:rsidRPr="005D6F0B" w:rsidRDefault="001F432B" w:rsidP="005D6F0B">
      <w:pPr>
        <w:pStyle w:val="a7"/>
        <w:numPr>
          <w:ilvl w:val="0"/>
          <w:numId w:val="14"/>
        </w:numPr>
        <w:ind w:firstLineChars="0"/>
        <w:rPr>
          <w:rFonts w:ascii="Times New Roman" w:hAnsi="Times New Roman" w:cs="Times New Roman"/>
          <w:sz w:val="24"/>
          <w:szCs w:val="24"/>
        </w:rPr>
      </w:pPr>
      <w:r w:rsidRPr="005D6F0B">
        <w:rPr>
          <w:rFonts w:ascii="Times New Roman" w:hAnsi="Times New Roman" w:cs="Times New Roman"/>
          <w:sz w:val="24"/>
          <w:szCs w:val="24"/>
        </w:rPr>
        <w:t>Rigorously review finances to ensure the budget is used appropriately.</w:t>
      </w:r>
    </w:p>
    <w:p w14:paraId="28F470F2" w14:textId="77777777" w:rsidR="001F432B" w:rsidRPr="005D6F0B" w:rsidRDefault="001F432B" w:rsidP="005D6F0B">
      <w:pPr>
        <w:pStyle w:val="a7"/>
        <w:numPr>
          <w:ilvl w:val="0"/>
          <w:numId w:val="14"/>
        </w:numPr>
        <w:ind w:firstLineChars="0"/>
        <w:rPr>
          <w:rFonts w:ascii="Times New Roman" w:hAnsi="Times New Roman" w:cs="Times New Roman"/>
          <w:sz w:val="24"/>
          <w:szCs w:val="24"/>
        </w:rPr>
      </w:pPr>
      <w:r w:rsidRPr="005D6F0B">
        <w:rPr>
          <w:rFonts w:ascii="Times New Roman" w:hAnsi="Times New Roman" w:cs="Times New Roman"/>
          <w:sz w:val="24"/>
          <w:szCs w:val="24"/>
        </w:rPr>
        <w:t>Set financial risk management measures for the project to address potential challenges.</w:t>
      </w:r>
    </w:p>
    <w:p w14:paraId="726FF35D" w14:textId="0A7ABE4C"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Strengths: </w:t>
      </w:r>
      <w:r w:rsidRPr="001F432B">
        <w:rPr>
          <w:rFonts w:ascii="Times New Roman" w:hAnsi="Times New Roman" w:cs="Times New Roman"/>
          <w:sz w:val="24"/>
          <w:szCs w:val="24"/>
        </w:rPr>
        <w:t>Our experienced finance team can ensure the project remains financially healthy.</w:t>
      </w:r>
    </w:p>
    <w:p w14:paraId="799A8F9D" w14:textId="21E32A93" w:rsidR="001F432B" w:rsidRPr="005D6F0B" w:rsidRDefault="001F432B" w:rsidP="005D6F0B">
      <w:pPr>
        <w:pStyle w:val="a7"/>
        <w:numPr>
          <w:ilvl w:val="0"/>
          <w:numId w:val="15"/>
        </w:numPr>
        <w:ind w:firstLineChars="0"/>
        <w:rPr>
          <w:rFonts w:ascii="Times New Roman" w:hAnsi="Times New Roman" w:cs="Times New Roman"/>
          <w:sz w:val="24"/>
          <w:szCs w:val="24"/>
        </w:rPr>
      </w:pPr>
      <w:r w:rsidRPr="005D6F0B">
        <w:rPr>
          <w:rFonts w:ascii="Times New Roman" w:hAnsi="Times New Roman" w:cs="Times New Roman"/>
          <w:sz w:val="24"/>
          <w:szCs w:val="24"/>
        </w:rPr>
        <w:t>Employ advanced financial management tools and software to enhance financial management efficiency.</w:t>
      </w:r>
    </w:p>
    <w:p w14:paraId="3F32CB8F" w14:textId="77777777" w:rsidR="001F432B" w:rsidRPr="005D6F0B" w:rsidRDefault="001F432B" w:rsidP="005D6F0B">
      <w:pPr>
        <w:pStyle w:val="a7"/>
        <w:numPr>
          <w:ilvl w:val="0"/>
          <w:numId w:val="15"/>
        </w:numPr>
        <w:ind w:firstLineChars="0"/>
        <w:rPr>
          <w:rFonts w:ascii="Times New Roman" w:hAnsi="Times New Roman" w:cs="Times New Roman"/>
          <w:sz w:val="24"/>
          <w:szCs w:val="24"/>
        </w:rPr>
      </w:pPr>
      <w:r w:rsidRPr="005D6F0B">
        <w:rPr>
          <w:rFonts w:ascii="Times New Roman" w:hAnsi="Times New Roman" w:cs="Times New Roman"/>
          <w:sz w:val="24"/>
          <w:szCs w:val="24"/>
        </w:rPr>
        <w:t>Regularly conduct financial audits to ensure data accuracy and transparency.</w:t>
      </w:r>
    </w:p>
    <w:p w14:paraId="488C1577" w14:textId="77777777" w:rsidR="005D6F0B" w:rsidRPr="001F432B" w:rsidRDefault="005D6F0B" w:rsidP="001F432B">
      <w:pPr>
        <w:rPr>
          <w:rFonts w:ascii="Times New Roman" w:hAnsi="Times New Roman" w:cs="Times New Roman"/>
          <w:sz w:val="24"/>
          <w:szCs w:val="24"/>
        </w:rPr>
      </w:pPr>
    </w:p>
    <w:p w14:paraId="20736A5C" w14:textId="6255F2A6" w:rsidR="001F432B" w:rsidRPr="005D6F0B" w:rsidRDefault="001F432B" w:rsidP="001F432B">
      <w:pPr>
        <w:rPr>
          <w:rFonts w:ascii="Times New Roman" w:hAnsi="Times New Roman" w:cs="Times New Roman"/>
          <w:b/>
          <w:bCs/>
          <w:sz w:val="24"/>
          <w:szCs w:val="24"/>
        </w:rPr>
      </w:pPr>
      <w:r w:rsidRPr="001F432B">
        <w:rPr>
          <w:rFonts w:ascii="Times New Roman" w:hAnsi="Times New Roman" w:cs="Times New Roman"/>
          <w:b/>
          <w:bCs/>
          <w:sz w:val="24"/>
          <w:szCs w:val="24"/>
        </w:rPr>
        <w:t>5. Data Security and Privacy:</w:t>
      </w:r>
    </w:p>
    <w:p w14:paraId="2A58553C" w14:textId="164AA306"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Problems: </w:t>
      </w:r>
      <w:r w:rsidRPr="001F432B">
        <w:rPr>
          <w:rFonts w:ascii="Times New Roman" w:hAnsi="Times New Roman" w:cs="Times New Roman"/>
          <w:sz w:val="24"/>
          <w:szCs w:val="24"/>
        </w:rPr>
        <w:t>How to ensure customer data's safety and privacy in the SaaS model?</w:t>
      </w:r>
    </w:p>
    <w:p w14:paraId="19CAA17C" w14:textId="77777777" w:rsidR="001F432B" w:rsidRPr="005D6F0B" w:rsidRDefault="001F432B" w:rsidP="005D6F0B">
      <w:pPr>
        <w:pStyle w:val="a7"/>
        <w:numPr>
          <w:ilvl w:val="0"/>
          <w:numId w:val="16"/>
        </w:numPr>
        <w:ind w:firstLineChars="0"/>
        <w:rPr>
          <w:rFonts w:ascii="Times New Roman" w:hAnsi="Times New Roman" w:cs="Times New Roman"/>
          <w:sz w:val="24"/>
          <w:szCs w:val="24"/>
        </w:rPr>
      </w:pPr>
      <w:r w:rsidRPr="005D6F0B">
        <w:rPr>
          <w:rFonts w:ascii="Times New Roman" w:hAnsi="Times New Roman" w:cs="Times New Roman"/>
          <w:sz w:val="24"/>
          <w:szCs w:val="24"/>
        </w:rPr>
        <w:t>Implement advanced encryption techniques, ensuring data security during transmission and storage.</w:t>
      </w:r>
    </w:p>
    <w:p w14:paraId="0DA1DEDA" w14:textId="77777777" w:rsidR="001F432B" w:rsidRPr="005D6F0B" w:rsidRDefault="001F432B" w:rsidP="005D6F0B">
      <w:pPr>
        <w:pStyle w:val="a7"/>
        <w:numPr>
          <w:ilvl w:val="0"/>
          <w:numId w:val="16"/>
        </w:numPr>
        <w:ind w:firstLineChars="0"/>
        <w:rPr>
          <w:rFonts w:ascii="Times New Roman" w:hAnsi="Times New Roman" w:cs="Times New Roman"/>
          <w:sz w:val="24"/>
          <w:szCs w:val="24"/>
        </w:rPr>
      </w:pPr>
      <w:r w:rsidRPr="005D6F0B">
        <w:rPr>
          <w:rFonts w:ascii="Times New Roman" w:hAnsi="Times New Roman" w:cs="Times New Roman"/>
          <w:sz w:val="24"/>
          <w:szCs w:val="24"/>
        </w:rPr>
        <w:t>Set strict data access permissions, ensuring only authorized personnel access sensitive data.</w:t>
      </w:r>
    </w:p>
    <w:p w14:paraId="0E9E6022" w14:textId="69A6FC07"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Opportunities: </w:t>
      </w:r>
      <w:r w:rsidRPr="001F432B">
        <w:rPr>
          <w:rFonts w:ascii="Times New Roman" w:hAnsi="Times New Roman" w:cs="Times New Roman"/>
          <w:sz w:val="24"/>
          <w:szCs w:val="24"/>
        </w:rPr>
        <w:t>Advanced data security measures can earn us customer trust and loyalty.</w:t>
      </w:r>
    </w:p>
    <w:p w14:paraId="6CDAABC0" w14:textId="77777777" w:rsidR="001F432B" w:rsidRPr="005D6F0B" w:rsidRDefault="001F432B" w:rsidP="005D6F0B">
      <w:pPr>
        <w:pStyle w:val="a7"/>
        <w:numPr>
          <w:ilvl w:val="0"/>
          <w:numId w:val="17"/>
        </w:numPr>
        <w:ind w:firstLineChars="0"/>
        <w:rPr>
          <w:rFonts w:ascii="Times New Roman" w:hAnsi="Times New Roman" w:cs="Times New Roman"/>
          <w:sz w:val="24"/>
          <w:szCs w:val="24"/>
        </w:rPr>
      </w:pPr>
      <w:r w:rsidRPr="005D6F0B">
        <w:rPr>
          <w:rFonts w:ascii="Times New Roman" w:hAnsi="Times New Roman" w:cs="Times New Roman"/>
          <w:sz w:val="24"/>
          <w:szCs w:val="24"/>
        </w:rPr>
        <w:t>Emphasize our data security strategies and tech to differentiate from competitors and attract security-conscious clients.</w:t>
      </w:r>
    </w:p>
    <w:p w14:paraId="1BFBD5D2" w14:textId="77777777" w:rsidR="001F432B" w:rsidRPr="005D6F0B" w:rsidRDefault="001F432B" w:rsidP="005D6F0B">
      <w:pPr>
        <w:pStyle w:val="a7"/>
        <w:numPr>
          <w:ilvl w:val="0"/>
          <w:numId w:val="17"/>
        </w:numPr>
        <w:ind w:firstLineChars="0"/>
        <w:rPr>
          <w:rFonts w:ascii="Times New Roman" w:hAnsi="Times New Roman" w:cs="Times New Roman"/>
          <w:sz w:val="24"/>
          <w:szCs w:val="24"/>
        </w:rPr>
      </w:pPr>
      <w:r w:rsidRPr="005D6F0B">
        <w:rPr>
          <w:rFonts w:ascii="Times New Roman" w:hAnsi="Times New Roman" w:cs="Times New Roman"/>
          <w:sz w:val="24"/>
          <w:szCs w:val="24"/>
        </w:rPr>
        <w:t>Use security as a product selling point, improving market share.</w:t>
      </w:r>
    </w:p>
    <w:p w14:paraId="5922C668" w14:textId="60D239C8"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Weaknesses: </w:t>
      </w:r>
      <w:r w:rsidRPr="001F432B">
        <w:rPr>
          <w:rFonts w:ascii="Times New Roman" w:hAnsi="Times New Roman" w:cs="Times New Roman"/>
          <w:sz w:val="24"/>
          <w:szCs w:val="24"/>
        </w:rPr>
        <w:t>We might be vulnerable to hacker attacks or data breaches.</w:t>
      </w:r>
    </w:p>
    <w:p w14:paraId="2622754D" w14:textId="77777777" w:rsidR="001F432B" w:rsidRPr="005D6F0B" w:rsidRDefault="001F432B" w:rsidP="005D6F0B">
      <w:pPr>
        <w:pStyle w:val="a7"/>
        <w:numPr>
          <w:ilvl w:val="0"/>
          <w:numId w:val="18"/>
        </w:numPr>
        <w:ind w:firstLineChars="0"/>
        <w:rPr>
          <w:rFonts w:ascii="Times New Roman" w:hAnsi="Times New Roman" w:cs="Times New Roman"/>
          <w:sz w:val="24"/>
          <w:szCs w:val="24"/>
        </w:rPr>
      </w:pPr>
      <w:r w:rsidRPr="005D6F0B">
        <w:rPr>
          <w:rFonts w:ascii="Times New Roman" w:hAnsi="Times New Roman" w:cs="Times New Roman"/>
          <w:sz w:val="24"/>
          <w:szCs w:val="24"/>
        </w:rPr>
        <w:t>Regularly conduct security reviews and penetration tests to detect and resolve potential vulnerabilities early.</w:t>
      </w:r>
    </w:p>
    <w:p w14:paraId="12FAC592" w14:textId="77777777" w:rsidR="001F432B" w:rsidRPr="005D6F0B" w:rsidRDefault="001F432B" w:rsidP="005D6F0B">
      <w:pPr>
        <w:pStyle w:val="a7"/>
        <w:numPr>
          <w:ilvl w:val="0"/>
          <w:numId w:val="18"/>
        </w:numPr>
        <w:ind w:firstLineChars="0"/>
        <w:rPr>
          <w:rFonts w:ascii="Times New Roman" w:hAnsi="Times New Roman" w:cs="Times New Roman"/>
          <w:sz w:val="24"/>
          <w:szCs w:val="24"/>
        </w:rPr>
      </w:pPr>
      <w:r w:rsidRPr="005D6F0B">
        <w:rPr>
          <w:rFonts w:ascii="Times New Roman" w:hAnsi="Times New Roman" w:cs="Times New Roman"/>
          <w:sz w:val="24"/>
          <w:szCs w:val="24"/>
        </w:rPr>
        <w:t>Establish an emergency response team, ensuring swift actions during security incidents.</w:t>
      </w:r>
    </w:p>
    <w:p w14:paraId="1E3D47C8" w14:textId="763DC8D4" w:rsidR="001F432B" w:rsidRPr="001F432B" w:rsidRDefault="001F432B" w:rsidP="001F432B">
      <w:pPr>
        <w:rPr>
          <w:rFonts w:ascii="Times New Roman" w:hAnsi="Times New Roman" w:cs="Times New Roman"/>
          <w:sz w:val="24"/>
          <w:szCs w:val="24"/>
        </w:rPr>
      </w:pPr>
      <w:r w:rsidRPr="001F432B">
        <w:rPr>
          <w:rFonts w:ascii="Times New Roman" w:hAnsi="Times New Roman" w:cs="Times New Roman"/>
          <w:b/>
          <w:bCs/>
          <w:sz w:val="24"/>
          <w:szCs w:val="24"/>
        </w:rPr>
        <w:t xml:space="preserve">Strengths: </w:t>
      </w:r>
      <w:r w:rsidRPr="001F432B">
        <w:rPr>
          <w:rFonts w:ascii="Times New Roman" w:hAnsi="Times New Roman" w:cs="Times New Roman"/>
          <w:sz w:val="24"/>
          <w:szCs w:val="24"/>
        </w:rPr>
        <w:t>Our team boasts vast data security experience, offering clients top-tier data protection.</w:t>
      </w:r>
    </w:p>
    <w:p w14:paraId="2FF78F1C" w14:textId="77777777" w:rsidR="001F432B" w:rsidRPr="005D6F0B" w:rsidRDefault="001F432B" w:rsidP="005D6F0B">
      <w:pPr>
        <w:pStyle w:val="a7"/>
        <w:numPr>
          <w:ilvl w:val="0"/>
          <w:numId w:val="19"/>
        </w:numPr>
        <w:ind w:firstLineChars="0"/>
        <w:rPr>
          <w:rFonts w:ascii="Times New Roman" w:hAnsi="Times New Roman" w:cs="Times New Roman"/>
          <w:sz w:val="24"/>
          <w:szCs w:val="24"/>
        </w:rPr>
      </w:pPr>
      <w:r w:rsidRPr="005D6F0B">
        <w:rPr>
          <w:rFonts w:ascii="Times New Roman" w:hAnsi="Times New Roman" w:cs="Times New Roman"/>
          <w:sz w:val="24"/>
          <w:szCs w:val="24"/>
        </w:rPr>
        <w:t>Continuously train and educate employees, ensuring awareness of the latest security threats and countermeasures.</w:t>
      </w:r>
    </w:p>
    <w:p w14:paraId="661FC69D" w14:textId="4739FBA4" w:rsidR="001F432B" w:rsidRPr="005D6F0B" w:rsidRDefault="001F432B" w:rsidP="005D6F0B">
      <w:pPr>
        <w:pStyle w:val="a7"/>
        <w:numPr>
          <w:ilvl w:val="0"/>
          <w:numId w:val="19"/>
        </w:numPr>
        <w:ind w:firstLineChars="0"/>
        <w:rPr>
          <w:rFonts w:ascii="Times New Roman" w:hAnsi="Times New Roman" w:cs="Times New Roman"/>
          <w:sz w:val="24"/>
          <w:szCs w:val="24"/>
        </w:rPr>
      </w:pPr>
      <w:r w:rsidRPr="005D6F0B">
        <w:rPr>
          <w:rFonts w:ascii="Times New Roman" w:hAnsi="Times New Roman" w:cs="Times New Roman"/>
          <w:sz w:val="24"/>
          <w:szCs w:val="24"/>
        </w:rPr>
        <w:t>Collaborate with globally leading security tech suppliers, ensuring our solutions always remain state-of-the-art.</w:t>
      </w:r>
    </w:p>
    <w:p w14:paraId="4756F668" w14:textId="77777777" w:rsidR="005D6F0B" w:rsidRDefault="005D6F0B" w:rsidP="001F432B">
      <w:pPr>
        <w:rPr>
          <w:rFonts w:ascii="Times New Roman" w:hAnsi="Times New Roman" w:cs="Times New Roman"/>
          <w:sz w:val="24"/>
          <w:szCs w:val="24"/>
        </w:rPr>
      </w:pPr>
    </w:p>
    <w:p w14:paraId="344FEF13"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Traditional application strategies can no longer meet the demands of modern enterprises for efficient systems, prompting leaders to seek more innovative solutions. The current IT environment poses challenges for companies in finding plug-and-play, efficient systems that meet customer needs.</w:t>
      </w:r>
    </w:p>
    <w:p w14:paraId="79938A62" w14:textId="77777777" w:rsidR="00386204" w:rsidRPr="00386204" w:rsidRDefault="00386204" w:rsidP="00386204">
      <w:pPr>
        <w:rPr>
          <w:rFonts w:ascii="Times New Roman" w:hAnsi="Times New Roman" w:cs="Times New Roman"/>
          <w:sz w:val="24"/>
          <w:szCs w:val="24"/>
        </w:rPr>
      </w:pPr>
    </w:p>
    <w:p w14:paraId="2C30D3AE"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 xml:space="preserve">In response to current market trends, the company's key stakeholders have identified </w:t>
      </w:r>
      <w:r w:rsidRPr="00386204">
        <w:rPr>
          <w:rFonts w:ascii="Times New Roman" w:hAnsi="Times New Roman" w:cs="Times New Roman"/>
          <w:sz w:val="24"/>
          <w:szCs w:val="24"/>
        </w:rPr>
        <w:lastRenderedPageBreak/>
        <w:t>some major issues that are driving them to transition to a Software as a Service (SaaS) model. These key concerns include:</w:t>
      </w:r>
    </w:p>
    <w:p w14:paraId="68357A46" w14:textId="77777777" w:rsidR="00386204" w:rsidRPr="00386204" w:rsidRDefault="00386204" w:rsidP="00386204">
      <w:pPr>
        <w:rPr>
          <w:rFonts w:ascii="Times New Roman" w:hAnsi="Times New Roman" w:cs="Times New Roman"/>
          <w:sz w:val="24"/>
          <w:szCs w:val="24"/>
        </w:rPr>
      </w:pPr>
    </w:p>
    <w:p w14:paraId="66A0B4E1"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Due to globalization trends, the increase in competitors is making market share even scarcer.</w:t>
      </w:r>
    </w:p>
    <w:p w14:paraId="3E4819B1"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The constant rise in traditional product manufacturing and distribution costs is affecting global expansion plans.</w:t>
      </w:r>
    </w:p>
    <w:p w14:paraId="6F0E821A"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The existing deployment model lacks adequate technical support, causing inconvenience to customers.</w:t>
      </w:r>
    </w:p>
    <w:p w14:paraId="1AA20161" w14:textId="77777777" w:rsidR="00386204" w:rsidRPr="00386204" w:rsidRDefault="00386204" w:rsidP="00386204">
      <w:pPr>
        <w:rPr>
          <w:rFonts w:ascii="Times New Roman" w:hAnsi="Times New Roman" w:cs="Times New Roman"/>
          <w:sz w:val="24"/>
          <w:szCs w:val="24"/>
        </w:rPr>
      </w:pPr>
    </w:p>
    <w:p w14:paraId="541BA94C" w14:textId="77777777" w:rsid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To address these issues, the introduction of the SaaS model has become a wise choice as it offers faster deployment, lower maintenance costs, and better adaptability to market changes.</w:t>
      </w:r>
    </w:p>
    <w:p w14:paraId="3ECA4F4F" w14:textId="77777777" w:rsidR="00386204" w:rsidRPr="00386204" w:rsidRDefault="00386204" w:rsidP="00386204">
      <w:pPr>
        <w:rPr>
          <w:rFonts w:ascii="Times New Roman" w:hAnsi="Times New Roman" w:cs="Times New Roman"/>
          <w:sz w:val="24"/>
          <w:szCs w:val="24"/>
        </w:rPr>
      </w:pPr>
    </w:p>
    <w:p w14:paraId="0835DA0B" w14:textId="6AE7F113" w:rsid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 xml:space="preserve">Investing in SaaS offers numerous benefits, allowing organizations to save significant time and resources. The SaaS model eliminates the need to install and run applications in a local environment, making maintenance, upgrades, and integrations much simpler. This approach not only speeds up time-to-market and enhances work efficiency but also substantially reduces upfront and operational costs. By outsourcing software management, businesses can focus more on their core operations and growth strategies while relying on vendors to ensure the software's security, scalability, and continuity. This method provides a flexible, cost-effective, and highly integrable solution, enabling companies to quickly adapt to market changes and meet customer demands. </w:t>
      </w:r>
      <w:r>
        <w:rPr>
          <w:rFonts w:ascii="Times New Roman" w:hAnsi="Times New Roman" w:cs="Times New Roman"/>
          <w:sz w:val="24"/>
          <w:szCs w:val="24"/>
        </w:rPr>
        <w:t>(</w:t>
      </w:r>
      <w:r>
        <w:rPr>
          <w:rFonts w:ascii="Times New Roman" w:hAnsi="Times New Roman" w:cs="Times New Roman" w:hint="eastAsia"/>
          <w:sz w:val="24"/>
          <w:szCs w:val="24"/>
        </w:rPr>
        <w:t>Si</w:t>
      </w:r>
      <w:r>
        <w:rPr>
          <w:rFonts w:ascii="Times New Roman" w:hAnsi="Times New Roman" w:cs="Times New Roman"/>
          <w:sz w:val="24"/>
          <w:szCs w:val="24"/>
        </w:rPr>
        <w:t>tecore, 2021</w:t>
      </w:r>
      <w:r>
        <w:rPr>
          <w:rFonts w:ascii="Times New Roman" w:hAnsi="Times New Roman" w:cs="Times New Roman" w:hint="eastAsia"/>
          <w:sz w:val="24"/>
          <w:szCs w:val="24"/>
        </w:rPr>
        <w:t>)</w:t>
      </w:r>
    </w:p>
    <w:p w14:paraId="372AF964" w14:textId="77777777" w:rsidR="00386204" w:rsidRPr="00386204" w:rsidRDefault="00386204" w:rsidP="00386204">
      <w:pPr>
        <w:rPr>
          <w:rFonts w:ascii="Times New Roman" w:hAnsi="Times New Roman" w:cs="Times New Roman"/>
          <w:sz w:val="24"/>
          <w:szCs w:val="24"/>
        </w:rPr>
      </w:pPr>
    </w:p>
    <w:p w14:paraId="1BBB61D1" w14:textId="77777777" w:rsidR="00386204" w:rsidRPr="00386204"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Nowadays, the SaaS market is growing rapidly. In fact, it is estimated that by 2025, 85% of business applications will be based on SaaS. As business models move away from traditional software and adapt to technological innovations, Software as a Service applications have become an indispensable part of the modern enterprise's way of operating.</w:t>
      </w:r>
    </w:p>
    <w:p w14:paraId="6CD849F1" w14:textId="22B714ED" w:rsidR="005D6F0B" w:rsidRDefault="00386204" w:rsidP="00386204">
      <w:pPr>
        <w:rPr>
          <w:rFonts w:ascii="Times New Roman" w:hAnsi="Times New Roman" w:cs="Times New Roman"/>
          <w:sz w:val="24"/>
          <w:szCs w:val="24"/>
        </w:rPr>
      </w:pPr>
      <w:r w:rsidRPr="00386204">
        <w:rPr>
          <w:rFonts w:ascii="Times New Roman" w:hAnsi="Times New Roman" w:cs="Times New Roman"/>
          <w:sz w:val="24"/>
          <w:szCs w:val="24"/>
        </w:rPr>
        <w:t>These cloud-based applications provide unprecedented flexibility, enabling teams to collaborate effectively on a global scale, and easing the burden on IT and marketing teams</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tecore, 2021</w:t>
      </w:r>
      <w:r>
        <w:rPr>
          <w:rFonts w:ascii="Times New Roman" w:hAnsi="Times New Roman" w:cs="Times New Roman" w:hint="eastAsia"/>
          <w:sz w:val="24"/>
          <w:szCs w:val="24"/>
        </w:rPr>
        <w:t>)</w:t>
      </w:r>
    </w:p>
    <w:p w14:paraId="7DC34C02" w14:textId="77777777" w:rsidR="00386204" w:rsidRDefault="00386204" w:rsidP="00386204">
      <w:pPr>
        <w:rPr>
          <w:rFonts w:ascii="Times New Roman" w:hAnsi="Times New Roman" w:cs="Times New Roman"/>
          <w:sz w:val="24"/>
          <w:szCs w:val="24"/>
        </w:rPr>
      </w:pPr>
    </w:p>
    <w:p w14:paraId="2A4782C0" w14:textId="55327290" w:rsidR="008104B2" w:rsidRPr="00B72B23" w:rsidRDefault="008104B2" w:rsidP="00B72B23">
      <w:pPr>
        <w:pStyle w:val="aa"/>
        <w:rPr>
          <w:rStyle w:val="ac"/>
          <w:b/>
          <w:bCs/>
        </w:rPr>
      </w:pPr>
      <w:bookmarkStart w:id="6" w:name="_Toc147946533"/>
      <w:bookmarkStart w:id="7" w:name="_Toc147946749"/>
      <w:r w:rsidRPr="00B72B23">
        <w:rPr>
          <w:rStyle w:val="ac"/>
          <w:b/>
          <w:bCs/>
        </w:rPr>
        <w:t>System Planning</w:t>
      </w:r>
      <w:bookmarkEnd w:id="6"/>
      <w:bookmarkEnd w:id="7"/>
    </w:p>
    <w:p w14:paraId="146FD3F9"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 xml:space="preserve">For </w:t>
      </w:r>
      <w:proofErr w:type="spellStart"/>
      <w:r w:rsidRPr="008104B2">
        <w:rPr>
          <w:rFonts w:ascii="Times New Roman" w:hAnsi="Times New Roman" w:cs="Times New Roman"/>
          <w:sz w:val="24"/>
          <w:szCs w:val="24"/>
        </w:rPr>
        <w:t>WorldEducation</w:t>
      </w:r>
      <w:proofErr w:type="spellEnd"/>
      <w:r w:rsidRPr="008104B2">
        <w:rPr>
          <w:rFonts w:ascii="Times New Roman" w:hAnsi="Times New Roman" w:cs="Times New Roman"/>
          <w:sz w:val="24"/>
          <w:szCs w:val="24"/>
        </w:rPr>
        <w:t xml:space="preserve"> Corporation, the transition from a traditional software delivery model to a SaaS platform demands a meticulous and strategic system planning phase. This phase should be tailored to our specific business needs, ensuring that the new SaaS model not only addresses the limitations of our current model but also positions us for future growth and adaptability.</w:t>
      </w:r>
    </w:p>
    <w:p w14:paraId="2123B13B" w14:textId="77777777" w:rsidR="008104B2" w:rsidRPr="008104B2" w:rsidRDefault="008104B2" w:rsidP="008104B2">
      <w:pPr>
        <w:rPr>
          <w:rFonts w:ascii="Times New Roman" w:hAnsi="Times New Roman" w:cs="Times New Roman"/>
          <w:sz w:val="24"/>
          <w:szCs w:val="24"/>
        </w:rPr>
      </w:pPr>
    </w:p>
    <w:p w14:paraId="7152D9A1" w14:textId="77777777" w:rsidR="008104B2" w:rsidRPr="008104B2" w:rsidRDefault="008104B2" w:rsidP="008104B2">
      <w:pPr>
        <w:rPr>
          <w:rFonts w:ascii="Times New Roman" w:hAnsi="Times New Roman" w:cs="Times New Roman"/>
          <w:b/>
          <w:bCs/>
          <w:sz w:val="24"/>
          <w:szCs w:val="24"/>
        </w:rPr>
      </w:pPr>
      <w:r w:rsidRPr="008104B2">
        <w:rPr>
          <w:rFonts w:ascii="Times New Roman" w:hAnsi="Times New Roman" w:cs="Times New Roman"/>
          <w:b/>
          <w:bCs/>
          <w:sz w:val="24"/>
          <w:szCs w:val="24"/>
        </w:rPr>
        <w:t>1. Business Requirement Analysis:</w:t>
      </w:r>
    </w:p>
    <w:p w14:paraId="1273F458"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lastRenderedPageBreak/>
        <w:t>Given our rich history of serving academic and corporate clients, understanding the specific features and functionalities they desire in the SaaS platform is paramount. Engage current users in focus groups and surveys to gauge their expectations, pain points with the current model, and any additional features they'd find beneficial in a cloud-based solution.</w:t>
      </w:r>
    </w:p>
    <w:p w14:paraId="05719B61" w14:textId="77777777" w:rsidR="008104B2" w:rsidRPr="008104B2" w:rsidRDefault="008104B2" w:rsidP="008104B2">
      <w:pPr>
        <w:rPr>
          <w:rFonts w:ascii="Times New Roman" w:hAnsi="Times New Roman" w:cs="Times New Roman"/>
          <w:sz w:val="24"/>
          <w:szCs w:val="24"/>
        </w:rPr>
      </w:pPr>
    </w:p>
    <w:p w14:paraId="72628FAF" w14:textId="77777777" w:rsidR="008104B2" w:rsidRPr="008104B2" w:rsidRDefault="008104B2" w:rsidP="008104B2">
      <w:pPr>
        <w:rPr>
          <w:rFonts w:ascii="Times New Roman" w:hAnsi="Times New Roman" w:cs="Times New Roman"/>
          <w:b/>
          <w:bCs/>
          <w:sz w:val="24"/>
          <w:szCs w:val="24"/>
        </w:rPr>
      </w:pPr>
      <w:r w:rsidRPr="008104B2">
        <w:rPr>
          <w:rFonts w:ascii="Times New Roman" w:hAnsi="Times New Roman" w:cs="Times New Roman"/>
          <w:b/>
          <w:bCs/>
          <w:sz w:val="24"/>
          <w:szCs w:val="24"/>
        </w:rPr>
        <w:t>2. Technical Specification Design:</w:t>
      </w:r>
    </w:p>
    <w:p w14:paraId="4A2F164C"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Given our wide clientele range, including community colleges, universities, and corporations, the SaaS platform must be highly scalable. It should accommodate a vast number of users simultaneously, without compromising on speed or performance. Analyzing the anticipated load on the system will help in determining the server capacity, bandwidth requirements, and database design.</w:t>
      </w:r>
    </w:p>
    <w:p w14:paraId="0B7746D7" w14:textId="77777777" w:rsidR="008104B2" w:rsidRPr="008104B2" w:rsidRDefault="008104B2" w:rsidP="008104B2">
      <w:pPr>
        <w:rPr>
          <w:rFonts w:ascii="Times New Roman" w:hAnsi="Times New Roman" w:cs="Times New Roman"/>
          <w:sz w:val="24"/>
          <w:szCs w:val="24"/>
        </w:rPr>
      </w:pPr>
    </w:p>
    <w:p w14:paraId="79E568CA" w14:textId="77777777" w:rsidR="008104B2" w:rsidRPr="008104B2" w:rsidRDefault="008104B2" w:rsidP="008104B2">
      <w:pPr>
        <w:rPr>
          <w:rFonts w:ascii="Times New Roman" w:hAnsi="Times New Roman" w:cs="Times New Roman"/>
          <w:b/>
          <w:bCs/>
          <w:sz w:val="24"/>
          <w:szCs w:val="24"/>
        </w:rPr>
      </w:pPr>
      <w:r w:rsidRPr="008104B2">
        <w:rPr>
          <w:rFonts w:ascii="Times New Roman" w:hAnsi="Times New Roman" w:cs="Times New Roman"/>
          <w:b/>
          <w:bCs/>
          <w:sz w:val="24"/>
          <w:szCs w:val="24"/>
        </w:rPr>
        <w:t>3. Legacy System Integration:</w:t>
      </w:r>
    </w:p>
    <w:p w14:paraId="70F2008C"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Our current model, involving physical software discs, has been in operation for a significant duration. Many of our clients have vast amounts of data stored using this system. Planning how to seamlessly integrate this existing data into the new SaaS platform is crucial. We need a strategy to migrate this data without loss and with minimal disruption to our clients' operations. According to the PWC Pulse Survey, investing in cloud-based enterprise architecture and infrastructure migration are top business priorities for 28% and 35% of CIOs respectively. (Angela, 2023)</w:t>
      </w:r>
    </w:p>
    <w:p w14:paraId="0F0BDBBF" w14:textId="77777777" w:rsidR="008104B2" w:rsidRPr="008104B2" w:rsidRDefault="008104B2" w:rsidP="008104B2">
      <w:pPr>
        <w:rPr>
          <w:rFonts w:ascii="Times New Roman" w:hAnsi="Times New Roman" w:cs="Times New Roman"/>
          <w:sz w:val="24"/>
          <w:szCs w:val="24"/>
        </w:rPr>
      </w:pPr>
    </w:p>
    <w:p w14:paraId="54F9DC9E" w14:textId="77777777" w:rsidR="008104B2" w:rsidRPr="008104B2" w:rsidRDefault="008104B2" w:rsidP="008104B2">
      <w:pPr>
        <w:rPr>
          <w:rFonts w:ascii="Times New Roman" w:hAnsi="Times New Roman" w:cs="Times New Roman"/>
          <w:b/>
          <w:bCs/>
          <w:sz w:val="24"/>
          <w:szCs w:val="24"/>
        </w:rPr>
      </w:pPr>
      <w:r w:rsidRPr="008104B2">
        <w:rPr>
          <w:rFonts w:ascii="Times New Roman" w:hAnsi="Times New Roman" w:cs="Times New Roman"/>
          <w:b/>
          <w:bCs/>
          <w:sz w:val="24"/>
          <w:szCs w:val="24"/>
        </w:rPr>
        <w:t>4. Security Planning:</w:t>
      </w:r>
    </w:p>
    <w:p w14:paraId="10917603"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 xml:space="preserve">With the proliferation of a SaaS ecosystem that's inherently fragmented, </w:t>
      </w:r>
      <w:proofErr w:type="spellStart"/>
      <w:r w:rsidRPr="008104B2">
        <w:rPr>
          <w:rFonts w:ascii="Times New Roman" w:hAnsi="Times New Roman" w:cs="Times New Roman"/>
          <w:sz w:val="24"/>
          <w:szCs w:val="24"/>
        </w:rPr>
        <w:t>WorldEducation</w:t>
      </w:r>
      <w:proofErr w:type="spellEnd"/>
      <w:r w:rsidRPr="008104B2">
        <w:rPr>
          <w:rFonts w:ascii="Times New Roman" w:hAnsi="Times New Roman" w:cs="Times New Roman"/>
          <w:sz w:val="24"/>
          <w:szCs w:val="24"/>
        </w:rPr>
        <w:t xml:space="preserve"> Corporation stands at the crossroads of innovation and potential security vulnerabilities. The shift to a cloud-based environment means dealing with multiple applications and services from diverse vendors. This landscape requires a robust, centralized security framework, ensuring that threat monitoring and defense mechanisms seamlessly work across platforms. Regular security audits will further solidify our defenses, making certain that every application is consistently vetted for potential vulnerabilities.</w:t>
      </w:r>
    </w:p>
    <w:p w14:paraId="3769180C" w14:textId="77777777" w:rsidR="008104B2" w:rsidRPr="008104B2" w:rsidRDefault="008104B2" w:rsidP="008104B2">
      <w:pPr>
        <w:rPr>
          <w:rFonts w:ascii="Times New Roman" w:hAnsi="Times New Roman" w:cs="Times New Roman"/>
          <w:sz w:val="24"/>
          <w:szCs w:val="24"/>
        </w:rPr>
      </w:pPr>
    </w:p>
    <w:p w14:paraId="55CC5EB9"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Customizations, a boon for our clients, pose their own set of challenges. The flexibility that SaaS offers is a double-edged sword, adding layers of complexity, especially when coupled with the dynamic nature of user access. Therefore, we're steering towards automated configuration checks and adaptive user authentication systems. This twofold strategy ensures that system settings always align with security benchmarks, and only authorized individuals can access sensitive data.</w:t>
      </w:r>
    </w:p>
    <w:p w14:paraId="1C5ABB4C" w14:textId="77777777" w:rsidR="008104B2" w:rsidRPr="008104B2" w:rsidRDefault="008104B2" w:rsidP="008104B2">
      <w:pPr>
        <w:rPr>
          <w:rFonts w:ascii="Times New Roman" w:hAnsi="Times New Roman" w:cs="Times New Roman"/>
          <w:sz w:val="24"/>
          <w:szCs w:val="24"/>
        </w:rPr>
      </w:pPr>
    </w:p>
    <w:p w14:paraId="5FD00F26" w14:textId="77777777" w:rsidR="008104B2" w:rsidRPr="008104B2"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 xml:space="preserve">Lastly, the specter of "Shadow IT" looms large. The unauthorized use of SaaS applications and the growing trend of accessing platforms via personal devices can be potential Achilles' heels. Recognizing this, our plan integrates rigorous IT environment scans to detect and counter unsanctioned applications. In tandem, implementing device management solutions will safeguard against vulnerabilities, even when our platform </w:t>
      </w:r>
      <w:r w:rsidRPr="008104B2">
        <w:rPr>
          <w:rFonts w:ascii="Times New Roman" w:hAnsi="Times New Roman" w:cs="Times New Roman"/>
          <w:sz w:val="24"/>
          <w:szCs w:val="24"/>
        </w:rPr>
        <w:lastRenderedPageBreak/>
        <w:t>is accessed from personal or less-secure devices. (Cynet, 2023)</w:t>
      </w:r>
    </w:p>
    <w:p w14:paraId="4BE21C04" w14:textId="77777777" w:rsidR="008104B2" w:rsidRPr="008104B2" w:rsidRDefault="008104B2" w:rsidP="008104B2">
      <w:pPr>
        <w:rPr>
          <w:rFonts w:ascii="Times New Roman" w:hAnsi="Times New Roman" w:cs="Times New Roman"/>
          <w:sz w:val="24"/>
          <w:szCs w:val="24"/>
        </w:rPr>
      </w:pPr>
    </w:p>
    <w:p w14:paraId="07E579A0" w14:textId="3C599EEB" w:rsidR="00386204" w:rsidRDefault="008104B2" w:rsidP="008104B2">
      <w:pPr>
        <w:rPr>
          <w:rFonts w:ascii="Times New Roman" w:hAnsi="Times New Roman" w:cs="Times New Roman"/>
          <w:sz w:val="24"/>
          <w:szCs w:val="24"/>
        </w:rPr>
      </w:pPr>
      <w:r w:rsidRPr="008104B2">
        <w:rPr>
          <w:rFonts w:ascii="Times New Roman" w:hAnsi="Times New Roman" w:cs="Times New Roman"/>
          <w:sz w:val="24"/>
          <w:szCs w:val="24"/>
        </w:rPr>
        <w:t xml:space="preserve">In conclusion, system planning for </w:t>
      </w:r>
      <w:proofErr w:type="spellStart"/>
      <w:r w:rsidRPr="008104B2">
        <w:rPr>
          <w:rFonts w:ascii="Times New Roman" w:hAnsi="Times New Roman" w:cs="Times New Roman"/>
          <w:sz w:val="24"/>
          <w:szCs w:val="24"/>
        </w:rPr>
        <w:t>WorldEducation</w:t>
      </w:r>
      <w:proofErr w:type="spellEnd"/>
      <w:r w:rsidRPr="008104B2">
        <w:rPr>
          <w:rFonts w:ascii="Times New Roman" w:hAnsi="Times New Roman" w:cs="Times New Roman"/>
          <w:sz w:val="24"/>
          <w:szCs w:val="24"/>
        </w:rPr>
        <w:t xml:space="preserve"> Corporation is a multidimensional endeavor. By ensuring that the technical, business, and financial aspects of the transition are meticulously mapped out, we aim to create a SaaS platform that not only upholds but enhances the high standards our clients have come to expect from us. This transition isn't merely about adapting to modern technological trends, but about redefining and elevating the quality of educational platforms we offer, solidifying our place as industry leaders.</w:t>
      </w:r>
    </w:p>
    <w:p w14:paraId="4ACFD783" w14:textId="77777777" w:rsidR="008104B2" w:rsidRDefault="008104B2" w:rsidP="008104B2">
      <w:pPr>
        <w:rPr>
          <w:rFonts w:ascii="Times New Roman" w:hAnsi="Times New Roman" w:cs="Times New Roman"/>
          <w:sz w:val="24"/>
          <w:szCs w:val="24"/>
        </w:rPr>
      </w:pPr>
    </w:p>
    <w:p w14:paraId="610B20A3" w14:textId="7990B690" w:rsidR="008104B2" w:rsidRPr="00B72B23" w:rsidRDefault="008104B2" w:rsidP="00B72B23">
      <w:pPr>
        <w:pStyle w:val="aa"/>
        <w:rPr>
          <w:rStyle w:val="ac"/>
          <w:b/>
          <w:bCs/>
        </w:rPr>
      </w:pPr>
      <w:bookmarkStart w:id="8" w:name="_Toc147946534"/>
      <w:bookmarkStart w:id="9" w:name="_Toc147946750"/>
      <w:r w:rsidRPr="00B72B23">
        <w:rPr>
          <w:rStyle w:val="ac"/>
          <w:b/>
          <w:bCs/>
        </w:rPr>
        <w:t>Implementation Planning</w:t>
      </w:r>
      <w:bookmarkEnd w:id="8"/>
      <w:bookmarkEnd w:id="9"/>
    </w:p>
    <w:p w14:paraId="3ACA3F1A" w14:textId="77777777" w:rsidR="0091052A" w:rsidRPr="0091052A" w:rsidRDefault="0091052A" w:rsidP="0091052A">
      <w:pPr>
        <w:rPr>
          <w:rFonts w:ascii="Times New Roman" w:hAnsi="Times New Roman" w:cs="Times New Roman"/>
          <w:sz w:val="24"/>
          <w:szCs w:val="24"/>
        </w:rPr>
      </w:pPr>
    </w:p>
    <w:p w14:paraId="7BE3AA99" w14:textId="77777777" w:rsidR="0091052A" w:rsidRPr="0091052A" w:rsidRDefault="0091052A" w:rsidP="0091052A">
      <w:pPr>
        <w:rPr>
          <w:rFonts w:ascii="Times New Roman" w:hAnsi="Times New Roman" w:cs="Times New Roman"/>
          <w:sz w:val="24"/>
          <w:szCs w:val="24"/>
        </w:rPr>
      </w:pPr>
      <w:r w:rsidRPr="0091052A">
        <w:rPr>
          <w:rFonts w:ascii="Times New Roman" w:hAnsi="Times New Roman" w:cs="Times New Roman"/>
          <w:sz w:val="24"/>
          <w:szCs w:val="24"/>
        </w:rPr>
        <w:t>In the implementation planning for SaaS, we can draw upon the best practices of SaaS implementation to ensure the smooth progress and successful execution of the project. Here are some key SaaS implementation best practices:</w:t>
      </w:r>
    </w:p>
    <w:p w14:paraId="6814ADD6" w14:textId="77777777" w:rsidR="0091052A" w:rsidRPr="0091052A" w:rsidRDefault="0091052A" w:rsidP="0091052A">
      <w:pPr>
        <w:rPr>
          <w:rFonts w:ascii="Times New Roman" w:hAnsi="Times New Roman" w:cs="Times New Roman"/>
          <w:sz w:val="24"/>
          <w:szCs w:val="24"/>
        </w:rPr>
      </w:pPr>
    </w:p>
    <w:p w14:paraId="7C5DC720" w14:textId="77777777" w:rsidR="0091052A" w:rsidRPr="0091052A" w:rsidRDefault="0091052A" w:rsidP="0091052A">
      <w:pPr>
        <w:rPr>
          <w:rFonts w:ascii="Times New Roman" w:hAnsi="Times New Roman" w:cs="Times New Roman"/>
          <w:sz w:val="24"/>
          <w:szCs w:val="24"/>
        </w:rPr>
      </w:pPr>
      <w:r w:rsidRPr="0091052A">
        <w:rPr>
          <w:rFonts w:ascii="Times New Roman" w:hAnsi="Times New Roman" w:cs="Times New Roman"/>
          <w:sz w:val="24"/>
          <w:szCs w:val="24"/>
        </w:rPr>
        <w:t>Firstly, establish clear ownership. With the increasing digital literacy, almost any employee can procure SaaS applications without notifying or obtaining approval from the IT department. This can lead to the phenomenon of "shadow IT," overlapping applications, and higher cloud expenses than necessary. Therefore, it is recommended to assemble a software implementation team responsible for driving the project to successful implementation. In smaller companies, there should be at least two team members, including an acting administrator and a training lead for the new system. The acting administrator is typically an IT expert with experience working closely with vendors, while the training lead is the person who uses the system daily and serves as the point of contact for questions and concerns about the software.</w:t>
      </w:r>
    </w:p>
    <w:p w14:paraId="34AD1568" w14:textId="77777777" w:rsidR="0091052A" w:rsidRPr="0091052A" w:rsidRDefault="0091052A" w:rsidP="0091052A">
      <w:pPr>
        <w:rPr>
          <w:rFonts w:ascii="Times New Roman" w:hAnsi="Times New Roman" w:cs="Times New Roman"/>
          <w:sz w:val="24"/>
          <w:szCs w:val="24"/>
        </w:rPr>
      </w:pPr>
    </w:p>
    <w:p w14:paraId="6F1AF724" w14:textId="77777777" w:rsidR="0091052A" w:rsidRPr="0091052A" w:rsidRDefault="0091052A" w:rsidP="0091052A">
      <w:pPr>
        <w:rPr>
          <w:rFonts w:ascii="Times New Roman" w:hAnsi="Times New Roman" w:cs="Times New Roman"/>
          <w:sz w:val="24"/>
          <w:szCs w:val="24"/>
        </w:rPr>
      </w:pPr>
      <w:r w:rsidRPr="0091052A">
        <w:rPr>
          <w:rFonts w:ascii="Times New Roman" w:hAnsi="Times New Roman" w:cs="Times New Roman"/>
          <w:sz w:val="24"/>
          <w:szCs w:val="24"/>
        </w:rPr>
        <w:t xml:space="preserve">Secondly, develop an implementation plan with clear objectives. In the SaaS implementation plan, the project team or owners should create an implementation roadmap that includes goals and metrics to track the success of the SaaS implementation. Key metrics include the scope of </w:t>
      </w:r>
      <w:proofErr w:type="gramStart"/>
      <w:r w:rsidRPr="0091052A">
        <w:rPr>
          <w:rFonts w:ascii="Times New Roman" w:hAnsi="Times New Roman" w:cs="Times New Roman"/>
          <w:sz w:val="24"/>
          <w:szCs w:val="24"/>
        </w:rPr>
        <w:t>adoption</w:t>
      </w:r>
      <w:proofErr w:type="gramEnd"/>
      <w:r w:rsidRPr="0091052A">
        <w:rPr>
          <w:rFonts w:ascii="Times New Roman" w:hAnsi="Times New Roman" w:cs="Times New Roman"/>
          <w:sz w:val="24"/>
          <w:szCs w:val="24"/>
        </w:rPr>
        <w:t xml:space="preserve"> or the time required for completion. It is also essential to consider which departments will be the first to adopt the new software if a company-wide adoption is planned. To better track the implementation plan and individual goals, it is advisable to use a tracking visualization tool typically included in a SaaS management platform.</w:t>
      </w:r>
    </w:p>
    <w:p w14:paraId="78882167" w14:textId="77777777" w:rsidR="0091052A" w:rsidRPr="0091052A" w:rsidRDefault="0091052A" w:rsidP="0091052A">
      <w:pPr>
        <w:rPr>
          <w:rFonts w:ascii="Times New Roman" w:hAnsi="Times New Roman" w:cs="Times New Roman"/>
          <w:sz w:val="24"/>
          <w:szCs w:val="24"/>
        </w:rPr>
      </w:pPr>
    </w:p>
    <w:p w14:paraId="19765A0A" w14:textId="77777777" w:rsidR="0091052A" w:rsidRPr="0091052A" w:rsidRDefault="0091052A" w:rsidP="0091052A">
      <w:pPr>
        <w:rPr>
          <w:rFonts w:ascii="Times New Roman" w:hAnsi="Times New Roman" w:cs="Times New Roman"/>
          <w:sz w:val="24"/>
          <w:szCs w:val="24"/>
        </w:rPr>
      </w:pPr>
      <w:r w:rsidRPr="0091052A">
        <w:rPr>
          <w:rFonts w:ascii="Times New Roman" w:hAnsi="Times New Roman" w:cs="Times New Roman"/>
          <w:sz w:val="24"/>
          <w:szCs w:val="24"/>
        </w:rPr>
        <w:t xml:space="preserve">Lastly, embrace change proactively. Implementing a new SaaS system often involves a fundamental change in internal business processes, requiring teams and employees to embrace this change positively. To ensure the successful adoption of the SaaS system and gain support from everyone, it is recommended to follow a mature change management approach and clearly outline the benefits of the new tool. In addition to the implementation team, the support of business stakeholders is crucial. Establishing </w:t>
      </w:r>
      <w:r w:rsidRPr="0091052A">
        <w:rPr>
          <w:rFonts w:ascii="Times New Roman" w:hAnsi="Times New Roman" w:cs="Times New Roman"/>
          <w:sz w:val="24"/>
          <w:szCs w:val="24"/>
        </w:rPr>
        <w:lastRenderedPageBreak/>
        <w:t>effective communication channels and proper documentation is key to preventing unexpected obstacles during the implementation process. During the adoption process, promoting the use of training tools provided by the SaaS vendor and facilitating communication between different departments for troubleshooting initial software issues and addressing misinformation or rumors promptly are essential. (</w:t>
      </w:r>
      <w:proofErr w:type="spellStart"/>
      <w:r w:rsidRPr="0091052A">
        <w:rPr>
          <w:rFonts w:ascii="Times New Roman" w:hAnsi="Times New Roman" w:cs="Times New Roman"/>
          <w:sz w:val="24"/>
          <w:szCs w:val="24"/>
        </w:rPr>
        <w:t>LeanIX</w:t>
      </w:r>
      <w:proofErr w:type="spellEnd"/>
      <w:r w:rsidRPr="0091052A">
        <w:rPr>
          <w:rFonts w:ascii="Times New Roman" w:hAnsi="Times New Roman" w:cs="Times New Roman"/>
          <w:sz w:val="24"/>
          <w:szCs w:val="24"/>
        </w:rPr>
        <w:t>, 2022)</w:t>
      </w:r>
    </w:p>
    <w:p w14:paraId="6C690194" w14:textId="77777777" w:rsidR="0091052A" w:rsidRPr="0091052A" w:rsidRDefault="0091052A" w:rsidP="0091052A">
      <w:pPr>
        <w:rPr>
          <w:rFonts w:ascii="Times New Roman" w:hAnsi="Times New Roman" w:cs="Times New Roman"/>
          <w:sz w:val="24"/>
          <w:szCs w:val="24"/>
        </w:rPr>
      </w:pPr>
    </w:p>
    <w:p w14:paraId="294C7ECE" w14:textId="136E83B4" w:rsidR="008104B2" w:rsidRDefault="0091052A" w:rsidP="0091052A">
      <w:pPr>
        <w:rPr>
          <w:rFonts w:ascii="Times New Roman" w:hAnsi="Times New Roman" w:cs="Times New Roman"/>
          <w:sz w:val="24"/>
          <w:szCs w:val="24"/>
        </w:rPr>
      </w:pPr>
      <w:r w:rsidRPr="0091052A">
        <w:rPr>
          <w:rFonts w:ascii="Times New Roman" w:hAnsi="Times New Roman" w:cs="Times New Roman"/>
          <w:sz w:val="24"/>
          <w:szCs w:val="24"/>
        </w:rPr>
        <w:t>By adopting these SaaS implementation best practices, companies can better manage the implementation process, ensure a successful transition to the new SaaS model, and maximize the value derived from adopting Software-as-a-Service for the organization. This will contribute to increased work efficiency, strengthened organizational innovation capabilities, and drive business advancement.</w:t>
      </w:r>
    </w:p>
    <w:p w14:paraId="729861F0" w14:textId="77777777" w:rsidR="0091052A" w:rsidRDefault="0091052A" w:rsidP="0091052A">
      <w:pPr>
        <w:rPr>
          <w:rFonts w:ascii="Times New Roman" w:hAnsi="Times New Roman" w:cs="Times New Roman"/>
          <w:sz w:val="24"/>
          <w:szCs w:val="24"/>
        </w:rPr>
      </w:pPr>
    </w:p>
    <w:p w14:paraId="162490DB" w14:textId="6885857A" w:rsidR="0091052A" w:rsidRDefault="0091052A" w:rsidP="00B72B23">
      <w:pPr>
        <w:pStyle w:val="1"/>
        <w:rPr>
          <w:sz w:val="24"/>
          <w:szCs w:val="24"/>
        </w:rPr>
      </w:pPr>
      <w:bookmarkStart w:id="10" w:name="_Toc147946535"/>
      <w:bookmarkStart w:id="11" w:name="_Toc147946751"/>
      <w:r w:rsidRPr="00790AE5">
        <w:t xml:space="preserve">Section </w:t>
      </w:r>
      <w:r>
        <w:t>2</w:t>
      </w:r>
      <w:r w:rsidRPr="00790AE5">
        <w:t>:</w:t>
      </w:r>
      <w:r>
        <w:t xml:space="preserve"> </w:t>
      </w:r>
      <w:r w:rsidRPr="0091052A">
        <w:t>Globalization and resource balance</w:t>
      </w:r>
      <w:bookmarkEnd w:id="10"/>
      <w:bookmarkEnd w:id="11"/>
    </w:p>
    <w:p w14:paraId="5F08076A" w14:textId="7B2FA46A"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 xml:space="preserve">When considering the expansion of a Software as a Service (SaaS) business into international markets, the selection of the right countries for outsourcing is a critical factor. Extensive research helps identify the top countries for SaaS expansion. These nine countries emerged as promising options: Poland, Hungary, China, the Philippines, Switzerland, Singapore, Australia, Vietnam, and New Zealand. These selections are based on their strong business environments and growth prospects. </w:t>
      </w:r>
      <w:r>
        <w:rPr>
          <w:rFonts w:ascii="Times New Roman" w:hAnsi="Times New Roman" w:cs="Times New Roman"/>
          <w:sz w:val="24"/>
          <w:szCs w:val="24"/>
        </w:rPr>
        <w:t>(</w:t>
      </w:r>
      <w:r w:rsidRPr="00920A37">
        <w:rPr>
          <w:rFonts w:ascii="Times New Roman" w:hAnsi="Times New Roman" w:cs="Times New Roman"/>
          <w:sz w:val="24"/>
          <w:szCs w:val="24"/>
        </w:rPr>
        <w:t>Thanh</w:t>
      </w:r>
      <w:r>
        <w:rPr>
          <w:rFonts w:ascii="Times New Roman" w:hAnsi="Times New Roman" w:cs="Times New Roman"/>
          <w:sz w:val="24"/>
          <w:szCs w:val="24"/>
        </w:rPr>
        <w:t>, 2023)</w:t>
      </w:r>
    </w:p>
    <w:p w14:paraId="52115D9A" w14:textId="77777777" w:rsidR="00920A37" w:rsidRPr="00920A37" w:rsidRDefault="00920A37" w:rsidP="00920A37">
      <w:pPr>
        <w:rPr>
          <w:rFonts w:ascii="Times New Roman" w:hAnsi="Times New Roman" w:cs="Times New Roman"/>
          <w:sz w:val="24"/>
          <w:szCs w:val="24"/>
        </w:rPr>
      </w:pPr>
    </w:p>
    <w:p w14:paraId="7F40AC97" w14:textId="77777777"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Cloud Infrastructure Availability: Access to reliable cloud infrastructure is fundamental for delivering SaaS services effectively. These chosen countries boast robust cloud infrastructure, a prerequisite for seamless service delivery to customers.</w:t>
      </w:r>
    </w:p>
    <w:p w14:paraId="6F2A2047" w14:textId="77777777" w:rsidR="00920A37" w:rsidRPr="00920A37" w:rsidRDefault="00920A37" w:rsidP="00920A37">
      <w:pPr>
        <w:rPr>
          <w:rFonts w:ascii="Times New Roman" w:hAnsi="Times New Roman" w:cs="Times New Roman"/>
          <w:sz w:val="24"/>
          <w:szCs w:val="24"/>
        </w:rPr>
      </w:pPr>
    </w:p>
    <w:p w14:paraId="3E2534B6" w14:textId="77777777"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Integration and Competitive Edge: Successful SaaS expansion hinges on integration with other organizations to enhance competitive advantages. The selected countries offer significant integration potential, creating a solid foundation for future growth.</w:t>
      </w:r>
    </w:p>
    <w:p w14:paraId="3463F9C4" w14:textId="77777777" w:rsidR="00920A37" w:rsidRPr="00920A37" w:rsidRDefault="00920A37" w:rsidP="00920A37">
      <w:pPr>
        <w:rPr>
          <w:rFonts w:ascii="Times New Roman" w:hAnsi="Times New Roman" w:cs="Times New Roman"/>
          <w:sz w:val="24"/>
          <w:szCs w:val="24"/>
        </w:rPr>
      </w:pPr>
    </w:p>
    <w:p w14:paraId="7A71B143" w14:textId="77777777"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Building a Strong Team: Establishing a capable sales and technical support team is paramount for SaaS success. These countries not only present business opportunities but also provide access to talent pools necessary for forming a formidable team.</w:t>
      </w:r>
    </w:p>
    <w:p w14:paraId="76AA481B" w14:textId="77777777" w:rsidR="00920A37" w:rsidRPr="00920A37" w:rsidRDefault="00920A37" w:rsidP="00920A37">
      <w:pPr>
        <w:rPr>
          <w:rFonts w:ascii="Times New Roman" w:hAnsi="Times New Roman" w:cs="Times New Roman"/>
          <w:sz w:val="24"/>
          <w:szCs w:val="24"/>
        </w:rPr>
      </w:pPr>
    </w:p>
    <w:p w14:paraId="7D9D1BE1" w14:textId="77777777"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Outsourcing Expertise: Recognizing the company's limited familiarity with the SaaS model, a strategic decision was made to outsource specific aspects of technical support and infrastructure to third-party organizations. This move capitalizes on the expertise of these organizations in handling infrastructure support issues.</w:t>
      </w:r>
    </w:p>
    <w:p w14:paraId="0F43927C" w14:textId="77777777" w:rsidR="00920A37" w:rsidRPr="00920A37" w:rsidRDefault="00920A37" w:rsidP="00920A37">
      <w:pPr>
        <w:rPr>
          <w:rFonts w:ascii="Times New Roman" w:hAnsi="Times New Roman" w:cs="Times New Roman"/>
          <w:sz w:val="24"/>
          <w:szCs w:val="24"/>
        </w:rPr>
      </w:pPr>
    </w:p>
    <w:p w14:paraId="2E574962" w14:textId="093B1DC7" w:rsidR="00920A37" w:rsidRPr="00920A37"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 xml:space="preserve">Risk Management: Outsourcing comes with inherent risks, including loss of control, </w:t>
      </w:r>
      <w:r w:rsidRPr="00920A37">
        <w:rPr>
          <w:rFonts w:ascii="Times New Roman" w:hAnsi="Times New Roman" w:cs="Times New Roman"/>
          <w:sz w:val="24"/>
          <w:szCs w:val="24"/>
        </w:rPr>
        <w:lastRenderedPageBreak/>
        <w:t>communication barriers, unforeseen costs, and hidden challenges. However, the company has proactively identified these risks and developed effective risk management strategies.</w:t>
      </w:r>
      <w:r>
        <w:rPr>
          <w:rFonts w:ascii="Times New Roman" w:hAnsi="Times New Roman" w:cs="Times New Roman"/>
          <w:sz w:val="24"/>
          <w:szCs w:val="24"/>
        </w:rPr>
        <w:t xml:space="preserve"> (</w:t>
      </w:r>
      <w:r w:rsidRPr="00920A37">
        <w:rPr>
          <w:rFonts w:ascii="Times New Roman" w:hAnsi="Times New Roman" w:cs="Times New Roman"/>
          <w:sz w:val="24"/>
          <w:szCs w:val="24"/>
        </w:rPr>
        <w:t>Thanh</w:t>
      </w:r>
      <w:r>
        <w:rPr>
          <w:rFonts w:ascii="Times New Roman" w:hAnsi="Times New Roman" w:cs="Times New Roman"/>
          <w:sz w:val="24"/>
          <w:szCs w:val="24"/>
        </w:rPr>
        <w:t>, 2023)</w:t>
      </w:r>
    </w:p>
    <w:p w14:paraId="65A70021" w14:textId="77777777" w:rsidR="00920A37" w:rsidRPr="00920A37" w:rsidRDefault="00920A37" w:rsidP="00920A37">
      <w:pPr>
        <w:rPr>
          <w:rFonts w:ascii="Times New Roman" w:hAnsi="Times New Roman" w:cs="Times New Roman"/>
          <w:sz w:val="24"/>
          <w:szCs w:val="24"/>
        </w:rPr>
      </w:pPr>
    </w:p>
    <w:p w14:paraId="767B5210" w14:textId="52BCCF6C" w:rsidR="0091052A" w:rsidRDefault="00920A37" w:rsidP="00920A37">
      <w:pPr>
        <w:rPr>
          <w:rFonts w:ascii="Times New Roman" w:hAnsi="Times New Roman" w:cs="Times New Roman"/>
          <w:sz w:val="24"/>
          <w:szCs w:val="24"/>
        </w:rPr>
      </w:pPr>
      <w:r w:rsidRPr="00920A37">
        <w:rPr>
          <w:rFonts w:ascii="Times New Roman" w:hAnsi="Times New Roman" w:cs="Times New Roman"/>
          <w:sz w:val="24"/>
          <w:szCs w:val="24"/>
        </w:rPr>
        <w:t>In summary, when expanding a SaaS business into global markets, the choice of countries for outsourcing should be a well-researched and strategic decision. Factors such as cloud infrastructure availability, integration potential, talent accessibility, and risk mitigation strategies all play pivotal roles in the selection process. By choosing these nine countries based on these considerations, the SaaS company can lay the groundwork for successful international expansion while maintaining resource balance and addressing potential challenges.</w:t>
      </w:r>
    </w:p>
    <w:p w14:paraId="12EBF515" w14:textId="77777777" w:rsidR="00920A37" w:rsidRDefault="00920A37" w:rsidP="00920A37">
      <w:pPr>
        <w:rPr>
          <w:rFonts w:ascii="Times New Roman" w:hAnsi="Times New Roman" w:cs="Times New Roman"/>
          <w:sz w:val="24"/>
          <w:szCs w:val="24"/>
        </w:rPr>
      </w:pPr>
    </w:p>
    <w:p w14:paraId="71055B76" w14:textId="77777777" w:rsidR="00920A37" w:rsidRDefault="00920A37" w:rsidP="00B72B23">
      <w:pPr>
        <w:pStyle w:val="1"/>
        <w:rPr>
          <w:sz w:val="24"/>
          <w:szCs w:val="24"/>
        </w:rPr>
      </w:pPr>
      <w:bookmarkStart w:id="12" w:name="_Toc147946536"/>
      <w:bookmarkStart w:id="13" w:name="_Toc147946752"/>
      <w:r w:rsidRPr="00790AE5">
        <w:t xml:space="preserve">Section </w:t>
      </w:r>
      <w:r>
        <w:t>3</w:t>
      </w:r>
      <w:r w:rsidRPr="00790AE5">
        <w:t>:</w:t>
      </w:r>
      <w:r w:rsidRPr="00920A37">
        <w:t xml:space="preserve"> Disaster recovery</w:t>
      </w:r>
      <w:bookmarkEnd w:id="12"/>
      <w:bookmarkEnd w:id="13"/>
    </w:p>
    <w:p w14:paraId="1A3E8148" w14:textId="2295EF54"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 xml:space="preserve">In the realm of SaaS, it's crucial to address the potential risks that can threaten both on-premises and cloud-based IT infrastructures. To ensure uninterrupted service delivery to our customers, </w:t>
      </w:r>
      <w:proofErr w:type="spellStart"/>
      <w:r w:rsidR="008671AD" w:rsidRPr="008671AD">
        <w:rPr>
          <w:rFonts w:ascii="Times New Roman" w:hAnsi="Times New Roman" w:cs="Times New Roman"/>
          <w:sz w:val="24"/>
          <w:szCs w:val="24"/>
        </w:rPr>
        <w:t>WorldEducation</w:t>
      </w:r>
      <w:proofErr w:type="spellEnd"/>
      <w:r w:rsidR="008671AD" w:rsidRPr="008671AD">
        <w:rPr>
          <w:rFonts w:ascii="Times New Roman" w:hAnsi="Times New Roman" w:cs="Times New Roman"/>
          <w:sz w:val="24"/>
          <w:szCs w:val="24"/>
        </w:rPr>
        <w:t xml:space="preserve"> Corporation</w:t>
      </w:r>
      <w:r w:rsidRPr="0028559D">
        <w:rPr>
          <w:rFonts w:ascii="Times New Roman" w:hAnsi="Times New Roman" w:cs="Times New Roman"/>
          <w:sz w:val="24"/>
          <w:szCs w:val="24"/>
        </w:rPr>
        <w:t xml:space="preserve"> has made the strategic decision to procure disaster recovery services from a trusted third-party provider.</w:t>
      </w:r>
    </w:p>
    <w:p w14:paraId="6AF26891" w14:textId="77777777" w:rsidR="0028559D" w:rsidRPr="0028559D" w:rsidRDefault="0028559D" w:rsidP="0028559D">
      <w:pPr>
        <w:rPr>
          <w:rFonts w:ascii="Times New Roman" w:hAnsi="Times New Roman" w:cs="Times New Roman"/>
          <w:sz w:val="24"/>
          <w:szCs w:val="24"/>
        </w:rPr>
      </w:pPr>
    </w:p>
    <w:p w14:paraId="70A27277"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Disaster recovery services are instrumental in safeguarding applications and data against interruptions caused by catastrophic events. This cloud computing and backup service model leverages cloud resources to ensure business continuity. Organizations typically evaluate potential disaster recovery providers based on several criteria, including secure hosting facilities, redundancy, proactive maintenance capabilities, physical location security, business continuity, and disaster recovery software capable of protecting, recovering, and mobilizing applications across virtualized IT environments (including public, private, and hybrid clouds). (Stuart, 2022)</w:t>
      </w:r>
    </w:p>
    <w:p w14:paraId="230E3FBC" w14:textId="77777777" w:rsidR="0028559D" w:rsidRPr="0028559D" w:rsidRDefault="0028559D" w:rsidP="0028559D">
      <w:pPr>
        <w:rPr>
          <w:rFonts w:ascii="Times New Roman" w:hAnsi="Times New Roman" w:cs="Times New Roman"/>
          <w:sz w:val="24"/>
          <w:szCs w:val="24"/>
        </w:rPr>
      </w:pPr>
    </w:p>
    <w:p w14:paraId="74AFD68D"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In line with these considerations, our company has opted to continue partnering with the same vendor responsible for hosting our SaaS infrastructure. The decision aims to streamline our disaster recovery efforts and maintain consistency in service provision.</w:t>
      </w:r>
    </w:p>
    <w:p w14:paraId="18C6D576" w14:textId="77777777" w:rsidR="0028559D" w:rsidRPr="0028559D" w:rsidRDefault="0028559D" w:rsidP="0028559D">
      <w:pPr>
        <w:rPr>
          <w:rFonts w:ascii="Times New Roman" w:hAnsi="Times New Roman" w:cs="Times New Roman"/>
          <w:sz w:val="24"/>
          <w:szCs w:val="24"/>
        </w:rPr>
      </w:pPr>
    </w:p>
    <w:p w14:paraId="1EF7DB9F"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The diagram below illustrates the steps involved in creating a disaster recovery plan:</w:t>
      </w:r>
    </w:p>
    <w:p w14:paraId="25B12EBE" w14:textId="77777777" w:rsidR="0028559D" w:rsidRPr="0028559D" w:rsidRDefault="0028559D" w:rsidP="0028559D">
      <w:pPr>
        <w:rPr>
          <w:rFonts w:ascii="Times New Roman" w:hAnsi="Times New Roman" w:cs="Times New Roman"/>
          <w:sz w:val="24"/>
          <w:szCs w:val="24"/>
        </w:rPr>
      </w:pPr>
    </w:p>
    <w:p w14:paraId="4FBE4E04" w14:textId="047A8E9E" w:rsidR="0028559D" w:rsidRDefault="00092F37" w:rsidP="0028559D">
      <w:pPr>
        <w:rPr>
          <w:rFonts w:ascii="Times New Roman" w:hAnsi="Times New Roman" w:cs="Times New Roman"/>
          <w:sz w:val="24"/>
          <w:szCs w:val="24"/>
        </w:rPr>
      </w:pPr>
      <w:r>
        <w:rPr>
          <w:noProof/>
        </w:rPr>
        <w:drawing>
          <wp:inline distT="0" distB="0" distL="0" distR="0" wp14:anchorId="6CBDFA78" wp14:editId="6FDC3E23">
            <wp:extent cx="5274310" cy="1447800"/>
            <wp:effectExtent l="0" t="0" r="2540" b="0"/>
            <wp:docPr id="536597795" name="图片 1"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97795" name="图片 1" descr="图示, 日程表&#10;&#10;描述已自动生成"/>
                    <pic:cNvPicPr/>
                  </pic:nvPicPr>
                  <pic:blipFill>
                    <a:blip r:embed="rId11"/>
                    <a:stretch>
                      <a:fillRect/>
                    </a:stretch>
                  </pic:blipFill>
                  <pic:spPr>
                    <a:xfrm>
                      <a:off x="0" y="0"/>
                      <a:ext cx="5274310" cy="1447800"/>
                    </a:xfrm>
                    <a:prstGeom prst="rect">
                      <a:avLst/>
                    </a:prstGeom>
                  </pic:spPr>
                </pic:pic>
              </a:graphicData>
            </a:graphic>
          </wp:inline>
        </w:drawing>
      </w:r>
    </w:p>
    <w:p w14:paraId="51DA699B" w14:textId="1FC7B511" w:rsidR="00092F37" w:rsidRPr="00F02125" w:rsidRDefault="00092F37" w:rsidP="0028559D">
      <w:pPr>
        <w:rPr>
          <w:rFonts w:ascii="Times New Roman" w:hAnsi="Times New Roman" w:cs="Times New Roman"/>
          <w:b/>
          <w:bCs/>
          <w:color w:val="4472C4" w:themeColor="accent1"/>
          <w:sz w:val="24"/>
          <w:szCs w:val="24"/>
        </w:rPr>
      </w:pPr>
      <w:r w:rsidRPr="00F02125">
        <w:rPr>
          <w:rFonts w:ascii="Times New Roman" w:hAnsi="Times New Roman" w:cs="Times New Roman" w:hint="eastAsia"/>
          <w:b/>
          <w:bCs/>
          <w:color w:val="4472C4" w:themeColor="accent1"/>
          <w:sz w:val="24"/>
          <w:szCs w:val="24"/>
        </w:rPr>
        <w:lastRenderedPageBreak/>
        <w:t>F</w:t>
      </w:r>
      <w:r w:rsidRPr="00F02125">
        <w:rPr>
          <w:rFonts w:ascii="Times New Roman" w:hAnsi="Times New Roman" w:cs="Times New Roman"/>
          <w:b/>
          <w:bCs/>
          <w:color w:val="4472C4" w:themeColor="accent1"/>
          <w:sz w:val="24"/>
          <w:szCs w:val="24"/>
        </w:rPr>
        <w:t>igure3: How do you implement DR in the cloud environment? (Vahap, 2022)</w:t>
      </w:r>
    </w:p>
    <w:p w14:paraId="6E57CDC9" w14:textId="77777777" w:rsidR="0028559D" w:rsidRPr="0028559D" w:rsidRDefault="0028559D" w:rsidP="0028559D">
      <w:pPr>
        <w:rPr>
          <w:rFonts w:ascii="Times New Roman" w:hAnsi="Times New Roman" w:cs="Times New Roman"/>
          <w:sz w:val="24"/>
          <w:szCs w:val="24"/>
        </w:rPr>
      </w:pPr>
    </w:p>
    <w:p w14:paraId="52C3C518" w14:textId="585E335A"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 xml:space="preserve">Consumers of SaaS solutions should be well-informed about their provider's backup policies and services. While SaaS providers do offer some level of backup as part of their service, it's essential for customers to understand the backup frequency outlined in the Service Level Agreement (SLA) documentation. Reading and comprehending these documents is crucial to delineate responsibilities between the provider and the </w:t>
      </w:r>
      <w:r w:rsidR="00092F37" w:rsidRPr="0028559D">
        <w:rPr>
          <w:rFonts w:ascii="Times New Roman" w:hAnsi="Times New Roman" w:cs="Times New Roman"/>
          <w:sz w:val="24"/>
          <w:szCs w:val="24"/>
        </w:rPr>
        <w:t>consumer. (</w:t>
      </w:r>
      <w:r w:rsidRPr="0028559D">
        <w:rPr>
          <w:rFonts w:ascii="Times New Roman" w:hAnsi="Times New Roman" w:cs="Times New Roman"/>
          <w:sz w:val="24"/>
          <w:szCs w:val="24"/>
        </w:rPr>
        <w:t>Stuart, 2022)</w:t>
      </w:r>
    </w:p>
    <w:p w14:paraId="3B6D1B29" w14:textId="77777777" w:rsidR="0028559D" w:rsidRPr="0028559D" w:rsidRDefault="0028559D" w:rsidP="0028559D">
      <w:pPr>
        <w:rPr>
          <w:rFonts w:ascii="Times New Roman" w:hAnsi="Times New Roman" w:cs="Times New Roman"/>
          <w:sz w:val="24"/>
          <w:szCs w:val="24"/>
        </w:rPr>
      </w:pPr>
    </w:p>
    <w:p w14:paraId="63B7CDE2"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Many major SaaS providers encourage customers to conduct their backups, especially for scenarios like accidental or malicious data deletion. Depending solely on the provider for data recovery may not be the most efficient option. In-house backups ensure both speed and currency of data restoration, especially during unexpected outages.</w:t>
      </w:r>
    </w:p>
    <w:p w14:paraId="1D6236B6" w14:textId="77777777" w:rsidR="0028559D" w:rsidRPr="0028559D" w:rsidRDefault="0028559D" w:rsidP="0028559D">
      <w:pPr>
        <w:rPr>
          <w:rFonts w:ascii="Times New Roman" w:hAnsi="Times New Roman" w:cs="Times New Roman"/>
          <w:sz w:val="24"/>
          <w:szCs w:val="24"/>
        </w:rPr>
      </w:pPr>
    </w:p>
    <w:p w14:paraId="5BD9B543"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Some SaaS providers offer export options, but it's essential to note that data without the proprietary SaaS platform may be rendered useless. Therefore, consumers remain reliant on the SaaS provider's disaster recovery capabilities.</w:t>
      </w:r>
    </w:p>
    <w:p w14:paraId="4A0BC0AD" w14:textId="77777777" w:rsidR="0028559D" w:rsidRPr="0028559D" w:rsidRDefault="0028559D" w:rsidP="0028559D">
      <w:pPr>
        <w:rPr>
          <w:rFonts w:ascii="Times New Roman" w:hAnsi="Times New Roman" w:cs="Times New Roman"/>
          <w:sz w:val="24"/>
          <w:szCs w:val="24"/>
        </w:rPr>
      </w:pPr>
    </w:p>
    <w:p w14:paraId="3FEB97EC" w14:textId="77777777" w:rsidR="0028559D" w:rsidRPr="0028559D"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However, certain vendors like Zerto and Veeam provide the capability to initiate disaster recovery and enable a limited read-only version of affected services during an outage. While this service might come at an additional cost, when used in conjunction with a robust business continuity plan, it can be a valuable lifeline, preventing total service disruption. (Stuart, 2022)</w:t>
      </w:r>
    </w:p>
    <w:p w14:paraId="4C3001DD" w14:textId="77777777" w:rsidR="0028559D" w:rsidRPr="0028559D" w:rsidRDefault="0028559D" w:rsidP="0028559D">
      <w:pPr>
        <w:rPr>
          <w:rFonts w:ascii="Times New Roman" w:hAnsi="Times New Roman" w:cs="Times New Roman"/>
          <w:sz w:val="24"/>
          <w:szCs w:val="24"/>
        </w:rPr>
      </w:pPr>
    </w:p>
    <w:p w14:paraId="56644A54" w14:textId="52DF5786" w:rsidR="00092F37" w:rsidRDefault="0028559D" w:rsidP="0028559D">
      <w:pPr>
        <w:rPr>
          <w:rFonts w:ascii="Times New Roman" w:hAnsi="Times New Roman" w:cs="Times New Roman"/>
          <w:sz w:val="24"/>
          <w:szCs w:val="24"/>
        </w:rPr>
      </w:pPr>
      <w:r w:rsidRPr="0028559D">
        <w:rPr>
          <w:rFonts w:ascii="Times New Roman" w:hAnsi="Times New Roman" w:cs="Times New Roman"/>
          <w:sz w:val="24"/>
          <w:szCs w:val="24"/>
        </w:rPr>
        <w:t>In conclusion, safeguarding the continuity and reliability of our SaaS services is of paramount importance. To achieve this, we are committed to selecting a SaaS provider that offers robust disaster recovery services. This strategic choice reflects our dedication to ensuring uninterrupted access to our applications and data, even in the face of unforeseen catastrophes. By partnering with a provider equipped with comprehensive disaster recovery capabilities, we reinforce our commitment to delivering seamless services to our valued customers.</w:t>
      </w:r>
    </w:p>
    <w:p w14:paraId="4FD76C56" w14:textId="6AACC1DC" w:rsidR="00092F37" w:rsidRDefault="00092F37" w:rsidP="00B72B23">
      <w:pPr>
        <w:pStyle w:val="1"/>
        <w:rPr>
          <w:sz w:val="24"/>
          <w:szCs w:val="24"/>
        </w:rPr>
      </w:pPr>
      <w:bookmarkStart w:id="14" w:name="_Toc147946537"/>
      <w:bookmarkStart w:id="15" w:name="_Toc147946753"/>
      <w:r w:rsidRPr="00790AE5">
        <w:t xml:space="preserve">Section </w:t>
      </w:r>
      <w:r>
        <w:t>4</w:t>
      </w:r>
      <w:r w:rsidRPr="00790AE5">
        <w:t>:</w:t>
      </w:r>
      <w:r w:rsidRPr="00920A37">
        <w:t xml:space="preserve"> </w:t>
      </w:r>
      <w:r w:rsidRPr="00092F37">
        <w:t>Business continuity</w:t>
      </w:r>
      <w:bookmarkEnd w:id="14"/>
      <w:bookmarkEnd w:id="15"/>
    </w:p>
    <w:p w14:paraId="31487D7D"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Business continuity planning is a critical component of our strategy to ensure uninterrupted operations and data protection. It defines the methods and technologies our professionals will employ to safeguard our infrastructure during interruptions or disasters. Our approach focuses on leveraging Amazon to provide robust business continuity services.</w:t>
      </w:r>
    </w:p>
    <w:p w14:paraId="4502ED9D" w14:textId="135ABDD2" w:rsidR="008671AD" w:rsidRDefault="006D0177" w:rsidP="008671AD">
      <w:pPr>
        <w:rPr>
          <w:rFonts w:ascii="Times New Roman" w:hAnsi="Times New Roman" w:cs="Times New Roman"/>
          <w:sz w:val="24"/>
          <w:szCs w:val="24"/>
        </w:rPr>
      </w:pPr>
      <w:r>
        <w:rPr>
          <w:noProof/>
        </w:rPr>
        <w:lastRenderedPageBreak/>
        <w:drawing>
          <wp:inline distT="0" distB="0" distL="0" distR="0" wp14:anchorId="1B30E673" wp14:editId="1DDE34E8">
            <wp:extent cx="3345913" cy="2952750"/>
            <wp:effectExtent l="0" t="0" r="6985" b="0"/>
            <wp:docPr id="17809926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92659" name="图片 1" descr="图示&#10;&#10;描述已自动生成"/>
                    <pic:cNvPicPr/>
                  </pic:nvPicPr>
                  <pic:blipFill>
                    <a:blip r:embed="rId12"/>
                    <a:stretch>
                      <a:fillRect/>
                    </a:stretch>
                  </pic:blipFill>
                  <pic:spPr>
                    <a:xfrm>
                      <a:off x="0" y="0"/>
                      <a:ext cx="3350282" cy="2956606"/>
                    </a:xfrm>
                    <a:prstGeom prst="rect">
                      <a:avLst/>
                    </a:prstGeom>
                  </pic:spPr>
                </pic:pic>
              </a:graphicData>
            </a:graphic>
          </wp:inline>
        </w:drawing>
      </w:r>
    </w:p>
    <w:p w14:paraId="2643515E" w14:textId="1414CCB4" w:rsidR="006D0177" w:rsidRPr="00F02125" w:rsidRDefault="006D0177" w:rsidP="008671AD">
      <w:pPr>
        <w:rPr>
          <w:rFonts w:ascii="Times New Roman" w:hAnsi="Times New Roman" w:cs="Times New Roman"/>
          <w:b/>
          <w:bCs/>
          <w:sz w:val="24"/>
          <w:szCs w:val="24"/>
        </w:rPr>
      </w:pPr>
      <w:r w:rsidRPr="00F02125">
        <w:rPr>
          <w:rFonts w:ascii="Times New Roman" w:hAnsi="Times New Roman" w:cs="Times New Roman" w:hint="eastAsia"/>
          <w:b/>
          <w:bCs/>
          <w:color w:val="4472C4" w:themeColor="accent1"/>
          <w:sz w:val="24"/>
          <w:szCs w:val="24"/>
        </w:rPr>
        <w:t>F</w:t>
      </w:r>
      <w:r w:rsidRPr="00F02125">
        <w:rPr>
          <w:rFonts w:ascii="Times New Roman" w:hAnsi="Times New Roman" w:cs="Times New Roman"/>
          <w:b/>
          <w:bCs/>
          <w:color w:val="4472C4" w:themeColor="accent1"/>
          <w:sz w:val="24"/>
          <w:szCs w:val="24"/>
        </w:rPr>
        <w:t>igure4: Illustrating the regions and the flow of the redirection. (Amazon, 2022)</w:t>
      </w:r>
    </w:p>
    <w:p w14:paraId="5611CEF0" w14:textId="77777777" w:rsidR="006D0177" w:rsidRPr="008671AD" w:rsidRDefault="006D0177" w:rsidP="008671AD">
      <w:pPr>
        <w:rPr>
          <w:rFonts w:ascii="Times New Roman" w:hAnsi="Times New Roman" w:cs="Times New Roman"/>
          <w:sz w:val="24"/>
          <w:szCs w:val="24"/>
        </w:rPr>
      </w:pPr>
    </w:p>
    <w:p w14:paraId="1C628BA2"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Our choice to opt for Amazon as our preferred business continuity solution is rooted in several strategic considerations. Amazon's extensive global presence and immense scale offer us the confidence that the provider is less susceptible to business disruptions and financial instability. This reliability aligns with our commitment to delivering uninterrupted services to our clients.</w:t>
      </w:r>
    </w:p>
    <w:p w14:paraId="0B939966" w14:textId="77777777" w:rsidR="008671AD" w:rsidRPr="008671AD" w:rsidRDefault="008671AD" w:rsidP="008671AD">
      <w:pPr>
        <w:rPr>
          <w:rFonts w:ascii="Times New Roman" w:hAnsi="Times New Roman" w:cs="Times New Roman"/>
          <w:sz w:val="24"/>
          <w:szCs w:val="24"/>
        </w:rPr>
      </w:pPr>
    </w:p>
    <w:p w14:paraId="3870A5D6"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Amazon's wealth of experience in the industry is another compelling factor. The company's track record of providing business continuity and disaster recovery services assures us of their expertise in handling various scenarios effectively. This experience translates into a higher level of trust and dependability in safeguarding our critical operations.</w:t>
      </w:r>
    </w:p>
    <w:p w14:paraId="5496DD08" w14:textId="77777777" w:rsidR="008671AD" w:rsidRPr="008671AD" w:rsidRDefault="008671AD" w:rsidP="008671AD">
      <w:pPr>
        <w:rPr>
          <w:rFonts w:ascii="Times New Roman" w:hAnsi="Times New Roman" w:cs="Times New Roman"/>
          <w:sz w:val="24"/>
          <w:szCs w:val="24"/>
        </w:rPr>
      </w:pPr>
    </w:p>
    <w:p w14:paraId="3AAA5107"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Furthermore, Amazon's affordability, scalability, and flexibility make it an ideal choice for our business continuity needs. The provider offers a range of solutions that can be tailored to our specific requirements, ensuring cost-effectiveness without compromising on the quality of service. The ability to scale resources up or down as needed provides us with the agility required to adapt to changing circumstances.</w:t>
      </w:r>
    </w:p>
    <w:p w14:paraId="32F33A35" w14:textId="77777777" w:rsidR="008671AD" w:rsidRPr="008671AD" w:rsidRDefault="008671AD" w:rsidP="008671AD">
      <w:pPr>
        <w:rPr>
          <w:rFonts w:ascii="Times New Roman" w:hAnsi="Times New Roman" w:cs="Times New Roman"/>
          <w:sz w:val="24"/>
          <w:szCs w:val="24"/>
        </w:rPr>
      </w:pPr>
    </w:p>
    <w:p w14:paraId="380CD3BA"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Security is paramount in our decision-making process, and Amazon's commitment to robust security measures is well-established. Their comprehensive security protocols and compliance certifications give us confidence in the protection of our data and operations. This is essential for maintaining trust with our clients and meeting regulatory requirements.</w:t>
      </w:r>
    </w:p>
    <w:p w14:paraId="5F23638E" w14:textId="77777777" w:rsidR="008671AD" w:rsidRPr="008671AD" w:rsidRDefault="008671AD" w:rsidP="008671AD">
      <w:pPr>
        <w:rPr>
          <w:rFonts w:ascii="Times New Roman" w:hAnsi="Times New Roman" w:cs="Times New Roman"/>
          <w:sz w:val="24"/>
          <w:szCs w:val="24"/>
        </w:rPr>
      </w:pPr>
    </w:p>
    <w:p w14:paraId="6BAF2862" w14:textId="77777777" w:rsidR="008671AD" w:rsidRPr="008671AD"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 xml:space="preserve">Lastly, Amazon's extensive coverage of business regions aligns with our global footprint and ensures that our business continuity plan is well-supported across various geographical areas. This broad coverage minimizes the risk of regional disruptions </w:t>
      </w:r>
      <w:r w:rsidRPr="008671AD">
        <w:rPr>
          <w:rFonts w:ascii="Times New Roman" w:hAnsi="Times New Roman" w:cs="Times New Roman"/>
          <w:sz w:val="24"/>
          <w:szCs w:val="24"/>
        </w:rPr>
        <w:lastRenderedPageBreak/>
        <w:t>impacting our services.</w:t>
      </w:r>
    </w:p>
    <w:p w14:paraId="39AD23B9" w14:textId="77777777" w:rsidR="008671AD" w:rsidRPr="008671AD" w:rsidRDefault="008671AD" w:rsidP="008671AD">
      <w:pPr>
        <w:rPr>
          <w:rFonts w:ascii="Times New Roman" w:hAnsi="Times New Roman" w:cs="Times New Roman"/>
          <w:sz w:val="24"/>
          <w:szCs w:val="24"/>
        </w:rPr>
      </w:pPr>
    </w:p>
    <w:p w14:paraId="52747AE8" w14:textId="0B6AA46D" w:rsidR="00092F37" w:rsidRDefault="008671AD" w:rsidP="008671AD">
      <w:pPr>
        <w:rPr>
          <w:rFonts w:ascii="Times New Roman" w:hAnsi="Times New Roman" w:cs="Times New Roman"/>
          <w:sz w:val="24"/>
          <w:szCs w:val="24"/>
        </w:rPr>
      </w:pPr>
      <w:r w:rsidRPr="008671AD">
        <w:rPr>
          <w:rFonts w:ascii="Times New Roman" w:hAnsi="Times New Roman" w:cs="Times New Roman"/>
          <w:sz w:val="24"/>
          <w:szCs w:val="24"/>
        </w:rPr>
        <w:t>In summary, our choice of Amazon as our business continuity solution is driven by its reliability, experience, affordability, scalability, security, flexibility, and extensive geographical coverage. These factors collectively contribute to a robust and dependable business continuity strategy that aligns with our commitment to uninterrupted service delivery.</w:t>
      </w:r>
      <w:r w:rsidR="006D0177">
        <w:rPr>
          <w:rFonts w:ascii="Times New Roman" w:hAnsi="Times New Roman" w:cs="Times New Roman"/>
          <w:sz w:val="24"/>
          <w:szCs w:val="24"/>
        </w:rPr>
        <w:br/>
      </w:r>
      <w:r w:rsidR="006D0177">
        <w:rPr>
          <w:noProof/>
        </w:rPr>
        <w:drawing>
          <wp:inline distT="0" distB="0" distL="0" distR="0" wp14:anchorId="5796611B" wp14:editId="7BD36056">
            <wp:extent cx="5274310" cy="2303145"/>
            <wp:effectExtent l="0" t="0" r="2540" b="1905"/>
            <wp:docPr id="21555290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52909" name="图片 1" descr="图形用户界面, 应用程序&#10;&#10;描述已自动生成"/>
                    <pic:cNvPicPr/>
                  </pic:nvPicPr>
                  <pic:blipFill>
                    <a:blip r:embed="rId13"/>
                    <a:stretch>
                      <a:fillRect/>
                    </a:stretch>
                  </pic:blipFill>
                  <pic:spPr>
                    <a:xfrm>
                      <a:off x="0" y="0"/>
                      <a:ext cx="5274310" cy="2303145"/>
                    </a:xfrm>
                    <a:prstGeom prst="rect">
                      <a:avLst/>
                    </a:prstGeom>
                  </pic:spPr>
                </pic:pic>
              </a:graphicData>
            </a:graphic>
          </wp:inline>
        </w:drawing>
      </w:r>
    </w:p>
    <w:p w14:paraId="3B812DD1" w14:textId="5D2D8CF7" w:rsidR="006D0177" w:rsidRPr="00F02125" w:rsidRDefault="006D0177" w:rsidP="008671AD">
      <w:pPr>
        <w:rPr>
          <w:rFonts w:ascii="Times New Roman" w:hAnsi="Times New Roman" w:cs="Times New Roman"/>
          <w:b/>
          <w:bCs/>
          <w:color w:val="4472C4" w:themeColor="accent1"/>
          <w:sz w:val="24"/>
          <w:szCs w:val="24"/>
        </w:rPr>
      </w:pPr>
      <w:r w:rsidRPr="006D0177">
        <w:rPr>
          <w:rFonts w:ascii="Times New Roman" w:hAnsi="Times New Roman" w:cs="Times New Roman" w:hint="eastAsia"/>
          <w:b/>
          <w:bCs/>
          <w:color w:val="4472C4" w:themeColor="accent1"/>
          <w:sz w:val="24"/>
          <w:szCs w:val="24"/>
        </w:rPr>
        <w:t>F</w:t>
      </w:r>
      <w:r w:rsidRPr="006D0177">
        <w:rPr>
          <w:rFonts w:ascii="Times New Roman" w:hAnsi="Times New Roman" w:cs="Times New Roman"/>
          <w:b/>
          <w:bCs/>
          <w:color w:val="4472C4" w:themeColor="accent1"/>
          <w:sz w:val="24"/>
          <w:szCs w:val="24"/>
        </w:rPr>
        <w:t>igure5: How does Amazon Workspaces differ from traditional VDI? (</w:t>
      </w:r>
      <w:r w:rsidR="00D018A3">
        <w:rPr>
          <w:rFonts w:ascii="Times New Roman" w:hAnsi="Times New Roman" w:cs="Times New Roman"/>
          <w:b/>
          <w:bCs/>
          <w:color w:val="4472C4" w:themeColor="accent1"/>
          <w:sz w:val="24"/>
          <w:szCs w:val="24"/>
        </w:rPr>
        <w:t>Nahuel</w:t>
      </w:r>
      <w:r w:rsidRPr="006D0177">
        <w:rPr>
          <w:rFonts w:ascii="Times New Roman" w:hAnsi="Times New Roman" w:cs="Times New Roman"/>
          <w:b/>
          <w:bCs/>
          <w:color w:val="4472C4" w:themeColor="accent1"/>
          <w:sz w:val="24"/>
          <w:szCs w:val="24"/>
        </w:rPr>
        <w:t>, 2022)</w:t>
      </w:r>
    </w:p>
    <w:p w14:paraId="0FE48091" w14:textId="77777777" w:rsidR="0013621F" w:rsidRDefault="0013621F" w:rsidP="00B72B23">
      <w:pPr>
        <w:pStyle w:val="1"/>
        <w:rPr>
          <w:sz w:val="24"/>
          <w:szCs w:val="24"/>
        </w:rPr>
      </w:pPr>
      <w:bookmarkStart w:id="16" w:name="_Toc147946538"/>
      <w:bookmarkStart w:id="17" w:name="_Toc147946754"/>
      <w:r>
        <w:t>Conclusion</w:t>
      </w:r>
      <w:bookmarkEnd w:id="16"/>
      <w:bookmarkEnd w:id="17"/>
    </w:p>
    <w:p w14:paraId="39F38B7E" w14:textId="77777777" w:rsidR="00701A32" w:rsidRPr="00701A32" w:rsidRDefault="00701A32" w:rsidP="00701A32">
      <w:pPr>
        <w:rPr>
          <w:rFonts w:ascii="Times New Roman" w:hAnsi="Times New Roman" w:cs="Times New Roman"/>
          <w:sz w:val="24"/>
          <w:szCs w:val="24"/>
        </w:rPr>
      </w:pPr>
      <w:r w:rsidRPr="00701A32">
        <w:rPr>
          <w:rFonts w:ascii="Times New Roman" w:hAnsi="Times New Roman" w:cs="Times New Roman"/>
          <w:sz w:val="24"/>
          <w:szCs w:val="24"/>
        </w:rPr>
        <w:t xml:space="preserve">In conclusion, </w:t>
      </w:r>
      <w:proofErr w:type="spellStart"/>
      <w:r w:rsidRPr="00701A32">
        <w:rPr>
          <w:rFonts w:ascii="Times New Roman" w:hAnsi="Times New Roman" w:cs="Times New Roman"/>
          <w:sz w:val="24"/>
          <w:szCs w:val="24"/>
        </w:rPr>
        <w:t>WorldEducation</w:t>
      </w:r>
      <w:proofErr w:type="spellEnd"/>
      <w:r w:rsidRPr="00701A32">
        <w:rPr>
          <w:rFonts w:ascii="Times New Roman" w:hAnsi="Times New Roman" w:cs="Times New Roman"/>
          <w:sz w:val="24"/>
          <w:szCs w:val="24"/>
        </w:rPr>
        <w:t xml:space="preserve"> Corporation recognizes the need for transformation to better serve our academic and corporate clients through advanced technology. The transition to a Software as a Service (SaaS) model represents a strategic move towards more flexible, efficient, and cost-effective services. This shift aligns with the evolving landscape of global education, offering our clients high-quality educational software while addressing the limitations of our previous model.</w:t>
      </w:r>
    </w:p>
    <w:p w14:paraId="4F3B3D62" w14:textId="77777777" w:rsidR="00701A32" w:rsidRPr="00701A32" w:rsidRDefault="00701A32" w:rsidP="00701A32">
      <w:pPr>
        <w:rPr>
          <w:rFonts w:ascii="Times New Roman" w:hAnsi="Times New Roman" w:cs="Times New Roman"/>
          <w:sz w:val="24"/>
          <w:szCs w:val="24"/>
        </w:rPr>
      </w:pPr>
    </w:p>
    <w:p w14:paraId="2EAEC5EC" w14:textId="77777777" w:rsidR="00701A32" w:rsidRPr="00701A32" w:rsidRDefault="00701A32" w:rsidP="00701A32">
      <w:pPr>
        <w:rPr>
          <w:rFonts w:ascii="Times New Roman" w:hAnsi="Times New Roman" w:cs="Times New Roman"/>
          <w:sz w:val="24"/>
          <w:szCs w:val="24"/>
        </w:rPr>
      </w:pPr>
      <w:r w:rsidRPr="00701A32">
        <w:rPr>
          <w:rFonts w:ascii="Times New Roman" w:hAnsi="Times New Roman" w:cs="Times New Roman"/>
          <w:sz w:val="24"/>
          <w:szCs w:val="24"/>
        </w:rPr>
        <w:t>Our SaaS implementation strategy encompasses meticulous system rollout and transition planning, leveraging SaaS best practices to ensure successful adoption. It emphasizes clear ownership, objective-based planning, and proactive change management.</w:t>
      </w:r>
    </w:p>
    <w:p w14:paraId="01EBC91A" w14:textId="77777777" w:rsidR="00701A32" w:rsidRPr="00701A32" w:rsidRDefault="00701A32" w:rsidP="00701A32">
      <w:pPr>
        <w:rPr>
          <w:rFonts w:ascii="Times New Roman" w:hAnsi="Times New Roman" w:cs="Times New Roman"/>
          <w:sz w:val="24"/>
          <w:szCs w:val="24"/>
        </w:rPr>
      </w:pPr>
    </w:p>
    <w:p w14:paraId="4D8EA02B" w14:textId="77777777" w:rsidR="00701A32" w:rsidRPr="00701A32" w:rsidRDefault="00701A32" w:rsidP="00701A32">
      <w:pPr>
        <w:rPr>
          <w:rFonts w:ascii="Times New Roman" w:hAnsi="Times New Roman" w:cs="Times New Roman"/>
          <w:sz w:val="24"/>
          <w:szCs w:val="24"/>
        </w:rPr>
      </w:pPr>
      <w:r w:rsidRPr="00701A32">
        <w:rPr>
          <w:rFonts w:ascii="Times New Roman" w:hAnsi="Times New Roman" w:cs="Times New Roman"/>
          <w:sz w:val="24"/>
          <w:szCs w:val="24"/>
        </w:rPr>
        <w:t>Globalization and resource balance are pivotal considerations for expanding our SaaS business internationally. Careful selection of countries for outsourcing and harnessing local expertise is essential to maximize the benefits of global expansion.</w:t>
      </w:r>
    </w:p>
    <w:p w14:paraId="73A37487" w14:textId="77777777" w:rsidR="00701A32" w:rsidRPr="00701A32" w:rsidRDefault="00701A32" w:rsidP="00701A32">
      <w:pPr>
        <w:rPr>
          <w:rFonts w:ascii="Times New Roman" w:hAnsi="Times New Roman" w:cs="Times New Roman"/>
          <w:sz w:val="24"/>
          <w:szCs w:val="24"/>
        </w:rPr>
      </w:pPr>
    </w:p>
    <w:p w14:paraId="60BA46E4" w14:textId="77777777" w:rsidR="00701A32" w:rsidRPr="00701A32" w:rsidRDefault="00701A32" w:rsidP="00701A32">
      <w:pPr>
        <w:rPr>
          <w:rFonts w:ascii="Times New Roman" w:hAnsi="Times New Roman" w:cs="Times New Roman"/>
          <w:sz w:val="24"/>
          <w:szCs w:val="24"/>
        </w:rPr>
      </w:pPr>
      <w:r w:rsidRPr="00701A32">
        <w:rPr>
          <w:rFonts w:ascii="Times New Roman" w:hAnsi="Times New Roman" w:cs="Times New Roman"/>
          <w:sz w:val="24"/>
          <w:szCs w:val="24"/>
        </w:rPr>
        <w:t xml:space="preserve">Disaster recovery and business continuity are at the forefront of our priorities, with Amazon chosen as our preferred business continuity solution. This decision is underpinned by Amazon's reliability, experience, affordability, scalability, security, </w:t>
      </w:r>
      <w:r w:rsidRPr="00701A32">
        <w:rPr>
          <w:rFonts w:ascii="Times New Roman" w:hAnsi="Times New Roman" w:cs="Times New Roman"/>
          <w:sz w:val="24"/>
          <w:szCs w:val="24"/>
        </w:rPr>
        <w:lastRenderedPageBreak/>
        <w:t>flexibility, and global coverage.</w:t>
      </w:r>
    </w:p>
    <w:p w14:paraId="653E8FBD" w14:textId="77777777" w:rsidR="00701A32" w:rsidRPr="00701A32" w:rsidRDefault="00701A32" w:rsidP="00701A32">
      <w:pPr>
        <w:rPr>
          <w:rFonts w:ascii="Times New Roman" w:hAnsi="Times New Roman" w:cs="Times New Roman"/>
          <w:sz w:val="24"/>
          <w:szCs w:val="24"/>
        </w:rPr>
      </w:pPr>
    </w:p>
    <w:p w14:paraId="305A3A9A" w14:textId="2C1D299E" w:rsidR="006D0177" w:rsidRDefault="00701A32" w:rsidP="00701A32">
      <w:pPr>
        <w:rPr>
          <w:rFonts w:ascii="Times New Roman" w:hAnsi="Times New Roman" w:cs="Times New Roman"/>
          <w:sz w:val="24"/>
          <w:szCs w:val="24"/>
        </w:rPr>
      </w:pPr>
      <w:r w:rsidRPr="00701A32">
        <w:rPr>
          <w:rFonts w:ascii="Times New Roman" w:hAnsi="Times New Roman" w:cs="Times New Roman"/>
          <w:sz w:val="24"/>
          <w:szCs w:val="24"/>
        </w:rPr>
        <w:t xml:space="preserve">In embracing these strategies, </w:t>
      </w:r>
      <w:proofErr w:type="spellStart"/>
      <w:r w:rsidRPr="00701A32">
        <w:rPr>
          <w:rFonts w:ascii="Times New Roman" w:hAnsi="Times New Roman" w:cs="Times New Roman"/>
          <w:sz w:val="24"/>
          <w:szCs w:val="24"/>
        </w:rPr>
        <w:t>WorldEducation</w:t>
      </w:r>
      <w:proofErr w:type="spellEnd"/>
      <w:r w:rsidRPr="00701A32">
        <w:rPr>
          <w:rFonts w:ascii="Times New Roman" w:hAnsi="Times New Roman" w:cs="Times New Roman"/>
          <w:sz w:val="24"/>
          <w:szCs w:val="24"/>
        </w:rPr>
        <w:t xml:space="preserve"> Corporation is poised to usher in a new era of educational software delivery, solidifying our position as industry leaders committed to uninterrupted service and innovative solutions for our valued clients. Our journey towards SaaS reflects our dedication to delivering excellence in the digital education landscape.</w:t>
      </w:r>
    </w:p>
    <w:p w14:paraId="20959F9E" w14:textId="00DC40D7" w:rsidR="00701A32" w:rsidRDefault="00701A32" w:rsidP="00701A32">
      <w:pPr>
        <w:rPr>
          <w:rFonts w:ascii="Times New Roman" w:hAnsi="Times New Roman" w:cs="Times New Roman"/>
          <w:sz w:val="24"/>
          <w:szCs w:val="24"/>
        </w:rPr>
      </w:pPr>
    </w:p>
    <w:p w14:paraId="2A7CA7B9" w14:textId="77777777" w:rsidR="00B72B23" w:rsidRDefault="00B72B23" w:rsidP="00701A32">
      <w:pPr>
        <w:rPr>
          <w:rFonts w:ascii="Times New Roman" w:hAnsi="Times New Roman" w:cs="Times New Roman"/>
          <w:sz w:val="24"/>
          <w:szCs w:val="24"/>
        </w:rPr>
      </w:pPr>
    </w:p>
    <w:p w14:paraId="76B622E9" w14:textId="77777777" w:rsidR="00B72B23" w:rsidRDefault="00B72B23" w:rsidP="00701A32">
      <w:pPr>
        <w:rPr>
          <w:rFonts w:ascii="Times New Roman" w:hAnsi="Times New Roman" w:cs="Times New Roman"/>
          <w:sz w:val="24"/>
          <w:szCs w:val="24"/>
        </w:rPr>
      </w:pPr>
    </w:p>
    <w:p w14:paraId="1F234072" w14:textId="77777777" w:rsidR="00B72B23" w:rsidRDefault="00B72B23" w:rsidP="00701A32">
      <w:pPr>
        <w:rPr>
          <w:rFonts w:ascii="Times New Roman" w:hAnsi="Times New Roman" w:cs="Times New Roman"/>
          <w:sz w:val="24"/>
          <w:szCs w:val="24"/>
        </w:rPr>
      </w:pPr>
    </w:p>
    <w:p w14:paraId="1D89175E" w14:textId="77777777" w:rsidR="00B72B23" w:rsidRDefault="00B72B23" w:rsidP="00701A32">
      <w:pPr>
        <w:rPr>
          <w:rFonts w:ascii="Times New Roman" w:hAnsi="Times New Roman" w:cs="Times New Roman"/>
          <w:sz w:val="24"/>
          <w:szCs w:val="24"/>
        </w:rPr>
      </w:pPr>
    </w:p>
    <w:p w14:paraId="0030DED3" w14:textId="77777777" w:rsidR="00B72B23" w:rsidRDefault="00B72B23" w:rsidP="00701A32">
      <w:pPr>
        <w:rPr>
          <w:rFonts w:ascii="Times New Roman" w:hAnsi="Times New Roman" w:cs="Times New Roman"/>
          <w:sz w:val="24"/>
          <w:szCs w:val="24"/>
        </w:rPr>
      </w:pPr>
    </w:p>
    <w:p w14:paraId="6848D66E" w14:textId="77777777" w:rsidR="00B72B23" w:rsidRDefault="00B72B23" w:rsidP="00701A32">
      <w:pPr>
        <w:rPr>
          <w:rFonts w:ascii="Times New Roman" w:hAnsi="Times New Roman" w:cs="Times New Roman"/>
          <w:sz w:val="24"/>
          <w:szCs w:val="24"/>
        </w:rPr>
      </w:pPr>
    </w:p>
    <w:p w14:paraId="2414C950" w14:textId="77777777" w:rsidR="00B72B23" w:rsidRDefault="00B72B23" w:rsidP="00701A32">
      <w:pPr>
        <w:rPr>
          <w:rFonts w:ascii="Times New Roman" w:hAnsi="Times New Roman" w:cs="Times New Roman"/>
          <w:sz w:val="24"/>
          <w:szCs w:val="24"/>
        </w:rPr>
      </w:pPr>
    </w:p>
    <w:p w14:paraId="4620450E" w14:textId="77777777" w:rsidR="00B72B23" w:rsidRDefault="00B72B23" w:rsidP="00701A32">
      <w:pPr>
        <w:rPr>
          <w:rFonts w:ascii="Times New Roman" w:hAnsi="Times New Roman" w:cs="Times New Roman"/>
          <w:sz w:val="24"/>
          <w:szCs w:val="24"/>
        </w:rPr>
      </w:pPr>
    </w:p>
    <w:p w14:paraId="06E254FA" w14:textId="77777777" w:rsidR="00B72B23" w:rsidRDefault="00B72B23" w:rsidP="00701A32">
      <w:pPr>
        <w:rPr>
          <w:rFonts w:ascii="Times New Roman" w:hAnsi="Times New Roman" w:cs="Times New Roman"/>
          <w:sz w:val="24"/>
          <w:szCs w:val="24"/>
        </w:rPr>
      </w:pPr>
    </w:p>
    <w:p w14:paraId="1B8D1C8A" w14:textId="77777777" w:rsidR="00B72B23" w:rsidRDefault="00B72B23" w:rsidP="00701A32">
      <w:pPr>
        <w:rPr>
          <w:rFonts w:ascii="Times New Roman" w:hAnsi="Times New Roman" w:cs="Times New Roman"/>
          <w:sz w:val="24"/>
          <w:szCs w:val="24"/>
        </w:rPr>
      </w:pPr>
    </w:p>
    <w:p w14:paraId="2265BA34" w14:textId="77777777" w:rsidR="00B72B23" w:rsidRDefault="00B72B23" w:rsidP="00701A32">
      <w:pPr>
        <w:rPr>
          <w:rFonts w:ascii="Times New Roman" w:hAnsi="Times New Roman" w:cs="Times New Roman"/>
          <w:sz w:val="24"/>
          <w:szCs w:val="24"/>
        </w:rPr>
      </w:pPr>
    </w:p>
    <w:p w14:paraId="5F68ECB2" w14:textId="77777777" w:rsidR="00B72B23" w:rsidRDefault="00B72B23" w:rsidP="00701A32">
      <w:pPr>
        <w:rPr>
          <w:rFonts w:ascii="Times New Roman" w:hAnsi="Times New Roman" w:cs="Times New Roman"/>
          <w:sz w:val="24"/>
          <w:szCs w:val="24"/>
        </w:rPr>
      </w:pPr>
    </w:p>
    <w:p w14:paraId="4E4CEEE0" w14:textId="77777777" w:rsidR="00B72B23" w:rsidRDefault="00B72B23" w:rsidP="00701A32">
      <w:pPr>
        <w:rPr>
          <w:rFonts w:ascii="Times New Roman" w:hAnsi="Times New Roman" w:cs="Times New Roman"/>
          <w:sz w:val="24"/>
          <w:szCs w:val="24"/>
        </w:rPr>
      </w:pPr>
    </w:p>
    <w:p w14:paraId="356F9DFC" w14:textId="77777777" w:rsidR="00B72B23" w:rsidRDefault="00B72B23" w:rsidP="00701A32">
      <w:pPr>
        <w:rPr>
          <w:rFonts w:ascii="Times New Roman" w:hAnsi="Times New Roman" w:cs="Times New Roman"/>
          <w:sz w:val="24"/>
          <w:szCs w:val="24"/>
        </w:rPr>
      </w:pPr>
    </w:p>
    <w:p w14:paraId="7ACB9E80" w14:textId="77777777" w:rsidR="00B72B23" w:rsidRDefault="00B72B23" w:rsidP="00701A32">
      <w:pPr>
        <w:rPr>
          <w:rFonts w:ascii="Times New Roman" w:hAnsi="Times New Roman" w:cs="Times New Roman"/>
          <w:sz w:val="24"/>
          <w:szCs w:val="24"/>
        </w:rPr>
      </w:pPr>
    </w:p>
    <w:p w14:paraId="5BCFD388" w14:textId="77777777" w:rsidR="00B72B23" w:rsidRDefault="00B72B23" w:rsidP="00701A32">
      <w:pPr>
        <w:rPr>
          <w:rFonts w:ascii="Times New Roman" w:hAnsi="Times New Roman" w:cs="Times New Roman"/>
          <w:sz w:val="24"/>
          <w:szCs w:val="24"/>
        </w:rPr>
      </w:pPr>
    </w:p>
    <w:p w14:paraId="67D63C86" w14:textId="77777777" w:rsidR="00F02125" w:rsidRDefault="00F02125" w:rsidP="00701A32">
      <w:pPr>
        <w:rPr>
          <w:rFonts w:ascii="Times New Roman" w:hAnsi="Times New Roman" w:cs="Times New Roman"/>
          <w:sz w:val="24"/>
          <w:szCs w:val="24"/>
        </w:rPr>
      </w:pPr>
    </w:p>
    <w:p w14:paraId="5147F6D4" w14:textId="77777777" w:rsidR="00F02125" w:rsidRDefault="00F02125" w:rsidP="00701A32">
      <w:pPr>
        <w:rPr>
          <w:rFonts w:ascii="Times New Roman" w:hAnsi="Times New Roman" w:cs="Times New Roman"/>
          <w:sz w:val="24"/>
          <w:szCs w:val="24"/>
        </w:rPr>
      </w:pPr>
    </w:p>
    <w:p w14:paraId="186D92C8" w14:textId="77777777" w:rsidR="00F02125" w:rsidRDefault="00F02125" w:rsidP="00701A32">
      <w:pPr>
        <w:rPr>
          <w:rFonts w:ascii="Times New Roman" w:hAnsi="Times New Roman" w:cs="Times New Roman"/>
          <w:sz w:val="24"/>
          <w:szCs w:val="24"/>
        </w:rPr>
      </w:pPr>
    </w:p>
    <w:p w14:paraId="51F7307C" w14:textId="77777777" w:rsidR="00F02125" w:rsidRDefault="00F02125" w:rsidP="00701A32">
      <w:pPr>
        <w:rPr>
          <w:rFonts w:ascii="Times New Roman" w:hAnsi="Times New Roman" w:cs="Times New Roman"/>
          <w:sz w:val="24"/>
          <w:szCs w:val="24"/>
        </w:rPr>
      </w:pPr>
    </w:p>
    <w:p w14:paraId="4BF65F2B" w14:textId="77777777" w:rsidR="00F02125" w:rsidRDefault="00F02125" w:rsidP="00701A32">
      <w:pPr>
        <w:rPr>
          <w:rFonts w:ascii="Times New Roman" w:hAnsi="Times New Roman" w:cs="Times New Roman"/>
          <w:sz w:val="24"/>
          <w:szCs w:val="24"/>
        </w:rPr>
      </w:pPr>
    </w:p>
    <w:p w14:paraId="5B9B65FB" w14:textId="77777777" w:rsidR="00B72B23" w:rsidRDefault="00B72B23" w:rsidP="00701A32">
      <w:pPr>
        <w:rPr>
          <w:rFonts w:ascii="Times New Roman" w:hAnsi="Times New Roman" w:cs="Times New Roman"/>
          <w:sz w:val="24"/>
          <w:szCs w:val="24"/>
        </w:rPr>
      </w:pPr>
    </w:p>
    <w:p w14:paraId="7F661465" w14:textId="77777777" w:rsidR="00B72B23" w:rsidRDefault="00B72B23" w:rsidP="00701A32">
      <w:pPr>
        <w:rPr>
          <w:rFonts w:ascii="Times New Roman" w:hAnsi="Times New Roman" w:cs="Times New Roman"/>
          <w:sz w:val="24"/>
          <w:szCs w:val="24"/>
        </w:rPr>
      </w:pPr>
    </w:p>
    <w:p w14:paraId="70C7B7A9" w14:textId="77777777" w:rsidR="00B72B23" w:rsidRDefault="00B72B23" w:rsidP="00701A32">
      <w:pPr>
        <w:rPr>
          <w:rFonts w:ascii="Times New Roman" w:hAnsi="Times New Roman" w:cs="Times New Roman"/>
          <w:sz w:val="24"/>
          <w:szCs w:val="24"/>
        </w:rPr>
      </w:pPr>
    </w:p>
    <w:p w14:paraId="2EE44592" w14:textId="77777777" w:rsidR="00B72B23" w:rsidRDefault="00B72B23" w:rsidP="00701A32">
      <w:pPr>
        <w:rPr>
          <w:rFonts w:ascii="Times New Roman" w:hAnsi="Times New Roman" w:cs="Times New Roman"/>
          <w:sz w:val="24"/>
          <w:szCs w:val="24"/>
        </w:rPr>
      </w:pPr>
    </w:p>
    <w:p w14:paraId="704E7705" w14:textId="77777777" w:rsidR="00B72B23" w:rsidRDefault="00B72B23" w:rsidP="00701A32">
      <w:pPr>
        <w:rPr>
          <w:rFonts w:ascii="Times New Roman" w:hAnsi="Times New Roman" w:cs="Times New Roman"/>
          <w:sz w:val="24"/>
          <w:szCs w:val="24"/>
        </w:rPr>
      </w:pPr>
    </w:p>
    <w:p w14:paraId="5EBD9815" w14:textId="77777777" w:rsidR="00B72B23" w:rsidRDefault="00B72B23" w:rsidP="00701A32">
      <w:pPr>
        <w:rPr>
          <w:rFonts w:ascii="Times New Roman" w:hAnsi="Times New Roman" w:cs="Times New Roman"/>
          <w:sz w:val="24"/>
          <w:szCs w:val="24"/>
        </w:rPr>
      </w:pPr>
    </w:p>
    <w:p w14:paraId="13E567E1" w14:textId="77777777" w:rsidR="00B72B23" w:rsidRDefault="00B72B23" w:rsidP="00701A32">
      <w:pPr>
        <w:rPr>
          <w:rFonts w:ascii="Times New Roman" w:hAnsi="Times New Roman" w:cs="Times New Roman"/>
          <w:sz w:val="24"/>
          <w:szCs w:val="24"/>
        </w:rPr>
      </w:pPr>
    </w:p>
    <w:p w14:paraId="37D1018E" w14:textId="77777777" w:rsidR="00B72B23" w:rsidRDefault="00B72B23" w:rsidP="00701A32">
      <w:pPr>
        <w:rPr>
          <w:rFonts w:ascii="Times New Roman" w:hAnsi="Times New Roman" w:cs="Times New Roman"/>
          <w:sz w:val="24"/>
          <w:szCs w:val="24"/>
        </w:rPr>
      </w:pPr>
    </w:p>
    <w:p w14:paraId="638E37D1" w14:textId="77777777" w:rsidR="00B72B23" w:rsidRDefault="00B72B23" w:rsidP="00701A32">
      <w:pPr>
        <w:rPr>
          <w:rFonts w:ascii="Times New Roman" w:hAnsi="Times New Roman" w:cs="Times New Roman"/>
          <w:sz w:val="24"/>
          <w:szCs w:val="24"/>
        </w:rPr>
      </w:pPr>
    </w:p>
    <w:p w14:paraId="3CC1C905" w14:textId="77777777" w:rsidR="00B72B23" w:rsidRDefault="00B72B23" w:rsidP="00701A32">
      <w:pPr>
        <w:rPr>
          <w:rFonts w:ascii="Times New Roman" w:hAnsi="Times New Roman" w:cs="Times New Roman"/>
          <w:sz w:val="24"/>
          <w:szCs w:val="24"/>
        </w:rPr>
      </w:pPr>
    </w:p>
    <w:p w14:paraId="4F916C39" w14:textId="77777777" w:rsidR="00B72B23" w:rsidRDefault="00B72B23" w:rsidP="00701A32">
      <w:pPr>
        <w:rPr>
          <w:rFonts w:ascii="Times New Roman" w:hAnsi="Times New Roman" w:cs="Times New Roman"/>
          <w:sz w:val="24"/>
          <w:szCs w:val="24"/>
        </w:rPr>
      </w:pPr>
    </w:p>
    <w:p w14:paraId="5DAD959D" w14:textId="77777777" w:rsidR="00701A32" w:rsidRDefault="00701A32" w:rsidP="00B72B23">
      <w:pPr>
        <w:pStyle w:val="1"/>
        <w:rPr>
          <w:sz w:val="24"/>
          <w:szCs w:val="24"/>
        </w:rPr>
      </w:pPr>
      <w:bookmarkStart w:id="18" w:name="_Toc147946539"/>
      <w:bookmarkStart w:id="19" w:name="_Toc147946755"/>
      <w:r>
        <w:lastRenderedPageBreak/>
        <w:t>Work City</w:t>
      </w:r>
      <w:bookmarkEnd w:id="18"/>
      <w:bookmarkEnd w:id="19"/>
    </w:p>
    <w:p w14:paraId="0A991904" w14:textId="6F88F8B7" w:rsidR="00701A32" w:rsidRDefault="00701A32" w:rsidP="00701A3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zure, “</w:t>
      </w:r>
      <w:r w:rsidRPr="00701A32">
        <w:rPr>
          <w:rFonts w:ascii="Times New Roman" w:hAnsi="Times New Roman" w:cs="Times New Roman"/>
          <w:sz w:val="24"/>
          <w:szCs w:val="24"/>
        </w:rPr>
        <w:t>What is SaaS?</w:t>
      </w:r>
      <w:r>
        <w:rPr>
          <w:rFonts w:ascii="Times New Roman" w:hAnsi="Times New Roman" w:cs="Times New Roman"/>
          <w:sz w:val="24"/>
          <w:szCs w:val="24"/>
        </w:rPr>
        <w:t xml:space="preserve">”, May 21, 2022, </w:t>
      </w:r>
      <w:hyperlink r:id="rId14" w:anchor=":~:text=Software%20as%20a%20service%20(SaaS,from%20a%20cloud%20service%20provider" w:history="1">
        <w:r w:rsidRPr="001F1E49">
          <w:rPr>
            <w:rStyle w:val="a8"/>
            <w:rFonts w:ascii="Times New Roman" w:hAnsi="Times New Roman" w:cs="Times New Roman"/>
            <w:sz w:val="24"/>
            <w:szCs w:val="24"/>
          </w:rPr>
          <w:t>https://azure.microsoft.com/en-us/resources/cloud-computing-dictionary/what-is-saas#:~:text=Software%20as%20a%20service%20(SaaS,from%20a%20cloud%20service%20provider</w:t>
        </w:r>
      </w:hyperlink>
      <w:r w:rsidRPr="00701A32">
        <w:rPr>
          <w:rFonts w:ascii="Times New Roman" w:hAnsi="Times New Roman" w:cs="Times New Roman"/>
          <w:sz w:val="24"/>
          <w:szCs w:val="24"/>
        </w:rPr>
        <w:t>.</w:t>
      </w:r>
    </w:p>
    <w:p w14:paraId="30560FFD" w14:textId="77777777" w:rsidR="00701A32" w:rsidRDefault="00701A32" w:rsidP="00701A32">
      <w:pPr>
        <w:rPr>
          <w:rFonts w:ascii="Times New Roman" w:hAnsi="Times New Roman" w:cs="Times New Roman"/>
          <w:sz w:val="24"/>
          <w:szCs w:val="24"/>
        </w:rPr>
      </w:pPr>
    </w:p>
    <w:p w14:paraId="62CB9902" w14:textId="3A245E5D" w:rsidR="00701A32" w:rsidRDefault="00701A32" w:rsidP="00701A3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arrah, </w:t>
      </w:r>
      <w:proofErr w:type="spellStart"/>
      <w:r>
        <w:rPr>
          <w:rFonts w:ascii="Times New Roman" w:hAnsi="Times New Roman" w:cs="Times New Roman"/>
          <w:sz w:val="24"/>
          <w:szCs w:val="24"/>
        </w:rPr>
        <w:t>Pitaliya</w:t>
      </w:r>
      <w:proofErr w:type="spellEnd"/>
      <w:r>
        <w:rPr>
          <w:rFonts w:ascii="Times New Roman" w:hAnsi="Times New Roman" w:cs="Times New Roman"/>
          <w:sz w:val="24"/>
          <w:szCs w:val="24"/>
        </w:rPr>
        <w:t>, “</w:t>
      </w:r>
      <w:r w:rsidRPr="00701A32">
        <w:rPr>
          <w:rFonts w:ascii="Times New Roman" w:hAnsi="Times New Roman" w:cs="Times New Roman"/>
          <w:sz w:val="24"/>
          <w:szCs w:val="24"/>
        </w:rPr>
        <w:t>What is SaaS? Top 8 Benefits of Software as a Service for Your Business</w:t>
      </w:r>
      <w:r>
        <w:rPr>
          <w:rFonts w:ascii="Times New Roman" w:hAnsi="Times New Roman" w:cs="Times New Roman"/>
          <w:sz w:val="24"/>
          <w:szCs w:val="24"/>
        </w:rPr>
        <w:t xml:space="preserve">” September 7, 2023, </w:t>
      </w:r>
      <w:hyperlink r:id="rId15" w:history="1">
        <w:r w:rsidRPr="001F1E49">
          <w:rPr>
            <w:rStyle w:val="a8"/>
            <w:rFonts w:ascii="Times New Roman" w:hAnsi="Times New Roman" w:cs="Times New Roman"/>
            <w:sz w:val="24"/>
            <w:szCs w:val="24"/>
          </w:rPr>
          <w:t>https://radixweb.com/blog/benefits-of-saas</w:t>
        </w:r>
      </w:hyperlink>
    </w:p>
    <w:p w14:paraId="32F7B802" w14:textId="77777777" w:rsidR="00701A32" w:rsidRDefault="00701A32" w:rsidP="00701A32">
      <w:pPr>
        <w:rPr>
          <w:rFonts w:ascii="Times New Roman" w:hAnsi="Times New Roman" w:cs="Times New Roman"/>
          <w:sz w:val="24"/>
          <w:szCs w:val="24"/>
        </w:rPr>
      </w:pPr>
    </w:p>
    <w:p w14:paraId="536CE80A" w14:textId="2CC31515" w:rsidR="00701A32" w:rsidRDefault="00701A32" w:rsidP="00701A32">
      <w:pPr>
        <w:rPr>
          <w:rFonts w:ascii="Times New Roman" w:hAnsi="Times New Roman" w:cs="Times New Roman"/>
          <w:sz w:val="24"/>
          <w:szCs w:val="24"/>
        </w:rPr>
      </w:pPr>
      <w:r>
        <w:rPr>
          <w:rFonts w:ascii="Times New Roman" w:hAnsi="Times New Roman" w:cs="Times New Roman"/>
          <w:sz w:val="24"/>
          <w:szCs w:val="24"/>
        </w:rPr>
        <w:t>Georgina, Guthrie, “</w:t>
      </w:r>
      <w:r w:rsidRPr="00701A32">
        <w:rPr>
          <w:rFonts w:ascii="Times New Roman" w:hAnsi="Times New Roman" w:cs="Times New Roman"/>
          <w:sz w:val="24"/>
          <w:szCs w:val="24"/>
        </w:rPr>
        <w:t>The 5 steps of the project management lifecycle explained</w:t>
      </w:r>
      <w:r>
        <w:rPr>
          <w:rFonts w:ascii="Times New Roman" w:hAnsi="Times New Roman" w:cs="Times New Roman"/>
          <w:sz w:val="24"/>
          <w:szCs w:val="24"/>
        </w:rPr>
        <w:t xml:space="preserve">”, January, 2022, </w:t>
      </w:r>
      <w:hyperlink r:id="rId16" w:history="1">
        <w:r w:rsidRPr="001F1E49">
          <w:rPr>
            <w:rStyle w:val="a8"/>
            <w:rFonts w:ascii="Times New Roman" w:hAnsi="Times New Roman" w:cs="Times New Roman"/>
            <w:sz w:val="24"/>
            <w:szCs w:val="24"/>
          </w:rPr>
          <w:t>https://nulab.com/learn/project-management/five-steps-project-management-lifecycle-explained/</w:t>
        </w:r>
      </w:hyperlink>
    </w:p>
    <w:p w14:paraId="5CC9745D" w14:textId="77777777" w:rsidR="00701A32" w:rsidRDefault="00701A32" w:rsidP="00701A32">
      <w:pPr>
        <w:rPr>
          <w:rFonts w:ascii="Times New Roman" w:hAnsi="Times New Roman" w:cs="Times New Roman"/>
          <w:sz w:val="24"/>
          <w:szCs w:val="24"/>
        </w:rPr>
      </w:pPr>
    </w:p>
    <w:p w14:paraId="33C03322" w14:textId="7A7D1129" w:rsidR="00701A32" w:rsidRDefault="00701A32" w:rsidP="00701A32">
      <w:pPr>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itesore</w:t>
      </w:r>
      <w:proofErr w:type="spellEnd"/>
      <w:r>
        <w:rPr>
          <w:rFonts w:ascii="Times New Roman" w:hAnsi="Times New Roman" w:cs="Times New Roman"/>
          <w:sz w:val="24"/>
          <w:szCs w:val="24"/>
        </w:rPr>
        <w:t>, “</w:t>
      </w:r>
      <w:r w:rsidRPr="00701A32">
        <w:rPr>
          <w:rFonts w:ascii="Times New Roman" w:hAnsi="Times New Roman" w:cs="Times New Roman"/>
          <w:sz w:val="24"/>
          <w:szCs w:val="24"/>
        </w:rPr>
        <w:t>Why SaaS? Cloud and the future of content management</w:t>
      </w:r>
      <w:r>
        <w:rPr>
          <w:rFonts w:ascii="Times New Roman" w:hAnsi="Times New Roman" w:cs="Times New Roman"/>
          <w:sz w:val="24"/>
          <w:szCs w:val="24"/>
        </w:rPr>
        <w:t xml:space="preserve">”, October, 12, 2021, </w:t>
      </w:r>
      <w:hyperlink r:id="rId17" w:history="1">
        <w:r w:rsidRPr="001F1E49">
          <w:rPr>
            <w:rStyle w:val="a8"/>
            <w:rFonts w:ascii="Times New Roman" w:hAnsi="Times New Roman" w:cs="Times New Roman"/>
            <w:sz w:val="24"/>
            <w:szCs w:val="24"/>
          </w:rPr>
          <w:t>https://www.sitecore.com/knowledge-center/digital-marketing-resources/why-saas</w:t>
        </w:r>
      </w:hyperlink>
    </w:p>
    <w:p w14:paraId="77D8DAF1" w14:textId="77777777" w:rsidR="00701A32" w:rsidRDefault="00701A32" w:rsidP="00701A32">
      <w:pPr>
        <w:rPr>
          <w:rFonts w:ascii="Times New Roman" w:hAnsi="Times New Roman" w:cs="Times New Roman"/>
          <w:sz w:val="24"/>
          <w:szCs w:val="24"/>
        </w:rPr>
      </w:pPr>
    </w:p>
    <w:p w14:paraId="132028AC" w14:textId="1129B3FB" w:rsidR="00701A32" w:rsidRDefault="00701A32" w:rsidP="00701A3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ngela, Davis, “</w:t>
      </w:r>
      <w:r w:rsidRPr="00701A32">
        <w:rPr>
          <w:rFonts w:ascii="Times New Roman" w:hAnsi="Times New Roman" w:cs="Times New Roman"/>
          <w:sz w:val="24"/>
          <w:szCs w:val="24"/>
        </w:rPr>
        <w:t>Deep-Diving into Legacy Systems Integration</w:t>
      </w:r>
      <w:r>
        <w:rPr>
          <w:rFonts w:ascii="Times New Roman" w:hAnsi="Times New Roman" w:cs="Times New Roman"/>
          <w:sz w:val="24"/>
          <w:szCs w:val="24"/>
        </w:rPr>
        <w:t xml:space="preserve">”, April 12, 2023, </w:t>
      </w:r>
      <w:hyperlink r:id="rId18" w:anchor=":~:text=Legacy%20systems%20integration%20is%20the%20process%20of%20connecting%20older%20or,and%2035%25%20of%20CIOs%20respectively" w:history="1">
        <w:r w:rsidRPr="001F1E49">
          <w:rPr>
            <w:rStyle w:val="a8"/>
            <w:rFonts w:ascii="Times New Roman" w:hAnsi="Times New Roman" w:cs="Times New Roman"/>
            <w:sz w:val="24"/>
            <w:szCs w:val="24"/>
          </w:rPr>
          <w:t>https://www.openlegacy.com/blog/legacy-systems-integration#:~:text=Legacy%20systems%20integration%20is%20the%20process%20of%20connecting%20older%20or,and%2035%25%20of%20CIOs%20respectively</w:t>
        </w:r>
      </w:hyperlink>
      <w:r w:rsidRPr="00701A32">
        <w:rPr>
          <w:rFonts w:ascii="Times New Roman" w:hAnsi="Times New Roman" w:cs="Times New Roman"/>
          <w:sz w:val="24"/>
          <w:szCs w:val="24"/>
        </w:rPr>
        <w:t>.</w:t>
      </w:r>
    </w:p>
    <w:p w14:paraId="4F0026F8" w14:textId="77777777" w:rsidR="00701A32" w:rsidRDefault="00701A32" w:rsidP="00701A32">
      <w:pPr>
        <w:rPr>
          <w:rFonts w:ascii="Times New Roman" w:hAnsi="Times New Roman" w:cs="Times New Roman"/>
          <w:sz w:val="24"/>
          <w:szCs w:val="24"/>
        </w:rPr>
      </w:pPr>
    </w:p>
    <w:p w14:paraId="0CCFC020" w14:textId="22EA5ECD" w:rsidR="00701A32" w:rsidRDefault="00701A32" w:rsidP="00701A32">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ynet, “</w:t>
      </w:r>
      <w:r w:rsidRPr="00701A32">
        <w:rPr>
          <w:rFonts w:ascii="Times New Roman" w:hAnsi="Times New Roman" w:cs="Times New Roman"/>
          <w:sz w:val="24"/>
          <w:szCs w:val="24"/>
        </w:rPr>
        <w:t>SaaS Security: The Challenge and 7 Critical Best Practices</w:t>
      </w:r>
      <w:r>
        <w:rPr>
          <w:rFonts w:ascii="Times New Roman" w:hAnsi="Times New Roman" w:cs="Times New Roman"/>
          <w:sz w:val="24"/>
          <w:szCs w:val="24"/>
        </w:rPr>
        <w:t xml:space="preserve">”, June 17, 2023, </w:t>
      </w:r>
      <w:hyperlink r:id="rId19" w:history="1">
        <w:r w:rsidRPr="001F1E49">
          <w:rPr>
            <w:rStyle w:val="a8"/>
            <w:rFonts w:ascii="Times New Roman" w:hAnsi="Times New Roman" w:cs="Times New Roman"/>
            <w:sz w:val="24"/>
            <w:szCs w:val="24"/>
          </w:rPr>
          <w:t>https://www.cynet.com/sspm/saas-security-the-challenge-and-7-critical-best-practices/</w:t>
        </w:r>
      </w:hyperlink>
    </w:p>
    <w:p w14:paraId="38BF8BE1" w14:textId="77777777" w:rsidR="00701A32" w:rsidRDefault="00701A32" w:rsidP="00701A32">
      <w:pPr>
        <w:rPr>
          <w:rFonts w:ascii="Times New Roman" w:hAnsi="Times New Roman" w:cs="Times New Roman"/>
          <w:sz w:val="24"/>
          <w:szCs w:val="24"/>
        </w:rPr>
      </w:pPr>
    </w:p>
    <w:p w14:paraId="71375C32" w14:textId="78BD2DCD" w:rsidR="00701A32" w:rsidRDefault="00701A32" w:rsidP="00701A32">
      <w:pPr>
        <w:rPr>
          <w:rFonts w:ascii="Times New Roman" w:hAnsi="Times New Roman" w:cs="Times New Roman"/>
          <w:sz w:val="24"/>
          <w:szCs w:val="24"/>
        </w:rPr>
      </w:pPr>
      <w:proofErr w:type="spellStart"/>
      <w:r>
        <w:rPr>
          <w:rFonts w:ascii="Times New Roman" w:hAnsi="Times New Roman" w:cs="Times New Roman" w:hint="eastAsia"/>
          <w:sz w:val="24"/>
          <w:szCs w:val="24"/>
        </w:rPr>
        <w:t>L</w:t>
      </w:r>
      <w:r>
        <w:rPr>
          <w:rFonts w:ascii="Times New Roman" w:hAnsi="Times New Roman" w:cs="Times New Roman"/>
          <w:sz w:val="24"/>
          <w:szCs w:val="24"/>
        </w:rPr>
        <w:t>eanIX</w:t>
      </w:r>
      <w:proofErr w:type="spellEnd"/>
      <w:r>
        <w:rPr>
          <w:rFonts w:ascii="Times New Roman" w:hAnsi="Times New Roman" w:cs="Times New Roman"/>
          <w:sz w:val="24"/>
          <w:szCs w:val="24"/>
        </w:rPr>
        <w:t>, “</w:t>
      </w:r>
      <w:r w:rsidRPr="00701A32">
        <w:rPr>
          <w:rFonts w:ascii="Times New Roman" w:hAnsi="Times New Roman" w:cs="Times New Roman"/>
          <w:sz w:val="24"/>
          <w:szCs w:val="24"/>
        </w:rPr>
        <w:t>SaaS Implementation</w:t>
      </w:r>
      <w:r>
        <w:rPr>
          <w:rFonts w:ascii="Times New Roman" w:hAnsi="Times New Roman" w:cs="Times New Roman"/>
          <w:sz w:val="24"/>
          <w:szCs w:val="24"/>
        </w:rPr>
        <w:t xml:space="preserve">”, May 9, 2022, </w:t>
      </w:r>
      <w:hyperlink r:id="rId20" w:history="1">
        <w:r w:rsidRPr="001F1E49">
          <w:rPr>
            <w:rStyle w:val="a8"/>
            <w:rFonts w:ascii="Times New Roman" w:hAnsi="Times New Roman" w:cs="Times New Roman"/>
            <w:sz w:val="24"/>
            <w:szCs w:val="24"/>
          </w:rPr>
          <w:t>https://www.leanix.net/en/wiki/saas/saas-implementation</w:t>
        </w:r>
      </w:hyperlink>
    </w:p>
    <w:p w14:paraId="6D94C114" w14:textId="77777777" w:rsidR="00701A32" w:rsidRDefault="00701A32" w:rsidP="00701A32">
      <w:pPr>
        <w:rPr>
          <w:rFonts w:ascii="Times New Roman" w:hAnsi="Times New Roman" w:cs="Times New Roman"/>
          <w:sz w:val="24"/>
          <w:szCs w:val="24"/>
        </w:rPr>
      </w:pPr>
    </w:p>
    <w:p w14:paraId="15B9239B" w14:textId="12132B98" w:rsidR="00701A32" w:rsidRDefault="00701A32" w:rsidP="00701A3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hanh, Pham, “</w:t>
      </w:r>
      <w:r w:rsidR="00D018A3" w:rsidRPr="00D018A3">
        <w:rPr>
          <w:rFonts w:ascii="Times New Roman" w:hAnsi="Times New Roman" w:cs="Times New Roman"/>
          <w:sz w:val="24"/>
          <w:szCs w:val="24"/>
        </w:rPr>
        <w:t>10 Best Countries to Outsource Software Development in 2023</w:t>
      </w:r>
      <w:r w:rsidR="00D018A3">
        <w:rPr>
          <w:rFonts w:ascii="Times New Roman" w:hAnsi="Times New Roman" w:cs="Times New Roman"/>
          <w:sz w:val="24"/>
          <w:szCs w:val="24"/>
        </w:rPr>
        <w:t xml:space="preserve">”, August 8, 2023, </w:t>
      </w:r>
      <w:hyperlink r:id="rId21" w:history="1">
        <w:r w:rsidR="00D018A3" w:rsidRPr="001F1E49">
          <w:rPr>
            <w:rStyle w:val="a8"/>
            <w:rFonts w:ascii="Times New Roman" w:hAnsi="Times New Roman" w:cs="Times New Roman"/>
            <w:sz w:val="24"/>
            <w:szCs w:val="24"/>
          </w:rPr>
          <w:t>https://saigontechnology.com/blog/best-countries-to-outsource-software-development</w:t>
        </w:r>
      </w:hyperlink>
    </w:p>
    <w:p w14:paraId="4567ED44" w14:textId="77777777" w:rsidR="00D018A3" w:rsidRDefault="00D018A3" w:rsidP="00701A32">
      <w:pPr>
        <w:rPr>
          <w:rFonts w:ascii="Times New Roman" w:hAnsi="Times New Roman" w:cs="Times New Roman"/>
          <w:sz w:val="24"/>
          <w:szCs w:val="24"/>
        </w:rPr>
      </w:pPr>
    </w:p>
    <w:p w14:paraId="3A783697" w14:textId="189F5338" w:rsidR="00D018A3" w:rsidRDefault="00D018A3" w:rsidP="00701A3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tuart, Burns, “</w:t>
      </w:r>
      <w:r w:rsidRPr="00D018A3">
        <w:rPr>
          <w:rFonts w:ascii="Times New Roman" w:hAnsi="Times New Roman" w:cs="Times New Roman"/>
          <w:sz w:val="24"/>
          <w:szCs w:val="24"/>
        </w:rPr>
        <w:t>SaaS disaster recovery best practices for users and providers</w:t>
      </w:r>
      <w:r>
        <w:rPr>
          <w:rFonts w:ascii="Times New Roman" w:hAnsi="Times New Roman" w:cs="Times New Roman"/>
          <w:sz w:val="24"/>
          <w:szCs w:val="24"/>
        </w:rPr>
        <w:t xml:space="preserve">”, May 31, 2022, </w:t>
      </w:r>
      <w:hyperlink r:id="rId22" w:history="1">
        <w:r w:rsidRPr="001F1E49">
          <w:rPr>
            <w:rStyle w:val="a8"/>
            <w:rFonts w:ascii="Times New Roman" w:hAnsi="Times New Roman" w:cs="Times New Roman"/>
            <w:sz w:val="24"/>
            <w:szCs w:val="24"/>
          </w:rPr>
          <w:t>https://www.techtarget.com/searchdisasterrecovery/tip/SaaS-disaster-recovery-best-practices-for-users-and-providers</w:t>
        </w:r>
      </w:hyperlink>
    </w:p>
    <w:p w14:paraId="22A1DE34" w14:textId="77777777" w:rsidR="00D018A3" w:rsidRDefault="00D018A3" w:rsidP="00701A32">
      <w:pPr>
        <w:rPr>
          <w:rFonts w:ascii="Times New Roman" w:hAnsi="Times New Roman" w:cs="Times New Roman"/>
          <w:sz w:val="24"/>
          <w:szCs w:val="24"/>
        </w:rPr>
      </w:pPr>
    </w:p>
    <w:p w14:paraId="7F0C3092" w14:textId="107A9490" w:rsidR="00D018A3" w:rsidRDefault="00D018A3" w:rsidP="00701A32">
      <w:pPr>
        <w:rPr>
          <w:rFonts w:ascii="Times New Roman" w:hAnsi="Times New Roman" w:cs="Times New Roman"/>
          <w:sz w:val="24"/>
          <w:szCs w:val="24"/>
        </w:rPr>
      </w:pPr>
      <w:r w:rsidRPr="00D018A3">
        <w:rPr>
          <w:rFonts w:ascii="Times New Roman" w:hAnsi="Times New Roman" w:cs="Times New Roman"/>
          <w:sz w:val="24"/>
          <w:szCs w:val="24"/>
        </w:rPr>
        <w:t>Vahap</w:t>
      </w:r>
      <w:r>
        <w:rPr>
          <w:rFonts w:ascii="Times New Roman" w:hAnsi="Times New Roman" w:cs="Times New Roman"/>
          <w:sz w:val="24"/>
          <w:szCs w:val="24"/>
        </w:rPr>
        <w:t xml:space="preserve">, </w:t>
      </w:r>
      <w:proofErr w:type="spellStart"/>
      <w:r w:rsidRPr="00D018A3">
        <w:rPr>
          <w:rFonts w:ascii="Times New Roman" w:hAnsi="Times New Roman" w:cs="Times New Roman" w:hint="eastAsia"/>
          <w:sz w:val="24"/>
          <w:szCs w:val="24"/>
        </w:rPr>
        <w:t>Öç</w:t>
      </w:r>
      <w:proofErr w:type="spellEnd"/>
      <w:r>
        <w:rPr>
          <w:rFonts w:ascii="Times New Roman" w:hAnsi="Times New Roman" w:cs="Times New Roman"/>
          <w:sz w:val="24"/>
          <w:szCs w:val="24"/>
        </w:rPr>
        <w:t>, “</w:t>
      </w:r>
      <w:r w:rsidRPr="00D018A3">
        <w:rPr>
          <w:rFonts w:ascii="Times New Roman" w:hAnsi="Times New Roman" w:cs="Times New Roman"/>
          <w:sz w:val="24"/>
          <w:szCs w:val="24"/>
        </w:rPr>
        <w:t>How to implement disaster recovery for enterprises on the cloud</w:t>
      </w:r>
      <w:r>
        <w:rPr>
          <w:rFonts w:ascii="Times New Roman" w:hAnsi="Times New Roman" w:cs="Times New Roman"/>
          <w:sz w:val="24"/>
          <w:szCs w:val="24"/>
        </w:rPr>
        <w:t xml:space="preserve">”, June 9, 20022, </w:t>
      </w:r>
      <w:hyperlink r:id="rId23" w:history="1">
        <w:r w:rsidRPr="001F1E49">
          <w:rPr>
            <w:rStyle w:val="a8"/>
            <w:rFonts w:ascii="Times New Roman" w:hAnsi="Times New Roman" w:cs="Times New Roman"/>
            <w:sz w:val="24"/>
            <w:szCs w:val="24"/>
          </w:rPr>
          <w:t>https://www.linkedin.com/pulse/how-implement-disaster-recovery-enterprises-cloud-vahap-%C3%B6%C3%A7/</w:t>
        </w:r>
      </w:hyperlink>
    </w:p>
    <w:p w14:paraId="7B83153A" w14:textId="77777777" w:rsidR="00D018A3" w:rsidRDefault="00D018A3" w:rsidP="00701A32">
      <w:pPr>
        <w:rPr>
          <w:rFonts w:ascii="Times New Roman" w:hAnsi="Times New Roman" w:cs="Times New Roman"/>
          <w:sz w:val="24"/>
          <w:szCs w:val="24"/>
        </w:rPr>
      </w:pPr>
    </w:p>
    <w:p w14:paraId="59A94E2F" w14:textId="104DEE69" w:rsidR="00D018A3" w:rsidRDefault="00D018A3" w:rsidP="00701A32">
      <w:pPr>
        <w:rPr>
          <w:rFonts w:ascii="Times New Roman" w:hAnsi="Times New Roman" w:cs="Times New Roman"/>
          <w:sz w:val="24"/>
          <w:szCs w:val="24"/>
        </w:rPr>
      </w:pPr>
      <w:r>
        <w:rPr>
          <w:rFonts w:ascii="Times New Roman" w:hAnsi="Times New Roman" w:cs="Times New Roman"/>
          <w:sz w:val="24"/>
          <w:szCs w:val="24"/>
        </w:rPr>
        <w:t>Amazon, “</w:t>
      </w:r>
      <w:r w:rsidRPr="00D018A3">
        <w:rPr>
          <w:rFonts w:ascii="Times New Roman" w:hAnsi="Times New Roman" w:cs="Times New Roman"/>
          <w:sz w:val="24"/>
          <w:szCs w:val="24"/>
        </w:rPr>
        <w:t>AWS Webinar On-demand: Using AWS for Business Continuity Planning - Enabling Today's Workforce Anywhere</w:t>
      </w:r>
      <w:r>
        <w:rPr>
          <w:rFonts w:ascii="Times New Roman" w:hAnsi="Times New Roman" w:cs="Times New Roman"/>
          <w:sz w:val="24"/>
          <w:szCs w:val="24"/>
        </w:rPr>
        <w:t xml:space="preserve">”, August 31, 2022, </w:t>
      </w:r>
      <w:hyperlink r:id="rId24" w:history="1">
        <w:r w:rsidRPr="001F1E49">
          <w:rPr>
            <w:rStyle w:val="a8"/>
            <w:rFonts w:ascii="Times New Roman" w:hAnsi="Times New Roman" w:cs="Times New Roman"/>
            <w:sz w:val="24"/>
            <w:szCs w:val="24"/>
          </w:rPr>
          <w:t>https://aws.amazon.com/cn/local/hongkong/bcp/</w:t>
        </w:r>
      </w:hyperlink>
    </w:p>
    <w:p w14:paraId="429E1437" w14:textId="77777777" w:rsidR="00D018A3" w:rsidRDefault="00D018A3" w:rsidP="00701A32">
      <w:pPr>
        <w:rPr>
          <w:rFonts w:ascii="Times New Roman" w:hAnsi="Times New Roman" w:cs="Times New Roman"/>
          <w:sz w:val="24"/>
          <w:szCs w:val="24"/>
        </w:rPr>
      </w:pPr>
    </w:p>
    <w:p w14:paraId="01919F6E" w14:textId="271CA30C" w:rsidR="00D018A3" w:rsidRDefault="00D018A3" w:rsidP="00701A32">
      <w:pPr>
        <w:rPr>
          <w:rFonts w:ascii="Times New Roman" w:hAnsi="Times New Roman" w:cs="Times New Roman"/>
          <w:sz w:val="24"/>
          <w:szCs w:val="24"/>
        </w:rPr>
      </w:pPr>
      <w:r>
        <w:rPr>
          <w:rFonts w:ascii="Times New Roman" w:hAnsi="Times New Roman" w:cs="Times New Roman"/>
          <w:sz w:val="24"/>
          <w:szCs w:val="24"/>
        </w:rPr>
        <w:t>Nahuel, Benavidez, “</w:t>
      </w:r>
      <w:r w:rsidRPr="00D018A3">
        <w:rPr>
          <w:rFonts w:ascii="Times New Roman" w:hAnsi="Times New Roman" w:cs="Times New Roman"/>
          <w:sz w:val="24"/>
          <w:szCs w:val="24"/>
        </w:rPr>
        <w:t xml:space="preserve">Building for business continuity with Amazon </w:t>
      </w:r>
      <w:proofErr w:type="spellStart"/>
      <w:r w:rsidRPr="00D018A3">
        <w:rPr>
          <w:rFonts w:ascii="Times New Roman" w:hAnsi="Times New Roman" w:cs="Times New Roman"/>
          <w:sz w:val="24"/>
          <w:szCs w:val="24"/>
        </w:rPr>
        <w:t>WorkSpaces</w:t>
      </w:r>
      <w:proofErr w:type="spellEnd"/>
      <w:r w:rsidRPr="00D018A3">
        <w:rPr>
          <w:rFonts w:ascii="Times New Roman" w:hAnsi="Times New Roman" w:cs="Times New Roman"/>
          <w:sz w:val="24"/>
          <w:szCs w:val="24"/>
        </w:rPr>
        <w:t xml:space="preserve"> and AWS Directory Services</w:t>
      </w:r>
      <w:r>
        <w:rPr>
          <w:rFonts w:ascii="Times New Roman" w:hAnsi="Times New Roman" w:cs="Times New Roman"/>
          <w:sz w:val="24"/>
          <w:szCs w:val="24"/>
        </w:rPr>
        <w:t xml:space="preserve">”, October 13, 2022, </w:t>
      </w:r>
      <w:hyperlink r:id="rId25" w:history="1">
        <w:r w:rsidRPr="001F1E49">
          <w:rPr>
            <w:rStyle w:val="a8"/>
            <w:rFonts w:ascii="Times New Roman" w:hAnsi="Times New Roman" w:cs="Times New Roman"/>
            <w:sz w:val="24"/>
            <w:szCs w:val="24"/>
          </w:rPr>
          <w:t>https://aws.amazon.com/cn/blogs/desktop-and-application-streaming/building-for-business-continuity-with-amazon-workspaces-and-aws-directory-services/</w:t>
        </w:r>
      </w:hyperlink>
    </w:p>
    <w:p w14:paraId="75F477CD" w14:textId="77777777" w:rsidR="00D018A3" w:rsidRPr="00D018A3" w:rsidRDefault="00D018A3" w:rsidP="00701A32">
      <w:pPr>
        <w:rPr>
          <w:rFonts w:ascii="Times New Roman" w:hAnsi="Times New Roman" w:cs="Times New Roman"/>
          <w:sz w:val="24"/>
          <w:szCs w:val="24"/>
        </w:rPr>
      </w:pPr>
    </w:p>
    <w:sectPr w:rsidR="00D018A3" w:rsidRPr="00D018A3" w:rsidSect="00701495">
      <w:head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ACEB" w14:textId="77777777" w:rsidR="00536F23" w:rsidRDefault="00536F23" w:rsidP="00411510">
      <w:r>
        <w:separator/>
      </w:r>
    </w:p>
  </w:endnote>
  <w:endnote w:type="continuationSeparator" w:id="0">
    <w:p w14:paraId="472616E9" w14:textId="77777777" w:rsidR="00536F23" w:rsidRDefault="00536F23" w:rsidP="0041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0582" w14:textId="77777777" w:rsidR="00536F23" w:rsidRDefault="00536F23" w:rsidP="00411510">
      <w:r>
        <w:separator/>
      </w:r>
    </w:p>
  </w:footnote>
  <w:footnote w:type="continuationSeparator" w:id="0">
    <w:p w14:paraId="6687906E" w14:textId="77777777" w:rsidR="00536F23" w:rsidRDefault="00536F23" w:rsidP="0041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40D" w14:textId="70D244E4" w:rsidR="00701495" w:rsidRDefault="00701495">
    <w:pPr>
      <w:pStyle w:val="a3"/>
      <w:jc w:val="right"/>
    </w:pPr>
  </w:p>
  <w:p w14:paraId="3525C09A" w14:textId="77777777" w:rsidR="00701495" w:rsidRDefault="0070149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637193"/>
      <w:docPartObj>
        <w:docPartGallery w:val="Page Numbers (Top of Page)"/>
        <w:docPartUnique/>
      </w:docPartObj>
    </w:sdtPr>
    <w:sdtContent>
      <w:p w14:paraId="402CA9B8" w14:textId="77777777" w:rsidR="00701495" w:rsidRDefault="00701495">
        <w:pPr>
          <w:pStyle w:val="a3"/>
          <w:jc w:val="right"/>
        </w:pPr>
        <w:r>
          <w:fldChar w:fldCharType="begin"/>
        </w:r>
        <w:r>
          <w:instrText>PAGE   \* MERGEFORMAT</w:instrText>
        </w:r>
        <w:r>
          <w:fldChar w:fldCharType="separate"/>
        </w:r>
        <w:r>
          <w:rPr>
            <w:lang w:val="zh-CN"/>
          </w:rPr>
          <w:t>2</w:t>
        </w:r>
        <w:r>
          <w:fldChar w:fldCharType="end"/>
        </w:r>
      </w:p>
    </w:sdtContent>
  </w:sdt>
  <w:p w14:paraId="0C77D4D5" w14:textId="77777777" w:rsidR="00701495" w:rsidRDefault="007014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40E"/>
    <w:multiLevelType w:val="hybridMultilevel"/>
    <w:tmpl w:val="FDF65F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610542"/>
    <w:multiLevelType w:val="hybridMultilevel"/>
    <w:tmpl w:val="A55AE6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B2A5966"/>
    <w:multiLevelType w:val="hybridMultilevel"/>
    <w:tmpl w:val="A8B4A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C54A1F"/>
    <w:multiLevelType w:val="hybridMultilevel"/>
    <w:tmpl w:val="AD541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C55E79"/>
    <w:multiLevelType w:val="hybridMultilevel"/>
    <w:tmpl w:val="344EDB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38E2957"/>
    <w:multiLevelType w:val="hybridMultilevel"/>
    <w:tmpl w:val="6A664F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84174FF"/>
    <w:multiLevelType w:val="hybridMultilevel"/>
    <w:tmpl w:val="72A6A7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AD85A39"/>
    <w:multiLevelType w:val="hybridMultilevel"/>
    <w:tmpl w:val="1B421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D554BBB"/>
    <w:multiLevelType w:val="hybridMultilevel"/>
    <w:tmpl w:val="FE7219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EF11825"/>
    <w:multiLevelType w:val="hybridMultilevel"/>
    <w:tmpl w:val="EFA8B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FCE37B9"/>
    <w:multiLevelType w:val="hybridMultilevel"/>
    <w:tmpl w:val="E82C67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1C4342D"/>
    <w:multiLevelType w:val="hybridMultilevel"/>
    <w:tmpl w:val="DE10A0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C2560F2"/>
    <w:multiLevelType w:val="hybridMultilevel"/>
    <w:tmpl w:val="BB4845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16A10AD"/>
    <w:multiLevelType w:val="hybridMultilevel"/>
    <w:tmpl w:val="C014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92F6C74"/>
    <w:multiLevelType w:val="hybridMultilevel"/>
    <w:tmpl w:val="C3C4E6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A7E3F69"/>
    <w:multiLevelType w:val="hybridMultilevel"/>
    <w:tmpl w:val="C69CD3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3A53F3F"/>
    <w:multiLevelType w:val="hybridMultilevel"/>
    <w:tmpl w:val="36FE0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5811EC3"/>
    <w:multiLevelType w:val="hybridMultilevel"/>
    <w:tmpl w:val="8D3A65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C2A24C0"/>
    <w:multiLevelType w:val="hybridMultilevel"/>
    <w:tmpl w:val="0AAA6C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4296941">
    <w:abstractNumId w:val="7"/>
  </w:num>
  <w:num w:numId="2" w16cid:durableId="2120952360">
    <w:abstractNumId w:val="0"/>
  </w:num>
  <w:num w:numId="3" w16cid:durableId="2058893640">
    <w:abstractNumId w:val="9"/>
  </w:num>
  <w:num w:numId="4" w16cid:durableId="784274076">
    <w:abstractNumId w:val="8"/>
  </w:num>
  <w:num w:numId="5" w16cid:durableId="3020084">
    <w:abstractNumId w:val="3"/>
  </w:num>
  <w:num w:numId="6" w16cid:durableId="1819493565">
    <w:abstractNumId w:val="11"/>
  </w:num>
  <w:num w:numId="7" w16cid:durableId="1270552474">
    <w:abstractNumId w:val="6"/>
  </w:num>
  <w:num w:numId="8" w16cid:durableId="275252838">
    <w:abstractNumId w:val="5"/>
  </w:num>
  <w:num w:numId="9" w16cid:durableId="1866017817">
    <w:abstractNumId w:val="17"/>
  </w:num>
  <w:num w:numId="10" w16cid:durableId="59450587">
    <w:abstractNumId w:val="10"/>
  </w:num>
  <w:num w:numId="11" w16cid:durableId="1371493877">
    <w:abstractNumId w:val="13"/>
  </w:num>
  <w:num w:numId="12" w16cid:durableId="938558709">
    <w:abstractNumId w:val="2"/>
  </w:num>
  <w:num w:numId="13" w16cid:durableId="1569462383">
    <w:abstractNumId w:val="4"/>
  </w:num>
  <w:num w:numId="14" w16cid:durableId="1941714102">
    <w:abstractNumId w:val="15"/>
  </w:num>
  <w:num w:numId="15" w16cid:durableId="971863543">
    <w:abstractNumId w:val="14"/>
  </w:num>
  <w:num w:numId="16" w16cid:durableId="1680305221">
    <w:abstractNumId w:val="16"/>
  </w:num>
  <w:num w:numId="17" w16cid:durableId="150758733">
    <w:abstractNumId w:val="1"/>
  </w:num>
  <w:num w:numId="18" w16cid:durableId="1448115925">
    <w:abstractNumId w:val="18"/>
  </w:num>
  <w:num w:numId="19" w16cid:durableId="2092462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46"/>
    <w:rsid w:val="00092F37"/>
    <w:rsid w:val="0013621F"/>
    <w:rsid w:val="001F432B"/>
    <w:rsid w:val="0026702E"/>
    <w:rsid w:val="0028559D"/>
    <w:rsid w:val="00386204"/>
    <w:rsid w:val="00411510"/>
    <w:rsid w:val="00536F23"/>
    <w:rsid w:val="005D6F0B"/>
    <w:rsid w:val="00621A46"/>
    <w:rsid w:val="006D0177"/>
    <w:rsid w:val="00701495"/>
    <w:rsid w:val="00701A32"/>
    <w:rsid w:val="00790AE5"/>
    <w:rsid w:val="008104B2"/>
    <w:rsid w:val="00842FCF"/>
    <w:rsid w:val="008671AD"/>
    <w:rsid w:val="0091052A"/>
    <w:rsid w:val="00920A37"/>
    <w:rsid w:val="00AC104C"/>
    <w:rsid w:val="00B72B23"/>
    <w:rsid w:val="00D018A3"/>
    <w:rsid w:val="00D0482B"/>
    <w:rsid w:val="00D61C3E"/>
    <w:rsid w:val="00D828B5"/>
    <w:rsid w:val="00F0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48117"/>
  <w15:chartTrackingRefBased/>
  <w15:docId w15:val="{B642560E-111A-4160-865F-8B526AC3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18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510"/>
    <w:pPr>
      <w:tabs>
        <w:tab w:val="center" w:pos="4153"/>
        <w:tab w:val="right" w:pos="8306"/>
      </w:tabs>
      <w:snapToGrid w:val="0"/>
      <w:jc w:val="center"/>
    </w:pPr>
    <w:rPr>
      <w:sz w:val="18"/>
      <w:szCs w:val="18"/>
    </w:rPr>
  </w:style>
  <w:style w:type="character" w:customStyle="1" w:styleId="a4">
    <w:name w:val="页眉 字符"/>
    <w:basedOn w:val="a0"/>
    <w:link w:val="a3"/>
    <w:uiPriority w:val="99"/>
    <w:rsid w:val="00411510"/>
    <w:rPr>
      <w:sz w:val="18"/>
      <w:szCs w:val="18"/>
    </w:rPr>
  </w:style>
  <w:style w:type="paragraph" w:styleId="a5">
    <w:name w:val="footer"/>
    <w:basedOn w:val="a"/>
    <w:link w:val="a6"/>
    <w:uiPriority w:val="99"/>
    <w:unhideWhenUsed/>
    <w:rsid w:val="00411510"/>
    <w:pPr>
      <w:tabs>
        <w:tab w:val="center" w:pos="4153"/>
        <w:tab w:val="right" w:pos="8306"/>
      </w:tabs>
      <w:snapToGrid w:val="0"/>
      <w:jc w:val="left"/>
    </w:pPr>
    <w:rPr>
      <w:sz w:val="18"/>
      <w:szCs w:val="18"/>
    </w:rPr>
  </w:style>
  <w:style w:type="character" w:customStyle="1" w:styleId="a6">
    <w:name w:val="页脚 字符"/>
    <w:basedOn w:val="a0"/>
    <w:link w:val="a5"/>
    <w:uiPriority w:val="99"/>
    <w:rsid w:val="00411510"/>
    <w:rPr>
      <w:sz w:val="18"/>
      <w:szCs w:val="18"/>
    </w:rPr>
  </w:style>
  <w:style w:type="paragraph" w:styleId="a7">
    <w:name w:val="List Paragraph"/>
    <w:basedOn w:val="a"/>
    <w:uiPriority w:val="34"/>
    <w:qFormat/>
    <w:rsid w:val="001F432B"/>
    <w:pPr>
      <w:ind w:firstLineChars="200" w:firstLine="420"/>
    </w:pPr>
  </w:style>
  <w:style w:type="character" w:styleId="a8">
    <w:name w:val="Hyperlink"/>
    <w:basedOn w:val="a0"/>
    <w:uiPriority w:val="99"/>
    <w:unhideWhenUsed/>
    <w:rsid w:val="00701A32"/>
    <w:rPr>
      <w:color w:val="0563C1" w:themeColor="hyperlink"/>
      <w:u w:val="single"/>
    </w:rPr>
  </w:style>
  <w:style w:type="character" w:styleId="a9">
    <w:name w:val="Unresolved Mention"/>
    <w:basedOn w:val="a0"/>
    <w:uiPriority w:val="99"/>
    <w:semiHidden/>
    <w:unhideWhenUsed/>
    <w:rsid w:val="00701A32"/>
    <w:rPr>
      <w:color w:val="605E5C"/>
      <w:shd w:val="clear" w:color="auto" w:fill="E1DFDD"/>
    </w:rPr>
  </w:style>
  <w:style w:type="character" w:customStyle="1" w:styleId="10">
    <w:name w:val="标题 1 字符"/>
    <w:basedOn w:val="a0"/>
    <w:link w:val="1"/>
    <w:uiPriority w:val="9"/>
    <w:rsid w:val="00D018A3"/>
    <w:rPr>
      <w:b/>
      <w:bCs/>
      <w:kern w:val="44"/>
      <w:sz w:val="44"/>
      <w:szCs w:val="44"/>
    </w:rPr>
  </w:style>
  <w:style w:type="paragraph" w:styleId="aa">
    <w:name w:val="Subtitle"/>
    <w:basedOn w:val="a"/>
    <w:next w:val="a"/>
    <w:link w:val="ab"/>
    <w:uiPriority w:val="11"/>
    <w:qFormat/>
    <w:rsid w:val="00B72B2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B72B23"/>
    <w:rPr>
      <w:b/>
      <w:bCs/>
      <w:kern w:val="28"/>
      <w:sz w:val="32"/>
      <w:szCs w:val="32"/>
    </w:rPr>
  </w:style>
  <w:style w:type="character" w:styleId="ac">
    <w:name w:val="Strong"/>
    <w:basedOn w:val="a0"/>
    <w:uiPriority w:val="22"/>
    <w:qFormat/>
    <w:rsid w:val="00B72B23"/>
    <w:rPr>
      <w:b/>
      <w:bCs/>
    </w:rPr>
  </w:style>
  <w:style w:type="character" w:styleId="ad">
    <w:name w:val="Emphasis"/>
    <w:basedOn w:val="a0"/>
    <w:uiPriority w:val="20"/>
    <w:qFormat/>
    <w:rsid w:val="00B72B23"/>
    <w:rPr>
      <w:i/>
      <w:iCs/>
    </w:rPr>
  </w:style>
  <w:style w:type="paragraph" w:styleId="TOC">
    <w:name w:val="TOC Heading"/>
    <w:basedOn w:val="1"/>
    <w:next w:val="a"/>
    <w:uiPriority w:val="39"/>
    <w:unhideWhenUsed/>
    <w:qFormat/>
    <w:rsid w:val="00B72B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B72B23"/>
  </w:style>
  <w:style w:type="paragraph" w:styleId="TOC2">
    <w:name w:val="toc 2"/>
    <w:basedOn w:val="a"/>
    <w:next w:val="a"/>
    <w:autoRedefine/>
    <w:uiPriority w:val="39"/>
    <w:unhideWhenUsed/>
    <w:rsid w:val="00B72B23"/>
    <w:pPr>
      <w:ind w:leftChars="200" w:left="420"/>
    </w:pPr>
  </w:style>
  <w:style w:type="paragraph" w:styleId="ae">
    <w:name w:val="No Spacing"/>
    <w:link w:val="af"/>
    <w:uiPriority w:val="1"/>
    <w:qFormat/>
    <w:rsid w:val="00AC104C"/>
    <w:rPr>
      <w:kern w:val="0"/>
      <w:sz w:val="22"/>
      <w14:ligatures w14:val="none"/>
    </w:rPr>
  </w:style>
  <w:style w:type="character" w:customStyle="1" w:styleId="af">
    <w:name w:val="无间隔 字符"/>
    <w:basedOn w:val="a0"/>
    <w:link w:val="ae"/>
    <w:uiPriority w:val="1"/>
    <w:rsid w:val="00AC104C"/>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49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openlegacy.com/blog/legacy-systems-integra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saigontechnology.com/blog/best-countries-to-outsource-software-develop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itecore.com/knowledge-center/digital-marketing-resources/why-saas" TargetMode="External"/><Relationship Id="rId25" Type="http://schemas.openxmlformats.org/officeDocument/2006/relationships/hyperlink" Target="https://aws.amazon.com/cn/blogs/desktop-and-application-streaming/building-for-business-continuity-with-amazon-workspaces-and-aws-directory-services/" TargetMode="External"/><Relationship Id="rId2" Type="http://schemas.openxmlformats.org/officeDocument/2006/relationships/numbering" Target="numbering.xml"/><Relationship Id="rId16" Type="http://schemas.openxmlformats.org/officeDocument/2006/relationships/hyperlink" Target="https://nulab.com/learn/project-management/five-steps-project-management-lifecycle-explained/" TargetMode="External"/><Relationship Id="rId20" Type="http://schemas.openxmlformats.org/officeDocument/2006/relationships/hyperlink" Target="https://www.leanix.net/en/wiki/saas/saas-imple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ws.amazon.com/cn/local/hongkong/bcp/" TargetMode="External"/><Relationship Id="rId5" Type="http://schemas.openxmlformats.org/officeDocument/2006/relationships/webSettings" Target="webSettings.xml"/><Relationship Id="rId15" Type="http://schemas.openxmlformats.org/officeDocument/2006/relationships/hyperlink" Target="https://radixweb.com/blog/benefits-of-saas" TargetMode="External"/><Relationship Id="rId23" Type="http://schemas.openxmlformats.org/officeDocument/2006/relationships/hyperlink" Target="https://www.linkedin.com/pulse/how-implement-disaster-recovery-enterprises-cloud-vahap-%C3%B6%C3%A7/"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ynet.com/sspm/saas-security-the-challenge-and-7-critical-best-practic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zure.microsoft.com/en-us/resources/cloud-computing-dictionary/what-is-saas" TargetMode="External"/><Relationship Id="rId22" Type="http://schemas.openxmlformats.org/officeDocument/2006/relationships/hyperlink" Target="https://www.techtarget.com/searchdisasterrecovery/tip/SaaS-disaster-recovery-best-practices-for-users-and-provider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DCB3-A28A-454C-B271-B6557575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5215</Words>
  <Characters>29730</Characters>
  <Application>Microsoft Office Word</Application>
  <DocSecurity>0</DocSecurity>
  <Lines>247</Lines>
  <Paragraphs>69</Paragraphs>
  <ScaleCrop>false</ScaleCrop>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into New Business Domains</dc:title>
  <dc:subject>SiCheng Yi</dc:subject>
  <dc:creator>Yi, Sicheng</dc:creator>
  <cp:keywords/>
  <dc:description/>
  <cp:lastModifiedBy>Yi, Sicheng</cp:lastModifiedBy>
  <cp:revision>14</cp:revision>
  <dcterms:created xsi:type="dcterms:W3CDTF">2023-10-11T08:01:00Z</dcterms:created>
  <dcterms:modified xsi:type="dcterms:W3CDTF">2023-12-29T02:07:00Z</dcterms:modified>
</cp:coreProperties>
</file>