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2D814" w14:textId="28F0847A" w:rsidR="00287C59" w:rsidRDefault="00F027E4">
      <w:r>
        <w:t xml:space="preserve">jairo</w:t>
      </w:r>
    </w:p>
    <w:sectPr w:rsidR="00287C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7E4"/>
    <w:rsid w:val="00287C59"/>
    <w:rsid w:val="00CB7111"/>
    <w:rsid w:val="00F027E4"/>
    <w:rsid w:val="00F9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C919F"/>
  <w15:chartTrackingRefBased/>
  <w15:docId w15:val="{8403D3EB-C0BB-41EC-B77F-8F7E3B90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MILLER URREGO GARAY</dc:creator>
  <cp:keywords/>
  <dc:description/>
  <cp:lastModifiedBy>JAIRO MILLER URREGO GARAY</cp:lastModifiedBy>
  <cp:revision>1</cp:revision>
  <dcterms:created xsi:type="dcterms:W3CDTF">2022-12-12T03:46:00Z</dcterms:created>
  <dcterms:modified xsi:type="dcterms:W3CDTF">2022-12-12T03:46:00Z</dcterms:modified>
</cp:coreProperties>
</file>