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88F7" w14:textId="4FAEDD1E" w:rsidR="00312F1B" w:rsidRDefault="00386729" w:rsidP="00386729">
      <w:pPr>
        <w:pStyle w:val="Titre"/>
        <w:jc w:val="center"/>
      </w:pPr>
      <w:r>
        <w:t xml:space="preserve">DAA – </w:t>
      </w:r>
      <w:proofErr w:type="spellStart"/>
      <w:r>
        <w:t>Lab</w:t>
      </w:r>
      <w:proofErr w:type="spellEnd"/>
      <w:r>
        <w:t xml:space="preserve"> </w:t>
      </w:r>
      <w:r w:rsidR="00DB3113">
        <w:t>4</w:t>
      </w:r>
    </w:p>
    <w:p w14:paraId="73FFED59" w14:textId="77777777" w:rsidR="00386729" w:rsidRPr="00386729" w:rsidRDefault="00386729" w:rsidP="00386729"/>
    <w:p w14:paraId="69D515A4" w14:textId="3C415516" w:rsidR="00386729" w:rsidRDefault="00386729" w:rsidP="00386729">
      <w:pPr>
        <w:jc w:val="center"/>
      </w:pPr>
      <w:r w:rsidRPr="00386729">
        <w:rPr>
          <w:b/>
          <w:bCs/>
        </w:rPr>
        <w:t>Auteurs</w:t>
      </w:r>
      <w:r>
        <w:t> :</w:t>
      </w:r>
      <w:r>
        <w:br/>
        <w:t>Thibault Seem</w:t>
      </w:r>
      <w:r>
        <w:br/>
        <w:t>Pascal Perrenoud</w:t>
      </w:r>
    </w:p>
    <w:p w14:paraId="3169FA3F" w14:textId="49B200C7" w:rsidR="00386729" w:rsidRDefault="00386729" w:rsidP="00386729">
      <w:pPr>
        <w:jc w:val="center"/>
      </w:pPr>
    </w:p>
    <w:p w14:paraId="4CD4AD7B" w14:textId="64AF3A01" w:rsidR="00386729" w:rsidRDefault="00386729" w:rsidP="00386729">
      <w:pPr>
        <w:jc w:val="center"/>
      </w:pPr>
      <w:r w:rsidRPr="00386729">
        <w:rPr>
          <w:b/>
          <w:bCs/>
        </w:rPr>
        <w:t>Date</w:t>
      </w:r>
      <w:r>
        <w:t xml:space="preserve"> : </w:t>
      </w:r>
      <w:r w:rsidR="00DB3113">
        <w:t>19</w:t>
      </w:r>
      <w:r w:rsidR="008137FC">
        <w:t>.1</w:t>
      </w:r>
      <w:r w:rsidR="00EC5BEB">
        <w:t>2</w:t>
      </w:r>
      <w:r>
        <w:t>.2022</w:t>
      </w:r>
    </w:p>
    <w:p w14:paraId="4212D4DD" w14:textId="77777777" w:rsidR="0039495B" w:rsidRDefault="0039495B" w:rsidP="00386729">
      <w:pPr>
        <w:jc w:val="center"/>
      </w:pPr>
    </w:p>
    <w:p w14:paraId="015B8F6F" w14:textId="3FDA6508" w:rsidR="0039495B" w:rsidRDefault="0039495B" w:rsidP="00386729">
      <w:pPr>
        <w:jc w:val="center"/>
      </w:pPr>
    </w:p>
    <w:p w14:paraId="3862A758" w14:textId="147D3341" w:rsidR="0039495B" w:rsidRDefault="0039495B" w:rsidP="00386729">
      <w:pPr>
        <w:jc w:val="center"/>
      </w:pPr>
      <w:r>
        <w:fldChar w:fldCharType="begin"/>
      </w:r>
      <w:r>
        <w:instrText xml:space="preserve"> INCLUDEPICTURE "https://upload.wikimedia.org/wikipedia/commons/c/c7/HEIG-VD_Logo_96x29_RVB_ROUGE.png" \* MERGEFORMATINET </w:instrText>
      </w:r>
      <w:r>
        <w:fldChar w:fldCharType="separate"/>
      </w:r>
      <w:r>
        <w:rPr>
          <w:noProof/>
        </w:rPr>
        <w:drawing>
          <wp:inline distT="0" distB="0" distL="0" distR="0" wp14:anchorId="4F665FE7" wp14:editId="2EC5B26D">
            <wp:extent cx="3952875" cy="1227866"/>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389" cy="1233617"/>
                    </a:xfrm>
                    <a:prstGeom prst="rect">
                      <a:avLst/>
                    </a:prstGeom>
                    <a:noFill/>
                    <a:ln>
                      <a:noFill/>
                    </a:ln>
                  </pic:spPr>
                </pic:pic>
              </a:graphicData>
            </a:graphic>
          </wp:inline>
        </w:drawing>
      </w:r>
      <w:r>
        <w:fldChar w:fldCharType="end"/>
      </w:r>
    </w:p>
    <w:p w14:paraId="383AB910" w14:textId="77777777" w:rsidR="0039495B" w:rsidRDefault="0039495B" w:rsidP="00386729">
      <w:pPr>
        <w:jc w:val="center"/>
      </w:pPr>
    </w:p>
    <w:p w14:paraId="4E85E592" w14:textId="01C4EFEE" w:rsidR="00386729" w:rsidRDefault="00386729" w:rsidP="00386729">
      <w:pPr>
        <w:jc w:val="center"/>
      </w:pPr>
    </w:p>
    <w:p w14:paraId="1AB12830" w14:textId="435E770E" w:rsidR="00F077D8" w:rsidRDefault="00386729">
      <w:pPr>
        <w:pStyle w:val="TM1"/>
        <w:tabs>
          <w:tab w:val="right" w:leader="dot" w:pos="9062"/>
        </w:tabs>
        <w:rPr>
          <w:rFonts w:eastAsiaTheme="minorEastAsia" w:cstheme="minorBidi"/>
          <w:b w:val="0"/>
          <w:bCs w:val="0"/>
          <w:caps w:val="0"/>
          <w:noProof/>
          <w:sz w:val="22"/>
          <w:szCs w:val="22"/>
          <w:lang w:eastAsia="fr-CH"/>
        </w:rPr>
      </w:pPr>
      <w:r>
        <w:fldChar w:fldCharType="begin"/>
      </w:r>
      <w:r>
        <w:instrText xml:space="preserve"> TOC \o "1-3" \h \z \u </w:instrText>
      </w:r>
      <w:r>
        <w:fldChar w:fldCharType="separate"/>
      </w:r>
      <w:hyperlink w:anchor="_Toc122553269" w:history="1">
        <w:r w:rsidR="00F077D8" w:rsidRPr="00630E77">
          <w:rPr>
            <w:rStyle w:val="Lienhypertexte"/>
            <w:noProof/>
          </w:rPr>
          <w:t>3.1 Arrêt des coroutines lors de scroll</w:t>
        </w:r>
        <w:r w:rsidR="00F077D8">
          <w:rPr>
            <w:noProof/>
            <w:webHidden/>
          </w:rPr>
          <w:tab/>
        </w:r>
        <w:r w:rsidR="00F077D8">
          <w:rPr>
            <w:noProof/>
            <w:webHidden/>
          </w:rPr>
          <w:fldChar w:fldCharType="begin"/>
        </w:r>
        <w:r w:rsidR="00F077D8">
          <w:rPr>
            <w:noProof/>
            <w:webHidden/>
          </w:rPr>
          <w:instrText xml:space="preserve"> PAGEREF _Toc122553269 \h </w:instrText>
        </w:r>
        <w:r w:rsidR="00F077D8">
          <w:rPr>
            <w:noProof/>
            <w:webHidden/>
          </w:rPr>
        </w:r>
        <w:r w:rsidR="00F077D8">
          <w:rPr>
            <w:noProof/>
            <w:webHidden/>
          </w:rPr>
          <w:fldChar w:fldCharType="separate"/>
        </w:r>
        <w:r w:rsidR="002B5ED8">
          <w:rPr>
            <w:noProof/>
            <w:webHidden/>
          </w:rPr>
          <w:t>2</w:t>
        </w:r>
        <w:r w:rsidR="00F077D8">
          <w:rPr>
            <w:noProof/>
            <w:webHidden/>
          </w:rPr>
          <w:fldChar w:fldCharType="end"/>
        </w:r>
      </w:hyperlink>
    </w:p>
    <w:p w14:paraId="195F76F5" w14:textId="4E1C138A" w:rsidR="00F077D8" w:rsidRDefault="00F077D8">
      <w:pPr>
        <w:pStyle w:val="TM1"/>
        <w:tabs>
          <w:tab w:val="right" w:leader="dot" w:pos="9062"/>
        </w:tabs>
        <w:rPr>
          <w:rFonts w:eastAsiaTheme="minorEastAsia" w:cstheme="minorBidi"/>
          <w:b w:val="0"/>
          <w:bCs w:val="0"/>
          <w:caps w:val="0"/>
          <w:noProof/>
          <w:sz w:val="22"/>
          <w:szCs w:val="22"/>
          <w:lang w:eastAsia="fr-CH"/>
        </w:rPr>
      </w:pPr>
      <w:hyperlink w:anchor="_Toc122553270" w:history="1">
        <w:r w:rsidRPr="00630E77">
          <w:rPr>
            <w:rStyle w:val="Lienhypertexte"/>
            <w:noProof/>
          </w:rPr>
          <w:t>3.2 Arrêt des coroutines à l'arrêt de l'app</w:t>
        </w:r>
        <w:r>
          <w:rPr>
            <w:noProof/>
            <w:webHidden/>
          </w:rPr>
          <w:tab/>
        </w:r>
        <w:r>
          <w:rPr>
            <w:noProof/>
            <w:webHidden/>
          </w:rPr>
          <w:fldChar w:fldCharType="begin"/>
        </w:r>
        <w:r>
          <w:rPr>
            <w:noProof/>
            <w:webHidden/>
          </w:rPr>
          <w:instrText xml:space="preserve"> PAGEREF _Toc122553270 \h </w:instrText>
        </w:r>
        <w:r>
          <w:rPr>
            <w:noProof/>
            <w:webHidden/>
          </w:rPr>
        </w:r>
        <w:r>
          <w:rPr>
            <w:noProof/>
            <w:webHidden/>
          </w:rPr>
          <w:fldChar w:fldCharType="separate"/>
        </w:r>
        <w:r w:rsidR="002B5ED8">
          <w:rPr>
            <w:noProof/>
            <w:webHidden/>
          </w:rPr>
          <w:t>2</w:t>
        </w:r>
        <w:r>
          <w:rPr>
            <w:noProof/>
            <w:webHidden/>
          </w:rPr>
          <w:fldChar w:fldCharType="end"/>
        </w:r>
      </w:hyperlink>
    </w:p>
    <w:p w14:paraId="7E634D59" w14:textId="2B2E7B9F" w:rsidR="00F077D8" w:rsidRDefault="00F077D8">
      <w:pPr>
        <w:pStyle w:val="TM1"/>
        <w:tabs>
          <w:tab w:val="right" w:leader="dot" w:pos="9062"/>
        </w:tabs>
        <w:rPr>
          <w:rFonts w:eastAsiaTheme="minorEastAsia" w:cstheme="minorBidi"/>
          <w:b w:val="0"/>
          <w:bCs w:val="0"/>
          <w:caps w:val="0"/>
          <w:noProof/>
          <w:sz w:val="22"/>
          <w:szCs w:val="22"/>
          <w:lang w:eastAsia="fr-CH"/>
        </w:rPr>
      </w:pPr>
      <w:hyperlink w:anchor="_Toc122553271" w:history="1">
        <w:r w:rsidRPr="00630E77">
          <w:rPr>
            <w:rStyle w:val="Lienhypertexte"/>
            <w:noProof/>
          </w:rPr>
          <w:t>3.3 Dispatcher adapté</w:t>
        </w:r>
        <w:r>
          <w:rPr>
            <w:noProof/>
            <w:webHidden/>
          </w:rPr>
          <w:tab/>
        </w:r>
        <w:r>
          <w:rPr>
            <w:noProof/>
            <w:webHidden/>
          </w:rPr>
          <w:fldChar w:fldCharType="begin"/>
        </w:r>
        <w:r>
          <w:rPr>
            <w:noProof/>
            <w:webHidden/>
          </w:rPr>
          <w:instrText xml:space="preserve"> PAGEREF _Toc122553271 \h </w:instrText>
        </w:r>
        <w:r>
          <w:rPr>
            <w:noProof/>
            <w:webHidden/>
          </w:rPr>
        </w:r>
        <w:r>
          <w:rPr>
            <w:noProof/>
            <w:webHidden/>
          </w:rPr>
          <w:fldChar w:fldCharType="separate"/>
        </w:r>
        <w:r w:rsidR="002B5ED8">
          <w:rPr>
            <w:noProof/>
            <w:webHidden/>
          </w:rPr>
          <w:t>2</w:t>
        </w:r>
        <w:r>
          <w:rPr>
            <w:noProof/>
            <w:webHidden/>
          </w:rPr>
          <w:fldChar w:fldCharType="end"/>
        </w:r>
      </w:hyperlink>
    </w:p>
    <w:p w14:paraId="429B3FF3" w14:textId="65CE78FD" w:rsidR="00F077D8" w:rsidRDefault="00F077D8">
      <w:pPr>
        <w:pStyle w:val="TM1"/>
        <w:tabs>
          <w:tab w:val="right" w:leader="dot" w:pos="9062"/>
        </w:tabs>
        <w:rPr>
          <w:rFonts w:eastAsiaTheme="minorEastAsia" w:cstheme="minorBidi"/>
          <w:b w:val="0"/>
          <w:bCs w:val="0"/>
          <w:caps w:val="0"/>
          <w:noProof/>
          <w:sz w:val="22"/>
          <w:szCs w:val="22"/>
          <w:lang w:eastAsia="fr-CH"/>
        </w:rPr>
      </w:pPr>
      <w:hyperlink w:anchor="_Toc122553272" w:history="1">
        <w:r w:rsidRPr="00630E77">
          <w:rPr>
            <w:rStyle w:val="Lienhypertexte"/>
            <w:noProof/>
          </w:rPr>
          <w:t>4.1 Rafraichissement ponctuel</w:t>
        </w:r>
        <w:r>
          <w:rPr>
            <w:noProof/>
            <w:webHidden/>
          </w:rPr>
          <w:tab/>
        </w:r>
        <w:r>
          <w:rPr>
            <w:noProof/>
            <w:webHidden/>
          </w:rPr>
          <w:fldChar w:fldCharType="begin"/>
        </w:r>
        <w:r>
          <w:rPr>
            <w:noProof/>
            <w:webHidden/>
          </w:rPr>
          <w:instrText xml:space="preserve"> PAGEREF _Toc122553272 \h </w:instrText>
        </w:r>
        <w:r>
          <w:rPr>
            <w:noProof/>
            <w:webHidden/>
          </w:rPr>
        </w:r>
        <w:r>
          <w:rPr>
            <w:noProof/>
            <w:webHidden/>
          </w:rPr>
          <w:fldChar w:fldCharType="separate"/>
        </w:r>
        <w:r w:rsidR="002B5ED8">
          <w:rPr>
            <w:noProof/>
            <w:webHidden/>
          </w:rPr>
          <w:t>3</w:t>
        </w:r>
        <w:r>
          <w:rPr>
            <w:noProof/>
            <w:webHidden/>
          </w:rPr>
          <w:fldChar w:fldCharType="end"/>
        </w:r>
      </w:hyperlink>
    </w:p>
    <w:p w14:paraId="58F1276A" w14:textId="6BE47F0C" w:rsidR="00F077D8" w:rsidRDefault="00F077D8">
      <w:pPr>
        <w:pStyle w:val="TM1"/>
        <w:tabs>
          <w:tab w:val="right" w:leader="dot" w:pos="9062"/>
        </w:tabs>
        <w:rPr>
          <w:rFonts w:eastAsiaTheme="minorEastAsia" w:cstheme="minorBidi"/>
          <w:b w:val="0"/>
          <w:bCs w:val="0"/>
          <w:caps w:val="0"/>
          <w:noProof/>
          <w:sz w:val="22"/>
          <w:szCs w:val="22"/>
          <w:lang w:eastAsia="fr-CH"/>
        </w:rPr>
      </w:pPr>
      <w:hyperlink w:anchor="_Toc122553273" w:history="1">
        <w:r w:rsidRPr="00630E77">
          <w:rPr>
            <w:rStyle w:val="Lienhypertexte"/>
            <w:noProof/>
          </w:rPr>
          <w:t>4.2 PeriodicTask unique</w:t>
        </w:r>
        <w:r>
          <w:rPr>
            <w:noProof/>
            <w:webHidden/>
          </w:rPr>
          <w:tab/>
        </w:r>
        <w:r>
          <w:rPr>
            <w:noProof/>
            <w:webHidden/>
          </w:rPr>
          <w:fldChar w:fldCharType="begin"/>
        </w:r>
        <w:r>
          <w:rPr>
            <w:noProof/>
            <w:webHidden/>
          </w:rPr>
          <w:instrText xml:space="preserve"> PAGEREF _Toc122553273 \h </w:instrText>
        </w:r>
        <w:r>
          <w:rPr>
            <w:noProof/>
            <w:webHidden/>
          </w:rPr>
        </w:r>
        <w:r>
          <w:rPr>
            <w:noProof/>
            <w:webHidden/>
          </w:rPr>
          <w:fldChar w:fldCharType="separate"/>
        </w:r>
        <w:r w:rsidR="002B5ED8">
          <w:rPr>
            <w:noProof/>
            <w:webHidden/>
          </w:rPr>
          <w:t>3</w:t>
        </w:r>
        <w:r>
          <w:rPr>
            <w:noProof/>
            <w:webHidden/>
          </w:rPr>
          <w:fldChar w:fldCharType="end"/>
        </w:r>
      </w:hyperlink>
    </w:p>
    <w:p w14:paraId="7B35216C" w14:textId="3681FB0E" w:rsidR="00386729" w:rsidRDefault="00386729" w:rsidP="00386729">
      <w:r>
        <w:fldChar w:fldCharType="end"/>
      </w:r>
    </w:p>
    <w:p w14:paraId="5BFEC1AC" w14:textId="72397035" w:rsidR="00967FC5" w:rsidRDefault="00386729" w:rsidP="00967FC5">
      <w:r>
        <w:br w:type="page"/>
      </w:r>
    </w:p>
    <w:p w14:paraId="64BDCEE9" w14:textId="20B65529" w:rsidR="00A91942" w:rsidRDefault="00DB3113" w:rsidP="00DB3113">
      <w:pPr>
        <w:pStyle w:val="Titre1"/>
      </w:pPr>
      <w:bookmarkStart w:id="0" w:name="_Toc122553269"/>
      <w:r>
        <w:lastRenderedPageBreak/>
        <w:t xml:space="preserve">3.1 </w:t>
      </w:r>
      <w:r w:rsidR="00F077D8">
        <w:t>Arrêt des coroutines lors de scroll</w:t>
      </w:r>
      <w:bookmarkEnd w:id="0"/>
    </w:p>
    <w:p w14:paraId="644E4D00" w14:textId="0CF10FB7" w:rsidR="001505F0" w:rsidRPr="001505F0" w:rsidRDefault="00DB3113" w:rsidP="00DB3113">
      <w:pPr>
        <w:shd w:val="clear" w:color="auto" w:fill="D9D9D9" w:themeFill="background1" w:themeFillShade="D9"/>
      </w:pPr>
      <w:r>
        <w:t xml:space="preserve">Question : Veuillez expliquer comment votre solution s’assure qu’une éventuelle </w:t>
      </w:r>
      <w:proofErr w:type="spellStart"/>
      <w:r>
        <w:t>Couroutine</w:t>
      </w:r>
      <w:proofErr w:type="spellEnd"/>
      <w:r>
        <w:t xml:space="preserve"> associée à une vue (item) de la </w:t>
      </w:r>
      <w:proofErr w:type="spellStart"/>
      <w:r>
        <w:t>RecyclerView</w:t>
      </w:r>
      <w:proofErr w:type="spellEnd"/>
      <w:r>
        <w:t xml:space="preserve"> soit correctement stoppée lorsque l’utilisateur scrolle dans la galerie et que la vue est recyclée.</w:t>
      </w:r>
    </w:p>
    <w:p w14:paraId="0E31E264" w14:textId="77777777" w:rsidR="00DB3113" w:rsidRDefault="00DB3113" w:rsidP="00A91942"/>
    <w:p w14:paraId="402D3DAE" w14:textId="08EE8190" w:rsidR="00BC3265" w:rsidRPr="00A91942" w:rsidRDefault="00F125DE" w:rsidP="00A91942">
      <w:r>
        <w:t xml:space="preserve">On utilise la méthode </w:t>
      </w:r>
      <w:proofErr w:type="spellStart"/>
      <w:proofErr w:type="gramStart"/>
      <w:r>
        <w:t>onViewRecycled</w:t>
      </w:r>
      <w:proofErr w:type="spellEnd"/>
      <w:r>
        <w:t>(</w:t>
      </w:r>
      <w:proofErr w:type="gramEnd"/>
      <w:r>
        <w:t xml:space="preserve">) dans laquelle on force l'arrêt de toutes les coroutines </w:t>
      </w:r>
      <w:r w:rsidR="003F136E">
        <w:t xml:space="preserve">du </w:t>
      </w:r>
      <w:proofErr w:type="spellStart"/>
      <w:r w:rsidR="003F136E">
        <w:t>holder</w:t>
      </w:r>
      <w:proofErr w:type="spellEnd"/>
      <w:r w:rsidR="003F136E">
        <w:t xml:space="preserve"> qui vient d'être recyclé en appelant la méthode cancel() des jobs.</w:t>
      </w:r>
    </w:p>
    <w:p w14:paraId="393B8036" w14:textId="7190D24C" w:rsidR="00A91942" w:rsidRDefault="00DB3113" w:rsidP="00DB3113">
      <w:pPr>
        <w:pStyle w:val="Titre1"/>
      </w:pPr>
      <w:bookmarkStart w:id="1" w:name="_Toc122553270"/>
      <w:r>
        <w:t xml:space="preserve">3.2 </w:t>
      </w:r>
      <w:r w:rsidR="00F077D8">
        <w:t>Arrêt des coroutines à l'arrêt de l'app</w:t>
      </w:r>
      <w:bookmarkEnd w:id="1"/>
    </w:p>
    <w:p w14:paraId="1ADCF25E" w14:textId="62171B3A" w:rsidR="001505F0" w:rsidRPr="001505F0" w:rsidRDefault="001505F0" w:rsidP="001505F0">
      <w:pPr>
        <w:shd w:val="clear" w:color="auto" w:fill="D9D9D9" w:themeFill="background1" w:themeFillShade="D9"/>
      </w:pPr>
      <w:r>
        <w:t xml:space="preserve">Question : </w:t>
      </w:r>
      <w:r w:rsidR="00DB3113" w:rsidRPr="00DB3113">
        <w:t>Comment pouvons-nous nous assurer que toutes les Coroutines soient</w:t>
      </w:r>
      <w:r w:rsidR="00DB3113">
        <w:t xml:space="preserve"> </w:t>
      </w:r>
      <w:r w:rsidR="00DB3113" w:rsidRPr="00DB3113">
        <w:t>correctement stoppées lorsque l’utilisateur quitte l’Activité ? Veuillez expliquer la solution</w:t>
      </w:r>
      <w:r w:rsidR="00DB3113">
        <w:t xml:space="preserve"> </w:t>
      </w:r>
      <w:r w:rsidR="00DB3113" w:rsidRPr="00DB3113">
        <w:t>que vous avez mis en œuvre, est-ce la plus adaptée ?</w:t>
      </w:r>
    </w:p>
    <w:p w14:paraId="7095986D" w14:textId="53183ACD" w:rsidR="00DB3113" w:rsidRDefault="00DB3113" w:rsidP="00835A82"/>
    <w:p w14:paraId="2A06D34A" w14:textId="721CB9BC" w:rsidR="00F077D8" w:rsidRDefault="00F077D8" w:rsidP="00835A82">
      <w:r>
        <w:t>Il faut "cancel" tous les jobs retournés par les coroutines. Ceci impose à l'utilisateur d'attendre que tous les threads s'interrompent correctement et peut ralentir l'</w:t>
      </w:r>
      <w:proofErr w:type="spellStart"/>
      <w:r>
        <w:t>interraction</w:t>
      </w:r>
      <w:proofErr w:type="spellEnd"/>
      <w:r>
        <w:t xml:space="preserve">. Le problème est également pour les développeurs qui doivent garder correctement accès aux jobs afin de pouvoir les terminer et les nettoyer, ce qui peut être une tâche fastidieuse et donc pas la meilleure. Il est ainsi préférable de créer des fonctions avec le mot-clé "suspend" qui annote les fonctions asynchrones. </w:t>
      </w:r>
    </w:p>
    <w:p w14:paraId="530E63F9" w14:textId="6A1E18E7" w:rsidR="00F077D8" w:rsidRDefault="00F077D8" w:rsidP="00835A82"/>
    <w:p w14:paraId="1FAE40C5" w14:textId="0DBCA671" w:rsidR="00F077D8" w:rsidRDefault="00F077D8" w:rsidP="00835A82">
      <w:r>
        <w:t xml:space="preserve">Nous avons décidé de stocker tous les jobs déclenchés par le lancement des coroutines dans une </w:t>
      </w:r>
      <w:proofErr w:type="spellStart"/>
      <w:r>
        <w:t>mutablelist</w:t>
      </w:r>
      <w:proofErr w:type="spellEnd"/>
      <w:r>
        <w:t xml:space="preserve"> et de les cancel manuellement dans la méthode </w:t>
      </w:r>
      <w:proofErr w:type="spellStart"/>
      <w:proofErr w:type="gramStart"/>
      <w:r>
        <w:t>onDestroy</w:t>
      </w:r>
      <w:proofErr w:type="spellEnd"/>
      <w:r>
        <w:t>(</w:t>
      </w:r>
      <w:proofErr w:type="gramEnd"/>
      <w:r>
        <w:t>).</w:t>
      </w:r>
    </w:p>
    <w:p w14:paraId="699BD194" w14:textId="36723EA5" w:rsidR="00671F30" w:rsidRDefault="00DB3113" w:rsidP="00DB3113">
      <w:pPr>
        <w:pStyle w:val="Titre1"/>
      </w:pPr>
      <w:bookmarkStart w:id="2" w:name="_Toc122553271"/>
      <w:r>
        <w:t xml:space="preserve">3.3 </w:t>
      </w:r>
      <w:r w:rsidR="00641B5E">
        <w:t>Dispatcher</w:t>
      </w:r>
      <w:r w:rsidR="00A64AE4">
        <w:t xml:space="preserve"> adapté</w:t>
      </w:r>
      <w:bookmarkEnd w:id="2"/>
    </w:p>
    <w:p w14:paraId="27983BB1" w14:textId="52024FF5" w:rsidR="001505F0" w:rsidRPr="001505F0" w:rsidRDefault="001505F0" w:rsidP="001505F0">
      <w:pPr>
        <w:shd w:val="clear" w:color="auto" w:fill="D9D9D9" w:themeFill="background1" w:themeFillShade="D9"/>
      </w:pPr>
      <w:r>
        <w:t xml:space="preserve">Question : </w:t>
      </w:r>
      <w:r w:rsidR="00DB3113" w:rsidRPr="00DB3113">
        <w:t>Est-ce que l’utilisation du Dispatchers.IO est le plus adapté pour des tâches de téléchargement ? Ne faudrait-il pas plutôt utiliser un autre Dispatcher, si oui lequel ? Veuillez illustrer votre réponse en effectuant quelques tests.</w:t>
      </w:r>
    </w:p>
    <w:p w14:paraId="7626F200" w14:textId="77777777" w:rsidR="00DB3113" w:rsidRDefault="00DB3113" w:rsidP="00671F30"/>
    <w:p w14:paraId="5B0C2287" w14:textId="59F44611" w:rsidR="00641B5E" w:rsidRDefault="00F077D8">
      <w:r>
        <w:t xml:space="preserve">Les différents dispatchers ont une utilité différente. Le dispatcher IO est particulièrement adapté pour les téléchargements puisqu'ils peuvent être assez long selon le réseau et la taille de l'image. </w:t>
      </w:r>
      <w:proofErr w:type="gramStart"/>
      <w:r>
        <w:t>Le main</w:t>
      </w:r>
      <w:proofErr w:type="gramEnd"/>
      <w:r>
        <w:t xml:space="preserve"> ne doit pas être bloqué afin de permettre à l'UI d'être dessinée et le "default" est plutôt préférable pour les opérations CPU.</w:t>
      </w:r>
      <w:r w:rsidR="00641B5E">
        <w:br w:type="page"/>
      </w:r>
    </w:p>
    <w:p w14:paraId="701F0190" w14:textId="723508F1" w:rsidR="00641B5E" w:rsidRPr="00641B5E" w:rsidRDefault="00641B5E" w:rsidP="00641B5E">
      <w:pPr>
        <w:pStyle w:val="Titre1"/>
      </w:pPr>
      <w:bookmarkStart w:id="3" w:name="_Toc122553272"/>
      <w:r>
        <w:lastRenderedPageBreak/>
        <w:t>4.1 Rafraichissement ponctuel</w:t>
      </w:r>
      <w:bookmarkEnd w:id="3"/>
    </w:p>
    <w:p w14:paraId="3A489722" w14:textId="66A45B95" w:rsidR="00641B5E" w:rsidRDefault="00641B5E" w:rsidP="00641B5E">
      <w:pPr>
        <w:shd w:val="clear" w:color="auto" w:fill="D9D9D9" w:themeFill="background1" w:themeFillShade="D9"/>
      </w:pPr>
      <w:r>
        <w:t xml:space="preserve">Question : </w:t>
      </w:r>
      <w:r w:rsidRPr="00641B5E">
        <w:t>Lors du lancement de la tâche ponctuelle, comment pouvons</w:t>
      </w:r>
      <w:r>
        <w:t>-</w:t>
      </w:r>
      <w:r w:rsidRPr="00641B5E">
        <w:t>nous faire en sorte que la galerie soit rafraîchie ?</w:t>
      </w:r>
    </w:p>
    <w:p w14:paraId="4A5A61D5" w14:textId="08680824" w:rsidR="00641B5E" w:rsidRDefault="00641B5E" w:rsidP="00641B5E"/>
    <w:p w14:paraId="4B3AAE5F" w14:textId="6B9337FC" w:rsidR="00641B5E" w:rsidRDefault="006E0A8B" w:rsidP="00641B5E">
      <w:r>
        <w:t xml:space="preserve">En </w:t>
      </w:r>
      <w:r w:rsidR="00311238">
        <w:t>appelant le</w:t>
      </w:r>
      <w:r>
        <w:t xml:space="preserve"> </w:t>
      </w:r>
      <w:proofErr w:type="spellStart"/>
      <w:proofErr w:type="gramStart"/>
      <w:r>
        <w:t>notifiyDataSetChange</w:t>
      </w:r>
      <w:proofErr w:type="spellEnd"/>
      <w:r>
        <w:t>(</w:t>
      </w:r>
      <w:proofErr w:type="gramEnd"/>
      <w:r>
        <w:t>) de l'adapter</w:t>
      </w:r>
      <w:r w:rsidR="001E7F33">
        <w:t>.</w:t>
      </w:r>
    </w:p>
    <w:p w14:paraId="4867A008" w14:textId="13C8F2BA" w:rsidR="00641B5E" w:rsidRPr="00641B5E" w:rsidRDefault="00641B5E" w:rsidP="00641B5E">
      <w:pPr>
        <w:pStyle w:val="Titre1"/>
      </w:pPr>
      <w:bookmarkStart w:id="4" w:name="_Toc122553273"/>
      <w:r>
        <w:t xml:space="preserve">4.2 </w:t>
      </w:r>
      <w:proofErr w:type="spellStart"/>
      <w:r>
        <w:t>PeriodicTask</w:t>
      </w:r>
      <w:proofErr w:type="spellEnd"/>
      <w:r>
        <w:t xml:space="preserve"> unique</w:t>
      </w:r>
      <w:bookmarkEnd w:id="4"/>
    </w:p>
    <w:p w14:paraId="4A7331EA" w14:textId="32B7E0BF" w:rsidR="00641B5E" w:rsidRDefault="00641B5E" w:rsidP="00641B5E">
      <w:pPr>
        <w:shd w:val="clear" w:color="auto" w:fill="D9D9D9" w:themeFill="background1" w:themeFillShade="D9"/>
      </w:pPr>
      <w:r>
        <w:t xml:space="preserve">Question : </w:t>
      </w:r>
      <w:r w:rsidRPr="00641B5E">
        <w:t>Comment pouvons-nous nous assurer que la tâche périodique ne soit pas enregistrée plusieurs fois ? Vous expliquerez comment la librairie WorkManager procède pour enregistrer les différentes tâches périodiques et en particulier comment celles-ci sont réenregistrées lorsque le téléphone est redémarré.</w:t>
      </w:r>
    </w:p>
    <w:p w14:paraId="404EC423" w14:textId="77777777" w:rsidR="00641B5E" w:rsidRDefault="00641B5E" w:rsidP="00641B5E"/>
    <w:p w14:paraId="639ACA0D" w14:textId="6A6AEFA2" w:rsidR="00311238" w:rsidRPr="00B27373" w:rsidRDefault="00311238" w:rsidP="00311238">
      <w:r>
        <w:t xml:space="preserve">En utilisant </w:t>
      </w:r>
      <w:proofErr w:type="spellStart"/>
      <w:proofErr w:type="gramStart"/>
      <w:r>
        <w:t>enqueueUniquePeriodicWork</w:t>
      </w:r>
      <w:proofErr w:type="spellEnd"/>
      <w:r>
        <w:t>(</w:t>
      </w:r>
      <w:proofErr w:type="gramEnd"/>
      <w:r>
        <w:t xml:space="preserve">) au lieu de </w:t>
      </w:r>
      <w:proofErr w:type="spellStart"/>
      <w:r>
        <w:t>enqueue</w:t>
      </w:r>
      <w:proofErr w:type="spellEnd"/>
      <w:r>
        <w:t>().  Grâce à cette méthode, nous pouvons faire en sorte de ne sauvegarder une tâche qu'une fois, grâce à son nom.</w:t>
      </w:r>
    </w:p>
    <w:p w14:paraId="1287176F" w14:textId="77777777" w:rsidR="00311238" w:rsidRDefault="00311238" w:rsidP="00641B5E"/>
    <w:p w14:paraId="4C32800F" w14:textId="38F10CDC" w:rsidR="00641B5E" w:rsidRPr="00641B5E" w:rsidRDefault="00641B5E" w:rsidP="00641B5E">
      <w:r>
        <w:t>Les tâches périodiques enregistrées dans Android sont identifiées et sauvegardées dans une base de données SQLite gérée par l’OS. OS qui s’assure également de réinscrire les tâches au démarrage tout en ne gardant qu’une copie par tâche.</w:t>
      </w:r>
    </w:p>
    <w:sectPr w:rsidR="00641B5E" w:rsidRPr="00641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3A2A"/>
    <w:multiLevelType w:val="multilevel"/>
    <w:tmpl w:val="4A2E2592"/>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ABF152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CF4C63"/>
    <w:multiLevelType w:val="hybridMultilevel"/>
    <w:tmpl w:val="887A54B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D913FB2"/>
    <w:multiLevelType w:val="multilevel"/>
    <w:tmpl w:val="BF8CEA6A"/>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AD0052F"/>
    <w:multiLevelType w:val="hybridMultilevel"/>
    <w:tmpl w:val="E4C607C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CB8320B"/>
    <w:multiLevelType w:val="multilevel"/>
    <w:tmpl w:val="059EC4C4"/>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2C2512"/>
    <w:multiLevelType w:val="hybridMultilevel"/>
    <w:tmpl w:val="930CD09C"/>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821B92"/>
    <w:multiLevelType w:val="multilevel"/>
    <w:tmpl w:val="ECEE1E5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3022A32"/>
    <w:multiLevelType w:val="hybridMultilevel"/>
    <w:tmpl w:val="3D90198C"/>
    <w:lvl w:ilvl="0" w:tplc="A662A1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A911E7"/>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A95723"/>
    <w:multiLevelType w:val="multilevel"/>
    <w:tmpl w:val="6A64DFDC"/>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93125A4"/>
    <w:multiLevelType w:val="hybridMultilevel"/>
    <w:tmpl w:val="99364DA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B694404"/>
    <w:multiLevelType w:val="hybridMultilevel"/>
    <w:tmpl w:val="173248DE"/>
    <w:lvl w:ilvl="0" w:tplc="3F2609C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6701549">
    <w:abstractNumId w:val="8"/>
  </w:num>
  <w:num w:numId="2" w16cid:durableId="1419474164">
    <w:abstractNumId w:val="7"/>
  </w:num>
  <w:num w:numId="3" w16cid:durableId="1015813950">
    <w:abstractNumId w:val="9"/>
  </w:num>
  <w:num w:numId="4" w16cid:durableId="631863478">
    <w:abstractNumId w:val="1"/>
  </w:num>
  <w:num w:numId="5" w16cid:durableId="205722802">
    <w:abstractNumId w:val="2"/>
  </w:num>
  <w:num w:numId="6" w16cid:durableId="802575953">
    <w:abstractNumId w:val="12"/>
  </w:num>
  <w:num w:numId="7" w16cid:durableId="1581865340">
    <w:abstractNumId w:val="10"/>
  </w:num>
  <w:num w:numId="8" w16cid:durableId="231892653">
    <w:abstractNumId w:val="6"/>
  </w:num>
  <w:num w:numId="9" w16cid:durableId="876622563">
    <w:abstractNumId w:val="4"/>
  </w:num>
  <w:num w:numId="10" w16cid:durableId="1792361946">
    <w:abstractNumId w:val="0"/>
  </w:num>
  <w:num w:numId="11" w16cid:durableId="356780701">
    <w:abstractNumId w:val="5"/>
  </w:num>
  <w:num w:numId="12" w16cid:durableId="1917087349">
    <w:abstractNumId w:val="11"/>
  </w:num>
  <w:num w:numId="13" w16cid:durableId="1010643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29"/>
    <w:rsid w:val="00030D07"/>
    <w:rsid w:val="00072009"/>
    <w:rsid w:val="00077897"/>
    <w:rsid w:val="00082D6F"/>
    <w:rsid w:val="001505F0"/>
    <w:rsid w:val="0015222E"/>
    <w:rsid w:val="00173B32"/>
    <w:rsid w:val="001C7FCB"/>
    <w:rsid w:val="001E7F33"/>
    <w:rsid w:val="001F784B"/>
    <w:rsid w:val="00237644"/>
    <w:rsid w:val="002659CA"/>
    <w:rsid w:val="002B5ED8"/>
    <w:rsid w:val="002D0BCF"/>
    <w:rsid w:val="00303E6A"/>
    <w:rsid w:val="00311238"/>
    <w:rsid w:val="00312F1B"/>
    <w:rsid w:val="00375C9A"/>
    <w:rsid w:val="00386729"/>
    <w:rsid w:val="0039495B"/>
    <w:rsid w:val="0039643B"/>
    <w:rsid w:val="003D292F"/>
    <w:rsid w:val="003F136E"/>
    <w:rsid w:val="004121A2"/>
    <w:rsid w:val="00415A59"/>
    <w:rsid w:val="004937CB"/>
    <w:rsid w:val="004F6187"/>
    <w:rsid w:val="00573102"/>
    <w:rsid w:val="00602123"/>
    <w:rsid w:val="00611D83"/>
    <w:rsid w:val="00633256"/>
    <w:rsid w:val="00641B5E"/>
    <w:rsid w:val="00667FEC"/>
    <w:rsid w:val="00670DD6"/>
    <w:rsid w:val="00671F30"/>
    <w:rsid w:val="006839FE"/>
    <w:rsid w:val="006C45F2"/>
    <w:rsid w:val="006E0A8B"/>
    <w:rsid w:val="006F3EBA"/>
    <w:rsid w:val="0074252D"/>
    <w:rsid w:val="00776466"/>
    <w:rsid w:val="00786D40"/>
    <w:rsid w:val="007B34A9"/>
    <w:rsid w:val="008137FC"/>
    <w:rsid w:val="00821F62"/>
    <w:rsid w:val="00835A82"/>
    <w:rsid w:val="008506BB"/>
    <w:rsid w:val="0085586C"/>
    <w:rsid w:val="00887041"/>
    <w:rsid w:val="00887F14"/>
    <w:rsid w:val="008B2341"/>
    <w:rsid w:val="008F0406"/>
    <w:rsid w:val="00910CC5"/>
    <w:rsid w:val="00967FC5"/>
    <w:rsid w:val="0097463A"/>
    <w:rsid w:val="009A27F9"/>
    <w:rsid w:val="009B4CDB"/>
    <w:rsid w:val="009D0EC1"/>
    <w:rsid w:val="009F4B03"/>
    <w:rsid w:val="00A35F1E"/>
    <w:rsid w:val="00A64AE4"/>
    <w:rsid w:val="00A66B73"/>
    <w:rsid w:val="00A91942"/>
    <w:rsid w:val="00AE22F4"/>
    <w:rsid w:val="00AF5C9D"/>
    <w:rsid w:val="00B27373"/>
    <w:rsid w:val="00BC3265"/>
    <w:rsid w:val="00C000DD"/>
    <w:rsid w:val="00C73C6D"/>
    <w:rsid w:val="00D0054C"/>
    <w:rsid w:val="00DB3113"/>
    <w:rsid w:val="00DF7A17"/>
    <w:rsid w:val="00E61A9B"/>
    <w:rsid w:val="00E66EEB"/>
    <w:rsid w:val="00E762D8"/>
    <w:rsid w:val="00EC5BEB"/>
    <w:rsid w:val="00F04C9A"/>
    <w:rsid w:val="00F077D8"/>
    <w:rsid w:val="00F125DE"/>
    <w:rsid w:val="00F25873"/>
    <w:rsid w:val="00F665FD"/>
    <w:rsid w:val="00FB45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20E3"/>
  <w15:chartTrackingRefBased/>
  <w15:docId w15:val="{11B3572A-971A-2242-AAF4-B04E7F79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67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867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672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672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86729"/>
    <w:pPr>
      <w:ind w:left="720"/>
      <w:contextualSpacing/>
    </w:pPr>
  </w:style>
  <w:style w:type="paragraph" w:styleId="TM1">
    <w:name w:val="toc 1"/>
    <w:basedOn w:val="Normal"/>
    <w:next w:val="Normal"/>
    <w:autoRedefine/>
    <w:uiPriority w:val="39"/>
    <w:unhideWhenUsed/>
    <w:rsid w:val="00386729"/>
    <w:pPr>
      <w:spacing w:before="120" w:after="120"/>
    </w:pPr>
    <w:rPr>
      <w:rFonts w:cstheme="minorHAnsi"/>
      <w:b/>
      <w:bCs/>
      <w:caps/>
      <w:sz w:val="20"/>
      <w:szCs w:val="20"/>
    </w:rPr>
  </w:style>
  <w:style w:type="paragraph" w:styleId="TM2">
    <w:name w:val="toc 2"/>
    <w:basedOn w:val="Normal"/>
    <w:next w:val="Normal"/>
    <w:autoRedefine/>
    <w:uiPriority w:val="39"/>
    <w:unhideWhenUsed/>
    <w:rsid w:val="00386729"/>
    <w:pPr>
      <w:ind w:left="240"/>
    </w:pPr>
    <w:rPr>
      <w:rFonts w:cstheme="minorHAnsi"/>
      <w:smallCaps/>
      <w:sz w:val="20"/>
      <w:szCs w:val="20"/>
    </w:rPr>
  </w:style>
  <w:style w:type="paragraph" w:styleId="TM3">
    <w:name w:val="toc 3"/>
    <w:basedOn w:val="Normal"/>
    <w:next w:val="Normal"/>
    <w:autoRedefine/>
    <w:uiPriority w:val="39"/>
    <w:unhideWhenUsed/>
    <w:rsid w:val="00386729"/>
    <w:pPr>
      <w:ind w:left="480"/>
    </w:pPr>
    <w:rPr>
      <w:rFonts w:cstheme="minorHAnsi"/>
      <w:i/>
      <w:iCs/>
      <w:sz w:val="20"/>
      <w:szCs w:val="20"/>
    </w:rPr>
  </w:style>
  <w:style w:type="paragraph" w:styleId="TM4">
    <w:name w:val="toc 4"/>
    <w:basedOn w:val="Normal"/>
    <w:next w:val="Normal"/>
    <w:autoRedefine/>
    <w:uiPriority w:val="39"/>
    <w:unhideWhenUsed/>
    <w:rsid w:val="00386729"/>
    <w:pPr>
      <w:ind w:left="720"/>
    </w:pPr>
    <w:rPr>
      <w:rFonts w:cstheme="minorHAnsi"/>
      <w:sz w:val="18"/>
      <w:szCs w:val="18"/>
    </w:rPr>
  </w:style>
  <w:style w:type="paragraph" w:styleId="TM5">
    <w:name w:val="toc 5"/>
    <w:basedOn w:val="Normal"/>
    <w:next w:val="Normal"/>
    <w:autoRedefine/>
    <w:uiPriority w:val="39"/>
    <w:unhideWhenUsed/>
    <w:rsid w:val="00386729"/>
    <w:pPr>
      <w:ind w:left="960"/>
    </w:pPr>
    <w:rPr>
      <w:rFonts w:cstheme="minorHAnsi"/>
      <w:sz w:val="18"/>
      <w:szCs w:val="18"/>
    </w:rPr>
  </w:style>
  <w:style w:type="paragraph" w:styleId="TM6">
    <w:name w:val="toc 6"/>
    <w:basedOn w:val="Normal"/>
    <w:next w:val="Normal"/>
    <w:autoRedefine/>
    <w:uiPriority w:val="39"/>
    <w:unhideWhenUsed/>
    <w:rsid w:val="00386729"/>
    <w:pPr>
      <w:ind w:left="1200"/>
    </w:pPr>
    <w:rPr>
      <w:rFonts w:cstheme="minorHAnsi"/>
      <w:sz w:val="18"/>
      <w:szCs w:val="18"/>
    </w:rPr>
  </w:style>
  <w:style w:type="paragraph" w:styleId="TM7">
    <w:name w:val="toc 7"/>
    <w:basedOn w:val="Normal"/>
    <w:next w:val="Normal"/>
    <w:autoRedefine/>
    <w:uiPriority w:val="39"/>
    <w:unhideWhenUsed/>
    <w:rsid w:val="00386729"/>
    <w:pPr>
      <w:ind w:left="1440"/>
    </w:pPr>
    <w:rPr>
      <w:rFonts w:cstheme="minorHAnsi"/>
      <w:sz w:val="18"/>
      <w:szCs w:val="18"/>
    </w:rPr>
  </w:style>
  <w:style w:type="paragraph" w:styleId="TM8">
    <w:name w:val="toc 8"/>
    <w:basedOn w:val="Normal"/>
    <w:next w:val="Normal"/>
    <w:autoRedefine/>
    <w:uiPriority w:val="39"/>
    <w:unhideWhenUsed/>
    <w:rsid w:val="00386729"/>
    <w:pPr>
      <w:ind w:left="1680"/>
    </w:pPr>
    <w:rPr>
      <w:rFonts w:cstheme="minorHAnsi"/>
      <w:sz w:val="18"/>
      <w:szCs w:val="18"/>
    </w:rPr>
  </w:style>
  <w:style w:type="paragraph" w:styleId="TM9">
    <w:name w:val="toc 9"/>
    <w:basedOn w:val="Normal"/>
    <w:next w:val="Normal"/>
    <w:autoRedefine/>
    <w:uiPriority w:val="39"/>
    <w:unhideWhenUsed/>
    <w:rsid w:val="00386729"/>
    <w:pPr>
      <w:ind w:left="1920"/>
    </w:pPr>
    <w:rPr>
      <w:rFonts w:cstheme="minorHAnsi"/>
      <w:sz w:val="18"/>
      <w:szCs w:val="18"/>
    </w:rPr>
  </w:style>
  <w:style w:type="character" w:customStyle="1" w:styleId="Titre1Car">
    <w:name w:val="Titre 1 Car"/>
    <w:basedOn w:val="Policepardfaut"/>
    <w:link w:val="Titre1"/>
    <w:uiPriority w:val="9"/>
    <w:rsid w:val="0038672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8672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39495B"/>
    <w:rPr>
      <w:color w:val="0563C1" w:themeColor="hyperlink"/>
      <w:u w:val="single"/>
    </w:rPr>
  </w:style>
  <w:style w:type="paragraph" w:customStyle="1" w:styleId="Default">
    <w:name w:val="Default"/>
    <w:rsid w:val="0074252D"/>
    <w:pPr>
      <w:autoSpaceDE w:val="0"/>
      <w:autoSpaceDN w:val="0"/>
      <w:adjustRightInd w:val="0"/>
    </w:pPr>
    <w:rPr>
      <w:rFonts w:ascii="Calibri" w:hAnsi="Calibri" w:cs="Calibri"/>
      <w:color w:val="000000"/>
    </w:rPr>
  </w:style>
  <w:style w:type="paragraph" w:styleId="PrformatHTML">
    <w:name w:val="HTML Preformatted"/>
    <w:basedOn w:val="Normal"/>
    <w:link w:val="PrformatHTMLCar"/>
    <w:uiPriority w:val="99"/>
    <w:semiHidden/>
    <w:unhideWhenUsed/>
    <w:rsid w:val="006F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6F3EBA"/>
    <w:rPr>
      <w:rFonts w:ascii="Courier New" w:eastAsia="Times New Roman" w:hAnsi="Courier New" w:cs="Courier New"/>
      <w:sz w:val="20"/>
      <w:szCs w:val="20"/>
      <w:lang w:eastAsia="fr-CH"/>
    </w:rPr>
  </w:style>
  <w:style w:type="character" w:styleId="Accentuation">
    <w:name w:val="Emphasis"/>
    <w:basedOn w:val="Policepardfaut"/>
    <w:uiPriority w:val="20"/>
    <w:qFormat/>
    <w:rsid w:val="008506BB"/>
    <w:rPr>
      <w:i/>
      <w:iCs/>
    </w:rPr>
  </w:style>
  <w:style w:type="character" w:styleId="Mentionnonrsolue">
    <w:name w:val="Unresolved Mention"/>
    <w:basedOn w:val="Policepardfaut"/>
    <w:uiPriority w:val="99"/>
    <w:semiHidden/>
    <w:unhideWhenUsed/>
    <w:rsid w:val="00E66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1039">
      <w:bodyDiv w:val="1"/>
      <w:marLeft w:val="0"/>
      <w:marRight w:val="0"/>
      <w:marTop w:val="0"/>
      <w:marBottom w:val="0"/>
      <w:divBdr>
        <w:top w:val="none" w:sz="0" w:space="0" w:color="auto"/>
        <w:left w:val="none" w:sz="0" w:space="0" w:color="auto"/>
        <w:bottom w:val="none" w:sz="0" w:space="0" w:color="auto"/>
        <w:right w:val="none" w:sz="0" w:space="0" w:color="auto"/>
      </w:divBdr>
    </w:div>
    <w:div w:id="463280183">
      <w:bodyDiv w:val="1"/>
      <w:marLeft w:val="0"/>
      <w:marRight w:val="0"/>
      <w:marTop w:val="0"/>
      <w:marBottom w:val="0"/>
      <w:divBdr>
        <w:top w:val="none" w:sz="0" w:space="0" w:color="auto"/>
        <w:left w:val="none" w:sz="0" w:space="0" w:color="auto"/>
        <w:bottom w:val="none" w:sz="0" w:space="0" w:color="auto"/>
        <w:right w:val="none" w:sz="0" w:space="0" w:color="auto"/>
      </w:divBdr>
      <w:divsChild>
        <w:div w:id="341981462">
          <w:marLeft w:val="0"/>
          <w:marRight w:val="0"/>
          <w:marTop w:val="0"/>
          <w:marBottom w:val="0"/>
          <w:divBdr>
            <w:top w:val="none" w:sz="0" w:space="0" w:color="auto"/>
            <w:left w:val="none" w:sz="0" w:space="0" w:color="auto"/>
            <w:bottom w:val="none" w:sz="0" w:space="0" w:color="auto"/>
            <w:right w:val="none" w:sz="0" w:space="0" w:color="auto"/>
          </w:divBdr>
          <w:divsChild>
            <w:div w:id="33772871">
              <w:marLeft w:val="0"/>
              <w:marRight w:val="0"/>
              <w:marTop w:val="0"/>
              <w:marBottom w:val="0"/>
              <w:divBdr>
                <w:top w:val="none" w:sz="0" w:space="0" w:color="auto"/>
                <w:left w:val="none" w:sz="0" w:space="0" w:color="auto"/>
                <w:bottom w:val="none" w:sz="0" w:space="0" w:color="auto"/>
                <w:right w:val="none" w:sz="0" w:space="0" w:color="auto"/>
              </w:divBdr>
              <w:divsChild>
                <w:div w:id="632298312">
                  <w:marLeft w:val="0"/>
                  <w:marRight w:val="0"/>
                  <w:marTop w:val="0"/>
                  <w:marBottom w:val="0"/>
                  <w:divBdr>
                    <w:top w:val="none" w:sz="0" w:space="0" w:color="auto"/>
                    <w:left w:val="none" w:sz="0" w:space="0" w:color="auto"/>
                    <w:bottom w:val="none" w:sz="0" w:space="0" w:color="auto"/>
                    <w:right w:val="none" w:sz="0" w:space="0" w:color="auto"/>
                  </w:divBdr>
                  <w:divsChild>
                    <w:div w:id="1959528950">
                      <w:marLeft w:val="0"/>
                      <w:marRight w:val="0"/>
                      <w:marTop w:val="0"/>
                      <w:marBottom w:val="0"/>
                      <w:divBdr>
                        <w:top w:val="none" w:sz="0" w:space="0" w:color="auto"/>
                        <w:left w:val="none" w:sz="0" w:space="0" w:color="auto"/>
                        <w:bottom w:val="none" w:sz="0" w:space="0" w:color="auto"/>
                        <w:right w:val="none" w:sz="0" w:space="0" w:color="auto"/>
                      </w:divBdr>
                    </w:div>
                  </w:divsChild>
                </w:div>
                <w:div w:id="1023896720">
                  <w:marLeft w:val="0"/>
                  <w:marRight w:val="0"/>
                  <w:marTop w:val="0"/>
                  <w:marBottom w:val="0"/>
                  <w:divBdr>
                    <w:top w:val="none" w:sz="0" w:space="0" w:color="auto"/>
                    <w:left w:val="none" w:sz="0" w:space="0" w:color="auto"/>
                    <w:bottom w:val="none" w:sz="0" w:space="0" w:color="auto"/>
                    <w:right w:val="none" w:sz="0" w:space="0" w:color="auto"/>
                  </w:divBdr>
                  <w:divsChild>
                    <w:div w:id="6549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39559">
      <w:bodyDiv w:val="1"/>
      <w:marLeft w:val="0"/>
      <w:marRight w:val="0"/>
      <w:marTop w:val="0"/>
      <w:marBottom w:val="0"/>
      <w:divBdr>
        <w:top w:val="none" w:sz="0" w:space="0" w:color="auto"/>
        <w:left w:val="none" w:sz="0" w:space="0" w:color="auto"/>
        <w:bottom w:val="none" w:sz="0" w:space="0" w:color="auto"/>
        <w:right w:val="none" w:sz="0" w:space="0" w:color="auto"/>
      </w:divBdr>
      <w:divsChild>
        <w:div w:id="961694582">
          <w:marLeft w:val="0"/>
          <w:marRight w:val="0"/>
          <w:marTop w:val="0"/>
          <w:marBottom w:val="0"/>
          <w:divBdr>
            <w:top w:val="none" w:sz="0" w:space="0" w:color="auto"/>
            <w:left w:val="none" w:sz="0" w:space="0" w:color="auto"/>
            <w:bottom w:val="none" w:sz="0" w:space="0" w:color="auto"/>
            <w:right w:val="none" w:sz="0" w:space="0" w:color="auto"/>
          </w:divBdr>
          <w:divsChild>
            <w:div w:id="793865318">
              <w:marLeft w:val="0"/>
              <w:marRight w:val="0"/>
              <w:marTop w:val="0"/>
              <w:marBottom w:val="0"/>
              <w:divBdr>
                <w:top w:val="none" w:sz="0" w:space="0" w:color="auto"/>
                <w:left w:val="none" w:sz="0" w:space="0" w:color="auto"/>
                <w:bottom w:val="none" w:sz="0" w:space="0" w:color="auto"/>
                <w:right w:val="none" w:sz="0" w:space="0" w:color="auto"/>
              </w:divBdr>
              <w:divsChild>
                <w:div w:id="838277923">
                  <w:marLeft w:val="0"/>
                  <w:marRight w:val="0"/>
                  <w:marTop w:val="0"/>
                  <w:marBottom w:val="0"/>
                  <w:divBdr>
                    <w:top w:val="none" w:sz="0" w:space="0" w:color="auto"/>
                    <w:left w:val="none" w:sz="0" w:space="0" w:color="auto"/>
                    <w:bottom w:val="none" w:sz="0" w:space="0" w:color="auto"/>
                    <w:right w:val="none" w:sz="0" w:space="0" w:color="auto"/>
                  </w:divBdr>
                  <w:divsChild>
                    <w:div w:id="20735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7643">
      <w:bodyDiv w:val="1"/>
      <w:marLeft w:val="0"/>
      <w:marRight w:val="0"/>
      <w:marTop w:val="0"/>
      <w:marBottom w:val="0"/>
      <w:divBdr>
        <w:top w:val="none" w:sz="0" w:space="0" w:color="auto"/>
        <w:left w:val="none" w:sz="0" w:space="0" w:color="auto"/>
        <w:bottom w:val="none" w:sz="0" w:space="0" w:color="auto"/>
        <w:right w:val="none" w:sz="0" w:space="0" w:color="auto"/>
      </w:divBdr>
      <w:divsChild>
        <w:div w:id="917980346">
          <w:marLeft w:val="0"/>
          <w:marRight w:val="0"/>
          <w:marTop w:val="0"/>
          <w:marBottom w:val="0"/>
          <w:divBdr>
            <w:top w:val="none" w:sz="0" w:space="0" w:color="auto"/>
            <w:left w:val="none" w:sz="0" w:space="0" w:color="auto"/>
            <w:bottom w:val="none" w:sz="0" w:space="0" w:color="auto"/>
            <w:right w:val="none" w:sz="0" w:space="0" w:color="auto"/>
          </w:divBdr>
          <w:divsChild>
            <w:div w:id="1281762364">
              <w:marLeft w:val="0"/>
              <w:marRight w:val="0"/>
              <w:marTop w:val="0"/>
              <w:marBottom w:val="0"/>
              <w:divBdr>
                <w:top w:val="none" w:sz="0" w:space="0" w:color="auto"/>
                <w:left w:val="none" w:sz="0" w:space="0" w:color="auto"/>
                <w:bottom w:val="none" w:sz="0" w:space="0" w:color="auto"/>
                <w:right w:val="none" w:sz="0" w:space="0" w:color="auto"/>
              </w:divBdr>
              <w:divsChild>
                <w:div w:id="12364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3415">
      <w:bodyDiv w:val="1"/>
      <w:marLeft w:val="0"/>
      <w:marRight w:val="0"/>
      <w:marTop w:val="0"/>
      <w:marBottom w:val="0"/>
      <w:divBdr>
        <w:top w:val="none" w:sz="0" w:space="0" w:color="auto"/>
        <w:left w:val="none" w:sz="0" w:space="0" w:color="auto"/>
        <w:bottom w:val="none" w:sz="0" w:space="0" w:color="auto"/>
        <w:right w:val="none" w:sz="0" w:space="0" w:color="auto"/>
      </w:divBdr>
      <w:divsChild>
        <w:div w:id="500780866">
          <w:marLeft w:val="0"/>
          <w:marRight w:val="0"/>
          <w:marTop w:val="0"/>
          <w:marBottom w:val="0"/>
          <w:divBdr>
            <w:top w:val="none" w:sz="0" w:space="0" w:color="auto"/>
            <w:left w:val="none" w:sz="0" w:space="0" w:color="auto"/>
            <w:bottom w:val="none" w:sz="0" w:space="0" w:color="auto"/>
            <w:right w:val="none" w:sz="0" w:space="0" w:color="auto"/>
          </w:divBdr>
          <w:divsChild>
            <w:div w:id="191116149">
              <w:marLeft w:val="0"/>
              <w:marRight w:val="0"/>
              <w:marTop w:val="0"/>
              <w:marBottom w:val="0"/>
              <w:divBdr>
                <w:top w:val="none" w:sz="0" w:space="0" w:color="auto"/>
                <w:left w:val="none" w:sz="0" w:space="0" w:color="auto"/>
                <w:bottom w:val="none" w:sz="0" w:space="0" w:color="auto"/>
                <w:right w:val="none" w:sz="0" w:space="0" w:color="auto"/>
              </w:divBdr>
              <w:divsChild>
                <w:div w:id="1776368457">
                  <w:marLeft w:val="0"/>
                  <w:marRight w:val="0"/>
                  <w:marTop w:val="0"/>
                  <w:marBottom w:val="0"/>
                  <w:divBdr>
                    <w:top w:val="none" w:sz="0" w:space="0" w:color="auto"/>
                    <w:left w:val="none" w:sz="0" w:space="0" w:color="auto"/>
                    <w:bottom w:val="none" w:sz="0" w:space="0" w:color="auto"/>
                    <w:right w:val="none" w:sz="0" w:space="0" w:color="auto"/>
                  </w:divBdr>
                  <w:divsChild>
                    <w:div w:id="855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89075">
      <w:bodyDiv w:val="1"/>
      <w:marLeft w:val="0"/>
      <w:marRight w:val="0"/>
      <w:marTop w:val="0"/>
      <w:marBottom w:val="0"/>
      <w:divBdr>
        <w:top w:val="none" w:sz="0" w:space="0" w:color="auto"/>
        <w:left w:val="none" w:sz="0" w:space="0" w:color="auto"/>
        <w:bottom w:val="none" w:sz="0" w:space="0" w:color="auto"/>
        <w:right w:val="none" w:sz="0" w:space="0" w:color="auto"/>
      </w:divBdr>
    </w:div>
    <w:div w:id="960570731">
      <w:bodyDiv w:val="1"/>
      <w:marLeft w:val="0"/>
      <w:marRight w:val="0"/>
      <w:marTop w:val="0"/>
      <w:marBottom w:val="0"/>
      <w:divBdr>
        <w:top w:val="none" w:sz="0" w:space="0" w:color="auto"/>
        <w:left w:val="none" w:sz="0" w:space="0" w:color="auto"/>
        <w:bottom w:val="none" w:sz="0" w:space="0" w:color="auto"/>
        <w:right w:val="none" w:sz="0" w:space="0" w:color="auto"/>
      </w:divBdr>
    </w:div>
    <w:div w:id="1026755395">
      <w:bodyDiv w:val="1"/>
      <w:marLeft w:val="0"/>
      <w:marRight w:val="0"/>
      <w:marTop w:val="0"/>
      <w:marBottom w:val="0"/>
      <w:divBdr>
        <w:top w:val="none" w:sz="0" w:space="0" w:color="auto"/>
        <w:left w:val="none" w:sz="0" w:space="0" w:color="auto"/>
        <w:bottom w:val="none" w:sz="0" w:space="0" w:color="auto"/>
        <w:right w:val="none" w:sz="0" w:space="0" w:color="auto"/>
      </w:divBdr>
    </w:div>
    <w:div w:id="1183284206">
      <w:bodyDiv w:val="1"/>
      <w:marLeft w:val="0"/>
      <w:marRight w:val="0"/>
      <w:marTop w:val="0"/>
      <w:marBottom w:val="0"/>
      <w:divBdr>
        <w:top w:val="none" w:sz="0" w:space="0" w:color="auto"/>
        <w:left w:val="none" w:sz="0" w:space="0" w:color="auto"/>
        <w:bottom w:val="none" w:sz="0" w:space="0" w:color="auto"/>
        <w:right w:val="none" w:sz="0" w:space="0" w:color="auto"/>
      </w:divBdr>
      <w:divsChild>
        <w:div w:id="883248863">
          <w:marLeft w:val="0"/>
          <w:marRight w:val="0"/>
          <w:marTop w:val="0"/>
          <w:marBottom w:val="0"/>
          <w:divBdr>
            <w:top w:val="none" w:sz="0" w:space="0" w:color="auto"/>
            <w:left w:val="none" w:sz="0" w:space="0" w:color="auto"/>
            <w:bottom w:val="none" w:sz="0" w:space="0" w:color="auto"/>
            <w:right w:val="none" w:sz="0" w:space="0" w:color="auto"/>
          </w:divBdr>
          <w:divsChild>
            <w:div w:id="984554352">
              <w:marLeft w:val="0"/>
              <w:marRight w:val="0"/>
              <w:marTop w:val="0"/>
              <w:marBottom w:val="0"/>
              <w:divBdr>
                <w:top w:val="none" w:sz="0" w:space="0" w:color="auto"/>
                <w:left w:val="none" w:sz="0" w:space="0" w:color="auto"/>
                <w:bottom w:val="none" w:sz="0" w:space="0" w:color="auto"/>
                <w:right w:val="none" w:sz="0" w:space="0" w:color="auto"/>
              </w:divBdr>
              <w:divsChild>
                <w:div w:id="1082484091">
                  <w:marLeft w:val="0"/>
                  <w:marRight w:val="0"/>
                  <w:marTop w:val="0"/>
                  <w:marBottom w:val="0"/>
                  <w:divBdr>
                    <w:top w:val="none" w:sz="0" w:space="0" w:color="auto"/>
                    <w:left w:val="none" w:sz="0" w:space="0" w:color="auto"/>
                    <w:bottom w:val="none" w:sz="0" w:space="0" w:color="auto"/>
                    <w:right w:val="none" w:sz="0" w:space="0" w:color="auto"/>
                  </w:divBdr>
                  <w:divsChild>
                    <w:div w:id="1127503916">
                      <w:marLeft w:val="0"/>
                      <w:marRight w:val="0"/>
                      <w:marTop w:val="0"/>
                      <w:marBottom w:val="0"/>
                      <w:divBdr>
                        <w:top w:val="none" w:sz="0" w:space="0" w:color="auto"/>
                        <w:left w:val="none" w:sz="0" w:space="0" w:color="auto"/>
                        <w:bottom w:val="none" w:sz="0" w:space="0" w:color="auto"/>
                        <w:right w:val="none" w:sz="0" w:space="0" w:color="auto"/>
                      </w:divBdr>
                      <w:divsChild>
                        <w:div w:id="129220558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376387951">
      <w:bodyDiv w:val="1"/>
      <w:marLeft w:val="0"/>
      <w:marRight w:val="0"/>
      <w:marTop w:val="0"/>
      <w:marBottom w:val="0"/>
      <w:divBdr>
        <w:top w:val="none" w:sz="0" w:space="0" w:color="auto"/>
        <w:left w:val="none" w:sz="0" w:space="0" w:color="auto"/>
        <w:bottom w:val="none" w:sz="0" w:space="0" w:color="auto"/>
        <w:right w:val="none" w:sz="0" w:space="0" w:color="auto"/>
      </w:divBdr>
      <w:divsChild>
        <w:div w:id="851727428">
          <w:marLeft w:val="0"/>
          <w:marRight w:val="0"/>
          <w:marTop w:val="0"/>
          <w:marBottom w:val="0"/>
          <w:divBdr>
            <w:top w:val="none" w:sz="0" w:space="0" w:color="auto"/>
            <w:left w:val="none" w:sz="0" w:space="0" w:color="auto"/>
            <w:bottom w:val="none" w:sz="0" w:space="0" w:color="auto"/>
            <w:right w:val="none" w:sz="0" w:space="0" w:color="auto"/>
          </w:divBdr>
          <w:divsChild>
            <w:div w:id="724177592">
              <w:marLeft w:val="0"/>
              <w:marRight w:val="0"/>
              <w:marTop w:val="0"/>
              <w:marBottom w:val="0"/>
              <w:divBdr>
                <w:top w:val="none" w:sz="0" w:space="0" w:color="auto"/>
                <w:left w:val="none" w:sz="0" w:space="0" w:color="auto"/>
                <w:bottom w:val="none" w:sz="0" w:space="0" w:color="auto"/>
                <w:right w:val="none" w:sz="0" w:space="0" w:color="auto"/>
              </w:divBdr>
              <w:divsChild>
                <w:div w:id="288634222">
                  <w:marLeft w:val="0"/>
                  <w:marRight w:val="0"/>
                  <w:marTop w:val="0"/>
                  <w:marBottom w:val="0"/>
                  <w:divBdr>
                    <w:top w:val="none" w:sz="0" w:space="0" w:color="auto"/>
                    <w:left w:val="none" w:sz="0" w:space="0" w:color="auto"/>
                    <w:bottom w:val="none" w:sz="0" w:space="0" w:color="auto"/>
                    <w:right w:val="none" w:sz="0" w:space="0" w:color="auto"/>
                  </w:divBdr>
                  <w:divsChild>
                    <w:div w:id="1903327211">
                      <w:marLeft w:val="0"/>
                      <w:marRight w:val="0"/>
                      <w:marTop w:val="0"/>
                      <w:marBottom w:val="0"/>
                      <w:divBdr>
                        <w:top w:val="none" w:sz="0" w:space="0" w:color="auto"/>
                        <w:left w:val="none" w:sz="0" w:space="0" w:color="auto"/>
                        <w:bottom w:val="none" w:sz="0" w:space="0" w:color="auto"/>
                        <w:right w:val="none" w:sz="0" w:space="0" w:color="auto"/>
                      </w:divBdr>
                    </w:div>
                  </w:divsChild>
                </w:div>
                <w:div w:id="2034921171">
                  <w:marLeft w:val="0"/>
                  <w:marRight w:val="0"/>
                  <w:marTop w:val="0"/>
                  <w:marBottom w:val="0"/>
                  <w:divBdr>
                    <w:top w:val="none" w:sz="0" w:space="0" w:color="auto"/>
                    <w:left w:val="none" w:sz="0" w:space="0" w:color="auto"/>
                    <w:bottom w:val="none" w:sz="0" w:space="0" w:color="auto"/>
                    <w:right w:val="none" w:sz="0" w:space="0" w:color="auto"/>
                  </w:divBdr>
                  <w:divsChild>
                    <w:div w:id="15074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9739">
      <w:bodyDiv w:val="1"/>
      <w:marLeft w:val="0"/>
      <w:marRight w:val="0"/>
      <w:marTop w:val="0"/>
      <w:marBottom w:val="0"/>
      <w:divBdr>
        <w:top w:val="none" w:sz="0" w:space="0" w:color="auto"/>
        <w:left w:val="none" w:sz="0" w:space="0" w:color="auto"/>
        <w:bottom w:val="none" w:sz="0" w:space="0" w:color="auto"/>
        <w:right w:val="none" w:sz="0" w:space="0" w:color="auto"/>
      </w:divBdr>
    </w:div>
    <w:div w:id="1581017066">
      <w:bodyDiv w:val="1"/>
      <w:marLeft w:val="0"/>
      <w:marRight w:val="0"/>
      <w:marTop w:val="0"/>
      <w:marBottom w:val="0"/>
      <w:divBdr>
        <w:top w:val="none" w:sz="0" w:space="0" w:color="auto"/>
        <w:left w:val="none" w:sz="0" w:space="0" w:color="auto"/>
        <w:bottom w:val="none" w:sz="0" w:space="0" w:color="auto"/>
        <w:right w:val="none" w:sz="0" w:space="0" w:color="auto"/>
      </w:divBdr>
      <w:divsChild>
        <w:div w:id="957832014">
          <w:marLeft w:val="0"/>
          <w:marRight w:val="0"/>
          <w:marTop w:val="0"/>
          <w:marBottom w:val="0"/>
          <w:divBdr>
            <w:top w:val="none" w:sz="0" w:space="0" w:color="auto"/>
            <w:left w:val="none" w:sz="0" w:space="0" w:color="auto"/>
            <w:bottom w:val="none" w:sz="0" w:space="0" w:color="auto"/>
            <w:right w:val="none" w:sz="0" w:space="0" w:color="auto"/>
          </w:divBdr>
          <w:divsChild>
            <w:div w:id="2044865300">
              <w:marLeft w:val="0"/>
              <w:marRight w:val="0"/>
              <w:marTop w:val="0"/>
              <w:marBottom w:val="0"/>
              <w:divBdr>
                <w:top w:val="none" w:sz="0" w:space="0" w:color="auto"/>
                <w:left w:val="none" w:sz="0" w:space="0" w:color="auto"/>
                <w:bottom w:val="none" w:sz="0" w:space="0" w:color="auto"/>
                <w:right w:val="none" w:sz="0" w:space="0" w:color="auto"/>
              </w:divBdr>
              <w:divsChild>
                <w:div w:id="1493061453">
                  <w:marLeft w:val="0"/>
                  <w:marRight w:val="0"/>
                  <w:marTop w:val="0"/>
                  <w:marBottom w:val="0"/>
                  <w:divBdr>
                    <w:top w:val="none" w:sz="0" w:space="0" w:color="auto"/>
                    <w:left w:val="none" w:sz="0" w:space="0" w:color="auto"/>
                    <w:bottom w:val="none" w:sz="0" w:space="0" w:color="auto"/>
                    <w:right w:val="none" w:sz="0" w:space="0" w:color="auto"/>
                  </w:divBdr>
                  <w:divsChild>
                    <w:div w:id="1907111168">
                      <w:marLeft w:val="0"/>
                      <w:marRight w:val="0"/>
                      <w:marTop w:val="0"/>
                      <w:marBottom w:val="0"/>
                      <w:divBdr>
                        <w:top w:val="none" w:sz="0" w:space="0" w:color="auto"/>
                        <w:left w:val="none" w:sz="0" w:space="0" w:color="auto"/>
                        <w:bottom w:val="none" w:sz="0" w:space="0" w:color="auto"/>
                        <w:right w:val="none" w:sz="0" w:space="0" w:color="auto"/>
                      </w:divBdr>
                    </w:div>
                  </w:divsChild>
                </w:div>
                <w:div w:id="1333140999">
                  <w:marLeft w:val="0"/>
                  <w:marRight w:val="0"/>
                  <w:marTop w:val="0"/>
                  <w:marBottom w:val="0"/>
                  <w:divBdr>
                    <w:top w:val="none" w:sz="0" w:space="0" w:color="auto"/>
                    <w:left w:val="none" w:sz="0" w:space="0" w:color="auto"/>
                    <w:bottom w:val="none" w:sz="0" w:space="0" w:color="auto"/>
                    <w:right w:val="none" w:sz="0" w:space="0" w:color="auto"/>
                  </w:divBdr>
                  <w:divsChild>
                    <w:div w:id="18555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96534">
      <w:bodyDiv w:val="1"/>
      <w:marLeft w:val="0"/>
      <w:marRight w:val="0"/>
      <w:marTop w:val="0"/>
      <w:marBottom w:val="0"/>
      <w:divBdr>
        <w:top w:val="none" w:sz="0" w:space="0" w:color="auto"/>
        <w:left w:val="none" w:sz="0" w:space="0" w:color="auto"/>
        <w:bottom w:val="none" w:sz="0" w:space="0" w:color="auto"/>
        <w:right w:val="none" w:sz="0" w:space="0" w:color="auto"/>
      </w:divBdr>
      <w:divsChild>
        <w:div w:id="1098940004">
          <w:marLeft w:val="0"/>
          <w:marRight w:val="0"/>
          <w:marTop w:val="0"/>
          <w:marBottom w:val="0"/>
          <w:divBdr>
            <w:top w:val="none" w:sz="0" w:space="0" w:color="auto"/>
            <w:left w:val="none" w:sz="0" w:space="0" w:color="auto"/>
            <w:bottom w:val="none" w:sz="0" w:space="0" w:color="auto"/>
            <w:right w:val="none" w:sz="0" w:space="0" w:color="auto"/>
          </w:divBdr>
          <w:divsChild>
            <w:div w:id="1161042934">
              <w:marLeft w:val="0"/>
              <w:marRight w:val="0"/>
              <w:marTop w:val="0"/>
              <w:marBottom w:val="0"/>
              <w:divBdr>
                <w:top w:val="none" w:sz="0" w:space="0" w:color="auto"/>
                <w:left w:val="none" w:sz="0" w:space="0" w:color="auto"/>
                <w:bottom w:val="none" w:sz="0" w:space="0" w:color="auto"/>
                <w:right w:val="none" w:sz="0" w:space="0" w:color="auto"/>
              </w:divBdr>
              <w:divsChild>
                <w:div w:id="1360624610">
                  <w:marLeft w:val="0"/>
                  <w:marRight w:val="0"/>
                  <w:marTop w:val="0"/>
                  <w:marBottom w:val="0"/>
                  <w:divBdr>
                    <w:top w:val="none" w:sz="0" w:space="0" w:color="auto"/>
                    <w:left w:val="none" w:sz="0" w:space="0" w:color="auto"/>
                    <w:bottom w:val="none" w:sz="0" w:space="0" w:color="auto"/>
                    <w:right w:val="none" w:sz="0" w:space="0" w:color="auto"/>
                  </w:divBdr>
                  <w:divsChild>
                    <w:div w:id="15128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B0658-E91C-7745-95FD-05F1DD267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564</Words>
  <Characters>3104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Perrenoud Pascal</dc:creator>
  <cp:keywords/>
  <dc:description/>
  <cp:lastModifiedBy>Thibault Seem</cp:lastModifiedBy>
  <cp:revision>17</cp:revision>
  <cp:lastPrinted>2022-12-21T21:21:00Z</cp:lastPrinted>
  <dcterms:created xsi:type="dcterms:W3CDTF">2022-12-07T19:36:00Z</dcterms:created>
  <dcterms:modified xsi:type="dcterms:W3CDTF">2022-12-21T21:22:00Z</dcterms:modified>
</cp:coreProperties>
</file>