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96BA2" w14:textId="77777777" w:rsidR="004421A5" w:rsidRPr="00C927D4" w:rsidRDefault="00EB389F" w:rsidP="00102C9B">
      <w:pPr>
        <w:autoSpaceDE w:val="0"/>
        <w:autoSpaceDN w:val="0"/>
        <w:adjustRightInd w:val="0"/>
        <w:jc w:val="center"/>
        <w:rPr>
          <w:b/>
          <w:sz w:val="26"/>
        </w:rPr>
      </w:pPr>
      <w:r w:rsidRPr="00C927D4">
        <w:rPr>
          <w:b/>
          <w:noProof/>
        </w:rPr>
        <w:drawing>
          <wp:inline distT="0" distB="0" distL="0" distR="0" wp14:anchorId="08C5C635" wp14:editId="26518A7D">
            <wp:extent cx="3505200" cy="11239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123950"/>
                    </a:xfrm>
                    <a:prstGeom prst="rect">
                      <a:avLst/>
                    </a:prstGeom>
                    <a:noFill/>
                    <a:ln>
                      <a:noFill/>
                    </a:ln>
                  </pic:spPr>
                </pic:pic>
              </a:graphicData>
            </a:graphic>
          </wp:inline>
        </w:drawing>
      </w:r>
    </w:p>
    <w:p w14:paraId="7F02F905" w14:textId="77777777" w:rsidR="004421A5" w:rsidRPr="00C927D4" w:rsidRDefault="004421A5" w:rsidP="00102C9B">
      <w:pPr>
        <w:autoSpaceDE w:val="0"/>
        <w:autoSpaceDN w:val="0"/>
        <w:adjustRightInd w:val="0"/>
        <w:jc w:val="center"/>
        <w:rPr>
          <w:b/>
          <w:bCs/>
          <w:sz w:val="26"/>
          <w:szCs w:val="26"/>
        </w:rPr>
      </w:pPr>
      <w:r w:rsidRPr="00C927D4">
        <w:rPr>
          <w:sz w:val="26"/>
          <w:szCs w:val="26"/>
        </w:rPr>
        <w:t xml:space="preserve"> </w:t>
      </w:r>
      <w:r w:rsidR="00723FBA" w:rsidRPr="00C927D4">
        <w:rPr>
          <w:b/>
          <w:bCs/>
          <w:sz w:val="26"/>
          <w:szCs w:val="26"/>
        </w:rPr>
        <w:t xml:space="preserve">DATA SCIENCE AND BUSINESS ANALYTICS DEPARTMENT </w:t>
      </w:r>
    </w:p>
    <w:p w14:paraId="3018267C" w14:textId="77777777" w:rsidR="00E00244" w:rsidRPr="00C927D4" w:rsidRDefault="00AB1836" w:rsidP="00030252">
      <w:pPr>
        <w:autoSpaceDE w:val="0"/>
        <w:autoSpaceDN w:val="0"/>
        <w:adjustRightInd w:val="0"/>
        <w:jc w:val="center"/>
        <w:rPr>
          <w:b/>
          <w:sz w:val="26"/>
          <w:szCs w:val="26"/>
        </w:rPr>
      </w:pPr>
      <w:r>
        <w:rPr>
          <w:b/>
          <w:sz w:val="26"/>
          <w:szCs w:val="26"/>
        </w:rPr>
        <w:t>ESI</w:t>
      </w:r>
      <w:r w:rsidR="00CB4AE6" w:rsidRPr="00C927D4">
        <w:rPr>
          <w:b/>
          <w:sz w:val="26"/>
          <w:szCs w:val="26"/>
        </w:rPr>
        <w:t xml:space="preserve"> </w:t>
      </w:r>
      <w:r>
        <w:rPr>
          <w:b/>
          <w:sz w:val="26"/>
          <w:szCs w:val="26"/>
        </w:rPr>
        <w:t>4011</w:t>
      </w:r>
      <w:r w:rsidR="009F2BA7" w:rsidRPr="00C927D4">
        <w:rPr>
          <w:b/>
          <w:sz w:val="26"/>
          <w:szCs w:val="26"/>
        </w:rPr>
        <w:t xml:space="preserve"> </w:t>
      </w:r>
      <w:r w:rsidR="005A5BC1" w:rsidRPr="00C927D4">
        <w:rPr>
          <w:b/>
          <w:sz w:val="26"/>
          <w:szCs w:val="26"/>
        </w:rPr>
        <w:t xml:space="preserve">- </w:t>
      </w:r>
      <w:r w:rsidR="00D10B2F" w:rsidRPr="00D10B2F">
        <w:rPr>
          <w:b/>
          <w:sz w:val="26"/>
          <w:szCs w:val="26"/>
        </w:rPr>
        <w:t>Data Analytics for Smart City &amp; Transportation</w:t>
      </w:r>
    </w:p>
    <w:p w14:paraId="29892BA7" w14:textId="77777777" w:rsidR="004144A5" w:rsidRPr="00C927D4" w:rsidRDefault="00723FBA" w:rsidP="00663652">
      <w:pPr>
        <w:autoSpaceDE w:val="0"/>
        <w:autoSpaceDN w:val="0"/>
        <w:adjustRightInd w:val="0"/>
        <w:jc w:val="center"/>
        <w:rPr>
          <w:b/>
          <w:sz w:val="28"/>
          <w:szCs w:val="28"/>
        </w:rPr>
      </w:pPr>
      <w:r w:rsidRPr="00C927D4">
        <w:rPr>
          <w:b/>
          <w:sz w:val="28"/>
          <w:szCs w:val="28"/>
        </w:rPr>
        <w:t>Fall</w:t>
      </w:r>
      <w:r w:rsidR="00646886" w:rsidRPr="00C927D4">
        <w:rPr>
          <w:b/>
          <w:sz w:val="28"/>
          <w:szCs w:val="28"/>
        </w:rPr>
        <w:t xml:space="preserve"> 20</w:t>
      </w:r>
      <w:r w:rsidR="00EC14CC" w:rsidRPr="00C927D4">
        <w:rPr>
          <w:b/>
          <w:sz w:val="28"/>
          <w:szCs w:val="28"/>
        </w:rPr>
        <w:t>20</w:t>
      </w:r>
    </w:p>
    <w:p w14:paraId="0E5C7FE3" w14:textId="77777777" w:rsidR="004144A5" w:rsidRPr="00C927D4" w:rsidRDefault="00EB389F" w:rsidP="00102C9B">
      <w:pPr>
        <w:autoSpaceDE w:val="0"/>
        <w:autoSpaceDN w:val="0"/>
        <w:adjustRightInd w:val="0"/>
        <w:jc w:val="both"/>
        <w:rPr>
          <w:sz w:val="26"/>
          <w:szCs w:val="20"/>
        </w:rPr>
      </w:pPr>
      <w:r w:rsidRPr="00C927D4">
        <w:rPr>
          <w:noProof/>
          <w:sz w:val="26"/>
          <w:szCs w:val="20"/>
        </w:rPr>
        <mc:AlternateContent>
          <mc:Choice Requires="wps">
            <w:drawing>
              <wp:anchor distT="0" distB="0" distL="114300" distR="114300" simplePos="0" relativeHeight="251657728" behindDoc="0" locked="0" layoutInCell="1" allowOverlap="1" wp14:anchorId="213AAFD5" wp14:editId="637850B9">
                <wp:simplePos x="0" y="0"/>
                <wp:positionH relativeFrom="column">
                  <wp:posOffset>-196850</wp:posOffset>
                </wp:positionH>
                <wp:positionV relativeFrom="paragraph">
                  <wp:posOffset>127635</wp:posOffset>
                </wp:positionV>
                <wp:extent cx="5936615" cy="0"/>
                <wp:effectExtent l="22225" t="18415" r="22860" b="1968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6615" cy="0"/>
                        </a:xfrm>
                        <a:prstGeom prst="straightConnector1">
                          <a:avLst/>
                        </a:prstGeom>
                        <a:noFill/>
                        <a:ln w="317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3281A7" id="_x0000_t32" coordsize="21600,21600" o:spt="32" o:oned="t" path="m,l21600,21600e" filled="f">
                <v:path arrowok="t" fillok="f" o:connecttype="none"/>
                <o:lock v:ext="edit" shapetype="t"/>
              </v:shapetype>
              <v:shape id="AutoShape 2" o:spid="_x0000_s1026" type="#_x0000_t32" style="position:absolute;margin-left:-15.5pt;margin-top:10.05pt;width:467.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mRaIAIAADwEAAAOAAAAZHJzL2Uyb0RvYy54bWysU9uO2yAQfa/Uf0C8Z32J4yZWnNXKTvqy&#10;7Uba7QcQwDaqDQhInKjqv3cgF23al6rqCx7MzJkzM2eWj8ehRwdurFCyxMlDjBGXVDEh2xJ/e9tM&#10;5hhZRyQjvZK8xCdu8ePq44flqAueqk71jBsEINIWoy5x55wuosjSjg/EPijNJTw2ygzEwdW0ETNk&#10;BPShj9I4zqNRGaaNotxa+FufH/Eq4DcNp+6laSx3qC8xcHPhNOHc+TNaLUnRGqI7QS80yD+wGIiQ&#10;kPQGVRNH0N6IP6AGQY2yqnEPVA2RahpBeagBqkni36p57YjmoRZojtW3Ntn/B0u/HrYGCVbiFCNJ&#10;BhjR096pkBmlvj2jtgV4VXJrfIH0KF/1s6LfLZKq6ohseXB+O2mITXxEdBfiL1ZDkt34RTHwIYAf&#10;enVszOAhoQvoGEZyuo2EHx2i8HO2mOZ5MsOIXt8iUlwDtbHuM1cD8kaJrTNEtJ2rlJQweGWSkIYc&#10;nq3ztEhxDfBZpdqIvg/z7yUaSzxNPs3iEGFVL5h/9X7WtLuqN+hAvITiNM6DagDtzs2ovWQBreOE&#10;rS+2I6I/2+DfS48HlQGfi3XWyI9FvFjP1/NskqX5epLFdT152lTZJN8Ap3paV1Wd/PTUkqzoBGNc&#10;enZXvSbZ3+nhsjlnpd0Ue+tDdI8eGgZkr99AOozWT/Osi51ip625jhwkGpwv6+R34P0d7PdLv/oF&#10;AAD//wMAUEsDBBQABgAIAAAAIQD+dOHD4AAAAAkBAAAPAAAAZHJzL2Rvd25yZXYueG1sTI9BS8NA&#10;EIXvgv9hGcGLtLtJQG3MpIhFKnpQ2yIeN9kxCWZnQ3bbxn/vigc9vnmPN98rlpPtxYFG3zlGSOYK&#10;BHHtTMcNwm57P7sG4YNmo3vHhPBFHpbl6Umhc+OO/EqHTWhELGGfa4Q2hCGX0tctWe3nbiCO3ocb&#10;rQ5Rjo00oz7GctvLVKlLaXXH8UOrB7prqf7c7C1CtjLV9OLX6/R9dXH1+PRsH1R4Qzw/m25vQASa&#10;wl8YfvAjOpSRqXJ7Nl70CLMsiVsCQqoSEDGwUNkCRPV7kGUh/y8ovwEAAP//AwBQSwECLQAUAAYA&#10;CAAAACEAtoM4kv4AAADhAQAAEwAAAAAAAAAAAAAAAAAAAAAAW0NvbnRlbnRfVHlwZXNdLnhtbFBL&#10;AQItABQABgAIAAAAIQA4/SH/1gAAAJQBAAALAAAAAAAAAAAAAAAAAC8BAABfcmVscy8ucmVsc1BL&#10;AQItABQABgAIAAAAIQDB0mRaIAIAADwEAAAOAAAAAAAAAAAAAAAAAC4CAABkcnMvZTJvRG9jLnht&#10;bFBLAQItABQABgAIAAAAIQD+dOHD4AAAAAkBAAAPAAAAAAAAAAAAAAAAAHoEAABkcnMvZG93bnJl&#10;di54bWxQSwUGAAAAAAQABADzAAAAhwUAAAAA&#10;" strokecolor="#002060" strokeweight="2.5pt"/>
            </w:pict>
          </mc:Fallback>
        </mc:AlternateContent>
      </w:r>
    </w:p>
    <w:p w14:paraId="0DA2CF41" w14:textId="77777777" w:rsidR="007C15AB" w:rsidRPr="00C927D4" w:rsidRDefault="007C15AB" w:rsidP="00102C9B">
      <w:pPr>
        <w:autoSpaceDE w:val="0"/>
        <w:autoSpaceDN w:val="0"/>
        <w:adjustRightInd w:val="0"/>
        <w:jc w:val="both"/>
        <w:rPr>
          <w:b/>
        </w:rPr>
      </w:pPr>
    </w:p>
    <w:p w14:paraId="39F5B566" w14:textId="77777777" w:rsidR="00102C9B" w:rsidRPr="00C927D4" w:rsidRDefault="006F6DF4" w:rsidP="00102C9B">
      <w:pPr>
        <w:autoSpaceDE w:val="0"/>
        <w:autoSpaceDN w:val="0"/>
        <w:adjustRightInd w:val="0"/>
        <w:jc w:val="both"/>
        <w:rPr>
          <w:b/>
        </w:rPr>
      </w:pPr>
      <w:r w:rsidRPr="00C927D4">
        <w:rPr>
          <w:b/>
        </w:rPr>
        <w:t>Instructor</w:t>
      </w:r>
    </w:p>
    <w:p w14:paraId="223CDA28" w14:textId="77777777" w:rsidR="006F6DF4" w:rsidRPr="00C927D4" w:rsidRDefault="006F6DF4" w:rsidP="00102C9B">
      <w:pPr>
        <w:autoSpaceDE w:val="0"/>
        <w:autoSpaceDN w:val="0"/>
        <w:adjustRightInd w:val="0"/>
        <w:jc w:val="both"/>
      </w:pPr>
      <w:r w:rsidRPr="00C927D4">
        <w:t xml:space="preserve">Mostafa </w:t>
      </w:r>
      <w:r w:rsidR="00643006" w:rsidRPr="00C927D4">
        <w:t xml:space="preserve">K. </w:t>
      </w:r>
      <w:r w:rsidRPr="00C927D4">
        <w:t>Ardakani, Ph.D.,</w:t>
      </w:r>
      <w:r w:rsidR="00680B7F" w:rsidRPr="00C927D4">
        <w:t xml:space="preserve"> </w:t>
      </w:r>
      <w:r w:rsidR="00167F8E" w:rsidRPr="00C927D4">
        <w:t>P</w:t>
      </w:r>
      <w:r w:rsidR="00BC3F92" w:rsidRPr="00C927D4">
        <w:t>.</w:t>
      </w:r>
      <w:r w:rsidR="00167F8E" w:rsidRPr="00C927D4">
        <w:t>E</w:t>
      </w:r>
      <w:r w:rsidR="00BC3F92" w:rsidRPr="00C927D4">
        <w:t>.</w:t>
      </w:r>
      <w:r w:rsidR="00167F8E" w:rsidRPr="00C927D4">
        <w:t xml:space="preserve">, </w:t>
      </w:r>
      <w:r w:rsidR="00680B7F" w:rsidRPr="00C927D4">
        <w:t>PMP</w:t>
      </w:r>
    </w:p>
    <w:p w14:paraId="1389EAAE" w14:textId="77777777" w:rsidR="00646886" w:rsidRPr="00C927D4" w:rsidRDefault="00BF12D6" w:rsidP="00BF12D6">
      <w:pPr>
        <w:autoSpaceDE w:val="0"/>
        <w:autoSpaceDN w:val="0"/>
        <w:adjustRightInd w:val="0"/>
        <w:jc w:val="both"/>
      </w:pPr>
      <w:r w:rsidRPr="00C927D4">
        <w:t xml:space="preserve">Office: </w:t>
      </w:r>
      <w:r w:rsidR="00723FBA" w:rsidRPr="00C927D4">
        <w:t>IST Building</w:t>
      </w:r>
      <w:r w:rsidR="00646886" w:rsidRPr="00C927D4">
        <w:t xml:space="preserve">, </w:t>
      </w:r>
      <w:r w:rsidR="00BC4D3F" w:rsidRPr="00C927D4">
        <w:t>R</w:t>
      </w:r>
      <w:r w:rsidR="00646886" w:rsidRPr="00C927D4">
        <w:t xml:space="preserve">oom </w:t>
      </w:r>
      <w:r w:rsidR="00723FBA" w:rsidRPr="00C927D4">
        <w:t>2035</w:t>
      </w:r>
    </w:p>
    <w:p w14:paraId="2CFCC6E4" w14:textId="77777777" w:rsidR="00E25E65" w:rsidRPr="00C927D4" w:rsidRDefault="00646886" w:rsidP="00BF12D6">
      <w:pPr>
        <w:autoSpaceDE w:val="0"/>
        <w:autoSpaceDN w:val="0"/>
        <w:adjustRightInd w:val="0"/>
        <w:jc w:val="both"/>
      </w:pPr>
      <w:r w:rsidRPr="00C927D4">
        <w:t xml:space="preserve">Phone: </w:t>
      </w:r>
      <w:r w:rsidR="00723FBA" w:rsidRPr="00C927D4">
        <w:t>863</w:t>
      </w:r>
      <w:r w:rsidR="00BF12D6" w:rsidRPr="00C927D4">
        <w:t>-</w:t>
      </w:r>
      <w:r w:rsidR="00723FBA" w:rsidRPr="00C927D4">
        <w:t>874</w:t>
      </w:r>
      <w:r w:rsidR="00BF12D6" w:rsidRPr="00C927D4">
        <w:t>-</w:t>
      </w:r>
      <w:r w:rsidR="00723FBA" w:rsidRPr="00C927D4">
        <w:t>8533</w:t>
      </w:r>
    </w:p>
    <w:p w14:paraId="7866DCB6" w14:textId="77777777" w:rsidR="00BF12D6" w:rsidRPr="00C927D4" w:rsidRDefault="00BF12D6" w:rsidP="00BF12D6">
      <w:pPr>
        <w:autoSpaceDE w:val="0"/>
        <w:autoSpaceDN w:val="0"/>
        <w:adjustRightInd w:val="0"/>
        <w:jc w:val="both"/>
      </w:pPr>
      <w:r w:rsidRPr="00C927D4">
        <w:t>Email:</w:t>
      </w:r>
      <w:r w:rsidR="00416DBA" w:rsidRPr="00C927D4">
        <w:rPr>
          <w:i/>
        </w:rPr>
        <w:t xml:space="preserve"> </w:t>
      </w:r>
      <w:r w:rsidR="00723FBA" w:rsidRPr="00C927D4">
        <w:t>Ma</w:t>
      </w:r>
      <w:r w:rsidR="00416DBA" w:rsidRPr="00C927D4">
        <w:t>rdaka</w:t>
      </w:r>
      <w:r w:rsidR="00723FBA" w:rsidRPr="00C927D4">
        <w:t>ni</w:t>
      </w:r>
      <w:r w:rsidR="00416DBA" w:rsidRPr="00C927D4">
        <w:t>@</w:t>
      </w:r>
      <w:r w:rsidRPr="00C927D4">
        <w:t>f</w:t>
      </w:r>
      <w:r w:rsidR="00723FBA" w:rsidRPr="00C927D4">
        <w:t>loridapoly.edu</w:t>
      </w:r>
    </w:p>
    <w:p w14:paraId="1D2E21B0" w14:textId="77777777" w:rsidR="006F6DF4" w:rsidRPr="00C927D4" w:rsidRDefault="006F6DF4" w:rsidP="00102C9B">
      <w:pPr>
        <w:autoSpaceDE w:val="0"/>
        <w:autoSpaceDN w:val="0"/>
        <w:adjustRightInd w:val="0"/>
        <w:jc w:val="both"/>
        <w:rPr>
          <w:b/>
        </w:rPr>
      </w:pPr>
    </w:p>
    <w:p w14:paraId="0DCF2240" w14:textId="77777777" w:rsidR="00E43CC6" w:rsidRPr="00C927D4" w:rsidRDefault="00E43CC6" w:rsidP="00102C9B">
      <w:pPr>
        <w:autoSpaceDE w:val="0"/>
        <w:autoSpaceDN w:val="0"/>
        <w:adjustRightInd w:val="0"/>
        <w:jc w:val="both"/>
        <w:rPr>
          <w:b/>
        </w:rPr>
      </w:pPr>
    </w:p>
    <w:p w14:paraId="5E61A566" w14:textId="77777777" w:rsidR="004144A5" w:rsidRPr="00C927D4" w:rsidRDefault="004144A5" w:rsidP="00102C9B">
      <w:pPr>
        <w:autoSpaceDE w:val="0"/>
        <w:autoSpaceDN w:val="0"/>
        <w:adjustRightInd w:val="0"/>
        <w:jc w:val="both"/>
        <w:rPr>
          <w:b/>
        </w:rPr>
      </w:pPr>
      <w:r w:rsidRPr="00C927D4">
        <w:rPr>
          <w:b/>
        </w:rPr>
        <w:t xml:space="preserve">Course </w:t>
      </w:r>
      <w:r w:rsidR="008E57B4" w:rsidRPr="00C927D4">
        <w:rPr>
          <w:b/>
        </w:rPr>
        <w:t xml:space="preserve">Schedule </w:t>
      </w:r>
      <w:r w:rsidR="00626B39" w:rsidRPr="00C927D4">
        <w:rPr>
          <w:b/>
        </w:rPr>
        <w:t xml:space="preserve">&amp; </w:t>
      </w:r>
      <w:r w:rsidR="008F636F" w:rsidRPr="00C927D4">
        <w:rPr>
          <w:b/>
        </w:rPr>
        <w:t>L</w:t>
      </w:r>
      <w:r w:rsidR="00626B39" w:rsidRPr="00C927D4">
        <w:rPr>
          <w:b/>
        </w:rPr>
        <w:t>ocation</w:t>
      </w:r>
    </w:p>
    <w:p w14:paraId="63132414" w14:textId="3F947A31" w:rsidR="00E25E65" w:rsidRPr="00C927D4" w:rsidRDefault="00E25E65" w:rsidP="0005651B">
      <w:pPr>
        <w:numPr>
          <w:ilvl w:val="0"/>
          <w:numId w:val="24"/>
        </w:numPr>
      </w:pPr>
      <w:r w:rsidRPr="00C927D4">
        <w:t>Monday</w:t>
      </w:r>
      <w:r w:rsidR="00AB1836">
        <w:t xml:space="preserve"> and</w:t>
      </w:r>
      <w:r w:rsidRPr="00C927D4">
        <w:t xml:space="preserve"> </w:t>
      </w:r>
      <w:r w:rsidR="00646886" w:rsidRPr="00C927D4">
        <w:t>Wednesday</w:t>
      </w:r>
      <w:r w:rsidR="00D22BA9">
        <w:t>:</w:t>
      </w:r>
      <w:r w:rsidRPr="00C927D4">
        <w:t xml:space="preserve"> </w:t>
      </w:r>
      <w:r w:rsidR="00AB1836">
        <w:t>5</w:t>
      </w:r>
      <w:r w:rsidRPr="00C927D4">
        <w:t>:</w:t>
      </w:r>
      <w:r w:rsidR="00AB1836">
        <w:t>3</w:t>
      </w:r>
      <w:r w:rsidRPr="00C927D4">
        <w:t>0</w:t>
      </w:r>
      <w:r w:rsidR="00525C46" w:rsidRPr="00C927D4">
        <w:t xml:space="preserve"> </w:t>
      </w:r>
      <w:r w:rsidRPr="00C927D4">
        <w:t>–</w:t>
      </w:r>
      <w:r w:rsidR="00525C46" w:rsidRPr="00C927D4">
        <w:t xml:space="preserve"> </w:t>
      </w:r>
      <w:r w:rsidR="00AB1836">
        <w:t>6</w:t>
      </w:r>
      <w:r w:rsidRPr="00C927D4">
        <w:t>:</w:t>
      </w:r>
      <w:r w:rsidR="00AB1836">
        <w:t>4</w:t>
      </w:r>
      <w:r w:rsidRPr="00C927D4">
        <w:t xml:space="preserve">5 </w:t>
      </w:r>
      <w:r w:rsidR="00B3444E" w:rsidRPr="00C927D4">
        <w:t>p</w:t>
      </w:r>
      <w:r w:rsidR="00525C46" w:rsidRPr="00C927D4">
        <w:t xml:space="preserve">m </w:t>
      </w:r>
      <w:r w:rsidR="0005651B">
        <w:t>[Aug 20, 2020 - Dec 3, 2020]</w:t>
      </w:r>
    </w:p>
    <w:p w14:paraId="705BEDED" w14:textId="77777777" w:rsidR="0033253F" w:rsidRPr="00C927D4" w:rsidRDefault="00E25E65" w:rsidP="00E15BA2">
      <w:pPr>
        <w:numPr>
          <w:ilvl w:val="0"/>
          <w:numId w:val="14"/>
        </w:numPr>
        <w:rPr>
          <w:color w:val="000000"/>
        </w:rPr>
      </w:pPr>
      <w:r w:rsidRPr="00C927D4">
        <w:t xml:space="preserve">Location: </w:t>
      </w:r>
      <w:r w:rsidR="00E557A9" w:rsidRPr="00C927D4">
        <w:t xml:space="preserve">IST Building, Room </w:t>
      </w:r>
      <w:r w:rsidR="00381E87" w:rsidRPr="00C927D4">
        <w:t>IST-10</w:t>
      </w:r>
      <w:r w:rsidR="00AB1836">
        <w:t>1</w:t>
      </w:r>
      <w:r w:rsidR="00381E87" w:rsidRPr="00C927D4">
        <w:t>4</w:t>
      </w:r>
    </w:p>
    <w:p w14:paraId="449E72EB" w14:textId="77777777" w:rsidR="0003500E" w:rsidRDefault="0003500E" w:rsidP="00566A74">
      <w:pPr>
        <w:rPr>
          <w:b/>
          <w:color w:val="000000"/>
        </w:rPr>
      </w:pPr>
    </w:p>
    <w:p w14:paraId="0612DEC2" w14:textId="77777777" w:rsidR="0003500E" w:rsidRDefault="0003500E" w:rsidP="00566A74">
      <w:pPr>
        <w:rPr>
          <w:b/>
          <w:color w:val="000000"/>
        </w:rPr>
      </w:pPr>
    </w:p>
    <w:p w14:paraId="3165163F" w14:textId="0DAB7778" w:rsidR="00566A74" w:rsidRPr="00566A74" w:rsidRDefault="00566A74" w:rsidP="00566A74">
      <w:pPr>
        <w:rPr>
          <w:b/>
          <w:color w:val="000000"/>
        </w:rPr>
      </w:pPr>
      <w:r w:rsidRPr="00566A74">
        <w:rPr>
          <w:b/>
          <w:color w:val="000000"/>
        </w:rPr>
        <w:t>Class delivery mode/Meeting times expectations</w:t>
      </w:r>
    </w:p>
    <w:p w14:paraId="11C39510" w14:textId="77BD6D8F" w:rsidR="00E15BA2" w:rsidRPr="0003500E" w:rsidRDefault="00566A74" w:rsidP="00B327D4">
      <w:pPr>
        <w:jc w:val="both"/>
        <w:rPr>
          <w:color w:val="000000"/>
        </w:rPr>
      </w:pPr>
      <w:r w:rsidRPr="0003500E">
        <w:rPr>
          <w:color w:val="000000"/>
        </w:rPr>
        <w:t xml:space="preserve">The course delivery is in FLEX mode, which means students may attend in-person (but not required). </w:t>
      </w:r>
      <w:r w:rsidR="00DF0BF7">
        <w:rPr>
          <w:color w:val="000000"/>
        </w:rPr>
        <w:t xml:space="preserve">Students who </w:t>
      </w:r>
      <w:r w:rsidR="00D63A48">
        <w:rPr>
          <w:color w:val="000000"/>
        </w:rPr>
        <w:t>do</w:t>
      </w:r>
      <w:r w:rsidR="00DF0BF7">
        <w:rPr>
          <w:color w:val="000000"/>
        </w:rPr>
        <w:t xml:space="preserve"> not</w:t>
      </w:r>
      <w:r w:rsidR="00D63A48">
        <w:rPr>
          <w:color w:val="000000"/>
        </w:rPr>
        <w:t xml:space="preserve"> attend in</w:t>
      </w:r>
      <w:r w:rsidR="00314405">
        <w:rPr>
          <w:color w:val="000000"/>
        </w:rPr>
        <w:t>-</w:t>
      </w:r>
      <w:r w:rsidR="00D63A48">
        <w:rPr>
          <w:color w:val="000000"/>
        </w:rPr>
        <w:t xml:space="preserve">person, required </w:t>
      </w:r>
      <w:r w:rsidR="00B71FA6">
        <w:rPr>
          <w:color w:val="000000"/>
        </w:rPr>
        <w:t xml:space="preserve">to </w:t>
      </w:r>
      <w:r w:rsidR="00D63A48">
        <w:rPr>
          <w:color w:val="000000"/>
        </w:rPr>
        <w:t xml:space="preserve">join </w:t>
      </w:r>
      <w:r w:rsidR="00B71FA6">
        <w:rPr>
          <w:color w:val="000000"/>
        </w:rPr>
        <w:t>TEAMS</w:t>
      </w:r>
      <w:r w:rsidR="00B327D4" w:rsidRPr="00B327D4">
        <w:rPr>
          <w:color w:val="000000"/>
        </w:rPr>
        <w:t xml:space="preserve"> </w:t>
      </w:r>
      <w:r w:rsidR="00B327D4">
        <w:rPr>
          <w:color w:val="000000"/>
        </w:rPr>
        <w:t>during</w:t>
      </w:r>
      <w:r w:rsidR="00B327D4" w:rsidRPr="0003500E">
        <w:rPr>
          <w:color w:val="000000"/>
        </w:rPr>
        <w:t xml:space="preserve"> scheduled class </w:t>
      </w:r>
      <w:r w:rsidR="00B327D4">
        <w:rPr>
          <w:color w:val="000000"/>
        </w:rPr>
        <w:t>times</w:t>
      </w:r>
      <w:r w:rsidR="00B71FA6">
        <w:rPr>
          <w:color w:val="000000"/>
        </w:rPr>
        <w:t xml:space="preserve">. </w:t>
      </w:r>
      <w:r w:rsidRPr="0003500E">
        <w:rPr>
          <w:color w:val="000000"/>
        </w:rPr>
        <w:t xml:space="preserve">The course will be broadcast </w:t>
      </w:r>
      <w:r w:rsidR="00F970C8">
        <w:rPr>
          <w:color w:val="000000"/>
        </w:rPr>
        <w:t>live</w:t>
      </w:r>
      <w:r w:rsidR="00717EE5">
        <w:rPr>
          <w:color w:val="000000"/>
        </w:rPr>
        <w:t xml:space="preserve"> too</w:t>
      </w:r>
      <w:r w:rsidR="00B71FA6">
        <w:rPr>
          <w:color w:val="000000"/>
        </w:rPr>
        <w:t>.</w:t>
      </w:r>
    </w:p>
    <w:p w14:paraId="173A32F3" w14:textId="56AE68CC" w:rsidR="00E43CC6" w:rsidRDefault="00E43CC6" w:rsidP="00646886">
      <w:pPr>
        <w:rPr>
          <w:b/>
          <w:color w:val="000000"/>
        </w:rPr>
      </w:pPr>
    </w:p>
    <w:p w14:paraId="7BF72CAD" w14:textId="77777777" w:rsidR="003C4453" w:rsidRPr="00C927D4" w:rsidRDefault="003C4453" w:rsidP="00646886">
      <w:pPr>
        <w:rPr>
          <w:b/>
          <w:color w:val="000000"/>
        </w:rPr>
      </w:pPr>
    </w:p>
    <w:p w14:paraId="2EC1473B" w14:textId="77777777" w:rsidR="008A4C18" w:rsidRPr="00C927D4" w:rsidRDefault="008A4C18" w:rsidP="008A4C18">
      <w:pPr>
        <w:rPr>
          <w:b/>
          <w:color w:val="000000"/>
        </w:rPr>
      </w:pPr>
      <w:r w:rsidRPr="00C927D4">
        <w:rPr>
          <w:b/>
          <w:color w:val="000000"/>
        </w:rPr>
        <w:t xml:space="preserve">Credit Hours: </w:t>
      </w:r>
      <w:r w:rsidRPr="00C927D4">
        <w:rPr>
          <w:color w:val="000000"/>
        </w:rPr>
        <w:t>3</w:t>
      </w:r>
    </w:p>
    <w:p w14:paraId="47D669B1" w14:textId="77777777" w:rsidR="008A4C18" w:rsidRPr="00C927D4" w:rsidRDefault="008A4C18" w:rsidP="00646886">
      <w:pPr>
        <w:rPr>
          <w:b/>
          <w:color w:val="000000"/>
        </w:rPr>
      </w:pPr>
    </w:p>
    <w:p w14:paraId="07A17B2E" w14:textId="77777777" w:rsidR="00E43CC6" w:rsidRPr="00C927D4" w:rsidRDefault="00E43CC6" w:rsidP="00646886">
      <w:pPr>
        <w:rPr>
          <w:b/>
          <w:color w:val="000000"/>
        </w:rPr>
      </w:pPr>
    </w:p>
    <w:p w14:paraId="58FF38F3" w14:textId="77777777" w:rsidR="00E15BA2" w:rsidRPr="00C927D4" w:rsidRDefault="008B46D9" w:rsidP="00646886">
      <w:pPr>
        <w:rPr>
          <w:b/>
          <w:color w:val="000000"/>
        </w:rPr>
      </w:pPr>
      <w:r w:rsidRPr="00C927D4">
        <w:rPr>
          <w:b/>
          <w:color w:val="000000"/>
        </w:rPr>
        <w:t>Final</w:t>
      </w:r>
      <w:r w:rsidR="0033253F" w:rsidRPr="00C927D4">
        <w:rPr>
          <w:b/>
          <w:color w:val="000000"/>
        </w:rPr>
        <w:t xml:space="preserve"> Exam</w:t>
      </w:r>
    </w:p>
    <w:p w14:paraId="5238A6AE" w14:textId="77777777" w:rsidR="00030252" w:rsidRPr="00C927D4" w:rsidRDefault="00AB1836" w:rsidP="00933002">
      <w:pPr>
        <w:rPr>
          <w:color w:val="000000"/>
        </w:rPr>
      </w:pPr>
      <w:r w:rsidRPr="00E15BA2">
        <w:rPr>
          <w:color w:val="000000"/>
        </w:rPr>
        <w:t xml:space="preserve">December </w:t>
      </w:r>
      <w:r>
        <w:rPr>
          <w:color w:val="000000"/>
        </w:rPr>
        <w:t>7</w:t>
      </w:r>
      <w:r w:rsidRPr="00E15BA2">
        <w:rPr>
          <w:color w:val="000000"/>
        </w:rPr>
        <w:t>-1</w:t>
      </w:r>
      <w:r>
        <w:rPr>
          <w:color w:val="000000"/>
        </w:rPr>
        <w:t>1</w:t>
      </w:r>
      <w:r w:rsidRPr="00C25B93">
        <w:rPr>
          <w:color w:val="000000"/>
          <w:vertAlign w:val="superscript"/>
        </w:rPr>
        <w:t>th</w:t>
      </w:r>
      <w:r>
        <w:rPr>
          <w:color w:val="000000"/>
        </w:rPr>
        <w:t xml:space="preserve"> </w:t>
      </w:r>
      <w:r w:rsidR="00BC4D3F" w:rsidRPr="00C927D4">
        <w:rPr>
          <w:color w:val="000000"/>
        </w:rPr>
        <w:t>(</w:t>
      </w:r>
      <w:r w:rsidR="00E15BA2" w:rsidRPr="00C927D4">
        <w:rPr>
          <w:i/>
          <w:color w:val="000000"/>
        </w:rPr>
        <w:t xml:space="preserve">Exact Date </w:t>
      </w:r>
      <w:proofErr w:type="gramStart"/>
      <w:r w:rsidR="00E15BA2" w:rsidRPr="00C927D4">
        <w:rPr>
          <w:i/>
          <w:color w:val="000000"/>
        </w:rPr>
        <w:t>To</w:t>
      </w:r>
      <w:proofErr w:type="gramEnd"/>
      <w:r w:rsidR="00E15BA2" w:rsidRPr="00C927D4">
        <w:rPr>
          <w:i/>
          <w:color w:val="000000"/>
        </w:rPr>
        <w:t xml:space="preserve"> Be Determined</w:t>
      </w:r>
      <w:r w:rsidR="00E15BA2" w:rsidRPr="00C927D4">
        <w:rPr>
          <w:color w:val="000000"/>
        </w:rPr>
        <w:t>)</w:t>
      </w:r>
      <w:r w:rsidR="00BC4D3F" w:rsidRPr="00C927D4">
        <w:rPr>
          <w:color w:val="000000"/>
        </w:rPr>
        <w:t xml:space="preserve"> </w:t>
      </w:r>
    </w:p>
    <w:p w14:paraId="625F4A55" w14:textId="77777777" w:rsidR="00933002" w:rsidRPr="00C927D4" w:rsidRDefault="00933002" w:rsidP="00933002">
      <w:pPr>
        <w:rPr>
          <w:color w:val="000000"/>
        </w:rPr>
      </w:pPr>
    </w:p>
    <w:p w14:paraId="7CB39902" w14:textId="77777777" w:rsidR="00E43CC6" w:rsidRPr="00C927D4" w:rsidRDefault="00E43CC6" w:rsidP="00933002">
      <w:pPr>
        <w:rPr>
          <w:color w:val="000000"/>
        </w:rPr>
      </w:pPr>
    </w:p>
    <w:p w14:paraId="6CC0A68D" w14:textId="77777777" w:rsidR="00A52314" w:rsidRPr="00C927D4" w:rsidRDefault="00A52314" w:rsidP="00A52314">
      <w:pPr>
        <w:autoSpaceDE w:val="0"/>
        <w:autoSpaceDN w:val="0"/>
        <w:adjustRightInd w:val="0"/>
        <w:jc w:val="both"/>
        <w:rPr>
          <w:b/>
        </w:rPr>
      </w:pPr>
      <w:r w:rsidRPr="00C927D4">
        <w:rPr>
          <w:b/>
        </w:rPr>
        <w:t>Office Hours</w:t>
      </w:r>
    </w:p>
    <w:p w14:paraId="35C27139" w14:textId="77777777" w:rsidR="00A52314" w:rsidRDefault="00A52314" w:rsidP="00A52314">
      <w:pPr>
        <w:autoSpaceDE w:val="0"/>
        <w:autoSpaceDN w:val="0"/>
        <w:adjustRightInd w:val="0"/>
        <w:jc w:val="both"/>
      </w:pPr>
      <w:r>
        <w:t>Online through TEAMS</w:t>
      </w:r>
    </w:p>
    <w:p w14:paraId="7F7E773D" w14:textId="77777777" w:rsidR="00A52314" w:rsidRDefault="00A52314" w:rsidP="00A52314">
      <w:pPr>
        <w:autoSpaceDE w:val="0"/>
        <w:autoSpaceDN w:val="0"/>
        <w:adjustRightInd w:val="0"/>
        <w:jc w:val="both"/>
      </w:pPr>
      <w:r>
        <w:t>Monday and Wednesday: 4:00</w:t>
      </w:r>
      <w:r w:rsidRPr="00B04C40">
        <w:t xml:space="preserve"> </w:t>
      </w:r>
      <w:r>
        <w:t>–</w:t>
      </w:r>
      <w:r w:rsidRPr="00B04C40">
        <w:t xml:space="preserve"> </w:t>
      </w:r>
      <w:r>
        <w:t>5:20 p</w:t>
      </w:r>
      <w:r w:rsidRPr="00B04C40">
        <w:t xml:space="preserve">m </w:t>
      </w:r>
      <w:r>
        <w:t xml:space="preserve">&amp; Friday 11:50 – 12:10 </w:t>
      </w:r>
      <w:r w:rsidRPr="004101A6">
        <w:t>(or by appointment)</w:t>
      </w:r>
    </w:p>
    <w:p w14:paraId="29243E75" w14:textId="77777777" w:rsidR="007906C8" w:rsidRPr="00C927D4" w:rsidRDefault="007906C8" w:rsidP="00102C9B">
      <w:pPr>
        <w:autoSpaceDE w:val="0"/>
        <w:autoSpaceDN w:val="0"/>
        <w:adjustRightInd w:val="0"/>
        <w:jc w:val="both"/>
        <w:rPr>
          <w:b/>
        </w:rPr>
      </w:pPr>
    </w:p>
    <w:p w14:paraId="6E7CE6D8" w14:textId="77777777" w:rsidR="00E43CC6" w:rsidRPr="00C927D4" w:rsidRDefault="00E43CC6" w:rsidP="00102C9B">
      <w:pPr>
        <w:autoSpaceDE w:val="0"/>
        <w:autoSpaceDN w:val="0"/>
        <w:adjustRightInd w:val="0"/>
        <w:jc w:val="both"/>
        <w:rPr>
          <w:b/>
        </w:rPr>
      </w:pPr>
    </w:p>
    <w:p w14:paraId="48B0CC3A" w14:textId="77777777" w:rsidR="00EA11B3" w:rsidRPr="00C927D4" w:rsidRDefault="00EA11B3" w:rsidP="00EA11B3">
      <w:pPr>
        <w:autoSpaceDE w:val="0"/>
        <w:autoSpaceDN w:val="0"/>
        <w:adjustRightInd w:val="0"/>
        <w:jc w:val="both"/>
        <w:rPr>
          <w:b/>
        </w:rPr>
      </w:pPr>
      <w:r w:rsidRPr="00C927D4">
        <w:rPr>
          <w:b/>
        </w:rPr>
        <w:t>Course Website</w:t>
      </w:r>
    </w:p>
    <w:p w14:paraId="4197AC4E" w14:textId="77777777" w:rsidR="00D20813" w:rsidRDefault="00B52EB2" w:rsidP="00102C9B">
      <w:pPr>
        <w:autoSpaceDE w:val="0"/>
        <w:autoSpaceDN w:val="0"/>
        <w:adjustRightInd w:val="0"/>
        <w:jc w:val="both"/>
      </w:pPr>
      <w:hyperlink r:id="rId11" w:history="1">
        <w:r w:rsidR="009901DC" w:rsidRPr="002C7843">
          <w:rPr>
            <w:rStyle w:val="Hyperlink"/>
          </w:rPr>
          <w:t>https://floridapolytechnic.instructure.com/courses/4605</w:t>
        </w:r>
      </w:hyperlink>
    </w:p>
    <w:p w14:paraId="72BA0101" w14:textId="77777777" w:rsidR="009901DC" w:rsidRPr="00C927D4" w:rsidRDefault="009901DC" w:rsidP="00102C9B">
      <w:pPr>
        <w:autoSpaceDE w:val="0"/>
        <w:autoSpaceDN w:val="0"/>
        <w:adjustRightInd w:val="0"/>
        <w:jc w:val="both"/>
        <w:rPr>
          <w:b/>
        </w:rPr>
      </w:pPr>
    </w:p>
    <w:p w14:paraId="64C566F1" w14:textId="77777777" w:rsidR="00E43CC6" w:rsidRPr="00C927D4" w:rsidRDefault="00E43CC6" w:rsidP="00102C9B">
      <w:pPr>
        <w:autoSpaceDE w:val="0"/>
        <w:autoSpaceDN w:val="0"/>
        <w:adjustRightInd w:val="0"/>
        <w:jc w:val="both"/>
        <w:rPr>
          <w:b/>
        </w:rPr>
      </w:pPr>
    </w:p>
    <w:p w14:paraId="040B14D4" w14:textId="77777777" w:rsidR="00B04761" w:rsidRPr="00C927D4" w:rsidRDefault="00744DFD" w:rsidP="00102C9B">
      <w:pPr>
        <w:autoSpaceDE w:val="0"/>
        <w:autoSpaceDN w:val="0"/>
        <w:adjustRightInd w:val="0"/>
        <w:jc w:val="both"/>
        <w:rPr>
          <w:b/>
        </w:rPr>
      </w:pPr>
      <w:r w:rsidRPr="00C927D4">
        <w:rPr>
          <w:b/>
        </w:rPr>
        <w:lastRenderedPageBreak/>
        <w:t>Catalog Course Description:</w:t>
      </w:r>
      <w:r w:rsidRPr="00C927D4">
        <w:t xml:space="preserve"> </w:t>
      </w:r>
      <w:r w:rsidR="00D10B2F">
        <w:t>This course focuses on d</w:t>
      </w:r>
      <w:r w:rsidR="00D10B2F">
        <w:rPr>
          <w:rStyle w:val="acalog-highlight-search-1"/>
        </w:rPr>
        <w:t>esi</w:t>
      </w:r>
      <w:r w:rsidR="00D10B2F">
        <w:t xml:space="preserve">gn strategies, simulation techniques, and data analytics to strengthen the knowledge of existing </w:t>
      </w:r>
      <w:proofErr w:type="gramStart"/>
      <w:r w:rsidR="00D10B2F">
        <w:t>cities, and</w:t>
      </w:r>
      <w:proofErr w:type="gramEnd"/>
      <w:r w:rsidR="00D10B2F">
        <w:t xml:space="preserve"> understand the needs and requirements of future cities through a data driven analysis. Smart cities utilize information and communication technologies to enhance the quality and performance of transportation, utility and energy services from cost and consumption perspectives. The course explains how smart cities operate in a controlled and monitored network environments and discusses techniques to work with data generated by transportation and communication networks, crowd-sensing systems and other relevant technologies.</w:t>
      </w:r>
      <w:r w:rsidRPr="00C927D4">
        <w:rPr>
          <w:b/>
        </w:rPr>
        <w:t xml:space="preserve"> </w:t>
      </w:r>
    </w:p>
    <w:p w14:paraId="382AC45C" w14:textId="77777777" w:rsidR="00B04761" w:rsidRPr="00C927D4" w:rsidRDefault="00B04761" w:rsidP="00102C9B">
      <w:pPr>
        <w:autoSpaceDE w:val="0"/>
        <w:autoSpaceDN w:val="0"/>
        <w:adjustRightInd w:val="0"/>
        <w:jc w:val="both"/>
        <w:rPr>
          <w:b/>
        </w:rPr>
      </w:pPr>
    </w:p>
    <w:p w14:paraId="5BBBD1DD" w14:textId="77777777" w:rsidR="00E43CC6" w:rsidRPr="00C927D4" w:rsidRDefault="00E43CC6" w:rsidP="00102C9B">
      <w:pPr>
        <w:autoSpaceDE w:val="0"/>
        <w:autoSpaceDN w:val="0"/>
        <w:adjustRightInd w:val="0"/>
        <w:jc w:val="both"/>
        <w:rPr>
          <w:b/>
        </w:rPr>
      </w:pPr>
    </w:p>
    <w:p w14:paraId="4F6F0053" w14:textId="77777777" w:rsidR="00744DFD" w:rsidRPr="00C927D4" w:rsidRDefault="00744DFD" w:rsidP="00102C9B">
      <w:pPr>
        <w:autoSpaceDE w:val="0"/>
        <w:autoSpaceDN w:val="0"/>
        <w:adjustRightInd w:val="0"/>
        <w:jc w:val="both"/>
      </w:pPr>
      <w:r w:rsidRPr="00C927D4">
        <w:rPr>
          <w:b/>
        </w:rPr>
        <w:t xml:space="preserve">Prerequisites: </w:t>
      </w:r>
      <w:r w:rsidR="00D10B2F" w:rsidRPr="00D10B2F">
        <w:t>ESI 3005 - Introduction to Networks and a Connected World</w:t>
      </w:r>
      <w:r w:rsidR="00D10B2F">
        <w:t>;</w:t>
      </w:r>
      <w:r w:rsidR="00D10B2F" w:rsidRPr="00D10B2F">
        <w:t xml:space="preserve"> </w:t>
      </w:r>
      <w:r w:rsidR="00D10B2F">
        <w:t>O</w:t>
      </w:r>
      <w:r w:rsidR="00D10B2F" w:rsidRPr="00D10B2F">
        <w:t>r</w:t>
      </w:r>
      <w:r w:rsidR="00D10B2F">
        <w:t>,</w:t>
      </w:r>
      <w:r w:rsidR="00D10B2F" w:rsidRPr="00D10B2F">
        <w:t xml:space="preserve"> CNT 3004C - Introduction to Computer Networks</w:t>
      </w:r>
    </w:p>
    <w:p w14:paraId="706C3F59" w14:textId="77777777" w:rsidR="00744DFD" w:rsidRPr="00C927D4" w:rsidRDefault="00744DFD" w:rsidP="00102C9B">
      <w:pPr>
        <w:autoSpaceDE w:val="0"/>
        <w:autoSpaceDN w:val="0"/>
        <w:adjustRightInd w:val="0"/>
        <w:jc w:val="both"/>
        <w:rPr>
          <w:b/>
        </w:rPr>
      </w:pPr>
    </w:p>
    <w:p w14:paraId="03C73950" w14:textId="77777777" w:rsidR="001E1072" w:rsidRPr="00C927D4" w:rsidRDefault="001E1072" w:rsidP="001E1072">
      <w:pPr>
        <w:autoSpaceDE w:val="0"/>
        <w:autoSpaceDN w:val="0"/>
        <w:adjustRightInd w:val="0"/>
        <w:jc w:val="both"/>
        <w:rPr>
          <w:b/>
        </w:rPr>
      </w:pPr>
      <w:r w:rsidRPr="00C927D4">
        <w:rPr>
          <w:b/>
        </w:rPr>
        <w:t xml:space="preserve">Communication/Computation Skills Requirement (6A-10.030): </w:t>
      </w:r>
      <w:r w:rsidRPr="00C927D4">
        <w:t>No</w:t>
      </w:r>
    </w:p>
    <w:p w14:paraId="0CEE6ED5" w14:textId="77777777" w:rsidR="001E1072" w:rsidRPr="00C927D4" w:rsidRDefault="001E1072" w:rsidP="001E1072">
      <w:pPr>
        <w:autoSpaceDE w:val="0"/>
        <w:autoSpaceDN w:val="0"/>
        <w:adjustRightInd w:val="0"/>
        <w:jc w:val="both"/>
        <w:rPr>
          <w:b/>
        </w:rPr>
      </w:pPr>
    </w:p>
    <w:p w14:paraId="321EA0C5" w14:textId="77777777" w:rsidR="00E43CC6" w:rsidRPr="00C927D4" w:rsidRDefault="00E43CC6" w:rsidP="001E1072">
      <w:pPr>
        <w:autoSpaceDE w:val="0"/>
        <w:autoSpaceDN w:val="0"/>
        <w:adjustRightInd w:val="0"/>
        <w:jc w:val="both"/>
        <w:rPr>
          <w:b/>
        </w:rPr>
      </w:pPr>
    </w:p>
    <w:p w14:paraId="5C0A72AB" w14:textId="77777777" w:rsidR="00FE2B5F" w:rsidRPr="00C927D4" w:rsidRDefault="00FE2B5F" w:rsidP="00FE2B5F">
      <w:pPr>
        <w:autoSpaceDE w:val="0"/>
        <w:autoSpaceDN w:val="0"/>
        <w:adjustRightInd w:val="0"/>
        <w:jc w:val="both"/>
      </w:pPr>
      <w:r w:rsidRPr="00C927D4">
        <w:rPr>
          <w:b/>
        </w:rPr>
        <w:t>Textbooks and Reference Materials</w:t>
      </w:r>
    </w:p>
    <w:p w14:paraId="6A2C7CC3" w14:textId="253EFE3B" w:rsidR="00DA58D6" w:rsidRPr="00B567CE" w:rsidRDefault="00DA58D6" w:rsidP="00DA58D6">
      <w:r w:rsidRPr="00B567CE">
        <w:t>[Required] Big Data Analytics for Connected Vehicles and Smart Cities, (2017), By: Bob McQueen, ISBN: 978-1630813215</w:t>
      </w:r>
    </w:p>
    <w:p w14:paraId="47BB2DF7" w14:textId="77777777" w:rsidR="00DA58D6" w:rsidRPr="00B567CE" w:rsidRDefault="00DA58D6" w:rsidP="00DA58D6">
      <w:r w:rsidRPr="00B567CE">
        <w:t xml:space="preserve">[Additional] Data Analytics for Intelligent Transportation Systems, (2017), Edited by: </w:t>
      </w:r>
      <w:proofErr w:type="spellStart"/>
      <w:r w:rsidRPr="00B567CE">
        <w:t>Mashrur</w:t>
      </w:r>
      <w:proofErr w:type="spellEnd"/>
      <w:r w:rsidRPr="00B567CE">
        <w:t xml:space="preserve"> Chowdhury, Amy </w:t>
      </w:r>
      <w:proofErr w:type="spellStart"/>
      <w:r w:rsidRPr="00B567CE">
        <w:t>Apon</w:t>
      </w:r>
      <w:proofErr w:type="spellEnd"/>
      <w:r w:rsidRPr="00B567CE">
        <w:t xml:space="preserve">, </w:t>
      </w:r>
      <w:proofErr w:type="spellStart"/>
      <w:r w:rsidRPr="00B567CE">
        <w:t>Kakan</w:t>
      </w:r>
      <w:proofErr w:type="spellEnd"/>
      <w:r w:rsidRPr="00B567CE">
        <w:t xml:space="preserve"> Dey, ISBN:978-0128097151</w:t>
      </w:r>
    </w:p>
    <w:p w14:paraId="72DF307F" w14:textId="6A265907" w:rsidR="00DA58D6" w:rsidRPr="00B567CE" w:rsidRDefault="00DA58D6" w:rsidP="00DA58D6">
      <w:r w:rsidRPr="00B567CE">
        <w:t>[Additional] Data Analytics for Smart Cities, (2018), By</w:t>
      </w:r>
      <w:r w:rsidR="00BB6F59">
        <w:t>:</w:t>
      </w:r>
      <w:r w:rsidRPr="00B567CE">
        <w:t xml:space="preserve"> Amir </w:t>
      </w:r>
      <w:proofErr w:type="spellStart"/>
      <w:r w:rsidRPr="00B567CE">
        <w:t>Alavi</w:t>
      </w:r>
      <w:proofErr w:type="spellEnd"/>
      <w:r w:rsidRPr="00B567CE">
        <w:t xml:space="preserve"> and William G. </w:t>
      </w:r>
      <w:proofErr w:type="spellStart"/>
      <w:r w:rsidRPr="00B567CE">
        <w:t>Buttlar</w:t>
      </w:r>
      <w:proofErr w:type="spellEnd"/>
      <w:r w:rsidR="00BB6F59">
        <w:t>,</w:t>
      </w:r>
      <w:r w:rsidRPr="00B567CE">
        <w:t xml:space="preserve"> ISBN: 978-1138308770 </w:t>
      </w:r>
    </w:p>
    <w:p w14:paraId="07F5B62A" w14:textId="6F8E8CE0" w:rsidR="006C12D5" w:rsidRPr="00C927D4" w:rsidRDefault="006C12D5" w:rsidP="00A35421"/>
    <w:p w14:paraId="785A25DF" w14:textId="77777777" w:rsidR="003E4F01" w:rsidRPr="00C927D4" w:rsidRDefault="003E4F01" w:rsidP="006C12D5">
      <w:pPr>
        <w:rPr>
          <w:b/>
          <w:szCs w:val="22"/>
        </w:rPr>
      </w:pPr>
    </w:p>
    <w:p w14:paraId="356BDA31" w14:textId="77777777" w:rsidR="00E43CC6" w:rsidRPr="00C927D4" w:rsidRDefault="00E43CC6" w:rsidP="006C12D5">
      <w:pPr>
        <w:rPr>
          <w:b/>
          <w:szCs w:val="22"/>
        </w:rPr>
      </w:pPr>
    </w:p>
    <w:p w14:paraId="059E5F26" w14:textId="77777777" w:rsidR="00995F70" w:rsidRPr="00C927D4" w:rsidRDefault="00995F70" w:rsidP="00995F70">
      <w:pPr>
        <w:rPr>
          <w:b/>
          <w:szCs w:val="22"/>
        </w:rPr>
      </w:pPr>
      <w:r w:rsidRPr="00C927D4">
        <w:rPr>
          <w:b/>
          <w:szCs w:val="22"/>
        </w:rPr>
        <w:t>Equipment and Materials</w:t>
      </w:r>
    </w:p>
    <w:p w14:paraId="27B4E403" w14:textId="40D70BAF" w:rsidR="00995F70" w:rsidRPr="00C927D4" w:rsidRDefault="00995F70" w:rsidP="00D5653E">
      <w:pPr>
        <w:jc w:val="both"/>
      </w:pPr>
      <w:r w:rsidRPr="00C927D4">
        <w:rPr>
          <w:szCs w:val="22"/>
        </w:rPr>
        <w:t xml:space="preserve">We will use </w:t>
      </w:r>
      <w:r w:rsidR="006D1F97">
        <w:rPr>
          <w:szCs w:val="22"/>
        </w:rPr>
        <w:t>R</w:t>
      </w:r>
      <w:r w:rsidRPr="00C927D4">
        <w:rPr>
          <w:szCs w:val="22"/>
        </w:rPr>
        <w:t xml:space="preserve"> software. </w:t>
      </w:r>
      <w:r w:rsidR="000170C4" w:rsidRPr="00C927D4">
        <w:rPr>
          <w:szCs w:val="22"/>
        </w:rPr>
        <w:t>The software</w:t>
      </w:r>
      <w:r w:rsidR="00BD424F">
        <w:rPr>
          <w:szCs w:val="22"/>
        </w:rPr>
        <w:t xml:space="preserve"> can be downloaded for free via </w:t>
      </w:r>
      <w:hyperlink r:id="rId12" w:history="1">
        <w:r w:rsidR="004E2924" w:rsidRPr="00236855">
          <w:rPr>
            <w:rStyle w:val="Hyperlink"/>
            <w:szCs w:val="22"/>
          </w:rPr>
          <w:t>https://cloud.r-project.org/</w:t>
        </w:r>
      </w:hyperlink>
      <w:r w:rsidR="004E2924">
        <w:rPr>
          <w:szCs w:val="22"/>
        </w:rPr>
        <w:t xml:space="preserve">. </w:t>
      </w:r>
      <w:r w:rsidR="00D62FD0">
        <w:rPr>
          <w:szCs w:val="22"/>
        </w:rPr>
        <w:t xml:space="preserve">Also, it is available in campus computers. </w:t>
      </w:r>
      <w:r w:rsidR="005537ED" w:rsidRPr="00C927D4">
        <w:rPr>
          <w:szCs w:val="22"/>
        </w:rPr>
        <w:t xml:space="preserve">The aim is to learn necessary </w:t>
      </w:r>
      <w:r w:rsidR="00100D7E">
        <w:rPr>
          <w:szCs w:val="22"/>
        </w:rPr>
        <w:t xml:space="preserve">quantitative analysis </w:t>
      </w:r>
      <w:r w:rsidR="006C4153">
        <w:rPr>
          <w:szCs w:val="22"/>
        </w:rPr>
        <w:t>of transportation data.</w:t>
      </w:r>
    </w:p>
    <w:p w14:paraId="619C0B33" w14:textId="77777777" w:rsidR="00995F70" w:rsidRPr="00C927D4" w:rsidRDefault="00995F70" w:rsidP="006C12D5">
      <w:pPr>
        <w:rPr>
          <w:b/>
          <w:szCs w:val="22"/>
        </w:rPr>
      </w:pPr>
    </w:p>
    <w:p w14:paraId="3A6681A3" w14:textId="77777777" w:rsidR="00E43CC6" w:rsidRPr="00C927D4" w:rsidRDefault="00E43CC6" w:rsidP="006C12D5">
      <w:pPr>
        <w:rPr>
          <w:b/>
          <w:szCs w:val="22"/>
        </w:rPr>
      </w:pPr>
    </w:p>
    <w:p w14:paraId="09882974" w14:textId="77777777" w:rsidR="00931CA6" w:rsidRPr="00C927D4" w:rsidRDefault="00D20C07" w:rsidP="00424BC1">
      <w:pPr>
        <w:rPr>
          <w:b/>
          <w:spacing w:val="-1"/>
        </w:rPr>
      </w:pPr>
      <w:r w:rsidRPr="00C927D4">
        <w:rPr>
          <w:b/>
          <w:spacing w:val="-1"/>
        </w:rPr>
        <w:t>Course</w:t>
      </w:r>
      <w:r w:rsidRPr="00C927D4">
        <w:rPr>
          <w:b/>
        </w:rPr>
        <w:t xml:space="preserve"> </w:t>
      </w:r>
      <w:r w:rsidRPr="00C927D4">
        <w:rPr>
          <w:b/>
          <w:spacing w:val="-1"/>
        </w:rPr>
        <w:t>Objectives</w:t>
      </w:r>
    </w:p>
    <w:p w14:paraId="64F7F2B1" w14:textId="0B176CDC" w:rsidR="00A35421" w:rsidRDefault="000760A5" w:rsidP="00A35421">
      <w:pPr>
        <w:pStyle w:val="ListParagraph"/>
        <w:numPr>
          <w:ilvl w:val="0"/>
          <w:numId w:val="9"/>
        </w:numPr>
        <w:tabs>
          <w:tab w:val="left" w:pos="454"/>
        </w:tabs>
        <w:rPr>
          <w:rFonts w:ascii="Times New Roman" w:hAnsi="Times New Roman"/>
          <w:spacing w:val="1"/>
          <w:sz w:val="24"/>
          <w:szCs w:val="24"/>
        </w:rPr>
      </w:pPr>
      <w:r>
        <w:rPr>
          <w:rFonts w:ascii="AGaramond-Regular" w:hAnsi="AGaramond-Regular" w:cs="AGaramond-Regular"/>
        </w:rPr>
        <w:t>To e</w:t>
      </w:r>
      <w:r w:rsidR="00CC4643">
        <w:rPr>
          <w:rFonts w:ascii="AGaramond-Regular" w:hAnsi="AGaramond-Regular" w:cs="AGaramond-Regular"/>
        </w:rPr>
        <w:t>xamines the current trend for smart cities</w:t>
      </w:r>
      <w:r w:rsidR="00A35421" w:rsidRPr="00C927D4">
        <w:rPr>
          <w:rFonts w:ascii="Times New Roman" w:hAnsi="Times New Roman"/>
          <w:spacing w:val="1"/>
          <w:sz w:val="24"/>
          <w:szCs w:val="24"/>
        </w:rPr>
        <w:t>.</w:t>
      </w:r>
    </w:p>
    <w:p w14:paraId="2EB7B0BD" w14:textId="20F13BBC" w:rsidR="00CC4643" w:rsidRDefault="000760A5" w:rsidP="00A35421">
      <w:pPr>
        <w:pStyle w:val="ListParagraph"/>
        <w:numPr>
          <w:ilvl w:val="0"/>
          <w:numId w:val="9"/>
        </w:numPr>
        <w:tabs>
          <w:tab w:val="left" w:pos="454"/>
        </w:tabs>
        <w:rPr>
          <w:rFonts w:ascii="Times New Roman" w:hAnsi="Times New Roman"/>
          <w:spacing w:val="1"/>
          <w:sz w:val="24"/>
          <w:szCs w:val="24"/>
        </w:rPr>
      </w:pPr>
      <w:r>
        <w:rPr>
          <w:rFonts w:ascii="Times New Roman" w:hAnsi="Times New Roman"/>
          <w:spacing w:val="1"/>
          <w:sz w:val="24"/>
          <w:szCs w:val="24"/>
        </w:rPr>
        <w:t>To u</w:t>
      </w:r>
      <w:r w:rsidR="00800CB8">
        <w:rPr>
          <w:rFonts w:ascii="Times New Roman" w:hAnsi="Times New Roman"/>
          <w:spacing w:val="1"/>
          <w:sz w:val="24"/>
          <w:szCs w:val="24"/>
        </w:rPr>
        <w:t xml:space="preserve">nderstand </w:t>
      </w:r>
      <w:r w:rsidR="00BD2905" w:rsidRPr="00BD2905">
        <w:rPr>
          <w:rFonts w:ascii="Times New Roman" w:hAnsi="Times New Roman"/>
          <w:spacing w:val="1"/>
          <w:sz w:val="24"/>
          <w:szCs w:val="24"/>
        </w:rPr>
        <w:t>application of big data analytics to connected vehicles, smart cities, and transportation systems</w:t>
      </w:r>
      <w:r w:rsidR="00800CB8">
        <w:rPr>
          <w:rFonts w:ascii="Times New Roman" w:hAnsi="Times New Roman"/>
          <w:spacing w:val="1"/>
          <w:sz w:val="24"/>
          <w:szCs w:val="24"/>
        </w:rPr>
        <w:t>.</w:t>
      </w:r>
    </w:p>
    <w:p w14:paraId="4A292071" w14:textId="5E535854" w:rsidR="00800CB8" w:rsidRDefault="000760A5" w:rsidP="00A35421">
      <w:pPr>
        <w:pStyle w:val="ListParagraph"/>
        <w:numPr>
          <w:ilvl w:val="0"/>
          <w:numId w:val="9"/>
        </w:numPr>
        <w:tabs>
          <w:tab w:val="left" w:pos="454"/>
        </w:tabs>
        <w:rPr>
          <w:rFonts w:ascii="Times New Roman" w:hAnsi="Times New Roman"/>
          <w:spacing w:val="1"/>
          <w:sz w:val="24"/>
          <w:szCs w:val="24"/>
        </w:rPr>
      </w:pPr>
      <w:r>
        <w:rPr>
          <w:rFonts w:ascii="Times New Roman" w:hAnsi="Times New Roman"/>
          <w:spacing w:val="1"/>
          <w:sz w:val="24"/>
          <w:szCs w:val="24"/>
        </w:rPr>
        <w:t>To l</w:t>
      </w:r>
      <w:r w:rsidR="001536E3">
        <w:rPr>
          <w:rFonts w:ascii="Times New Roman" w:hAnsi="Times New Roman"/>
          <w:spacing w:val="1"/>
          <w:sz w:val="24"/>
          <w:szCs w:val="24"/>
        </w:rPr>
        <w:t>earn</w:t>
      </w:r>
      <w:r w:rsidR="001536E3" w:rsidRPr="001536E3">
        <w:rPr>
          <w:rFonts w:ascii="Times New Roman" w:hAnsi="Times New Roman"/>
          <w:spacing w:val="1"/>
          <w:sz w:val="24"/>
          <w:szCs w:val="24"/>
        </w:rPr>
        <w:t xml:space="preserve"> how data analytics can expand the design and engineering of connected vehicles and smart cities.</w:t>
      </w:r>
    </w:p>
    <w:p w14:paraId="3555E8FB" w14:textId="664F3A1C" w:rsidR="004E5658" w:rsidRPr="00C927D4" w:rsidRDefault="000760A5" w:rsidP="00A35421">
      <w:pPr>
        <w:pStyle w:val="ListParagraph"/>
        <w:numPr>
          <w:ilvl w:val="0"/>
          <w:numId w:val="9"/>
        </w:numPr>
        <w:tabs>
          <w:tab w:val="left" w:pos="454"/>
        </w:tabs>
        <w:rPr>
          <w:rFonts w:ascii="Times New Roman" w:hAnsi="Times New Roman"/>
          <w:spacing w:val="1"/>
          <w:sz w:val="24"/>
          <w:szCs w:val="24"/>
        </w:rPr>
      </w:pPr>
      <w:r>
        <w:rPr>
          <w:rFonts w:ascii="Times New Roman" w:hAnsi="Times New Roman"/>
          <w:spacing w:val="1"/>
          <w:sz w:val="24"/>
          <w:szCs w:val="24"/>
        </w:rPr>
        <w:t>To know h</w:t>
      </w:r>
      <w:r w:rsidR="004E5658" w:rsidRPr="004E5658">
        <w:rPr>
          <w:rFonts w:ascii="Times New Roman" w:hAnsi="Times New Roman"/>
          <w:spacing w:val="1"/>
          <w:sz w:val="24"/>
          <w:szCs w:val="24"/>
        </w:rPr>
        <w:t xml:space="preserve">ow smart </w:t>
      </w:r>
      <w:proofErr w:type="gramStart"/>
      <w:r w:rsidR="004E5658" w:rsidRPr="004E5658">
        <w:rPr>
          <w:rFonts w:ascii="Times New Roman" w:hAnsi="Times New Roman"/>
          <w:spacing w:val="1"/>
          <w:sz w:val="24"/>
          <w:szCs w:val="24"/>
        </w:rPr>
        <w:t>cities</w:t>
      </w:r>
      <w:proofErr w:type="gramEnd"/>
      <w:r w:rsidR="004E5658" w:rsidRPr="004E5658">
        <w:rPr>
          <w:rFonts w:ascii="Times New Roman" w:hAnsi="Times New Roman"/>
          <w:spacing w:val="1"/>
          <w:sz w:val="24"/>
          <w:szCs w:val="24"/>
        </w:rPr>
        <w:t xml:space="preserve"> </w:t>
      </w:r>
      <w:r w:rsidR="00A8437B">
        <w:rPr>
          <w:rFonts w:ascii="Times New Roman" w:hAnsi="Times New Roman"/>
          <w:spacing w:val="1"/>
          <w:sz w:val="24"/>
          <w:szCs w:val="24"/>
        </w:rPr>
        <w:t>affect</w:t>
      </w:r>
      <w:r w:rsidR="004E5658" w:rsidRPr="004E5658">
        <w:rPr>
          <w:rFonts w:ascii="Times New Roman" w:hAnsi="Times New Roman"/>
          <w:spacing w:val="1"/>
          <w:sz w:val="24"/>
          <w:szCs w:val="24"/>
        </w:rPr>
        <w:t xml:space="preserve"> the application of advanced technologies in urban area</w:t>
      </w:r>
      <w:r w:rsidR="00A8437B">
        <w:rPr>
          <w:rFonts w:ascii="Times New Roman" w:hAnsi="Times New Roman"/>
          <w:spacing w:val="1"/>
          <w:sz w:val="24"/>
          <w:szCs w:val="24"/>
        </w:rPr>
        <w:t>s.</w:t>
      </w:r>
    </w:p>
    <w:p w14:paraId="17266F3B" w14:textId="77777777" w:rsidR="003E4F01" w:rsidRPr="00C927D4" w:rsidRDefault="003E4F01" w:rsidP="0044643A">
      <w:pPr>
        <w:pStyle w:val="TableParagraph"/>
        <w:rPr>
          <w:rFonts w:ascii="Times New Roman" w:hAnsi="Times New Roman"/>
          <w:b/>
          <w:spacing w:val="-1"/>
          <w:sz w:val="24"/>
          <w:szCs w:val="24"/>
        </w:rPr>
      </w:pPr>
    </w:p>
    <w:p w14:paraId="3885F8BC" w14:textId="77777777" w:rsidR="00E43CC6" w:rsidRPr="00C927D4" w:rsidRDefault="00E43CC6" w:rsidP="0044643A">
      <w:pPr>
        <w:pStyle w:val="TableParagraph"/>
        <w:rPr>
          <w:rFonts w:ascii="Times New Roman" w:hAnsi="Times New Roman"/>
          <w:b/>
          <w:spacing w:val="-1"/>
          <w:sz w:val="24"/>
          <w:szCs w:val="24"/>
        </w:rPr>
      </w:pPr>
    </w:p>
    <w:p w14:paraId="06A41706" w14:textId="77777777" w:rsidR="00D20C07" w:rsidRPr="00C927D4" w:rsidRDefault="00D20C07" w:rsidP="00D20C07">
      <w:pPr>
        <w:pStyle w:val="TableParagraph"/>
        <w:rPr>
          <w:rFonts w:ascii="Times New Roman" w:hAnsi="Times New Roman"/>
          <w:spacing w:val="-1"/>
          <w:sz w:val="24"/>
          <w:szCs w:val="24"/>
        </w:rPr>
      </w:pPr>
      <w:r w:rsidRPr="00C927D4">
        <w:rPr>
          <w:rFonts w:ascii="Times New Roman" w:hAnsi="Times New Roman"/>
          <w:b/>
          <w:spacing w:val="-1"/>
          <w:sz w:val="24"/>
          <w:szCs w:val="24"/>
        </w:rPr>
        <w:t>Learning</w:t>
      </w:r>
      <w:r w:rsidRPr="00C927D4">
        <w:rPr>
          <w:rFonts w:ascii="Times New Roman" w:hAnsi="Times New Roman"/>
          <w:b/>
          <w:spacing w:val="-3"/>
          <w:sz w:val="24"/>
          <w:szCs w:val="24"/>
        </w:rPr>
        <w:t xml:space="preserve"> O</w:t>
      </w:r>
      <w:r w:rsidRPr="00C927D4">
        <w:rPr>
          <w:rFonts w:ascii="Times New Roman" w:hAnsi="Times New Roman"/>
          <w:b/>
          <w:spacing w:val="-1"/>
          <w:sz w:val="24"/>
          <w:szCs w:val="24"/>
        </w:rPr>
        <w:t>utcomes</w:t>
      </w:r>
    </w:p>
    <w:p w14:paraId="6013E2AC" w14:textId="77777777" w:rsidR="004D702E" w:rsidRPr="00C927D4" w:rsidRDefault="00D20C07" w:rsidP="004D702E">
      <w:pPr>
        <w:pStyle w:val="TableParagraph"/>
        <w:rPr>
          <w:rFonts w:ascii="Times New Roman" w:hAnsi="Times New Roman"/>
          <w:spacing w:val="-1"/>
          <w:sz w:val="24"/>
          <w:szCs w:val="24"/>
        </w:rPr>
      </w:pPr>
      <w:r w:rsidRPr="00C927D4">
        <w:rPr>
          <w:rFonts w:ascii="Times New Roman" w:hAnsi="Times New Roman"/>
          <w:spacing w:val="-1"/>
          <w:sz w:val="24"/>
          <w:szCs w:val="24"/>
        </w:rPr>
        <w:t>Upon</w:t>
      </w:r>
      <w:r w:rsidRPr="00C927D4">
        <w:rPr>
          <w:rFonts w:ascii="Times New Roman" w:hAnsi="Times New Roman"/>
          <w:sz w:val="24"/>
          <w:szCs w:val="24"/>
        </w:rPr>
        <w:t xml:space="preserve"> </w:t>
      </w:r>
      <w:r w:rsidRPr="00C927D4">
        <w:rPr>
          <w:rFonts w:ascii="Times New Roman" w:hAnsi="Times New Roman"/>
          <w:spacing w:val="-1"/>
          <w:sz w:val="24"/>
          <w:szCs w:val="24"/>
        </w:rPr>
        <w:t>completion</w:t>
      </w:r>
      <w:r w:rsidRPr="00C927D4">
        <w:rPr>
          <w:rFonts w:ascii="Times New Roman" w:hAnsi="Times New Roman"/>
          <w:sz w:val="24"/>
          <w:szCs w:val="24"/>
        </w:rPr>
        <w:t xml:space="preserve"> </w:t>
      </w:r>
      <w:r w:rsidRPr="00C927D4">
        <w:rPr>
          <w:rFonts w:ascii="Times New Roman" w:hAnsi="Times New Roman"/>
          <w:spacing w:val="-2"/>
          <w:sz w:val="24"/>
          <w:szCs w:val="24"/>
        </w:rPr>
        <w:t>of</w:t>
      </w:r>
      <w:r w:rsidRPr="00C927D4">
        <w:rPr>
          <w:rFonts w:ascii="Times New Roman" w:hAnsi="Times New Roman"/>
          <w:spacing w:val="1"/>
          <w:sz w:val="24"/>
          <w:szCs w:val="24"/>
        </w:rPr>
        <w:t xml:space="preserve"> </w:t>
      </w:r>
      <w:r w:rsidRPr="00C927D4">
        <w:rPr>
          <w:rFonts w:ascii="Times New Roman" w:hAnsi="Times New Roman"/>
          <w:spacing w:val="-1"/>
          <w:sz w:val="24"/>
          <w:szCs w:val="24"/>
        </w:rPr>
        <w:t>this</w:t>
      </w:r>
      <w:r w:rsidRPr="00C927D4">
        <w:rPr>
          <w:rFonts w:ascii="Times New Roman" w:hAnsi="Times New Roman"/>
          <w:spacing w:val="-2"/>
          <w:sz w:val="24"/>
          <w:szCs w:val="24"/>
        </w:rPr>
        <w:t xml:space="preserve"> </w:t>
      </w:r>
      <w:r w:rsidRPr="00C927D4">
        <w:rPr>
          <w:rFonts w:ascii="Times New Roman" w:hAnsi="Times New Roman"/>
          <w:spacing w:val="-1"/>
          <w:sz w:val="24"/>
          <w:szCs w:val="24"/>
        </w:rPr>
        <w:t>course,</w:t>
      </w:r>
      <w:r w:rsidRPr="00C927D4">
        <w:rPr>
          <w:rFonts w:ascii="Times New Roman" w:hAnsi="Times New Roman"/>
          <w:spacing w:val="-3"/>
          <w:sz w:val="24"/>
          <w:szCs w:val="24"/>
        </w:rPr>
        <w:t xml:space="preserve"> </w:t>
      </w:r>
      <w:r w:rsidRPr="00C927D4">
        <w:rPr>
          <w:rFonts w:ascii="Times New Roman" w:hAnsi="Times New Roman"/>
          <w:spacing w:val="-1"/>
          <w:sz w:val="24"/>
          <w:szCs w:val="24"/>
        </w:rPr>
        <w:t>students</w:t>
      </w:r>
      <w:r w:rsidRPr="00C927D4">
        <w:rPr>
          <w:rFonts w:ascii="Times New Roman" w:hAnsi="Times New Roman"/>
          <w:sz w:val="24"/>
          <w:szCs w:val="24"/>
        </w:rPr>
        <w:t xml:space="preserve"> </w:t>
      </w:r>
      <w:r w:rsidRPr="00C927D4">
        <w:rPr>
          <w:rFonts w:ascii="Times New Roman" w:hAnsi="Times New Roman"/>
          <w:spacing w:val="-1"/>
          <w:sz w:val="24"/>
          <w:szCs w:val="24"/>
        </w:rPr>
        <w:t>should</w:t>
      </w:r>
      <w:r w:rsidRPr="00C927D4">
        <w:rPr>
          <w:rFonts w:ascii="Times New Roman" w:hAnsi="Times New Roman"/>
          <w:sz w:val="24"/>
          <w:szCs w:val="24"/>
        </w:rPr>
        <w:t xml:space="preserve"> be </w:t>
      </w:r>
      <w:r w:rsidRPr="00C927D4">
        <w:rPr>
          <w:rFonts w:ascii="Times New Roman" w:hAnsi="Times New Roman"/>
          <w:spacing w:val="-1"/>
          <w:sz w:val="24"/>
          <w:szCs w:val="24"/>
        </w:rPr>
        <w:t>able to</w:t>
      </w:r>
      <w:r w:rsidR="00E9246A" w:rsidRPr="00C927D4">
        <w:rPr>
          <w:rFonts w:ascii="Times New Roman" w:hAnsi="Times New Roman"/>
          <w:spacing w:val="-1"/>
          <w:sz w:val="24"/>
          <w:szCs w:val="24"/>
        </w:rPr>
        <w:t xml:space="preserve"> </w:t>
      </w:r>
    </w:p>
    <w:p w14:paraId="75EBC1BD" w14:textId="5FAF1CD3" w:rsidR="00A35421" w:rsidRPr="007437B9" w:rsidRDefault="004D702E" w:rsidP="004D702E">
      <w:pPr>
        <w:pStyle w:val="ListParagraph"/>
        <w:tabs>
          <w:tab w:val="left" w:pos="454"/>
        </w:tabs>
        <w:ind w:left="450"/>
        <w:rPr>
          <w:rFonts w:ascii="Times New Roman" w:hAnsi="Times New Roman"/>
          <w:spacing w:val="1"/>
          <w:sz w:val="24"/>
          <w:szCs w:val="24"/>
        </w:rPr>
      </w:pPr>
      <w:r w:rsidRPr="00C927D4">
        <w:rPr>
          <w:rFonts w:ascii="Times New Roman" w:hAnsi="Times New Roman"/>
          <w:spacing w:val="1"/>
          <w:sz w:val="24"/>
          <w:szCs w:val="24"/>
        </w:rPr>
        <w:t xml:space="preserve">1) </w:t>
      </w:r>
      <w:r w:rsidR="00A35421" w:rsidRPr="00C927D4">
        <w:rPr>
          <w:rFonts w:ascii="Times New Roman" w:hAnsi="Times New Roman"/>
          <w:spacing w:val="1"/>
          <w:sz w:val="24"/>
          <w:szCs w:val="24"/>
        </w:rPr>
        <w:t xml:space="preserve">Understand </w:t>
      </w:r>
      <w:r w:rsidR="005C6DC6">
        <w:rPr>
          <w:rFonts w:ascii="Times New Roman" w:hAnsi="Times New Roman"/>
          <w:spacing w:val="1"/>
          <w:sz w:val="24"/>
          <w:szCs w:val="24"/>
        </w:rPr>
        <w:t xml:space="preserve">how </w:t>
      </w:r>
      <w:r w:rsidR="005C6DC6" w:rsidRPr="007437B9">
        <w:rPr>
          <w:rFonts w:ascii="Times New Roman" w:hAnsi="Times New Roman"/>
          <w:spacing w:val="1"/>
          <w:sz w:val="24"/>
          <w:szCs w:val="24"/>
        </w:rPr>
        <w:t>connected and autonomous vehicles fit within a smart city</w:t>
      </w:r>
      <w:r w:rsidR="00A35421" w:rsidRPr="007437B9">
        <w:rPr>
          <w:rFonts w:ascii="Times New Roman" w:hAnsi="Times New Roman"/>
          <w:spacing w:val="1"/>
          <w:sz w:val="24"/>
          <w:szCs w:val="24"/>
        </w:rPr>
        <w:t>.</w:t>
      </w:r>
    </w:p>
    <w:p w14:paraId="70746705" w14:textId="35ADC45E" w:rsidR="00A35421" w:rsidRPr="007437B9" w:rsidRDefault="004D702E" w:rsidP="004D702E">
      <w:pPr>
        <w:pStyle w:val="ListParagraph"/>
        <w:tabs>
          <w:tab w:val="left" w:pos="454"/>
        </w:tabs>
        <w:ind w:left="450"/>
        <w:rPr>
          <w:rFonts w:ascii="Times New Roman" w:hAnsi="Times New Roman"/>
          <w:spacing w:val="1"/>
          <w:sz w:val="24"/>
          <w:szCs w:val="24"/>
        </w:rPr>
      </w:pPr>
      <w:r w:rsidRPr="007437B9">
        <w:rPr>
          <w:rFonts w:ascii="Times New Roman" w:hAnsi="Times New Roman"/>
          <w:spacing w:val="1"/>
          <w:sz w:val="24"/>
          <w:szCs w:val="24"/>
        </w:rPr>
        <w:t>2)</w:t>
      </w:r>
      <w:r w:rsidR="00F00D0A" w:rsidRPr="007437B9">
        <w:rPr>
          <w:rFonts w:ascii="Times New Roman" w:hAnsi="Times New Roman"/>
          <w:sz w:val="24"/>
          <w:szCs w:val="24"/>
        </w:rPr>
        <w:t xml:space="preserve"> </w:t>
      </w:r>
      <w:r w:rsidR="007437B9">
        <w:rPr>
          <w:rFonts w:ascii="Times New Roman" w:hAnsi="Times New Roman"/>
          <w:sz w:val="24"/>
          <w:szCs w:val="24"/>
        </w:rPr>
        <w:t>R</w:t>
      </w:r>
      <w:r w:rsidR="007437B9" w:rsidRPr="007437B9">
        <w:rPr>
          <w:rFonts w:ascii="Times New Roman" w:hAnsi="Times New Roman"/>
          <w:sz w:val="24"/>
          <w:szCs w:val="24"/>
        </w:rPr>
        <w:t xml:space="preserve">ealize important </w:t>
      </w:r>
      <w:r w:rsidR="00F00D0A" w:rsidRPr="007437B9">
        <w:rPr>
          <w:rFonts w:ascii="Times New Roman" w:hAnsi="Times New Roman"/>
          <w:spacing w:val="1"/>
          <w:sz w:val="24"/>
          <w:szCs w:val="24"/>
        </w:rPr>
        <w:t xml:space="preserve">steps </w:t>
      </w:r>
      <w:r w:rsidR="007437B9" w:rsidRPr="007437B9">
        <w:rPr>
          <w:rFonts w:ascii="Times New Roman" w:hAnsi="Times New Roman"/>
          <w:spacing w:val="1"/>
          <w:sz w:val="24"/>
          <w:szCs w:val="24"/>
        </w:rPr>
        <w:t>to</w:t>
      </w:r>
      <w:r w:rsidR="00F00D0A" w:rsidRPr="007437B9">
        <w:rPr>
          <w:rFonts w:ascii="Times New Roman" w:hAnsi="Times New Roman"/>
          <w:spacing w:val="1"/>
          <w:sz w:val="24"/>
          <w:szCs w:val="24"/>
        </w:rPr>
        <w:t xml:space="preserve"> be taken toward implementing a smart city</w:t>
      </w:r>
      <w:r w:rsidR="007437B9" w:rsidRPr="007437B9">
        <w:rPr>
          <w:rFonts w:ascii="Times New Roman" w:hAnsi="Times New Roman"/>
          <w:spacing w:val="1"/>
          <w:sz w:val="24"/>
          <w:szCs w:val="24"/>
        </w:rPr>
        <w:t>.</w:t>
      </w:r>
    </w:p>
    <w:p w14:paraId="563FC619" w14:textId="6D4FE5AE" w:rsidR="008E673D" w:rsidRPr="008E673D" w:rsidRDefault="004D702E" w:rsidP="008E673D">
      <w:pPr>
        <w:pStyle w:val="ListParagraph"/>
        <w:tabs>
          <w:tab w:val="left" w:pos="454"/>
        </w:tabs>
        <w:ind w:left="450"/>
        <w:rPr>
          <w:rFonts w:ascii="Times New Roman" w:hAnsi="Times New Roman"/>
          <w:spacing w:val="1"/>
          <w:sz w:val="24"/>
          <w:szCs w:val="24"/>
        </w:rPr>
      </w:pPr>
      <w:r w:rsidRPr="007437B9">
        <w:rPr>
          <w:rFonts w:ascii="Times New Roman" w:hAnsi="Times New Roman"/>
          <w:spacing w:val="1"/>
          <w:sz w:val="24"/>
          <w:szCs w:val="24"/>
        </w:rPr>
        <w:lastRenderedPageBreak/>
        <w:t>3)</w:t>
      </w:r>
      <w:r w:rsidR="008E673D" w:rsidRPr="008E673D">
        <w:t xml:space="preserve"> </w:t>
      </w:r>
      <w:r w:rsidR="008E673D" w:rsidRPr="008E673D">
        <w:rPr>
          <w:rFonts w:ascii="Times New Roman" w:hAnsi="Times New Roman"/>
          <w:spacing w:val="1"/>
          <w:sz w:val="24"/>
          <w:szCs w:val="24"/>
        </w:rPr>
        <w:t>Explain a conceptual framework for estimating benefits and costs associated</w:t>
      </w:r>
    </w:p>
    <w:p w14:paraId="0A479B3F" w14:textId="3EFDE506" w:rsidR="00A35421" w:rsidRDefault="008E673D" w:rsidP="008E673D">
      <w:pPr>
        <w:pStyle w:val="ListParagraph"/>
        <w:tabs>
          <w:tab w:val="left" w:pos="454"/>
        </w:tabs>
        <w:ind w:left="450"/>
        <w:rPr>
          <w:rFonts w:ascii="Times New Roman" w:hAnsi="Times New Roman"/>
          <w:spacing w:val="1"/>
          <w:sz w:val="24"/>
          <w:szCs w:val="24"/>
        </w:rPr>
      </w:pPr>
      <w:r w:rsidRPr="008E673D">
        <w:rPr>
          <w:rFonts w:ascii="Times New Roman" w:hAnsi="Times New Roman"/>
          <w:spacing w:val="1"/>
          <w:sz w:val="24"/>
          <w:szCs w:val="24"/>
        </w:rPr>
        <w:t>with smart city transportation services.</w:t>
      </w:r>
    </w:p>
    <w:p w14:paraId="2D47DDC3" w14:textId="6149CFD2" w:rsidR="00FF3966" w:rsidRPr="007437B9" w:rsidRDefault="00FF3966" w:rsidP="008E673D">
      <w:pPr>
        <w:pStyle w:val="ListParagraph"/>
        <w:tabs>
          <w:tab w:val="left" w:pos="454"/>
        </w:tabs>
        <w:ind w:left="450"/>
        <w:rPr>
          <w:rFonts w:ascii="Times New Roman" w:hAnsi="Times New Roman"/>
          <w:spacing w:val="1"/>
          <w:sz w:val="24"/>
          <w:szCs w:val="24"/>
        </w:rPr>
      </w:pPr>
      <w:r>
        <w:rPr>
          <w:rFonts w:ascii="Times New Roman" w:hAnsi="Times New Roman"/>
          <w:spacing w:val="1"/>
          <w:sz w:val="24"/>
          <w:szCs w:val="24"/>
        </w:rPr>
        <w:t xml:space="preserve">4) </w:t>
      </w:r>
      <w:r w:rsidR="00E773DE">
        <w:rPr>
          <w:rFonts w:ascii="Times New Roman" w:hAnsi="Times New Roman"/>
          <w:spacing w:val="1"/>
          <w:sz w:val="24"/>
          <w:szCs w:val="24"/>
        </w:rPr>
        <w:t xml:space="preserve">Analyze some </w:t>
      </w:r>
      <w:r w:rsidRPr="00FF3966">
        <w:rPr>
          <w:rFonts w:ascii="Times New Roman" w:hAnsi="Times New Roman"/>
          <w:spacing w:val="1"/>
          <w:sz w:val="24"/>
          <w:szCs w:val="24"/>
        </w:rPr>
        <w:t>examples of big data from transportation</w:t>
      </w:r>
    </w:p>
    <w:p w14:paraId="781B64C0" w14:textId="77777777" w:rsidR="004D702E" w:rsidRPr="00C927D4" w:rsidRDefault="004D702E" w:rsidP="004D702E">
      <w:pPr>
        <w:pStyle w:val="ListParagraph"/>
        <w:tabs>
          <w:tab w:val="left" w:pos="454"/>
        </w:tabs>
        <w:ind w:left="450"/>
        <w:rPr>
          <w:rFonts w:ascii="Times New Roman" w:hAnsi="Times New Roman"/>
          <w:spacing w:val="1"/>
          <w:sz w:val="24"/>
          <w:szCs w:val="24"/>
        </w:rPr>
      </w:pPr>
    </w:p>
    <w:p w14:paraId="599070C5" w14:textId="7338BAA4" w:rsidR="001F7D0C" w:rsidRDefault="008732BB" w:rsidP="008732BB">
      <w:pPr>
        <w:pStyle w:val="TableParagraph"/>
        <w:rPr>
          <w:rFonts w:ascii="Times New Roman" w:hAnsi="Times New Roman"/>
          <w:b/>
          <w:spacing w:val="-1"/>
          <w:sz w:val="24"/>
          <w:szCs w:val="24"/>
        </w:rPr>
      </w:pPr>
      <w:r w:rsidRPr="00216FAF">
        <w:rPr>
          <w:rFonts w:ascii="Times New Roman" w:hAnsi="Times New Roman"/>
          <w:b/>
          <w:spacing w:val="-1"/>
          <w:sz w:val="24"/>
          <w:szCs w:val="24"/>
        </w:rPr>
        <w:t>Alignment with Program Outcomes</w:t>
      </w:r>
    </w:p>
    <w:p w14:paraId="18DE8667" w14:textId="77777777" w:rsidR="001F7D0C" w:rsidRPr="00C927D4" w:rsidRDefault="001F7D0C" w:rsidP="001F7D0C">
      <w:pPr>
        <w:widowControl w:val="0"/>
        <w:autoSpaceDE w:val="0"/>
        <w:autoSpaceDN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6"/>
        <w:gridCol w:w="412"/>
        <w:gridCol w:w="413"/>
        <w:gridCol w:w="413"/>
        <w:gridCol w:w="476"/>
      </w:tblGrid>
      <w:tr w:rsidR="001F7D0C" w:rsidRPr="00C927D4" w14:paraId="0C2576A1" w14:textId="77777777" w:rsidTr="00C0620E">
        <w:trPr>
          <w:jc w:val="center"/>
        </w:trPr>
        <w:tc>
          <w:tcPr>
            <w:tcW w:w="6566" w:type="dxa"/>
            <w:tcBorders>
              <w:top w:val="nil"/>
              <w:left w:val="nil"/>
            </w:tcBorders>
            <w:shd w:val="clear" w:color="auto" w:fill="auto"/>
          </w:tcPr>
          <w:p w14:paraId="2BD6CEDF" w14:textId="77777777" w:rsidR="001F7D0C" w:rsidRPr="00C927D4" w:rsidRDefault="001F7D0C" w:rsidP="00C0620E">
            <w:pPr>
              <w:widowControl w:val="0"/>
              <w:autoSpaceDE w:val="0"/>
              <w:autoSpaceDN w:val="0"/>
            </w:pPr>
          </w:p>
        </w:tc>
        <w:tc>
          <w:tcPr>
            <w:tcW w:w="1714" w:type="dxa"/>
            <w:gridSpan w:val="4"/>
            <w:shd w:val="clear" w:color="auto" w:fill="auto"/>
            <w:vAlign w:val="center"/>
          </w:tcPr>
          <w:p w14:paraId="6ACB165A" w14:textId="77777777" w:rsidR="001F7D0C" w:rsidRPr="00C927D4" w:rsidRDefault="001F7D0C" w:rsidP="00C0620E">
            <w:pPr>
              <w:widowControl w:val="0"/>
              <w:autoSpaceDE w:val="0"/>
              <w:autoSpaceDN w:val="0"/>
              <w:jc w:val="center"/>
            </w:pPr>
            <w:r w:rsidRPr="00C927D4">
              <w:t>Learning Outcome</w:t>
            </w:r>
          </w:p>
        </w:tc>
      </w:tr>
      <w:tr w:rsidR="001F7D0C" w:rsidRPr="00C927D4" w14:paraId="1A02A5B8" w14:textId="77777777" w:rsidTr="00C0620E">
        <w:trPr>
          <w:jc w:val="center"/>
        </w:trPr>
        <w:tc>
          <w:tcPr>
            <w:tcW w:w="6566" w:type="dxa"/>
            <w:shd w:val="clear" w:color="auto" w:fill="auto"/>
            <w:vAlign w:val="center"/>
          </w:tcPr>
          <w:p w14:paraId="1444C2C0" w14:textId="77777777" w:rsidR="001F7D0C" w:rsidRPr="00C927D4" w:rsidRDefault="001F7D0C" w:rsidP="00C0620E">
            <w:pPr>
              <w:widowControl w:val="0"/>
              <w:autoSpaceDE w:val="0"/>
              <w:autoSpaceDN w:val="0"/>
              <w:jc w:val="center"/>
            </w:pPr>
            <w:r w:rsidRPr="00C927D4">
              <w:t>Data Science Program Student Outcomes</w:t>
            </w:r>
          </w:p>
        </w:tc>
        <w:tc>
          <w:tcPr>
            <w:tcW w:w="412" w:type="dxa"/>
            <w:shd w:val="clear" w:color="auto" w:fill="auto"/>
            <w:vAlign w:val="center"/>
          </w:tcPr>
          <w:p w14:paraId="2CF0056F" w14:textId="77777777" w:rsidR="001F7D0C" w:rsidRPr="00C927D4" w:rsidRDefault="001F7D0C" w:rsidP="00C0620E">
            <w:pPr>
              <w:widowControl w:val="0"/>
              <w:autoSpaceDE w:val="0"/>
              <w:autoSpaceDN w:val="0"/>
              <w:jc w:val="center"/>
            </w:pPr>
            <w:r w:rsidRPr="00C927D4">
              <w:t>1</w:t>
            </w:r>
          </w:p>
        </w:tc>
        <w:tc>
          <w:tcPr>
            <w:tcW w:w="413" w:type="dxa"/>
            <w:shd w:val="clear" w:color="auto" w:fill="auto"/>
            <w:vAlign w:val="center"/>
          </w:tcPr>
          <w:p w14:paraId="0F0D4A52" w14:textId="77777777" w:rsidR="001F7D0C" w:rsidRPr="00C927D4" w:rsidRDefault="001F7D0C" w:rsidP="00C0620E">
            <w:pPr>
              <w:widowControl w:val="0"/>
              <w:autoSpaceDE w:val="0"/>
              <w:autoSpaceDN w:val="0"/>
              <w:jc w:val="center"/>
            </w:pPr>
            <w:r w:rsidRPr="00C927D4">
              <w:t>2</w:t>
            </w:r>
          </w:p>
        </w:tc>
        <w:tc>
          <w:tcPr>
            <w:tcW w:w="413" w:type="dxa"/>
            <w:shd w:val="clear" w:color="auto" w:fill="auto"/>
            <w:vAlign w:val="center"/>
          </w:tcPr>
          <w:p w14:paraId="0BE8DAD9" w14:textId="77777777" w:rsidR="001F7D0C" w:rsidRPr="00C927D4" w:rsidRDefault="001F7D0C" w:rsidP="00C0620E">
            <w:pPr>
              <w:widowControl w:val="0"/>
              <w:autoSpaceDE w:val="0"/>
              <w:autoSpaceDN w:val="0"/>
              <w:jc w:val="center"/>
            </w:pPr>
            <w:r w:rsidRPr="00C927D4">
              <w:t>3</w:t>
            </w:r>
          </w:p>
        </w:tc>
        <w:tc>
          <w:tcPr>
            <w:tcW w:w="476" w:type="dxa"/>
            <w:shd w:val="clear" w:color="auto" w:fill="auto"/>
            <w:vAlign w:val="center"/>
          </w:tcPr>
          <w:p w14:paraId="7F206D00" w14:textId="77777777" w:rsidR="001F7D0C" w:rsidRPr="00C927D4" w:rsidRDefault="001F7D0C" w:rsidP="00C0620E">
            <w:pPr>
              <w:widowControl w:val="0"/>
              <w:autoSpaceDE w:val="0"/>
              <w:autoSpaceDN w:val="0"/>
            </w:pPr>
            <w:r w:rsidRPr="00C927D4">
              <w:t>4</w:t>
            </w:r>
          </w:p>
        </w:tc>
      </w:tr>
      <w:tr w:rsidR="001F7D0C" w:rsidRPr="00C927D4" w14:paraId="2AC7283B" w14:textId="77777777" w:rsidTr="00C0620E">
        <w:trPr>
          <w:jc w:val="center"/>
        </w:trPr>
        <w:tc>
          <w:tcPr>
            <w:tcW w:w="6566" w:type="dxa"/>
            <w:shd w:val="clear" w:color="auto" w:fill="auto"/>
          </w:tcPr>
          <w:p w14:paraId="729C3C1D" w14:textId="77777777" w:rsidR="001F7D0C" w:rsidRPr="00C927D4" w:rsidRDefault="001F7D0C" w:rsidP="00C0620E">
            <w:r w:rsidRPr="00C927D4">
              <w:t>(1) Apply current data science concepts, techniques, and practices to solve complex problems.</w:t>
            </w:r>
          </w:p>
        </w:tc>
        <w:tc>
          <w:tcPr>
            <w:tcW w:w="412" w:type="dxa"/>
            <w:shd w:val="clear" w:color="auto" w:fill="auto"/>
            <w:vAlign w:val="center"/>
          </w:tcPr>
          <w:p w14:paraId="6EBB0E2E" w14:textId="77777777" w:rsidR="001F7D0C" w:rsidRPr="00C927D4" w:rsidRDefault="001F7D0C" w:rsidP="00C0620E">
            <w:pPr>
              <w:widowControl w:val="0"/>
              <w:autoSpaceDE w:val="0"/>
              <w:autoSpaceDN w:val="0"/>
              <w:jc w:val="center"/>
            </w:pPr>
          </w:p>
        </w:tc>
        <w:tc>
          <w:tcPr>
            <w:tcW w:w="413" w:type="dxa"/>
            <w:shd w:val="clear" w:color="auto" w:fill="auto"/>
            <w:vAlign w:val="center"/>
          </w:tcPr>
          <w:p w14:paraId="191BFF69" w14:textId="77777777" w:rsidR="001F7D0C" w:rsidRPr="00C927D4" w:rsidRDefault="001F7D0C" w:rsidP="00C0620E">
            <w:pPr>
              <w:widowControl w:val="0"/>
              <w:autoSpaceDE w:val="0"/>
              <w:autoSpaceDN w:val="0"/>
              <w:jc w:val="center"/>
            </w:pPr>
          </w:p>
        </w:tc>
        <w:tc>
          <w:tcPr>
            <w:tcW w:w="413" w:type="dxa"/>
            <w:shd w:val="clear" w:color="auto" w:fill="auto"/>
            <w:vAlign w:val="center"/>
          </w:tcPr>
          <w:p w14:paraId="62222CFE" w14:textId="29D9826E" w:rsidR="001F7D0C" w:rsidRPr="00C927D4" w:rsidRDefault="001F7D0C" w:rsidP="00C0620E">
            <w:pPr>
              <w:widowControl w:val="0"/>
              <w:autoSpaceDE w:val="0"/>
              <w:autoSpaceDN w:val="0"/>
              <w:jc w:val="center"/>
            </w:pPr>
          </w:p>
        </w:tc>
        <w:tc>
          <w:tcPr>
            <w:tcW w:w="476" w:type="dxa"/>
            <w:shd w:val="clear" w:color="auto" w:fill="auto"/>
            <w:vAlign w:val="center"/>
          </w:tcPr>
          <w:p w14:paraId="542501E9" w14:textId="3EEE71C3" w:rsidR="001F7D0C" w:rsidRPr="00C927D4" w:rsidRDefault="00932793" w:rsidP="00C0620E">
            <w:pPr>
              <w:widowControl w:val="0"/>
              <w:autoSpaceDE w:val="0"/>
              <w:autoSpaceDN w:val="0"/>
              <w:jc w:val="center"/>
            </w:pPr>
            <w:r>
              <w:t>X</w:t>
            </w:r>
          </w:p>
        </w:tc>
      </w:tr>
      <w:tr w:rsidR="001F7D0C" w:rsidRPr="00C927D4" w14:paraId="1F319B42" w14:textId="77777777" w:rsidTr="00C0620E">
        <w:trPr>
          <w:jc w:val="center"/>
        </w:trPr>
        <w:tc>
          <w:tcPr>
            <w:tcW w:w="6566" w:type="dxa"/>
            <w:shd w:val="clear" w:color="auto" w:fill="auto"/>
          </w:tcPr>
          <w:p w14:paraId="355F1815" w14:textId="77777777" w:rsidR="001F7D0C" w:rsidRPr="00C927D4" w:rsidRDefault="001F7D0C" w:rsidP="00C0620E">
            <w:r w:rsidRPr="00C927D4">
              <w:t>(2) Analyze a given data science problem and formulate a solution in terms of the datasets needed, the techniques required or the technologies to be utilized.</w:t>
            </w:r>
          </w:p>
        </w:tc>
        <w:tc>
          <w:tcPr>
            <w:tcW w:w="412" w:type="dxa"/>
            <w:shd w:val="clear" w:color="auto" w:fill="auto"/>
            <w:vAlign w:val="center"/>
          </w:tcPr>
          <w:p w14:paraId="1C2B9D65" w14:textId="77777777" w:rsidR="001F7D0C" w:rsidRPr="00C927D4" w:rsidRDefault="001F7D0C" w:rsidP="00C0620E">
            <w:pPr>
              <w:widowControl w:val="0"/>
              <w:autoSpaceDE w:val="0"/>
              <w:autoSpaceDN w:val="0"/>
              <w:jc w:val="center"/>
            </w:pPr>
          </w:p>
        </w:tc>
        <w:tc>
          <w:tcPr>
            <w:tcW w:w="413" w:type="dxa"/>
            <w:shd w:val="clear" w:color="auto" w:fill="auto"/>
            <w:vAlign w:val="center"/>
          </w:tcPr>
          <w:p w14:paraId="5041F545" w14:textId="53B586A0" w:rsidR="001F7D0C" w:rsidRPr="00C927D4" w:rsidRDefault="00130CB6" w:rsidP="00C0620E">
            <w:pPr>
              <w:widowControl w:val="0"/>
              <w:autoSpaceDE w:val="0"/>
              <w:autoSpaceDN w:val="0"/>
              <w:jc w:val="center"/>
            </w:pPr>
            <w:r>
              <w:t>X</w:t>
            </w:r>
          </w:p>
        </w:tc>
        <w:tc>
          <w:tcPr>
            <w:tcW w:w="413" w:type="dxa"/>
            <w:shd w:val="clear" w:color="auto" w:fill="auto"/>
            <w:vAlign w:val="center"/>
          </w:tcPr>
          <w:p w14:paraId="0D6B4025" w14:textId="38E09C1E" w:rsidR="001F7D0C" w:rsidRPr="00C927D4" w:rsidRDefault="001F7D0C" w:rsidP="00C0620E">
            <w:pPr>
              <w:widowControl w:val="0"/>
              <w:autoSpaceDE w:val="0"/>
              <w:autoSpaceDN w:val="0"/>
              <w:jc w:val="center"/>
            </w:pPr>
          </w:p>
        </w:tc>
        <w:tc>
          <w:tcPr>
            <w:tcW w:w="476" w:type="dxa"/>
            <w:shd w:val="clear" w:color="auto" w:fill="auto"/>
            <w:vAlign w:val="center"/>
          </w:tcPr>
          <w:p w14:paraId="66888A61" w14:textId="5B9BFC2B" w:rsidR="001F7D0C" w:rsidRPr="00C927D4" w:rsidRDefault="00B27F45" w:rsidP="00C0620E">
            <w:pPr>
              <w:widowControl w:val="0"/>
              <w:autoSpaceDE w:val="0"/>
              <w:autoSpaceDN w:val="0"/>
              <w:jc w:val="center"/>
            </w:pPr>
            <w:r>
              <w:t>X</w:t>
            </w:r>
          </w:p>
        </w:tc>
      </w:tr>
      <w:tr w:rsidR="001F7D0C" w:rsidRPr="00C927D4" w14:paraId="572B74EB" w14:textId="77777777" w:rsidTr="00C0620E">
        <w:trPr>
          <w:jc w:val="center"/>
        </w:trPr>
        <w:tc>
          <w:tcPr>
            <w:tcW w:w="6566" w:type="dxa"/>
            <w:shd w:val="clear" w:color="auto" w:fill="auto"/>
          </w:tcPr>
          <w:p w14:paraId="4D1DFBA8" w14:textId="77777777" w:rsidR="001F7D0C" w:rsidRPr="00C927D4" w:rsidRDefault="001F7D0C" w:rsidP="00C0620E">
            <w:pPr>
              <w:widowControl w:val="0"/>
              <w:autoSpaceDE w:val="0"/>
              <w:autoSpaceDN w:val="0"/>
            </w:pPr>
            <w:r w:rsidRPr="00C927D4">
              <w:t>(3) Communicate effectively insights, analysis, conclusions, or solutions to a diverse audience.</w:t>
            </w:r>
          </w:p>
        </w:tc>
        <w:tc>
          <w:tcPr>
            <w:tcW w:w="412" w:type="dxa"/>
            <w:shd w:val="clear" w:color="auto" w:fill="auto"/>
            <w:vAlign w:val="center"/>
          </w:tcPr>
          <w:p w14:paraId="124C3D37" w14:textId="77777777" w:rsidR="001F7D0C" w:rsidRPr="00C927D4" w:rsidRDefault="001F7D0C" w:rsidP="00C0620E">
            <w:pPr>
              <w:widowControl w:val="0"/>
              <w:autoSpaceDE w:val="0"/>
              <w:autoSpaceDN w:val="0"/>
              <w:jc w:val="center"/>
            </w:pPr>
            <w:r>
              <w:t>X</w:t>
            </w:r>
          </w:p>
        </w:tc>
        <w:tc>
          <w:tcPr>
            <w:tcW w:w="413" w:type="dxa"/>
            <w:shd w:val="clear" w:color="auto" w:fill="auto"/>
            <w:vAlign w:val="center"/>
          </w:tcPr>
          <w:p w14:paraId="11D53103" w14:textId="2FCAE688" w:rsidR="001F7D0C" w:rsidRPr="00C927D4" w:rsidRDefault="001F7D0C" w:rsidP="00C0620E">
            <w:pPr>
              <w:widowControl w:val="0"/>
              <w:autoSpaceDE w:val="0"/>
              <w:autoSpaceDN w:val="0"/>
              <w:jc w:val="center"/>
            </w:pPr>
          </w:p>
        </w:tc>
        <w:tc>
          <w:tcPr>
            <w:tcW w:w="413" w:type="dxa"/>
            <w:shd w:val="clear" w:color="auto" w:fill="auto"/>
            <w:vAlign w:val="center"/>
          </w:tcPr>
          <w:p w14:paraId="3AC60540" w14:textId="03535AB1" w:rsidR="001F7D0C" w:rsidRPr="00C927D4" w:rsidRDefault="00D81DD1" w:rsidP="00C0620E">
            <w:pPr>
              <w:widowControl w:val="0"/>
              <w:autoSpaceDE w:val="0"/>
              <w:autoSpaceDN w:val="0"/>
              <w:jc w:val="center"/>
            </w:pPr>
            <w:r>
              <w:t>X</w:t>
            </w:r>
          </w:p>
        </w:tc>
        <w:tc>
          <w:tcPr>
            <w:tcW w:w="476" w:type="dxa"/>
            <w:shd w:val="clear" w:color="auto" w:fill="auto"/>
            <w:vAlign w:val="center"/>
          </w:tcPr>
          <w:p w14:paraId="59C434D3" w14:textId="77777777" w:rsidR="001F7D0C" w:rsidRPr="00C927D4" w:rsidRDefault="001F7D0C" w:rsidP="00C0620E">
            <w:pPr>
              <w:widowControl w:val="0"/>
              <w:autoSpaceDE w:val="0"/>
              <w:autoSpaceDN w:val="0"/>
              <w:jc w:val="center"/>
            </w:pPr>
          </w:p>
        </w:tc>
      </w:tr>
    </w:tbl>
    <w:p w14:paraId="39313549" w14:textId="77777777" w:rsidR="001F7D0C" w:rsidRPr="00C927D4" w:rsidRDefault="001F7D0C" w:rsidP="001F7D0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5"/>
        <w:gridCol w:w="413"/>
        <w:gridCol w:w="413"/>
        <w:gridCol w:w="413"/>
        <w:gridCol w:w="413"/>
      </w:tblGrid>
      <w:tr w:rsidR="001F7D0C" w:rsidRPr="00C927D4" w14:paraId="4C83C5DB" w14:textId="77777777" w:rsidTr="00C0620E">
        <w:trPr>
          <w:jc w:val="center"/>
        </w:trPr>
        <w:tc>
          <w:tcPr>
            <w:tcW w:w="6565" w:type="dxa"/>
            <w:tcBorders>
              <w:top w:val="nil"/>
              <w:left w:val="nil"/>
            </w:tcBorders>
            <w:shd w:val="clear" w:color="auto" w:fill="auto"/>
          </w:tcPr>
          <w:p w14:paraId="2FD60A29" w14:textId="77777777" w:rsidR="001F7D0C" w:rsidRPr="00C927D4" w:rsidRDefault="001F7D0C" w:rsidP="00C0620E">
            <w:pPr>
              <w:widowControl w:val="0"/>
              <w:autoSpaceDE w:val="0"/>
              <w:autoSpaceDN w:val="0"/>
            </w:pPr>
          </w:p>
        </w:tc>
        <w:tc>
          <w:tcPr>
            <w:tcW w:w="1652" w:type="dxa"/>
            <w:gridSpan w:val="4"/>
            <w:shd w:val="clear" w:color="auto" w:fill="auto"/>
            <w:vAlign w:val="center"/>
          </w:tcPr>
          <w:p w14:paraId="41509C2A" w14:textId="77777777" w:rsidR="001F7D0C" w:rsidRPr="00C927D4" w:rsidRDefault="001F7D0C" w:rsidP="00C0620E">
            <w:pPr>
              <w:widowControl w:val="0"/>
              <w:autoSpaceDE w:val="0"/>
              <w:autoSpaceDN w:val="0"/>
              <w:jc w:val="center"/>
            </w:pPr>
            <w:r w:rsidRPr="00C927D4">
              <w:t>Learning Outcome</w:t>
            </w:r>
          </w:p>
        </w:tc>
      </w:tr>
      <w:tr w:rsidR="001F7D0C" w:rsidRPr="00C927D4" w14:paraId="31B77CB9" w14:textId="77777777" w:rsidTr="00C0620E">
        <w:trPr>
          <w:jc w:val="center"/>
        </w:trPr>
        <w:tc>
          <w:tcPr>
            <w:tcW w:w="6565" w:type="dxa"/>
            <w:shd w:val="clear" w:color="auto" w:fill="auto"/>
            <w:vAlign w:val="center"/>
          </w:tcPr>
          <w:p w14:paraId="764A5126" w14:textId="77777777" w:rsidR="001F7D0C" w:rsidRPr="00C927D4" w:rsidRDefault="001F7D0C" w:rsidP="00C0620E">
            <w:pPr>
              <w:widowControl w:val="0"/>
              <w:autoSpaceDE w:val="0"/>
              <w:autoSpaceDN w:val="0"/>
              <w:jc w:val="center"/>
            </w:pPr>
            <w:r w:rsidRPr="00C927D4">
              <w:t>Business Analytics Program Student Outcomes</w:t>
            </w:r>
          </w:p>
        </w:tc>
        <w:tc>
          <w:tcPr>
            <w:tcW w:w="413" w:type="dxa"/>
            <w:shd w:val="clear" w:color="auto" w:fill="auto"/>
            <w:vAlign w:val="center"/>
          </w:tcPr>
          <w:p w14:paraId="1C1822E8" w14:textId="77777777" w:rsidR="001F7D0C" w:rsidRPr="00C927D4" w:rsidRDefault="001F7D0C" w:rsidP="00C0620E">
            <w:pPr>
              <w:widowControl w:val="0"/>
              <w:autoSpaceDE w:val="0"/>
              <w:autoSpaceDN w:val="0"/>
              <w:jc w:val="center"/>
            </w:pPr>
            <w:r w:rsidRPr="00C927D4">
              <w:t>1</w:t>
            </w:r>
          </w:p>
        </w:tc>
        <w:tc>
          <w:tcPr>
            <w:tcW w:w="413" w:type="dxa"/>
            <w:shd w:val="clear" w:color="auto" w:fill="auto"/>
            <w:vAlign w:val="center"/>
          </w:tcPr>
          <w:p w14:paraId="64FFDABF" w14:textId="77777777" w:rsidR="001F7D0C" w:rsidRPr="00C927D4" w:rsidRDefault="001F7D0C" w:rsidP="00C0620E">
            <w:pPr>
              <w:widowControl w:val="0"/>
              <w:autoSpaceDE w:val="0"/>
              <w:autoSpaceDN w:val="0"/>
              <w:jc w:val="center"/>
            </w:pPr>
            <w:r w:rsidRPr="00C927D4">
              <w:t>2</w:t>
            </w:r>
          </w:p>
        </w:tc>
        <w:tc>
          <w:tcPr>
            <w:tcW w:w="413" w:type="dxa"/>
            <w:shd w:val="clear" w:color="auto" w:fill="auto"/>
            <w:vAlign w:val="center"/>
          </w:tcPr>
          <w:p w14:paraId="4677C1A1" w14:textId="77777777" w:rsidR="001F7D0C" w:rsidRPr="00C927D4" w:rsidRDefault="001F7D0C" w:rsidP="00C0620E">
            <w:pPr>
              <w:widowControl w:val="0"/>
              <w:autoSpaceDE w:val="0"/>
              <w:autoSpaceDN w:val="0"/>
              <w:jc w:val="center"/>
            </w:pPr>
            <w:r w:rsidRPr="00C927D4">
              <w:t>3</w:t>
            </w:r>
          </w:p>
        </w:tc>
        <w:tc>
          <w:tcPr>
            <w:tcW w:w="413" w:type="dxa"/>
            <w:shd w:val="clear" w:color="auto" w:fill="auto"/>
            <w:vAlign w:val="center"/>
          </w:tcPr>
          <w:p w14:paraId="7B4C1B12" w14:textId="77777777" w:rsidR="001F7D0C" w:rsidRPr="00C927D4" w:rsidRDefault="001F7D0C" w:rsidP="00C0620E">
            <w:pPr>
              <w:widowControl w:val="0"/>
              <w:autoSpaceDE w:val="0"/>
              <w:autoSpaceDN w:val="0"/>
              <w:jc w:val="center"/>
            </w:pPr>
            <w:r w:rsidRPr="00C927D4">
              <w:t>4</w:t>
            </w:r>
          </w:p>
        </w:tc>
      </w:tr>
      <w:tr w:rsidR="001F7D0C" w:rsidRPr="00C927D4" w14:paraId="3B7BF1EA" w14:textId="77777777" w:rsidTr="00C0620E">
        <w:trPr>
          <w:jc w:val="center"/>
        </w:trPr>
        <w:tc>
          <w:tcPr>
            <w:tcW w:w="6565" w:type="dxa"/>
            <w:shd w:val="clear" w:color="auto" w:fill="auto"/>
          </w:tcPr>
          <w:p w14:paraId="6738905C" w14:textId="77777777" w:rsidR="001F7D0C" w:rsidRPr="00C927D4" w:rsidRDefault="001F7D0C" w:rsidP="00C0620E">
            <w:r w:rsidRPr="00C927D4">
              <w:t>(1) Apply current business analytics concepts, techniques, and practices to solve business problems.</w:t>
            </w:r>
            <w:r w:rsidRPr="00C927D4">
              <w:tab/>
            </w:r>
          </w:p>
        </w:tc>
        <w:tc>
          <w:tcPr>
            <w:tcW w:w="413" w:type="dxa"/>
            <w:shd w:val="clear" w:color="auto" w:fill="auto"/>
            <w:vAlign w:val="center"/>
          </w:tcPr>
          <w:p w14:paraId="0006FA62" w14:textId="77777777" w:rsidR="001F7D0C" w:rsidRPr="00C927D4" w:rsidRDefault="001F7D0C" w:rsidP="00C0620E">
            <w:pPr>
              <w:widowControl w:val="0"/>
              <w:autoSpaceDE w:val="0"/>
              <w:autoSpaceDN w:val="0"/>
              <w:jc w:val="center"/>
            </w:pPr>
          </w:p>
        </w:tc>
        <w:tc>
          <w:tcPr>
            <w:tcW w:w="413" w:type="dxa"/>
            <w:shd w:val="clear" w:color="auto" w:fill="auto"/>
            <w:vAlign w:val="center"/>
          </w:tcPr>
          <w:p w14:paraId="26C036BA" w14:textId="659DEC9A" w:rsidR="001F7D0C" w:rsidRPr="00C927D4" w:rsidRDefault="001F7D0C" w:rsidP="00C0620E">
            <w:pPr>
              <w:widowControl w:val="0"/>
              <w:autoSpaceDE w:val="0"/>
              <w:autoSpaceDN w:val="0"/>
              <w:jc w:val="center"/>
            </w:pPr>
          </w:p>
        </w:tc>
        <w:tc>
          <w:tcPr>
            <w:tcW w:w="413" w:type="dxa"/>
            <w:shd w:val="clear" w:color="auto" w:fill="auto"/>
            <w:vAlign w:val="center"/>
          </w:tcPr>
          <w:p w14:paraId="37004F18" w14:textId="11D97259" w:rsidR="001F7D0C" w:rsidRPr="00C927D4" w:rsidRDefault="001F7D0C" w:rsidP="00C0620E">
            <w:pPr>
              <w:widowControl w:val="0"/>
              <w:autoSpaceDE w:val="0"/>
              <w:autoSpaceDN w:val="0"/>
              <w:jc w:val="center"/>
            </w:pPr>
          </w:p>
        </w:tc>
        <w:tc>
          <w:tcPr>
            <w:tcW w:w="413" w:type="dxa"/>
            <w:shd w:val="clear" w:color="auto" w:fill="auto"/>
            <w:vAlign w:val="center"/>
          </w:tcPr>
          <w:p w14:paraId="21E724D0" w14:textId="43E3B667" w:rsidR="001F7D0C" w:rsidRPr="00C927D4" w:rsidRDefault="00FD69B3" w:rsidP="00C0620E">
            <w:pPr>
              <w:widowControl w:val="0"/>
              <w:autoSpaceDE w:val="0"/>
              <w:autoSpaceDN w:val="0"/>
              <w:jc w:val="center"/>
            </w:pPr>
            <w:r>
              <w:t>X</w:t>
            </w:r>
          </w:p>
        </w:tc>
      </w:tr>
      <w:tr w:rsidR="001F7D0C" w:rsidRPr="00C927D4" w14:paraId="3660A1E9" w14:textId="77777777" w:rsidTr="00C0620E">
        <w:trPr>
          <w:jc w:val="center"/>
        </w:trPr>
        <w:tc>
          <w:tcPr>
            <w:tcW w:w="6565" w:type="dxa"/>
            <w:shd w:val="clear" w:color="auto" w:fill="auto"/>
          </w:tcPr>
          <w:p w14:paraId="1CFC7A3F" w14:textId="77777777" w:rsidR="001F7D0C" w:rsidRPr="00C927D4" w:rsidRDefault="001F7D0C" w:rsidP="00C0620E">
            <w:r w:rsidRPr="00C927D4">
              <w:t>(2) Analyze a given business problem using appropriate analytics techniques to generate insights and solutions.</w:t>
            </w:r>
          </w:p>
        </w:tc>
        <w:tc>
          <w:tcPr>
            <w:tcW w:w="413" w:type="dxa"/>
            <w:shd w:val="clear" w:color="auto" w:fill="auto"/>
            <w:vAlign w:val="center"/>
          </w:tcPr>
          <w:p w14:paraId="1CEA8D5E" w14:textId="0125FBD4" w:rsidR="001F7D0C" w:rsidRPr="00C927D4" w:rsidRDefault="0080738C" w:rsidP="00C0620E">
            <w:pPr>
              <w:widowControl w:val="0"/>
              <w:autoSpaceDE w:val="0"/>
              <w:autoSpaceDN w:val="0"/>
              <w:jc w:val="center"/>
            </w:pPr>
            <w:r>
              <w:t>X</w:t>
            </w:r>
          </w:p>
        </w:tc>
        <w:tc>
          <w:tcPr>
            <w:tcW w:w="413" w:type="dxa"/>
            <w:shd w:val="clear" w:color="auto" w:fill="auto"/>
            <w:vAlign w:val="center"/>
          </w:tcPr>
          <w:p w14:paraId="6D3E17C0" w14:textId="077E9884" w:rsidR="001F7D0C" w:rsidRPr="00C927D4" w:rsidRDefault="00C27825" w:rsidP="00C0620E">
            <w:pPr>
              <w:widowControl w:val="0"/>
              <w:autoSpaceDE w:val="0"/>
              <w:autoSpaceDN w:val="0"/>
              <w:jc w:val="center"/>
            </w:pPr>
            <w:r>
              <w:t>X</w:t>
            </w:r>
          </w:p>
        </w:tc>
        <w:tc>
          <w:tcPr>
            <w:tcW w:w="413" w:type="dxa"/>
            <w:shd w:val="clear" w:color="auto" w:fill="auto"/>
            <w:vAlign w:val="center"/>
          </w:tcPr>
          <w:p w14:paraId="02222155" w14:textId="151CE9D7" w:rsidR="001F7D0C" w:rsidRPr="00C927D4" w:rsidRDefault="001F7D0C" w:rsidP="00C0620E">
            <w:pPr>
              <w:widowControl w:val="0"/>
              <w:autoSpaceDE w:val="0"/>
              <w:autoSpaceDN w:val="0"/>
              <w:jc w:val="center"/>
            </w:pPr>
          </w:p>
        </w:tc>
        <w:tc>
          <w:tcPr>
            <w:tcW w:w="413" w:type="dxa"/>
            <w:shd w:val="clear" w:color="auto" w:fill="auto"/>
            <w:vAlign w:val="center"/>
          </w:tcPr>
          <w:p w14:paraId="726561AA" w14:textId="2CFC12A2" w:rsidR="001F7D0C" w:rsidRPr="00C927D4" w:rsidRDefault="0079546A" w:rsidP="00C0620E">
            <w:pPr>
              <w:widowControl w:val="0"/>
              <w:autoSpaceDE w:val="0"/>
              <w:autoSpaceDN w:val="0"/>
              <w:jc w:val="center"/>
            </w:pPr>
            <w:r>
              <w:t>X</w:t>
            </w:r>
          </w:p>
        </w:tc>
      </w:tr>
      <w:tr w:rsidR="001F7D0C" w:rsidRPr="00C927D4" w14:paraId="26FC5A0D" w14:textId="77777777" w:rsidTr="00C0620E">
        <w:trPr>
          <w:jc w:val="center"/>
        </w:trPr>
        <w:tc>
          <w:tcPr>
            <w:tcW w:w="6565" w:type="dxa"/>
            <w:shd w:val="clear" w:color="auto" w:fill="auto"/>
          </w:tcPr>
          <w:p w14:paraId="34302875" w14:textId="77777777" w:rsidR="001F7D0C" w:rsidRPr="00C927D4" w:rsidRDefault="001F7D0C" w:rsidP="00C0620E">
            <w:pPr>
              <w:widowControl w:val="0"/>
              <w:autoSpaceDE w:val="0"/>
              <w:autoSpaceDN w:val="0"/>
            </w:pPr>
            <w:r w:rsidRPr="00C927D4">
              <w:t>(3) Communicate effectively insights, analysis, conclusions, and solutions to a diverse audience.</w:t>
            </w:r>
          </w:p>
        </w:tc>
        <w:tc>
          <w:tcPr>
            <w:tcW w:w="413" w:type="dxa"/>
            <w:shd w:val="clear" w:color="auto" w:fill="auto"/>
            <w:vAlign w:val="center"/>
          </w:tcPr>
          <w:p w14:paraId="368CEEEA" w14:textId="77777777" w:rsidR="001F7D0C" w:rsidRPr="00C927D4" w:rsidRDefault="001F7D0C" w:rsidP="00C0620E">
            <w:pPr>
              <w:widowControl w:val="0"/>
              <w:autoSpaceDE w:val="0"/>
              <w:autoSpaceDN w:val="0"/>
              <w:jc w:val="center"/>
            </w:pPr>
            <w:r>
              <w:t>X</w:t>
            </w:r>
          </w:p>
        </w:tc>
        <w:tc>
          <w:tcPr>
            <w:tcW w:w="413" w:type="dxa"/>
            <w:shd w:val="clear" w:color="auto" w:fill="auto"/>
            <w:vAlign w:val="center"/>
          </w:tcPr>
          <w:p w14:paraId="57B65BC0" w14:textId="7D2114C0" w:rsidR="001F7D0C" w:rsidRPr="00C927D4" w:rsidRDefault="001F7D0C" w:rsidP="00C0620E">
            <w:pPr>
              <w:widowControl w:val="0"/>
              <w:autoSpaceDE w:val="0"/>
              <w:autoSpaceDN w:val="0"/>
              <w:jc w:val="center"/>
            </w:pPr>
          </w:p>
        </w:tc>
        <w:tc>
          <w:tcPr>
            <w:tcW w:w="413" w:type="dxa"/>
            <w:shd w:val="clear" w:color="auto" w:fill="auto"/>
            <w:vAlign w:val="center"/>
          </w:tcPr>
          <w:p w14:paraId="09EABF4D" w14:textId="4CAF5372" w:rsidR="001F7D0C" w:rsidRPr="00C927D4" w:rsidRDefault="00657C1E" w:rsidP="00C0620E">
            <w:pPr>
              <w:widowControl w:val="0"/>
              <w:autoSpaceDE w:val="0"/>
              <w:autoSpaceDN w:val="0"/>
              <w:jc w:val="center"/>
            </w:pPr>
            <w:r>
              <w:t>X</w:t>
            </w:r>
          </w:p>
        </w:tc>
        <w:tc>
          <w:tcPr>
            <w:tcW w:w="413" w:type="dxa"/>
            <w:shd w:val="clear" w:color="auto" w:fill="auto"/>
            <w:vAlign w:val="center"/>
          </w:tcPr>
          <w:p w14:paraId="0DB9ABB1" w14:textId="77777777" w:rsidR="001F7D0C" w:rsidRPr="00C927D4" w:rsidRDefault="001F7D0C" w:rsidP="00C0620E">
            <w:pPr>
              <w:widowControl w:val="0"/>
              <w:autoSpaceDE w:val="0"/>
              <w:autoSpaceDN w:val="0"/>
              <w:jc w:val="center"/>
            </w:pPr>
          </w:p>
        </w:tc>
      </w:tr>
    </w:tbl>
    <w:p w14:paraId="4D06F8A3" w14:textId="1F7D5252" w:rsidR="001F7D0C" w:rsidRDefault="001F7D0C" w:rsidP="008732BB">
      <w:pPr>
        <w:pStyle w:val="TableParagraph"/>
        <w:rPr>
          <w:rFonts w:ascii="Times New Roman" w:hAnsi="Times New Roman"/>
          <w:b/>
          <w:spacing w:val="-1"/>
          <w:sz w:val="24"/>
          <w:szCs w:val="24"/>
        </w:rPr>
      </w:pPr>
    </w:p>
    <w:p w14:paraId="25CBC3BF" w14:textId="15213375" w:rsidR="001F7D0C" w:rsidRDefault="001F7D0C" w:rsidP="008732BB">
      <w:pPr>
        <w:pStyle w:val="TableParagraph"/>
        <w:rPr>
          <w:rFonts w:ascii="Times New Roman" w:hAnsi="Times New Roman"/>
          <w:b/>
          <w:spacing w:val="-1"/>
          <w:sz w:val="24"/>
          <w:szCs w:val="24"/>
        </w:rPr>
      </w:pPr>
    </w:p>
    <w:p w14:paraId="0CDDBD99" w14:textId="77777777" w:rsidR="0043328B" w:rsidRPr="00C927D4" w:rsidRDefault="0043328B" w:rsidP="0043328B">
      <w:pPr>
        <w:autoSpaceDE w:val="0"/>
        <w:autoSpaceDN w:val="0"/>
        <w:adjustRightInd w:val="0"/>
        <w:jc w:val="both"/>
        <w:rPr>
          <w:b/>
        </w:rPr>
      </w:pPr>
      <w:r w:rsidRPr="00C927D4">
        <w:rPr>
          <w:b/>
        </w:rPr>
        <w:t>Grading</w:t>
      </w:r>
    </w:p>
    <w:p w14:paraId="31BF4EA1" w14:textId="350C4B11" w:rsidR="00493F6D" w:rsidRPr="00C927D4" w:rsidRDefault="003E4F01" w:rsidP="00493F6D">
      <w:pPr>
        <w:pStyle w:val="BodyText"/>
        <w:numPr>
          <w:ilvl w:val="0"/>
          <w:numId w:val="11"/>
        </w:numPr>
        <w:rPr>
          <w:sz w:val="24"/>
          <w:szCs w:val="24"/>
        </w:rPr>
      </w:pPr>
      <w:r w:rsidRPr="00C927D4">
        <w:rPr>
          <w:sz w:val="24"/>
          <w:szCs w:val="24"/>
        </w:rPr>
        <w:t xml:space="preserve">Mid-term </w:t>
      </w:r>
      <w:r w:rsidR="00493F6D" w:rsidRPr="00C927D4">
        <w:rPr>
          <w:sz w:val="24"/>
          <w:szCs w:val="24"/>
        </w:rPr>
        <w:t>(30%)</w:t>
      </w:r>
    </w:p>
    <w:p w14:paraId="13384B3C" w14:textId="33A8ACBC" w:rsidR="003E4F01" w:rsidRPr="00C927D4" w:rsidRDefault="003E4F01" w:rsidP="003E4F01">
      <w:pPr>
        <w:pStyle w:val="BodyText"/>
        <w:numPr>
          <w:ilvl w:val="0"/>
          <w:numId w:val="11"/>
        </w:numPr>
        <w:rPr>
          <w:sz w:val="24"/>
          <w:szCs w:val="24"/>
        </w:rPr>
      </w:pPr>
      <w:r w:rsidRPr="00C927D4">
        <w:rPr>
          <w:sz w:val="24"/>
          <w:szCs w:val="24"/>
        </w:rPr>
        <w:t>Final Exam (3</w:t>
      </w:r>
      <w:r w:rsidR="000E3BE9" w:rsidRPr="00C927D4">
        <w:rPr>
          <w:sz w:val="24"/>
          <w:szCs w:val="24"/>
        </w:rPr>
        <w:t>0</w:t>
      </w:r>
      <w:r w:rsidRPr="00C927D4">
        <w:rPr>
          <w:sz w:val="24"/>
          <w:szCs w:val="24"/>
        </w:rPr>
        <w:t>%)</w:t>
      </w:r>
    </w:p>
    <w:p w14:paraId="71AB00FB" w14:textId="77777777" w:rsidR="009D638C" w:rsidRPr="00C927D4" w:rsidRDefault="009D638C" w:rsidP="003E4F01">
      <w:pPr>
        <w:pStyle w:val="BodyText"/>
        <w:numPr>
          <w:ilvl w:val="0"/>
          <w:numId w:val="11"/>
        </w:numPr>
        <w:rPr>
          <w:sz w:val="24"/>
          <w:szCs w:val="24"/>
        </w:rPr>
      </w:pPr>
      <w:r w:rsidRPr="00C927D4">
        <w:rPr>
          <w:sz w:val="24"/>
          <w:szCs w:val="24"/>
        </w:rPr>
        <w:t>Quizzes (</w:t>
      </w:r>
      <w:r w:rsidR="004B6BED" w:rsidRPr="00C927D4">
        <w:rPr>
          <w:sz w:val="24"/>
          <w:szCs w:val="24"/>
        </w:rPr>
        <w:t>1</w:t>
      </w:r>
      <w:r w:rsidRPr="00C927D4">
        <w:rPr>
          <w:sz w:val="24"/>
          <w:szCs w:val="24"/>
        </w:rPr>
        <w:t>0%)</w:t>
      </w:r>
    </w:p>
    <w:p w14:paraId="48518243" w14:textId="77777777" w:rsidR="000E3BE9" w:rsidRPr="00C927D4" w:rsidRDefault="000E3BE9" w:rsidP="003E4F01">
      <w:pPr>
        <w:pStyle w:val="BodyText"/>
        <w:numPr>
          <w:ilvl w:val="0"/>
          <w:numId w:val="11"/>
        </w:numPr>
        <w:rPr>
          <w:sz w:val="24"/>
          <w:szCs w:val="24"/>
        </w:rPr>
      </w:pPr>
      <w:r w:rsidRPr="00C927D4">
        <w:rPr>
          <w:sz w:val="24"/>
          <w:szCs w:val="24"/>
        </w:rPr>
        <w:t xml:space="preserve">Homework (10%) </w:t>
      </w:r>
    </w:p>
    <w:p w14:paraId="79FF1F86" w14:textId="77777777" w:rsidR="004B6BED" w:rsidRPr="00C927D4" w:rsidRDefault="000E3BE9" w:rsidP="004B6BED">
      <w:pPr>
        <w:pStyle w:val="BodyText"/>
        <w:numPr>
          <w:ilvl w:val="0"/>
          <w:numId w:val="11"/>
        </w:numPr>
        <w:rPr>
          <w:sz w:val="24"/>
          <w:szCs w:val="24"/>
        </w:rPr>
      </w:pPr>
      <w:r w:rsidRPr="00C927D4">
        <w:rPr>
          <w:sz w:val="24"/>
          <w:szCs w:val="24"/>
        </w:rPr>
        <w:t xml:space="preserve">Project </w:t>
      </w:r>
      <w:r w:rsidR="003E4F01" w:rsidRPr="00C927D4">
        <w:rPr>
          <w:sz w:val="24"/>
          <w:szCs w:val="24"/>
        </w:rPr>
        <w:t>(</w:t>
      </w:r>
      <w:r w:rsidR="004B6BED" w:rsidRPr="00C927D4">
        <w:rPr>
          <w:sz w:val="24"/>
          <w:szCs w:val="24"/>
        </w:rPr>
        <w:t>2</w:t>
      </w:r>
      <w:r w:rsidR="009D638C" w:rsidRPr="00C927D4">
        <w:rPr>
          <w:sz w:val="24"/>
          <w:szCs w:val="24"/>
        </w:rPr>
        <w:t>0</w:t>
      </w:r>
      <w:r w:rsidR="003E4F01" w:rsidRPr="00C927D4">
        <w:rPr>
          <w:sz w:val="24"/>
          <w:szCs w:val="24"/>
        </w:rPr>
        <w:t>%)</w:t>
      </w:r>
      <w:r w:rsidRPr="00C927D4">
        <w:rPr>
          <w:sz w:val="24"/>
          <w:szCs w:val="24"/>
        </w:rPr>
        <w:t xml:space="preserve"> detail will be provided in class and posted on Canvas</w:t>
      </w:r>
    </w:p>
    <w:p w14:paraId="126EA911" w14:textId="77777777" w:rsidR="005976B7" w:rsidRDefault="005976B7" w:rsidP="00CD60ED">
      <w:pPr>
        <w:pStyle w:val="BodyText"/>
        <w:rPr>
          <w:sz w:val="24"/>
          <w:szCs w:val="24"/>
        </w:rPr>
      </w:pPr>
      <w:r w:rsidRPr="00C927D4">
        <w:rPr>
          <w:sz w:val="24"/>
          <w:szCs w:val="24"/>
        </w:rPr>
        <w:t>The following grading scale applies:</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1472"/>
        <w:gridCol w:w="572"/>
        <w:gridCol w:w="1472"/>
        <w:gridCol w:w="585"/>
        <w:gridCol w:w="1472"/>
        <w:gridCol w:w="570"/>
        <w:gridCol w:w="1472"/>
      </w:tblGrid>
      <w:tr w:rsidR="005976B7" w14:paraId="7FBF52DA" w14:textId="77777777" w:rsidTr="00C0620E">
        <w:trPr>
          <w:jc w:val="center"/>
        </w:trPr>
        <w:tc>
          <w:tcPr>
            <w:tcW w:w="0" w:type="auto"/>
            <w:tcBorders>
              <w:top w:val="single" w:sz="4" w:space="0" w:color="auto"/>
              <w:left w:val="single" w:sz="4" w:space="0" w:color="auto"/>
              <w:bottom w:val="single" w:sz="4" w:space="0" w:color="auto"/>
              <w:right w:val="single" w:sz="4" w:space="0" w:color="auto"/>
            </w:tcBorders>
            <w:hideMark/>
          </w:tcPr>
          <w:p w14:paraId="3A58BCEE" w14:textId="77777777" w:rsidR="005976B7" w:rsidRDefault="005976B7" w:rsidP="00C0620E">
            <w:pPr>
              <w:jc w:val="center"/>
              <w:rPr>
                <w:rFonts w:eastAsia="Calibri"/>
                <w:color w:val="000000"/>
              </w:rPr>
            </w:pPr>
            <w:r>
              <w:rPr>
                <w:rFonts w:eastAsia="Calibri"/>
                <w:color w:val="000000"/>
              </w:rPr>
              <w:t>A</w:t>
            </w:r>
          </w:p>
        </w:tc>
        <w:tc>
          <w:tcPr>
            <w:tcW w:w="0" w:type="auto"/>
            <w:tcBorders>
              <w:top w:val="single" w:sz="4" w:space="0" w:color="auto"/>
              <w:left w:val="single" w:sz="4" w:space="0" w:color="auto"/>
              <w:bottom w:val="single" w:sz="4" w:space="0" w:color="auto"/>
              <w:right w:val="single" w:sz="4" w:space="0" w:color="auto"/>
            </w:tcBorders>
            <w:hideMark/>
          </w:tcPr>
          <w:p w14:paraId="7954C26F" w14:textId="77777777" w:rsidR="005976B7" w:rsidRDefault="005976B7" w:rsidP="00C0620E">
            <w:pPr>
              <w:jc w:val="center"/>
              <w:rPr>
                <w:rFonts w:eastAsia="Calibri"/>
                <w:color w:val="000000"/>
              </w:rPr>
            </w:pPr>
            <w:r>
              <w:rPr>
                <w:rFonts w:eastAsia="Calibri"/>
                <w:color w:val="000000"/>
              </w:rPr>
              <w:t>93% – 100%</w:t>
            </w:r>
          </w:p>
        </w:tc>
        <w:tc>
          <w:tcPr>
            <w:tcW w:w="0" w:type="auto"/>
            <w:tcBorders>
              <w:top w:val="single" w:sz="4" w:space="0" w:color="auto"/>
              <w:left w:val="single" w:sz="4" w:space="0" w:color="auto"/>
              <w:bottom w:val="single" w:sz="4" w:space="0" w:color="auto"/>
              <w:right w:val="single" w:sz="4" w:space="0" w:color="auto"/>
            </w:tcBorders>
            <w:hideMark/>
          </w:tcPr>
          <w:p w14:paraId="43B42392" w14:textId="77777777" w:rsidR="005976B7" w:rsidRDefault="005976B7" w:rsidP="00C0620E">
            <w:pPr>
              <w:rPr>
                <w:rFonts w:eastAsia="Calibri"/>
                <w:color w:val="000000"/>
              </w:rPr>
            </w:pPr>
            <w:r>
              <w:rPr>
                <w:rFonts w:eastAsia="Calibri"/>
                <w:color w:val="000000"/>
              </w:rPr>
              <w:t xml:space="preserve"> B</w:t>
            </w:r>
          </w:p>
        </w:tc>
        <w:tc>
          <w:tcPr>
            <w:tcW w:w="0" w:type="auto"/>
            <w:tcBorders>
              <w:top w:val="single" w:sz="4" w:space="0" w:color="auto"/>
              <w:left w:val="single" w:sz="4" w:space="0" w:color="auto"/>
              <w:bottom w:val="single" w:sz="4" w:space="0" w:color="auto"/>
              <w:right w:val="single" w:sz="4" w:space="0" w:color="auto"/>
            </w:tcBorders>
            <w:hideMark/>
          </w:tcPr>
          <w:p w14:paraId="70C56CA1" w14:textId="77777777" w:rsidR="005976B7" w:rsidRDefault="005976B7" w:rsidP="00C0620E">
            <w:pPr>
              <w:jc w:val="center"/>
              <w:rPr>
                <w:rFonts w:eastAsia="Calibri"/>
                <w:color w:val="000000"/>
              </w:rPr>
            </w:pPr>
            <w:r>
              <w:rPr>
                <w:rFonts w:eastAsia="Calibri"/>
                <w:color w:val="000000"/>
              </w:rPr>
              <w:t>83% – &lt;87%</w:t>
            </w:r>
          </w:p>
        </w:tc>
        <w:tc>
          <w:tcPr>
            <w:tcW w:w="0" w:type="auto"/>
            <w:tcBorders>
              <w:top w:val="single" w:sz="4" w:space="0" w:color="auto"/>
              <w:left w:val="single" w:sz="4" w:space="0" w:color="auto"/>
              <w:bottom w:val="single" w:sz="4" w:space="0" w:color="auto"/>
              <w:right w:val="single" w:sz="4" w:space="0" w:color="auto"/>
            </w:tcBorders>
            <w:hideMark/>
          </w:tcPr>
          <w:p w14:paraId="60E55F76" w14:textId="77777777" w:rsidR="005976B7" w:rsidRDefault="005976B7" w:rsidP="00C0620E">
            <w:pPr>
              <w:rPr>
                <w:rFonts w:eastAsia="Calibri"/>
                <w:color w:val="000000"/>
              </w:rPr>
            </w:pPr>
            <w:r>
              <w:rPr>
                <w:rFonts w:eastAsia="Calibri"/>
                <w:color w:val="000000"/>
              </w:rPr>
              <w:t xml:space="preserve"> C</w:t>
            </w:r>
          </w:p>
        </w:tc>
        <w:tc>
          <w:tcPr>
            <w:tcW w:w="0" w:type="auto"/>
            <w:tcBorders>
              <w:top w:val="single" w:sz="4" w:space="0" w:color="auto"/>
              <w:left w:val="single" w:sz="4" w:space="0" w:color="auto"/>
              <w:bottom w:val="single" w:sz="4" w:space="0" w:color="auto"/>
              <w:right w:val="single" w:sz="4" w:space="0" w:color="auto"/>
            </w:tcBorders>
            <w:hideMark/>
          </w:tcPr>
          <w:p w14:paraId="5A8C1F30" w14:textId="77777777" w:rsidR="005976B7" w:rsidRDefault="005976B7" w:rsidP="00C0620E">
            <w:pPr>
              <w:jc w:val="center"/>
              <w:rPr>
                <w:rFonts w:eastAsia="Calibri"/>
                <w:color w:val="000000"/>
              </w:rPr>
            </w:pPr>
            <w:r>
              <w:rPr>
                <w:rFonts w:eastAsia="Calibri"/>
                <w:color w:val="000000"/>
              </w:rPr>
              <w:t>73% – &lt;77%</w:t>
            </w:r>
          </w:p>
        </w:tc>
        <w:tc>
          <w:tcPr>
            <w:tcW w:w="0" w:type="auto"/>
            <w:tcBorders>
              <w:top w:val="single" w:sz="4" w:space="0" w:color="auto"/>
              <w:left w:val="single" w:sz="4" w:space="0" w:color="auto"/>
              <w:bottom w:val="single" w:sz="4" w:space="0" w:color="auto"/>
              <w:right w:val="single" w:sz="4" w:space="0" w:color="auto"/>
            </w:tcBorders>
            <w:hideMark/>
          </w:tcPr>
          <w:p w14:paraId="4C954ECD" w14:textId="77777777" w:rsidR="005976B7" w:rsidRDefault="005976B7" w:rsidP="00C0620E">
            <w:pPr>
              <w:rPr>
                <w:rFonts w:eastAsia="Calibri"/>
                <w:color w:val="000000"/>
              </w:rPr>
            </w:pPr>
            <w:r>
              <w:rPr>
                <w:rFonts w:eastAsia="Calibri"/>
                <w:color w:val="000000"/>
              </w:rPr>
              <w:t xml:space="preserve"> D</w:t>
            </w:r>
          </w:p>
        </w:tc>
        <w:tc>
          <w:tcPr>
            <w:tcW w:w="0" w:type="auto"/>
            <w:tcBorders>
              <w:top w:val="single" w:sz="4" w:space="0" w:color="auto"/>
              <w:left w:val="single" w:sz="4" w:space="0" w:color="auto"/>
              <w:bottom w:val="single" w:sz="4" w:space="0" w:color="auto"/>
              <w:right w:val="single" w:sz="4" w:space="0" w:color="auto"/>
            </w:tcBorders>
            <w:hideMark/>
          </w:tcPr>
          <w:p w14:paraId="16FCEA90" w14:textId="77777777" w:rsidR="005976B7" w:rsidRDefault="005976B7" w:rsidP="00C0620E">
            <w:pPr>
              <w:jc w:val="center"/>
              <w:rPr>
                <w:rFonts w:eastAsia="Calibri"/>
                <w:color w:val="000000"/>
              </w:rPr>
            </w:pPr>
            <w:r>
              <w:rPr>
                <w:rFonts w:eastAsia="Calibri"/>
                <w:color w:val="000000"/>
              </w:rPr>
              <w:t>63% –&lt; 67%</w:t>
            </w:r>
          </w:p>
        </w:tc>
      </w:tr>
      <w:tr w:rsidR="005976B7" w14:paraId="565B4DB6" w14:textId="77777777" w:rsidTr="00C0620E">
        <w:trPr>
          <w:jc w:val="center"/>
        </w:trPr>
        <w:tc>
          <w:tcPr>
            <w:tcW w:w="0" w:type="auto"/>
            <w:tcBorders>
              <w:top w:val="single" w:sz="4" w:space="0" w:color="auto"/>
              <w:left w:val="single" w:sz="4" w:space="0" w:color="auto"/>
              <w:bottom w:val="single" w:sz="4" w:space="0" w:color="auto"/>
              <w:right w:val="single" w:sz="4" w:space="0" w:color="auto"/>
            </w:tcBorders>
            <w:hideMark/>
          </w:tcPr>
          <w:p w14:paraId="69DA6C67" w14:textId="77777777" w:rsidR="005976B7" w:rsidRDefault="005976B7" w:rsidP="00C0620E">
            <w:pPr>
              <w:jc w:val="center"/>
              <w:rPr>
                <w:rFonts w:eastAsia="Calibri"/>
                <w:color w:val="000000"/>
              </w:rPr>
            </w:pPr>
            <w:r>
              <w:rPr>
                <w:rFonts w:eastAsia="Calibri"/>
                <w:color w:val="000000"/>
              </w:rPr>
              <w:t xml:space="preserve"> A–</w:t>
            </w:r>
          </w:p>
        </w:tc>
        <w:tc>
          <w:tcPr>
            <w:tcW w:w="0" w:type="auto"/>
            <w:tcBorders>
              <w:top w:val="single" w:sz="4" w:space="0" w:color="auto"/>
              <w:left w:val="single" w:sz="4" w:space="0" w:color="auto"/>
              <w:bottom w:val="single" w:sz="4" w:space="0" w:color="auto"/>
              <w:right w:val="single" w:sz="4" w:space="0" w:color="auto"/>
            </w:tcBorders>
            <w:hideMark/>
          </w:tcPr>
          <w:p w14:paraId="7B7DAB51" w14:textId="77777777" w:rsidR="005976B7" w:rsidRDefault="005976B7" w:rsidP="00C0620E">
            <w:pPr>
              <w:jc w:val="center"/>
              <w:rPr>
                <w:rFonts w:eastAsia="Calibri"/>
                <w:color w:val="000000"/>
              </w:rPr>
            </w:pPr>
            <w:r>
              <w:rPr>
                <w:rFonts w:eastAsia="Calibri"/>
                <w:color w:val="000000"/>
              </w:rPr>
              <w:t>90% – &lt;93%</w:t>
            </w:r>
          </w:p>
        </w:tc>
        <w:tc>
          <w:tcPr>
            <w:tcW w:w="0" w:type="auto"/>
            <w:tcBorders>
              <w:top w:val="single" w:sz="4" w:space="0" w:color="auto"/>
              <w:left w:val="single" w:sz="4" w:space="0" w:color="auto"/>
              <w:bottom w:val="single" w:sz="4" w:space="0" w:color="auto"/>
              <w:right w:val="single" w:sz="4" w:space="0" w:color="auto"/>
            </w:tcBorders>
            <w:hideMark/>
          </w:tcPr>
          <w:p w14:paraId="1F2244F4" w14:textId="77777777" w:rsidR="005976B7" w:rsidRDefault="005976B7" w:rsidP="00C0620E">
            <w:pPr>
              <w:jc w:val="center"/>
              <w:rPr>
                <w:rFonts w:eastAsia="Calibri"/>
                <w:color w:val="000000"/>
              </w:rPr>
            </w:pPr>
            <w:r>
              <w:rPr>
                <w:rFonts w:eastAsia="Calibri"/>
                <w:color w:val="000000"/>
              </w:rPr>
              <w:t xml:space="preserve"> B–</w:t>
            </w:r>
          </w:p>
        </w:tc>
        <w:tc>
          <w:tcPr>
            <w:tcW w:w="0" w:type="auto"/>
            <w:tcBorders>
              <w:top w:val="single" w:sz="4" w:space="0" w:color="auto"/>
              <w:left w:val="single" w:sz="4" w:space="0" w:color="auto"/>
              <w:bottom w:val="single" w:sz="4" w:space="0" w:color="auto"/>
              <w:right w:val="single" w:sz="4" w:space="0" w:color="auto"/>
            </w:tcBorders>
            <w:hideMark/>
          </w:tcPr>
          <w:p w14:paraId="00BC084E" w14:textId="77777777" w:rsidR="005976B7" w:rsidRDefault="005976B7" w:rsidP="00C0620E">
            <w:pPr>
              <w:jc w:val="center"/>
              <w:rPr>
                <w:rFonts w:eastAsia="Calibri"/>
                <w:color w:val="000000"/>
              </w:rPr>
            </w:pPr>
            <w:r>
              <w:rPr>
                <w:rFonts w:eastAsia="Calibri"/>
                <w:color w:val="000000"/>
              </w:rPr>
              <w:t>80% – &lt;83%</w:t>
            </w:r>
          </w:p>
        </w:tc>
        <w:tc>
          <w:tcPr>
            <w:tcW w:w="0" w:type="auto"/>
            <w:tcBorders>
              <w:top w:val="single" w:sz="4" w:space="0" w:color="auto"/>
              <w:left w:val="single" w:sz="4" w:space="0" w:color="auto"/>
              <w:bottom w:val="single" w:sz="4" w:space="0" w:color="auto"/>
              <w:right w:val="single" w:sz="4" w:space="0" w:color="auto"/>
            </w:tcBorders>
            <w:hideMark/>
          </w:tcPr>
          <w:p w14:paraId="48974CA3" w14:textId="77777777" w:rsidR="005976B7" w:rsidRDefault="005976B7" w:rsidP="00C0620E">
            <w:pPr>
              <w:jc w:val="center"/>
              <w:rPr>
                <w:rFonts w:eastAsia="Calibri"/>
                <w:color w:val="000000"/>
              </w:rPr>
            </w:pPr>
            <w:r>
              <w:rPr>
                <w:rFonts w:eastAsia="Calibri"/>
                <w:color w:val="000000"/>
              </w:rPr>
              <w:t xml:space="preserve"> C–</w:t>
            </w:r>
          </w:p>
        </w:tc>
        <w:tc>
          <w:tcPr>
            <w:tcW w:w="0" w:type="auto"/>
            <w:tcBorders>
              <w:top w:val="single" w:sz="4" w:space="0" w:color="auto"/>
              <w:left w:val="single" w:sz="4" w:space="0" w:color="auto"/>
              <w:bottom w:val="single" w:sz="4" w:space="0" w:color="auto"/>
              <w:right w:val="single" w:sz="4" w:space="0" w:color="auto"/>
            </w:tcBorders>
            <w:hideMark/>
          </w:tcPr>
          <w:p w14:paraId="6F63DACF" w14:textId="77777777" w:rsidR="005976B7" w:rsidRDefault="005976B7" w:rsidP="00C0620E">
            <w:pPr>
              <w:jc w:val="center"/>
              <w:rPr>
                <w:rFonts w:eastAsia="Calibri"/>
                <w:color w:val="000000"/>
              </w:rPr>
            </w:pPr>
            <w:r>
              <w:rPr>
                <w:rFonts w:eastAsia="Calibri"/>
                <w:color w:val="000000"/>
              </w:rPr>
              <w:t>70% – &lt;73%</w:t>
            </w:r>
          </w:p>
        </w:tc>
        <w:tc>
          <w:tcPr>
            <w:tcW w:w="0" w:type="auto"/>
            <w:tcBorders>
              <w:top w:val="single" w:sz="4" w:space="0" w:color="auto"/>
              <w:left w:val="single" w:sz="4" w:space="0" w:color="auto"/>
              <w:bottom w:val="single" w:sz="4" w:space="0" w:color="auto"/>
              <w:right w:val="single" w:sz="4" w:space="0" w:color="auto"/>
            </w:tcBorders>
            <w:hideMark/>
          </w:tcPr>
          <w:p w14:paraId="64CE3B72" w14:textId="77777777" w:rsidR="005976B7" w:rsidRDefault="005976B7" w:rsidP="00C0620E">
            <w:pPr>
              <w:rPr>
                <w:rFonts w:eastAsia="Calibri"/>
                <w:color w:val="000000"/>
              </w:rPr>
            </w:pPr>
            <w:r>
              <w:rPr>
                <w:rFonts w:eastAsia="Calibri"/>
                <w:color w:val="000000"/>
              </w:rPr>
              <w:t xml:space="preserve"> D– </w:t>
            </w:r>
          </w:p>
        </w:tc>
        <w:tc>
          <w:tcPr>
            <w:tcW w:w="0" w:type="auto"/>
            <w:tcBorders>
              <w:top w:val="single" w:sz="4" w:space="0" w:color="auto"/>
              <w:left w:val="single" w:sz="4" w:space="0" w:color="auto"/>
              <w:bottom w:val="single" w:sz="4" w:space="0" w:color="auto"/>
              <w:right w:val="single" w:sz="4" w:space="0" w:color="auto"/>
            </w:tcBorders>
            <w:hideMark/>
          </w:tcPr>
          <w:p w14:paraId="56CB752E" w14:textId="77777777" w:rsidR="005976B7" w:rsidRDefault="005976B7" w:rsidP="00C0620E">
            <w:pPr>
              <w:jc w:val="center"/>
              <w:rPr>
                <w:rFonts w:eastAsia="Calibri"/>
                <w:color w:val="000000"/>
              </w:rPr>
            </w:pPr>
            <w:r>
              <w:rPr>
                <w:rFonts w:eastAsia="Calibri"/>
                <w:color w:val="000000"/>
              </w:rPr>
              <w:t xml:space="preserve">60% – &lt;63% </w:t>
            </w:r>
          </w:p>
        </w:tc>
      </w:tr>
      <w:tr w:rsidR="005976B7" w14:paraId="497FEA3F" w14:textId="77777777" w:rsidTr="00C0620E">
        <w:trPr>
          <w:jc w:val="center"/>
        </w:trPr>
        <w:tc>
          <w:tcPr>
            <w:tcW w:w="0" w:type="auto"/>
            <w:tcBorders>
              <w:top w:val="single" w:sz="4" w:space="0" w:color="auto"/>
              <w:left w:val="single" w:sz="4" w:space="0" w:color="auto"/>
              <w:bottom w:val="single" w:sz="4" w:space="0" w:color="auto"/>
              <w:right w:val="single" w:sz="4" w:space="0" w:color="auto"/>
            </w:tcBorders>
            <w:hideMark/>
          </w:tcPr>
          <w:p w14:paraId="07C11D75" w14:textId="77777777" w:rsidR="005976B7" w:rsidRDefault="005976B7" w:rsidP="00C0620E">
            <w:pPr>
              <w:jc w:val="center"/>
              <w:rPr>
                <w:rFonts w:eastAsia="Calibri"/>
                <w:color w:val="000000"/>
              </w:rPr>
            </w:pPr>
            <w:r>
              <w:rPr>
                <w:rFonts w:eastAsia="Calibri"/>
                <w:color w:val="000000"/>
              </w:rPr>
              <w:t xml:space="preserve"> B+</w:t>
            </w:r>
          </w:p>
        </w:tc>
        <w:tc>
          <w:tcPr>
            <w:tcW w:w="0" w:type="auto"/>
            <w:tcBorders>
              <w:top w:val="single" w:sz="4" w:space="0" w:color="auto"/>
              <w:left w:val="single" w:sz="4" w:space="0" w:color="auto"/>
              <w:bottom w:val="single" w:sz="4" w:space="0" w:color="auto"/>
              <w:right w:val="single" w:sz="4" w:space="0" w:color="auto"/>
            </w:tcBorders>
            <w:hideMark/>
          </w:tcPr>
          <w:p w14:paraId="1693B8EB" w14:textId="77777777" w:rsidR="005976B7" w:rsidRDefault="005976B7" w:rsidP="00C0620E">
            <w:pPr>
              <w:jc w:val="center"/>
              <w:rPr>
                <w:rFonts w:eastAsia="Calibri"/>
                <w:color w:val="000000"/>
              </w:rPr>
            </w:pPr>
            <w:r>
              <w:rPr>
                <w:rFonts w:eastAsia="Calibri"/>
                <w:color w:val="000000"/>
              </w:rPr>
              <w:t>87% – &lt;90%</w:t>
            </w:r>
          </w:p>
        </w:tc>
        <w:tc>
          <w:tcPr>
            <w:tcW w:w="0" w:type="auto"/>
            <w:tcBorders>
              <w:top w:val="single" w:sz="4" w:space="0" w:color="auto"/>
              <w:left w:val="single" w:sz="4" w:space="0" w:color="auto"/>
              <w:bottom w:val="single" w:sz="4" w:space="0" w:color="auto"/>
              <w:right w:val="single" w:sz="4" w:space="0" w:color="auto"/>
            </w:tcBorders>
            <w:hideMark/>
          </w:tcPr>
          <w:p w14:paraId="3C29D7AD" w14:textId="77777777" w:rsidR="005976B7" w:rsidRDefault="005976B7" w:rsidP="00C0620E">
            <w:pPr>
              <w:jc w:val="center"/>
              <w:rPr>
                <w:rFonts w:eastAsia="Calibri"/>
                <w:color w:val="000000"/>
              </w:rPr>
            </w:pPr>
            <w:r>
              <w:rPr>
                <w:rFonts w:eastAsia="Calibri"/>
                <w:color w:val="000000"/>
              </w:rPr>
              <w:t xml:space="preserve"> C+</w:t>
            </w:r>
          </w:p>
        </w:tc>
        <w:tc>
          <w:tcPr>
            <w:tcW w:w="0" w:type="auto"/>
            <w:tcBorders>
              <w:top w:val="single" w:sz="4" w:space="0" w:color="auto"/>
              <w:left w:val="single" w:sz="4" w:space="0" w:color="auto"/>
              <w:bottom w:val="single" w:sz="4" w:space="0" w:color="auto"/>
              <w:right w:val="single" w:sz="4" w:space="0" w:color="auto"/>
            </w:tcBorders>
            <w:hideMark/>
          </w:tcPr>
          <w:p w14:paraId="2C43EC8E" w14:textId="77777777" w:rsidR="005976B7" w:rsidRDefault="005976B7" w:rsidP="00C0620E">
            <w:pPr>
              <w:jc w:val="center"/>
              <w:rPr>
                <w:rFonts w:eastAsia="Calibri"/>
                <w:color w:val="000000"/>
              </w:rPr>
            </w:pPr>
            <w:r>
              <w:rPr>
                <w:rFonts w:eastAsia="Calibri"/>
                <w:color w:val="000000"/>
              </w:rPr>
              <w:t>77% – &lt;80%</w:t>
            </w:r>
          </w:p>
        </w:tc>
        <w:tc>
          <w:tcPr>
            <w:tcW w:w="0" w:type="auto"/>
            <w:tcBorders>
              <w:top w:val="single" w:sz="4" w:space="0" w:color="auto"/>
              <w:left w:val="single" w:sz="4" w:space="0" w:color="auto"/>
              <w:bottom w:val="single" w:sz="4" w:space="0" w:color="auto"/>
              <w:right w:val="single" w:sz="4" w:space="0" w:color="auto"/>
            </w:tcBorders>
            <w:hideMark/>
          </w:tcPr>
          <w:p w14:paraId="44D6BBDB" w14:textId="77777777" w:rsidR="005976B7" w:rsidRDefault="005976B7" w:rsidP="00C0620E">
            <w:pPr>
              <w:jc w:val="center"/>
              <w:rPr>
                <w:rFonts w:eastAsia="Calibri"/>
                <w:color w:val="000000"/>
              </w:rPr>
            </w:pPr>
            <w:r>
              <w:rPr>
                <w:rFonts w:eastAsia="Calibri"/>
                <w:color w:val="000000"/>
              </w:rPr>
              <w:t xml:space="preserve"> D+</w:t>
            </w:r>
          </w:p>
        </w:tc>
        <w:tc>
          <w:tcPr>
            <w:tcW w:w="0" w:type="auto"/>
            <w:tcBorders>
              <w:top w:val="single" w:sz="4" w:space="0" w:color="auto"/>
              <w:left w:val="single" w:sz="4" w:space="0" w:color="auto"/>
              <w:bottom w:val="single" w:sz="4" w:space="0" w:color="auto"/>
              <w:right w:val="single" w:sz="4" w:space="0" w:color="auto"/>
            </w:tcBorders>
            <w:hideMark/>
          </w:tcPr>
          <w:p w14:paraId="7CF1AA34" w14:textId="77777777" w:rsidR="005976B7" w:rsidRDefault="005976B7" w:rsidP="00C0620E">
            <w:pPr>
              <w:jc w:val="center"/>
              <w:rPr>
                <w:rFonts w:eastAsia="Calibri"/>
                <w:color w:val="000000"/>
              </w:rPr>
            </w:pPr>
            <w:r>
              <w:rPr>
                <w:rFonts w:eastAsia="Calibri"/>
                <w:color w:val="000000"/>
              </w:rPr>
              <w:t>67% – &lt;70%</w:t>
            </w:r>
          </w:p>
        </w:tc>
        <w:tc>
          <w:tcPr>
            <w:tcW w:w="0" w:type="auto"/>
            <w:tcBorders>
              <w:top w:val="single" w:sz="4" w:space="0" w:color="auto"/>
              <w:left w:val="single" w:sz="4" w:space="0" w:color="auto"/>
              <w:bottom w:val="single" w:sz="4" w:space="0" w:color="auto"/>
              <w:right w:val="single" w:sz="4" w:space="0" w:color="auto"/>
            </w:tcBorders>
            <w:hideMark/>
          </w:tcPr>
          <w:p w14:paraId="5E1B9170" w14:textId="77777777" w:rsidR="005976B7" w:rsidRDefault="005976B7" w:rsidP="00C0620E">
            <w:pPr>
              <w:rPr>
                <w:rFonts w:eastAsia="Calibri"/>
                <w:color w:val="000000"/>
              </w:rPr>
            </w:pPr>
            <w:r>
              <w:rPr>
                <w:rFonts w:eastAsia="Calibri"/>
                <w:color w:val="000000"/>
              </w:rPr>
              <w:t xml:space="preserve"> F</w:t>
            </w:r>
          </w:p>
        </w:tc>
        <w:tc>
          <w:tcPr>
            <w:tcW w:w="0" w:type="auto"/>
            <w:tcBorders>
              <w:top w:val="single" w:sz="4" w:space="0" w:color="auto"/>
              <w:left w:val="single" w:sz="4" w:space="0" w:color="auto"/>
              <w:bottom w:val="single" w:sz="4" w:space="0" w:color="auto"/>
              <w:right w:val="single" w:sz="4" w:space="0" w:color="auto"/>
            </w:tcBorders>
            <w:hideMark/>
          </w:tcPr>
          <w:p w14:paraId="62A75BF6" w14:textId="77777777" w:rsidR="005976B7" w:rsidRDefault="005976B7" w:rsidP="00C0620E">
            <w:pPr>
              <w:jc w:val="center"/>
              <w:rPr>
                <w:rFonts w:eastAsia="Calibri"/>
                <w:color w:val="000000"/>
              </w:rPr>
            </w:pPr>
            <w:r>
              <w:rPr>
                <w:rFonts w:eastAsia="Calibri"/>
                <w:color w:val="000000"/>
              </w:rPr>
              <w:t>0% – &lt;60%</w:t>
            </w:r>
          </w:p>
        </w:tc>
      </w:tr>
    </w:tbl>
    <w:p w14:paraId="712961E7" w14:textId="77777777" w:rsidR="004D702E" w:rsidRPr="00C927D4" w:rsidRDefault="004D702E" w:rsidP="004D702E">
      <w:pPr>
        <w:jc w:val="both"/>
        <w:rPr>
          <w:b/>
          <w:bCs/>
        </w:rPr>
      </w:pPr>
    </w:p>
    <w:p w14:paraId="5B9DDD85" w14:textId="4A77E1C9" w:rsidR="004D702E" w:rsidRPr="00C927D4" w:rsidRDefault="004D702E" w:rsidP="004D702E">
      <w:pPr>
        <w:jc w:val="both"/>
      </w:pPr>
      <w:r w:rsidRPr="00C927D4">
        <w:rPr>
          <w:bCs/>
          <w:i/>
          <w:u w:val="single"/>
        </w:rPr>
        <w:t>Homework:</w:t>
      </w:r>
      <w:r w:rsidR="008709DF" w:rsidRPr="00C927D4">
        <w:rPr>
          <w:b/>
          <w:bCs/>
        </w:rPr>
        <w:t xml:space="preserve"> </w:t>
      </w:r>
      <w:r w:rsidRPr="00C927D4">
        <w:t xml:space="preserve">Homework will be assigned corresponding to </w:t>
      </w:r>
      <w:r w:rsidR="008709DF" w:rsidRPr="00C927D4">
        <w:t xml:space="preserve">the </w:t>
      </w:r>
      <w:r w:rsidRPr="00C927D4">
        <w:t>covered chapters</w:t>
      </w:r>
      <w:r w:rsidR="00DF4B40">
        <w:t>/topics</w:t>
      </w:r>
      <w:r w:rsidRPr="00C927D4">
        <w:t>.</w:t>
      </w:r>
      <w:r w:rsidR="00553466">
        <w:t xml:space="preserve"> </w:t>
      </w:r>
      <w:r w:rsidRPr="00C927D4">
        <w:t xml:space="preserve">The homework will help students to learn technical aspects of the </w:t>
      </w:r>
      <w:r w:rsidR="00553466">
        <w:t>course</w:t>
      </w:r>
      <w:r w:rsidRPr="00C927D4">
        <w:t xml:space="preserve">. </w:t>
      </w:r>
      <w:r w:rsidRPr="00C927D4">
        <w:rPr>
          <w:iCs/>
        </w:rPr>
        <w:t xml:space="preserve">Late submissions will not receive credit; so, </w:t>
      </w:r>
      <w:r w:rsidRPr="00C927D4">
        <w:t>please complete and submit them on time.</w:t>
      </w:r>
      <w:r w:rsidR="00AE421A" w:rsidRPr="00AE421A">
        <w:t xml:space="preserve"> </w:t>
      </w:r>
      <w:r w:rsidR="00AE421A">
        <w:t>Tentative homeworkers topics are as follows.</w:t>
      </w:r>
    </w:p>
    <w:p w14:paraId="524818CC" w14:textId="6716EFC7" w:rsidR="004D702E" w:rsidRDefault="00235DC7" w:rsidP="004D702E">
      <w:pPr>
        <w:jc w:val="both"/>
      </w:pPr>
      <w:r>
        <w:t xml:space="preserve">HW 1: </w:t>
      </w:r>
      <w:r w:rsidR="000D069E">
        <w:t>V</w:t>
      </w:r>
      <w:r w:rsidRPr="00235DC7">
        <w:t>alue of data</w:t>
      </w:r>
      <w:r>
        <w:t xml:space="preserve"> in </w:t>
      </w:r>
      <w:r w:rsidR="001660C1">
        <w:t>s</w:t>
      </w:r>
      <w:r w:rsidR="001660C1">
        <w:t xml:space="preserve">mart city </w:t>
      </w:r>
      <w:r>
        <w:t>transportation</w:t>
      </w:r>
    </w:p>
    <w:p w14:paraId="0F11CCF2" w14:textId="2A92FC1A" w:rsidR="000D63A4" w:rsidRDefault="000D069E" w:rsidP="000D63A4">
      <w:pPr>
        <w:jc w:val="both"/>
      </w:pPr>
      <w:r>
        <w:t xml:space="preserve">HW </w:t>
      </w:r>
      <w:r>
        <w:t>2</w:t>
      </w:r>
      <w:r>
        <w:t>:</w:t>
      </w:r>
      <w:r w:rsidR="00B27F8C">
        <w:t xml:space="preserve"> </w:t>
      </w:r>
      <w:r w:rsidR="000D63A4">
        <w:t xml:space="preserve">Data </w:t>
      </w:r>
      <w:r w:rsidR="00966310">
        <w:t xml:space="preserve">management and </w:t>
      </w:r>
      <w:r w:rsidR="000D63A4">
        <w:t xml:space="preserve">big data </w:t>
      </w:r>
      <w:r w:rsidR="00BF4ABB">
        <w:t>in</w:t>
      </w:r>
      <w:r w:rsidR="000D63A4">
        <w:t xml:space="preserve"> a transportation</w:t>
      </w:r>
      <w:r w:rsidR="000D63A4">
        <w:t xml:space="preserve"> </w:t>
      </w:r>
      <w:r w:rsidR="000D63A4">
        <w:t xml:space="preserve">context, </w:t>
      </w:r>
      <w:r w:rsidR="00DC12AA">
        <w:t xml:space="preserve">emphasizing on </w:t>
      </w:r>
      <w:r w:rsidR="000D63A4">
        <w:t>potentially big data sources</w:t>
      </w:r>
    </w:p>
    <w:p w14:paraId="0DD81408" w14:textId="018D0243" w:rsidR="000D069E" w:rsidRDefault="000D069E" w:rsidP="000D63A4">
      <w:pPr>
        <w:jc w:val="both"/>
      </w:pPr>
      <w:r>
        <w:t xml:space="preserve">HW </w:t>
      </w:r>
      <w:r>
        <w:t>3</w:t>
      </w:r>
      <w:r>
        <w:t>:</w:t>
      </w:r>
      <w:r w:rsidR="00236411" w:rsidRPr="00236411">
        <w:t xml:space="preserve"> </w:t>
      </w:r>
      <w:r w:rsidR="00236411">
        <w:t>A</w:t>
      </w:r>
      <w:r w:rsidR="00236411" w:rsidRPr="00236411">
        <w:t>utonomous vehicle and its associated challenges</w:t>
      </w:r>
    </w:p>
    <w:p w14:paraId="30FD65B1" w14:textId="455AA3BB" w:rsidR="000D069E" w:rsidRDefault="000D069E" w:rsidP="00E93973">
      <w:r>
        <w:br w:type="page"/>
      </w:r>
      <w:r>
        <w:lastRenderedPageBreak/>
        <w:t xml:space="preserve">HW </w:t>
      </w:r>
      <w:r>
        <w:t>4</w:t>
      </w:r>
      <w:r>
        <w:t>:</w:t>
      </w:r>
      <w:r w:rsidR="00E93973">
        <w:t xml:space="preserve"> </w:t>
      </w:r>
      <w:r w:rsidR="006336C4">
        <w:t>D</w:t>
      </w:r>
      <w:r w:rsidR="00E93973">
        <w:t>efin</w:t>
      </w:r>
      <w:r w:rsidR="006336C4">
        <w:t xml:space="preserve">ing </w:t>
      </w:r>
      <w:r w:rsidR="00E93973">
        <w:t>the</w:t>
      </w:r>
      <w:r w:rsidR="006336C4">
        <w:t xml:space="preserve"> </w:t>
      </w:r>
      <w:r w:rsidR="00E93973">
        <w:t>smart city in the form of 16 smart city transportation</w:t>
      </w:r>
      <w:r w:rsidR="003A2884">
        <w:t xml:space="preserve"> </w:t>
      </w:r>
      <w:r w:rsidR="00E93973">
        <w:t>services</w:t>
      </w:r>
    </w:p>
    <w:p w14:paraId="02A07396" w14:textId="1B5C515F" w:rsidR="000D069E" w:rsidRDefault="000D069E" w:rsidP="00C13059">
      <w:pPr>
        <w:jc w:val="both"/>
      </w:pPr>
      <w:r>
        <w:t xml:space="preserve">HW </w:t>
      </w:r>
      <w:r>
        <w:t>5</w:t>
      </w:r>
      <w:r>
        <w:t>:</w:t>
      </w:r>
      <w:r w:rsidR="005B62BA">
        <w:t xml:space="preserve"> </w:t>
      </w:r>
      <w:r w:rsidR="00266905">
        <w:t xml:space="preserve">Identifying </w:t>
      </w:r>
      <w:r w:rsidR="00C13059">
        <w:t>five possible departure points for a smart city</w:t>
      </w:r>
      <w:r w:rsidR="00C13059">
        <w:t xml:space="preserve"> </w:t>
      </w:r>
      <w:r w:rsidR="00C13059">
        <w:t>from a transportation perspective</w:t>
      </w:r>
    </w:p>
    <w:p w14:paraId="429A686A" w14:textId="77777777" w:rsidR="000D069E" w:rsidRPr="00C927D4" w:rsidRDefault="000D069E" w:rsidP="004D702E">
      <w:pPr>
        <w:jc w:val="both"/>
      </w:pPr>
    </w:p>
    <w:p w14:paraId="32EC3003" w14:textId="06B37D74" w:rsidR="004D702E" w:rsidRPr="00C927D4" w:rsidRDefault="004D702E" w:rsidP="006550B1">
      <w:pPr>
        <w:jc w:val="both"/>
      </w:pPr>
      <w:r w:rsidRPr="00C927D4">
        <w:rPr>
          <w:i/>
          <w:u w:val="single"/>
        </w:rPr>
        <w:t>Quizzes:</w:t>
      </w:r>
      <w:r w:rsidRPr="00C927D4">
        <w:rPr>
          <w:b/>
        </w:rPr>
        <w:t xml:space="preserve"> </w:t>
      </w:r>
      <w:r w:rsidRPr="00C927D4">
        <w:t>Th</w:t>
      </w:r>
      <w:r w:rsidR="00553466">
        <w:t xml:space="preserve">e aim </w:t>
      </w:r>
      <w:r w:rsidRPr="00C927D4">
        <w:t xml:space="preserve">is </w:t>
      </w:r>
      <w:r w:rsidR="00553466">
        <w:t>to</w:t>
      </w:r>
      <w:r w:rsidRPr="00C927D4">
        <w:t xml:space="preserve"> give </w:t>
      </w:r>
      <w:r w:rsidR="00553466">
        <w:t>students</w:t>
      </w:r>
      <w:r w:rsidRPr="00C927D4">
        <w:t xml:space="preserve"> an idea of what to expect on exams and provide early feedback on </w:t>
      </w:r>
      <w:bookmarkStart w:id="0" w:name="_GoBack"/>
      <w:bookmarkEnd w:id="0"/>
      <w:r w:rsidRPr="00C927D4">
        <w:t xml:space="preserve">your progress. </w:t>
      </w:r>
    </w:p>
    <w:p w14:paraId="29FABE21" w14:textId="77777777" w:rsidR="000108C2" w:rsidRPr="00C927D4" w:rsidRDefault="000108C2" w:rsidP="004D702E">
      <w:pPr>
        <w:jc w:val="both"/>
        <w:rPr>
          <w:b/>
        </w:rPr>
      </w:pPr>
    </w:p>
    <w:p w14:paraId="797E9F06" w14:textId="28D2B00B" w:rsidR="00142A3E" w:rsidRDefault="004D702E" w:rsidP="004D702E">
      <w:pPr>
        <w:jc w:val="both"/>
      </w:pPr>
      <w:r w:rsidRPr="00C927D4">
        <w:rPr>
          <w:i/>
          <w:u w:val="single"/>
        </w:rPr>
        <w:t>Project:</w:t>
      </w:r>
      <w:r w:rsidRPr="00C927D4">
        <w:rPr>
          <w:b/>
        </w:rPr>
        <w:t xml:space="preserve"> </w:t>
      </w:r>
      <w:r w:rsidR="00F64711">
        <w:t>E</w:t>
      </w:r>
      <w:r w:rsidR="00F64711" w:rsidRPr="00C927D4">
        <w:t xml:space="preserve">ach </w:t>
      </w:r>
      <w:r w:rsidR="00F64711">
        <w:t xml:space="preserve">person </w:t>
      </w:r>
      <w:r w:rsidR="00F64711" w:rsidRPr="00C927D4">
        <w:t>need</w:t>
      </w:r>
      <w:r w:rsidR="00F64711">
        <w:t>s</w:t>
      </w:r>
      <w:r w:rsidR="00F64711" w:rsidRPr="00C927D4">
        <w:t xml:space="preserve"> to submit their final report including the summary of project, </w:t>
      </w:r>
      <w:r w:rsidR="00F64711">
        <w:t xml:space="preserve">literature review, </w:t>
      </w:r>
      <w:r w:rsidR="00F64711" w:rsidRPr="00C927D4">
        <w:t>method</w:t>
      </w:r>
      <w:r w:rsidR="00F64711">
        <w:t>s and models, results, conclusions and references. All</w:t>
      </w:r>
      <w:r w:rsidR="00F64711" w:rsidRPr="00C927D4">
        <w:t xml:space="preserve"> projects will be presented at the end of semester. Detailed instructions with specific guidelines and formatting will be available on canvas. The final report is due on the last day of class.</w:t>
      </w:r>
      <w:r w:rsidR="00F64711" w:rsidRPr="002A06EE">
        <w:t xml:space="preserve"> </w:t>
      </w:r>
      <w:r w:rsidR="00F64711" w:rsidRPr="00216FAF">
        <w:t>Also, report and presentation rubrics are provided at the end of th</w:t>
      </w:r>
      <w:r w:rsidR="00F64711">
        <w:t>is</w:t>
      </w:r>
      <w:r w:rsidR="00F64711" w:rsidRPr="00216FAF">
        <w:t xml:space="preserve"> syllabus.</w:t>
      </w:r>
      <w:r w:rsidR="00EB7074">
        <w:t xml:space="preserve"> </w:t>
      </w:r>
      <w:r w:rsidRPr="00C927D4">
        <w:t xml:space="preserve">A </w:t>
      </w:r>
      <w:r w:rsidR="009B3999">
        <w:t xml:space="preserve">list of </w:t>
      </w:r>
      <w:r w:rsidR="00B93BD3">
        <w:t xml:space="preserve">projects </w:t>
      </w:r>
      <w:r w:rsidRPr="00C927D4">
        <w:t xml:space="preserve">will </w:t>
      </w:r>
      <w:r w:rsidR="00B93BD3">
        <w:t>be provided</w:t>
      </w:r>
      <w:r w:rsidRPr="00C927D4">
        <w:t xml:space="preserve">. </w:t>
      </w:r>
      <w:r w:rsidR="00142A3E">
        <w:t xml:space="preserve">Potential </w:t>
      </w:r>
      <w:r w:rsidR="00926B8E">
        <w:t>topics are as follows.</w:t>
      </w:r>
      <w:r w:rsidR="00955664">
        <w:t xml:space="preserve"> </w:t>
      </w:r>
    </w:p>
    <w:p w14:paraId="0BBC19BE" w14:textId="1F8A8707" w:rsidR="00926B8E" w:rsidRDefault="00DB5863" w:rsidP="00926B8E">
      <w:pPr>
        <w:jc w:val="both"/>
      </w:pPr>
      <w:r>
        <w:t>-</w:t>
      </w:r>
      <w:r w:rsidR="00926B8E">
        <w:t>Smartphone Technology Integrated with Machine Learning for Airport Pavement Condition Assessment</w:t>
      </w:r>
    </w:p>
    <w:p w14:paraId="00D1DE13" w14:textId="206AE28C" w:rsidR="00142A3E" w:rsidRDefault="00DB5863" w:rsidP="004D702E">
      <w:pPr>
        <w:jc w:val="both"/>
      </w:pPr>
      <w:r>
        <w:t>-</w:t>
      </w:r>
      <w:r w:rsidR="00757F5E" w:rsidRPr="00757F5E">
        <w:t>Global Satellite Observations for Smart Cities</w:t>
      </w:r>
    </w:p>
    <w:p w14:paraId="793B593A" w14:textId="3F81E7E1" w:rsidR="00757F5E" w:rsidRDefault="00DB5863" w:rsidP="004D702E">
      <w:pPr>
        <w:jc w:val="both"/>
      </w:pPr>
      <w:r>
        <w:t>-</w:t>
      </w:r>
      <w:r w:rsidR="00757F5E" w:rsidRPr="00757F5E">
        <w:t>Advancing Smart and Resilient Cities with Big Spatial Disaster Data</w:t>
      </w:r>
    </w:p>
    <w:p w14:paraId="7DB0608F" w14:textId="75A98677" w:rsidR="00757F5E" w:rsidRDefault="00DB5863" w:rsidP="00341243">
      <w:pPr>
        <w:jc w:val="both"/>
      </w:pPr>
      <w:r>
        <w:t>-</w:t>
      </w:r>
      <w:r w:rsidR="00341243">
        <w:t>Smart City Portrayal: Dynamic Visualization Applied to the Analysis of Underground Metro</w:t>
      </w:r>
    </w:p>
    <w:p w14:paraId="771FE1B9" w14:textId="03987A5F" w:rsidR="00341243" w:rsidRDefault="00DB5863" w:rsidP="00341243">
      <w:pPr>
        <w:jc w:val="both"/>
      </w:pPr>
      <w:r>
        <w:t>-</w:t>
      </w:r>
      <w:r w:rsidR="00341243" w:rsidRPr="00341243">
        <w:t>Smart Bike-Sharing Systems for Smart Cities</w:t>
      </w:r>
    </w:p>
    <w:p w14:paraId="64CE7003" w14:textId="69601FD1" w:rsidR="00DB5863" w:rsidRDefault="00DB5863" w:rsidP="004D702E">
      <w:pPr>
        <w:jc w:val="both"/>
      </w:pPr>
      <w:r>
        <w:t>-</w:t>
      </w:r>
      <w:r w:rsidR="00DE3E7A">
        <w:t>Big Data Exploration to Examine Aggressive Driving Behavior in the Era of Smart Cities</w:t>
      </w:r>
    </w:p>
    <w:p w14:paraId="692737FD" w14:textId="77777777" w:rsidR="0043328B" w:rsidRPr="00C927D4" w:rsidRDefault="0043328B" w:rsidP="0043328B">
      <w:pPr>
        <w:pStyle w:val="BodyText"/>
        <w:rPr>
          <w:b/>
          <w:sz w:val="24"/>
          <w:szCs w:val="24"/>
        </w:rPr>
      </w:pPr>
    </w:p>
    <w:p w14:paraId="209BDF7F" w14:textId="77777777" w:rsidR="00E43CC6" w:rsidRPr="00C927D4" w:rsidRDefault="00E43CC6" w:rsidP="008A4C18">
      <w:pPr>
        <w:pStyle w:val="ListParagraph"/>
        <w:autoSpaceDE w:val="0"/>
        <w:autoSpaceDN w:val="0"/>
        <w:contextualSpacing/>
        <w:rPr>
          <w:rFonts w:ascii="Times New Roman" w:hAnsi="Times New Roman"/>
          <w:b/>
          <w:sz w:val="24"/>
          <w:szCs w:val="24"/>
        </w:rPr>
      </w:pPr>
    </w:p>
    <w:p w14:paraId="7FCAB4CD" w14:textId="77777777" w:rsidR="002B44C1" w:rsidRPr="00C927D4" w:rsidRDefault="002B44C1" w:rsidP="002B44C1">
      <w:pPr>
        <w:pStyle w:val="ListParagraph"/>
        <w:autoSpaceDE w:val="0"/>
        <w:autoSpaceDN w:val="0"/>
        <w:contextualSpacing/>
        <w:rPr>
          <w:rFonts w:ascii="Times New Roman" w:hAnsi="Times New Roman"/>
          <w:color w:val="000000"/>
          <w:sz w:val="24"/>
          <w:szCs w:val="24"/>
        </w:rPr>
      </w:pPr>
      <w:r w:rsidRPr="00C927D4">
        <w:rPr>
          <w:rFonts w:ascii="Times New Roman" w:hAnsi="Times New Roman"/>
          <w:b/>
          <w:sz w:val="24"/>
          <w:szCs w:val="24"/>
        </w:rPr>
        <w:t>Attendance</w:t>
      </w:r>
      <w:r w:rsidRPr="00C927D4">
        <w:rPr>
          <w:rFonts w:ascii="Times New Roman" w:hAnsi="Times New Roman"/>
          <w:color w:val="000000"/>
          <w:sz w:val="24"/>
          <w:szCs w:val="24"/>
        </w:rPr>
        <w:t xml:space="preserve"> </w:t>
      </w:r>
    </w:p>
    <w:p w14:paraId="1E872658" w14:textId="77777777" w:rsidR="002B44C1" w:rsidRPr="008C1986" w:rsidRDefault="002B44C1" w:rsidP="002B44C1">
      <w:pPr>
        <w:jc w:val="both"/>
        <w:rPr>
          <w:rFonts w:asciiTheme="minorHAnsi" w:hAnsiTheme="minorHAnsi" w:cstheme="minorHAnsi"/>
          <w:color w:val="000000"/>
        </w:rPr>
      </w:pPr>
      <w:r w:rsidRPr="00C927D4">
        <w:t xml:space="preserve">You are </w:t>
      </w:r>
      <w:r w:rsidRPr="00882924">
        <w:t>expected to attend and participate actively in class. Attendance record will be taken, and participation in class discussions and activities will be monitored.</w:t>
      </w:r>
      <w:r w:rsidRPr="00882924">
        <w:rPr>
          <w:color w:val="000000"/>
        </w:rPr>
        <w:t xml:space="preserve"> (See also </w:t>
      </w:r>
      <w:hyperlink r:id="rId13" w:history="1">
        <w:r w:rsidRPr="00882924">
          <w:rPr>
            <w:rStyle w:val="Hyperlink"/>
          </w:rPr>
          <w:t>University Policy</w:t>
        </w:r>
      </w:hyperlink>
      <w:r w:rsidRPr="00882924">
        <w:rPr>
          <w:color w:val="000000"/>
        </w:rPr>
        <w:t>), which reads “</w:t>
      </w:r>
      <w:r w:rsidRPr="00882924">
        <w:t>Students are expected to attend all of their scheduled University classes and to satisfy all academic objectives as defined by the instructor.” Attendance in this environment does not, of course, mean actual physical attendance in the classroom, although it may include that.</w:t>
      </w:r>
    </w:p>
    <w:p w14:paraId="7FC2DDF5" w14:textId="77777777" w:rsidR="008A4C18" w:rsidRPr="00C927D4" w:rsidRDefault="008A4C18" w:rsidP="008A4C18">
      <w:pPr>
        <w:jc w:val="both"/>
      </w:pPr>
    </w:p>
    <w:p w14:paraId="71C9EDB2" w14:textId="77777777" w:rsidR="00E43CC6" w:rsidRPr="00C927D4" w:rsidRDefault="00E43CC6" w:rsidP="008A4C18">
      <w:pPr>
        <w:jc w:val="both"/>
      </w:pPr>
    </w:p>
    <w:p w14:paraId="6AB0C2DE" w14:textId="77777777" w:rsidR="008A4C18" w:rsidRPr="00C927D4" w:rsidRDefault="008A4C18" w:rsidP="008A4C18">
      <w:pPr>
        <w:pStyle w:val="ListParagraph"/>
        <w:autoSpaceDE w:val="0"/>
        <w:autoSpaceDN w:val="0"/>
        <w:contextualSpacing/>
        <w:jc w:val="both"/>
        <w:rPr>
          <w:rFonts w:ascii="Times New Roman" w:hAnsi="Times New Roman"/>
          <w:sz w:val="24"/>
          <w:szCs w:val="24"/>
        </w:rPr>
      </w:pPr>
      <w:r w:rsidRPr="00C927D4">
        <w:rPr>
          <w:rFonts w:ascii="Times New Roman" w:hAnsi="Times New Roman"/>
          <w:b/>
          <w:color w:val="000000"/>
          <w:sz w:val="24"/>
          <w:szCs w:val="24"/>
        </w:rPr>
        <w:t>Late Work/Make-up work</w:t>
      </w:r>
      <w:r w:rsidRPr="00C927D4">
        <w:rPr>
          <w:rFonts w:ascii="Times New Roman" w:hAnsi="Times New Roman"/>
          <w:color w:val="000000"/>
          <w:sz w:val="24"/>
          <w:szCs w:val="24"/>
        </w:rPr>
        <w:t xml:space="preserve"> </w:t>
      </w:r>
    </w:p>
    <w:p w14:paraId="1A30AC92" w14:textId="77777777" w:rsidR="005D1D0A" w:rsidRPr="00C927D4" w:rsidRDefault="008A4C18" w:rsidP="005D1D0A">
      <w:pPr>
        <w:jc w:val="both"/>
        <w:rPr>
          <w:b/>
        </w:rPr>
      </w:pPr>
      <w:r w:rsidRPr="00C927D4">
        <w:t xml:space="preserve">Each student must keep current on assignments. Late assignments are not graded, unless permission has been obtained </w:t>
      </w:r>
      <w:r w:rsidR="005D1D0A" w:rsidRPr="00C927D4">
        <w:t>from the instructor in advance.</w:t>
      </w:r>
    </w:p>
    <w:p w14:paraId="5859226C" w14:textId="77777777" w:rsidR="005D1D0A" w:rsidRPr="00C927D4" w:rsidRDefault="005D1D0A" w:rsidP="0043328B">
      <w:pPr>
        <w:pStyle w:val="BodyText"/>
        <w:rPr>
          <w:b/>
          <w:sz w:val="24"/>
          <w:szCs w:val="24"/>
        </w:rPr>
      </w:pPr>
    </w:p>
    <w:p w14:paraId="42128F4D" w14:textId="37388A58" w:rsidR="00B82967" w:rsidRDefault="00B82967">
      <w:pPr>
        <w:rPr>
          <w:b/>
          <w:sz w:val="26"/>
          <w:szCs w:val="22"/>
        </w:rPr>
      </w:pPr>
    </w:p>
    <w:p w14:paraId="4F2CD462" w14:textId="6FC3B563" w:rsidR="00303DC0" w:rsidRDefault="00303DC0" w:rsidP="00303DC0">
      <w:pPr>
        <w:pStyle w:val="BodyText"/>
        <w:rPr>
          <w:b/>
        </w:rPr>
      </w:pPr>
      <w:r w:rsidRPr="00C927D4">
        <w:rPr>
          <w:b/>
        </w:rPr>
        <w:t>Tentative Schedule</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9"/>
        <w:gridCol w:w="6633"/>
        <w:gridCol w:w="1198"/>
      </w:tblGrid>
      <w:tr w:rsidR="003C6DD0" w:rsidRPr="0043054C" w14:paraId="110701B1" w14:textId="77777777" w:rsidTr="002B7E79">
        <w:trPr>
          <w:trHeight w:hRule="exact" w:val="398"/>
          <w:jc w:val="center"/>
        </w:trPr>
        <w:tc>
          <w:tcPr>
            <w:tcW w:w="0" w:type="auto"/>
          </w:tcPr>
          <w:p w14:paraId="2CB65357" w14:textId="77777777" w:rsidR="003C6DD0" w:rsidRPr="0043054C" w:rsidRDefault="003C6DD0" w:rsidP="00995CCB">
            <w:pPr>
              <w:pStyle w:val="TableParagraph"/>
              <w:rPr>
                <w:rFonts w:ascii="Times New Roman" w:eastAsia="Times New Roman" w:hAnsi="Times New Roman"/>
                <w:sz w:val="24"/>
                <w:szCs w:val="24"/>
              </w:rPr>
            </w:pPr>
            <w:r w:rsidRPr="0043054C">
              <w:rPr>
                <w:rFonts w:ascii="Times New Roman" w:hAnsi="Times New Roman"/>
                <w:b/>
                <w:spacing w:val="-1"/>
                <w:sz w:val="24"/>
                <w:szCs w:val="24"/>
              </w:rPr>
              <w:t>Week</w:t>
            </w:r>
          </w:p>
        </w:tc>
        <w:tc>
          <w:tcPr>
            <w:tcW w:w="6633" w:type="dxa"/>
          </w:tcPr>
          <w:p w14:paraId="69A7FFF4" w14:textId="77777777" w:rsidR="003C6DD0" w:rsidRPr="0043054C" w:rsidRDefault="003C6DD0" w:rsidP="00995CCB">
            <w:pPr>
              <w:pStyle w:val="TableParagraph"/>
              <w:ind w:right="2"/>
              <w:jc w:val="center"/>
              <w:rPr>
                <w:rFonts w:ascii="Times New Roman" w:eastAsia="Times New Roman" w:hAnsi="Times New Roman"/>
                <w:sz w:val="24"/>
                <w:szCs w:val="24"/>
              </w:rPr>
            </w:pPr>
            <w:bookmarkStart w:id="1" w:name="Introduction"/>
            <w:bookmarkEnd w:id="1"/>
            <w:r w:rsidRPr="0043054C">
              <w:rPr>
                <w:rFonts w:ascii="Times New Roman" w:hAnsi="Times New Roman"/>
                <w:b/>
                <w:spacing w:val="-1"/>
                <w:sz w:val="24"/>
                <w:szCs w:val="24"/>
              </w:rPr>
              <w:t>Topics</w:t>
            </w:r>
          </w:p>
        </w:tc>
        <w:tc>
          <w:tcPr>
            <w:tcW w:w="1198" w:type="dxa"/>
          </w:tcPr>
          <w:p w14:paraId="6D131B30" w14:textId="77777777" w:rsidR="003C6DD0" w:rsidRPr="0043054C" w:rsidRDefault="003C6DD0" w:rsidP="00995CCB">
            <w:pPr>
              <w:pStyle w:val="TableParagraph"/>
              <w:ind w:right="2"/>
              <w:jc w:val="center"/>
              <w:rPr>
                <w:rFonts w:ascii="Times New Roman" w:hAnsi="Times New Roman"/>
                <w:b/>
                <w:spacing w:val="-1"/>
                <w:sz w:val="24"/>
                <w:szCs w:val="24"/>
              </w:rPr>
            </w:pPr>
            <w:r w:rsidRPr="0043054C">
              <w:rPr>
                <w:rFonts w:ascii="Times New Roman" w:hAnsi="Times New Roman"/>
                <w:b/>
                <w:spacing w:val="-1"/>
                <w:sz w:val="24"/>
                <w:szCs w:val="24"/>
              </w:rPr>
              <w:t>Quiz/HW</w:t>
            </w:r>
          </w:p>
        </w:tc>
      </w:tr>
      <w:tr w:rsidR="003C6DD0" w:rsidRPr="0043054C" w14:paraId="3603D3F4" w14:textId="77777777" w:rsidTr="002B7E79">
        <w:trPr>
          <w:trHeight w:hRule="exact" w:val="1000"/>
          <w:jc w:val="center"/>
        </w:trPr>
        <w:tc>
          <w:tcPr>
            <w:tcW w:w="0" w:type="auto"/>
          </w:tcPr>
          <w:p w14:paraId="54D8A383" w14:textId="77777777" w:rsidR="003C6DD0" w:rsidRPr="0043054C" w:rsidRDefault="003C6DD0" w:rsidP="00995CCB">
            <w:pPr>
              <w:pStyle w:val="TableParagraph"/>
              <w:ind w:right="1"/>
              <w:jc w:val="center"/>
              <w:rPr>
                <w:rFonts w:ascii="Times New Roman" w:eastAsia="Times New Roman" w:hAnsi="Times New Roman"/>
                <w:sz w:val="24"/>
                <w:szCs w:val="24"/>
              </w:rPr>
            </w:pPr>
            <w:r w:rsidRPr="0043054C">
              <w:rPr>
                <w:rFonts w:ascii="Times New Roman" w:eastAsia="Times New Roman" w:hAnsi="Times New Roman"/>
                <w:sz w:val="24"/>
                <w:szCs w:val="24"/>
              </w:rPr>
              <w:t>1</w:t>
            </w:r>
          </w:p>
        </w:tc>
        <w:tc>
          <w:tcPr>
            <w:tcW w:w="6633" w:type="dxa"/>
          </w:tcPr>
          <w:p w14:paraId="21BD38D5" w14:textId="7A0B69A2" w:rsidR="003C6DD0" w:rsidRPr="0043054C" w:rsidRDefault="00983811" w:rsidP="00995CCB">
            <w:pPr>
              <w:tabs>
                <w:tab w:val="left" w:pos="583"/>
              </w:tabs>
            </w:pPr>
            <w:r w:rsidRPr="0043054C">
              <w:rPr>
                <w:u w:val="single"/>
              </w:rPr>
              <w:t>Chapter 1:</w:t>
            </w:r>
            <w:r w:rsidRPr="0043054C">
              <w:t xml:space="preserve"> </w:t>
            </w:r>
            <w:r w:rsidR="002A7A0C" w:rsidRPr="0043054C">
              <w:t>Introduction</w:t>
            </w:r>
          </w:p>
          <w:p w14:paraId="4CF52C08" w14:textId="77777777" w:rsidR="002A7A0C" w:rsidRPr="0043054C" w:rsidRDefault="002A7A0C" w:rsidP="00995CCB">
            <w:pPr>
              <w:tabs>
                <w:tab w:val="left" w:pos="583"/>
              </w:tabs>
            </w:pPr>
            <w:r w:rsidRPr="0043054C">
              <w:t xml:space="preserve">Background </w:t>
            </w:r>
          </w:p>
          <w:p w14:paraId="0EC9DD26" w14:textId="5DEA9E4C" w:rsidR="00C9667A" w:rsidRPr="0043054C" w:rsidRDefault="00C9667A" w:rsidP="00995CCB">
            <w:pPr>
              <w:tabs>
                <w:tab w:val="left" w:pos="583"/>
              </w:tabs>
            </w:pPr>
            <w:r w:rsidRPr="0043054C">
              <w:t>Why This Subject and Why Now</w:t>
            </w:r>
          </w:p>
        </w:tc>
        <w:tc>
          <w:tcPr>
            <w:tcW w:w="1198" w:type="dxa"/>
          </w:tcPr>
          <w:p w14:paraId="7135BF96" w14:textId="77777777" w:rsidR="003C6DD0" w:rsidRPr="0043054C" w:rsidRDefault="003C6DD0" w:rsidP="00995CCB">
            <w:pPr>
              <w:tabs>
                <w:tab w:val="left" w:pos="583"/>
              </w:tabs>
              <w:jc w:val="center"/>
            </w:pPr>
          </w:p>
        </w:tc>
      </w:tr>
      <w:tr w:rsidR="003C6DD0" w:rsidRPr="0043054C" w14:paraId="72EE977D" w14:textId="77777777" w:rsidTr="002B7E79">
        <w:trPr>
          <w:trHeight w:hRule="exact" w:val="1612"/>
          <w:jc w:val="center"/>
        </w:trPr>
        <w:tc>
          <w:tcPr>
            <w:tcW w:w="0" w:type="auto"/>
          </w:tcPr>
          <w:p w14:paraId="4BE71839" w14:textId="77777777" w:rsidR="003C6DD0" w:rsidRPr="0043054C" w:rsidRDefault="003C6DD0" w:rsidP="00995CCB">
            <w:pPr>
              <w:pStyle w:val="TableParagraph"/>
              <w:ind w:right="1"/>
              <w:jc w:val="center"/>
              <w:rPr>
                <w:rFonts w:ascii="Times New Roman" w:eastAsia="Times New Roman" w:hAnsi="Times New Roman"/>
                <w:sz w:val="24"/>
                <w:szCs w:val="24"/>
              </w:rPr>
            </w:pPr>
            <w:r w:rsidRPr="0043054C">
              <w:rPr>
                <w:rFonts w:ascii="Times New Roman" w:eastAsia="Times New Roman" w:hAnsi="Times New Roman"/>
                <w:sz w:val="24"/>
                <w:szCs w:val="24"/>
              </w:rPr>
              <w:lastRenderedPageBreak/>
              <w:t>2</w:t>
            </w:r>
          </w:p>
        </w:tc>
        <w:tc>
          <w:tcPr>
            <w:tcW w:w="6633" w:type="dxa"/>
          </w:tcPr>
          <w:p w14:paraId="69BCB47A" w14:textId="68112270" w:rsidR="003C6DD0" w:rsidRPr="0043054C" w:rsidRDefault="00983811" w:rsidP="00995CCB">
            <w:pPr>
              <w:tabs>
                <w:tab w:val="left" w:pos="583"/>
              </w:tabs>
              <w:ind w:left="-18"/>
            </w:pPr>
            <w:bookmarkStart w:id="2" w:name="Geometric_design_of_highways"/>
            <w:bookmarkEnd w:id="2"/>
            <w:r w:rsidRPr="0043054C">
              <w:rPr>
                <w:u w:val="single"/>
              </w:rPr>
              <w:t xml:space="preserve">Chapter </w:t>
            </w:r>
            <w:r w:rsidR="00081E26" w:rsidRPr="0043054C">
              <w:rPr>
                <w:u w:val="single"/>
              </w:rPr>
              <w:t>2:</w:t>
            </w:r>
            <w:r w:rsidR="00081E26" w:rsidRPr="0043054C">
              <w:t xml:space="preserve"> Questions to Be Addressed</w:t>
            </w:r>
          </w:p>
          <w:p w14:paraId="6B20FAA1" w14:textId="77777777" w:rsidR="006D6333" w:rsidRPr="0043054C" w:rsidRDefault="002F43F2" w:rsidP="002F43F2">
            <w:pPr>
              <w:tabs>
                <w:tab w:val="left" w:pos="583"/>
              </w:tabs>
              <w:ind w:left="-18"/>
            </w:pPr>
            <w:r w:rsidRPr="0043054C">
              <w:t>Overview of the Questions</w:t>
            </w:r>
          </w:p>
          <w:p w14:paraId="095B8E8C" w14:textId="77777777" w:rsidR="002F43F2" w:rsidRPr="0043054C" w:rsidRDefault="002F43F2" w:rsidP="002F43F2">
            <w:pPr>
              <w:tabs>
                <w:tab w:val="left" w:pos="583"/>
              </w:tabs>
              <w:ind w:left="-18"/>
            </w:pPr>
            <w:r w:rsidRPr="0043054C">
              <w:t>Safety-Related Questions</w:t>
            </w:r>
          </w:p>
          <w:p w14:paraId="794D4919" w14:textId="54C4591A" w:rsidR="006960FB" w:rsidRPr="0043054C" w:rsidRDefault="006960FB" w:rsidP="006960FB">
            <w:pPr>
              <w:tabs>
                <w:tab w:val="left" w:pos="583"/>
              </w:tabs>
              <w:ind w:left="-18"/>
            </w:pPr>
            <w:r w:rsidRPr="0043054C">
              <w:t>Efficiency-Related Questions</w:t>
            </w:r>
          </w:p>
          <w:p w14:paraId="5970A832" w14:textId="3AB5F49F" w:rsidR="002F43F2" w:rsidRPr="0043054C" w:rsidRDefault="006960FB" w:rsidP="006960FB">
            <w:pPr>
              <w:tabs>
                <w:tab w:val="left" w:pos="583"/>
              </w:tabs>
              <w:ind w:left="-18"/>
            </w:pPr>
            <w:r w:rsidRPr="0043054C">
              <w:t xml:space="preserve">User Experience-Related Questions </w:t>
            </w:r>
          </w:p>
        </w:tc>
        <w:tc>
          <w:tcPr>
            <w:tcW w:w="1198" w:type="dxa"/>
          </w:tcPr>
          <w:p w14:paraId="51F16758" w14:textId="77777777" w:rsidR="003C6DD0" w:rsidRPr="0043054C" w:rsidRDefault="003C6DD0" w:rsidP="00995CCB">
            <w:pPr>
              <w:tabs>
                <w:tab w:val="left" w:pos="583"/>
              </w:tabs>
              <w:ind w:left="-18"/>
              <w:jc w:val="center"/>
            </w:pPr>
          </w:p>
          <w:p w14:paraId="35168B5D" w14:textId="77777777" w:rsidR="003C6DD0" w:rsidRPr="0043054C" w:rsidRDefault="003C6DD0" w:rsidP="00995CCB">
            <w:pPr>
              <w:tabs>
                <w:tab w:val="left" w:pos="583"/>
              </w:tabs>
              <w:ind w:left="-18"/>
              <w:jc w:val="center"/>
            </w:pPr>
            <w:r w:rsidRPr="0043054C">
              <w:t>HW 1</w:t>
            </w:r>
          </w:p>
          <w:p w14:paraId="3CED33F2" w14:textId="6B2CAD8D" w:rsidR="003C6DD0" w:rsidRPr="0043054C" w:rsidRDefault="003C6DD0" w:rsidP="00995CCB">
            <w:pPr>
              <w:tabs>
                <w:tab w:val="left" w:pos="583"/>
              </w:tabs>
              <w:ind w:left="-18"/>
              <w:jc w:val="center"/>
            </w:pPr>
          </w:p>
        </w:tc>
      </w:tr>
      <w:tr w:rsidR="003C6DD0" w:rsidRPr="0043054C" w14:paraId="5A18F79D" w14:textId="77777777" w:rsidTr="002B7E79">
        <w:trPr>
          <w:trHeight w:hRule="exact" w:val="1891"/>
          <w:jc w:val="center"/>
        </w:trPr>
        <w:tc>
          <w:tcPr>
            <w:tcW w:w="0" w:type="auto"/>
          </w:tcPr>
          <w:p w14:paraId="463688AD" w14:textId="77777777" w:rsidR="003C6DD0" w:rsidRPr="0043054C" w:rsidRDefault="003C6DD0" w:rsidP="00995CCB">
            <w:pPr>
              <w:pStyle w:val="TableParagraph"/>
              <w:ind w:right="1"/>
              <w:jc w:val="center"/>
              <w:rPr>
                <w:rFonts w:ascii="Times New Roman" w:eastAsia="Times New Roman" w:hAnsi="Times New Roman"/>
                <w:sz w:val="24"/>
                <w:szCs w:val="24"/>
              </w:rPr>
            </w:pPr>
            <w:r w:rsidRPr="0043054C">
              <w:rPr>
                <w:rFonts w:ascii="Times New Roman" w:eastAsia="Times New Roman" w:hAnsi="Times New Roman"/>
                <w:sz w:val="24"/>
                <w:szCs w:val="24"/>
              </w:rPr>
              <w:t>3</w:t>
            </w:r>
          </w:p>
        </w:tc>
        <w:tc>
          <w:tcPr>
            <w:tcW w:w="6633" w:type="dxa"/>
          </w:tcPr>
          <w:p w14:paraId="30618C19" w14:textId="096A7C26" w:rsidR="004D1339" w:rsidRPr="0043054C" w:rsidRDefault="004D1339" w:rsidP="00C31123">
            <w:pPr>
              <w:tabs>
                <w:tab w:val="left" w:pos="583"/>
              </w:tabs>
              <w:ind w:left="-18"/>
            </w:pPr>
            <w:r w:rsidRPr="0043054C">
              <w:rPr>
                <w:u w:val="single"/>
              </w:rPr>
              <w:t>Chapter 3:</w:t>
            </w:r>
            <w:r w:rsidRPr="0043054C">
              <w:t xml:space="preserve"> What is Big Data</w:t>
            </w:r>
          </w:p>
          <w:p w14:paraId="0D6915B8" w14:textId="4C3A0379" w:rsidR="00C31123" w:rsidRPr="0043054C" w:rsidRDefault="00C31123" w:rsidP="00C31123">
            <w:pPr>
              <w:tabs>
                <w:tab w:val="left" w:pos="583"/>
              </w:tabs>
              <w:ind w:left="-18"/>
            </w:pPr>
            <w:r w:rsidRPr="0043054C">
              <w:t>How Is Big Data Measured</w:t>
            </w:r>
          </w:p>
          <w:p w14:paraId="1372F782" w14:textId="0BD9B3F1" w:rsidR="00C31123" w:rsidRPr="0043054C" w:rsidRDefault="00C31123" w:rsidP="00C31123">
            <w:pPr>
              <w:tabs>
                <w:tab w:val="left" w:pos="583"/>
              </w:tabs>
              <w:ind w:left="-18"/>
            </w:pPr>
            <w:r w:rsidRPr="0043054C">
              <w:t>What Is Big Data</w:t>
            </w:r>
          </w:p>
          <w:p w14:paraId="3C8DEA87" w14:textId="22F88C13" w:rsidR="00C31123" w:rsidRPr="0043054C" w:rsidRDefault="00C31123" w:rsidP="00C31123">
            <w:pPr>
              <w:tabs>
                <w:tab w:val="left" w:pos="583"/>
              </w:tabs>
              <w:ind w:left="-18"/>
            </w:pPr>
            <w:r w:rsidRPr="0043054C">
              <w:t>Challenges</w:t>
            </w:r>
          </w:p>
          <w:p w14:paraId="2B6B0EA4" w14:textId="6DA4AD20" w:rsidR="00C31123" w:rsidRPr="0043054C" w:rsidRDefault="00C31123" w:rsidP="00C31123">
            <w:pPr>
              <w:tabs>
                <w:tab w:val="left" w:pos="583"/>
              </w:tabs>
              <w:ind w:left="-18"/>
            </w:pPr>
            <w:r w:rsidRPr="0043054C">
              <w:t>Big Data in Transportation</w:t>
            </w:r>
          </w:p>
          <w:p w14:paraId="760E4571" w14:textId="29459075" w:rsidR="003C6DD0" w:rsidRPr="0043054C" w:rsidRDefault="00C31123" w:rsidP="00C31123">
            <w:pPr>
              <w:tabs>
                <w:tab w:val="left" w:pos="583"/>
              </w:tabs>
              <w:ind w:left="-18"/>
            </w:pPr>
            <w:r w:rsidRPr="0043054C">
              <w:t>Transportation Systems Management and Operations</w:t>
            </w:r>
          </w:p>
        </w:tc>
        <w:tc>
          <w:tcPr>
            <w:tcW w:w="1198" w:type="dxa"/>
          </w:tcPr>
          <w:p w14:paraId="1C8AEB20" w14:textId="77777777" w:rsidR="003C6DD0" w:rsidRPr="0043054C" w:rsidRDefault="003C6DD0" w:rsidP="00995CCB">
            <w:pPr>
              <w:tabs>
                <w:tab w:val="left" w:pos="583"/>
              </w:tabs>
              <w:ind w:left="-18"/>
              <w:jc w:val="center"/>
            </w:pPr>
          </w:p>
          <w:p w14:paraId="3878C47C" w14:textId="77777777" w:rsidR="003C6DD0" w:rsidRDefault="003C6DD0" w:rsidP="00995CCB">
            <w:pPr>
              <w:tabs>
                <w:tab w:val="left" w:pos="583"/>
              </w:tabs>
            </w:pPr>
            <w:r w:rsidRPr="0043054C">
              <w:t xml:space="preserve">   HW 2</w:t>
            </w:r>
          </w:p>
          <w:p w14:paraId="186AF3D5" w14:textId="76C07ECE" w:rsidR="00553466" w:rsidRPr="0043054C" w:rsidRDefault="00553466" w:rsidP="00995CCB">
            <w:pPr>
              <w:tabs>
                <w:tab w:val="left" w:pos="583"/>
              </w:tabs>
            </w:pPr>
            <w:r>
              <w:t xml:space="preserve">   </w:t>
            </w:r>
            <w:r w:rsidRPr="0043054C">
              <w:t>Quiz 1</w:t>
            </w:r>
          </w:p>
        </w:tc>
      </w:tr>
      <w:tr w:rsidR="003C6DD0" w:rsidRPr="0043054C" w14:paraId="46F9A7B7" w14:textId="77777777" w:rsidTr="002B7E79">
        <w:trPr>
          <w:trHeight w:hRule="exact" w:val="2161"/>
          <w:jc w:val="center"/>
        </w:trPr>
        <w:tc>
          <w:tcPr>
            <w:tcW w:w="0" w:type="auto"/>
          </w:tcPr>
          <w:p w14:paraId="0AE01595" w14:textId="77777777" w:rsidR="003C6DD0" w:rsidRPr="0043054C" w:rsidRDefault="003C6DD0" w:rsidP="00995CCB">
            <w:pPr>
              <w:pStyle w:val="TableParagraph"/>
              <w:ind w:right="1"/>
              <w:jc w:val="center"/>
              <w:rPr>
                <w:rFonts w:ascii="Times New Roman" w:eastAsia="Times New Roman" w:hAnsi="Times New Roman"/>
                <w:sz w:val="24"/>
                <w:szCs w:val="24"/>
              </w:rPr>
            </w:pPr>
            <w:r w:rsidRPr="0043054C">
              <w:rPr>
                <w:rFonts w:ascii="Times New Roman" w:eastAsia="Times New Roman" w:hAnsi="Times New Roman"/>
                <w:sz w:val="24"/>
                <w:szCs w:val="24"/>
              </w:rPr>
              <w:t>4</w:t>
            </w:r>
          </w:p>
        </w:tc>
        <w:tc>
          <w:tcPr>
            <w:tcW w:w="6633" w:type="dxa"/>
          </w:tcPr>
          <w:p w14:paraId="25E27808" w14:textId="3D89AEDD" w:rsidR="000105CE" w:rsidRPr="0043054C" w:rsidRDefault="00B2426F" w:rsidP="00B2426F">
            <w:pPr>
              <w:autoSpaceDE w:val="0"/>
              <w:autoSpaceDN w:val="0"/>
              <w:adjustRightInd w:val="0"/>
            </w:pPr>
            <w:bookmarkStart w:id="3" w:name="Elements_of_traffic_flow_analysis"/>
            <w:bookmarkEnd w:id="3"/>
            <w:r w:rsidRPr="0043054C">
              <w:rPr>
                <w:u w:val="single"/>
              </w:rPr>
              <w:t xml:space="preserve">Chapter </w:t>
            </w:r>
            <w:r w:rsidR="000105CE" w:rsidRPr="0043054C">
              <w:rPr>
                <w:u w:val="single"/>
              </w:rPr>
              <w:t>4</w:t>
            </w:r>
            <w:r w:rsidRPr="0043054C">
              <w:rPr>
                <w:u w:val="single"/>
              </w:rPr>
              <w:t>:</w:t>
            </w:r>
            <w:r w:rsidRPr="0043054C">
              <w:t xml:space="preserve"> </w:t>
            </w:r>
            <w:r w:rsidR="00D56CD4" w:rsidRPr="0043054C">
              <w:t>Connected and Autonomous Vehicle</w:t>
            </w:r>
          </w:p>
          <w:p w14:paraId="39DF385B" w14:textId="38CE6562" w:rsidR="00B2426F" w:rsidRPr="0043054C" w:rsidRDefault="00B2426F" w:rsidP="00B2426F">
            <w:pPr>
              <w:autoSpaceDE w:val="0"/>
              <w:autoSpaceDN w:val="0"/>
              <w:adjustRightInd w:val="0"/>
            </w:pPr>
            <w:r w:rsidRPr="0043054C">
              <w:t xml:space="preserve">What Is a Connected </w:t>
            </w:r>
            <w:r w:rsidR="008B5B38" w:rsidRPr="0043054C">
              <w:t>Vehicle?</w:t>
            </w:r>
            <w:r w:rsidRPr="0043054C">
              <w:t xml:space="preserve"> </w:t>
            </w:r>
          </w:p>
          <w:p w14:paraId="4381CEFA" w14:textId="1D346389" w:rsidR="00B2426F" w:rsidRPr="0043054C" w:rsidRDefault="00B2426F" w:rsidP="00B2426F">
            <w:pPr>
              <w:autoSpaceDE w:val="0"/>
              <w:autoSpaceDN w:val="0"/>
              <w:adjustRightInd w:val="0"/>
            </w:pPr>
            <w:r w:rsidRPr="0043054C">
              <w:t xml:space="preserve">Connected Vehicle Challenges </w:t>
            </w:r>
          </w:p>
          <w:p w14:paraId="73D8DA0B" w14:textId="77777777" w:rsidR="003C6DD0" w:rsidRPr="0043054C" w:rsidRDefault="00B2426F" w:rsidP="00B2426F">
            <w:pPr>
              <w:tabs>
                <w:tab w:val="left" w:pos="592"/>
              </w:tabs>
            </w:pPr>
            <w:r w:rsidRPr="0043054C">
              <w:t xml:space="preserve">What Is an Autonomous Vehicle? </w:t>
            </w:r>
          </w:p>
          <w:p w14:paraId="48DE5715" w14:textId="5F551B42" w:rsidR="00067617" w:rsidRPr="0043054C" w:rsidRDefault="00067617" w:rsidP="00067617">
            <w:pPr>
              <w:autoSpaceDE w:val="0"/>
              <w:autoSpaceDN w:val="0"/>
              <w:adjustRightInd w:val="0"/>
            </w:pPr>
            <w:r w:rsidRPr="0043054C">
              <w:t xml:space="preserve">Autonomous Vehicle Challenges </w:t>
            </w:r>
          </w:p>
          <w:p w14:paraId="14BFAABB" w14:textId="5F038FD0" w:rsidR="00067617" w:rsidRPr="0043054C" w:rsidRDefault="00067617" w:rsidP="00067617">
            <w:pPr>
              <w:autoSpaceDE w:val="0"/>
              <w:autoSpaceDN w:val="0"/>
              <w:adjustRightInd w:val="0"/>
            </w:pPr>
            <w:r w:rsidRPr="0043054C">
              <w:t>Summary of the Differences between Connected and</w:t>
            </w:r>
          </w:p>
          <w:p w14:paraId="18058334" w14:textId="26B0FA6D" w:rsidR="00067617" w:rsidRPr="0043054C" w:rsidRDefault="00067617" w:rsidP="00067617">
            <w:pPr>
              <w:autoSpaceDE w:val="0"/>
              <w:autoSpaceDN w:val="0"/>
              <w:adjustRightInd w:val="0"/>
            </w:pPr>
            <w:r w:rsidRPr="0043054C">
              <w:t>Autonomous Vehicles</w:t>
            </w:r>
          </w:p>
          <w:p w14:paraId="6AECB44B" w14:textId="3FEF2C5F" w:rsidR="00067617" w:rsidRPr="0043054C" w:rsidRDefault="00067617" w:rsidP="008B5B38">
            <w:pPr>
              <w:autoSpaceDE w:val="0"/>
              <w:autoSpaceDN w:val="0"/>
              <w:adjustRightInd w:val="0"/>
            </w:pPr>
          </w:p>
        </w:tc>
        <w:tc>
          <w:tcPr>
            <w:tcW w:w="1198" w:type="dxa"/>
          </w:tcPr>
          <w:p w14:paraId="15CD98FC" w14:textId="77777777" w:rsidR="003C6DD0" w:rsidRPr="0043054C" w:rsidRDefault="003C6DD0" w:rsidP="00995CCB">
            <w:pPr>
              <w:tabs>
                <w:tab w:val="left" w:pos="592"/>
              </w:tabs>
              <w:jc w:val="center"/>
            </w:pPr>
          </w:p>
          <w:p w14:paraId="0B72B937" w14:textId="77777777" w:rsidR="003C6DD0" w:rsidRPr="0043054C" w:rsidRDefault="003C6DD0" w:rsidP="00995CCB">
            <w:pPr>
              <w:tabs>
                <w:tab w:val="left" w:pos="592"/>
              </w:tabs>
              <w:jc w:val="center"/>
            </w:pPr>
          </w:p>
          <w:p w14:paraId="31D4E816" w14:textId="77777777" w:rsidR="00553466" w:rsidRDefault="00553466" w:rsidP="00553466">
            <w:pPr>
              <w:pStyle w:val="TableParagraph"/>
              <w:ind w:left="102"/>
              <w:jc w:val="center"/>
              <w:rPr>
                <w:rFonts w:ascii="Times New Roman" w:eastAsia="Times New Roman" w:hAnsi="Times New Roman"/>
                <w:sz w:val="24"/>
                <w:szCs w:val="24"/>
              </w:rPr>
            </w:pPr>
            <w:r w:rsidRPr="0043054C">
              <w:rPr>
                <w:rFonts w:ascii="Times New Roman" w:eastAsia="Times New Roman" w:hAnsi="Times New Roman"/>
                <w:sz w:val="24"/>
                <w:szCs w:val="24"/>
              </w:rPr>
              <w:t>HW 3</w:t>
            </w:r>
          </w:p>
          <w:p w14:paraId="4B383943" w14:textId="0C7169E4" w:rsidR="003C6DD0" w:rsidRPr="0043054C" w:rsidRDefault="003C6DD0" w:rsidP="00995CCB">
            <w:pPr>
              <w:tabs>
                <w:tab w:val="left" w:pos="592"/>
              </w:tabs>
              <w:jc w:val="center"/>
            </w:pPr>
          </w:p>
        </w:tc>
      </w:tr>
      <w:tr w:rsidR="003C6DD0" w:rsidRPr="0043054C" w14:paraId="7FE6D68C" w14:textId="77777777" w:rsidTr="002B7E79">
        <w:trPr>
          <w:trHeight w:hRule="exact" w:val="2431"/>
          <w:jc w:val="center"/>
        </w:trPr>
        <w:tc>
          <w:tcPr>
            <w:tcW w:w="0" w:type="auto"/>
          </w:tcPr>
          <w:p w14:paraId="72A3F24A" w14:textId="77777777" w:rsidR="003C6DD0" w:rsidRPr="0043054C" w:rsidRDefault="003C6DD0" w:rsidP="00995CCB">
            <w:pPr>
              <w:pStyle w:val="TableParagraph"/>
              <w:ind w:right="1"/>
              <w:jc w:val="center"/>
              <w:rPr>
                <w:rFonts w:ascii="Times New Roman" w:eastAsia="Times New Roman" w:hAnsi="Times New Roman"/>
                <w:sz w:val="24"/>
                <w:szCs w:val="24"/>
              </w:rPr>
            </w:pPr>
            <w:r w:rsidRPr="0043054C">
              <w:rPr>
                <w:rFonts w:ascii="Times New Roman" w:eastAsia="Times New Roman" w:hAnsi="Times New Roman"/>
                <w:sz w:val="24"/>
                <w:szCs w:val="24"/>
              </w:rPr>
              <w:t>5</w:t>
            </w:r>
          </w:p>
        </w:tc>
        <w:tc>
          <w:tcPr>
            <w:tcW w:w="6633" w:type="dxa"/>
          </w:tcPr>
          <w:p w14:paraId="3DDE473A" w14:textId="77777777" w:rsidR="0043054C" w:rsidRPr="0043054C" w:rsidRDefault="0043054C" w:rsidP="0043054C">
            <w:pPr>
              <w:autoSpaceDE w:val="0"/>
              <w:autoSpaceDN w:val="0"/>
              <w:adjustRightInd w:val="0"/>
            </w:pPr>
            <w:r w:rsidRPr="0043054C">
              <w:rPr>
                <w:u w:val="single"/>
              </w:rPr>
              <w:t>Chapter 4:</w:t>
            </w:r>
            <w:r w:rsidRPr="0043054C">
              <w:t xml:space="preserve"> Connected and Autonomous Vehicle</w:t>
            </w:r>
          </w:p>
          <w:p w14:paraId="3360A35E" w14:textId="77777777" w:rsidR="0043054C" w:rsidRPr="0043054C" w:rsidRDefault="0043054C" w:rsidP="0043054C">
            <w:pPr>
              <w:autoSpaceDE w:val="0"/>
              <w:autoSpaceDN w:val="0"/>
              <w:adjustRightInd w:val="0"/>
            </w:pPr>
            <w:r w:rsidRPr="0043054C">
              <w:t xml:space="preserve">Connected and Autonomous Vehicles within a Smart City </w:t>
            </w:r>
          </w:p>
          <w:p w14:paraId="1D68111C" w14:textId="77777777" w:rsidR="0043054C" w:rsidRPr="0043054C" w:rsidRDefault="0043054C" w:rsidP="0043054C">
            <w:pPr>
              <w:autoSpaceDE w:val="0"/>
              <w:autoSpaceDN w:val="0"/>
              <w:adjustRightInd w:val="0"/>
            </w:pPr>
            <w:r w:rsidRPr="0043054C">
              <w:t xml:space="preserve">The Likely Impact of the Connected and the Autonomous Vehicle on Transportation </w:t>
            </w:r>
          </w:p>
          <w:p w14:paraId="3C652F58" w14:textId="77777777" w:rsidR="0043054C" w:rsidRPr="0043054C" w:rsidRDefault="0043054C" w:rsidP="0043054C">
            <w:pPr>
              <w:autoSpaceDE w:val="0"/>
              <w:autoSpaceDN w:val="0"/>
              <w:adjustRightInd w:val="0"/>
            </w:pPr>
            <w:r w:rsidRPr="0043054C">
              <w:t>Big Data and Connectivity</w:t>
            </w:r>
          </w:p>
          <w:p w14:paraId="10D62A73" w14:textId="77777777" w:rsidR="0043054C" w:rsidRPr="0043054C" w:rsidRDefault="0043054C" w:rsidP="0043054C">
            <w:pPr>
              <w:autoSpaceDE w:val="0"/>
              <w:autoSpaceDN w:val="0"/>
              <w:adjustRightInd w:val="0"/>
            </w:pPr>
            <w:r w:rsidRPr="0043054C">
              <w:t xml:space="preserve">Connected and Autonomous Vehicles within a Smart City </w:t>
            </w:r>
          </w:p>
          <w:p w14:paraId="1030D2A2" w14:textId="03272B56" w:rsidR="003C6DD0" w:rsidRPr="0043054C" w:rsidRDefault="0043054C" w:rsidP="0043054C">
            <w:pPr>
              <w:pStyle w:val="TableParagraph"/>
              <w:rPr>
                <w:rFonts w:ascii="Times New Roman" w:eastAsia="Times New Roman" w:hAnsi="Times New Roman"/>
                <w:sz w:val="24"/>
                <w:szCs w:val="24"/>
              </w:rPr>
            </w:pPr>
            <w:r w:rsidRPr="0043054C">
              <w:rPr>
                <w:rFonts w:ascii="Times New Roman" w:hAnsi="Times New Roman"/>
                <w:sz w:val="24"/>
                <w:szCs w:val="24"/>
              </w:rPr>
              <w:t>The Likely Effect of Connected and Autonomous Vehicles on the Automotive Industry</w:t>
            </w:r>
          </w:p>
        </w:tc>
        <w:tc>
          <w:tcPr>
            <w:tcW w:w="1198" w:type="dxa"/>
          </w:tcPr>
          <w:p w14:paraId="3C0D521D" w14:textId="77777777" w:rsidR="003C6DD0" w:rsidRPr="0043054C" w:rsidRDefault="003C6DD0" w:rsidP="00995CCB">
            <w:pPr>
              <w:pStyle w:val="TableParagraph"/>
              <w:ind w:left="102"/>
              <w:jc w:val="center"/>
              <w:rPr>
                <w:rFonts w:ascii="Times New Roman" w:eastAsia="Times New Roman" w:hAnsi="Times New Roman"/>
                <w:sz w:val="24"/>
                <w:szCs w:val="24"/>
              </w:rPr>
            </w:pPr>
          </w:p>
          <w:p w14:paraId="66140464" w14:textId="77777777" w:rsidR="003C6DD0" w:rsidRPr="0043054C" w:rsidRDefault="003C6DD0" w:rsidP="00995CCB">
            <w:pPr>
              <w:pStyle w:val="TableParagraph"/>
              <w:ind w:left="102"/>
              <w:jc w:val="center"/>
              <w:rPr>
                <w:rFonts w:ascii="Times New Roman" w:eastAsia="Times New Roman" w:hAnsi="Times New Roman"/>
                <w:sz w:val="24"/>
                <w:szCs w:val="24"/>
              </w:rPr>
            </w:pPr>
          </w:p>
          <w:p w14:paraId="28F952B6" w14:textId="72F12960" w:rsidR="00553466" w:rsidRPr="0043054C" w:rsidRDefault="00553466" w:rsidP="00995CCB">
            <w:pPr>
              <w:pStyle w:val="TableParagraph"/>
              <w:ind w:left="102"/>
              <w:jc w:val="center"/>
              <w:rPr>
                <w:rFonts w:ascii="Times New Roman" w:eastAsia="Times New Roman" w:hAnsi="Times New Roman"/>
                <w:sz w:val="24"/>
                <w:szCs w:val="24"/>
              </w:rPr>
            </w:pPr>
            <w:r w:rsidRPr="00553466">
              <w:rPr>
                <w:rFonts w:ascii="Times New Roman" w:eastAsia="Times New Roman" w:hAnsi="Times New Roman"/>
                <w:sz w:val="24"/>
                <w:szCs w:val="24"/>
              </w:rPr>
              <w:t>Quiz 2</w:t>
            </w:r>
          </w:p>
        </w:tc>
      </w:tr>
      <w:tr w:rsidR="003C6DD0" w:rsidRPr="0043054C" w14:paraId="678F45C2" w14:textId="77777777" w:rsidTr="002B7E79">
        <w:trPr>
          <w:trHeight w:hRule="exact" w:val="955"/>
          <w:jc w:val="center"/>
        </w:trPr>
        <w:tc>
          <w:tcPr>
            <w:tcW w:w="0" w:type="auto"/>
          </w:tcPr>
          <w:p w14:paraId="55C1AF2C" w14:textId="4BABA766" w:rsidR="003C6DD0" w:rsidRPr="0043054C" w:rsidRDefault="003C6DD0" w:rsidP="00995CCB">
            <w:pPr>
              <w:pStyle w:val="TableParagraph"/>
              <w:ind w:right="1"/>
              <w:jc w:val="center"/>
              <w:rPr>
                <w:rFonts w:ascii="Times New Roman" w:eastAsia="Times New Roman" w:hAnsi="Times New Roman"/>
                <w:sz w:val="24"/>
                <w:szCs w:val="24"/>
              </w:rPr>
            </w:pPr>
            <w:r w:rsidRPr="0043054C">
              <w:rPr>
                <w:rFonts w:ascii="Times New Roman" w:eastAsia="Times New Roman" w:hAnsi="Times New Roman"/>
                <w:sz w:val="24"/>
                <w:szCs w:val="24"/>
              </w:rPr>
              <w:t>6</w:t>
            </w:r>
          </w:p>
        </w:tc>
        <w:tc>
          <w:tcPr>
            <w:tcW w:w="6633" w:type="dxa"/>
          </w:tcPr>
          <w:p w14:paraId="0BD374A0" w14:textId="77777777" w:rsidR="002151AE" w:rsidRDefault="002151AE" w:rsidP="00995CCB">
            <w:pPr>
              <w:tabs>
                <w:tab w:val="left" w:pos="583"/>
              </w:tabs>
              <w:ind w:left="79"/>
            </w:pPr>
          </w:p>
          <w:p w14:paraId="5EA7680A" w14:textId="6F8F880F" w:rsidR="003C6DD0" w:rsidRPr="0043054C" w:rsidRDefault="0042469E" w:rsidP="006C0D47">
            <w:pPr>
              <w:tabs>
                <w:tab w:val="left" w:pos="583"/>
              </w:tabs>
              <w:ind w:left="79"/>
              <w:jc w:val="center"/>
            </w:pPr>
            <w:r>
              <w:t xml:space="preserve">Review and </w:t>
            </w:r>
            <w:r w:rsidR="00AC5242">
              <w:t>Midterm</w:t>
            </w:r>
          </w:p>
        </w:tc>
        <w:tc>
          <w:tcPr>
            <w:tcW w:w="1198" w:type="dxa"/>
          </w:tcPr>
          <w:p w14:paraId="574F2F42" w14:textId="77777777" w:rsidR="003C6DD0" w:rsidRPr="0043054C" w:rsidRDefault="003C6DD0" w:rsidP="00995CCB">
            <w:pPr>
              <w:pStyle w:val="TableParagraph"/>
              <w:ind w:left="102"/>
              <w:jc w:val="center"/>
              <w:rPr>
                <w:rFonts w:ascii="Times New Roman" w:eastAsia="Times New Roman" w:hAnsi="Times New Roman"/>
                <w:sz w:val="24"/>
                <w:szCs w:val="24"/>
              </w:rPr>
            </w:pPr>
          </w:p>
          <w:p w14:paraId="13D4D8D6" w14:textId="77777777" w:rsidR="003C6DD0" w:rsidRPr="0043054C" w:rsidRDefault="003C6DD0" w:rsidP="00995CCB">
            <w:pPr>
              <w:pStyle w:val="TableParagraph"/>
              <w:ind w:left="102"/>
              <w:jc w:val="center"/>
              <w:rPr>
                <w:rFonts w:ascii="Times New Roman" w:eastAsia="Times New Roman" w:hAnsi="Times New Roman"/>
                <w:sz w:val="24"/>
                <w:szCs w:val="24"/>
              </w:rPr>
            </w:pPr>
            <w:r w:rsidRPr="0043054C">
              <w:rPr>
                <w:rFonts w:ascii="Times New Roman" w:eastAsia="Times New Roman" w:hAnsi="Times New Roman"/>
                <w:sz w:val="24"/>
                <w:szCs w:val="24"/>
              </w:rPr>
              <w:t>Quiz 3</w:t>
            </w:r>
          </w:p>
        </w:tc>
      </w:tr>
      <w:tr w:rsidR="003C6DD0" w:rsidRPr="0043054C" w14:paraId="6DCCF712" w14:textId="77777777" w:rsidTr="002B7E79">
        <w:trPr>
          <w:trHeight w:hRule="exact" w:val="3097"/>
          <w:jc w:val="center"/>
        </w:trPr>
        <w:tc>
          <w:tcPr>
            <w:tcW w:w="0" w:type="auto"/>
          </w:tcPr>
          <w:p w14:paraId="7E741045" w14:textId="77777777" w:rsidR="003C6DD0" w:rsidRPr="0043054C" w:rsidRDefault="003C6DD0" w:rsidP="00995CCB">
            <w:pPr>
              <w:pStyle w:val="TableParagraph"/>
              <w:ind w:right="1"/>
              <w:jc w:val="center"/>
              <w:rPr>
                <w:rFonts w:ascii="Times New Roman" w:eastAsia="Times New Roman" w:hAnsi="Times New Roman"/>
                <w:sz w:val="24"/>
                <w:szCs w:val="24"/>
              </w:rPr>
            </w:pPr>
            <w:r w:rsidRPr="0043054C">
              <w:rPr>
                <w:rFonts w:ascii="Times New Roman" w:eastAsia="Times New Roman" w:hAnsi="Times New Roman"/>
                <w:sz w:val="24"/>
                <w:szCs w:val="24"/>
              </w:rPr>
              <w:t>7</w:t>
            </w:r>
          </w:p>
        </w:tc>
        <w:tc>
          <w:tcPr>
            <w:tcW w:w="6633" w:type="dxa"/>
          </w:tcPr>
          <w:p w14:paraId="74B71473" w14:textId="3F61962D" w:rsidR="00BE1A07" w:rsidRDefault="00EB0976" w:rsidP="00BE1A07">
            <w:pPr>
              <w:tabs>
                <w:tab w:val="left" w:pos="583"/>
              </w:tabs>
              <w:ind w:left="79"/>
            </w:pPr>
            <w:r w:rsidRPr="0043054C">
              <w:rPr>
                <w:u w:val="single"/>
              </w:rPr>
              <w:t xml:space="preserve">Chapter </w:t>
            </w:r>
            <w:r w:rsidR="002F57D0">
              <w:rPr>
                <w:u w:val="single"/>
              </w:rPr>
              <w:t>5</w:t>
            </w:r>
            <w:r w:rsidRPr="0043054C">
              <w:rPr>
                <w:u w:val="single"/>
              </w:rPr>
              <w:t>:</w:t>
            </w:r>
            <w:r w:rsidR="00BE1A07">
              <w:t xml:space="preserve"> </w:t>
            </w:r>
            <w:r w:rsidR="00BE1A07" w:rsidRPr="00BE1A07">
              <w:t>Smart Cit</w:t>
            </w:r>
            <w:r w:rsidR="00BE1A07">
              <w:t>ies</w:t>
            </w:r>
            <w:r w:rsidR="00BE1A07" w:rsidRPr="00BE1A07">
              <w:t xml:space="preserve"> </w:t>
            </w:r>
          </w:p>
          <w:p w14:paraId="3968A4FD" w14:textId="3F83C39B" w:rsidR="00BE1A07" w:rsidRPr="00BE1A07" w:rsidRDefault="00BE1A07" w:rsidP="00BE1A07">
            <w:pPr>
              <w:tabs>
                <w:tab w:val="left" w:pos="583"/>
              </w:tabs>
              <w:ind w:left="79"/>
            </w:pPr>
            <w:r w:rsidRPr="00BE1A07">
              <w:t xml:space="preserve">What Is a Smart City? </w:t>
            </w:r>
          </w:p>
          <w:p w14:paraId="7E8E4085" w14:textId="3CF3F9C2" w:rsidR="00BE1A07" w:rsidRPr="00BE1A07" w:rsidRDefault="00BE1A07" w:rsidP="00BE1A07">
            <w:pPr>
              <w:tabs>
                <w:tab w:val="left" w:pos="583"/>
              </w:tabs>
              <w:ind w:left="79"/>
            </w:pPr>
            <w:r w:rsidRPr="00BE1A07">
              <w:t xml:space="preserve">Smart City Objectives </w:t>
            </w:r>
          </w:p>
          <w:p w14:paraId="324E1A84" w14:textId="76C16941" w:rsidR="00BE1A07" w:rsidRPr="00BE1A07" w:rsidRDefault="00BE1A07" w:rsidP="00BE1A07">
            <w:pPr>
              <w:tabs>
                <w:tab w:val="left" w:pos="583"/>
              </w:tabs>
              <w:ind w:left="79"/>
            </w:pPr>
            <w:r w:rsidRPr="00BE1A07">
              <w:t xml:space="preserve">Steps Toward a Smart City </w:t>
            </w:r>
          </w:p>
          <w:p w14:paraId="795BF884" w14:textId="74EFE463" w:rsidR="00BE1A07" w:rsidRPr="00BE1A07" w:rsidRDefault="00BE1A07" w:rsidP="00BE1A07">
            <w:pPr>
              <w:tabs>
                <w:tab w:val="left" w:pos="583"/>
              </w:tabs>
              <w:ind w:left="79"/>
            </w:pPr>
            <w:r w:rsidRPr="00BE1A07">
              <w:t xml:space="preserve">Smart City Frameworks </w:t>
            </w:r>
          </w:p>
          <w:p w14:paraId="01739946" w14:textId="77777777" w:rsidR="00BE1A07" w:rsidRDefault="00BE1A07" w:rsidP="00BE1A07">
            <w:pPr>
              <w:tabs>
                <w:tab w:val="left" w:pos="583"/>
              </w:tabs>
              <w:ind w:left="79"/>
            </w:pPr>
            <w:r w:rsidRPr="00BE1A07">
              <w:t xml:space="preserve">Evaluating the Effects of Investments </w:t>
            </w:r>
          </w:p>
          <w:p w14:paraId="09136636" w14:textId="4ACBB9EB" w:rsidR="00BE1A07" w:rsidRPr="00BE1A07" w:rsidRDefault="00BE1A07" w:rsidP="00BE1A07">
            <w:pPr>
              <w:tabs>
                <w:tab w:val="left" w:pos="583"/>
              </w:tabs>
              <w:ind w:left="79"/>
            </w:pPr>
            <w:r w:rsidRPr="00BE1A07">
              <w:t xml:space="preserve">Smart City Challenges </w:t>
            </w:r>
          </w:p>
          <w:p w14:paraId="4844EC80" w14:textId="04A83BA6" w:rsidR="00BE1A07" w:rsidRPr="00BE1A07" w:rsidRDefault="00BE1A07" w:rsidP="00BE1A07">
            <w:pPr>
              <w:tabs>
                <w:tab w:val="left" w:pos="583"/>
              </w:tabs>
              <w:ind w:left="79"/>
            </w:pPr>
            <w:r w:rsidRPr="00BE1A07">
              <w:t xml:space="preserve">Smart City Opportunities </w:t>
            </w:r>
          </w:p>
          <w:p w14:paraId="1731BDE6" w14:textId="50AE085D" w:rsidR="00BE1A07" w:rsidRPr="00BE1A07" w:rsidRDefault="00BE1A07" w:rsidP="00BE1A07">
            <w:pPr>
              <w:tabs>
                <w:tab w:val="left" w:pos="583"/>
              </w:tabs>
              <w:ind w:left="79"/>
            </w:pPr>
            <w:r w:rsidRPr="00BE1A07">
              <w:t>Lessons Learned from the London Congestion</w:t>
            </w:r>
          </w:p>
          <w:p w14:paraId="50F0E4E2" w14:textId="450514FD" w:rsidR="003C6DD0" w:rsidRPr="0043054C" w:rsidRDefault="00BE1A07" w:rsidP="00BE1A07">
            <w:pPr>
              <w:tabs>
                <w:tab w:val="left" w:pos="583"/>
              </w:tabs>
              <w:ind w:left="79"/>
              <w:rPr>
                <w:u w:val="single"/>
              </w:rPr>
            </w:pPr>
            <w:r w:rsidRPr="00BE1A07">
              <w:t xml:space="preserve">Charge Project </w:t>
            </w:r>
          </w:p>
        </w:tc>
        <w:tc>
          <w:tcPr>
            <w:tcW w:w="1198" w:type="dxa"/>
          </w:tcPr>
          <w:p w14:paraId="4489995A" w14:textId="77777777" w:rsidR="003C6DD0" w:rsidRPr="0043054C" w:rsidRDefault="003C6DD0" w:rsidP="00995CCB">
            <w:pPr>
              <w:pStyle w:val="TableParagraph"/>
              <w:ind w:left="102"/>
              <w:jc w:val="center"/>
              <w:rPr>
                <w:rFonts w:ascii="Times New Roman" w:eastAsia="Times New Roman" w:hAnsi="Times New Roman"/>
                <w:sz w:val="24"/>
                <w:szCs w:val="24"/>
                <w:u w:val="single"/>
              </w:rPr>
            </w:pPr>
          </w:p>
        </w:tc>
      </w:tr>
      <w:tr w:rsidR="003C6DD0" w:rsidRPr="0043054C" w14:paraId="1D0F0BEA" w14:textId="77777777" w:rsidTr="002B7E79">
        <w:trPr>
          <w:trHeight w:hRule="exact" w:val="1531"/>
          <w:jc w:val="center"/>
        </w:trPr>
        <w:tc>
          <w:tcPr>
            <w:tcW w:w="0" w:type="auto"/>
          </w:tcPr>
          <w:p w14:paraId="6B2F6486" w14:textId="77777777" w:rsidR="003C6DD0" w:rsidRPr="0043054C" w:rsidRDefault="003C6DD0" w:rsidP="00995CCB">
            <w:pPr>
              <w:pStyle w:val="TableParagraph"/>
              <w:rPr>
                <w:rFonts w:ascii="Times New Roman" w:eastAsia="Times New Roman" w:hAnsi="Times New Roman"/>
                <w:sz w:val="24"/>
                <w:szCs w:val="24"/>
              </w:rPr>
            </w:pPr>
            <w:r w:rsidRPr="0043054C">
              <w:rPr>
                <w:rFonts w:ascii="Times New Roman" w:eastAsia="Times New Roman" w:hAnsi="Times New Roman"/>
                <w:sz w:val="24"/>
                <w:szCs w:val="24"/>
              </w:rPr>
              <w:lastRenderedPageBreak/>
              <w:t xml:space="preserve">   8</w:t>
            </w:r>
          </w:p>
        </w:tc>
        <w:tc>
          <w:tcPr>
            <w:tcW w:w="6633" w:type="dxa"/>
          </w:tcPr>
          <w:p w14:paraId="1FDED84F" w14:textId="77777777" w:rsidR="002F57D0" w:rsidRDefault="002F57D0" w:rsidP="002F57D0">
            <w:pPr>
              <w:tabs>
                <w:tab w:val="left" w:pos="583"/>
              </w:tabs>
              <w:ind w:left="79"/>
            </w:pPr>
            <w:r w:rsidRPr="0043054C">
              <w:rPr>
                <w:u w:val="single"/>
              </w:rPr>
              <w:t xml:space="preserve">Chapter </w:t>
            </w:r>
            <w:r>
              <w:rPr>
                <w:u w:val="single"/>
              </w:rPr>
              <w:t>5</w:t>
            </w:r>
            <w:r w:rsidRPr="0043054C">
              <w:rPr>
                <w:u w:val="single"/>
              </w:rPr>
              <w:t>:</w:t>
            </w:r>
            <w:r>
              <w:t xml:space="preserve"> </w:t>
            </w:r>
            <w:r w:rsidRPr="00BE1A07">
              <w:t>Smart Cit</w:t>
            </w:r>
            <w:r>
              <w:t>ies</w:t>
            </w:r>
            <w:r w:rsidRPr="00BE1A07">
              <w:t xml:space="preserve"> </w:t>
            </w:r>
          </w:p>
          <w:p w14:paraId="33B995FC" w14:textId="77777777" w:rsidR="002F57D0" w:rsidRPr="00BE1A07" w:rsidRDefault="002F57D0" w:rsidP="002F57D0">
            <w:pPr>
              <w:tabs>
                <w:tab w:val="left" w:pos="583"/>
              </w:tabs>
              <w:ind w:left="79"/>
            </w:pPr>
            <w:r w:rsidRPr="00BE1A07">
              <w:t xml:space="preserve">Smart City Challenges </w:t>
            </w:r>
          </w:p>
          <w:p w14:paraId="71BBAD4D" w14:textId="77777777" w:rsidR="002F57D0" w:rsidRPr="00BE1A07" w:rsidRDefault="002F57D0" w:rsidP="002F57D0">
            <w:pPr>
              <w:tabs>
                <w:tab w:val="left" w:pos="583"/>
              </w:tabs>
              <w:ind w:left="79"/>
            </w:pPr>
            <w:r w:rsidRPr="00BE1A07">
              <w:t xml:space="preserve">Smart City Opportunities </w:t>
            </w:r>
          </w:p>
          <w:p w14:paraId="6D909CEE" w14:textId="77777777" w:rsidR="003C6DD0" w:rsidRDefault="002F57D0" w:rsidP="00EA6059">
            <w:pPr>
              <w:tabs>
                <w:tab w:val="left" w:pos="583"/>
              </w:tabs>
              <w:ind w:left="79"/>
            </w:pPr>
            <w:r w:rsidRPr="00BE1A07">
              <w:t>Lessons Learned from the London Congestion</w:t>
            </w:r>
            <w:r w:rsidR="00EA6059">
              <w:t xml:space="preserve"> </w:t>
            </w:r>
            <w:r w:rsidRPr="00BE1A07">
              <w:t>Charge Project</w:t>
            </w:r>
          </w:p>
          <w:p w14:paraId="7BFDA42B" w14:textId="5EE9694B" w:rsidR="00EA6059" w:rsidRPr="0043054C" w:rsidRDefault="00EA6059" w:rsidP="00EA6059">
            <w:pPr>
              <w:tabs>
                <w:tab w:val="left" w:pos="583"/>
              </w:tabs>
              <w:ind w:left="79"/>
            </w:pPr>
            <w:r w:rsidRPr="00EA6059">
              <w:t>The Sentient City</w:t>
            </w:r>
          </w:p>
        </w:tc>
        <w:tc>
          <w:tcPr>
            <w:tcW w:w="1198" w:type="dxa"/>
          </w:tcPr>
          <w:p w14:paraId="4C8FFD6E" w14:textId="77777777" w:rsidR="003C6DD0" w:rsidRPr="0043054C" w:rsidRDefault="003C6DD0" w:rsidP="00995CCB">
            <w:pPr>
              <w:pStyle w:val="TableParagraph"/>
              <w:ind w:left="102"/>
              <w:jc w:val="center"/>
              <w:rPr>
                <w:rFonts w:ascii="Times New Roman" w:eastAsia="Times New Roman" w:hAnsi="Times New Roman"/>
                <w:sz w:val="24"/>
                <w:szCs w:val="24"/>
              </w:rPr>
            </w:pPr>
          </w:p>
          <w:p w14:paraId="4AFA4FE2" w14:textId="77777777" w:rsidR="003C6DD0" w:rsidRPr="0043054C" w:rsidRDefault="003C6DD0" w:rsidP="00995CCB">
            <w:pPr>
              <w:pStyle w:val="TableParagraph"/>
              <w:ind w:left="102"/>
              <w:jc w:val="center"/>
              <w:rPr>
                <w:rFonts w:ascii="Times New Roman" w:eastAsia="Times New Roman" w:hAnsi="Times New Roman"/>
                <w:sz w:val="24"/>
                <w:szCs w:val="24"/>
              </w:rPr>
            </w:pPr>
          </w:p>
          <w:p w14:paraId="7FD772A8" w14:textId="77777777" w:rsidR="003C6DD0" w:rsidRPr="0043054C" w:rsidRDefault="003C6DD0" w:rsidP="00995CCB">
            <w:pPr>
              <w:pStyle w:val="TableParagraph"/>
              <w:ind w:left="102"/>
              <w:jc w:val="center"/>
              <w:rPr>
                <w:rFonts w:ascii="Times New Roman" w:eastAsia="Times New Roman" w:hAnsi="Times New Roman"/>
                <w:sz w:val="24"/>
                <w:szCs w:val="24"/>
              </w:rPr>
            </w:pPr>
          </w:p>
          <w:p w14:paraId="075683E8" w14:textId="77777777" w:rsidR="003C6DD0" w:rsidRPr="0043054C" w:rsidRDefault="003C6DD0" w:rsidP="00995CCB">
            <w:pPr>
              <w:pStyle w:val="TableParagraph"/>
              <w:ind w:left="102"/>
              <w:jc w:val="center"/>
              <w:rPr>
                <w:rFonts w:ascii="Times New Roman" w:eastAsia="Times New Roman" w:hAnsi="Times New Roman"/>
                <w:sz w:val="24"/>
                <w:szCs w:val="24"/>
              </w:rPr>
            </w:pPr>
            <w:r w:rsidRPr="0043054C">
              <w:rPr>
                <w:rFonts w:ascii="Times New Roman" w:eastAsia="Times New Roman" w:hAnsi="Times New Roman"/>
                <w:sz w:val="24"/>
                <w:szCs w:val="24"/>
              </w:rPr>
              <w:t>HW 4</w:t>
            </w:r>
          </w:p>
        </w:tc>
      </w:tr>
      <w:tr w:rsidR="003C6DD0" w:rsidRPr="0043054C" w14:paraId="6DEAF051" w14:textId="77777777" w:rsidTr="002B7E79">
        <w:trPr>
          <w:trHeight w:hRule="exact" w:val="1864"/>
          <w:jc w:val="center"/>
        </w:trPr>
        <w:tc>
          <w:tcPr>
            <w:tcW w:w="0" w:type="auto"/>
          </w:tcPr>
          <w:p w14:paraId="6548BF10" w14:textId="77777777" w:rsidR="003C6DD0" w:rsidRPr="0043054C" w:rsidRDefault="003C6DD0" w:rsidP="00995CCB">
            <w:pPr>
              <w:pStyle w:val="TableParagraph"/>
              <w:rPr>
                <w:rFonts w:ascii="Times New Roman" w:eastAsia="Times New Roman" w:hAnsi="Times New Roman"/>
                <w:sz w:val="24"/>
                <w:szCs w:val="24"/>
              </w:rPr>
            </w:pPr>
            <w:r w:rsidRPr="0043054C">
              <w:rPr>
                <w:rFonts w:ascii="Times New Roman" w:eastAsia="Times New Roman" w:hAnsi="Times New Roman"/>
                <w:sz w:val="24"/>
                <w:szCs w:val="24"/>
              </w:rPr>
              <w:t xml:space="preserve">    9</w:t>
            </w:r>
          </w:p>
        </w:tc>
        <w:tc>
          <w:tcPr>
            <w:tcW w:w="6633" w:type="dxa"/>
          </w:tcPr>
          <w:p w14:paraId="33CA942B" w14:textId="4F25251D" w:rsidR="003C6DD0" w:rsidRDefault="00B82967" w:rsidP="00B82967">
            <w:pPr>
              <w:tabs>
                <w:tab w:val="left" w:pos="583"/>
              </w:tabs>
              <w:ind w:left="79"/>
            </w:pPr>
            <w:r w:rsidRPr="0043054C">
              <w:rPr>
                <w:u w:val="single"/>
              </w:rPr>
              <w:t xml:space="preserve">Chapter </w:t>
            </w:r>
            <w:r w:rsidR="00C47AC5">
              <w:rPr>
                <w:u w:val="single"/>
              </w:rPr>
              <w:t>6</w:t>
            </w:r>
            <w:r w:rsidRPr="0043054C">
              <w:rPr>
                <w:u w:val="single"/>
              </w:rPr>
              <w:t>:</w:t>
            </w:r>
            <w:r>
              <w:t xml:space="preserve"> What are analytics</w:t>
            </w:r>
            <w:r w:rsidRPr="00BE1A07">
              <w:t xml:space="preserve"> </w:t>
            </w:r>
          </w:p>
          <w:p w14:paraId="193B3956" w14:textId="43677052" w:rsidR="00B82967" w:rsidRPr="00B82967" w:rsidRDefault="00B82967" w:rsidP="00B82967">
            <w:pPr>
              <w:pStyle w:val="TableParagraph"/>
              <w:ind w:left="102"/>
              <w:rPr>
                <w:rFonts w:ascii="Times New Roman" w:eastAsia="Times New Roman" w:hAnsi="Times New Roman"/>
                <w:sz w:val="24"/>
                <w:szCs w:val="24"/>
              </w:rPr>
            </w:pPr>
            <w:r w:rsidRPr="00B82967">
              <w:rPr>
                <w:rFonts w:ascii="Times New Roman" w:eastAsia="Times New Roman" w:hAnsi="Times New Roman"/>
                <w:sz w:val="24"/>
                <w:szCs w:val="24"/>
              </w:rPr>
              <w:t xml:space="preserve">Why Analytics Are Valuable </w:t>
            </w:r>
          </w:p>
          <w:p w14:paraId="101351DE" w14:textId="724CC337" w:rsidR="00B82967" w:rsidRPr="00B82967" w:rsidRDefault="00B82967" w:rsidP="00B82967">
            <w:pPr>
              <w:pStyle w:val="TableParagraph"/>
              <w:ind w:left="102"/>
              <w:rPr>
                <w:rFonts w:ascii="Times New Roman" w:eastAsia="Times New Roman" w:hAnsi="Times New Roman"/>
                <w:sz w:val="24"/>
                <w:szCs w:val="24"/>
              </w:rPr>
            </w:pPr>
            <w:r w:rsidRPr="00B82967">
              <w:rPr>
                <w:rFonts w:ascii="Times New Roman" w:eastAsia="Times New Roman" w:hAnsi="Times New Roman"/>
                <w:sz w:val="24"/>
                <w:szCs w:val="24"/>
              </w:rPr>
              <w:t xml:space="preserve">Smart City Services Analytics </w:t>
            </w:r>
          </w:p>
          <w:p w14:paraId="503858E9" w14:textId="05EA157D" w:rsidR="00B82967" w:rsidRPr="00B82967" w:rsidRDefault="00B82967" w:rsidP="00B82967">
            <w:pPr>
              <w:pStyle w:val="TableParagraph"/>
              <w:ind w:left="102"/>
              <w:rPr>
                <w:rFonts w:ascii="Times New Roman" w:eastAsia="Times New Roman" w:hAnsi="Times New Roman"/>
                <w:sz w:val="24"/>
                <w:szCs w:val="24"/>
              </w:rPr>
            </w:pPr>
            <w:r w:rsidRPr="00B82967">
              <w:rPr>
                <w:rFonts w:ascii="Times New Roman" w:eastAsia="Times New Roman" w:hAnsi="Times New Roman"/>
                <w:sz w:val="24"/>
                <w:szCs w:val="24"/>
              </w:rPr>
              <w:t xml:space="preserve">Analytical Performance Management for a Smart City </w:t>
            </w:r>
          </w:p>
          <w:p w14:paraId="1CB7C361" w14:textId="0046FD4F" w:rsidR="00B82967" w:rsidRPr="00B82967" w:rsidRDefault="00B82967" w:rsidP="00B82967">
            <w:pPr>
              <w:pStyle w:val="TableParagraph"/>
              <w:ind w:left="102"/>
              <w:rPr>
                <w:rFonts w:ascii="Times New Roman" w:eastAsia="Times New Roman" w:hAnsi="Times New Roman"/>
                <w:sz w:val="24"/>
                <w:szCs w:val="24"/>
              </w:rPr>
            </w:pPr>
            <w:r w:rsidRPr="00B82967">
              <w:rPr>
                <w:rFonts w:ascii="Times New Roman" w:eastAsia="Times New Roman" w:hAnsi="Times New Roman"/>
                <w:sz w:val="24"/>
                <w:szCs w:val="24"/>
              </w:rPr>
              <w:t xml:space="preserve">How Do Analytics and Data Lakes Fit Together? </w:t>
            </w:r>
          </w:p>
          <w:p w14:paraId="3C017331" w14:textId="3E706936" w:rsidR="00B82967" w:rsidRPr="0043054C" w:rsidRDefault="00B82967" w:rsidP="00B82967">
            <w:pPr>
              <w:pStyle w:val="TableParagraph"/>
              <w:ind w:left="102"/>
              <w:rPr>
                <w:rFonts w:ascii="Times New Roman" w:eastAsia="Times New Roman" w:hAnsi="Times New Roman"/>
                <w:sz w:val="24"/>
                <w:szCs w:val="24"/>
              </w:rPr>
            </w:pPr>
            <w:r w:rsidRPr="00B82967">
              <w:rPr>
                <w:rFonts w:ascii="Times New Roman" w:eastAsia="Times New Roman" w:hAnsi="Times New Roman"/>
                <w:sz w:val="24"/>
                <w:szCs w:val="24"/>
              </w:rPr>
              <w:t xml:space="preserve">How to Identify Data Needs Associated with Analytics </w:t>
            </w:r>
          </w:p>
        </w:tc>
        <w:tc>
          <w:tcPr>
            <w:tcW w:w="1198" w:type="dxa"/>
          </w:tcPr>
          <w:p w14:paraId="1EAD0023" w14:textId="77777777" w:rsidR="003C6DD0" w:rsidRPr="0043054C" w:rsidRDefault="003C6DD0" w:rsidP="00995CCB">
            <w:pPr>
              <w:pStyle w:val="TableParagraph"/>
              <w:ind w:left="102"/>
              <w:jc w:val="center"/>
              <w:rPr>
                <w:rFonts w:ascii="Times New Roman" w:eastAsia="Times New Roman" w:hAnsi="Times New Roman"/>
                <w:sz w:val="24"/>
                <w:szCs w:val="24"/>
              </w:rPr>
            </w:pPr>
          </w:p>
        </w:tc>
      </w:tr>
      <w:tr w:rsidR="003C6DD0" w:rsidRPr="0043054C" w14:paraId="532C0929" w14:textId="77777777" w:rsidTr="002B7E79">
        <w:trPr>
          <w:trHeight w:hRule="exact" w:val="1882"/>
          <w:jc w:val="center"/>
        </w:trPr>
        <w:tc>
          <w:tcPr>
            <w:tcW w:w="0" w:type="auto"/>
          </w:tcPr>
          <w:p w14:paraId="691236B4" w14:textId="77777777" w:rsidR="003C6DD0" w:rsidRPr="0043054C" w:rsidRDefault="003C6DD0" w:rsidP="00995CCB">
            <w:pPr>
              <w:pStyle w:val="TableParagraph"/>
              <w:rPr>
                <w:rFonts w:ascii="Times New Roman" w:eastAsia="Times New Roman" w:hAnsi="Times New Roman"/>
                <w:sz w:val="24"/>
                <w:szCs w:val="24"/>
              </w:rPr>
            </w:pPr>
            <w:r w:rsidRPr="0043054C">
              <w:rPr>
                <w:rFonts w:ascii="Times New Roman" w:eastAsia="Times New Roman" w:hAnsi="Times New Roman"/>
                <w:sz w:val="24"/>
                <w:szCs w:val="24"/>
              </w:rPr>
              <w:t xml:space="preserve">    10</w:t>
            </w:r>
          </w:p>
        </w:tc>
        <w:tc>
          <w:tcPr>
            <w:tcW w:w="6633" w:type="dxa"/>
          </w:tcPr>
          <w:p w14:paraId="779E30BC" w14:textId="77777777" w:rsidR="004322B1" w:rsidRDefault="004322B1" w:rsidP="004322B1">
            <w:pPr>
              <w:tabs>
                <w:tab w:val="left" w:pos="583"/>
              </w:tabs>
            </w:pPr>
            <w:r w:rsidRPr="0043054C">
              <w:rPr>
                <w:u w:val="single"/>
              </w:rPr>
              <w:t xml:space="preserve">Chapter </w:t>
            </w:r>
            <w:r>
              <w:rPr>
                <w:u w:val="single"/>
              </w:rPr>
              <w:t>7</w:t>
            </w:r>
            <w:r w:rsidRPr="0043054C">
              <w:rPr>
                <w:u w:val="single"/>
              </w:rPr>
              <w:t>:</w:t>
            </w:r>
            <w:r w:rsidRPr="004322B1">
              <w:t xml:space="preserve"> </w:t>
            </w:r>
            <w:r>
              <w:t>Practical Application of Analytics to Transportation</w:t>
            </w:r>
          </w:p>
          <w:p w14:paraId="6D9F8650" w14:textId="1CBEED28" w:rsidR="00F93FD4" w:rsidRDefault="00F93FD4" w:rsidP="00F93FD4">
            <w:pPr>
              <w:tabs>
                <w:tab w:val="left" w:pos="583"/>
              </w:tabs>
            </w:pPr>
            <w:r>
              <w:t>Integrated Payment Systems</w:t>
            </w:r>
          </w:p>
          <w:p w14:paraId="1CCD1DE6" w14:textId="2C1872CA" w:rsidR="00F93FD4" w:rsidRDefault="00F93FD4" w:rsidP="00F93FD4">
            <w:pPr>
              <w:tabs>
                <w:tab w:val="left" w:pos="583"/>
              </w:tabs>
            </w:pPr>
            <w:r>
              <w:t>Integrated Payment System Analytics and Their</w:t>
            </w:r>
            <w:r w:rsidR="003514AE">
              <w:t xml:space="preserve"> </w:t>
            </w:r>
            <w:r>
              <w:t>Practical Application</w:t>
            </w:r>
          </w:p>
          <w:p w14:paraId="1FD64023" w14:textId="4B8EFA07" w:rsidR="00CC3928" w:rsidRDefault="00F93FD4" w:rsidP="00F93FD4">
            <w:pPr>
              <w:tabs>
                <w:tab w:val="left" w:pos="583"/>
              </w:tabs>
            </w:pPr>
            <w:proofErr w:type="spellStart"/>
            <w:r>
              <w:t>MaaS</w:t>
            </w:r>
            <w:proofErr w:type="spellEnd"/>
            <w:r w:rsidR="00CC3928">
              <w:t xml:space="preserve"> </w:t>
            </w:r>
          </w:p>
          <w:p w14:paraId="0731BC74" w14:textId="1C811A2F" w:rsidR="00F93FD4" w:rsidRPr="0043054C" w:rsidRDefault="00CC3928" w:rsidP="00F93FD4">
            <w:pPr>
              <w:tabs>
                <w:tab w:val="left" w:pos="583"/>
              </w:tabs>
            </w:pPr>
            <w:proofErr w:type="spellStart"/>
            <w:r>
              <w:t>MaaS</w:t>
            </w:r>
            <w:proofErr w:type="spellEnd"/>
            <w:r>
              <w:t xml:space="preserve"> Analytics and Their Practical Application</w:t>
            </w:r>
          </w:p>
        </w:tc>
        <w:tc>
          <w:tcPr>
            <w:tcW w:w="1198" w:type="dxa"/>
          </w:tcPr>
          <w:p w14:paraId="1A1763A4" w14:textId="77777777" w:rsidR="003C6DD0" w:rsidRPr="0043054C" w:rsidRDefault="003C6DD0" w:rsidP="00995CCB">
            <w:pPr>
              <w:tabs>
                <w:tab w:val="left" w:pos="583"/>
              </w:tabs>
              <w:jc w:val="center"/>
            </w:pPr>
          </w:p>
          <w:p w14:paraId="0E565895" w14:textId="77777777" w:rsidR="003C6DD0" w:rsidRPr="0043054C" w:rsidRDefault="003C6DD0" w:rsidP="00995CCB">
            <w:pPr>
              <w:tabs>
                <w:tab w:val="left" w:pos="583"/>
              </w:tabs>
              <w:jc w:val="center"/>
            </w:pPr>
          </w:p>
          <w:p w14:paraId="219102FB" w14:textId="77777777" w:rsidR="003C6DD0" w:rsidRPr="0043054C" w:rsidRDefault="003C6DD0" w:rsidP="00995CCB">
            <w:pPr>
              <w:tabs>
                <w:tab w:val="left" w:pos="583"/>
              </w:tabs>
              <w:jc w:val="center"/>
            </w:pPr>
            <w:r w:rsidRPr="0043054C">
              <w:t>Quiz 4</w:t>
            </w:r>
          </w:p>
        </w:tc>
      </w:tr>
      <w:tr w:rsidR="003C6DD0" w:rsidRPr="0043054C" w14:paraId="2A3B1CC1" w14:textId="77777777" w:rsidTr="002B7E79">
        <w:trPr>
          <w:trHeight w:hRule="exact" w:val="2701"/>
          <w:jc w:val="center"/>
        </w:trPr>
        <w:tc>
          <w:tcPr>
            <w:tcW w:w="0" w:type="auto"/>
          </w:tcPr>
          <w:p w14:paraId="5B6849A7" w14:textId="77777777" w:rsidR="003C6DD0" w:rsidRPr="0043054C" w:rsidRDefault="003C6DD0" w:rsidP="00995CCB">
            <w:pPr>
              <w:pStyle w:val="TableParagraph"/>
              <w:rPr>
                <w:rFonts w:ascii="Times New Roman" w:eastAsia="Times New Roman" w:hAnsi="Times New Roman"/>
                <w:sz w:val="24"/>
                <w:szCs w:val="24"/>
              </w:rPr>
            </w:pPr>
            <w:r w:rsidRPr="0043054C">
              <w:rPr>
                <w:rFonts w:ascii="Times New Roman" w:eastAsia="Times New Roman" w:hAnsi="Times New Roman"/>
                <w:sz w:val="24"/>
                <w:szCs w:val="24"/>
              </w:rPr>
              <w:t xml:space="preserve">   11</w:t>
            </w:r>
          </w:p>
        </w:tc>
        <w:tc>
          <w:tcPr>
            <w:tcW w:w="6633" w:type="dxa"/>
          </w:tcPr>
          <w:p w14:paraId="35A9BC0D" w14:textId="77777777" w:rsidR="00DF2097" w:rsidRDefault="00DF2097" w:rsidP="00DF2097">
            <w:pPr>
              <w:tabs>
                <w:tab w:val="left" w:pos="583"/>
              </w:tabs>
            </w:pPr>
            <w:r w:rsidRPr="0043054C">
              <w:rPr>
                <w:u w:val="single"/>
              </w:rPr>
              <w:t xml:space="preserve">Chapter </w:t>
            </w:r>
            <w:r>
              <w:rPr>
                <w:u w:val="single"/>
              </w:rPr>
              <w:t>7</w:t>
            </w:r>
            <w:r w:rsidRPr="0043054C">
              <w:rPr>
                <w:u w:val="single"/>
              </w:rPr>
              <w:t>:</w:t>
            </w:r>
            <w:r w:rsidRPr="004322B1">
              <w:t xml:space="preserve"> </w:t>
            </w:r>
            <w:r>
              <w:t>Practical Application of Analytics to Transportation</w:t>
            </w:r>
          </w:p>
          <w:p w14:paraId="1749AAFD" w14:textId="77777777" w:rsidR="00DF2097" w:rsidRDefault="00DF2097" w:rsidP="00DF2097">
            <w:pPr>
              <w:tabs>
                <w:tab w:val="left" w:pos="583"/>
              </w:tabs>
            </w:pPr>
            <w:r>
              <w:t xml:space="preserve">Integrated Payment Systems </w:t>
            </w:r>
          </w:p>
          <w:p w14:paraId="1E0B145C" w14:textId="754D2AFB" w:rsidR="007C4711" w:rsidRDefault="007C4711" w:rsidP="00DF2097">
            <w:pPr>
              <w:tabs>
                <w:tab w:val="left" w:pos="583"/>
              </w:tabs>
            </w:pPr>
            <w:r>
              <w:t>Traffic Management</w:t>
            </w:r>
            <w:r w:rsidR="00DF2097">
              <w:t xml:space="preserve"> and</w:t>
            </w:r>
            <w:r>
              <w:t xml:space="preserve"> Smart Cit</w:t>
            </w:r>
            <w:r w:rsidR="009C2166">
              <w:t>ies</w:t>
            </w:r>
          </w:p>
          <w:p w14:paraId="1713D689" w14:textId="0A02DCB9" w:rsidR="007C4711" w:rsidRDefault="007C4711" w:rsidP="007C4711">
            <w:pPr>
              <w:tabs>
                <w:tab w:val="left" w:pos="583"/>
              </w:tabs>
            </w:pPr>
            <w:r>
              <w:t>Traffic Management Analytics and Their Practical</w:t>
            </w:r>
            <w:r w:rsidR="004E1D9A">
              <w:t xml:space="preserve"> </w:t>
            </w:r>
            <w:r>
              <w:t>Application</w:t>
            </w:r>
          </w:p>
          <w:p w14:paraId="3A301D1E" w14:textId="16F86767" w:rsidR="007C4711" w:rsidRDefault="007C4711" w:rsidP="007C4711">
            <w:pPr>
              <w:tabs>
                <w:tab w:val="left" w:pos="583"/>
              </w:tabs>
            </w:pPr>
            <w:r>
              <w:t>Transit Management</w:t>
            </w:r>
            <w:r w:rsidR="00106514">
              <w:t xml:space="preserve"> </w:t>
            </w:r>
            <w:r w:rsidR="009C2166">
              <w:t>and Smart Cities</w:t>
            </w:r>
          </w:p>
          <w:p w14:paraId="5C3CFB41" w14:textId="58E4DBCC" w:rsidR="007C4711" w:rsidRDefault="007C4711" w:rsidP="007C4711">
            <w:pPr>
              <w:tabs>
                <w:tab w:val="left" w:pos="583"/>
              </w:tabs>
            </w:pPr>
            <w:r>
              <w:t>Transit Management Analytics and Their Practical</w:t>
            </w:r>
            <w:r w:rsidR="00106514">
              <w:t xml:space="preserve"> </w:t>
            </w:r>
            <w:r>
              <w:t>Application</w:t>
            </w:r>
          </w:p>
          <w:p w14:paraId="03B02F58" w14:textId="7A2008E8" w:rsidR="007C4711" w:rsidRDefault="007C4711" w:rsidP="007C4711">
            <w:pPr>
              <w:tabs>
                <w:tab w:val="left" w:pos="583"/>
              </w:tabs>
            </w:pPr>
            <w:r>
              <w:t>Performance Management</w:t>
            </w:r>
            <w:r w:rsidR="009C2166">
              <w:t xml:space="preserve"> </w:t>
            </w:r>
            <w:r w:rsidR="000A7FD2">
              <w:t>and</w:t>
            </w:r>
            <w:r>
              <w:t xml:space="preserve"> </w:t>
            </w:r>
            <w:r w:rsidR="009C2166">
              <w:t>Smart Cities</w:t>
            </w:r>
          </w:p>
          <w:p w14:paraId="2BF75FA9" w14:textId="7C581260" w:rsidR="003C6DD0" w:rsidRPr="0043054C" w:rsidRDefault="007C4711" w:rsidP="000A7FD2">
            <w:pPr>
              <w:tabs>
                <w:tab w:val="left" w:pos="583"/>
              </w:tabs>
            </w:pPr>
            <w:r>
              <w:t>Performance Management Analytics and Their</w:t>
            </w:r>
            <w:r w:rsidR="000A7FD2">
              <w:t xml:space="preserve"> </w:t>
            </w:r>
            <w:r>
              <w:t>Practical Application</w:t>
            </w:r>
          </w:p>
        </w:tc>
        <w:tc>
          <w:tcPr>
            <w:tcW w:w="1198" w:type="dxa"/>
          </w:tcPr>
          <w:p w14:paraId="4C1DB1CE" w14:textId="77777777" w:rsidR="003C6DD0" w:rsidRPr="0043054C" w:rsidRDefault="003C6DD0" w:rsidP="00995CCB">
            <w:pPr>
              <w:tabs>
                <w:tab w:val="left" w:pos="583"/>
              </w:tabs>
              <w:jc w:val="center"/>
            </w:pPr>
          </w:p>
        </w:tc>
      </w:tr>
      <w:tr w:rsidR="003C6DD0" w:rsidRPr="0043054C" w14:paraId="61E413E9" w14:textId="77777777" w:rsidTr="002B7E79">
        <w:trPr>
          <w:trHeight w:hRule="exact" w:val="856"/>
          <w:jc w:val="center"/>
        </w:trPr>
        <w:tc>
          <w:tcPr>
            <w:tcW w:w="0" w:type="auto"/>
          </w:tcPr>
          <w:p w14:paraId="38CAE7B0" w14:textId="77777777" w:rsidR="003C6DD0" w:rsidRPr="0043054C" w:rsidRDefault="003C6DD0" w:rsidP="00995CCB">
            <w:pPr>
              <w:pStyle w:val="TableParagraph"/>
              <w:rPr>
                <w:rFonts w:ascii="Times New Roman" w:eastAsia="Times New Roman" w:hAnsi="Times New Roman"/>
                <w:sz w:val="24"/>
                <w:szCs w:val="24"/>
              </w:rPr>
            </w:pPr>
            <w:r w:rsidRPr="0043054C">
              <w:rPr>
                <w:rFonts w:ascii="Times New Roman" w:eastAsia="Times New Roman" w:hAnsi="Times New Roman"/>
                <w:sz w:val="24"/>
                <w:szCs w:val="24"/>
              </w:rPr>
              <w:t xml:space="preserve">  12</w:t>
            </w:r>
          </w:p>
        </w:tc>
        <w:tc>
          <w:tcPr>
            <w:tcW w:w="6633" w:type="dxa"/>
          </w:tcPr>
          <w:p w14:paraId="3E22B855" w14:textId="77777777" w:rsidR="003C6DD0" w:rsidRDefault="00E713B9" w:rsidP="00995CCB">
            <w:pPr>
              <w:tabs>
                <w:tab w:val="left" w:pos="583"/>
              </w:tabs>
            </w:pPr>
            <w:r w:rsidRPr="0043054C">
              <w:rPr>
                <w:u w:val="single"/>
              </w:rPr>
              <w:t xml:space="preserve">Chapter </w:t>
            </w:r>
            <w:r>
              <w:rPr>
                <w:u w:val="single"/>
              </w:rPr>
              <w:t>8</w:t>
            </w:r>
            <w:r w:rsidRPr="0043054C">
              <w:rPr>
                <w:u w:val="single"/>
              </w:rPr>
              <w:t>:</w:t>
            </w:r>
            <w:r w:rsidRPr="004322B1">
              <w:t xml:space="preserve"> </w:t>
            </w:r>
            <w:r w:rsidRPr="00E713B9">
              <w:t>Transportation Use Cases</w:t>
            </w:r>
          </w:p>
          <w:p w14:paraId="176FA997" w14:textId="05D9D507" w:rsidR="00246337" w:rsidRPr="0043054C" w:rsidRDefault="00246337" w:rsidP="00246337">
            <w:pPr>
              <w:tabs>
                <w:tab w:val="left" w:pos="583"/>
              </w:tabs>
            </w:pPr>
            <w:r>
              <w:t>Smart City Transportation Use Case Examples</w:t>
            </w:r>
          </w:p>
        </w:tc>
        <w:tc>
          <w:tcPr>
            <w:tcW w:w="1198" w:type="dxa"/>
          </w:tcPr>
          <w:p w14:paraId="31C9C15A" w14:textId="77777777" w:rsidR="003C6DD0" w:rsidRPr="0043054C" w:rsidRDefault="003C6DD0" w:rsidP="00995CCB">
            <w:pPr>
              <w:tabs>
                <w:tab w:val="left" w:pos="583"/>
              </w:tabs>
              <w:jc w:val="center"/>
            </w:pPr>
          </w:p>
          <w:p w14:paraId="240B55B7" w14:textId="77777777" w:rsidR="003C6DD0" w:rsidRPr="0043054C" w:rsidRDefault="003C6DD0" w:rsidP="00995CCB">
            <w:pPr>
              <w:tabs>
                <w:tab w:val="left" w:pos="583"/>
              </w:tabs>
              <w:jc w:val="center"/>
            </w:pPr>
            <w:r w:rsidRPr="0043054C">
              <w:t>HW 5</w:t>
            </w:r>
          </w:p>
        </w:tc>
      </w:tr>
      <w:tr w:rsidR="003C6DD0" w:rsidRPr="0043054C" w14:paraId="5E1B8F8B" w14:textId="77777777" w:rsidTr="002B7E79">
        <w:trPr>
          <w:trHeight w:hRule="exact" w:val="1792"/>
          <w:jc w:val="center"/>
        </w:trPr>
        <w:tc>
          <w:tcPr>
            <w:tcW w:w="0" w:type="auto"/>
          </w:tcPr>
          <w:p w14:paraId="05DCC7F6" w14:textId="77777777" w:rsidR="003C6DD0" w:rsidRPr="0043054C" w:rsidRDefault="003C6DD0" w:rsidP="00995CCB">
            <w:pPr>
              <w:pStyle w:val="TableParagraph"/>
              <w:jc w:val="center"/>
              <w:rPr>
                <w:rFonts w:ascii="Times New Roman" w:eastAsia="Times New Roman" w:hAnsi="Times New Roman"/>
                <w:sz w:val="24"/>
                <w:szCs w:val="24"/>
              </w:rPr>
            </w:pPr>
            <w:r w:rsidRPr="0043054C">
              <w:rPr>
                <w:rFonts w:ascii="Times New Roman" w:eastAsia="Times New Roman" w:hAnsi="Times New Roman"/>
                <w:sz w:val="24"/>
                <w:szCs w:val="24"/>
              </w:rPr>
              <w:t>13</w:t>
            </w:r>
          </w:p>
        </w:tc>
        <w:tc>
          <w:tcPr>
            <w:tcW w:w="6633" w:type="dxa"/>
          </w:tcPr>
          <w:p w14:paraId="15556C11" w14:textId="116FC21F" w:rsidR="00621EDC" w:rsidRDefault="00621EDC" w:rsidP="00EC461D">
            <w:pPr>
              <w:pStyle w:val="TableParagraph"/>
              <w:rPr>
                <w:rFonts w:ascii="Times New Roman" w:eastAsia="Times New Roman" w:hAnsi="Times New Roman"/>
                <w:sz w:val="24"/>
                <w:szCs w:val="24"/>
              </w:rPr>
            </w:pPr>
            <w:r w:rsidRPr="0043054C">
              <w:rPr>
                <w:rFonts w:ascii="Times New Roman" w:hAnsi="Times New Roman"/>
                <w:sz w:val="24"/>
                <w:szCs w:val="24"/>
                <w:u w:val="single"/>
              </w:rPr>
              <w:t xml:space="preserve">Chapter </w:t>
            </w:r>
            <w:r w:rsidR="00EC461D">
              <w:rPr>
                <w:rFonts w:ascii="Times New Roman" w:hAnsi="Times New Roman"/>
                <w:sz w:val="24"/>
                <w:szCs w:val="24"/>
                <w:u w:val="single"/>
              </w:rPr>
              <w:t>9</w:t>
            </w:r>
            <w:r w:rsidRPr="0043054C">
              <w:rPr>
                <w:rFonts w:ascii="Times New Roman" w:hAnsi="Times New Roman"/>
                <w:sz w:val="24"/>
                <w:szCs w:val="24"/>
                <w:u w:val="single"/>
              </w:rPr>
              <w:t>:</w:t>
            </w:r>
            <w:r w:rsidR="00EC461D" w:rsidRPr="00EC461D">
              <w:rPr>
                <w:rFonts w:ascii="Times New Roman" w:hAnsi="Times New Roman"/>
                <w:sz w:val="24"/>
                <w:szCs w:val="24"/>
              </w:rPr>
              <w:t xml:space="preserve"> Building a Data Lake</w:t>
            </w:r>
          </w:p>
          <w:p w14:paraId="0715DA4C" w14:textId="3013F163" w:rsidR="00621EDC" w:rsidRPr="00621EDC" w:rsidRDefault="00621EDC" w:rsidP="00EC461D">
            <w:pPr>
              <w:pStyle w:val="TableParagraph"/>
              <w:rPr>
                <w:rFonts w:ascii="Times New Roman" w:eastAsia="Times New Roman" w:hAnsi="Times New Roman"/>
                <w:sz w:val="24"/>
                <w:szCs w:val="24"/>
              </w:rPr>
            </w:pPr>
            <w:r w:rsidRPr="00621EDC">
              <w:rPr>
                <w:rFonts w:ascii="Times New Roman" w:eastAsia="Times New Roman" w:hAnsi="Times New Roman"/>
                <w:sz w:val="24"/>
                <w:szCs w:val="24"/>
              </w:rPr>
              <w:t>Definition of a Data Lake</w:t>
            </w:r>
          </w:p>
          <w:p w14:paraId="6C643993" w14:textId="08201D7D" w:rsidR="00621EDC" w:rsidRPr="00621EDC" w:rsidRDefault="00621EDC" w:rsidP="00EC461D">
            <w:pPr>
              <w:pStyle w:val="TableParagraph"/>
              <w:rPr>
                <w:rFonts w:ascii="Times New Roman" w:eastAsia="Times New Roman" w:hAnsi="Times New Roman"/>
                <w:sz w:val="24"/>
                <w:szCs w:val="24"/>
              </w:rPr>
            </w:pPr>
            <w:r w:rsidRPr="00621EDC">
              <w:rPr>
                <w:rFonts w:ascii="Times New Roman" w:eastAsia="Times New Roman" w:hAnsi="Times New Roman"/>
                <w:sz w:val="24"/>
                <w:szCs w:val="24"/>
              </w:rPr>
              <w:t>How a Data Lake Works</w:t>
            </w:r>
          </w:p>
          <w:p w14:paraId="5C019D6F" w14:textId="393D2CA3" w:rsidR="00621EDC" w:rsidRPr="00621EDC" w:rsidRDefault="00621EDC" w:rsidP="00EC461D">
            <w:pPr>
              <w:pStyle w:val="TableParagraph"/>
              <w:rPr>
                <w:rFonts w:ascii="Times New Roman" w:eastAsia="Times New Roman" w:hAnsi="Times New Roman"/>
                <w:sz w:val="24"/>
                <w:szCs w:val="24"/>
              </w:rPr>
            </w:pPr>
            <w:r w:rsidRPr="00621EDC">
              <w:rPr>
                <w:rFonts w:ascii="Times New Roman" w:eastAsia="Times New Roman" w:hAnsi="Times New Roman"/>
                <w:sz w:val="24"/>
                <w:szCs w:val="24"/>
              </w:rPr>
              <w:t>Value of a Data Lake</w:t>
            </w:r>
          </w:p>
          <w:p w14:paraId="45018DDB" w14:textId="6F8497CC" w:rsidR="00621EDC" w:rsidRPr="00621EDC" w:rsidRDefault="00621EDC" w:rsidP="00EC461D">
            <w:pPr>
              <w:pStyle w:val="TableParagraph"/>
              <w:rPr>
                <w:rFonts w:ascii="Times New Roman" w:eastAsia="Times New Roman" w:hAnsi="Times New Roman"/>
                <w:sz w:val="24"/>
                <w:szCs w:val="24"/>
              </w:rPr>
            </w:pPr>
            <w:r w:rsidRPr="00621EDC">
              <w:rPr>
                <w:rFonts w:ascii="Times New Roman" w:eastAsia="Times New Roman" w:hAnsi="Times New Roman"/>
                <w:sz w:val="24"/>
                <w:szCs w:val="24"/>
              </w:rPr>
              <w:t>Challenges</w:t>
            </w:r>
          </w:p>
          <w:p w14:paraId="65F08213" w14:textId="0B907A70" w:rsidR="003C6DD0" w:rsidRPr="0043054C" w:rsidRDefault="00621EDC" w:rsidP="00EC461D">
            <w:pPr>
              <w:pStyle w:val="TableParagraph"/>
              <w:rPr>
                <w:rFonts w:ascii="Times New Roman" w:eastAsia="Times New Roman" w:hAnsi="Times New Roman"/>
                <w:sz w:val="24"/>
                <w:szCs w:val="24"/>
              </w:rPr>
            </w:pPr>
            <w:r w:rsidRPr="00621EDC">
              <w:rPr>
                <w:rFonts w:ascii="Times New Roman" w:eastAsia="Times New Roman" w:hAnsi="Times New Roman"/>
                <w:sz w:val="24"/>
                <w:szCs w:val="24"/>
              </w:rPr>
              <w:t>An Approach to Building a Data Lake</w:t>
            </w:r>
          </w:p>
        </w:tc>
        <w:tc>
          <w:tcPr>
            <w:tcW w:w="1198" w:type="dxa"/>
          </w:tcPr>
          <w:p w14:paraId="56BAFA27" w14:textId="77777777" w:rsidR="003C6DD0" w:rsidRPr="0043054C" w:rsidRDefault="003C6DD0" w:rsidP="00995CCB">
            <w:pPr>
              <w:pStyle w:val="TableParagraph"/>
              <w:ind w:left="102"/>
              <w:jc w:val="center"/>
              <w:rPr>
                <w:rFonts w:ascii="Times New Roman" w:eastAsia="Times New Roman" w:hAnsi="Times New Roman"/>
                <w:sz w:val="24"/>
                <w:szCs w:val="24"/>
                <w:u w:val="single"/>
              </w:rPr>
            </w:pPr>
          </w:p>
        </w:tc>
      </w:tr>
      <w:tr w:rsidR="003C6DD0" w:rsidRPr="0043054C" w14:paraId="180744A1" w14:textId="77777777" w:rsidTr="002B7E79">
        <w:trPr>
          <w:trHeight w:hRule="exact" w:val="2431"/>
          <w:jc w:val="center"/>
        </w:trPr>
        <w:tc>
          <w:tcPr>
            <w:tcW w:w="0" w:type="auto"/>
          </w:tcPr>
          <w:p w14:paraId="625EBE7B" w14:textId="77777777" w:rsidR="003C6DD0" w:rsidRPr="0043054C" w:rsidRDefault="003C6DD0" w:rsidP="00995CCB">
            <w:pPr>
              <w:pStyle w:val="TableParagraph"/>
              <w:jc w:val="center"/>
              <w:rPr>
                <w:rFonts w:ascii="Times New Roman" w:eastAsia="Times New Roman" w:hAnsi="Times New Roman"/>
                <w:sz w:val="24"/>
                <w:szCs w:val="24"/>
              </w:rPr>
            </w:pPr>
            <w:r w:rsidRPr="0043054C">
              <w:rPr>
                <w:rFonts w:ascii="Times New Roman" w:eastAsia="Times New Roman" w:hAnsi="Times New Roman"/>
                <w:sz w:val="24"/>
                <w:szCs w:val="24"/>
              </w:rPr>
              <w:t>14</w:t>
            </w:r>
          </w:p>
        </w:tc>
        <w:tc>
          <w:tcPr>
            <w:tcW w:w="6633" w:type="dxa"/>
          </w:tcPr>
          <w:p w14:paraId="77E87763" w14:textId="387CC2A2" w:rsidR="003C6DD0" w:rsidRDefault="006421E5" w:rsidP="006421E5">
            <w:pPr>
              <w:pStyle w:val="TableParagraph"/>
              <w:tabs>
                <w:tab w:val="left" w:pos="2058"/>
              </w:tabs>
              <w:rPr>
                <w:rFonts w:ascii="Times New Roman" w:eastAsia="Times New Roman" w:hAnsi="Times New Roman"/>
                <w:sz w:val="24"/>
                <w:szCs w:val="24"/>
              </w:rPr>
            </w:pPr>
            <w:r w:rsidRPr="0043054C">
              <w:rPr>
                <w:rFonts w:ascii="Times New Roman" w:hAnsi="Times New Roman"/>
                <w:sz w:val="24"/>
                <w:szCs w:val="24"/>
                <w:u w:val="single"/>
              </w:rPr>
              <w:t xml:space="preserve">Chapter </w:t>
            </w:r>
            <w:r>
              <w:rPr>
                <w:rFonts w:ascii="Times New Roman" w:hAnsi="Times New Roman"/>
                <w:sz w:val="24"/>
                <w:szCs w:val="24"/>
                <w:u w:val="single"/>
              </w:rPr>
              <w:t>11</w:t>
            </w:r>
            <w:r w:rsidRPr="0043054C">
              <w:rPr>
                <w:rFonts w:ascii="Times New Roman" w:hAnsi="Times New Roman"/>
                <w:sz w:val="24"/>
                <w:szCs w:val="24"/>
                <w:u w:val="single"/>
              </w:rPr>
              <w:t>:</w:t>
            </w:r>
            <w:r w:rsidRPr="00EC461D">
              <w:rPr>
                <w:rFonts w:ascii="Times New Roman" w:hAnsi="Times New Roman"/>
                <w:sz w:val="24"/>
                <w:szCs w:val="24"/>
              </w:rPr>
              <w:t xml:space="preserve"> </w:t>
            </w:r>
            <w:r w:rsidRPr="006421E5">
              <w:rPr>
                <w:rFonts w:ascii="Times New Roman" w:eastAsia="Times New Roman" w:hAnsi="Times New Roman"/>
                <w:sz w:val="24"/>
                <w:szCs w:val="24"/>
              </w:rPr>
              <w:t xml:space="preserve">Benefit and Cost Estimation </w:t>
            </w:r>
            <w:r w:rsidR="00D5157B" w:rsidRPr="006421E5">
              <w:rPr>
                <w:rFonts w:ascii="Times New Roman" w:eastAsia="Times New Roman" w:hAnsi="Times New Roman"/>
                <w:sz w:val="24"/>
                <w:szCs w:val="24"/>
              </w:rPr>
              <w:t>for</w:t>
            </w:r>
            <w:r w:rsidRPr="006421E5">
              <w:rPr>
                <w:rFonts w:ascii="Times New Roman" w:eastAsia="Times New Roman" w:hAnsi="Times New Roman"/>
                <w:sz w:val="24"/>
                <w:szCs w:val="24"/>
              </w:rPr>
              <w:t xml:space="preserve"> Smart City</w:t>
            </w:r>
            <w:r w:rsidR="00D5157B">
              <w:rPr>
                <w:rFonts w:ascii="Times New Roman" w:eastAsia="Times New Roman" w:hAnsi="Times New Roman"/>
                <w:sz w:val="24"/>
                <w:szCs w:val="24"/>
              </w:rPr>
              <w:t xml:space="preserve"> </w:t>
            </w:r>
            <w:r w:rsidRPr="006421E5">
              <w:rPr>
                <w:rFonts w:ascii="Times New Roman" w:eastAsia="Times New Roman" w:hAnsi="Times New Roman"/>
                <w:sz w:val="24"/>
                <w:szCs w:val="24"/>
              </w:rPr>
              <w:t>Transportation Services</w:t>
            </w:r>
          </w:p>
          <w:p w14:paraId="3B5862FB" w14:textId="4677FC78" w:rsidR="00BE3A02" w:rsidRPr="00BE3A02" w:rsidRDefault="00BE3A02" w:rsidP="00BE3A02">
            <w:pPr>
              <w:pStyle w:val="TableParagraph"/>
              <w:tabs>
                <w:tab w:val="left" w:pos="2058"/>
              </w:tabs>
              <w:rPr>
                <w:rFonts w:ascii="Times New Roman" w:eastAsia="Times New Roman" w:hAnsi="Times New Roman"/>
                <w:sz w:val="24"/>
                <w:szCs w:val="24"/>
              </w:rPr>
            </w:pPr>
            <w:r w:rsidRPr="00BE3A02">
              <w:rPr>
                <w:rFonts w:ascii="Times New Roman" w:eastAsia="Times New Roman" w:hAnsi="Times New Roman"/>
                <w:sz w:val="24"/>
                <w:szCs w:val="24"/>
              </w:rPr>
              <w:t>Smart City Cost and Benefit Estimation</w:t>
            </w:r>
          </w:p>
          <w:p w14:paraId="48DA0901" w14:textId="773DE4D6" w:rsidR="00BE3A02" w:rsidRPr="00BE3A02" w:rsidRDefault="00BE3A02" w:rsidP="00BE3A02">
            <w:pPr>
              <w:pStyle w:val="TableParagraph"/>
              <w:tabs>
                <w:tab w:val="left" w:pos="2058"/>
              </w:tabs>
              <w:rPr>
                <w:rFonts w:ascii="Times New Roman" w:eastAsia="Times New Roman" w:hAnsi="Times New Roman"/>
                <w:sz w:val="24"/>
                <w:szCs w:val="24"/>
              </w:rPr>
            </w:pPr>
            <w:r w:rsidRPr="00BE3A02">
              <w:rPr>
                <w:rFonts w:ascii="Times New Roman" w:eastAsia="Times New Roman" w:hAnsi="Times New Roman"/>
                <w:sz w:val="24"/>
                <w:szCs w:val="24"/>
              </w:rPr>
              <w:t>Assumed Configurations for Cost Estimation Purposes</w:t>
            </w:r>
          </w:p>
          <w:p w14:paraId="5E299FFD" w14:textId="77777777" w:rsidR="006421E5" w:rsidRDefault="00BE3A02" w:rsidP="00BE3A02">
            <w:pPr>
              <w:pStyle w:val="TableParagraph"/>
              <w:tabs>
                <w:tab w:val="left" w:pos="2058"/>
              </w:tabs>
              <w:rPr>
                <w:rFonts w:ascii="Times New Roman" w:eastAsia="Times New Roman" w:hAnsi="Times New Roman"/>
                <w:sz w:val="24"/>
                <w:szCs w:val="24"/>
              </w:rPr>
            </w:pPr>
            <w:r w:rsidRPr="00BE3A02">
              <w:rPr>
                <w:rFonts w:ascii="Times New Roman" w:eastAsia="Times New Roman" w:hAnsi="Times New Roman"/>
                <w:sz w:val="24"/>
                <w:szCs w:val="24"/>
              </w:rPr>
              <w:t>Cost Estimates for Smart City Transportation Services</w:t>
            </w:r>
          </w:p>
          <w:p w14:paraId="721CA125" w14:textId="1E45247B" w:rsidR="004A146F" w:rsidRPr="004A146F" w:rsidRDefault="004A146F" w:rsidP="004A146F">
            <w:pPr>
              <w:pStyle w:val="TableParagraph"/>
              <w:tabs>
                <w:tab w:val="left" w:pos="2058"/>
              </w:tabs>
              <w:rPr>
                <w:rFonts w:ascii="Times New Roman" w:eastAsia="Times New Roman" w:hAnsi="Times New Roman"/>
                <w:sz w:val="24"/>
                <w:szCs w:val="24"/>
              </w:rPr>
            </w:pPr>
            <w:r w:rsidRPr="004A146F">
              <w:rPr>
                <w:rFonts w:ascii="Times New Roman" w:eastAsia="Times New Roman" w:hAnsi="Times New Roman"/>
                <w:sz w:val="24"/>
                <w:szCs w:val="24"/>
              </w:rPr>
              <w:t>Smart City Transportation Service Cost Summary</w:t>
            </w:r>
          </w:p>
          <w:p w14:paraId="0C570E35" w14:textId="705AB3E3" w:rsidR="004A146F" w:rsidRPr="004A146F" w:rsidRDefault="004A146F" w:rsidP="004A146F">
            <w:pPr>
              <w:pStyle w:val="TableParagraph"/>
              <w:tabs>
                <w:tab w:val="left" w:pos="2058"/>
              </w:tabs>
              <w:rPr>
                <w:rFonts w:ascii="Times New Roman" w:eastAsia="Times New Roman" w:hAnsi="Times New Roman"/>
                <w:sz w:val="24"/>
                <w:szCs w:val="24"/>
              </w:rPr>
            </w:pPr>
            <w:r w:rsidRPr="004A146F">
              <w:rPr>
                <w:rFonts w:ascii="Times New Roman" w:eastAsia="Times New Roman" w:hAnsi="Times New Roman"/>
                <w:sz w:val="24"/>
                <w:szCs w:val="24"/>
              </w:rPr>
              <w:t>Estimated Benefits for Smart City Transportation</w:t>
            </w:r>
            <w:r w:rsidR="001D491D">
              <w:rPr>
                <w:rFonts w:ascii="Times New Roman" w:eastAsia="Times New Roman" w:hAnsi="Times New Roman"/>
                <w:sz w:val="24"/>
                <w:szCs w:val="24"/>
              </w:rPr>
              <w:t xml:space="preserve"> </w:t>
            </w:r>
            <w:r w:rsidRPr="004A146F">
              <w:rPr>
                <w:rFonts w:ascii="Times New Roman" w:eastAsia="Times New Roman" w:hAnsi="Times New Roman"/>
                <w:sz w:val="24"/>
                <w:szCs w:val="24"/>
              </w:rPr>
              <w:t>Services</w:t>
            </w:r>
          </w:p>
          <w:p w14:paraId="7AA6E272" w14:textId="21AE20BE" w:rsidR="004A146F" w:rsidRPr="0043054C" w:rsidRDefault="004A146F" w:rsidP="00AB301D">
            <w:pPr>
              <w:pStyle w:val="TableParagraph"/>
              <w:tabs>
                <w:tab w:val="left" w:pos="2058"/>
              </w:tabs>
              <w:rPr>
                <w:rFonts w:ascii="Times New Roman" w:eastAsia="Times New Roman" w:hAnsi="Times New Roman"/>
                <w:sz w:val="24"/>
                <w:szCs w:val="24"/>
              </w:rPr>
            </w:pPr>
            <w:r w:rsidRPr="004A146F">
              <w:rPr>
                <w:rFonts w:ascii="Times New Roman" w:eastAsia="Times New Roman" w:hAnsi="Times New Roman"/>
                <w:sz w:val="24"/>
                <w:szCs w:val="24"/>
              </w:rPr>
              <w:t>Smart City Transportation Services Cost and Benefits</w:t>
            </w:r>
            <w:r w:rsidR="00AB301D">
              <w:rPr>
                <w:rFonts w:ascii="Times New Roman" w:eastAsia="Times New Roman" w:hAnsi="Times New Roman"/>
                <w:sz w:val="24"/>
                <w:szCs w:val="24"/>
              </w:rPr>
              <w:t xml:space="preserve"> </w:t>
            </w:r>
            <w:r w:rsidRPr="004A146F">
              <w:rPr>
                <w:rFonts w:ascii="Times New Roman" w:eastAsia="Times New Roman" w:hAnsi="Times New Roman"/>
                <w:sz w:val="24"/>
                <w:szCs w:val="24"/>
              </w:rPr>
              <w:t>Summary</w:t>
            </w:r>
          </w:p>
        </w:tc>
        <w:tc>
          <w:tcPr>
            <w:tcW w:w="1198" w:type="dxa"/>
          </w:tcPr>
          <w:p w14:paraId="6F4A243A" w14:textId="77777777" w:rsidR="003C6DD0" w:rsidRPr="0043054C" w:rsidRDefault="003C6DD0" w:rsidP="00995CCB">
            <w:pPr>
              <w:pStyle w:val="TableParagraph"/>
              <w:tabs>
                <w:tab w:val="left" w:pos="2058"/>
              </w:tabs>
              <w:ind w:left="102"/>
              <w:jc w:val="center"/>
              <w:rPr>
                <w:rFonts w:ascii="Times New Roman" w:eastAsia="Times New Roman" w:hAnsi="Times New Roman"/>
                <w:sz w:val="24"/>
                <w:szCs w:val="24"/>
                <w:u w:val="single"/>
              </w:rPr>
            </w:pPr>
          </w:p>
          <w:p w14:paraId="0A5CA5CE" w14:textId="77777777" w:rsidR="003C6DD0" w:rsidRPr="0043054C" w:rsidRDefault="003C6DD0" w:rsidP="00995CCB">
            <w:pPr>
              <w:pStyle w:val="TableParagraph"/>
              <w:tabs>
                <w:tab w:val="left" w:pos="2058"/>
              </w:tabs>
              <w:ind w:left="102"/>
              <w:jc w:val="center"/>
              <w:rPr>
                <w:rFonts w:ascii="Times New Roman" w:eastAsia="Times New Roman" w:hAnsi="Times New Roman"/>
                <w:sz w:val="24"/>
                <w:szCs w:val="24"/>
                <w:u w:val="single"/>
              </w:rPr>
            </w:pPr>
          </w:p>
          <w:p w14:paraId="1F51967F" w14:textId="77777777" w:rsidR="003C6DD0" w:rsidRPr="0043054C" w:rsidRDefault="003C6DD0" w:rsidP="00995CCB">
            <w:pPr>
              <w:pStyle w:val="TableParagraph"/>
              <w:tabs>
                <w:tab w:val="left" w:pos="2058"/>
              </w:tabs>
              <w:ind w:left="102"/>
              <w:jc w:val="center"/>
              <w:rPr>
                <w:rFonts w:ascii="Times New Roman" w:eastAsia="Times New Roman" w:hAnsi="Times New Roman"/>
                <w:sz w:val="24"/>
                <w:szCs w:val="24"/>
              </w:rPr>
            </w:pPr>
            <w:r w:rsidRPr="0043054C">
              <w:rPr>
                <w:rFonts w:ascii="Times New Roman" w:eastAsia="Times New Roman" w:hAnsi="Times New Roman"/>
                <w:sz w:val="24"/>
                <w:szCs w:val="24"/>
              </w:rPr>
              <w:t>Quiz 5</w:t>
            </w:r>
          </w:p>
        </w:tc>
      </w:tr>
      <w:tr w:rsidR="003C6DD0" w:rsidRPr="0043054C" w14:paraId="2B1F8373" w14:textId="77777777" w:rsidTr="002B7E79">
        <w:trPr>
          <w:trHeight w:hRule="exact" w:val="721"/>
          <w:jc w:val="center"/>
        </w:trPr>
        <w:tc>
          <w:tcPr>
            <w:tcW w:w="0" w:type="auto"/>
          </w:tcPr>
          <w:p w14:paraId="69E09AB2" w14:textId="77777777" w:rsidR="003C6DD0" w:rsidRPr="0043054C" w:rsidRDefault="003C6DD0" w:rsidP="00995CCB">
            <w:pPr>
              <w:pStyle w:val="TableParagraph"/>
              <w:jc w:val="center"/>
              <w:rPr>
                <w:rFonts w:ascii="Times New Roman" w:eastAsia="Times New Roman" w:hAnsi="Times New Roman"/>
                <w:sz w:val="24"/>
                <w:szCs w:val="24"/>
              </w:rPr>
            </w:pPr>
            <w:r w:rsidRPr="0043054C">
              <w:rPr>
                <w:rFonts w:ascii="Times New Roman" w:eastAsia="Times New Roman" w:hAnsi="Times New Roman"/>
                <w:sz w:val="24"/>
                <w:szCs w:val="24"/>
              </w:rPr>
              <w:lastRenderedPageBreak/>
              <w:t>15</w:t>
            </w:r>
          </w:p>
        </w:tc>
        <w:tc>
          <w:tcPr>
            <w:tcW w:w="6633" w:type="dxa"/>
          </w:tcPr>
          <w:p w14:paraId="58CD7810" w14:textId="77777777" w:rsidR="003C6DD0" w:rsidRDefault="003C6DD0" w:rsidP="00995CCB">
            <w:pPr>
              <w:pStyle w:val="TableParagraph"/>
              <w:tabs>
                <w:tab w:val="left" w:pos="2058"/>
              </w:tabs>
              <w:ind w:left="102"/>
              <w:rPr>
                <w:rFonts w:ascii="Times New Roman" w:eastAsia="Times New Roman" w:hAnsi="Times New Roman"/>
                <w:sz w:val="24"/>
                <w:szCs w:val="24"/>
              </w:rPr>
            </w:pPr>
          </w:p>
          <w:p w14:paraId="1AD28F49" w14:textId="1C7F02E8" w:rsidR="00DA296D" w:rsidRPr="0043054C" w:rsidRDefault="00DA296D" w:rsidP="00995CCB">
            <w:pPr>
              <w:pStyle w:val="TableParagraph"/>
              <w:tabs>
                <w:tab w:val="left" w:pos="2058"/>
              </w:tabs>
              <w:ind w:left="102"/>
              <w:rPr>
                <w:rFonts w:ascii="Times New Roman" w:eastAsia="Times New Roman" w:hAnsi="Times New Roman"/>
                <w:sz w:val="24"/>
                <w:szCs w:val="24"/>
              </w:rPr>
            </w:pPr>
            <w:r>
              <w:rPr>
                <w:rFonts w:ascii="Times New Roman" w:eastAsia="Times New Roman" w:hAnsi="Times New Roman"/>
                <w:sz w:val="24"/>
                <w:szCs w:val="24"/>
              </w:rPr>
              <w:t>Review and Project Presentations</w:t>
            </w:r>
          </w:p>
        </w:tc>
        <w:tc>
          <w:tcPr>
            <w:tcW w:w="1198" w:type="dxa"/>
          </w:tcPr>
          <w:p w14:paraId="1ACFA5FC" w14:textId="77777777" w:rsidR="003C6DD0" w:rsidRPr="0043054C" w:rsidRDefault="003C6DD0" w:rsidP="00995CCB">
            <w:pPr>
              <w:pStyle w:val="TableParagraph"/>
              <w:ind w:left="102"/>
              <w:jc w:val="center"/>
              <w:rPr>
                <w:rFonts w:ascii="Times New Roman" w:eastAsia="Times New Roman" w:hAnsi="Times New Roman"/>
                <w:sz w:val="24"/>
                <w:szCs w:val="24"/>
                <w:u w:val="single"/>
              </w:rPr>
            </w:pPr>
          </w:p>
        </w:tc>
      </w:tr>
    </w:tbl>
    <w:p w14:paraId="3AF0D4DC" w14:textId="13F956C0" w:rsidR="002B7E79" w:rsidRPr="00C927D4" w:rsidRDefault="002B7E79" w:rsidP="002B7E79">
      <w:pPr>
        <w:rPr>
          <w:i/>
          <w:spacing w:val="-1"/>
        </w:rPr>
      </w:pPr>
      <w:r w:rsidRPr="00C927D4">
        <w:rPr>
          <w:i/>
          <w:spacing w:val="-1"/>
        </w:rPr>
        <w:t xml:space="preserve">Chapter numbers are based on the </w:t>
      </w:r>
      <w:r w:rsidR="0006309F">
        <w:rPr>
          <w:i/>
          <w:spacing w:val="-1"/>
        </w:rPr>
        <w:t xml:space="preserve">required </w:t>
      </w:r>
      <w:r w:rsidRPr="00C927D4">
        <w:rPr>
          <w:i/>
          <w:spacing w:val="-1"/>
        </w:rPr>
        <w:t xml:space="preserve">reference book. </w:t>
      </w:r>
    </w:p>
    <w:p w14:paraId="7A8053A0" w14:textId="4C44E2B5" w:rsidR="008A4C18" w:rsidRPr="00C927D4" w:rsidRDefault="008A4C18" w:rsidP="00E97702">
      <w:pPr>
        <w:rPr>
          <w:i/>
        </w:rPr>
      </w:pPr>
      <w:r w:rsidRPr="00C927D4">
        <w:rPr>
          <w:i/>
        </w:rPr>
        <w:t xml:space="preserve">This </w:t>
      </w:r>
      <w:r w:rsidR="00870AE1">
        <w:rPr>
          <w:i/>
        </w:rPr>
        <w:t xml:space="preserve">table </w:t>
      </w:r>
      <w:r w:rsidRPr="00C927D4">
        <w:rPr>
          <w:i/>
        </w:rPr>
        <w:t>might be modified as required by the progression of the class.</w:t>
      </w:r>
    </w:p>
    <w:p w14:paraId="28150DB3" w14:textId="77777777" w:rsidR="006C1C72" w:rsidRPr="00C927D4" w:rsidRDefault="006C1C72" w:rsidP="000C2C48">
      <w:pPr>
        <w:rPr>
          <w:b/>
        </w:rPr>
      </w:pPr>
    </w:p>
    <w:p w14:paraId="4ABB4725" w14:textId="77777777" w:rsidR="00E43CC6" w:rsidRPr="00C927D4" w:rsidRDefault="00E43CC6" w:rsidP="000C2C48">
      <w:pPr>
        <w:rPr>
          <w:b/>
        </w:rPr>
      </w:pPr>
    </w:p>
    <w:p w14:paraId="20B41776" w14:textId="77777777" w:rsidR="008E5926" w:rsidRPr="00216FAF" w:rsidRDefault="008E5926" w:rsidP="008E5926">
      <w:pPr>
        <w:rPr>
          <w:b/>
        </w:rPr>
      </w:pPr>
      <w:r w:rsidRPr="00216FAF">
        <w:rPr>
          <w:b/>
        </w:rPr>
        <w:t>Academic Support Resources</w:t>
      </w:r>
    </w:p>
    <w:p w14:paraId="37F4E056" w14:textId="77777777" w:rsidR="008E5926" w:rsidRPr="00C927D4" w:rsidRDefault="008E5926" w:rsidP="008E5926">
      <w:pPr>
        <w:numPr>
          <w:ilvl w:val="0"/>
          <w:numId w:val="16"/>
        </w:numPr>
        <w:jc w:val="both"/>
        <w:rPr>
          <w:rFonts w:eastAsia="Calibri"/>
          <w:spacing w:val="1"/>
        </w:rPr>
      </w:pPr>
      <w:r w:rsidRPr="00C927D4">
        <w:rPr>
          <w:rFonts w:eastAsia="Calibri"/>
          <w:spacing w:val="1"/>
        </w:rPr>
        <w:t xml:space="preserve">Library: Students can access the Florida Polytechnic University Library </w:t>
      </w:r>
      <w:r w:rsidRPr="000531E6">
        <w:rPr>
          <w:color w:val="000000"/>
        </w:rPr>
        <w:t>through the University website</w:t>
      </w:r>
      <w:r w:rsidRPr="000531E6">
        <w:rPr>
          <w:color w:val="1F497D"/>
        </w:rPr>
        <w:t xml:space="preserve"> </w:t>
      </w:r>
      <w:r w:rsidRPr="000531E6">
        <w:rPr>
          <w:color w:val="000000"/>
        </w:rPr>
        <w:t xml:space="preserve">and </w:t>
      </w:r>
      <w:hyperlink r:id="rId14" w:history="1">
        <w:r w:rsidRPr="000531E6">
          <w:rPr>
            <w:rStyle w:val="Hyperlink"/>
          </w:rPr>
          <w:t>Canvas</w:t>
        </w:r>
      </w:hyperlink>
      <w:r w:rsidRPr="000531E6">
        <w:rPr>
          <w:color w:val="000000"/>
        </w:rPr>
        <w:t xml:space="preserve">, on and off campus. Students may direct questions to Academic Success Center </w:t>
      </w:r>
      <w:hyperlink r:id="rId15" w:history="1">
        <w:r w:rsidRPr="000531E6">
          <w:rPr>
            <w:rStyle w:val="Hyperlink"/>
          </w:rPr>
          <w:t>success@floridapoly.edu</w:t>
        </w:r>
      </w:hyperlink>
      <w:r w:rsidRPr="000531E6">
        <w:rPr>
          <w:color w:val="000000"/>
        </w:rPr>
        <w:t xml:space="preserve"> or by email, </w:t>
      </w:r>
      <w:hyperlink r:id="rId16" w:history="1">
        <w:r w:rsidRPr="000531E6">
          <w:rPr>
            <w:rStyle w:val="Hyperlink"/>
          </w:rPr>
          <w:t>library@floridapoly.edu</w:t>
        </w:r>
      </w:hyperlink>
      <w:r w:rsidRPr="000531E6">
        <w:rPr>
          <w:color w:val="000000"/>
        </w:rPr>
        <w:t>.</w:t>
      </w:r>
    </w:p>
    <w:p w14:paraId="484F0E3F" w14:textId="77777777" w:rsidR="008E5926" w:rsidRPr="00D64E49" w:rsidRDefault="008E5926" w:rsidP="008E5926">
      <w:pPr>
        <w:numPr>
          <w:ilvl w:val="0"/>
          <w:numId w:val="16"/>
        </w:numPr>
        <w:jc w:val="both"/>
        <w:rPr>
          <w:rFonts w:eastAsia="Calibri"/>
          <w:spacing w:val="1"/>
        </w:rPr>
      </w:pPr>
      <w:r w:rsidRPr="00C927D4">
        <w:rPr>
          <w:rFonts w:eastAsia="Calibri"/>
          <w:spacing w:val="1"/>
        </w:rPr>
        <w:t xml:space="preserve">ASC: The Academic Success Center, located in the Commons and at ASC East, provides a range of services. Students may direct questions to </w:t>
      </w:r>
      <w:hyperlink r:id="rId17" w:history="1">
        <w:r w:rsidRPr="00C927D4">
          <w:rPr>
            <w:rStyle w:val="Hyperlink"/>
            <w:rFonts w:eastAsia="Calibri"/>
            <w:spacing w:val="1"/>
          </w:rPr>
          <w:t>success@floridapoly.edu</w:t>
        </w:r>
      </w:hyperlink>
      <w:r w:rsidRPr="00C927D4">
        <w:rPr>
          <w:rFonts w:eastAsia="Calibri"/>
          <w:spacing w:val="1"/>
        </w:rPr>
        <w:t>.</w:t>
      </w:r>
    </w:p>
    <w:p w14:paraId="1BE259E9" w14:textId="77777777" w:rsidR="008E5926" w:rsidRPr="00216FAF" w:rsidRDefault="008E5926" w:rsidP="008E5926">
      <w:pPr>
        <w:rPr>
          <w:rFonts w:eastAsia="Calibri"/>
          <w:spacing w:val="1"/>
        </w:rPr>
      </w:pPr>
    </w:p>
    <w:p w14:paraId="559FFD03" w14:textId="77777777" w:rsidR="008E5926" w:rsidRPr="00216FAF" w:rsidRDefault="008E5926" w:rsidP="008E5926">
      <w:pPr>
        <w:rPr>
          <w:rFonts w:eastAsia="Calibri"/>
          <w:spacing w:val="1"/>
        </w:rPr>
      </w:pPr>
    </w:p>
    <w:p w14:paraId="75BA2CDC" w14:textId="77777777" w:rsidR="008E5926" w:rsidRPr="0099270B" w:rsidRDefault="008E5926" w:rsidP="008E5926">
      <w:pPr>
        <w:rPr>
          <w:b/>
        </w:rPr>
      </w:pPr>
      <w:r w:rsidRPr="0099270B">
        <w:rPr>
          <w:b/>
        </w:rPr>
        <w:t xml:space="preserve">University Policies </w:t>
      </w:r>
    </w:p>
    <w:p w14:paraId="0257ECC9" w14:textId="77777777" w:rsidR="008E5926" w:rsidRPr="0099270B" w:rsidRDefault="008E5926" w:rsidP="008E5926">
      <w:pPr>
        <w:pStyle w:val="ListParagraph"/>
        <w:widowControl/>
        <w:numPr>
          <w:ilvl w:val="0"/>
          <w:numId w:val="25"/>
        </w:numPr>
        <w:contextualSpacing/>
        <w:jc w:val="both"/>
        <w:rPr>
          <w:rFonts w:ascii="Times New Roman" w:hAnsi="Times New Roman"/>
          <w:sz w:val="24"/>
          <w:szCs w:val="24"/>
        </w:rPr>
      </w:pPr>
      <w:r w:rsidRPr="0099270B">
        <w:rPr>
          <w:rFonts w:ascii="Times New Roman" w:hAnsi="Times New Roman"/>
          <w:b/>
          <w:sz w:val="24"/>
          <w:szCs w:val="24"/>
        </w:rPr>
        <w:t>Covid-19 Statement</w:t>
      </w:r>
      <w:r w:rsidRPr="0099270B">
        <w:rPr>
          <w:rFonts w:ascii="Times New Roman" w:hAnsi="Times New Roman"/>
          <w:sz w:val="24"/>
          <w:szCs w:val="24"/>
        </w:rPr>
        <w:t xml:space="preserve">: Regardless of the mode of course delivery, all Florida Poly students are asked to make a </w:t>
      </w:r>
      <w:hyperlink r:id="rId18" w:history="1">
        <w:r w:rsidRPr="0099270B">
          <w:rPr>
            <w:rStyle w:val="Hyperlink"/>
            <w:rFonts w:ascii="Times New Roman" w:hAnsi="Times New Roman"/>
            <w:sz w:val="24"/>
            <w:szCs w:val="24"/>
          </w:rPr>
          <w:t>Campus Commitment</w:t>
        </w:r>
      </w:hyperlink>
      <w:r w:rsidRPr="0099270B">
        <w:rPr>
          <w:rFonts w:ascii="Times New Roman" w:hAnsi="Times New Roman"/>
          <w:sz w:val="24"/>
          <w:szCs w:val="24"/>
        </w:rPr>
        <w:t xml:space="preserve"> demonstrating respect and consideration for themselves or others, and for the people they care about. This Campus Commitment includes monitoring one’s health and seeking medical care when appropriate; wearing face-coverings and respecting social-distancing, especially in the classroom and in gatherings; washing one’s hands frequently (and when not possible using hand-sanitizer); following medical guidance; and participating in keeping shared spaces clean. If you are experiencing any symptom(s) of COVID-19 outlined by the CDC, you must stay home or in your residence hall room and immediately contact the associate director of campus wellness management at 863-874-8599 or email </w:t>
      </w:r>
      <w:hyperlink r:id="rId19" w:history="1">
        <w:r w:rsidRPr="0099270B">
          <w:rPr>
            <w:rStyle w:val="Hyperlink"/>
            <w:rFonts w:ascii="Times New Roman" w:hAnsi="Times New Roman"/>
            <w:sz w:val="24"/>
            <w:szCs w:val="24"/>
          </w:rPr>
          <w:t>care@floridapoly.edu</w:t>
        </w:r>
      </w:hyperlink>
      <w:r w:rsidRPr="0099270B">
        <w:rPr>
          <w:rFonts w:ascii="Times New Roman" w:hAnsi="Times New Roman"/>
          <w:sz w:val="24"/>
          <w:szCs w:val="24"/>
        </w:rPr>
        <w:t xml:space="preserve">. </w:t>
      </w:r>
    </w:p>
    <w:p w14:paraId="02238E0D" w14:textId="77777777" w:rsidR="008E5926" w:rsidRPr="0099270B" w:rsidRDefault="008E5926" w:rsidP="008E5926">
      <w:pPr>
        <w:ind w:left="720"/>
        <w:jc w:val="both"/>
      </w:pPr>
      <w:r w:rsidRPr="0099270B">
        <w:rPr>
          <w:i/>
          <w:iCs/>
        </w:rPr>
        <w:t>Basic rules for in the classroom, IST, and Campus</w:t>
      </w:r>
      <w:r w:rsidRPr="0099270B">
        <w:t>:</w:t>
      </w:r>
    </w:p>
    <w:p w14:paraId="290D3097" w14:textId="77777777" w:rsidR="008E5926" w:rsidRPr="0099270B" w:rsidRDefault="008E5926" w:rsidP="008E5926">
      <w:pPr>
        <w:pStyle w:val="ListParagraph"/>
        <w:widowControl/>
        <w:numPr>
          <w:ilvl w:val="0"/>
          <w:numId w:val="26"/>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You MUST wear your face-covering during class and throughout the building at all times.</w:t>
      </w:r>
    </w:p>
    <w:p w14:paraId="7A0DCD3D" w14:textId="77777777" w:rsidR="008E5926" w:rsidRPr="0099270B" w:rsidRDefault="008E5926" w:rsidP="008E5926">
      <w:pPr>
        <w:pStyle w:val="ListParagraph"/>
        <w:widowControl/>
        <w:numPr>
          <w:ilvl w:val="0"/>
          <w:numId w:val="26"/>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 xml:space="preserve">Absolutely </w:t>
      </w:r>
      <w:r w:rsidRPr="0099270B">
        <w:rPr>
          <w:rFonts w:ascii="Times New Roman" w:eastAsia="Times New Roman" w:hAnsi="Times New Roman"/>
          <w:b/>
          <w:sz w:val="24"/>
          <w:szCs w:val="24"/>
          <w:u w:val="single"/>
        </w:rPr>
        <w:t>no eating or drinking</w:t>
      </w:r>
      <w:r w:rsidRPr="0099270B">
        <w:rPr>
          <w:rFonts w:ascii="Times New Roman" w:eastAsia="Times New Roman" w:hAnsi="Times New Roman"/>
          <w:sz w:val="24"/>
          <w:szCs w:val="24"/>
        </w:rPr>
        <w:t xml:space="preserve"> during class.</w:t>
      </w:r>
    </w:p>
    <w:p w14:paraId="7E87A527" w14:textId="77777777" w:rsidR="008E5926" w:rsidRPr="0099270B" w:rsidRDefault="008E5926" w:rsidP="008E5926">
      <w:pPr>
        <w:pStyle w:val="ListParagraph"/>
        <w:widowControl/>
        <w:numPr>
          <w:ilvl w:val="0"/>
          <w:numId w:val="26"/>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Leave the furniture on its correct floor markings; if the furniture is moved, please return it to those markings.</w:t>
      </w:r>
    </w:p>
    <w:p w14:paraId="34D7BD15" w14:textId="77777777" w:rsidR="008E5926" w:rsidRPr="0099270B" w:rsidRDefault="008E5926" w:rsidP="008E5926">
      <w:pPr>
        <w:pStyle w:val="ListParagraph"/>
        <w:widowControl/>
        <w:numPr>
          <w:ilvl w:val="0"/>
          <w:numId w:val="26"/>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“Take-Two”: Whenever possible, clean your space with a sanitizing wipes (take two) before you start and when you are finished with class.</w:t>
      </w:r>
    </w:p>
    <w:p w14:paraId="537DA878" w14:textId="77777777" w:rsidR="008E5926" w:rsidRPr="0099270B" w:rsidRDefault="008E5926" w:rsidP="008E5926">
      <w:pPr>
        <w:pStyle w:val="ListParagraph"/>
        <w:widowControl/>
        <w:numPr>
          <w:ilvl w:val="0"/>
          <w:numId w:val="26"/>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Do not remove sanitizing wipes or hand sanitizers from their set locations—they are put there for everyone.</w:t>
      </w:r>
    </w:p>
    <w:p w14:paraId="16B4D545" w14:textId="77777777" w:rsidR="008E5926" w:rsidRPr="0099270B" w:rsidRDefault="008E5926" w:rsidP="008E5926">
      <w:pPr>
        <w:pStyle w:val="ListParagraph"/>
        <w:widowControl/>
        <w:numPr>
          <w:ilvl w:val="0"/>
          <w:numId w:val="26"/>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Follow directional signs throughout the buildings and respect appropriate social-distancing.</w:t>
      </w:r>
    </w:p>
    <w:p w14:paraId="32666B18" w14:textId="77777777" w:rsidR="008E5926" w:rsidRPr="0099270B" w:rsidRDefault="008E5926" w:rsidP="008E5926">
      <w:pPr>
        <w:pStyle w:val="ListParagraph"/>
        <w:widowControl/>
        <w:numPr>
          <w:ilvl w:val="0"/>
          <w:numId w:val="26"/>
        </w:numPr>
        <w:ind w:left="1440"/>
        <w:contextualSpacing/>
        <w:jc w:val="both"/>
        <w:rPr>
          <w:rFonts w:ascii="Times New Roman" w:eastAsia="Times New Roman" w:hAnsi="Times New Roman"/>
          <w:sz w:val="24"/>
          <w:szCs w:val="24"/>
        </w:rPr>
      </w:pPr>
      <w:r w:rsidRPr="0099270B">
        <w:rPr>
          <w:rFonts w:ascii="Times New Roman" w:eastAsia="Times New Roman" w:hAnsi="Times New Roman"/>
          <w:sz w:val="24"/>
          <w:szCs w:val="24"/>
        </w:rPr>
        <w:t>Study hard and engage with all of your courses!</w:t>
      </w:r>
    </w:p>
    <w:p w14:paraId="1E2745F2" w14:textId="77777777" w:rsidR="008E5926" w:rsidRPr="0099270B" w:rsidRDefault="008E5926" w:rsidP="008E5926">
      <w:pPr>
        <w:pStyle w:val="ListParagraph"/>
        <w:widowControl/>
        <w:numPr>
          <w:ilvl w:val="0"/>
          <w:numId w:val="21"/>
        </w:numPr>
        <w:contextualSpacing/>
        <w:jc w:val="both"/>
        <w:rPr>
          <w:rFonts w:ascii="Times New Roman" w:hAnsi="Times New Roman"/>
          <w:color w:val="0A0A0A"/>
          <w:sz w:val="24"/>
          <w:szCs w:val="24"/>
          <w:shd w:val="clear" w:color="auto" w:fill="FEFEFE"/>
        </w:rPr>
      </w:pPr>
      <w:r w:rsidRPr="0099270B">
        <w:rPr>
          <w:rFonts w:ascii="Times New Roman" w:hAnsi="Times New Roman"/>
          <w:b/>
          <w:color w:val="000000"/>
          <w:sz w:val="24"/>
          <w:szCs w:val="24"/>
        </w:rPr>
        <w:t>Reasonable Accommodations</w:t>
      </w:r>
      <w:r w:rsidRPr="0099270B">
        <w:rPr>
          <w:rFonts w:ascii="Times New Roman" w:hAnsi="Times New Roman"/>
          <w:color w:val="000000"/>
          <w:sz w:val="24"/>
          <w:szCs w:val="24"/>
        </w:rPr>
        <w:t xml:space="preserve">: </w:t>
      </w:r>
      <w:r w:rsidRPr="0099270B">
        <w:rPr>
          <w:rFonts w:ascii="Times New Roman" w:hAnsi="Times New Roman"/>
          <w:sz w:val="24"/>
          <w:szCs w:val="24"/>
        </w:rPr>
        <w:t xml:space="preserve">Florida Polytechnic University is committed to assisting students with disabilities and offering reasonable accommodations to those with documented eligibility. </w:t>
      </w:r>
      <w:r w:rsidRPr="0099270B">
        <w:rPr>
          <w:rFonts w:ascii="Times New Roman" w:hAnsi="Times New Roman"/>
          <w:color w:val="000000"/>
          <w:sz w:val="24"/>
          <w:szCs w:val="24"/>
        </w:rPr>
        <w:t xml:space="preserve">The Office of Disability Services (ODS) coordinates accommodations for students with disabilities in accordance with the </w:t>
      </w:r>
      <w:r w:rsidRPr="0099270B">
        <w:rPr>
          <w:rFonts w:ascii="Times New Roman" w:hAnsi="Times New Roman"/>
          <w:sz w:val="24"/>
          <w:szCs w:val="24"/>
        </w:rPr>
        <w:t>ADA Amendments Act of 2008</w:t>
      </w:r>
      <w:r w:rsidRPr="0099270B">
        <w:rPr>
          <w:rFonts w:ascii="Times New Roman" w:hAnsi="Times New Roman"/>
          <w:color w:val="000000"/>
          <w:sz w:val="24"/>
          <w:szCs w:val="24"/>
        </w:rPr>
        <w:t xml:space="preserve"> (ADAAA), the </w:t>
      </w:r>
      <w:r w:rsidRPr="0099270B">
        <w:rPr>
          <w:rFonts w:ascii="Times New Roman" w:hAnsi="Times New Roman"/>
          <w:sz w:val="24"/>
          <w:szCs w:val="24"/>
        </w:rPr>
        <w:t>Americans with Disabilities Act of 1990</w:t>
      </w:r>
      <w:r w:rsidRPr="0099270B">
        <w:rPr>
          <w:rFonts w:ascii="Times New Roman" w:hAnsi="Times New Roman"/>
          <w:color w:val="000000"/>
          <w:sz w:val="24"/>
          <w:szCs w:val="24"/>
        </w:rPr>
        <w:t xml:space="preserve"> (ADA), and </w:t>
      </w:r>
      <w:r w:rsidRPr="0099270B">
        <w:rPr>
          <w:rFonts w:ascii="Times New Roman" w:hAnsi="Times New Roman"/>
          <w:sz w:val="24"/>
          <w:szCs w:val="24"/>
        </w:rPr>
        <w:t>Section 504 of the Rehabilitation Act of 1973</w:t>
      </w:r>
      <w:r w:rsidRPr="0099270B">
        <w:rPr>
          <w:rFonts w:ascii="Times New Roman" w:hAnsi="Times New Roman"/>
          <w:color w:val="000000"/>
          <w:sz w:val="24"/>
          <w:szCs w:val="24"/>
        </w:rPr>
        <w:t>.</w:t>
      </w:r>
      <w:r w:rsidRPr="0099270B">
        <w:rPr>
          <w:rFonts w:ascii="Times New Roman" w:hAnsi="Times New Roman"/>
          <w:color w:val="0A0A0A"/>
          <w:sz w:val="24"/>
          <w:szCs w:val="24"/>
          <w:shd w:val="clear" w:color="auto" w:fill="FEFEFE"/>
        </w:rPr>
        <w:t xml:space="preserve"> Reasonable </w:t>
      </w:r>
      <w:r w:rsidRPr="0099270B">
        <w:rPr>
          <w:rFonts w:ascii="Times New Roman" w:hAnsi="Times New Roman"/>
          <w:color w:val="0A0A0A"/>
          <w:sz w:val="24"/>
          <w:szCs w:val="24"/>
          <w:shd w:val="clear" w:color="auto" w:fill="FEFEFE"/>
        </w:rPr>
        <w:lastRenderedPageBreak/>
        <w:t xml:space="preserve">accommodations are </w:t>
      </w:r>
      <w:r w:rsidRPr="0099270B">
        <w:rPr>
          <w:rFonts w:ascii="Times New Roman" w:hAnsi="Times New Roman"/>
          <w:color w:val="000000"/>
          <w:sz w:val="24"/>
          <w:szCs w:val="24"/>
        </w:rPr>
        <w:t>determined on an individual basis</w:t>
      </w:r>
      <w:r w:rsidRPr="0099270B">
        <w:rPr>
          <w:rFonts w:ascii="Times New Roman" w:hAnsi="Times New Roman"/>
          <w:color w:val="0A0A0A"/>
          <w:sz w:val="24"/>
          <w:szCs w:val="24"/>
          <w:shd w:val="clear" w:color="auto" w:fill="FEFEFE"/>
        </w:rPr>
        <w:t xml:space="preserve"> through an interactive process between you, ODS, and your instructor(s). </w:t>
      </w:r>
      <w:r w:rsidRPr="0099270B">
        <w:rPr>
          <w:rFonts w:ascii="Times New Roman" w:hAnsi="Times New Roman"/>
          <w:sz w:val="24"/>
          <w:szCs w:val="24"/>
        </w:rPr>
        <w:t xml:space="preserve">If you have already registered with ODS, please ensure that you have requested an accommodation letter for this course and communicate with your instructor about your approved accommodations at your earliest convenience. </w:t>
      </w:r>
      <w:r w:rsidRPr="0099270B">
        <w:rPr>
          <w:rFonts w:ascii="Times New Roman" w:hAnsi="Times New Roman"/>
          <w:color w:val="0A0A0A"/>
          <w:sz w:val="24"/>
          <w:szCs w:val="24"/>
          <w:shd w:val="clear" w:color="auto" w:fill="FEFEFE"/>
        </w:rPr>
        <w:t xml:space="preserve">If you are not registered with ODS but believe you have a temporary health condition or permanent disability requiring an accommodation, please contact ODS as soon as possible. </w:t>
      </w:r>
    </w:p>
    <w:p w14:paraId="63B320AA" w14:textId="77777777" w:rsidR="008E5926" w:rsidRPr="0099270B" w:rsidRDefault="008E5926" w:rsidP="008E5926">
      <w:pPr>
        <w:ind w:left="720"/>
        <w:jc w:val="both"/>
        <w:rPr>
          <w:color w:val="0A0A0A"/>
          <w:shd w:val="clear" w:color="auto" w:fill="FEFEFE"/>
        </w:rPr>
      </w:pPr>
      <w:r w:rsidRPr="0099270B">
        <w:rPr>
          <w:color w:val="0A0A0A"/>
          <w:shd w:val="clear" w:color="auto" w:fill="FEFEFE"/>
        </w:rPr>
        <w:t>The Office of Disability Services (ODS):</w:t>
      </w:r>
    </w:p>
    <w:p w14:paraId="69F90C19" w14:textId="77777777" w:rsidR="008E5926" w:rsidRPr="0099270B" w:rsidRDefault="008E5926" w:rsidP="008E5926">
      <w:pPr>
        <w:ind w:left="720"/>
        <w:jc w:val="both"/>
        <w:rPr>
          <w:color w:val="0A0A0A"/>
          <w:shd w:val="clear" w:color="auto" w:fill="FEFEFE"/>
        </w:rPr>
      </w:pPr>
      <w:r w:rsidRPr="0099270B">
        <w:rPr>
          <w:color w:val="0A0A0A"/>
          <w:shd w:val="clear" w:color="auto" w:fill="FEFEFE"/>
        </w:rPr>
        <w:t>DisabilityServices@floridapoly.edu</w:t>
      </w:r>
    </w:p>
    <w:p w14:paraId="1251FBF8" w14:textId="77777777" w:rsidR="008E5926" w:rsidRPr="0099270B" w:rsidRDefault="008E5926" w:rsidP="008E5926">
      <w:pPr>
        <w:ind w:left="720"/>
        <w:jc w:val="both"/>
        <w:rPr>
          <w:color w:val="0A0A0A"/>
          <w:shd w:val="clear" w:color="auto" w:fill="FEFEFE"/>
        </w:rPr>
      </w:pPr>
      <w:r w:rsidRPr="0099270B">
        <w:rPr>
          <w:color w:val="0A0A0A"/>
          <w:shd w:val="clear" w:color="auto" w:fill="FEFEFE"/>
        </w:rPr>
        <w:t>(863)874-8770</w:t>
      </w:r>
    </w:p>
    <w:p w14:paraId="6E3C073F" w14:textId="77777777" w:rsidR="008E5926" w:rsidRPr="0099270B" w:rsidRDefault="008E5926" w:rsidP="008E5926">
      <w:pPr>
        <w:ind w:left="720"/>
        <w:jc w:val="both"/>
        <w:rPr>
          <w:color w:val="0A0A0A"/>
          <w:shd w:val="clear" w:color="auto" w:fill="FEFEFE"/>
        </w:rPr>
      </w:pPr>
      <w:r w:rsidRPr="0099270B">
        <w:rPr>
          <w:color w:val="0A0A0A"/>
          <w:shd w:val="clear" w:color="auto" w:fill="FEFEFE"/>
        </w:rPr>
        <w:t>ASC East building</w:t>
      </w:r>
    </w:p>
    <w:p w14:paraId="0FEEF7E5" w14:textId="77777777" w:rsidR="008E5926" w:rsidRPr="0099270B" w:rsidRDefault="00B52EB2" w:rsidP="008E5926">
      <w:pPr>
        <w:ind w:left="720"/>
        <w:jc w:val="both"/>
        <w:rPr>
          <w:color w:val="0A0A0A"/>
          <w:shd w:val="clear" w:color="auto" w:fill="FEFEFE"/>
        </w:rPr>
      </w:pPr>
      <w:hyperlink r:id="rId20" w:history="1">
        <w:r w:rsidR="008E5926" w:rsidRPr="0099270B">
          <w:rPr>
            <w:rStyle w:val="Hyperlink"/>
            <w:shd w:val="clear" w:color="auto" w:fill="FEFEFE"/>
          </w:rPr>
          <w:t>ODS website</w:t>
        </w:r>
      </w:hyperlink>
      <w:r w:rsidR="008E5926" w:rsidRPr="0099270B">
        <w:rPr>
          <w:rStyle w:val="Hyperlink"/>
          <w:shd w:val="clear" w:color="auto" w:fill="FEFEFE"/>
        </w:rPr>
        <w:t xml:space="preserve">: </w:t>
      </w:r>
      <w:r w:rsidR="008E5926" w:rsidRPr="0099270B">
        <w:t>www.floridapoly.edu &gt; Student Affairs &gt; Health Wellness &gt; Disability Services</w:t>
      </w:r>
    </w:p>
    <w:p w14:paraId="5DA8D758" w14:textId="77777777" w:rsidR="008E5926" w:rsidRPr="0099270B" w:rsidRDefault="00B52EB2" w:rsidP="008E5926">
      <w:pPr>
        <w:pStyle w:val="ListParagraph"/>
        <w:numPr>
          <w:ilvl w:val="0"/>
          <w:numId w:val="21"/>
        </w:numPr>
        <w:autoSpaceDE w:val="0"/>
        <w:autoSpaceDN w:val="0"/>
        <w:contextualSpacing/>
        <w:jc w:val="both"/>
        <w:rPr>
          <w:rStyle w:val="Hyperlink"/>
          <w:rFonts w:ascii="Times New Roman" w:hAnsi="Times New Roman"/>
          <w:sz w:val="24"/>
          <w:szCs w:val="24"/>
        </w:rPr>
      </w:pPr>
      <w:hyperlink r:id="rId21" w:history="1">
        <w:r w:rsidR="008E5926" w:rsidRPr="0099270B">
          <w:rPr>
            <w:rStyle w:val="Hyperlink"/>
            <w:rFonts w:ascii="Times New Roman" w:hAnsi="Times New Roman"/>
            <w:sz w:val="24"/>
            <w:szCs w:val="24"/>
          </w:rPr>
          <w:t>Accommodations for Religious Observances, Practices and Beliefs</w:t>
        </w:r>
      </w:hyperlink>
    </w:p>
    <w:p w14:paraId="315A2BED" w14:textId="77777777" w:rsidR="008E5926" w:rsidRPr="0099270B" w:rsidRDefault="008E5926" w:rsidP="008E5926">
      <w:pPr>
        <w:pStyle w:val="ListParagraph"/>
        <w:widowControl/>
        <w:numPr>
          <w:ilvl w:val="0"/>
          <w:numId w:val="21"/>
        </w:numPr>
        <w:contextualSpacing/>
        <w:jc w:val="both"/>
        <w:rPr>
          <w:rFonts w:ascii="Times New Roman" w:hAnsi="Times New Roman"/>
          <w:sz w:val="24"/>
          <w:szCs w:val="24"/>
        </w:rPr>
      </w:pPr>
      <w:r w:rsidRPr="0099270B">
        <w:rPr>
          <w:rFonts w:ascii="Times New Roman" w:hAnsi="Times New Roman"/>
          <w:b/>
          <w:sz w:val="24"/>
          <w:szCs w:val="24"/>
        </w:rPr>
        <w:t>Title IX</w:t>
      </w:r>
      <w:r w:rsidRPr="0099270B">
        <w:rPr>
          <w:rFonts w:ascii="Times New Roman" w:hAnsi="Times New Roman"/>
          <w:sz w:val="24"/>
          <w:szCs w:val="24"/>
        </w:rPr>
        <w:t xml:space="preserve">: Florida Polytechnic University is committed to ensuring a safe, productive learning environment on our campus that prohibits sex discrimination and sexual misconduct, including sexual harassment, sexual assault, dating violence, domestic violence and stalking. It is important for you to know that there are resources available if you or someone you know needs assistance. You may speak to your professor, but your professors have an obligation to report the incident to the Title IX Coordinator. It is an educational goal that you feel able to share information related to your life experiences in classroom discussions and in one-on-one meetings. However, it is requirement for university employees to share information with the Title IX Coordinator regarding disclosure. However, please know that your information will be kept private to the greatest extent possible. You will not be required to share your experience. If you want to speak to someone who is permitted to keep your disclosure confidential, please seek assistance from the Florida Polytechnic University </w:t>
      </w:r>
      <w:hyperlink r:id="rId22" w:history="1">
        <w:proofErr w:type="spellStart"/>
        <w:r w:rsidRPr="0099270B">
          <w:rPr>
            <w:rStyle w:val="Hyperlink"/>
            <w:rFonts w:ascii="Times New Roman" w:hAnsi="Times New Roman"/>
            <w:sz w:val="24"/>
            <w:szCs w:val="24"/>
          </w:rPr>
          <w:t>Ombuds</w:t>
        </w:r>
        <w:proofErr w:type="spellEnd"/>
        <w:r w:rsidRPr="0099270B">
          <w:rPr>
            <w:rStyle w:val="Hyperlink"/>
            <w:rFonts w:ascii="Times New Roman" w:hAnsi="Times New Roman"/>
            <w:sz w:val="24"/>
            <w:szCs w:val="24"/>
          </w:rPr>
          <w:t xml:space="preserve"> Office</w:t>
        </w:r>
      </w:hyperlink>
      <w:r w:rsidRPr="0099270B">
        <w:rPr>
          <w:rFonts w:ascii="Times New Roman" w:hAnsi="Times New Roman"/>
          <w:sz w:val="24"/>
          <w:szCs w:val="24"/>
        </w:rPr>
        <w:t xml:space="preserve">, BayCare’s Student Assistance Program, 1-800-878-5470 and locally within the community at </w:t>
      </w:r>
      <w:hyperlink r:id="rId23" w:history="1">
        <w:r w:rsidRPr="0099270B">
          <w:rPr>
            <w:rStyle w:val="Hyperlink"/>
            <w:rFonts w:ascii="Times New Roman" w:hAnsi="Times New Roman"/>
            <w:sz w:val="24"/>
            <w:szCs w:val="24"/>
          </w:rPr>
          <w:t>Peace River Center</w:t>
        </w:r>
      </w:hyperlink>
      <w:r w:rsidRPr="0099270B">
        <w:rPr>
          <w:rFonts w:ascii="Times New Roman" w:hAnsi="Times New Roman"/>
          <w:sz w:val="24"/>
          <w:szCs w:val="24"/>
        </w:rPr>
        <w:t xml:space="preserve">, 863-413-2707 (24-hour hotline) or 863-413-2708 to schedule an appointment. </w:t>
      </w:r>
    </w:p>
    <w:p w14:paraId="6B53FE95" w14:textId="77777777" w:rsidR="008E5926" w:rsidRPr="0099270B" w:rsidRDefault="008E5926" w:rsidP="008E5926">
      <w:pPr>
        <w:pStyle w:val="ListParagraph"/>
        <w:numPr>
          <w:ilvl w:val="0"/>
          <w:numId w:val="21"/>
        </w:numPr>
        <w:autoSpaceDE w:val="0"/>
        <w:autoSpaceDN w:val="0"/>
        <w:contextualSpacing/>
        <w:jc w:val="both"/>
        <w:rPr>
          <w:rFonts w:ascii="Times New Roman" w:hAnsi="Times New Roman"/>
          <w:color w:val="000000"/>
          <w:sz w:val="24"/>
          <w:szCs w:val="24"/>
        </w:rPr>
      </w:pPr>
      <w:r w:rsidRPr="0099270B">
        <w:rPr>
          <w:rFonts w:ascii="Times New Roman" w:hAnsi="Times New Roman"/>
          <w:b/>
          <w:color w:val="000000"/>
          <w:sz w:val="24"/>
          <w:szCs w:val="24"/>
        </w:rPr>
        <w:t>Academic Integrity</w:t>
      </w:r>
      <w:r w:rsidRPr="0099270B">
        <w:rPr>
          <w:rFonts w:ascii="Times New Roman" w:hAnsi="Times New Roman"/>
          <w:color w:val="000000"/>
          <w:sz w:val="24"/>
          <w:szCs w:val="24"/>
        </w:rPr>
        <w:t xml:space="preserve">: All students must commit to the highest ethical standards in completion of all academic pursuits and endeavors, whether in classroom or online environments: </w:t>
      </w:r>
      <w:hyperlink r:id="rId24" w:history="1">
        <w:r w:rsidRPr="0099270B">
          <w:rPr>
            <w:rStyle w:val="Hyperlink"/>
            <w:rFonts w:ascii="Times New Roman" w:hAnsi="Times New Roman"/>
            <w:sz w:val="24"/>
            <w:szCs w:val="24"/>
          </w:rPr>
          <w:t>Academic Integrity</w:t>
        </w:r>
      </w:hyperlink>
    </w:p>
    <w:p w14:paraId="1099696C" w14:textId="497B77EA" w:rsidR="00B8092B" w:rsidRPr="008E5926" w:rsidRDefault="00B8092B" w:rsidP="008E5926">
      <w:pPr>
        <w:rPr>
          <w:color w:val="000000"/>
        </w:rPr>
      </w:pPr>
    </w:p>
    <w:p w14:paraId="686E1199" w14:textId="77777777" w:rsidR="00626B39" w:rsidRPr="00C927D4" w:rsidRDefault="00626B39" w:rsidP="00D871D0">
      <w:pPr>
        <w:jc w:val="both"/>
      </w:pPr>
    </w:p>
    <w:p w14:paraId="61A611B7" w14:textId="77777777" w:rsidR="004957C9" w:rsidRPr="00C927D4" w:rsidRDefault="004957C9" w:rsidP="004957C9">
      <w:pPr>
        <w:rPr>
          <w:b/>
          <w:i/>
        </w:rPr>
      </w:pPr>
      <w:r w:rsidRPr="00C927D4">
        <w:rPr>
          <w:b/>
          <w:i/>
        </w:rPr>
        <w:t>Important Dates</w:t>
      </w:r>
    </w:p>
    <w:p w14:paraId="3D44F131" w14:textId="77777777" w:rsidR="00C83058" w:rsidRDefault="00C83058" w:rsidP="00C83058">
      <w:pPr>
        <w:rPr>
          <w:bCs/>
          <w:iCs/>
        </w:rPr>
      </w:pPr>
      <w:r>
        <w:rPr>
          <w:bCs/>
          <w:iCs/>
        </w:rPr>
        <w:t>August 20</w:t>
      </w:r>
      <w:r>
        <w:rPr>
          <w:bCs/>
          <w:iCs/>
        </w:rPr>
        <w:tab/>
      </w:r>
      <w:r>
        <w:rPr>
          <w:bCs/>
          <w:iCs/>
        </w:rPr>
        <w:tab/>
        <w:t>Th</w:t>
      </w:r>
      <w:r>
        <w:rPr>
          <w:bCs/>
          <w:iCs/>
        </w:rPr>
        <w:tab/>
        <w:t>Classes Begin</w:t>
      </w:r>
    </w:p>
    <w:p w14:paraId="3B029257" w14:textId="77777777" w:rsidR="004957C9" w:rsidRPr="00C927D4" w:rsidRDefault="004957C9" w:rsidP="004957C9">
      <w:pPr>
        <w:rPr>
          <w:bCs/>
          <w:iCs/>
        </w:rPr>
      </w:pPr>
      <w:r w:rsidRPr="00C927D4">
        <w:rPr>
          <w:bCs/>
          <w:iCs/>
        </w:rPr>
        <w:t>September 7</w:t>
      </w:r>
      <w:r w:rsidRPr="00C927D4">
        <w:rPr>
          <w:bCs/>
          <w:iCs/>
        </w:rPr>
        <w:tab/>
      </w:r>
      <w:r w:rsidRPr="00C927D4">
        <w:rPr>
          <w:bCs/>
          <w:iCs/>
        </w:rPr>
        <w:tab/>
        <w:t>M</w:t>
      </w:r>
      <w:r w:rsidRPr="00C927D4">
        <w:rPr>
          <w:bCs/>
          <w:iCs/>
        </w:rPr>
        <w:tab/>
        <w:t>Labor Day Holiday - No Classes</w:t>
      </w:r>
    </w:p>
    <w:p w14:paraId="6CB4ECEB" w14:textId="77777777" w:rsidR="004957C9" w:rsidRPr="00C927D4" w:rsidRDefault="004957C9" w:rsidP="004957C9">
      <w:r w:rsidRPr="00C927D4">
        <w:t>November 11</w:t>
      </w:r>
      <w:r w:rsidRPr="00C927D4">
        <w:tab/>
      </w:r>
      <w:r w:rsidRPr="00C927D4">
        <w:tab/>
        <w:t>W</w:t>
      </w:r>
      <w:r w:rsidRPr="00C927D4">
        <w:tab/>
        <w:t>Veteran’s Day Holiday (Observed) - No Classes</w:t>
      </w:r>
    </w:p>
    <w:p w14:paraId="73F1E0FD" w14:textId="77777777" w:rsidR="004957C9" w:rsidRPr="00C927D4" w:rsidRDefault="004957C9" w:rsidP="004957C9">
      <w:r w:rsidRPr="00C927D4">
        <w:t>November 25-27</w:t>
      </w:r>
      <w:r w:rsidRPr="00C927D4">
        <w:tab/>
        <w:t>W-F</w:t>
      </w:r>
      <w:r w:rsidRPr="00C927D4">
        <w:tab/>
        <w:t>Thanksgiving Holiday Break - No Classes</w:t>
      </w:r>
    </w:p>
    <w:p w14:paraId="21514039" w14:textId="77777777" w:rsidR="004957C9" w:rsidRPr="00C927D4" w:rsidRDefault="004957C9" w:rsidP="004957C9">
      <w:r w:rsidRPr="00C927D4">
        <w:t>November 18</w:t>
      </w:r>
      <w:r w:rsidRPr="00C927D4">
        <w:tab/>
      </w:r>
      <w:r w:rsidRPr="00C927D4">
        <w:tab/>
        <w:t>W</w:t>
      </w:r>
      <w:r w:rsidRPr="00C927D4">
        <w:tab/>
        <w:t>Withdrawal Without Academic Penalty (W assigned)</w:t>
      </w:r>
    </w:p>
    <w:p w14:paraId="45199D5A" w14:textId="77777777" w:rsidR="004957C9" w:rsidRPr="00C927D4" w:rsidRDefault="004957C9" w:rsidP="004957C9">
      <w:r w:rsidRPr="00C927D4">
        <w:t>December 3</w:t>
      </w:r>
      <w:r w:rsidRPr="00C927D4">
        <w:tab/>
      </w:r>
      <w:r w:rsidRPr="00C927D4">
        <w:tab/>
        <w:t>Th</w:t>
      </w:r>
      <w:r w:rsidRPr="00C927D4">
        <w:tab/>
        <w:t>Last Day of Classes</w:t>
      </w:r>
    </w:p>
    <w:p w14:paraId="02B66CF3" w14:textId="77777777" w:rsidR="004957C9" w:rsidRPr="00C927D4" w:rsidRDefault="004957C9" w:rsidP="004957C9">
      <w:r w:rsidRPr="00C927D4">
        <w:t>December 4-5</w:t>
      </w:r>
      <w:r w:rsidRPr="00C927D4">
        <w:tab/>
      </w:r>
      <w:r w:rsidRPr="00C927D4">
        <w:tab/>
        <w:t>F-</w:t>
      </w:r>
      <w:proofErr w:type="spellStart"/>
      <w:r w:rsidRPr="00C927D4">
        <w:t>Su</w:t>
      </w:r>
      <w:proofErr w:type="spellEnd"/>
      <w:r w:rsidRPr="00C927D4">
        <w:tab/>
        <w:t>Reading Days - No Classes</w:t>
      </w:r>
    </w:p>
    <w:p w14:paraId="2B7E654B" w14:textId="77777777" w:rsidR="004957C9" w:rsidRPr="00C927D4" w:rsidRDefault="004957C9" w:rsidP="004957C9">
      <w:r w:rsidRPr="00C927D4">
        <w:t>December 7-11</w:t>
      </w:r>
      <w:r w:rsidRPr="00C927D4">
        <w:tab/>
        <w:t>M-F</w:t>
      </w:r>
      <w:r w:rsidRPr="00C927D4">
        <w:tab/>
        <w:t>Final Exams</w:t>
      </w:r>
    </w:p>
    <w:p w14:paraId="2B00BEDF" w14:textId="77777777" w:rsidR="004957C9" w:rsidRPr="00C927D4" w:rsidRDefault="004957C9" w:rsidP="004957C9">
      <w:r w:rsidRPr="00C927D4">
        <w:t>December 16</w:t>
      </w:r>
      <w:r w:rsidRPr="00C927D4">
        <w:tab/>
      </w:r>
      <w:r w:rsidRPr="00C927D4">
        <w:tab/>
        <w:t>W</w:t>
      </w:r>
      <w:r w:rsidRPr="00C927D4">
        <w:tab/>
        <w:t>Final Grades Available Online</w:t>
      </w:r>
    </w:p>
    <w:p w14:paraId="56A74C93" w14:textId="77777777" w:rsidR="004957C9" w:rsidRPr="00C927D4" w:rsidRDefault="004957C9" w:rsidP="004957C9"/>
    <w:p w14:paraId="3382D01C" w14:textId="77777777" w:rsidR="00667DFE" w:rsidRDefault="00667DFE">
      <w:pPr>
        <w:rPr>
          <w:b/>
          <w:bCs/>
          <w:i/>
          <w:iCs/>
        </w:rPr>
      </w:pPr>
      <w:r>
        <w:rPr>
          <w:b/>
          <w:bCs/>
          <w:i/>
          <w:iCs/>
        </w:rPr>
        <w:br w:type="page"/>
      </w:r>
    </w:p>
    <w:p w14:paraId="6B317BE4" w14:textId="4434AAA2" w:rsidR="004957C9" w:rsidRPr="00C927D4" w:rsidRDefault="004957C9" w:rsidP="004957C9">
      <w:pPr>
        <w:widowControl w:val="0"/>
        <w:autoSpaceDE w:val="0"/>
        <w:autoSpaceDN w:val="0"/>
        <w:rPr>
          <w:b/>
          <w:bCs/>
          <w:i/>
          <w:iCs/>
        </w:rPr>
      </w:pPr>
      <w:r w:rsidRPr="00C927D4">
        <w:rPr>
          <w:b/>
          <w:bCs/>
          <w:i/>
          <w:iCs/>
        </w:rPr>
        <w:lastRenderedPageBreak/>
        <w:t>Sample Rubric for Report and Presentations</w:t>
      </w:r>
    </w:p>
    <w:p w14:paraId="646AC785" w14:textId="2F37DEA6" w:rsidR="004957C9" w:rsidRPr="00C927D4" w:rsidRDefault="004957C9" w:rsidP="004957C9">
      <w:pPr>
        <w:widowControl w:val="0"/>
        <w:autoSpaceDE w:val="0"/>
        <w:autoSpaceDN w:val="0"/>
      </w:pPr>
      <w:r w:rsidRPr="00C927D4">
        <w:t>The</w:t>
      </w:r>
      <w:r w:rsidRPr="00C927D4">
        <w:softHyphen/>
        <w:t xml:space="preserve"> final presentations and reports will be evaluated using the rubrics.</w:t>
      </w:r>
    </w:p>
    <w:p w14:paraId="6F753685" w14:textId="77777777" w:rsidR="004957C9" w:rsidRPr="00C927D4" w:rsidRDefault="004957C9" w:rsidP="004957C9">
      <w:pPr>
        <w:widowControl w:val="0"/>
        <w:autoSpaceDE w:val="0"/>
        <w:autoSpaceDN w:val="0"/>
      </w:pPr>
    </w:p>
    <w:p w14:paraId="7EB97A28" w14:textId="77777777" w:rsidR="004957C9" w:rsidRPr="00C927D4" w:rsidRDefault="004957C9" w:rsidP="004957C9">
      <w:pPr>
        <w:widowControl w:val="0"/>
        <w:autoSpaceDE w:val="0"/>
        <w:autoSpaceDN w:val="0"/>
        <w:rPr>
          <w:b/>
          <w:bCs/>
          <w:u w:val="single"/>
        </w:rPr>
      </w:pPr>
      <w:r w:rsidRPr="00C927D4">
        <w:rPr>
          <w:b/>
          <w:bCs/>
          <w:u w:val="single"/>
        </w:rPr>
        <w:t>Report Rubric</w:t>
      </w:r>
    </w:p>
    <w:p w14:paraId="2C905BD3" w14:textId="77777777" w:rsidR="004957C9" w:rsidRPr="00C927D4" w:rsidRDefault="004957C9" w:rsidP="004957C9">
      <w:pPr>
        <w:widowControl w:val="0"/>
        <w:autoSpaceDE w:val="0"/>
        <w:autoSpaceDN w:val="0"/>
      </w:pPr>
    </w:p>
    <w:tbl>
      <w:tblPr>
        <w:tblW w:w="9625" w:type="dxa"/>
        <w:tblLayout w:type="fixed"/>
        <w:tblLook w:val="04A0" w:firstRow="1" w:lastRow="0" w:firstColumn="1" w:lastColumn="0" w:noHBand="0" w:noVBand="1"/>
      </w:tblPr>
      <w:tblGrid>
        <w:gridCol w:w="1140"/>
        <w:gridCol w:w="1300"/>
        <w:gridCol w:w="1437"/>
        <w:gridCol w:w="1437"/>
        <w:gridCol w:w="1437"/>
        <w:gridCol w:w="1437"/>
        <w:gridCol w:w="1437"/>
      </w:tblGrid>
      <w:tr w:rsidR="004957C9" w:rsidRPr="00C927D4" w14:paraId="70C5EDEB" w14:textId="77777777" w:rsidTr="001C2C2A">
        <w:trPr>
          <w:trHeight w:val="20"/>
        </w:trPr>
        <w:tc>
          <w:tcPr>
            <w:tcW w:w="1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F7AE7" w14:textId="77777777" w:rsidR="004957C9" w:rsidRPr="00C927D4" w:rsidRDefault="004957C9" w:rsidP="001C2C2A">
            <w:pPr>
              <w:jc w:val="center"/>
              <w:rPr>
                <w:b/>
                <w:bCs/>
                <w:color w:val="000000"/>
                <w:sz w:val="16"/>
                <w:szCs w:val="16"/>
              </w:rPr>
            </w:pPr>
            <w:r w:rsidRPr="00C927D4">
              <w:rPr>
                <w:b/>
                <w:bCs/>
                <w:color w:val="000000"/>
                <w:sz w:val="16"/>
                <w:szCs w:val="16"/>
              </w:rPr>
              <w:t>Objective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7BAD42D" w14:textId="77777777" w:rsidR="004957C9" w:rsidRPr="00C927D4" w:rsidRDefault="004957C9" w:rsidP="001C2C2A">
            <w:pPr>
              <w:jc w:val="center"/>
              <w:rPr>
                <w:b/>
                <w:bCs/>
                <w:color w:val="000000"/>
                <w:sz w:val="16"/>
                <w:szCs w:val="16"/>
              </w:rPr>
            </w:pPr>
            <w:r w:rsidRPr="00C927D4">
              <w:rPr>
                <w:b/>
                <w:bCs/>
                <w:color w:val="000000"/>
                <w:sz w:val="16"/>
                <w:szCs w:val="16"/>
              </w:rPr>
              <w:t>Category</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256A772D" w14:textId="77777777" w:rsidR="004957C9" w:rsidRPr="00C927D4" w:rsidRDefault="004957C9" w:rsidP="001C2C2A">
            <w:pPr>
              <w:jc w:val="center"/>
              <w:rPr>
                <w:b/>
                <w:bCs/>
                <w:color w:val="000000"/>
                <w:sz w:val="16"/>
                <w:szCs w:val="16"/>
              </w:rPr>
            </w:pPr>
            <w:r w:rsidRPr="00C927D4">
              <w:rPr>
                <w:b/>
                <w:bCs/>
                <w:color w:val="000000"/>
                <w:sz w:val="16"/>
                <w:szCs w:val="16"/>
              </w:rPr>
              <w:t>Below Expectations</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006AAF00" w14:textId="77777777" w:rsidR="004957C9" w:rsidRPr="00C927D4" w:rsidRDefault="004957C9" w:rsidP="001C2C2A">
            <w:pPr>
              <w:jc w:val="center"/>
              <w:rPr>
                <w:b/>
                <w:bCs/>
                <w:color w:val="000000"/>
                <w:sz w:val="16"/>
                <w:szCs w:val="16"/>
              </w:rPr>
            </w:pPr>
            <w:r w:rsidRPr="00C927D4">
              <w:rPr>
                <w:b/>
                <w:bCs/>
                <w:color w:val="000000"/>
                <w:sz w:val="16"/>
                <w:szCs w:val="16"/>
              </w:rPr>
              <w:t>Weak</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17C84894" w14:textId="77777777" w:rsidR="004957C9" w:rsidRPr="00C927D4" w:rsidRDefault="004957C9" w:rsidP="001C2C2A">
            <w:pPr>
              <w:jc w:val="center"/>
              <w:rPr>
                <w:b/>
                <w:bCs/>
                <w:color w:val="000000"/>
                <w:sz w:val="16"/>
                <w:szCs w:val="16"/>
              </w:rPr>
            </w:pPr>
            <w:r w:rsidRPr="00C927D4">
              <w:rPr>
                <w:b/>
                <w:bCs/>
                <w:color w:val="000000"/>
                <w:sz w:val="16"/>
                <w:szCs w:val="16"/>
              </w:rPr>
              <w:t>Average</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7995045E" w14:textId="77777777" w:rsidR="004957C9" w:rsidRPr="00C927D4" w:rsidRDefault="004957C9" w:rsidP="001C2C2A">
            <w:pPr>
              <w:jc w:val="center"/>
              <w:rPr>
                <w:b/>
                <w:bCs/>
                <w:color w:val="000000"/>
                <w:sz w:val="16"/>
                <w:szCs w:val="16"/>
              </w:rPr>
            </w:pPr>
            <w:r w:rsidRPr="00C927D4">
              <w:rPr>
                <w:b/>
                <w:bCs/>
                <w:color w:val="000000"/>
                <w:sz w:val="16"/>
                <w:szCs w:val="16"/>
              </w:rPr>
              <w:t>Good</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64D5951A" w14:textId="77777777" w:rsidR="004957C9" w:rsidRPr="00C927D4" w:rsidRDefault="004957C9" w:rsidP="001C2C2A">
            <w:pPr>
              <w:jc w:val="center"/>
              <w:rPr>
                <w:b/>
                <w:bCs/>
                <w:color w:val="000000"/>
                <w:sz w:val="16"/>
                <w:szCs w:val="16"/>
              </w:rPr>
            </w:pPr>
            <w:r w:rsidRPr="00C927D4">
              <w:rPr>
                <w:b/>
                <w:bCs/>
                <w:color w:val="000000"/>
                <w:sz w:val="16"/>
                <w:szCs w:val="16"/>
              </w:rPr>
              <w:t>Excellent</w:t>
            </w:r>
          </w:p>
        </w:tc>
      </w:tr>
      <w:tr w:rsidR="004957C9" w:rsidRPr="00C927D4" w14:paraId="3A8D0C72" w14:textId="77777777" w:rsidTr="001C2C2A">
        <w:trPr>
          <w:trHeight w:val="20"/>
        </w:trPr>
        <w:tc>
          <w:tcPr>
            <w:tcW w:w="1140" w:type="dxa"/>
            <w:vMerge/>
            <w:tcBorders>
              <w:top w:val="single" w:sz="4" w:space="0" w:color="auto"/>
              <w:left w:val="single" w:sz="4" w:space="0" w:color="auto"/>
              <w:bottom w:val="single" w:sz="4" w:space="0" w:color="auto"/>
              <w:right w:val="single" w:sz="4" w:space="0" w:color="auto"/>
            </w:tcBorders>
            <w:vAlign w:val="center"/>
            <w:hideMark/>
          </w:tcPr>
          <w:p w14:paraId="74454AA7" w14:textId="77777777" w:rsidR="004957C9" w:rsidRPr="00C927D4" w:rsidRDefault="004957C9" w:rsidP="001C2C2A">
            <w:pPr>
              <w:rPr>
                <w:b/>
                <w:bCs/>
                <w:color w:val="000000"/>
                <w:sz w:val="16"/>
                <w:szCs w:val="16"/>
              </w:rPr>
            </w:pPr>
          </w:p>
        </w:tc>
        <w:tc>
          <w:tcPr>
            <w:tcW w:w="1300" w:type="dxa"/>
            <w:tcBorders>
              <w:top w:val="nil"/>
              <w:left w:val="nil"/>
              <w:bottom w:val="single" w:sz="4" w:space="0" w:color="auto"/>
              <w:right w:val="single" w:sz="4" w:space="0" w:color="auto"/>
            </w:tcBorders>
            <w:shd w:val="clear" w:color="auto" w:fill="auto"/>
            <w:noWrap/>
            <w:vAlign w:val="center"/>
            <w:hideMark/>
          </w:tcPr>
          <w:p w14:paraId="214DD34B" w14:textId="77777777" w:rsidR="004957C9" w:rsidRPr="00C927D4" w:rsidRDefault="004957C9" w:rsidP="001C2C2A">
            <w:pPr>
              <w:jc w:val="center"/>
              <w:rPr>
                <w:b/>
                <w:bCs/>
                <w:color w:val="000000"/>
                <w:sz w:val="16"/>
                <w:szCs w:val="16"/>
              </w:rPr>
            </w:pPr>
            <w:r w:rsidRPr="00C927D4">
              <w:rPr>
                <w:b/>
                <w:bCs/>
                <w:color w:val="000000"/>
                <w:sz w:val="16"/>
                <w:szCs w:val="16"/>
              </w:rPr>
              <w:t>Score</w:t>
            </w:r>
          </w:p>
        </w:tc>
        <w:tc>
          <w:tcPr>
            <w:tcW w:w="1437" w:type="dxa"/>
            <w:tcBorders>
              <w:top w:val="nil"/>
              <w:left w:val="nil"/>
              <w:bottom w:val="single" w:sz="4" w:space="0" w:color="auto"/>
              <w:right w:val="single" w:sz="4" w:space="0" w:color="auto"/>
            </w:tcBorders>
            <w:shd w:val="clear" w:color="auto" w:fill="auto"/>
            <w:noWrap/>
            <w:vAlign w:val="center"/>
            <w:hideMark/>
          </w:tcPr>
          <w:p w14:paraId="41AFAA01" w14:textId="77777777" w:rsidR="004957C9" w:rsidRPr="00C927D4" w:rsidRDefault="004957C9" w:rsidP="001C2C2A">
            <w:pPr>
              <w:jc w:val="center"/>
              <w:rPr>
                <w:b/>
                <w:bCs/>
                <w:color w:val="000000"/>
                <w:sz w:val="16"/>
                <w:szCs w:val="16"/>
              </w:rPr>
            </w:pPr>
            <w:r w:rsidRPr="00C927D4">
              <w:rPr>
                <w:b/>
                <w:bCs/>
                <w:color w:val="000000"/>
                <w:sz w:val="16"/>
                <w:szCs w:val="16"/>
              </w:rPr>
              <w:t>1</w:t>
            </w:r>
          </w:p>
        </w:tc>
        <w:tc>
          <w:tcPr>
            <w:tcW w:w="1437" w:type="dxa"/>
            <w:tcBorders>
              <w:top w:val="nil"/>
              <w:left w:val="nil"/>
              <w:bottom w:val="single" w:sz="4" w:space="0" w:color="auto"/>
              <w:right w:val="single" w:sz="4" w:space="0" w:color="auto"/>
            </w:tcBorders>
            <w:shd w:val="clear" w:color="auto" w:fill="auto"/>
            <w:noWrap/>
            <w:vAlign w:val="center"/>
            <w:hideMark/>
          </w:tcPr>
          <w:p w14:paraId="0B19C654" w14:textId="77777777" w:rsidR="004957C9" w:rsidRPr="00C927D4" w:rsidRDefault="004957C9" w:rsidP="001C2C2A">
            <w:pPr>
              <w:jc w:val="center"/>
              <w:rPr>
                <w:b/>
                <w:bCs/>
                <w:color w:val="000000"/>
                <w:sz w:val="16"/>
                <w:szCs w:val="16"/>
              </w:rPr>
            </w:pPr>
            <w:r w:rsidRPr="00C927D4">
              <w:rPr>
                <w:b/>
                <w:bCs/>
                <w:color w:val="000000"/>
                <w:sz w:val="16"/>
                <w:szCs w:val="16"/>
              </w:rPr>
              <w:t>2</w:t>
            </w:r>
          </w:p>
        </w:tc>
        <w:tc>
          <w:tcPr>
            <w:tcW w:w="1437" w:type="dxa"/>
            <w:tcBorders>
              <w:top w:val="nil"/>
              <w:left w:val="nil"/>
              <w:bottom w:val="single" w:sz="4" w:space="0" w:color="auto"/>
              <w:right w:val="single" w:sz="4" w:space="0" w:color="auto"/>
            </w:tcBorders>
            <w:shd w:val="clear" w:color="auto" w:fill="auto"/>
            <w:noWrap/>
            <w:vAlign w:val="center"/>
            <w:hideMark/>
          </w:tcPr>
          <w:p w14:paraId="76DA2F72" w14:textId="77777777" w:rsidR="004957C9" w:rsidRPr="00C927D4" w:rsidRDefault="004957C9" w:rsidP="001C2C2A">
            <w:pPr>
              <w:jc w:val="center"/>
              <w:rPr>
                <w:b/>
                <w:bCs/>
                <w:color w:val="000000"/>
                <w:sz w:val="16"/>
                <w:szCs w:val="16"/>
              </w:rPr>
            </w:pPr>
            <w:r w:rsidRPr="00C927D4">
              <w:rPr>
                <w:b/>
                <w:bCs/>
                <w:color w:val="000000"/>
                <w:sz w:val="16"/>
                <w:szCs w:val="16"/>
              </w:rPr>
              <w:t>3</w:t>
            </w:r>
          </w:p>
        </w:tc>
        <w:tc>
          <w:tcPr>
            <w:tcW w:w="1437" w:type="dxa"/>
            <w:tcBorders>
              <w:top w:val="nil"/>
              <w:left w:val="nil"/>
              <w:bottom w:val="single" w:sz="4" w:space="0" w:color="auto"/>
              <w:right w:val="single" w:sz="4" w:space="0" w:color="auto"/>
            </w:tcBorders>
            <w:shd w:val="clear" w:color="auto" w:fill="auto"/>
            <w:noWrap/>
            <w:vAlign w:val="center"/>
            <w:hideMark/>
          </w:tcPr>
          <w:p w14:paraId="2B5B2BB1" w14:textId="77777777" w:rsidR="004957C9" w:rsidRPr="00C927D4" w:rsidRDefault="004957C9" w:rsidP="001C2C2A">
            <w:pPr>
              <w:jc w:val="center"/>
              <w:rPr>
                <w:b/>
                <w:bCs/>
                <w:color w:val="000000"/>
                <w:sz w:val="16"/>
                <w:szCs w:val="16"/>
              </w:rPr>
            </w:pPr>
            <w:r w:rsidRPr="00C927D4">
              <w:rPr>
                <w:b/>
                <w:bCs/>
                <w:color w:val="000000"/>
                <w:sz w:val="16"/>
                <w:szCs w:val="16"/>
              </w:rPr>
              <w:t>4</w:t>
            </w:r>
          </w:p>
        </w:tc>
        <w:tc>
          <w:tcPr>
            <w:tcW w:w="1437" w:type="dxa"/>
            <w:tcBorders>
              <w:top w:val="nil"/>
              <w:left w:val="nil"/>
              <w:bottom w:val="single" w:sz="4" w:space="0" w:color="auto"/>
              <w:right w:val="single" w:sz="4" w:space="0" w:color="auto"/>
            </w:tcBorders>
            <w:shd w:val="clear" w:color="auto" w:fill="auto"/>
            <w:noWrap/>
            <w:vAlign w:val="center"/>
            <w:hideMark/>
          </w:tcPr>
          <w:p w14:paraId="63A7E1C4" w14:textId="77777777" w:rsidR="004957C9" w:rsidRPr="00C927D4" w:rsidRDefault="004957C9" w:rsidP="001C2C2A">
            <w:pPr>
              <w:jc w:val="center"/>
              <w:rPr>
                <w:b/>
                <w:bCs/>
                <w:color w:val="000000"/>
                <w:sz w:val="16"/>
                <w:szCs w:val="16"/>
              </w:rPr>
            </w:pPr>
            <w:r w:rsidRPr="00C927D4">
              <w:rPr>
                <w:b/>
                <w:bCs/>
                <w:color w:val="000000"/>
                <w:sz w:val="16"/>
                <w:szCs w:val="16"/>
              </w:rPr>
              <w:t>5</w:t>
            </w:r>
          </w:p>
        </w:tc>
      </w:tr>
      <w:tr w:rsidR="004957C9" w:rsidRPr="00C927D4" w14:paraId="0A3F0644" w14:textId="77777777" w:rsidTr="001C2C2A">
        <w:trPr>
          <w:trHeight w:val="20"/>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14:paraId="50234F00" w14:textId="77777777" w:rsidR="004957C9" w:rsidRPr="00C927D4" w:rsidRDefault="004957C9" w:rsidP="001C2C2A">
            <w:pPr>
              <w:jc w:val="center"/>
              <w:rPr>
                <w:color w:val="000000"/>
                <w:sz w:val="16"/>
                <w:szCs w:val="16"/>
              </w:rPr>
            </w:pPr>
            <w:r w:rsidRPr="00C927D4">
              <w:rPr>
                <w:color w:val="000000"/>
                <w:sz w:val="16"/>
                <w:szCs w:val="16"/>
              </w:rPr>
              <w:t>Students can write professional quality documents</w:t>
            </w:r>
          </w:p>
        </w:tc>
        <w:tc>
          <w:tcPr>
            <w:tcW w:w="1300" w:type="dxa"/>
            <w:tcBorders>
              <w:top w:val="nil"/>
              <w:left w:val="nil"/>
              <w:bottom w:val="single" w:sz="4" w:space="0" w:color="auto"/>
              <w:right w:val="single" w:sz="4" w:space="0" w:color="auto"/>
            </w:tcBorders>
            <w:shd w:val="clear" w:color="auto" w:fill="auto"/>
            <w:noWrap/>
            <w:vAlign w:val="center"/>
            <w:hideMark/>
          </w:tcPr>
          <w:p w14:paraId="759A87D1" w14:textId="77777777" w:rsidR="004957C9" w:rsidRPr="00C927D4" w:rsidRDefault="004957C9" w:rsidP="001C2C2A">
            <w:pPr>
              <w:jc w:val="center"/>
              <w:rPr>
                <w:color w:val="000000"/>
                <w:sz w:val="16"/>
                <w:szCs w:val="16"/>
              </w:rPr>
            </w:pPr>
            <w:r w:rsidRPr="00C927D4">
              <w:rPr>
                <w:color w:val="000000"/>
                <w:sz w:val="16"/>
                <w:szCs w:val="16"/>
              </w:rPr>
              <w:t>Introduction</w:t>
            </w:r>
          </w:p>
        </w:tc>
        <w:tc>
          <w:tcPr>
            <w:tcW w:w="1437" w:type="dxa"/>
            <w:tcBorders>
              <w:top w:val="nil"/>
              <w:left w:val="nil"/>
              <w:bottom w:val="single" w:sz="4" w:space="0" w:color="auto"/>
              <w:right w:val="single" w:sz="4" w:space="0" w:color="auto"/>
            </w:tcBorders>
            <w:shd w:val="clear" w:color="auto" w:fill="auto"/>
            <w:vAlign w:val="center"/>
            <w:hideMark/>
          </w:tcPr>
          <w:p w14:paraId="44594E71" w14:textId="77777777" w:rsidR="004957C9" w:rsidRPr="00C927D4" w:rsidRDefault="004957C9" w:rsidP="001C2C2A">
            <w:pPr>
              <w:jc w:val="center"/>
              <w:rPr>
                <w:color w:val="000000"/>
                <w:sz w:val="16"/>
                <w:szCs w:val="16"/>
              </w:rPr>
            </w:pPr>
            <w:r w:rsidRPr="00C927D4">
              <w:rPr>
                <w:color w:val="000000"/>
                <w:sz w:val="16"/>
                <w:szCs w:val="16"/>
              </w:rPr>
              <w:t>Opening is off-topic and inappropriate to the purpose, not concise and no clarity</w:t>
            </w:r>
          </w:p>
        </w:tc>
        <w:tc>
          <w:tcPr>
            <w:tcW w:w="1437" w:type="dxa"/>
            <w:tcBorders>
              <w:top w:val="nil"/>
              <w:left w:val="nil"/>
              <w:bottom w:val="single" w:sz="4" w:space="0" w:color="auto"/>
              <w:right w:val="single" w:sz="4" w:space="0" w:color="auto"/>
            </w:tcBorders>
            <w:shd w:val="clear" w:color="auto" w:fill="auto"/>
            <w:vAlign w:val="center"/>
            <w:hideMark/>
          </w:tcPr>
          <w:p w14:paraId="31232616" w14:textId="77777777" w:rsidR="004957C9" w:rsidRPr="00C927D4" w:rsidRDefault="004957C9" w:rsidP="001C2C2A">
            <w:pPr>
              <w:jc w:val="center"/>
              <w:rPr>
                <w:color w:val="000000"/>
                <w:sz w:val="16"/>
                <w:szCs w:val="16"/>
              </w:rPr>
            </w:pPr>
            <w:r w:rsidRPr="00C927D4">
              <w:rPr>
                <w:color w:val="000000"/>
                <w:sz w:val="16"/>
                <w:szCs w:val="16"/>
              </w:rPr>
              <w:t>Opening is somewhat related to the topic and appropriate to the purpose but is not concise and clear</w:t>
            </w:r>
          </w:p>
        </w:tc>
        <w:tc>
          <w:tcPr>
            <w:tcW w:w="1437" w:type="dxa"/>
            <w:tcBorders>
              <w:top w:val="nil"/>
              <w:left w:val="nil"/>
              <w:bottom w:val="single" w:sz="4" w:space="0" w:color="auto"/>
              <w:right w:val="single" w:sz="4" w:space="0" w:color="auto"/>
            </w:tcBorders>
            <w:shd w:val="clear" w:color="auto" w:fill="auto"/>
            <w:vAlign w:val="center"/>
            <w:hideMark/>
          </w:tcPr>
          <w:p w14:paraId="2C78D616" w14:textId="77777777" w:rsidR="004957C9" w:rsidRPr="00C927D4" w:rsidRDefault="004957C9" w:rsidP="001C2C2A">
            <w:pPr>
              <w:jc w:val="center"/>
              <w:rPr>
                <w:color w:val="000000"/>
                <w:sz w:val="16"/>
                <w:szCs w:val="16"/>
              </w:rPr>
            </w:pPr>
            <w:r w:rsidRPr="00C927D4">
              <w:rPr>
                <w:color w:val="000000"/>
                <w:sz w:val="16"/>
                <w:szCs w:val="16"/>
              </w:rPr>
              <w:t>Opening is related to the topic and appropriate to the purpose. Somewhat clear and concise</w:t>
            </w:r>
          </w:p>
        </w:tc>
        <w:tc>
          <w:tcPr>
            <w:tcW w:w="1437" w:type="dxa"/>
            <w:tcBorders>
              <w:top w:val="nil"/>
              <w:left w:val="nil"/>
              <w:bottom w:val="single" w:sz="4" w:space="0" w:color="auto"/>
              <w:right w:val="single" w:sz="4" w:space="0" w:color="auto"/>
            </w:tcBorders>
            <w:shd w:val="clear" w:color="auto" w:fill="auto"/>
            <w:vAlign w:val="center"/>
            <w:hideMark/>
          </w:tcPr>
          <w:p w14:paraId="32B9D765" w14:textId="77777777" w:rsidR="004957C9" w:rsidRPr="00C927D4" w:rsidRDefault="004957C9" w:rsidP="001C2C2A">
            <w:pPr>
              <w:jc w:val="center"/>
              <w:rPr>
                <w:color w:val="000000"/>
                <w:sz w:val="16"/>
                <w:szCs w:val="16"/>
              </w:rPr>
            </w:pPr>
            <w:r w:rsidRPr="00C927D4">
              <w:rPr>
                <w:color w:val="000000"/>
                <w:sz w:val="16"/>
                <w:szCs w:val="16"/>
              </w:rPr>
              <w:t>Opening is related to the topic and appropriate to the purpose. Clear and concise</w:t>
            </w:r>
          </w:p>
        </w:tc>
        <w:tc>
          <w:tcPr>
            <w:tcW w:w="1437" w:type="dxa"/>
            <w:tcBorders>
              <w:top w:val="nil"/>
              <w:left w:val="nil"/>
              <w:bottom w:val="single" w:sz="4" w:space="0" w:color="auto"/>
              <w:right w:val="single" w:sz="4" w:space="0" w:color="auto"/>
            </w:tcBorders>
            <w:shd w:val="clear" w:color="auto" w:fill="auto"/>
            <w:vAlign w:val="center"/>
            <w:hideMark/>
          </w:tcPr>
          <w:p w14:paraId="1E890985" w14:textId="77777777" w:rsidR="004957C9" w:rsidRPr="00C927D4" w:rsidRDefault="004957C9" w:rsidP="001C2C2A">
            <w:pPr>
              <w:jc w:val="center"/>
              <w:rPr>
                <w:color w:val="000000"/>
                <w:sz w:val="16"/>
                <w:szCs w:val="16"/>
              </w:rPr>
            </w:pPr>
            <w:r w:rsidRPr="00C927D4">
              <w:rPr>
                <w:color w:val="000000"/>
                <w:sz w:val="16"/>
                <w:szCs w:val="16"/>
              </w:rPr>
              <w:t>Strong opening that is clear and concise</w:t>
            </w:r>
          </w:p>
        </w:tc>
      </w:tr>
      <w:tr w:rsidR="004957C9" w:rsidRPr="00C927D4" w14:paraId="18DE08F7" w14:textId="77777777" w:rsidTr="001C2C2A">
        <w:trPr>
          <w:trHeight w:val="20"/>
        </w:trPr>
        <w:tc>
          <w:tcPr>
            <w:tcW w:w="1140" w:type="dxa"/>
            <w:vMerge/>
            <w:tcBorders>
              <w:top w:val="nil"/>
              <w:left w:val="single" w:sz="4" w:space="0" w:color="auto"/>
              <w:bottom w:val="single" w:sz="4" w:space="0" w:color="auto"/>
              <w:right w:val="single" w:sz="4" w:space="0" w:color="auto"/>
            </w:tcBorders>
            <w:vAlign w:val="center"/>
            <w:hideMark/>
          </w:tcPr>
          <w:p w14:paraId="2EE0151A" w14:textId="77777777" w:rsidR="004957C9" w:rsidRPr="00C927D4" w:rsidRDefault="004957C9"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noWrap/>
            <w:vAlign w:val="center"/>
            <w:hideMark/>
          </w:tcPr>
          <w:p w14:paraId="65965B56" w14:textId="77777777" w:rsidR="004957C9" w:rsidRPr="00C927D4" w:rsidRDefault="004957C9" w:rsidP="001C2C2A">
            <w:pPr>
              <w:jc w:val="center"/>
              <w:rPr>
                <w:color w:val="000000"/>
                <w:sz w:val="16"/>
                <w:szCs w:val="16"/>
              </w:rPr>
            </w:pPr>
            <w:r w:rsidRPr="00C927D4">
              <w:rPr>
                <w:color w:val="000000"/>
                <w:sz w:val="16"/>
                <w:szCs w:val="16"/>
              </w:rPr>
              <w:t>Organization</w:t>
            </w:r>
          </w:p>
        </w:tc>
        <w:tc>
          <w:tcPr>
            <w:tcW w:w="1437" w:type="dxa"/>
            <w:tcBorders>
              <w:top w:val="nil"/>
              <w:left w:val="nil"/>
              <w:bottom w:val="single" w:sz="4" w:space="0" w:color="auto"/>
              <w:right w:val="single" w:sz="4" w:space="0" w:color="auto"/>
            </w:tcBorders>
            <w:shd w:val="clear" w:color="auto" w:fill="auto"/>
            <w:vAlign w:val="center"/>
            <w:hideMark/>
          </w:tcPr>
          <w:p w14:paraId="543AEABA" w14:textId="77777777" w:rsidR="004957C9" w:rsidRPr="00C927D4" w:rsidRDefault="004957C9" w:rsidP="001C2C2A">
            <w:pPr>
              <w:jc w:val="center"/>
              <w:rPr>
                <w:color w:val="000000"/>
                <w:sz w:val="16"/>
                <w:szCs w:val="16"/>
              </w:rPr>
            </w:pPr>
            <w:r w:rsidRPr="00C927D4">
              <w:rPr>
                <w:color w:val="000000"/>
                <w:sz w:val="16"/>
                <w:szCs w:val="16"/>
              </w:rPr>
              <w:t>Disorganized; incorrect format; unclear direction</w:t>
            </w:r>
          </w:p>
        </w:tc>
        <w:tc>
          <w:tcPr>
            <w:tcW w:w="1437" w:type="dxa"/>
            <w:tcBorders>
              <w:top w:val="nil"/>
              <w:left w:val="nil"/>
              <w:bottom w:val="single" w:sz="4" w:space="0" w:color="auto"/>
              <w:right w:val="single" w:sz="4" w:space="0" w:color="auto"/>
            </w:tcBorders>
            <w:shd w:val="clear" w:color="auto" w:fill="auto"/>
            <w:vAlign w:val="center"/>
            <w:hideMark/>
          </w:tcPr>
          <w:p w14:paraId="734BBE67" w14:textId="77777777" w:rsidR="004957C9" w:rsidRPr="00C927D4" w:rsidRDefault="004957C9" w:rsidP="001C2C2A">
            <w:pPr>
              <w:jc w:val="center"/>
              <w:rPr>
                <w:color w:val="000000"/>
                <w:sz w:val="16"/>
                <w:szCs w:val="16"/>
              </w:rPr>
            </w:pPr>
            <w:r w:rsidRPr="00C927D4">
              <w:rPr>
                <w:color w:val="000000"/>
                <w:sz w:val="16"/>
                <w:szCs w:val="16"/>
              </w:rPr>
              <w:t>Somewhat organized; incorrect format; unclear direction</w:t>
            </w:r>
          </w:p>
        </w:tc>
        <w:tc>
          <w:tcPr>
            <w:tcW w:w="1437" w:type="dxa"/>
            <w:tcBorders>
              <w:top w:val="nil"/>
              <w:left w:val="nil"/>
              <w:bottom w:val="single" w:sz="4" w:space="0" w:color="auto"/>
              <w:right w:val="single" w:sz="4" w:space="0" w:color="auto"/>
            </w:tcBorders>
            <w:shd w:val="clear" w:color="auto" w:fill="auto"/>
            <w:vAlign w:val="center"/>
            <w:hideMark/>
          </w:tcPr>
          <w:p w14:paraId="3BD477A5" w14:textId="77777777" w:rsidR="004957C9" w:rsidRPr="00C927D4" w:rsidRDefault="004957C9" w:rsidP="001C2C2A">
            <w:pPr>
              <w:jc w:val="center"/>
              <w:rPr>
                <w:color w:val="000000"/>
                <w:sz w:val="16"/>
                <w:szCs w:val="16"/>
              </w:rPr>
            </w:pPr>
            <w:r w:rsidRPr="00C927D4">
              <w:rPr>
                <w:color w:val="000000"/>
                <w:sz w:val="16"/>
                <w:szCs w:val="16"/>
              </w:rPr>
              <w:t>Organized; correct format; unclear direction</w:t>
            </w:r>
          </w:p>
        </w:tc>
        <w:tc>
          <w:tcPr>
            <w:tcW w:w="1437" w:type="dxa"/>
            <w:tcBorders>
              <w:top w:val="nil"/>
              <w:left w:val="nil"/>
              <w:bottom w:val="single" w:sz="4" w:space="0" w:color="auto"/>
              <w:right w:val="single" w:sz="4" w:space="0" w:color="auto"/>
            </w:tcBorders>
            <w:shd w:val="clear" w:color="auto" w:fill="auto"/>
            <w:vAlign w:val="center"/>
            <w:hideMark/>
          </w:tcPr>
          <w:p w14:paraId="60FEC317" w14:textId="77777777" w:rsidR="004957C9" w:rsidRPr="00C927D4" w:rsidRDefault="004957C9" w:rsidP="001C2C2A">
            <w:pPr>
              <w:jc w:val="center"/>
              <w:rPr>
                <w:color w:val="000000"/>
                <w:sz w:val="16"/>
                <w:szCs w:val="16"/>
              </w:rPr>
            </w:pPr>
            <w:r w:rsidRPr="00C927D4">
              <w:rPr>
                <w:color w:val="000000"/>
                <w:sz w:val="16"/>
                <w:szCs w:val="16"/>
              </w:rPr>
              <w:t>Organized; correct format; clear direction</w:t>
            </w:r>
          </w:p>
        </w:tc>
        <w:tc>
          <w:tcPr>
            <w:tcW w:w="1437" w:type="dxa"/>
            <w:tcBorders>
              <w:top w:val="nil"/>
              <w:left w:val="nil"/>
              <w:bottom w:val="single" w:sz="4" w:space="0" w:color="auto"/>
              <w:right w:val="single" w:sz="4" w:space="0" w:color="auto"/>
            </w:tcBorders>
            <w:shd w:val="clear" w:color="auto" w:fill="auto"/>
            <w:vAlign w:val="center"/>
            <w:hideMark/>
          </w:tcPr>
          <w:p w14:paraId="288F3481" w14:textId="77777777" w:rsidR="004957C9" w:rsidRPr="00C927D4" w:rsidRDefault="004957C9" w:rsidP="001C2C2A">
            <w:pPr>
              <w:jc w:val="center"/>
              <w:rPr>
                <w:color w:val="000000"/>
                <w:sz w:val="16"/>
                <w:szCs w:val="16"/>
              </w:rPr>
            </w:pPr>
            <w:r w:rsidRPr="00C927D4">
              <w:rPr>
                <w:color w:val="000000"/>
                <w:sz w:val="16"/>
                <w:szCs w:val="16"/>
              </w:rPr>
              <w:t>Correct formatting, strong clarity and organization in the development of main points</w:t>
            </w:r>
          </w:p>
        </w:tc>
      </w:tr>
      <w:tr w:rsidR="004957C9" w:rsidRPr="00C927D4" w14:paraId="50767001" w14:textId="77777777" w:rsidTr="001C2C2A">
        <w:trPr>
          <w:trHeight w:val="20"/>
        </w:trPr>
        <w:tc>
          <w:tcPr>
            <w:tcW w:w="1140" w:type="dxa"/>
            <w:vMerge/>
            <w:tcBorders>
              <w:top w:val="nil"/>
              <w:left w:val="single" w:sz="4" w:space="0" w:color="auto"/>
              <w:bottom w:val="single" w:sz="4" w:space="0" w:color="auto"/>
              <w:right w:val="single" w:sz="4" w:space="0" w:color="auto"/>
            </w:tcBorders>
            <w:vAlign w:val="center"/>
            <w:hideMark/>
          </w:tcPr>
          <w:p w14:paraId="190AA5E1" w14:textId="77777777" w:rsidR="004957C9" w:rsidRPr="00C927D4" w:rsidRDefault="004957C9"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488A5A6A" w14:textId="77777777" w:rsidR="004957C9" w:rsidRPr="00C927D4" w:rsidRDefault="004957C9" w:rsidP="001C2C2A">
            <w:pPr>
              <w:jc w:val="center"/>
              <w:rPr>
                <w:color w:val="000000"/>
                <w:sz w:val="16"/>
                <w:szCs w:val="16"/>
              </w:rPr>
            </w:pPr>
            <w:r w:rsidRPr="00C927D4">
              <w:rPr>
                <w:color w:val="000000"/>
                <w:sz w:val="16"/>
                <w:szCs w:val="16"/>
              </w:rPr>
              <w:t>Literature Review</w:t>
            </w:r>
          </w:p>
        </w:tc>
        <w:tc>
          <w:tcPr>
            <w:tcW w:w="1437" w:type="dxa"/>
            <w:tcBorders>
              <w:top w:val="nil"/>
              <w:left w:val="nil"/>
              <w:bottom w:val="single" w:sz="4" w:space="0" w:color="auto"/>
              <w:right w:val="single" w:sz="4" w:space="0" w:color="auto"/>
            </w:tcBorders>
            <w:shd w:val="clear" w:color="auto" w:fill="auto"/>
            <w:vAlign w:val="center"/>
            <w:hideMark/>
          </w:tcPr>
          <w:p w14:paraId="7EBB7EC1" w14:textId="77777777" w:rsidR="004957C9" w:rsidRPr="00C927D4" w:rsidRDefault="004957C9" w:rsidP="001C2C2A">
            <w:pPr>
              <w:jc w:val="center"/>
              <w:rPr>
                <w:color w:val="000000"/>
                <w:sz w:val="16"/>
                <w:szCs w:val="16"/>
              </w:rPr>
            </w:pPr>
            <w:r w:rsidRPr="00C927D4">
              <w:rPr>
                <w:color w:val="000000"/>
                <w:sz w:val="16"/>
                <w:szCs w:val="16"/>
              </w:rPr>
              <w:t>Does not present information from any source</w:t>
            </w:r>
          </w:p>
        </w:tc>
        <w:tc>
          <w:tcPr>
            <w:tcW w:w="1437" w:type="dxa"/>
            <w:tcBorders>
              <w:top w:val="nil"/>
              <w:left w:val="nil"/>
              <w:bottom w:val="single" w:sz="4" w:space="0" w:color="auto"/>
              <w:right w:val="single" w:sz="4" w:space="0" w:color="auto"/>
            </w:tcBorders>
            <w:shd w:val="clear" w:color="auto" w:fill="auto"/>
            <w:vAlign w:val="center"/>
            <w:hideMark/>
          </w:tcPr>
          <w:p w14:paraId="79FAA1AE" w14:textId="77777777" w:rsidR="004957C9" w:rsidRPr="00C927D4" w:rsidRDefault="004957C9" w:rsidP="001C2C2A">
            <w:pPr>
              <w:jc w:val="center"/>
              <w:rPr>
                <w:color w:val="000000"/>
                <w:sz w:val="16"/>
                <w:szCs w:val="16"/>
              </w:rPr>
            </w:pPr>
            <w:r w:rsidRPr="00C927D4">
              <w:rPr>
                <w:color w:val="000000"/>
                <w:sz w:val="16"/>
                <w:szCs w:val="16"/>
              </w:rPr>
              <w:t>Presents information from irrelevant sources representing limited points of view/approaches</w:t>
            </w:r>
          </w:p>
        </w:tc>
        <w:tc>
          <w:tcPr>
            <w:tcW w:w="1437" w:type="dxa"/>
            <w:tcBorders>
              <w:top w:val="nil"/>
              <w:left w:val="nil"/>
              <w:bottom w:val="single" w:sz="4" w:space="0" w:color="auto"/>
              <w:right w:val="single" w:sz="4" w:space="0" w:color="auto"/>
            </w:tcBorders>
            <w:shd w:val="clear" w:color="auto" w:fill="auto"/>
            <w:vAlign w:val="center"/>
            <w:hideMark/>
          </w:tcPr>
          <w:p w14:paraId="1F197BE3" w14:textId="77777777" w:rsidR="004957C9" w:rsidRPr="00C927D4" w:rsidRDefault="004957C9" w:rsidP="001C2C2A">
            <w:pPr>
              <w:jc w:val="center"/>
              <w:rPr>
                <w:color w:val="000000"/>
                <w:sz w:val="16"/>
                <w:szCs w:val="16"/>
              </w:rPr>
            </w:pPr>
            <w:r w:rsidRPr="00C927D4">
              <w:rPr>
                <w:color w:val="000000"/>
                <w:sz w:val="16"/>
                <w:szCs w:val="16"/>
              </w:rPr>
              <w:t>Presents information from relevant sources representing limited points of view/approaches</w:t>
            </w:r>
          </w:p>
        </w:tc>
        <w:tc>
          <w:tcPr>
            <w:tcW w:w="1437" w:type="dxa"/>
            <w:tcBorders>
              <w:top w:val="nil"/>
              <w:left w:val="nil"/>
              <w:bottom w:val="single" w:sz="4" w:space="0" w:color="auto"/>
              <w:right w:val="single" w:sz="4" w:space="0" w:color="auto"/>
            </w:tcBorders>
            <w:shd w:val="clear" w:color="auto" w:fill="auto"/>
            <w:vAlign w:val="center"/>
            <w:hideMark/>
          </w:tcPr>
          <w:p w14:paraId="2FB267B1" w14:textId="77777777" w:rsidR="004957C9" w:rsidRPr="00C927D4" w:rsidRDefault="004957C9" w:rsidP="001C2C2A">
            <w:pPr>
              <w:jc w:val="center"/>
              <w:rPr>
                <w:color w:val="000000"/>
                <w:sz w:val="16"/>
                <w:szCs w:val="16"/>
              </w:rPr>
            </w:pPr>
            <w:r w:rsidRPr="00C927D4">
              <w:rPr>
                <w:color w:val="000000"/>
                <w:sz w:val="16"/>
                <w:szCs w:val="16"/>
              </w:rPr>
              <w:t>Presents in-depth information from relevant sources representing limited points of view/approaches</w:t>
            </w:r>
          </w:p>
        </w:tc>
        <w:tc>
          <w:tcPr>
            <w:tcW w:w="1437" w:type="dxa"/>
            <w:tcBorders>
              <w:top w:val="nil"/>
              <w:left w:val="nil"/>
              <w:bottom w:val="single" w:sz="4" w:space="0" w:color="auto"/>
              <w:right w:val="single" w:sz="4" w:space="0" w:color="auto"/>
            </w:tcBorders>
            <w:shd w:val="clear" w:color="auto" w:fill="auto"/>
            <w:vAlign w:val="center"/>
            <w:hideMark/>
          </w:tcPr>
          <w:p w14:paraId="6A40BBED" w14:textId="77777777" w:rsidR="004957C9" w:rsidRPr="00C927D4" w:rsidRDefault="004957C9" w:rsidP="001C2C2A">
            <w:pPr>
              <w:jc w:val="center"/>
              <w:rPr>
                <w:color w:val="000000"/>
                <w:sz w:val="16"/>
                <w:szCs w:val="16"/>
              </w:rPr>
            </w:pPr>
            <w:r w:rsidRPr="00C927D4">
              <w:rPr>
                <w:color w:val="000000"/>
                <w:sz w:val="16"/>
                <w:szCs w:val="16"/>
              </w:rPr>
              <w:t>Synthesizes in-depth information from relevant sources representing limited points of view/approaches</w:t>
            </w:r>
          </w:p>
        </w:tc>
      </w:tr>
      <w:tr w:rsidR="000A34BD" w:rsidRPr="00C927D4" w14:paraId="329FC0BF" w14:textId="77777777" w:rsidTr="001C2C2A">
        <w:trPr>
          <w:trHeight w:val="20"/>
        </w:trPr>
        <w:tc>
          <w:tcPr>
            <w:tcW w:w="1140" w:type="dxa"/>
            <w:vMerge/>
            <w:tcBorders>
              <w:top w:val="nil"/>
              <w:left w:val="single" w:sz="4" w:space="0" w:color="auto"/>
              <w:bottom w:val="single" w:sz="4" w:space="0" w:color="auto"/>
              <w:right w:val="single" w:sz="4" w:space="0" w:color="auto"/>
            </w:tcBorders>
            <w:vAlign w:val="center"/>
            <w:hideMark/>
          </w:tcPr>
          <w:p w14:paraId="6AB3A855" w14:textId="77777777" w:rsidR="000A34BD" w:rsidRPr="00C927D4" w:rsidRDefault="000A34BD"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094DBA25" w14:textId="70147D01" w:rsidR="000A34BD" w:rsidRPr="00C927D4" w:rsidRDefault="000A34BD" w:rsidP="001C2C2A">
            <w:pPr>
              <w:jc w:val="center"/>
              <w:rPr>
                <w:color w:val="000000"/>
                <w:sz w:val="16"/>
                <w:szCs w:val="16"/>
              </w:rPr>
            </w:pPr>
            <w:r w:rsidRPr="00C927D4">
              <w:rPr>
                <w:color w:val="000000"/>
                <w:sz w:val="16"/>
                <w:szCs w:val="16"/>
              </w:rPr>
              <w:t>Analysis</w:t>
            </w:r>
          </w:p>
        </w:tc>
        <w:tc>
          <w:tcPr>
            <w:tcW w:w="1437" w:type="dxa"/>
            <w:tcBorders>
              <w:top w:val="nil"/>
              <w:left w:val="nil"/>
              <w:bottom w:val="single" w:sz="4" w:space="0" w:color="auto"/>
              <w:right w:val="single" w:sz="4" w:space="0" w:color="auto"/>
            </w:tcBorders>
            <w:shd w:val="clear" w:color="auto" w:fill="auto"/>
            <w:vAlign w:val="center"/>
            <w:hideMark/>
          </w:tcPr>
          <w:p w14:paraId="05EADB30" w14:textId="4CFC7850" w:rsidR="000A34BD" w:rsidRPr="00C927D4" w:rsidRDefault="000A34BD" w:rsidP="001C2C2A">
            <w:pPr>
              <w:jc w:val="center"/>
              <w:rPr>
                <w:color w:val="000000"/>
                <w:sz w:val="16"/>
                <w:szCs w:val="16"/>
              </w:rPr>
            </w:pPr>
            <w:r w:rsidRPr="00C927D4">
              <w:rPr>
                <w:color w:val="000000"/>
                <w:sz w:val="16"/>
                <w:szCs w:val="16"/>
              </w:rPr>
              <w:t>Incorrect, Irrelevant, no supporting evidence</w:t>
            </w:r>
          </w:p>
        </w:tc>
        <w:tc>
          <w:tcPr>
            <w:tcW w:w="1437" w:type="dxa"/>
            <w:tcBorders>
              <w:top w:val="nil"/>
              <w:left w:val="nil"/>
              <w:bottom w:val="single" w:sz="4" w:space="0" w:color="auto"/>
              <w:right w:val="single" w:sz="4" w:space="0" w:color="auto"/>
            </w:tcBorders>
            <w:shd w:val="clear" w:color="auto" w:fill="auto"/>
            <w:vAlign w:val="center"/>
            <w:hideMark/>
          </w:tcPr>
          <w:p w14:paraId="1DE76754" w14:textId="0066F5A1" w:rsidR="000A34BD" w:rsidRPr="00C927D4" w:rsidRDefault="000A34BD" w:rsidP="001C2C2A">
            <w:pPr>
              <w:jc w:val="center"/>
              <w:rPr>
                <w:color w:val="000000"/>
                <w:sz w:val="16"/>
                <w:szCs w:val="16"/>
              </w:rPr>
            </w:pPr>
            <w:r w:rsidRPr="00C927D4">
              <w:rPr>
                <w:color w:val="000000"/>
                <w:sz w:val="16"/>
                <w:szCs w:val="16"/>
              </w:rPr>
              <w:t>Correct, irrelevant, no supporting evidence</w:t>
            </w:r>
          </w:p>
        </w:tc>
        <w:tc>
          <w:tcPr>
            <w:tcW w:w="1437" w:type="dxa"/>
            <w:tcBorders>
              <w:top w:val="nil"/>
              <w:left w:val="nil"/>
              <w:bottom w:val="single" w:sz="4" w:space="0" w:color="auto"/>
              <w:right w:val="single" w:sz="4" w:space="0" w:color="auto"/>
            </w:tcBorders>
            <w:shd w:val="clear" w:color="auto" w:fill="auto"/>
            <w:vAlign w:val="center"/>
            <w:hideMark/>
          </w:tcPr>
          <w:p w14:paraId="5173BF68" w14:textId="0F6204F9" w:rsidR="000A34BD" w:rsidRPr="00C927D4" w:rsidRDefault="000A34BD" w:rsidP="001C2C2A">
            <w:pPr>
              <w:jc w:val="center"/>
              <w:rPr>
                <w:color w:val="000000"/>
                <w:sz w:val="16"/>
                <w:szCs w:val="16"/>
              </w:rPr>
            </w:pPr>
            <w:r w:rsidRPr="00C927D4">
              <w:rPr>
                <w:color w:val="000000"/>
                <w:sz w:val="16"/>
                <w:szCs w:val="16"/>
              </w:rPr>
              <w:t>Correct, relevant, no supporting evidence</w:t>
            </w:r>
          </w:p>
        </w:tc>
        <w:tc>
          <w:tcPr>
            <w:tcW w:w="1437" w:type="dxa"/>
            <w:tcBorders>
              <w:top w:val="nil"/>
              <w:left w:val="nil"/>
              <w:bottom w:val="single" w:sz="4" w:space="0" w:color="auto"/>
              <w:right w:val="single" w:sz="4" w:space="0" w:color="auto"/>
            </w:tcBorders>
            <w:shd w:val="clear" w:color="auto" w:fill="auto"/>
            <w:vAlign w:val="center"/>
            <w:hideMark/>
          </w:tcPr>
          <w:p w14:paraId="6082D3F8" w14:textId="57F567A8" w:rsidR="000A34BD" w:rsidRPr="00C927D4" w:rsidRDefault="000A34BD" w:rsidP="001C2C2A">
            <w:pPr>
              <w:jc w:val="center"/>
              <w:rPr>
                <w:color w:val="000000"/>
                <w:sz w:val="16"/>
                <w:szCs w:val="16"/>
              </w:rPr>
            </w:pPr>
            <w:r w:rsidRPr="00C927D4">
              <w:rPr>
                <w:color w:val="000000"/>
                <w:sz w:val="16"/>
                <w:szCs w:val="16"/>
              </w:rPr>
              <w:t>Relevant and correct with supporting evidence</w:t>
            </w:r>
          </w:p>
        </w:tc>
        <w:tc>
          <w:tcPr>
            <w:tcW w:w="1437" w:type="dxa"/>
            <w:tcBorders>
              <w:top w:val="nil"/>
              <w:left w:val="nil"/>
              <w:bottom w:val="single" w:sz="4" w:space="0" w:color="auto"/>
              <w:right w:val="single" w:sz="4" w:space="0" w:color="auto"/>
            </w:tcBorders>
            <w:shd w:val="clear" w:color="auto" w:fill="auto"/>
            <w:vAlign w:val="center"/>
            <w:hideMark/>
          </w:tcPr>
          <w:p w14:paraId="160AAD1C" w14:textId="32D7A6F8" w:rsidR="000A34BD" w:rsidRPr="00C927D4" w:rsidRDefault="000A34BD" w:rsidP="001C2C2A">
            <w:pPr>
              <w:jc w:val="center"/>
              <w:rPr>
                <w:color w:val="000000"/>
                <w:sz w:val="16"/>
                <w:szCs w:val="16"/>
              </w:rPr>
            </w:pPr>
            <w:r w:rsidRPr="00C927D4">
              <w:rPr>
                <w:color w:val="000000"/>
                <w:sz w:val="16"/>
                <w:szCs w:val="16"/>
              </w:rPr>
              <w:t>Relevant, correct, complete, incorporates innovative insights</w:t>
            </w:r>
          </w:p>
        </w:tc>
      </w:tr>
      <w:tr w:rsidR="000A34BD" w:rsidRPr="00C927D4" w14:paraId="193CDD2A" w14:textId="77777777" w:rsidTr="001C2C2A">
        <w:trPr>
          <w:trHeight w:val="20"/>
        </w:trPr>
        <w:tc>
          <w:tcPr>
            <w:tcW w:w="1140" w:type="dxa"/>
            <w:vMerge/>
            <w:tcBorders>
              <w:top w:val="nil"/>
              <w:left w:val="single" w:sz="4" w:space="0" w:color="auto"/>
              <w:bottom w:val="single" w:sz="4" w:space="0" w:color="auto"/>
              <w:right w:val="single" w:sz="4" w:space="0" w:color="auto"/>
            </w:tcBorders>
            <w:vAlign w:val="center"/>
            <w:hideMark/>
          </w:tcPr>
          <w:p w14:paraId="35B2345B" w14:textId="77777777" w:rsidR="000A34BD" w:rsidRPr="00C927D4" w:rsidRDefault="000A34BD"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108F6027" w14:textId="62262115" w:rsidR="000A34BD" w:rsidRPr="00C927D4" w:rsidRDefault="000A34BD" w:rsidP="001C2C2A">
            <w:pPr>
              <w:jc w:val="center"/>
              <w:rPr>
                <w:color w:val="000000"/>
                <w:sz w:val="16"/>
                <w:szCs w:val="16"/>
              </w:rPr>
            </w:pPr>
            <w:r w:rsidRPr="00C927D4">
              <w:rPr>
                <w:color w:val="000000"/>
                <w:sz w:val="16"/>
                <w:szCs w:val="16"/>
              </w:rPr>
              <w:t>Next Steps</w:t>
            </w:r>
          </w:p>
        </w:tc>
        <w:tc>
          <w:tcPr>
            <w:tcW w:w="1437" w:type="dxa"/>
            <w:tcBorders>
              <w:top w:val="nil"/>
              <w:left w:val="nil"/>
              <w:bottom w:val="single" w:sz="4" w:space="0" w:color="auto"/>
              <w:right w:val="single" w:sz="4" w:space="0" w:color="auto"/>
            </w:tcBorders>
            <w:shd w:val="clear" w:color="auto" w:fill="auto"/>
            <w:vAlign w:val="center"/>
            <w:hideMark/>
          </w:tcPr>
          <w:p w14:paraId="67686A85" w14:textId="2884F1B2" w:rsidR="000A34BD" w:rsidRPr="00C927D4" w:rsidRDefault="000A34BD" w:rsidP="001C2C2A">
            <w:pPr>
              <w:jc w:val="center"/>
              <w:rPr>
                <w:color w:val="000000"/>
                <w:sz w:val="16"/>
                <w:szCs w:val="16"/>
              </w:rPr>
            </w:pPr>
            <w:r w:rsidRPr="00C927D4">
              <w:rPr>
                <w:color w:val="000000"/>
                <w:sz w:val="16"/>
                <w:szCs w:val="16"/>
              </w:rPr>
              <w:t>Missing or content does not support conclusion</w:t>
            </w:r>
          </w:p>
        </w:tc>
        <w:tc>
          <w:tcPr>
            <w:tcW w:w="1437" w:type="dxa"/>
            <w:tcBorders>
              <w:top w:val="nil"/>
              <w:left w:val="nil"/>
              <w:bottom w:val="single" w:sz="4" w:space="0" w:color="auto"/>
              <w:right w:val="single" w:sz="4" w:space="0" w:color="auto"/>
            </w:tcBorders>
            <w:shd w:val="clear" w:color="auto" w:fill="auto"/>
            <w:vAlign w:val="center"/>
            <w:hideMark/>
          </w:tcPr>
          <w:p w14:paraId="2BCB4C8E" w14:textId="169AC7FE" w:rsidR="000A34BD" w:rsidRPr="00C927D4" w:rsidRDefault="000A34BD" w:rsidP="001C2C2A">
            <w:pPr>
              <w:jc w:val="center"/>
              <w:rPr>
                <w:color w:val="000000"/>
                <w:sz w:val="16"/>
                <w:szCs w:val="16"/>
              </w:rPr>
            </w:pPr>
            <w:r w:rsidRPr="00C927D4">
              <w:rPr>
                <w:color w:val="000000"/>
                <w:sz w:val="16"/>
                <w:szCs w:val="16"/>
              </w:rPr>
              <w:t>Conclusion irrelevant to the findings</w:t>
            </w:r>
          </w:p>
        </w:tc>
        <w:tc>
          <w:tcPr>
            <w:tcW w:w="1437" w:type="dxa"/>
            <w:tcBorders>
              <w:top w:val="nil"/>
              <w:left w:val="nil"/>
              <w:bottom w:val="single" w:sz="4" w:space="0" w:color="auto"/>
              <w:right w:val="single" w:sz="4" w:space="0" w:color="auto"/>
            </w:tcBorders>
            <w:shd w:val="clear" w:color="auto" w:fill="auto"/>
            <w:vAlign w:val="center"/>
            <w:hideMark/>
          </w:tcPr>
          <w:p w14:paraId="3144AE11" w14:textId="061CC979" w:rsidR="000A34BD" w:rsidRPr="00C927D4" w:rsidRDefault="000A34BD" w:rsidP="001C2C2A">
            <w:pPr>
              <w:jc w:val="center"/>
              <w:rPr>
                <w:color w:val="000000"/>
                <w:sz w:val="16"/>
                <w:szCs w:val="16"/>
              </w:rPr>
            </w:pPr>
            <w:r w:rsidRPr="00C927D4">
              <w:rPr>
                <w:color w:val="000000"/>
                <w:sz w:val="16"/>
                <w:szCs w:val="16"/>
              </w:rPr>
              <w:t>Conclusion somewhat relevant to the findings</w:t>
            </w:r>
          </w:p>
        </w:tc>
        <w:tc>
          <w:tcPr>
            <w:tcW w:w="1437" w:type="dxa"/>
            <w:tcBorders>
              <w:top w:val="nil"/>
              <w:left w:val="nil"/>
              <w:bottom w:val="single" w:sz="4" w:space="0" w:color="auto"/>
              <w:right w:val="single" w:sz="4" w:space="0" w:color="auto"/>
            </w:tcBorders>
            <w:shd w:val="clear" w:color="auto" w:fill="auto"/>
            <w:vAlign w:val="center"/>
            <w:hideMark/>
          </w:tcPr>
          <w:p w14:paraId="32D68AC8" w14:textId="0DA59DB9" w:rsidR="000A34BD" w:rsidRPr="00C927D4" w:rsidRDefault="000A34BD" w:rsidP="001C2C2A">
            <w:pPr>
              <w:jc w:val="center"/>
              <w:rPr>
                <w:color w:val="000000"/>
                <w:sz w:val="16"/>
                <w:szCs w:val="16"/>
              </w:rPr>
            </w:pPr>
            <w:r w:rsidRPr="00C927D4">
              <w:rPr>
                <w:color w:val="000000"/>
                <w:sz w:val="16"/>
                <w:szCs w:val="16"/>
              </w:rPr>
              <w:t>Conclusion relevant to the findings</w:t>
            </w:r>
          </w:p>
        </w:tc>
        <w:tc>
          <w:tcPr>
            <w:tcW w:w="1437" w:type="dxa"/>
            <w:tcBorders>
              <w:top w:val="nil"/>
              <w:left w:val="nil"/>
              <w:bottom w:val="single" w:sz="4" w:space="0" w:color="auto"/>
              <w:right w:val="single" w:sz="4" w:space="0" w:color="auto"/>
            </w:tcBorders>
            <w:shd w:val="clear" w:color="auto" w:fill="auto"/>
            <w:vAlign w:val="center"/>
            <w:hideMark/>
          </w:tcPr>
          <w:p w14:paraId="6B96F4DE" w14:textId="187644BF" w:rsidR="000A34BD" w:rsidRPr="00C927D4" w:rsidRDefault="000A34BD" w:rsidP="001C2C2A">
            <w:pPr>
              <w:jc w:val="center"/>
              <w:rPr>
                <w:color w:val="000000"/>
                <w:sz w:val="16"/>
                <w:szCs w:val="16"/>
              </w:rPr>
            </w:pPr>
            <w:r w:rsidRPr="00C927D4">
              <w:rPr>
                <w:color w:val="000000"/>
                <w:sz w:val="16"/>
                <w:szCs w:val="16"/>
              </w:rPr>
              <w:t>Strong conclusion that is clear, complete and compelling</w:t>
            </w:r>
          </w:p>
        </w:tc>
      </w:tr>
      <w:tr w:rsidR="000A34BD" w:rsidRPr="00C927D4" w14:paraId="7E1489BA" w14:textId="77777777" w:rsidTr="001C2C2A">
        <w:trPr>
          <w:trHeight w:val="20"/>
        </w:trPr>
        <w:tc>
          <w:tcPr>
            <w:tcW w:w="1140" w:type="dxa"/>
            <w:vMerge/>
            <w:tcBorders>
              <w:top w:val="nil"/>
              <w:left w:val="single" w:sz="4" w:space="0" w:color="auto"/>
              <w:bottom w:val="single" w:sz="4" w:space="0" w:color="auto"/>
              <w:right w:val="single" w:sz="4" w:space="0" w:color="auto"/>
            </w:tcBorders>
            <w:vAlign w:val="center"/>
            <w:hideMark/>
          </w:tcPr>
          <w:p w14:paraId="4EFD591E" w14:textId="77777777" w:rsidR="000A34BD" w:rsidRPr="00C927D4" w:rsidRDefault="000A34BD"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6850AAF7" w14:textId="60C76BC7" w:rsidR="000A34BD" w:rsidRPr="00C927D4" w:rsidRDefault="000A34BD" w:rsidP="001C2C2A">
            <w:pPr>
              <w:jc w:val="center"/>
              <w:rPr>
                <w:color w:val="000000"/>
                <w:sz w:val="16"/>
                <w:szCs w:val="16"/>
              </w:rPr>
            </w:pPr>
            <w:r w:rsidRPr="00C927D4">
              <w:rPr>
                <w:color w:val="000000"/>
                <w:sz w:val="16"/>
                <w:szCs w:val="16"/>
              </w:rPr>
              <w:t>Grammar &amp; Spelling</w:t>
            </w:r>
          </w:p>
        </w:tc>
        <w:tc>
          <w:tcPr>
            <w:tcW w:w="1437" w:type="dxa"/>
            <w:tcBorders>
              <w:top w:val="nil"/>
              <w:left w:val="nil"/>
              <w:bottom w:val="single" w:sz="4" w:space="0" w:color="auto"/>
              <w:right w:val="single" w:sz="4" w:space="0" w:color="auto"/>
            </w:tcBorders>
            <w:shd w:val="clear" w:color="auto" w:fill="auto"/>
            <w:vAlign w:val="center"/>
            <w:hideMark/>
          </w:tcPr>
          <w:p w14:paraId="79BBA21D" w14:textId="5C729497" w:rsidR="000A34BD" w:rsidRPr="00C927D4" w:rsidRDefault="000A34BD" w:rsidP="001C2C2A">
            <w:pPr>
              <w:jc w:val="center"/>
              <w:rPr>
                <w:color w:val="000000"/>
                <w:sz w:val="16"/>
                <w:szCs w:val="16"/>
              </w:rPr>
            </w:pPr>
            <w:r w:rsidRPr="00C927D4">
              <w:rPr>
                <w:color w:val="000000"/>
                <w:sz w:val="16"/>
                <w:szCs w:val="16"/>
              </w:rPr>
              <w:t>Uses language that often impedes meaning due to errors</w:t>
            </w:r>
          </w:p>
        </w:tc>
        <w:tc>
          <w:tcPr>
            <w:tcW w:w="1437" w:type="dxa"/>
            <w:tcBorders>
              <w:top w:val="nil"/>
              <w:left w:val="nil"/>
              <w:bottom w:val="single" w:sz="4" w:space="0" w:color="auto"/>
              <w:right w:val="single" w:sz="4" w:space="0" w:color="auto"/>
            </w:tcBorders>
            <w:shd w:val="clear" w:color="auto" w:fill="auto"/>
            <w:vAlign w:val="center"/>
            <w:hideMark/>
          </w:tcPr>
          <w:p w14:paraId="2E473151" w14:textId="5478034D" w:rsidR="000A34BD" w:rsidRPr="00C927D4" w:rsidRDefault="000A34BD" w:rsidP="001C2C2A">
            <w:pPr>
              <w:jc w:val="center"/>
              <w:rPr>
                <w:color w:val="000000"/>
                <w:sz w:val="16"/>
                <w:szCs w:val="16"/>
              </w:rPr>
            </w:pPr>
            <w:r w:rsidRPr="00C927D4">
              <w:rPr>
                <w:color w:val="000000"/>
                <w:sz w:val="16"/>
                <w:szCs w:val="16"/>
              </w:rPr>
              <w:t>Uses language that often sometimes meaning due to errors</w:t>
            </w:r>
          </w:p>
        </w:tc>
        <w:tc>
          <w:tcPr>
            <w:tcW w:w="1437" w:type="dxa"/>
            <w:tcBorders>
              <w:top w:val="nil"/>
              <w:left w:val="nil"/>
              <w:bottom w:val="single" w:sz="4" w:space="0" w:color="auto"/>
              <w:right w:val="single" w:sz="4" w:space="0" w:color="auto"/>
            </w:tcBorders>
            <w:shd w:val="clear" w:color="auto" w:fill="auto"/>
            <w:vAlign w:val="center"/>
            <w:hideMark/>
          </w:tcPr>
          <w:p w14:paraId="7C3BB0C9" w14:textId="3BE906B3" w:rsidR="000A34BD" w:rsidRPr="00C927D4" w:rsidRDefault="000A34BD" w:rsidP="001C2C2A">
            <w:pPr>
              <w:jc w:val="center"/>
              <w:rPr>
                <w:color w:val="000000"/>
                <w:sz w:val="16"/>
                <w:szCs w:val="16"/>
              </w:rPr>
            </w:pPr>
            <w:r w:rsidRPr="00C927D4">
              <w:rPr>
                <w:color w:val="000000"/>
                <w:sz w:val="16"/>
                <w:szCs w:val="16"/>
              </w:rPr>
              <w:t>Uses language that generally conveys meaning to readers with clarity, although writing includes some errors</w:t>
            </w:r>
          </w:p>
        </w:tc>
        <w:tc>
          <w:tcPr>
            <w:tcW w:w="1437" w:type="dxa"/>
            <w:tcBorders>
              <w:top w:val="nil"/>
              <w:left w:val="nil"/>
              <w:bottom w:val="single" w:sz="4" w:space="0" w:color="auto"/>
              <w:right w:val="single" w:sz="4" w:space="0" w:color="auto"/>
            </w:tcBorders>
            <w:shd w:val="clear" w:color="auto" w:fill="auto"/>
            <w:vAlign w:val="center"/>
            <w:hideMark/>
          </w:tcPr>
          <w:p w14:paraId="18FA1059" w14:textId="68EDCF0B" w:rsidR="000A34BD" w:rsidRPr="00C927D4" w:rsidRDefault="000A34BD" w:rsidP="001C2C2A">
            <w:pPr>
              <w:jc w:val="center"/>
              <w:rPr>
                <w:color w:val="000000"/>
                <w:sz w:val="16"/>
                <w:szCs w:val="16"/>
              </w:rPr>
            </w:pPr>
            <w:r w:rsidRPr="00C927D4">
              <w:rPr>
                <w:color w:val="000000"/>
                <w:sz w:val="16"/>
                <w:szCs w:val="16"/>
              </w:rPr>
              <w:t>Uses straightforward language that conveys meaning to readers. Language has few errors</w:t>
            </w:r>
          </w:p>
        </w:tc>
        <w:tc>
          <w:tcPr>
            <w:tcW w:w="1437" w:type="dxa"/>
            <w:tcBorders>
              <w:top w:val="nil"/>
              <w:left w:val="nil"/>
              <w:bottom w:val="single" w:sz="4" w:space="0" w:color="auto"/>
              <w:right w:val="single" w:sz="4" w:space="0" w:color="auto"/>
            </w:tcBorders>
            <w:shd w:val="clear" w:color="auto" w:fill="auto"/>
            <w:vAlign w:val="center"/>
            <w:hideMark/>
          </w:tcPr>
          <w:p w14:paraId="4C51ED97" w14:textId="7F286721" w:rsidR="000A34BD" w:rsidRPr="00C927D4" w:rsidRDefault="000A34BD" w:rsidP="001C2C2A">
            <w:pPr>
              <w:jc w:val="center"/>
              <w:rPr>
                <w:color w:val="000000"/>
                <w:sz w:val="16"/>
                <w:szCs w:val="16"/>
              </w:rPr>
            </w:pPr>
            <w:r w:rsidRPr="00C927D4">
              <w:rPr>
                <w:color w:val="000000"/>
                <w:sz w:val="16"/>
                <w:szCs w:val="16"/>
              </w:rPr>
              <w:t>Uses graceful language that communicates meaning to readers with clarity and fluency and is virtually error free</w:t>
            </w:r>
          </w:p>
        </w:tc>
      </w:tr>
      <w:tr w:rsidR="000A34BD" w:rsidRPr="00C927D4" w14:paraId="17B37752" w14:textId="77777777" w:rsidTr="001C2C2A">
        <w:trPr>
          <w:trHeight w:val="20"/>
        </w:trPr>
        <w:tc>
          <w:tcPr>
            <w:tcW w:w="1140" w:type="dxa"/>
            <w:vMerge/>
            <w:tcBorders>
              <w:top w:val="nil"/>
              <w:left w:val="single" w:sz="4" w:space="0" w:color="auto"/>
              <w:bottom w:val="single" w:sz="4" w:space="0" w:color="auto"/>
              <w:right w:val="single" w:sz="4" w:space="0" w:color="auto"/>
            </w:tcBorders>
            <w:vAlign w:val="center"/>
            <w:hideMark/>
          </w:tcPr>
          <w:p w14:paraId="74F49689" w14:textId="77777777" w:rsidR="000A34BD" w:rsidRPr="00C927D4" w:rsidRDefault="000A34BD"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663FEA3F" w14:textId="1F62A5E0" w:rsidR="000A34BD" w:rsidRPr="00C927D4" w:rsidRDefault="000A34BD" w:rsidP="001C2C2A">
            <w:pPr>
              <w:jc w:val="center"/>
              <w:rPr>
                <w:color w:val="000000"/>
                <w:sz w:val="16"/>
                <w:szCs w:val="16"/>
              </w:rPr>
            </w:pPr>
            <w:r w:rsidRPr="00C927D4">
              <w:rPr>
                <w:color w:val="000000"/>
                <w:sz w:val="16"/>
                <w:szCs w:val="16"/>
              </w:rPr>
              <w:t>Reference Style (APA)</w:t>
            </w:r>
          </w:p>
        </w:tc>
        <w:tc>
          <w:tcPr>
            <w:tcW w:w="1437" w:type="dxa"/>
            <w:tcBorders>
              <w:top w:val="nil"/>
              <w:left w:val="nil"/>
              <w:bottom w:val="single" w:sz="4" w:space="0" w:color="auto"/>
              <w:right w:val="single" w:sz="4" w:space="0" w:color="auto"/>
            </w:tcBorders>
            <w:shd w:val="clear" w:color="auto" w:fill="auto"/>
            <w:vAlign w:val="center"/>
            <w:hideMark/>
          </w:tcPr>
          <w:p w14:paraId="3D0A630E" w14:textId="700A7351" w:rsidR="000A34BD" w:rsidRPr="00C927D4" w:rsidRDefault="000A34BD" w:rsidP="001C2C2A">
            <w:pPr>
              <w:jc w:val="center"/>
              <w:rPr>
                <w:color w:val="000000"/>
                <w:sz w:val="16"/>
                <w:szCs w:val="16"/>
              </w:rPr>
            </w:pPr>
            <w:r w:rsidRPr="00C927D4">
              <w:rPr>
                <w:color w:val="000000"/>
                <w:sz w:val="16"/>
                <w:szCs w:val="16"/>
              </w:rPr>
              <w:t>Did not follow APA style</w:t>
            </w:r>
          </w:p>
        </w:tc>
        <w:tc>
          <w:tcPr>
            <w:tcW w:w="1437" w:type="dxa"/>
            <w:tcBorders>
              <w:top w:val="nil"/>
              <w:left w:val="nil"/>
              <w:bottom w:val="single" w:sz="4" w:space="0" w:color="auto"/>
              <w:right w:val="single" w:sz="4" w:space="0" w:color="auto"/>
            </w:tcBorders>
            <w:shd w:val="clear" w:color="auto" w:fill="auto"/>
            <w:vAlign w:val="center"/>
            <w:hideMark/>
          </w:tcPr>
          <w:p w14:paraId="5286E6B4" w14:textId="288BABB8" w:rsidR="000A34BD" w:rsidRPr="00C927D4" w:rsidRDefault="000A34BD" w:rsidP="001C2C2A">
            <w:pPr>
              <w:jc w:val="center"/>
              <w:rPr>
                <w:color w:val="000000"/>
                <w:sz w:val="16"/>
                <w:szCs w:val="16"/>
              </w:rPr>
            </w:pPr>
            <w:r w:rsidRPr="00C927D4">
              <w:rPr>
                <w:color w:val="000000"/>
                <w:sz w:val="16"/>
                <w:szCs w:val="16"/>
              </w:rPr>
              <w:t>Numerous errors in APA style, did not cite sources correctly, formatting issues</w:t>
            </w:r>
          </w:p>
        </w:tc>
        <w:tc>
          <w:tcPr>
            <w:tcW w:w="1437" w:type="dxa"/>
            <w:tcBorders>
              <w:top w:val="nil"/>
              <w:left w:val="nil"/>
              <w:bottom w:val="single" w:sz="4" w:space="0" w:color="auto"/>
              <w:right w:val="single" w:sz="4" w:space="0" w:color="auto"/>
            </w:tcBorders>
            <w:shd w:val="clear" w:color="auto" w:fill="auto"/>
            <w:vAlign w:val="center"/>
            <w:hideMark/>
          </w:tcPr>
          <w:p w14:paraId="1C4D6055" w14:textId="7F98B7D2" w:rsidR="000A34BD" w:rsidRPr="00C927D4" w:rsidRDefault="000A34BD" w:rsidP="001C2C2A">
            <w:pPr>
              <w:jc w:val="center"/>
              <w:rPr>
                <w:color w:val="000000"/>
                <w:sz w:val="16"/>
                <w:szCs w:val="16"/>
              </w:rPr>
            </w:pPr>
            <w:r w:rsidRPr="00C927D4">
              <w:rPr>
                <w:color w:val="000000"/>
                <w:sz w:val="16"/>
                <w:szCs w:val="16"/>
              </w:rPr>
              <w:t>Some errors in APA style, cited correctly but formatting issues persist</w:t>
            </w:r>
          </w:p>
        </w:tc>
        <w:tc>
          <w:tcPr>
            <w:tcW w:w="1437" w:type="dxa"/>
            <w:tcBorders>
              <w:top w:val="nil"/>
              <w:left w:val="nil"/>
              <w:bottom w:val="single" w:sz="4" w:space="0" w:color="auto"/>
              <w:right w:val="single" w:sz="4" w:space="0" w:color="auto"/>
            </w:tcBorders>
            <w:shd w:val="clear" w:color="auto" w:fill="auto"/>
            <w:vAlign w:val="center"/>
            <w:hideMark/>
          </w:tcPr>
          <w:p w14:paraId="5F7567A8" w14:textId="0CA3C8BB" w:rsidR="000A34BD" w:rsidRPr="00C927D4" w:rsidRDefault="000A34BD" w:rsidP="001C2C2A">
            <w:pPr>
              <w:jc w:val="center"/>
              <w:rPr>
                <w:color w:val="000000"/>
                <w:sz w:val="16"/>
                <w:szCs w:val="16"/>
              </w:rPr>
            </w:pPr>
            <w:r w:rsidRPr="00C927D4">
              <w:rPr>
                <w:color w:val="000000"/>
                <w:sz w:val="16"/>
                <w:szCs w:val="16"/>
              </w:rPr>
              <w:t>Minimum errors in style and formatting but does not detract from readability</w:t>
            </w:r>
          </w:p>
        </w:tc>
        <w:tc>
          <w:tcPr>
            <w:tcW w:w="1437" w:type="dxa"/>
            <w:tcBorders>
              <w:top w:val="nil"/>
              <w:left w:val="nil"/>
              <w:bottom w:val="single" w:sz="4" w:space="0" w:color="auto"/>
              <w:right w:val="single" w:sz="4" w:space="0" w:color="auto"/>
            </w:tcBorders>
            <w:shd w:val="clear" w:color="auto" w:fill="auto"/>
            <w:vAlign w:val="center"/>
            <w:hideMark/>
          </w:tcPr>
          <w:p w14:paraId="36167C83" w14:textId="152D58D8" w:rsidR="000A34BD" w:rsidRPr="00C927D4" w:rsidRDefault="000A34BD" w:rsidP="001C2C2A">
            <w:pPr>
              <w:jc w:val="center"/>
              <w:rPr>
                <w:color w:val="000000"/>
                <w:sz w:val="16"/>
                <w:szCs w:val="16"/>
              </w:rPr>
            </w:pPr>
            <w:r w:rsidRPr="00C927D4">
              <w:rPr>
                <w:color w:val="000000"/>
                <w:sz w:val="16"/>
                <w:szCs w:val="16"/>
              </w:rPr>
              <w:t>No errors in APA style</w:t>
            </w:r>
          </w:p>
        </w:tc>
      </w:tr>
      <w:tr w:rsidR="000A34BD" w:rsidRPr="00C927D4" w14:paraId="4170C213" w14:textId="77777777" w:rsidTr="00E2154B">
        <w:trPr>
          <w:trHeight w:val="20"/>
        </w:trPr>
        <w:tc>
          <w:tcPr>
            <w:tcW w:w="1140" w:type="dxa"/>
            <w:vMerge/>
            <w:tcBorders>
              <w:top w:val="nil"/>
              <w:left w:val="single" w:sz="4" w:space="0" w:color="auto"/>
              <w:bottom w:val="single" w:sz="4" w:space="0" w:color="auto"/>
              <w:right w:val="single" w:sz="4" w:space="0" w:color="auto"/>
            </w:tcBorders>
            <w:vAlign w:val="center"/>
            <w:hideMark/>
          </w:tcPr>
          <w:p w14:paraId="5AF55470" w14:textId="77777777" w:rsidR="000A34BD" w:rsidRPr="00C927D4" w:rsidRDefault="000A34BD" w:rsidP="001C2C2A">
            <w:pPr>
              <w:rPr>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tcPr>
          <w:p w14:paraId="10B529C0" w14:textId="4A2A439C" w:rsidR="000A34BD" w:rsidRPr="00C927D4" w:rsidRDefault="000A34BD" w:rsidP="001C2C2A">
            <w:pPr>
              <w:jc w:val="center"/>
              <w:rPr>
                <w:color w:val="000000"/>
                <w:sz w:val="16"/>
                <w:szCs w:val="16"/>
              </w:rPr>
            </w:pPr>
          </w:p>
        </w:tc>
        <w:tc>
          <w:tcPr>
            <w:tcW w:w="1437" w:type="dxa"/>
            <w:tcBorders>
              <w:top w:val="nil"/>
              <w:left w:val="nil"/>
              <w:bottom w:val="single" w:sz="4" w:space="0" w:color="auto"/>
              <w:right w:val="single" w:sz="4" w:space="0" w:color="auto"/>
            </w:tcBorders>
            <w:shd w:val="clear" w:color="auto" w:fill="auto"/>
            <w:vAlign w:val="center"/>
          </w:tcPr>
          <w:p w14:paraId="110F7528" w14:textId="5E56FCBA" w:rsidR="000A34BD" w:rsidRPr="00C927D4" w:rsidRDefault="000A34BD" w:rsidP="001C2C2A">
            <w:pPr>
              <w:jc w:val="center"/>
              <w:rPr>
                <w:color w:val="000000"/>
                <w:sz w:val="16"/>
                <w:szCs w:val="16"/>
              </w:rPr>
            </w:pPr>
          </w:p>
        </w:tc>
        <w:tc>
          <w:tcPr>
            <w:tcW w:w="1437" w:type="dxa"/>
            <w:tcBorders>
              <w:top w:val="nil"/>
              <w:left w:val="nil"/>
              <w:bottom w:val="single" w:sz="4" w:space="0" w:color="auto"/>
              <w:right w:val="single" w:sz="4" w:space="0" w:color="auto"/>
            </w:tcBorders>
            <w:shd w:val="clear" w:color="auto" w:fill="auto"/>
            <w:vAlign w:val="center"/>
          </w:tcPr>
          <w:p w14:paraId="190E412C" w14:textId="55815998" w:rsidR="000A34BD" w:rsidRPr="00C927D4" w:rsidRDefault="000A34BD" w:rsidP="001C2C2A">
            <w:pPr>
              <w:jc w:val="center"/>
              <w:rPr>
                <w:color w:val="000000"/>
                <w:sz w:val="16"/>
                <w:szCs w:val="16"/>
              </w:rPr>
            </w:pPr>
          </w:p>
        </w:tc>
        <w:tc>
          <w:tcPr>
            <w:tcW w:w="1437" w:type="dxa"/>
            <w:tcBorders>
              <w:top w:val="nil"/>
              <w:left w:val="nil"/>
              <w:bottom w:val="single" w:sz="4" w:space="0" w:color="auto"/>
              <w:right w:val="single" w:sz="4" w:space="0" w:color="auto"/>
            </w:tcBorders>
            <w:shd w:val="clear" w:color="auto" w:fill="auto"/>
            <w:vAlign w:val="center"/>
          </w:tcPr>
          <w:p w14:paraId="52E6ECF4" w14:textId="11D9398C" w:rsidR="000A34BD" w:rsidRPr="00C927D4" w:rsidRDefault="000A34BD" w:rsidP="001C2C2A">
            <w:pPr>
              <w:jc w:val="center"/>
              <w:rPr>
                <w:color w:val="000000"/>
                <w:sz w:val="16"/>
                <w:szCs w:val="16"/>
              </w:rPr>
            </w:pPr>
          </w:p>
        </w:tc>
        <w:tc>
          <w:tcPr>
            <w:tcW w:w="1437" w:type="dxa"/>
            <w:tcBorders>
              <w:top w:val="nil"/>
              <w:left w:val="nil"/>
              <w:bottom w:val="single" w:sz="4" w:space="0" w:color="auto"/>
              <w:right w:val="single" w:sz="4" w:space="0" w:color="auto"/>
            </w:tcBorders>
            <w:shd w:val="clear" w:color="auto" w:fill="auto"/>
            <w:vAlign w:val="center"/>
          </w:tcPr>
          <w:p w14:paraId="001D40C9" w14:textId="36F937AA" w:rsidR="000A34BD" w:rsidRPr="00C927D4" w:rsidRDefault="000A34BD" w:rsidP="001C2C2A">
            <w:pPr>
              <w:jc w:val="center"/>
              <w:rPr>
                <w:color w:val="000000"/>
                <w:sz w:val="16"/>
                <w:szCs w:val="16"/>
              </w:rPr>
            </w:pPr>
          </w:p>
        </w:tc>
        <w:tc>
          <w:tcPr>
            <w:tcW w:w="1437" w:type="dxa"/>
            <w:tcBorders>
              <w:top w:val="nil"/>
              <w:left w:val="nil"/>
              <w:bottom w:val="single" w:sz="4" w:space="0" w:color="auto"/>
              <w:right w:val="single" w:sz="4" w:space="0" w:color="auto"/>
            </w:tcBorders>
            <w:shd w:val="clear" w:color="auto" w:fill="auto"/>
            <w:vAlign w:val="center"/>
          </w:tcPr>
          <w:p w14:paraId="7D4B00F5" w14:textId="057A1160" w:rsidR="000A34BD" w:rsidRPr="00C927D4" w:rsidRDefault="000A34BD" w:rsidP="001C2C2A">
            <w:pPr>
              <w:jc w:val="center"/>
              <w:rPr>
                <w:color w:val="000000"/>
                <w:sz w:val="16"/>
                <w:szCs w:val="16"/>
              </w:rPr>
            </w:pPr>
          </w:p>
        </w:tc>
      </w:tr>
    </w:tbl>
    <w:p w14:paraId="1DD21990" w14:textId="77777777" w:rsidR="004957C9" w:rsidRPr="00C927D4" w:rsidRDefault="004957C9" w:rsidP="004957C9">
      <w:pPr>
        <w:widowControl w:val="0"/>
        <w:autoSpaceDE w:val="0"/>
        <w:autoSpaceDN w:val="0"/>
      </w:pPr>
    </w:p>
    <w:p w14:paraId="202B67CE" w14:textId="77777777" w:rsidR="004957C9" w:rsidRPr="00C927D4" w:rsidRDefault="004957C9" w:rsidP="004957C9">
      <w:pPr>
        <w:widowControl w:val="0"/>
        <w:autoSpaceDE w:val="0"/>
        <w:autoSpaceDN w:val="0"/>
        <w:rPr>
          <w:b/>
          <w:bCs/>
          <w:u w:val="single"/>
        </w:rPr>
      </w:pPr>
    </w:p>
    <w:p w14:paraId="3C3A100B" w14:textId="77777777" w:rsidR="004957C9" w:rsidRPr="00C927D4" w:rsidRDefault="004957C9" w:rsidP="004957C9">
      <w:pPr>
        <w:widowControl w:val="0"/>
        <w:autoSpaceDE w:val="0"/>
        <w:autoSpaceDN w:val="0"/>
        <w:rPr>
          <w:b/>
          <w:bCs/>
          <w:u w:val="single"/>
        </w:rPr>
      </w:pPr>
    </w:p>
    <w:p w14:paraId="1A865768" w14:textId="77777777" w:rsidR="004957C9" w:rsidRPr="00C927D4" w:rsidRDefault="004957C9" w:rsidP="004957C9">
      <w:pPr>
        <w:widowControl w:val="0"/>
        <w:autoSpaceDE w:val="0"/>
        <w:autoSpaceDN w:val="0"/>
        <w:rPr>
          <w:b/>
          <w:bCs/>
          <w:u w:val="single"/>
        </w:rPr>
      </w:pPr>
      <w:r w:rsidRPr="00C927D4">
        <w:rPr>
          <w:b/>
          <w:bCs/>
          <w:u w:val="single"/>
        </w:rPr>
        <w:t>Presentation Rubric</w:t>
      </w:r>
    </w:p>
    <w:tbl>
      <w:tblPr>
        <w:tblW w:w="9715" w:type="dxa"/>
        <w:tblLayout w:type="fixed"/>
        <w:tblLook w:val="04A0" w:firstRow="1" w:lastRow="0" w:firstColumn="1" w:lastColumn="0" w:noHBand="0" w:noVBand="1"/>
      </w:tblPr>
      <w:tblGrid>
        <w:gridCol w:w="1232"/>
        <w:gridCol w:w="1365"/>
        <w:gridCol w:w="1423"/>
        <w:gridCol w:w="1424"/>
        <w:gridCol w:w="1423"/>
        <w:gridCol w:w="1424"/>
        <w:gridCol w:w="1424"/>
      </w:tblGrid>
      <w:tr w:rsidR="004957C9" w:rsidRPr="00C927D4" w14:paraId="37EC33AB" w14:textId="77777777" w:rsidTr="001C2C2A">
        <w:trPr>
          <w:trHeight w:val="20"/>
        </w:trPr>
        <w:tc>
          <w:tcPr>
            <w:tcW w:w="12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3E95A" w14:textId="77777777" w:rsidR="004957C9" w:rsidRPr="00C927D4" w:rsidRDefault="004957C9" w:rsidP="001C2C2A">
            <w:pPr>
              <w:jc w:val="center"/>
              <w:rPr>
                <w:b/>
                <w:bCs/>
                <w:color w:val="000000"/>
                <w:sz w:val="20"/>
                <w:szCs w:val="20"/>
              </w:rPr>
            </w:pPr>
            <w:r w:rsidRPr="00C927D4">
              <w:rPr>
                <w:b/>
                <w:bCs/>
                <w:color w:val="000000"/>
                <w:sz w:val="20"/>
                <w:szCs w:val="20"/>
              </w:rPr>
              <w:t>Objective</w:t>
            </w:r>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14:paraId="12AC00DB" w14:textId="77777777" w:rsidR="004957C9" w:rsidRPr="00C927D4" w:rsidRDefault="004957C9" w:rsidP="001C2C2A">
            <w:pPr>
              <w:jc w:val="center"/>
              <w:rPr>
                <w:b/>
                <w:bCs/>
                <w:color w:val="000000"/>
                <w:sz w:val="20"/>
                <w:szCs w:val="20"/>
              </w:rPr>
            </w:pPr>
            <w:r w:rsidRPr="00C927D4">
              <w:rPr>
                <w:b/>
                <w:bCs/>
                <w:color w:val="000000"/>
                <w:sz w:val="20"/>
                <w:szCs w:val="20"/>
              </w:rPr>
              <w:t>Category</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6BA99F42" w14:textId="77777777" w:rsidR="004957C9" w:rsidRPr="00C927D4" w:rsidRDefault="004957C9" w:rsidP="001C2C2A">
            <w:pPr>
              <w:jc w:val="center"/>
              <w:rPr>
                <w:b/>
                <w:bCs/>
                <w:color w:val="000000"/>
                <w:sz w:val="20"/>
                <w:szCs w:val="20"/>
              </w:rPr>
            </w:pPr>
            <w:r w:rsidRPr="00C927D4">
              <w:rPr>
                <w:b/>
                <w:bCs/>
                <w:color w:val="000000"/>
                <w:sz w:val="20"/>
                <w:szCs w:val="20"/>
              </w:rPr>
              <w:t>Below Expectations</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14:paraId="654F8EAD" w14:textId="77777777" w:rsidR="004957C9" w:rsidRPr="00C927D4" w:rsidRDefault="004957C9" w:rsidP="001C2C2A">
            <w:pPr>
              <w:jc w:val="center"/>
              <w:rPr>
                <w:b/>
                <w:bCs/>
                <w:color w:val="000000"/>
                <w:sz w:val="20"/>
                <w:szCs w:val="20"/>
              </w:rPr>
            </w:pPr>
            <w:r w:rsidRPr="00C927D4">
              <w:rPr>
                <w:b/>
                <w:bCs/>
                <w:color w:val="000000"/>
                <w:sz w:val="20"/>
                <w:szCs w:val="20"/>
              </w:rPr>
              <w:t>Weak</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38216BAC" w14:textId="77777777" w:rsidR="004957C9" w:rsidRPr="00C927D4" w:rsidRDefault="004957C9" w:rsidP="001C2C2A">
            <w:pPr>
              <w:jc w:val="center"/>
              <w:rPr>
                <w:b/>
                <w:bCs/>
                <w:color w:val="000000"/>
                <w:sz w:val="20"/>
                <w:szCs w:val="20"/>
              </w:rPr>
            </w:pPr>
            <w:r w:rsidRPr="00C927D4">
              <w:rPr>
                <w:b/>
                <w:bCs/>
                <w:color w:val="000000"/>
                <w:sz w:val="20"/>
                <w:szCs w:val="20"/>
              </w:rPr>
              <w:t>Average</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14:paraId="752C83BE" w14:textId="77777777" w:rsidR="004957C9" w:rsidRPr="00C927D4" w:rsidRDefault="004957C9" w:rsidP="001C2C2A">
            <w:pPr>
              <w:jc w:val="center"/>
              <w:rPr>
                <w:b/>
                <w:bCs/>
                <w:color w:val="000000"/>
                <w:sz w:val="20"/>
                <w:szCs w:val="20"/>
              </w:rPr>
            </w:pPr>
            <w:r w:rsidRPr="00C927D4">
              <w:rPr>
                <w:b/>
                <w:bCs/>
                <w:color w:val="000000"/>
                <w:sz w:val="20"/>
                <w:szCs w:val="20"/>
              </w:rPr>
              <w:t>Good</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14:paraId="47C6FD32" w14:textId="77777777" w:rsidR="004957C9" w:rsidRPr="00C927D4" w:rsidRDefault="004957C9" w:rsidP="001C2C2A">
            <w:pPr>
              <w:jc w:val="center"/>
              <w:rPr>
                <w:b/>
                <w:bCs/>
                <w:color w:val="000000"/>
                <w:sz w:val="20"/>
                <w:szCs w:val="20"/>
              </w:rPr>
            </w:pPr>
            <w:r w:rsidRPr="00C927D4">
              <w:rPr>
                <w:b/>
                <w:bCs/>
                <w:color w:val="000000"/>
                <w:sz w:val="20"/>
                <w:szCs w:val="20"/>
              </w:rPr>
              <w:t>Excellent</w:t>
            </w:r>
          </w:p>
        </w:tc>
      </w:tr>
      <w:tr w:rsidR="004957C9" w:rsidRPr="00C927D4" w14:paraId="75242731" w14:textId="77777777" w:rsidTr="001C2C2A">
        <w:trPr>
          <w:trHeight w:val="20"/>
        </w:trPr>
        <w:tc>
          <w:tcPr>
            <w:tcW w:w="1232" w:type="dxa"/>
            <w:vMerge/>
            <w:tcBorders>
              <w:top w:val="single" w:sz="4" w:space="0" w:color="auto"/>
              <w:left w:val="single" w:sz="4" w:space="0" w:color="auto"/>
              <w:bottom w:val="single" w:sz="4" w:space="0" w:color="auto"/>
              <w:right w:val="single" w:sz="4" w:space="0" w:color="auto"/>
            </w:tcBorders>
            <w:vAlign w:val="center"/>
            <w:hideMark/>
          </w:tcPr>
          <w:p w14:paraId="7B86EC0D" w14:textId="77777777" w:rsidR="004957C9" w:rsidRPr="00C927D4" w:rsidRDefault="004957C9" w:rsidP="001C2C2A">
            <w:pPr>
              <w:jc w:val="center"/>
              <w:rPr>
                <w:b/>
                <w:bCs/>
                <w:color w:val="000000"/>
                <w:sz w:val="20"/>
                <w:szCs w:val="20"/>
              </w:rPr>
            </w:pPr>
          </w:p>
        </w:tc>
        <w:tc>
          <w:tcPr>
            <w:tcW w:w="1365" w:type="dxa"/>
            <w:tcBorders>
              <w:top w:val="nil"/>
              <w:left w:val="nil"/>
              <w:bottom w:val="single" w:sz="4" w:space="0" w:color="auto"/>
              <w:right w:val="single" w:sz="4" w:space="0" w:color="auto"/>
            </w:tcBorders>
            <w:shd w:val="clear" w:color="auto" w:fill="auto"/>
            <w:noWrap/>
            <w:vAlign w:val="center"/>
            <w:hideMark/>
          </w:tcPr>
          <w:p w14:paraId="021AB320" w14:textId="77777777" w:rsidR="004957C9" w:rsidRPr="00C927D4" w:rsidRDefault="004957C9" w:rsidP="001C2C2A">
            <w:pPr>
              <w:jc w:val="center"/>
              <w:rPr>
                <w:b/>
                <w:bCs/>
                <w:color w:val="000000"/>
                <w:sz w:val="20"/>
                <w:szCs w:val="20"/>
              </w:rPr>
            </w:pPr>
            <w:r w:rsidRPr="00C927D4">
              <w:rPr>
                <w:b/>
                <w:bCs/>
                <w:color w:val="000000"/>
                <w:sz w:val="20"/>
                <w:szCs w:val="20"/>
              </w:rPr>
              <w:t>Score</w:t>
            </w:r>
          </w:p>
        </w:tc>
        <w:tc>
          <w:tcPr>
            <w:tcW w:w="1423" w:type="dxa"/>
            <w:tcBorders>
              <w:top w:val="nil"/>
              <w:left w:val="nil"/>
              <w:bottom w:val="single" w:sz="4" w:space="0" w:color="auto"/>
              <w:right w:val="single" w:sz="4" w:space="0" w:color="auto"/>
            </w:tcBorders>
            <w:shd w:val="clear" w:color="auto" w:fill="auto"/>
            <w:noWrap/>
            <w:vAlign w:val="center"/>
            <w:hideMark/>
          </w:tcPr>
          <w:p w14:paraId="5556849A" w14:textId="77777777" w:rsidR="004957C9" w:rsidRPr="00C927D4" w:rsidRDefault="004957C9" w:rsidP="001C2C2A">
            <w:pPr>
              <w:jc w:val="center"/>
              <w:rPr>
                <w:b/>
                <w:bCs/>
                <w:color w:val="000000"/>
                <w:sz w:val="20"/>
                <w:szCs w:val="20"/>
              </w:rPr>
            </w:pPr>
            <w:r w:rsidRPr="00C927D4">
              <w:rPr>
                <w:b/>
                <w:bCs/>
                <w:color w:val="000000"/>
                <w:sz w:val="20"/>
                <w:szCs w:val="20"/>
              </w:rPr>
              <w:t>1</w:t>
            </w:r>
          </w:p>
        </w:tc>
        <w:tc>
          <w:tcPr>
            <w:tcW w:w="1424" w:type="dxa"/>
            <w:tcBorders>
              <w:top w:val="nil"/>
              <w:left w:val="nil"/>
              <w:bottom w:val="single" w:sz="4" w:space="0" w:color="auto"/>
              <w:right w:val="single" w:sz="4" w:space="0" w:color="auto"/>
            </w:tcBorders>
            <w:shd w:val="clear" w:color="auto" w:fill="auto"/>
            <w:noWrap/>
            <w:vAlign w:val="center"/>
            <w:hideMark/>
          </w:tcPr>
          <w:p w14:paraId="7329E7B4" w14:textId="77777777" w:rsidR="004957C9" w:rsidRPr="00C927D4" w:rsidRDefault="004957C9" w:rsidP="001C2C2A">
            <w:pPr>
              <w:jc w:val="center"/>
              <w:rPr>
                <w:b/>
                <w:bCs/>
                <w:color w:val="000000"/>
                <w:sz w:val="20"/>
                <w:szCs w:val="20"/>
              </w:rPr>
            </w:pPr>
            <w:r w:rsidRPr="00C927D4">
              <w:rPr>
                <w:b/>
                <w:bCs/>
                <w:color w:val="000000"/>
                <w:sz w:val="20"/>
                <w:szCs w:val="20"/>
              </w:rPr>
              <w:t>2</w:t>
            </w:r>
          </w:p>
        </w:tc>
        <w:tc>
          <w:tcPr>
            <w:tcW w:w="1423" w:type="dxa"/>
            <w:tcBorders>
              <w:top w:val="nil"/>
              <w:left w:val="nil"/>
              <w:bottom w:val="single" w:sz="4" w:space="0" w:color="auto"/>
              <w:right w:val="single" w:sz="4" w:space="0" w:color="auto"/>
            </w:tcBorders>
            <w:shd w:val="clear" w:color="auto" w:fill="auto"/>
            <w:noWrap/>
            <w:vAlign w:val="center"/>
            <w:hideMark/>
          </w:tcPr>
          <w:p w14:paraId="29AADA7B" w14:textId="77777777" w:rsidR="004957C9" w:rsidRPr="00C927D4" w:rsidRDefault="004957C9" w:rsidP="001C2C2A">
            <w:pPr>
              <w:jc w:val="center"/>
              <w:rPr>
                <w:b/>
                <w:bCs/>
                <w:color w:val="000000"/>
                <w:sz w:val="20"/>
                <w:szCs w:val="20"/>
              </w:rPr>
            </w:pPr>
            <w:r w:rsidRPr="00C927D4">
              <w:rPr>
                <w:b/>
                <w:bCs/>
                <w:color w:val="000000"/>
                <w:sz w:val="20"/>
                <w:szCs w:val="20"/>
              </w:rPr>
              <w:t>3</w:t>
            </w:r>
          </w:p>
        </w:tc>
        <w:tc>
          <w:tcPr>
            <w:tcW w:w="1424" w:type="dxa"/>
            <w:tcBorders>
              <w:top w:val="nil"/>
              <w:left w:val="nil"/>
              <w:bottom w:val="single" w:sz="4" w:space="0" w:color="auto"/>
              <w:right w:val="single" w:sz="4" w:space="0" w:color="auto"/>
            </w:tcBorders>
            <w:shd w:val="clear" w:color="auto" w:fill="auto"/>
            <w:noWrap/>
            <w:vAlign w:val="center"/>
            <w:hideMark/>
          </w:tcPr>
          <w:p w14:paraId="1A8C5E5A" w14:textId="77777777" w:rsidR="004957C9" w:rsidRPr="00C927D4" w:rsidRDefault="004957C9" w:rsidP="001C2C2A">
            <w:pPr>
              <w:jc w:val="center"/>
              <w:rPr>
                <w:b/>
                <w:bCs/>
                <w:color w:val="000000"/>
                <w:sz w:val="20"/>
                <w:szCs w:val="20"/>
              </w:rPr>
            </w:pPr>
            <w:r w:rsidRPr="00C927D4">
              <w:rPr>
                <w:b/>
                <w:bCs/>
                <w:color w:val="000000"/>
                <w:sz w:val="20"/>
                <w:szCs w:val="20"/>
              </w:rPr>
              <w:t>4</w:t>
            </w:r>
          </w:p>
        </w:tc>
        <w:tc>
          <w:tcPr>
            <w:tcW w:w="1424" w:type="dxa"/>
            <w:tcBorders>
              <w:top w:val="nil"/>
              <w:left w:val="nil"/>
              <w:bottom w:val="single" w:sz="4" w:space="0" w:color="auto"/>
              <w:right w:val="single" w:sz="4" w:space="0" w:color="auto"/>
            </w:tcBorders>
            <w:shd w:val="clear" w:color="auto" w:fill="auto"/>
            <w:noWrap/>
            <w:vAlign w:val="center"/>
            <w:hideMark/>
          </w:tcPr>
          <w:p w14:paraId="160C68FB" w14:textId="77777777" w:rsidR="004957C9" w:rsidRPr="00C927D4" w:rsidRDefault="004957C9" w:rsidP="001C2C2A">
            <w:pPr>
              <w:jc w:val="center"/>
              <w:rPr>
                <w:b/>
                <w:bCs/>
                <w:color w:val="000000"/>
                <w:sz w:val="20"/>
                <w:szCs w:val="20"/>
              </w:rPr>
            </w:pPr>
            <w:r w:rsidRPr="00C927D4">
              <w:rPr>
                <w:b/>
                <w:bCs/>
                <w:color w:val="000000"/>
                <w:sz w:val="20"/>
                <w:szCs w:val="20"/>
              </w:rPr>
              <w:t>5</w:t>
            </w:r>
          </w:p>
        </w:tc>
      </w:tr>
      <w:tr w:rsidR="004957C9" w:rsidRPr="00C927D4" w14:paraId="0EB4037E" w14:textId="77777777" w:rsidTr="001C2C2A">
        <w:trPr>
          <w:trHeight w:val="20"/>
        </w:trPr>
        <w:tc>
          <w:tcPr>
            <w:tcW w:w="1232" w:type="dxa"/>
            <w:vMerge w:val="restart"/>
            <w:tcBorders>
              <w:top w:val="nil"/>
              <w:left w:val="single" w:sz="4" w:space="0" w:color="auto"/>
              <w:bottom w:val="single" w:sz="4" w:space="0" w:color="000000"/>
              <w:right w:val="single" w:sz="4" w:space="0" w:color="auto"/>
            </w:tcBorders>
            <w:shd w:val="clear" w:color="auto" w:fill="auto"/>
            <w:vAlign w:val="center"/>
            <w:hideMark/>
          </w:tcPr>
          <w:p w14:paraId="070083FB" w14:textId="77777777" w:rsidR="004957C9" w:rsidRPr="00C927D4" w:rsidRDefault="004957C9" w:rsidP="001C2C2A">
            <w:pPr>
              <w:jc w:val="center"/>
              <w:rPr>
                <w:color w:val="000000"/>
                <w:sz w:val="16"/>
                <w:szCs w:val="16"/>
              </w:rPr>
            </w:pPr>
            <w:r w:rsidRPr="00C927D4">
              <w:rPr>
                <w:color w:val="000000"/>
                <w:sz w:val="16"/>
                <w:szCs w:val="16"/>
              </w:rPr>
              <w:t>Students can demonstrate mastery of communication technology</w:t>
            </w:r>
          </w:p>
        </w:tc>
        <w:tc>
          <w:tcPr>
            <w:tcW w:w="1365" w:type="dxa"/>
            <w:tcBorders>
              <w:top w:val="nil"/>
              <w:left w:val="nil"/>
              <w:bottom w:val="single" w:sz="4" w:space="0" w:color="auto"/>
              <w:right w:val="single" w:sz="4" w:space="0" w:color="auto"/>
            </w:tcBorders>
            <w:shd w:val="clear" w:color="auto" w:fill="auto"/>
            <w:noWrap/>
            <w:vAlign w:val="center"/>
            <w:hideMark/>
          </w:tcPr>
          <w:p w14:paraId="39D3ED5B" w14:textId="77777777" w:rsidR="004957C9" w:rsidRPr="00C927D4" w:rsidRDefault="004957C9" w:rsidP="001C2C2A">
            <w:pPr>
              <w:jc w:val="center"/>
              <w:rPr>
                <w:color w:val="000000"/>
                <w:sz w:val="16"/>
                <w:szCs w:val="16"/>
              </w:rPr>
            </w:pPr>
            <w:r w:rsidRPr="00C927D4">
              <w:rPr>
                <w:color w:val="000000"/>
                <w:sz w:val="16"/>
                <w:szCs w:val="16"/>
              </w:rPr>
              <w:t>Use of Media</w:t>
            </w:r>
          </w:p>
        </w:tc>
        <w:tc>
          <w:tcPr>
            <w:tcW w:w="1423" w:type="dxa"/>
            <w:tcBorders>
              <w:top w:val="nil"/>
              <w:left w:val="nil"/>
              <w:bottom w:val="single" w:sz="4" w:space="0" w:color="auto"/>
              <w:right w:val="single" w:sz="4" w:space="0" w:color="auto"/>
            </w:tcBorders>
            <w:shd w:val="clear" w:color="auto" w:fill="auto"/>
            <w:vAlign w:val="center"/>
            <w:hideMark/>
          </w:tcPr>
          <w:p w14:paraId="1245863E" w14:textId="77777777" w:rsidR="004957C9" w:rsidRPr="00C927D4" w:rsidRDefault="004957C9" w:rsidP="001C2C2A">
            <w:pPr>
              <w:jc w:val="center"/>
              <w:rPr>
                <w:color w:val="000000"/>
                <w:sz w:val="16"/>
                <w:szCs w:val="16"/>
              </w:rPr>
            </w:pPr>
            <w:r w:rsidRPr="00C927D4">
              <w:rPr>
                <w:color w:val="000000"/>
                <w:sz w:val="16"/>
                <w:szCs w:val="16"/>
              </w:rPr>
              <w:t>Lack of media detracts from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103BA542" w14:textId="77777777" w:rsidR="004957C9" w:rsidRPr="00C927D4" w:rsidRDefault="004957C9" w:rsidP="001C2C2A">
            <w:pPr>
              <w:jc w:val="center"/>
              <w:rPr>
                <w:color w:val="000000"/>
                <w:sz w:val="16"/>
                <w:szCs w:val="16"/>
              </w:rPr>
            </w:pPr>
            <w:r w:rsidRPr="00C927D4">
              <w:rPr>
                <w:color w:val="000000"/>
                <w:sz w:val="16"/>
                <w:szCs w:val="16"/>
              </w:rPr>
              <w:t>Misuse of media that detracts from the presentation objective</w:t>
            </w:r>
          </w:p>
        </w:tc>
        <w:tc>
          <w:tcPr>
            <w:tcW w:w="1423" w:type="dxa"/>
            <w:tcBorders>
              <w:top w:val="nil"/>
              <w:left w:val="nil"/>
              <w:bottom w:val="single" w:sz="4" w:space="0" w:color="auto"/>
              <w:right w:val="single" w:sz="4" w:space="0" w:color="auto"/>
            </w:tcBorders>
            <w:shd w:val="clear" w:color="auto" w:fill="auto"/>
            <w:vAlign w:val="center"/>
            <w:hideMark/>
          </w:tcPr>
          <w:p w14:paraId="5B3F994F" w14:textId="77777777" w:rsidR="004957C9" w:rsidRPr="00C927D4" w:rsidRDefault="004957C9" w:rsidP="001C2C2A">
            <w:pPr>
              <w:jc w:val="center"/>
              <w:rPr>
                <w:color w:val="000000"/>
                <w:sz w:val="16"/>
                <w:szCs w:val="16"/>
              </w:rPr>
            </w:pPr>
            <w:r w:rsidRPr="00C927D4">
              <w:rPr>
                <w:color w:val="000000"/>
                <w:sz w:val="16"/>
                <w:szCs w:val="16"/>
              </w:rPr>
              <w:t>Use of media barely supports and contributes to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31E95EB7" w14:textId="77777777" w:rsidR="004957C9" w:rsidRPr="00C927D4" w:rsidRDefault="004957C9" w:rsidP="001C2C2A">
            <w:pPr>
              <w:jc w:val="center"/>
              <w:rPr>
                <w:color w:val="000000"/>
                <w:sz w:val="16"/>
                <w:szCs w:val="16"/>
              </w:rPr>
            </w:pPr>
            <w:r w:rsidRPr="00C927D4">
              <w:rPr>
                <w:color w:val="000000"/>
                <w:sz w:val="16"/>
                <w:szCs w:val="16"/>
              </w:rPr>
              <w:t>Use of media supports and contributes to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60E36559" w14:textId="77777777" w:rsidR="004957C9" w:rsidRPr="00C927D4" w:rsidRDefault="004957C9" w:rsidP="001C2C2A">
            <w:pPr>
              <w:jc w:val="center"/>
              <w:rPr>
                <w:color w:val="000000"/>
                <w:sz w:val="16"/>
                <w:szCs w:val="16"/>
              </w:rPr>
            </w:pPr>
            <w:r w:rsidRPr="00C927D4">
              <w:rPr>
                <w:color w:val="000000"/>
                <w:sz w:val="16"/>
                <w:szCs w:val="16"/>
              </w:rPr>
              <w:t>Use of media supports, clarifies and reinforces the presentation objective</w:t>
            </w:r>
          </w:p>
        </w:tc>
      </w:tr>
      <w:tr w:rsidR="004957C9" w:rsidRPr="00C927D4" w14:paraId="25A7A081" w14:textId="77777777" w:rsidTr="001C2C2A">
        <w:trPr>
          <w:trHeight w:val="20"/>
        </w:trPr>
        <w:tc>
          <w:tcPr>
            <w:tcW w:w="1232" w:type="dxa"/>
            <w:vMerge/>
            <w:tcBorders>
              <w:top w:val="nil"/>
              <w:left w:val="single" w:sz="4" w:space="0" w:color="auto"/>
              <w:bottom w:val="single" w:sz="4" w:space="0" w:color="000000"/>
              <w:right w:val="single" w:sz="4" w:space="0" w:color="auto"/>
            </w:tcBorders>
            <w:vAlign w:val="center"/>
            <w:hideMark/>
          </w:tcPr>
          <w:p w14:paraId="2AF6AB6D" w14:textId="77777777" w:rsidR="004957C9" w:rsidRPr="00C927D4" w:rsidRDefault="004957C9" w:rsidP="001C2C2A">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541B4658" w14:textId="77777777" w:rsidR="004957C9" w:rsidRPr="00C927D4" w:rsidRDefault="004957C9" w:rsidP="001C2C2A">
            <w:pPr>
              <w:jc w:val="center"/>
              <w:rPr>
                <w:color w:val="000000"/>
                <w:sz w:val="16"/>
                <w:szCs w:val="16"/>
              </w:rPr>
            </w:pPr>
            <w:r w:rsidRPr="00C927D4">
              <w:rPr>
                <w:color w:val="000000"/>
                <w:sz w:val="16"/>
                <w:szCs w:val="16"/>
              </w:rPr>
              <w:t>Quality of Slides</w:t>
            </w:r>
          </w:p>
        </w:tc>
        <w:tc>
          <w:tcPr>
            <w:tcW w:w="1423" w:type="dxa"/>
            <w:tcBorders>
              <w:top w:val="nil"/>
              <w:left w:val="nil"/>
              <w:bottom w:val="single" w:sz="4" w:space="0" w:color="auto"/>
              <w:right w:val="single" w:sz="4" w:space="0" w:color="auto"/>
            </w:tcBorders>
            <w:shd w:val="clear" w:color="auto" w:fill="auto"/>
            <w:vAlign w:val="center"/>
            <w:hideMark/>
          </w:tcPr>
          <w:p w14:paraId="35667E54" w14:textId="77777777" w:rsidR="004957C9" w:rsidRPr="00C927D4" w:rsidRDefault="004957C9" w:rsidP="001C2C2A">
            <w:pPr>
              <w:jc w:val="center"/>
              <w:rPr>
                <w:color w:val="000000"/>
                <w:sz w:val="16"/>
                <w:szCs w:val="16"/>
              </w:rPr>
            </w:pPr>
            <w:r w:rsidRPr="00C927D4">
              <w:rPr>
                <w:color w:val="000000"/>
                <w:sz w:val="16"/>
                <w:szCs w:val="16"/>
              </w:rPr>
              <w:t xml:space="preserve">Very poor quality. Not enough or too much colors, fonts and animations </w:t>
            </w:r>
            <w:r w:rsidRPr="00C927D4">
              <w:rPr>
                <w:color w:val="000000"/>
                <w:sz w:val="16"/>
                <w:szCs w:val="16"/>
              </w:rPr>
              <w:lastRenderedPageBreak/>
              <w:t>that detract from project objective</w:t>
            </w:r>
          </w:p>
        </w:tc>
        <w:tc>
          <w:tcPr>
            <w:tcW w:w="1424" w:type="dxa"/>
            <w:tcBorders>
              <w:top w:val="nil"/>
              <w:left w:val="nil"/>
              <w:bottom w:val="single" w:sz="4" w:space="0" w:color="auto"/>
              <w:right w:val="single" w:sz="4" w:space="0" w:color="auto"/>
            </w:tcBorders>
            <w:shd w:val="clear" w:color="auto" w:fill="auto"/>
            <w:vAlign w:val="center"/>
            <w:hideMark/>
          </w:tcPr>
          <w:p w14:paraId="3809269F" w14:textId="77777777" w:rsidR="004957C9" w:rsidRPr="00C927D4" w:rsidRDefault="004957C9" w:rsidP="001C2C2A">
            <w:pPr>
              <w:jc w:val="center"/>
              <w:rPr>
                <w:color w:val="000000"/>
                <w:sz w:val="16"/>
                <w:szCs w:val="16"/>
              </w:rPr>
            </w:pPr>
            <w:r w:rsidRPr="00C927D4">
              <w:rPr>
                <w:color w:val="000000"/>
                <w:sz w:val="16"/>
                <w:szCs w:val="16"/>
              </w:rPr>
              <w:lastRenderedPageBreak/>
              <w:t xml:space="preserve">Poor quality. Not enough or too much colors, fonts and animations </w:t>
            </w:r>
            <w:r w:rsidRPr="00C927D4">
              <w:rPr>
                <w:color w:val="000000"/>
                <w:sz w:val="16"/>
                <w:szCs w:val="16"/>
              </w:rPr>
              <w:lastRenderedPageBreak/>
              <w:t>that detract from project objective</w:t>
            </w:r>
          </w:p>
        </w:tc>
        <w:tc>
          <w:tcPr>
            <w:tcW w:w="1423" w:type="dxa"/>
            <w:tcBorders>
              <w:top w:val="nil"/>
              <w:left w:val="nil"/>
              <w:bottom w:val="single" w:sz="4" w:space="0" w:color="auto"/>
              <w:right w:val="single" w:sz="4" w:space="0" w:color="auto"/>
            </w:tcBorders>
            <w:shd w:val="clear" w:color="auto" w:fill="auto"/>
            <w:vAlign w:val="center"/>
            <w:hideMark/>
          </w:tcPr>
          <w:p w14:paraId="521B6DE3" w14:textId="77777777" w:rsidR="004957C9" w:rsidRPr="00C927D4" w:rsidRDefault="004957C9" w:rsidP="001C2C2A">
            <w:pPr>
              <w:jc w:val="center"/>
              <w:rPr>
                <w:color w:val="000000"/>
                <w:sz w:val="16"/>
                <w:szCs w:val="16"/>
              </w:rPr>
            </w:pPr>
            <w:r w:rsidRPr="00C927D4">
              <w:rPr>
                <w:color w:val="000000"/>
                <w:sz w:val="16"/>
                <w:szCs w:val="16"/>
              </w:rPr>
              <w:lastRenderedPageBreak/>
              <w:t>Fonts, colors and animations barely support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01538C4A" w14:textId="77777777" w:rsidR="004957C9" w:rsidRPr="00C927D4" w:rsidRDefault="004957C9" w:rsidP="001C2C2A">
            <w:pPr>
              <w:jc w:val="center"/>
              <w:rPr>
                <w:color w:val="000000"/>
                <w:sz w:val="16"/>
                <w:szCs w:val="16"/>
              </w:rPr>
            </w:pPr>
            <w:r w:rsidRPr="00C927D4">
              <w:rPr>
                <w:color w:val="000000"/>
                <w:sz w:val="16"/>
                <w:szCs w:val="16"/>
              </w:rPr>
              <w:t>Fonts, colors and animations support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7D3998CB" w14:textId="77777777" w:rsidR="004957C9" w:rsidRPr="00C927D4" w:rsidRDefault="004957C9" w:rsidP="001C2C2A">
            <w:pPr>
              <w:jc w:val="center"/>
              <w:rPr>
                <w:color w:val="000000"/>
                <w:sz w:val="16"/>
                <w:szCs w:val="16"/>
              </w:rPr>
            </w:pPr>
            <w:r w:rsidRPr="00C927D4">
              <w:rPr>
                <w:color w:val="000000"/>
                <w:sz w:val="16"/>
                <w:szCs w:val="16"/>
              </w:rPr>
              <w:t xml:space="preserve">Fonts, colors and animations support, clarify and reinforce the </w:t>
            </w:r>
            <w:r w:rsidRPr="00C927D4">
              <w:rPr>
                <w:color w:val="000000"/>
                <w:sz w:val="16"/>
                <w:szCs w:val="16"/>
              </w:rPr>
              <w:lastRenderedPageBreak/>
              <w:t>presentation objective</w:t>
            </w:r>
          </w:p>
        </w:tc>
      </w:tr>
      <w:tr w:rsidR="004957C9" w:rsidRPr="00C927D4" w14:paraId="13B907DF" w14:textId="77777777" w:rsidTr="001C2C2A">
        <w:trPr>
          <w:trHeight w:val="20"/>
        </w:trPr>
        <w:tc>
          <w:tcPr>
            <w:tcW w:w="1232" w:type="dxa"/>
            <w:vMerge w:val="restart"/>
            <w:tcBorders>
              <w:top w:val="nil"/>
              <w:left w:val="single" w:sz="4" w:space="0" w:color="auto"/>
              <w:bottom w:val="single" w:sz="4" w:space="0" w:color="000000"/>
              <w:right w:val="single" w:sz="4" w:space="0" w:color="auto"/>
            </w:tcBorders>
            <w:shd w:val="clear" w:color="auto" w:fill="auto"/>
            <w:vAlign w:val="center"/>
            <w:hideMark/>
          </w:tcPr>
          <w:p w14:paraId="2AC54484" w14:textId="77777777" w:rsidR="004957C9" w:rsidRPr="00C927D4" w:rsidRDefault="004957C9" w:rsidP="001C2C2A">
            <w:pPr>
              <w:jc w:val="center"/>
              <w:rPr>
                <w:color w:val="000000"/>
                <w:sz w:val="16"/>
                <w:szCs w:val="16"/>
              </w:rPr>
            </w:pPr>
            <w:r w:rsidRPr="00C927D4">
              <w:rPr>
                <w:color w:val="000000"/>
                <w:sz w:val="16"/>
                <w:szCs w:val="16"/>
              </w:rPr>
              <w:t>Students can develop and deliver a compelling oral talk with relevant facts and information</w:t>
            </w:r>
          </w:p>
        </w:tc>
        <w:tc>
          <w:tcPr>
            <w:tcW w:w="1365" w:type="dxa"/>
            <w:tcBorders>
              <w:top w:val="nil"/>
              <w:left w:val="nil"/>
              <w:bottom w:val="single" w:sz="4" w:space="0" w:color="auto"/>
              <w:right w:val="single" w:sz="4" w:space="0" w:color="auto"/>
            </w:tcBorders>
            <w:shd w:val="clear" w:color="auto" w:fill="auto"/>
            <w:vAlign w:val="center"/>
            <w:hideMark/>
          </w:tcPr>
          <w:p w14:paraId="6CE232A6" w14:textId="77777777" w:rsidR="004957C9" w:rsidRPr="00C927D4" w:rsidRDefault="004957C9" w:rsidP="001C2C2A">
            <w:pPr>
              <w:jc w:val="center"/>
              <w:rPr>
                <w:color w:val="000000"/>
                <w:sz w:val="16"/>
                <w:szCs w:val="16"/>
              </w:rPr>
            </w:pPr>
            <w:r w:rsidRPr="00C927D4">
              <w:rPr>
                <w:color w:val="000000"/>
                <w:sz w:val="16"/>
                <w:szCs w:val="16"/>
              </w:rPr>
              <w:t>Opening statement</w:t>
            </w:r>
          </w:p>
        </w:tc>
        <w:tc>
          <w:tcPr>
            <w:tcW w:w="1423" w:type="dxa"/>
            <w:tcBorders>
              <w:top w:val="nil"/>
              <w:left w:val="nil"/>
              <w:bottom w:val="single" w:sz="4" w:space="0" w:color="auto"/>
              <w:right w:val="single" w:sz="4" w:space="0" w:color="auto"/>
            </w:tcBorders>
            <w:shd w:val="clear" w:color="auto" w:fill="auto"/>
            <w:vAlign w:val="center"/>
            <w:hideMark/>
          </w:tcPr>
          <w:p w14:paraId="3CBDFB13" w14:textId="77777777" w:rsidR="004957C9" w:rsidRPr="00C927D4" w:rsidRDefault="004957C9" w:rsidP="001C2C2A">
            <w:pPr>
              <w:jc w:val="center"/>
              <w:rPr>
                <w:color w:val="000000"/>
                <w:sz w:val="16"/>
                <w:szCs w:val="16"/>
              </w:rPr>
            </w:pPr>
            <w:r w:rsidRPr="00C927D4">
              <w:rPr>
                <w:color w:val="000000"/>
                <w:sz w:val="16"/>
                <w:szCs w:val="16"/>
              </w:rPr>
              <w:t>Opening is off-topic and inappropriate to the purpose, not concise and no clarity</w:t>
            </w:r>
          </w:p>
        </w:tc>
        <w:tc>
          <w:tcPr>
            <w:tcW w:w="1424" w:type="dxa"/>
            <w:tcBorders>
              <w:top w:val="nil"/>
              <w:left w:val="nil"/>
              <w:bottom w:val="single" w:sz="4" w:space="0" w:color="auto"/>
              <w:right w:val="single" w:sz="4" w:space="0" w:color="auto"/>
            </w:tcBorders>
            <w:shd w:val="clear" w:color="auto" w:fill="auto"/>
            <w:vAlign w:val="center"/>
            <w:hideMark/>
          </w:tcPr>
          <w:p w14:paraId="5F55C99D" w14:textId="77777777" w:rsidR="004957C9" w:rsidRPr="00C927D4" w:rsidRDefault="004957C9" w:rsidP="001C2C2A">
            <w:pPr>
              <w:jc w:val="center"/>
              <w:rPr>
                <w:color w:val="000000"/>
                <w:sz w:val="16"/>
                <w:szCs w:val="16"/>
              </w:rPr>
            </w:pPr>
            <w:r w:rsidRPr="00C927D4">
              <w:rPr>
                <w:color w:val="000000"/>
                <w:sz w:val="16"/>
                <w:szCs w:val="16"/>
              </w:rPr>
              <w:t>Opening is somewhat related to the topic and appropriate to the purpose but is not concise and clear</w:t>
            </w:r>
          </w:p>
        </w:tc>
        <w:tc>
          <w:tcPr>
            <w:tcW w:w="1423" w:type="dxa"/>
            <w:tcBorders>
              <w:top w:val="nil"/>
              <w:left w:val="nil"/>
              <w:bottom w:val="single" w:sz="4" w:space="0" w:color="auto"/>
              <w:right w:val="single" w:sz="4" w:space="0" w:color="auto"/>
            </w:tcBorders>
            <w:shd w:val="clear" w:color="auto" w:fill="auto"/>
            <w:vAlign w:val="center"/>
            <w:hideMark/>
          </w:tcPr>
          <w:p w14:paraId="79247156" w14:textId="77777777" w:rsidR="004957C9" w:rsidRPr="00C927D4" w:rsidRDefault="004957C9" w:rsidP="001C2C2A">
            <w:pPr>
              <w:jc w:val="center"/>
              <w:rPr>
                <w:color w:val="000000"/>
                <w:sz w:val="16"/>
                <w:szCs w:val="16"/>
              </w:rPr>
            </w:pPr>
            <w:r w:rsidRPr="00C927D4">
              <w:rPr>
                <w:color w:val="000000"/>
                <w:sz w:val="16"/>
                <w:szCs w:val="16"/>
              </w:rPr>
              <w:t>Opening is related to the topic and appropriate to the purpose. Somewhat clear and concise</w:t>
            </w:r>
          </w:p>
        </w:tc>
        <w:tc>
          <w:tcPr>
            <w:tcW w:w="1424" w:type="dxa"/>
            <w:tcBorders>
              <w:top w:val="nil"/>
              <w:left w:val="nil"/>
              <w:bottom w:val="single" w:sz="4" w:space="0" w:color="auto"/>
              <w:right w:val="single" w:sz="4" w:space="0" w:color="auto"/>
            </w:tcBorders>
            <w:shd w:val="clear" w:color="auto" w:fill="auto"/>
            <w:vAlign w:val="center"/>
            <w:hideMark/>
          </w:tcPr>
          <w:p w14:paraId="061CE044" w14:textId="77777777" w:rsidR="004957C9" w:rsidRPr="00C927D4" w:rsidRDefault="004957C9" w:rsidP="001C2C2A">
            <w:pPr>
              <w:jc w:val="center"/>
              <w:rPr>
                <w:color w:val="000000"/>
                <w:sz w:val="16"/>
                <w:szCs w:val="16"/>
              </w:rPr>
            </w:pPr>
            <w:r w:rsidRPr="00C927D4">
              <w:rPr>
                <w:color w:val="000000"/>
                <w:sz w:val="16"/>
                <w:szCs w:val="16"/>
              </w:rPr>
              <w:t>Opening is related to the topic and appropriate to the purpose. Clear and concise</w:t>
            </w:r>
          </w:p>
        </w:tc>
        <w:tc>
          <w:tcPr>
            <w:tcW w:w="1424" w:type="dxa"/>
            <w:tcBorders>
              <w:top w:val="nil"/>
              <w:left w:val="nil"/>
              <w:bottom w:val="single" w:sz="4" w:space="0" w:color="auto"/>
              <w:right w:val="single" w:sz="4" w:space="0" w:color="auto"/>
            </w:tcBorders>
            <w:shd w:val="clear" w:color="auto" w:fill="auto"/>
            <w:vAlign w:val="center"/>
            <w:hideMark/>
          </w:tcPr>
          <w:p w14:paraId="1CD43319" w14:textId="77777777" w:rsidR="004957C9" w:rsidRPr="00C927D4" w:rsidRDefault="004957C9" w:rsidP="001C2C2A">
            <w:pPr>
              <w:jc w:val="center"/>
              <w:rPr>
                <w:color w:val="000000"/>
                <w:sz w:val="16"/>
                <w:szCs w:val="16"/>
              </w:rPr>
            </w:pPr>
            <w:r w:rsidRPr="00C927D4">
              <w:rPr>
                <w:color w:val="000000"/>
                <w:sz w:val="16"/>
                <w:szCs w:val="16"/>
              </w:rPr>
              <w:t>Strong opening that is clear and concise</w:t>
            </w:r>
          </w:p>
        </w:tc>
      </w:tr>
      <w:tr w:rsidR="004957C9" w:rsidRPr="00C927D4" w14:paraId="173D3CA3" w14:textId="77777777" w:rsidTr="001C2C2A">
        <w:trPr>
          <w:trHeight w:val="20"/>
        </w:trPr>
        <w:tc>
          <w:tcPr>
            <w:tcW w:w="1232" w:type="dxa"/>
            <w:vMerge/>
            <w:tcBorders>
              <w:top w:val="nil"/>
              <w:left w:val="single" w:sz="4" w:space="0" w:color="auto"/>
              <w:bottom w:val="single" w:sz="4" w:space="0" w:color="000000"/>
              <w:right w:val="single" w:sz="4" w:space="0" w:color="auto"/>
            </w:tcBorders>
            <w:vAlign w:val="center"/>
            <w:hideMark/>
          </w:tcPr>
          <w:p w14:paraId="3C6FBBEC" w14:textId="77777777" w:rsidR="004957C9" w:rsidRPr="00C927D4" w:rsidRDefault="004957C9" w:rsidP="001C2C2A">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25891245" w14:textId="77777777" w:rsidR="004957C9" w:rsidRPr="00C927D4" w:rsidRDefault="004957C9" w:rsidP="001C2C2A">
            <w:pPr>
              <w:jc w:val="center"/>
              <w:rPr>
                <w:color w:val="000000"/>
                <w:sz w:val="16"/>
                <w:szCs w:val="16"/>
              </w:rPr>
            </w:pPr>
            <w:r w:rsidRPr="00C927D4">
              <w:rPr>
                <w:color w:val="000000"/>
                <w:sz w:val="16"/>
                <w:szCs w:val="16"/>
              </w:rPr>
              <w:t>Organization</w:t>
            </w:r>
          </w:p>
        </w:tc>
        <w:tc>
          <w:tcPr>
            <w:tcW w:w="1423" w:type="dxa"/>
            <w:tcBorders>
              <w:top w:val="nil"/>
              <w:left w:val="nil"/>
              <w:bottom w:val="single" w:sz="4" w:space="0" w:color="auto"/>
              <w:right w:val="single" w:sz="4" w:space="0" w:color="auto"/>
            </w:tcBorders>
            <w:shd w:val="clear" w:color="auto" w:fill="auto"/>
            <w:vAlign w:val="center"/>
            <w:hideMark/>
          </w:tcPr>
          <w:p w14:paraId="168EAA20" w14:textId="77777777" w:rsidR="004957C9" w:rsidRPr="00C927D4" w:rsidRDefault="004957C9" w:rsidP="001C2C2A">
            <w:pPr>
              <w:jc w:val="center"/>
              <w:rPr>
                <w:color w:val="000000"/>
                <w:sz w:val="16"/>
                <w:szCs w:val="16"/>
              </w:rPr>
            </w:pPr>
            <w:r w:rsidRPr="00C927D4">
              <w:rPr>
                <w:color w:val="000000"/>
                <w:sz w:val="16"/>
                <w:szCs w:val="16"/>
              </w:rPr>
              <w:t>Disorganized; incorrect format; unclear direction</w:t>
            </w:r>
          </w:p>
        </w:tc>
        <w:tc>
          <w:tcPr>
            <w:tcW w:w="1424" w:type="dxa"/>
            <w:tcBorders>
              <w:top w:val="nil"/>
              <w:left w:val="nil"/>
              <w:bottom w:val="single" w:sz="4" w:space="0" w:color="auto"/>
              <w:right w:val="single" w:sz="4" w:space="0" w:color="auto"/>
            </w:tcBorders>
            <w:shd w:val="clear" w:color="auto" w:fill="auto"/>
            <w:vAlign w:val="center"/>
            <w:hideMark/>
          </w:tcPr>
          <w:p w14:paraId="7A2144EB" w14:textId="77777777" w:rsidR="004957C9" w:rsidRPr="00C927D4" w:rsidRDefault="004957C9" w:rsidP="001C2C2A">
            <w:pPr>
              <w:jc w:val="center"/>
              <w:rPr>
                <w:color w:val="000000"/>
                <w:sz w:val="16"/>
                <w:szCs w:val="16"/>
              </w:rPr>
            </w:pPr>
            <w:r w:rsidRPr="00C927D4">
              <w:rPr>
                <w:color w:val="000000"/>
                <w:sz w:val="16"/>
                <w:szCs w:val="16"/>
              </w:rPr>
              <w:t>Somewhat organized; incorrect format; unclear direction</w:t>
            </w:r>
          </w:p>
        </w:tc>
        <w:tc>
          <w:tcPr>
            <w:tcW w:w="1423" w:type="dxa"/>
            <w:tcBorders>
              <w:top w:val="nil"/>
              <w:left w:val="nil"/>
              <w:bottom w:val="single" w:sz="4" w:space="0" w:color="auto"/>
              <w:right w:val="single" w:sz="4" w:space="0" w:color="auto"/>
            </w:tcBorders>
            <w:shd w:val="clear" w:color="auto" w:fill="auto"/>
            <w:vAlign w:val="center"/>
            <w:hideMark/>
          </w:tcPr>
          <w:p w14:paraId="695DED85" w14:textId="77777777" w:rsidR="004957C9" w:rsidRPr="00C927D4" w:rsidRDefault="004957C9" w:rsidP="001C2C2A">
            <w:pPr>
              <w:jc w:val="center"/>
              <w:rPr>
                <w:color w:val="000000"/>
                <w:sz w:val="16"/>
                <w:szCs w:val="16"/>
              </w:rPr>
            </w:pPr>
            <w:r w:rsidRPr="00C927D4">
              <w:rPr>
                <w:color w:val="000000"/>
                <w:sz w:val="16"/>
                <w:szCs w:val="16"/>
              </w:rPr>
              <w:t>Organized; correct format; unclear direction</w:t>
            </w:r>
          </w:p>
        </w:tc>
        <w:tc>
          <w:tcPr>
            <w:tcW w:w="1424" w:type="dxa"/>
            <w:tcBorders>
              <w:top w:val="nil"/>
              <w:left w:val="nil"/>
              <w:bottom w:val="single" w:sz="4" w:space="0" w:color="auto"/>
              <w:right w:val="single" w:sz="4" w:space="0" w:color="auto"/>
            </w:tcBorders>
            <w:shd w:val="clear" w:color="auto" w:fill="auto"/>
            <w:vAlign w:val="center"/>
            <w:hideMark/>
          </w:tcPr>
          <w:p w14:paraId="536DF4C9" w14:textId="77777777" w:rsidR="004957C9" w:rsidRPr="00C927D4" w:rsidRDefault="004957C9" w:rsidP="001C2C2A">
            <w:pPr>
              <w:jc w:val="center"/>
              <w:rPr>
                <w:color w:val="000000"/>
                <w:sz w:val="16"/>
                <w:szCs w:val="16"/>
              </w:rPr>
            </w:pPr>
            <w:r w:rsidRPr="00C927D4">
              <w:rPr>
                <w:color w:val="000000"/>
                <w:sz w:val="16"/>
                <w:szCs w:val="16"/>
              </w:rPr>
              <w:t>Organized; correct format; clear direction</w:t>
            </w:r>
          </w:p>
        </w:tc>
        <w:tc>
          <w:tcPr>
            <w:tcW w:w="1424" w:type="dxa"/>
            <w:tcBorders>
              <w:top w:val="nil"/>
              <w:left w:val="nil"/>
              <w:bottom w:val="single" w:sz="4" w:space="0" w:color="auto"/>
              <w:right w:val="single" w:sz="4" w:space="0" w:color="auto"/>
            </w:tcBorders>
            <w:shd w:val="clear" w:color="auto" w:fill="auto"/>
            <w:vAlign w:val="center"/>
            <w:hideMark/>
          </w:tcPr>
          <w:p w14:paraId="3C54AB52" w14:textId="77777777" w:rsidR="004957C9" w:rsidRPr="00C927D4" w:rsidRDefault="004957C9" w:rsidP="001C2C2A">
            <w:pPr>
              <w:jc w:val="center"/>
              <w:rPr>
                <w:color w:val="000000"/>
                <w:sz w:val="16"/>
                <w:szCs w:val="16"/>
              </w:rPr>
            </w:pPr>
            <w:r w:rsidRPr="00C927D4">
              <w:rPr>
                <w:color w:val="000000"/>
                <w:sz w:val="16"/>
                <w:szCs w:val="16"/>
              </w:rPr>
              <w:t>Correct formatting, strong clarity and organization in the development of main points</w:t>
            </w:r>
          </w:p>
        </w:tc>
      </w:tr>
      <w:tr w:rsidR="004957C9" w:rsidRPr="00C927D4" w14:paraId="47BAB3DA" w14:textId="77777777" w:rsidTr="001C2C2A">
        <w:trPr>
          <w:trHeight w:val="20"/>
        </w:trPr>
        <w:tc>
          <w:tcPr>
            <w:tcW w:w="1232" w:type="dxa"/>
            <w:vMerge/>
            <w:tcBorders>
              <w:top w:val="nil"/>
              <w:left w:val="single" w:sz="4" w:space="0" w:color="auto"/>
              <w:bottom w:val="single" w:sz="4" w:space="0" w:color="000000"/>
              <w:right w:val="single" w:sz="4" w:space="0" w:color="auto"/>
            </w:tcBorders>
            <w:vAlign w:val="center"/>
            <w:hideMark/>
          </w:tcPr>
          <w:p w14:paraId="234BF682" w14:textId="77777777" w:rsidR="004957C9" w:rsidRPr="00C927D4" w:rsidRDefault="004957C9" w:rsidP="001C2C2A">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343CA308" w14:textId="77777777" w:rsidR="004957C9" w:rsidRPr="00C927D4" w:rsidRDefault="004957C9" w:rsidP="001C2C2A">
            <w:pPr>
              <w:jc w:val="center"/>
              <w:rPr>
                <w:color w:val="000000"/>
                <w:sz w:val="16"/>
                <w:szCs w:val="16"/>
              </w:rPr>
            </w:pPr>
            <w:r w:rsidRPr="00C927D4">
              <w:rPr>
                <w:color w:val="000000"/>
                <w:sz w:val="16"/>
                <w:szCs w:val="16"/>
              </w:rPr>
              <w:t>Literature Review</w:t>
            </w:r>
          </w:p>
        </w:tc>
        <w:tc>
          <w:tcPr>
            <w:tcW w:w="1423" w:type="dxa"/>
            <w:tcBorders>
              <w:top w:val="nil"/>
              <w:left w:val="nil"/>
              <w:bottom w:val="single" w:sz="4" w:space="0" w:color="auto"/>
              <w:right w:val="single" w:sz="4" w:space="0" w:color="auto"/>
            </w:tcBorders>
            <w:shd w:val="clear" w:color="auto" w:fill="auto"/>
            <w:vAlign w:val="center"/>
            <w:hideMark/>
          </w:tcPr>
          <w:p w14:paraId="15474087" w14:textId="77777777" w:rsidR="004957C9" w:rsidRPr="00C927D4" w:rsidRDefault="004957C9" w:rsidP="001C2C2A">
            <w:pPr>
              <w:jc w:val="center"/>
              <w:rPr>
                <w:color w:val="000000"/>
                <w:sz w:val="16"/>
                <w:szCs w:val="16"/>
              </w:rPr>
            </w:pPr>
            <w:r w:rsidRPr="00C927D4">
              <w:rPr>
                <w:color w:val="000000"/>
                <w:sz w:val="16"/>
                <w:szCs w:val="16"/>
              </w:rPr>
              <w:t>Does not present information from any source</w:t>
            </w:r>
          </w:p>
        </w:tc>
        <w:tc>
          <w:tcPr>
            <w:tcW w:w="1424" w:type="dxa"/>
            <w:tcBorders>
              <w:top w:val="nil"/>
              <w:left w:val="nil"/>
              <w:bottom w:val="single" w:sz="4" w:space="0" w:color="auto"/>
              <w:right w:val="single" w:sz="4" w:space="0" w:color="auto"/>
            </w:tcBorders>
            <w:shd w:val="clear" w:color="auto" w:fill="auto"/>
            <w:vAlign w:val="center"/>
            <w:hideMark/>
          </w:tcPr>
          <w:p w14:paraId="69832D9E" w14:textId="77777777" w:rsidR="004957C9" w:rsidRPr="00C927D4" w:rsidRDefault="004957C9" w:rsidP="001C2C2A">
            <w:pPr>
              <w:jc w:val="center"/>
              <w:rPr>
                <w:color w:val="000000"/>
                <w:sz w:val="16"/>
                <w:szCs w:val="16"/>
              </w:rPr>
            </w:pPr>
            <w:r w:rsidRPr="00C927D4">
              <w:rPr>
                <w:color w:val="000000"/>
                <w:sz w:val="16"/>
                <w:szCs w:val="16"/>
              </w:rPr>
              <w:t>Presents information from irrelevant sources representing limited points of view/approaches</w:t>
            </w:r>
          </w:p>
        </w:tc>
        <w:tc>
          <w:tcPr>
            <w:tcW w:w="1423" w:type="dxa"/>
            <w:tcBorders>
              <w:top w:val="nil"/>
              <w:left w:val="nil"/>
              <w:bottom w:val="single" w:sz="4" w:space="0" w:color="auto"/>
              <w:right w:val="single" w:sz="4" w:space="0" w:color="auto"/>
            </w:tcBorders>
            <w:shd w:val="clear" w:color="auto" w:fill="auto"/>
            <w:vAlign w:val="center"/>
            <w:hideMark/>
          </w:tcPr>
          <w:p w14:paraId="6879F78A" w14:textId="77777777" w:rsidR="004957C9" w:rsidRPr="00C927D4" w:rsidRDefault="004957C9" w:rsidP="001C2C2A">
            <w:pPr>
              <w:jc w:val="center"/>
              <w:rPr>
                <w:color w:val="000000"/>
                <w:sz w:val="16"/>
                <w:szCs w:val="16"/>
              </w:rPr>
            </w:pPr>
            <w:r w:rsidRPr="00C927D4">
              <w:rPr>
                <w:color w:val="000000"/>
                <w:sz w:val="16"/>
                <w:szCs w:val="16"/>
              </w:rPr>
              <w:t>Presents information from relevant sources representing limited points of view/approaches</w:t>
            </w:r>
          </w:p>
        </w:tc>
        <w:tc>
          <w:tcPr>
            <w:tcW w:w="1424" w:type="dxa"/>
            <w:tcBorders>
              <w:top w:val="nil"/>
              <w:left w:val="nil"/>
              <w:bottom w:val="single" w:sz="4" w:space="0" w:color="auto"/>
              <w:right w:val="single" w:sz="4" w:space="0" w:color="auto"/>
            </w:tcBorders>
            <w:shd w:val="clear" w:color="auto" w:fill="auto"/>
            <w:vAlign w:val="center"/>
            <w:hideMark/>
          </w:tcPr>
          <w:p w14:paraId="2A1A4D9D" w14:textId="77777777" w:rsidR="004957C9" w:rsidRPr="00C927D4" w:rsidRDefault="004957C9" w:rsidP="001C2C2A">
            <w:pPr>
              <w:jc w:val="center"/>
              <w:rPr>
                <w:color w:val="000000"/>
                <w:sz w:val="16"/>
                <w:szCs w:val="16"/>
              </w:rPr>
            </w:pPr>
            <w:r w:rsidRPr="00C927D4">
              <w:rPr>
                <w:color w:val="000000"/>
                <w:sz w:val="16"/>
                <w:szCs w:val="16"/>
              </w:rPr>
              <w:t>Presents in-depth information from relevant sources representing limited points of view/approaches</w:t>
            </w:r>
          </w:p>
        </w:tc>
        <w:tc>
          <w:tcPr>
            <w:tcW w:w="1424" w:type="dxa"/>
            <w:tcBorders>
              <w:top w:val="nil"/>
              <w:left w:val="nil"/>
              <w:bottom w:val="single" w:sz="4" w:space="0" w:color="auto"/>
              <w:right w:val="single" w:sz="4" w:space="0" w:color="auto"/>
            </w:tcBorders>
            <w:shd w:val="clear" w:color="auto" w:fill="auto"/>
            <w:vAlign w:val="center"/>
            <w:hideMark/>
          </w:tcPr>
          <w:p w14:paraId="4E2049C4" w14:textId="77777777" w:rsidR="004957C9" w:rsidRPr="00C927D4" w:rsidRDefault="004957C9" w:rsidP="001C2C2A">
            <w:pPr>
              <w:jc w:val="center"/>
              <w:rPr>
                <w:color w:val="000000"/>
                <w:sz w:val="16"/>
                <w:szCs w:val="16"/>
              </w:rPr>
            </w:pPr>
            <w:r w:rsidRPr="00C927D4">
              <w:rPr>
                <w:color w:val="000000"/>
                <w:sz w:val="16"/>
                <w:szCs w:val="16"/>
              </w:rPr>
              <w:t>Synthesizes in-depth information from relevant sources representing limited points of view/approaches</w:t>
            </w:r>
          </w:p>
        </w:tc>
      </w:tr>
      <w:tr w:rsidR="004957C9" w:rsidRPr="00C927D4" w14:paraId="104E7CD7" w14:textId="77777777" w:rsidTr="001C2C2A">
        <w:trPr>
          <w:trHeight w:val="20"/>
        </w:trPr>
        <w:tc>
          <w:tcPr>
            <w:tcW w:w="1232" w:type="dxa"/>
            <w:vMerge/>
            <w:tcBorders>
              <w:top w:val="nil"/>
              <w:left w:val="single" w:sz="4" w:space="0" w:color="auto"/>
              <w:bottom w:val="single" w:sz="4" w:space="0" w:color="000000"/>
              <w:right w:val="single" w:sz="4" w:space="0" w:color="auto"/>
            </w:tcBorders>
            <w:vAlign w:val="center"/>
            <w:hideMark/>
          </w:tcPr>
          <w:p w14:paraId="60928F41" w14:textId="77777777" w:rsidR="004957C9" w:rsidRPr="00C927D4" w:rsidRDefault="004957C9" w:rsidP="001C2C2A">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718EA161" w14:textId="77777777" w:rsidR="004957C9" w:rsidRPr="00C927D4" w:rsidRDefault="004957C9" w:rsidP="001C2C2A">
            <w:pPr>
              <w:jc w:val="center"/>
              <w:rPr>
                <w:color w:val="000000"/>
                <w:sz w:val="16"/>
                <w:szCs w:val="16"/>
              </w:rPr>
            </w:pPr>
            <w:r w:rsidRPr="00C927D4">
              <w:rPr>
                <w:color w:val="000000"/>
                <w:sz w:val="16"/>
                <w:szCs w:val="16"/>
              </w:rPr>
              <w:t>Analysis</w:t>
            </w:r>
          </w:p>
        </w:tc>
        <w:tc>
          <w:tcPr>
            <w:tcW w:w="1423" w:type="dxa"/>
            <w:tcBorders>
              <w:top w:val="nil"/>
              <w:left w:val="nil"/>
              <w:bottom w:val="single" w:sz="4" w:space="0" w:color="auto"/>
              <w:right w:val="single" w:sz="4" w:space="0" w:color="auto"/>
            </w:tcBorders>
            <w:shd w:val="clear" w:color="auto" w:fill="auto"/>
            <w:vAlign w:val="center"/>
            <w:hideMark/>
          </w:tcPr>
          <w:p w14:paraId="07D1EE3E" w14:textId="77777777" w:rsidR="004957C9" w:rsidRPr="00C927D4" w:rsidRDefault="004957C9" w:rsidP="001C2C2A">
            <w:pPr>
              <w:jc w:val="center"/>
              <w:rPr>
                <w:color w:val="000000"/>
                <w:sz w:val="16"/>
                <w:szCs w:val="16"/>
              </w:rPr>
            </w:pPr>
            <w:r w:rsidRPr="00C927D4">
              <w:rPr>
                <w:color w:val="000000"/>
                <w:sz w:val="16"/>
                <w:szCs w:val="16"/>
              </w:rPr>
              <w:t>Incorrect, Irrelevant, no supporting evidence</w:t>
            </w:r>
          </w:p>
        </w:tc>
        <w:tc>
          <w:tcPr>
            <w:tcW w:w="1424" w:type="dxa"/>
            <w:tcBorders>
              <w:top w:val="nil"/>
              <w:left w:val="nil"/>
              <w:bottom w:val="single" w:sz="4" w:space="0" w:color="auto"/>
              <w:right w:val="single" w:sz="4" w:space="0" w:color="auto"/>
            </w:tcBorders>
            <w:shd w:val="clear" w:color="auto" w:fill="auto"/>
            <w:vAlign w:val="center"/>
            <w:hideMark/>
          </w:tcPr>
          <w:p w14:paraId="1BAD787F" w14:textId="77777777" w:rsidR="004957C9" w:rsidRPr="00C927D4" w:rsidRDefault="004957C9" w:rsidP="001C2C2A">
            <w:pPr>
              <w:jc w:val="center"/>
              <w:rPr>
                <w:color w:val="000000"/>
                <w:sz w:val="16"/>
                <w:szCs w:val="16"/>
              </w:rPr>
            </w:pPr>
            <w:r w:rsidRPr="00C927D4">
              <w:rPr>
                <w:color w:val="000000"/>
                <w:sz w:val="16"/>
                <w:szCs w:val="16"/>
              </w:rPr>
              <w:t>Correct, irrelevant, no supporting evidence</w:t>
            </w:r>
          </w:p>
        </w:tc>
        <w:tc>
          <w:tcPr>
            <w:tcW w:w="1423" w:type="dxa"/>
            <w:tcBorders>
              <w:top w:val="nil"/>
              <w:left w:val="nil"/>
              <w:bottom w:val="single" w:sz="4" w:space="0" w:color="auto"/>
              <w:right w:val="single" w:sz="4" w:space="0" w:color="auto"/>
            </w:tcBorders>
            <w:shd w:val="clear" w:color="auto" w:fill="auto"/>
            <w:vAlign w:val="center"/>
            <w:hideMark/>
          </w:tcPr>
          <w:p w14:paraId="68F46DE9" w14:textId="77777777" w:rsidR="004957C9" w:rsidRPr="00C927D4" w:rsidRDefault="004957C9" w:rsidP="001C2C2A">
            <w:pPr>
              <w:jc w:val="center"/>
              <w:rPr>
                <w:color w:val="000000"/>
                <w:sz w:val="16"/>
                <w:szCs w:val="16"/>
              </w:rPr>
            </w:pPr>
            <w:r w:rsidRPr="00C927D4">
              <w:rPr>
                <w:color w:val="000000"/>
                <w:sz w:val="16"/>
                <w:szCs w:val="16"/>
              </w:rPr>
              <w:t>Correct, relevant, no supporting evidence</w:t>
            </w:r>
          </w:p>
        </w:tc>
        <w:tc>
          <w:tcPr>
            <w:tcW w:w="1424" w:type="dxa"/>
            <w:tcBorders>
              <w:top w:val="nil"/>
              <w:left w:val="nil"/>
              <w:bottom w:val="single" w:sz="4" w:space="0" w:color="auto"/>
              <w:right w:val="single" w:sz="4" w:space="0" w:color="auto"/>
            </w:tcBorders>
            <w:shd w:val="clear" w:color="auto" w:fill="auto"/>
            <w:vAlign w:val="center"/>
            <w:hideMark/>
          </w:tcPr>
          <w:p w14:paraId="04297251" w14:textId="77777777" w:rsidR="004957C9" w:rsidRPr="00C927D4" w:rsidRDefault="004957C9" w:rsidP="001C2C2A">
            <w:pPr>
              <w:jc w:val="center"/>
              <w:rPr>
                <w:color w:val="000000"/>
                <w:sz w:val="16"/>
                <w:szCs w:val="16"/>
              </w:rPr>
            </w:pPr>
            <w:r w:rsidRPr="00C927D4">
              <w:rPr>
                <w:color w:val="000000"/>
                <w:sz w:val="16"/>
                <w:szCs w:val="16"/>
              </w:rPr>
              <w:t>Relevant and correct with supporting evidence</w:t>
            </w:r>
          </w:p>
        </w:tc>
        <w:tc>
          <w:tcPr>
            <w:tcW w:w="1424" w:type="dxa"/>
            <w:tcBorders>
              <w:top w:val="nil"/>
              <w:left w:val="nil"/>
              <w:bottom w:val="single" w:sz="4" w:space="0" w:color="auto"/>
              <w:right w:val="single" w:sz="4" w:space="0" w:color="auto"/>
            </w:tcBorders>
            <w:shd w:val="clear" w:color="auto" w:fill="auto"/>
            <w:vAlign w:val="center"/>
            <w:hideMark/>
          </w:tcPr>
          <w:p w14:paraId="45134BC4" w14:textId="77777777" w:rsidR="004957C9" w:rsidRPr="00C927D4" w:rsidRDefault="004957C9" w:rsidP="001C2C2A">
            <w:pPr>
              <w:jc w:val="center"/>
              <w:rPr>
                <w:color w:val="000000"/>
                <w:sz w:val="16"/>
                <w:szCs w:val="16"/>
              </w:rPr>
            </w:pPr>
            <w:r w:rsidRPr="00C927D4">
              <w:rPr>
                <w:color w:val="000000"/>
                <w:sz w:val="16"/>
                <w:szCs w:val="16"/>
              </w:rPr>
              <w:t>Relevant, correct, complete, incorporates innovative insights</w:t>
            </w:r>
          </w:p>
        </w:tc>
      </w:tr>
      <w:tr w:rsidR="004957C9" w:rsidRPr="00C927D4" w14:paraId="0CB9FE68" w14:textId="77777777" w:rsidTr="001C2C2A">
        <w:trPr>
          <w:trHeight w:val="20"/>
        </w:trPr>
        <w:tc>
          <w:tcPr>
            <w:tcW w:w="1232" w:type="dxa"/>
            <w:vMerge/>
            <w:tcBorders>
              <w:top w:val="nil"/>
              <w:left w:val="single" w:sz="4" w:space="0" w:color="auto"/>
              <w:bottom w:val="single" w:sz="4" w:space="0" w:color="000000"/>
              <w:right w:val="single" w:sz="4" w:space="0" w:color="auto"/>
            </w:tcBorders>
            <w:vAlign w:val="center"/>
            <w:hideMark/>
          </w:tcPr>
          <w:p w14:paraId="2E180764" w14:textId="77777777" w:rsidR="004957C9" w:rsidRPr="00C927D4" w:rsidRDefault="004957C9" w:rsidP="001C2C2A">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6AE06583" w14:textId="77777777" w:rsidR="004957C9" w:rsidRPr="00C927D4" w:rsidRDefault="004957C9" w:rsidP="001C2C2A">
            <w:pPr>
              <w:jc w:val="center"/>
              <w:rPr>
                <w:color w:val="000000"/>
                <w:sz w:val="16"/>
                <w:szCs w:val="16"/>
              </w:rPr>
            </w:pPr>
            <w:r w:rsidRPr="00C927D4">
              <w:rPr>
                <w:color w:val="000000"/>
                <w:sz w:val="16"/>
                <w:szCs w:val="16"/>
              </w:rPr>
              <w:t>Next Steps</w:t>
            </w:r>
          </w:p>
        </w:tc>
        <w:tc>
          <w:tcPr>
            <w:tcW w:w="1423" w:type="dxa"/>
            <w:tcBorders>
              <w:top w:val="nil"/>
              <w:left w:val="nil"/>
              <w:bottom w:val="single" w:sz="4" w:space="0" w:color="auto"/>
              <w:right w:val="single" w:sz="4" w:space="0" w:color="auto"/>
            </w:tcBorders>
            <w:shd w:val="clear" w:color="auto" w:fill="auto"/>
            <w:vAlign w:val="center"/>
            <w:hideMark/>
          </w:tcPr>
          <w:p w14:paraId="3DA338CB" w14:textId="77777777" w:rsidR="004957C9" w:rsidRPr="00C927D4" w:rsidRDefault="004957C9" w:rsidP="001C2C2A">
            <w:pPr>
              <w:jc w:val="center"/>
              <w:rPr>
                <w:color w:val="000000"/>
                <w:sz w:val="16"/>
                <w:szCs w:val="16"/>
              </w:rPr>
            </w:pPr>
            <w:r w:rsidRPr="00C927D4">
              <w:rPr>
                <w:color w:val="000000"/>
                <w:sz w:val="16"/>
                <w:szCs w:val="16"/>
              </w:rPr>
              <w:t>Missing or content does not support conclusion</w:t>
            </w:r>
          </w:p>
        </w:tc>
        <w:tc>
          <w:tcPr>
            <w:tcW w:w="1424" w:type="dxa"/>
            <w:tcBorders>
              <w:top w:val="nil"/>
              <w:left w:val="nil"/>
              <w:bottom w:val="single" w:sz="4" w:space="0" w:color="auto"/>
              <w:right w:val="single" w:sz="4" w:space="0" w:color="auto"/>
            </w:tcBorders>
            <w:shd w:val="clear" w:color="auto" w:fill="auto"/>
            <w:vAlign w:val="center"/>
            <w:hideMark/>
          </w:tcPr>
          <w:p w14:paraId="39C6944B" w14:textId="77777777" w:rsidR="004957C9" w:rsidRPr="00C927D4" w:rsidRDefault="004957C9" w:rsidP="001C2C2A">
            <w:pPr>
              <w:jc w:val="center"/>
              <w:rPr>
                <w:color w:val="000000"/>
                <w:sz w:val="16"/>
                <w:szCs w:val="16"/>
              </w:rPr>
            </w:pPr>
            <w:r w:rsidRPr="00C927D4">
              <w:rPr>
                <w:color w:val="000000"/>
                <w:sz w:val="16"/>
                <w:szCs w:val="16"/>
              </w:rPr>
              <w:t>Conclusion irrelevant to the findings</w:t>
            </w:r>
          </w:p>
        </w:tc>
        <w:tc>
          <w:tcPr>
            <w:tcW w:w="1423" w:type="dxa"/>
            <w:tcBorders>
              <w:top w:val="nil"/>
              <w:left w:val="nil"/>
              <w:bottom w:val="single" w:sz="4" w:space="0" w:color="auto"/>
              <w:right w:val="single" w:sz="4" w:space="0" w:color="auto"/>
            </w:tcBorders>
            <w:shd w:val="clear" w:color="auto" w:fill="auto"/>
            <w:vAlign w:val="center"/>
            <w:hideMark/>
          </w:tcPr>
          <w:p w14:paraId="1233E534" w14:textId="77777777" w:rsidR="004957C9" w:rsidRPr="00C927D4" w:rsidRDefault="004957C9" w:rsidP="001C2C2A">
            <w:pPr>
              <w:jc w:val="center"/>
              <w:rPr>
                <w:color w:val="000000"/>
                <w:sz w:val="16"/>
                <w:szCs w:val="16"/>
              </w:rPr>
            </w:pPr>
            <w:r w:rsidRPr="00C927D4">
              <w:rPr>
                <w:color w:val="000000"/>
                <w:sz w:val="16"/>
                <w:szCs w:val="16"/>
              </w:rPr>
              <w:t>Conclusion somewhat relevant to the findings</w:t>
            </w:r>
          </w:p>
        </w:tc>
        <w:tc>
          <w:tcPr>
            <w:tcW w:w="1424" w:type="dxa"/>
            <w:tcBorders>
              <w:top w:val="nil"/>
              <w:left w:val="nil"/>
              <w:bottom w:val="single" w:sz="4" w:space="0" w:color="auto"/>
              <w:right w:val="single" w:sz="4" w:space="0" w:color="auto"/>
            </w:tcBorders>
            <w:shd w:val="clear" w:color="auto" w:fill="auto"/>
            <w:vAlign w:val="center"/>
            <w:hideMark/>
          </w:tcPr>
          <w:p w14:paraId="6BECBB34" w14:textId="77777777" w:rsidR="004957C9" w:rsidRPr="00C927D4" w:rsidRDefault="004957C9" w:rsidP="001C2C2A">
            <w:pPr>
              <w:jc w:val="center"/>
              <w:rPr>
                <w:color w:val="000000"/>
                <w:sz w:val="16"/>
                <w:szCs w:val="16"/>
              </w:rPr>
            </w:pPr>
            <w:r w:rsidRPr="00C927D4">
              <w:rPr>
                <w:color w:val="000000"/>
                <w:sz w:val="16"/>
                <w:szCs w:val="16"/>
              </w:rPr>
              <w:t>Conclusion relevant to the findings</w:t>
            </w:r>
          </w:p>
        </w:tc>
        <w:tc>
          <w:tcPr>
            <w:tcW w:w="1424" w:type="dxa"/>
            <w:tcBorders>
              <w:top w:val="nil"/>
              <w:left w:val="nil"/>
              <w:bottom w:val="single" w:sz="4" w:space="0" w:color="auto"/>
              <w:right w:val="single" w:sz="4" w:space="0" w:color="auto"/>
            </w:tcBorders>
            <w:shd w:val="clear" w:color="auto" w:fill="auto"/>
            <w:vAlign w:val="center"/>
            <w:hideMark/>
          </w:tcPr>
          <w:p w14:paraId="73D6A662" w14:textId="77777777" w:rsidR="004957C9" w:rsidRPr="00C927D4" w:rsidRDefault="004957C9" w:rsidP="001C2C2A">
            <w:pPr>
              <w:jc w:val="center"/>
              <w:rPr>
                <w:color w:val="000000"/>
                <w:sz w:val="16"/>
                <w:szCs w:val="16"/>
              </w:rPr>
            </w:pPr>
            <w:r w:rsidRPr="00C927D4">
              <w:rPr>
                <w:color w:val="000000"/>
                <w:sz w:val="16"/>
                <w:szCs w:val="16"/>
              </w:rPr>
              <w:t>Strong conclusion that is clear, complete and compelling</w:t>
            </w:r>
          </w:p>
        </w:tc>
      </w:tr>
      <w:tr w:rsidR="004957C9" w:rsidRPr="00C927D4" w14:paraId="23D15DF4" w14:textId="77777777" w:rsidTr="001C2C2A">
        <w:trPr>
          <w:trHeight w:val="20"/>
        </w:trPr>
        <w:tc>
          <w:tcPr>
            <w:tcW w:w="1232" w:type="dxa"/>
            <w:vMerge/>
            <w:tcBorders>
              <w:top w:val="nil"/>
              <w:left w:val="single" w:sz="4" w:space="0" w:color="auto"/>
              <w:bottom w:val="single" w:sz="4" w:space="0" w:color="000000"/>
              <w:right w:val="single" w:sz="4" w:space="0" w:color="auto"/>
            </w:tcBorders>
            <w:vAlign w:val="center"/>
            <w:hideMark/>
          </w:tcPr>
          <w:p w14:paraId="5661988C" w14:textId="77777777" w:rsidR="004957C9" w:rsidRPr="00C927D4" w:rsidRDefault="004957C9" w:rsidP="001C2C2A">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7926189C" w14:textId="77777777" w:rsidR="004957C9" w:rsidRPr="00C927D4" w:rsidRDefault="004957C9" w:rsidP="001C2C2A">
            <w:pPr>
              <w:jc w:val="center"/>
              <w:rPr>
                <w:color w:val="000000"/>
                <w:sz w:val="16"/>
                <w:szCs w:val="16"/>
              </w:rPr>
            </w:pPr>
            <w:r w:rsidRPr="00C927D4">
              <w:rPr>
                <w:color w:val="000000"/>
                <w:sz w:val="16"/>
                <w:szCs w:val="16"/>
              </w:rPr>
              <w:t>Timing</w:t>
            </w:r>
          </w:p>
        </w:tc>
        <w:tc>
          <w:tcPr>
            <w:tcW w:w="1423" w:type="dxa"/>
            <w:tcBorders>
              <w:top w:val="nil"/>
              <w:left w:val="nil"/>
              <w:bottom w:val="single" w:sz="4" w:space="0" w:color="auto"/>
              <w:right w:val="single" w:sz="4" w:space="0" w:color="auto"/>
            </w:tcBorders>
            <w:shd w:val="clear" w:color="auto" w:fill="auto"/>
            <w:vAlign w:val="center"/>
            <w:hideMark/>
          </w:tcPr>
          <w:p w14:paraId="458B0C23" w14:textId="77777777" w:rsidR="004957C9" w:rsidRPr="00C927D4" w:rsidRDefault="004957C9" w:rsidP="001C2C2A">
            <w:pPr>
              <w:jc w:val="center"/>
              <w:rPr>
                <w:color w:val="000000"/>
                <w:sz w:val="16"/>
                <w:szCs w:val="16"/>
              </w:rPr>
            </w:pPr>
            <w:r w:rsidRPr="00C927D4">
              <w:rPr>
                <w:color w:val="000000"/>
                <w:sz w:val="16"/>
                <w:szCs w:val="16"/>
              </w:rPr>
              <w:t>Presentation is too short, insufficient coverage of material</w:t>
            </w:r>
          </w:p>
        </w:tc>
        <w:tc>
          <w:tcPr>
            <w:tcW w:w="1424" w:type="dxa"/>
            <w:tcBorders>
              <w:top w:val="nil"/>
              <w:left w:val="nil"/>
              <w:bottom w:val="single" w:sz="4" w:space="0" w:color="auto"/>
              <w:right w:val="single" w:sz="4" w:space="0" w:color="auto"/>
            </w:tcBorders>
            <w:shd w:val="clear" w:color="auto" w:fill="auto"/>
            <w:vAlign w:val="center"/>
            <w:hideMark/>
          </w:tcPr>
          <w:p w14:paraId="025D711C" w14:textId="77777777" w:rsidR="004957C9" w:rsidRPr="00C927D4" w:rsidRDefault="004957C9" w:rsidP="001C2C2A">
            <w:pPr>
              <w:jc w:val="center"/>
              <w:rPr>
                <w:color w:val="000000"/>
                <w:sz w:val="16"/>
                <w:szCs w:val="16"/>
              </w:rPr>
            </w:pPr>
            <w:r w:rsidRPr="00C927D4">
              <w:rPr>
                <w:color w:val="000000"/>
                <w:sz w:val="16"/>
                <w:szCs w:val="16"/>
              </w:rPr>
              <w:t>Presentation is too long. Unable to cover all the material</w:t>
            </w:r>
          </w:p>
        </w:tc>
        <w:tc>
          <w:tcPr>
            <w:tcW w:w="1423" w:type="dxa"/>
            <w:tcBorders>
              <w:top w:val="nil"/>
              <w:left w:val="nil"/>
              <w:bottom w:val="single" w:sz="4" w:space="0" w:color="auto"/>
              <w:right w:val="single" w:sz="4" w:space="0" w:color="auto"/>
            </w:tcBorders>
            <w:shd w:val="clear" w:color="auto" w:fill="auto"/>
            <w:vAlign w:val="center"/>
            <w:hideMark/>
          </w:tcPr>
          <w:p w14:paraId="55C90335" w14:textId="77777777" w:rsidR="004957C9" w:rsidRPr="00C927D4" w:rsidRDefault="004957C9" w:rsidP="001C2C2A">
            <w:pPr>
              <w:jc w:val="center"/>
              <w:rPr>
                <w:color w:val="000000"/>
                <w:sz w:val="16"/>
                <w:szCs w:val="16"/>
              </w:rPr>
            </w:pPr>
            <w:r w:rsidRPr="00C927D4">
              <w:rPr>
                <w:color w:val="000000"/>
                <w:sz w:val="16"/>
                <w:szCs w:val="16"/>
              </w:rPr>
              <w:t>Able to cover all the material within five extra minutes</w:t>
            </w:r>
          </w:p>
        </w:tc>
        <w:tc>
          <w:tcPr>
            <w:tcW w:w="1424" w:type="dxa"/>
            <w:tcBorders>
              <w:top w:val="nil"/>
              <w:left w:val="nil"/>
              <w:bottom w:val="single" w:sz="4" w:space="0" w:color="auto"/>
              <w:right w:val="single" w:sz="4" w:space="0" w:color="auto"/>
            </w:tcBorders>
            <w:shd w:val="clear" w:color="auto" w:fill="auto"/>
            <w:vAlign w:val="center"/>
            <w:hideMark/>
          </w:tcPr>
          <w:p w14:paraId="1B8CDF67" w14:textId="77777777" w:rsidR="004957C9" w:rsidRPr="00C927D4" w:rsidRDefault="004957C9" w:rsidP="001C2C2A">
            <w:pPr>
              <w:jc w:val="center"/>
              <w:rPr>
                <w:color w:val="000000"/>
                <w:sz w:val="16"/>
                <w:szCs w:val="16"/>
              </w:rPr>
            </w:pPr>
            <w:r w:rsidRPr="00C927D4">
              <w:rPr>
                <w:color w:val="000000"/>
                <w:sz w:val="16"/>
                <w:szCs w:val="16"/>
              </w:rPr>
              <w:t>Utilizes allotted time to provide sufficient coverage of material</w:t>
            </w:r>
          </w:p>
        </w:tc>
        <w:tc>
          <w:tcPr>
            <w:tcW w:w="1424" w:type="dxa"/>
            <w:tcBorders>
              <w:top w:val="nil"/>
              <w:left w:val="nil"/>
              <w:bottom w:val="single" w:sz="4" w:space="0" w:color="auto"/>
              <w:right w:val="single" w:sz="4" w:space="0" w:color="auto"/>
            </w:tcBorders>
            <w:shd w:val="clear" w:color="auto" w:fill="auto"/>
            <w:vAlign w:val="center"/>
            <w:hideMark/>
          </w:tcPr>
          <w:p w14:paraId="0663200E" w14:textId="77777777" w:rsidR="004957C9" w:rsidRPr="00C927D4" w:rsidRDefault="004957C9" w:rsidP="001C2C2A">
            <w:pPr>
              <w:jc w:val="center"/>
              <w:rPr>
                <w:color w:val="000000"/>
                <w:sz w:val="16"/>
                <w:szCs w:val="16"/>
              </w:rPr>
            </w:pPr>
            <w:r w:rsidRPr="00C927D4">
              <w:rPr>
                <w:color w:val="000000"/>
                <w:sz w:val="16"/>
                <w:szCs w:val="16"/>
              </w:rPr>
              <w:t>Well-paced coverage of material within the allotted time</w:t>
            </w:r>
          </w:p>
        </w:tc>
      </w:tr>
      <w:tr w:rsidR="004957C9" w:rsidRPr="00C927D4" w14:paraId="35ECEA4D" w14:textId="77777777" w:rsidTr="001C2C2A">
        <w:trPr>
          <w:trHeight w:val="20"/>
        </w:trPr>
        <w:tc>
          <w:tcPr>
            <w:tcW w:w="1232" w:type="dxa"/>
            <w:tcBorders>
              <w:top w:val="nil"/>
              <w:left w:val="single" w:sz="4" w:space="0" w:color="auto"/>
              <w:bottom w:val="single" w:sz="4" w:space="0" w:color="auto"/>
              <w:right w:val="single" w:sz="4" w:space="0" w:color="auto"/>
            </w:tcBorders>
            <w:shd w:val="clear" w:color="auto" w:fill="auto"/>
            <w:vAlign w:val="center"/>
            <w:hideMark/>
          </w:tcPr>
          <w:p w14:paraId="320E1B34" w14:textId="77777777" w:rsidR="004957C9" w:rsidRPr="00C927D4" w:rsidRDefault="004957C9" w:rsidP="001C2C2A">
            <w:pPr>
              <w:jc w:val="center"/>
              <w:rPr>
                <w:color w:val="000000"/>
                <w:sz w:val="16"/>
                <w:szCs w:val="16"/>
              </w:rPr>
            </w:pPr>
            <w:r w:rsidRPr="00C927D4">
              <w:rPr>
                <w:color w:val="000000"/>
                <w:sz w:val="16"/>
                <w:szCs w:val="16"/>
              </w:rPr>
              <w:t>Students can deliver an oral talk with clarity and appropriate poise</w:t>
            </w:r>
          </w:p>
        </w:tc>
        <w:tc>
          <w:tcPr>
            <w:tcW w:w="1365" w:type="dxa"/>
            <w:tcBorders>
              <w:top w:val="nil"/>
              <w:left w:val="nil"/>
              <w:bottom w:val="single" w:sz="4" w:space="0" w:color="auto"/>
              <w:right w:val="single" w:sz="4" w:space="0" w:color="auto"/>
            </w:tcBorders>
            <w:shd w:val="clear" w:color="auto" w:fill="auto"/>
            <w:vAlign w:val="center"/>
            <w:hideMark/>
          </w:tcPr>
          <w:p w14:paraId="62367141" w14:textId="77777777" w:rsidR="004957C9" w:rsidRPr="00C927D4" w:rsidRDefault="004957C9" w:rsidP="001C2C2A">
            <w:pPr>
              <w:jc w:val="center"/>
              <w:rPr>
                <w:color w:val="000000"/>
                <w:sz w:val="16"/>
                <w:szCs w:val="16"/>
              </w:rPr>
            </w:pPr>
            <w:r w:rsidRPr="00C927D4">
              <w:rPr>
                <w:color w:val="000000"/>
                <w:sz w:val="16"/>
                <w:szCs w:val="16"/>
              </w:rPr>
              <w:t>Delivery Techniques</w:t>
            </w:r>
          </w:p>
        </w:tc>
        <w:tc>
          <w:tcPr>
            <w:tcW w:w="1423" w:type="dxa"/>
            <w:tcBorders>
              <w:top w:val="nil"/>
              <w:left w:val="nil"/>
              <w:bottom w:val="single" w:sz="4" w:space="0" w:color="auto"/>
              <w:right w:val="single" w:sz="4" w:space="0" w:color="auto"/>
            </w:tcBorders>
            <w:shd w:val="clear" w:color="auto" w:fill="auto"/>
            <w:vAlign w:val="center"/>
            <w:hideMark/>
          </w:tcPr>
          <w:p w14:paraId="5DA3C2DF" w14:textId="77777777" w:rsidR="004957C9" w:rsidRPr="00C927D4" w:rsidRDefault="004957C9" w:rsidP="001C2C2A">
            <w:pPr>
              <w:jc w:val="center"/>
              <w:rPr>
                <w:color w:val="000000"/>
                <w:sz w:val="16"/>
                <w:szCs w:val="16"/>
              </w:rPr>
            </w:pPr>
            <w:r w:rsidRPr="00C927D4">
              <w:rPr>
                <w:color w:val="000000"/>
                <w:sz w:val="16"/>
                <w:szCs w:val="16"/>
              </w:rPr>
              <w:t>Does not participate in the oral presentation</w:t>
            </w:r>
          </w:p>
        </w:tc>
        <w:tc>
          <w:tcPr>
            <w:tcW w:w="1424" w:type="dxa"/>
            <w:tcBorders>
              <w:top w:val="nil"/>
              <w:left w:val="nil"/>
              <w:bottom w:val="single" w:sz="4" w:space="0" w:color="auto"/>
              <w:right w:val="single" w:sz="4" w:space="0" w:color="auto"/>
            </w:tcBorders>
            <w:shd w:val="clear" w:color="auto" w:fill="auto"/>
            <w:vAlign w:val="center"/>
            <w:hideMark/>
          </w:tcPr>
          <w:p w14:paraId="6E77D34E" w14:textId="77777777" w:rsidR="004957C9" w:rsidRPr="00C927D4" w:rsidRDefault="004957C9" w:rsidP="001C2C2A">
            <w:pPr>
              <w:jc w:val="center"/>
              <w:rPr>
                <w:color w:val="000000"/>
                <w:sz w:val="16"/>
                <w:szCs w:val="16"/>
              </w:rPr>
            </w:pPr>
            <w:r w:rsidRPr="00C927D4">
              <w:rPr>
                <w:color w:val="000000"/>
                <w:sz w:val="16"/>
                <w:szCs w:val="16"/>
              </w:rPr>
              <w:t>Delivery techniques (posture, gesture, eye contact, and vocal expressiveness) detract from the understandability of the presentation, and speaker appears uncomfortable.</w:t>
            </w:r>
          </w:p>
        </w:tc>
        <w:tc>
          <w:tcPr>
            <w:tcW w:w="1423" w:type="dxa"/>
            <w:tcBorders>
              <w:top w:val="nil"/>
              <w:left w:val="nil"/>
              <w:bottom w:val="single" w:sz="4" w:space="0" w:color="auto"/>
              <w:right w:val="single" w:sz="4" w:space="0" w:color="auto"/>
            </w:tcBorders>
            <w:shd w:val="clear" w:color="auto" w:fill="auto"/>
            <w:vAlign w:val="center"/>
            <w:hideMark/>
          </w:tcPr>
          <w:p w14:paraId="05F23F91" w14:textId="77777777" w:rsidR="004957C9" w:rsidRPr="00C927D4" w:rsidRDefault="004957C9" w:rsidP="001C2C2A">
            <w:pPr>
              <w:jc w:val="center"/>
              <w:rPr>
                <w:color w:val="000000"/>
                <w:sz w:val="16"/>
                <w:szCs w:val="16"/>
              </w:rPr>
            </w:pPr>
            <w:r w:rsidRPr="00C927D4">
              <w:rPr>
                <w:color w:val="000000"/>
                <w:sz w:val="16"/>
                <w:szCs w:val="16"/>
              </w:rPr>
              <w:t>Delivery techniques (posture, gesture, eye contact, and vocal expressiveness) make the presentation understandable, and speaker appears tentative.</w:t>
            </w:r>
          </w:p>
        </w:tc>
        <w:tc>
          <w:tcPr>
            <w:tcW w:w="1424" w:type="dxa"/>
            <w:tcBorders>
              <w:top w:val="nil"/>
              <w:left w:val="nil"/>
              <w:bottom w:val="single" w:sz="4" w:space="0" w:color="auto"/>
              <w:right w:val="single" w:sz="4" w:space="0" w:color="auto"/>
            </w:tcBorders>
            <w:shd w:val="clear" w:color="auto" w:fill="auto"/>
            <w:vAlign w:val="center"/>
            <w:hideMark/>
          </w:tcPr>
          <w:p w14:paraId="397D4444" w14:textId="77777777" w:rsidR="004957C9" w:rsidRPr="00C927D4" w:rsidRDefault="004957C9" w:rsidP="001C2C2A">
            <w:pPr>
              <w:jc w:val="center"/>
              <w:rPr>
                <w:color w:val="000000"/>
                <w:sz w:val="16"/>
                <w:szCs w:val="16"/>
              </w:rPr>
            </w:pPr>
            <w:r w:rsidRPr="00C927D4">
              <w:rPr>
                <w:color w:val="000000"/>
                <w:sz w:val="16"/>
                <w:szCs w:val="16"/>
              </w:rPr>
              <w:t>Delivery techniques (posture, gesture, eye contact, and vocal expressiveness) make the presentation interesting, and speaker appears comfortable.</w:t>
            </w:r>
          </w:p>
        </w:tc>
        <w:tc>
          <w:tcPr>
            <w:tcW w:w="1424" w:type="dxa"/>
            <w:tcBorders>
              <w:top w:val="nil"/>
              <w:left w:val="nil"/>
              <w:bottom w:val="single" w:sz="4" w:space="0" w:color="auto"/>
              <w:right w:val="single" w:sz="4" w:space="0" w:color="auto"/>
            </w:tcBorders>
            <w:shd w:val="clear" w:color="auto" w:fill="auto"/>
            <w:vAlign w:val="center"/>
            <w:hideMark/>
          </w:tcPr>
          <w:p w14:paraId="15B0AD16" w14:textId="77777777" w:rsidR="004957C9" w:rsidRPr="00C927D4" w:rsidRDefault="004957C9" w:rsidP="001C2C2A">
            <w:pPr>
              <w:jc w:val="center"/>
              <w:rPr>
                <w:color w:val="000000"/>
                <w:sz w:val="16"/>
                <w:szCs w:val="16"/>
              </w:rPr>
            </w:pPr>
            <w:r w:rsidRPr="00C927D4">
              <w:rPr>
                <w:color w:val="000000"/>
                <w:sz w:val="16"/>
                <w:szCs w:val="16"/>
              </w:rPr>
              <w:t>Delivery techniques (posture, gesture, eye contact, and vocal expressiveness) make the presentation compelling, and speaker appears polished and confident.</w:t>
            </w:r>
          </w:p>
        </w:tc>
      </w:tr>
    </w:tbl>
    <w:p w14:paraId="5CE5667C" w14:textId="77777777" w:rsidR="004957C9" w:rsidRPr="00C927D4" w:rsidRDefault="004957C9" w:rsidP="004957C9"/>
    <w:p w14:paraId="67998D11" w14:textId="77777777" w:rsidR="004957C9" w:rsidRPr="00C927D4" w:rsidRDefault="004957C9" w:rsidP="00D871D0">
      <w:pPr>
        <w:jc w:val="both"/>
      </w:pPr>
    </w:p>
    <w:sectPr w:rsidR="004957C9" w:rsidRPr="00C927D4" w:rsidSect="0033253F">
      <w:footerReference w:type="default" r:id="rId25"/>
      <w:pgSz w:w="12240" w:h="15840"/>
      <w:pgMar w:top="1080" w:right="1800" w:bottom="153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38627" w14:textId="77777777" w:rsidR="00B52EB2" w:rsidRDefault="00B52EB2" w:rsidP="00E22B20">
      <w:r>
        <w:separator/>
      </w:r>
    </w:p>
  </w:endnote>
  <w:endnote w:type="continuationSeparator" w:id="0">
    <w:p w14:paraId="3B373EAF" w14:textId="77777777" w:rsidR="00B52EB2" w:rsidRDefault="00B52EB2" w:rsidP="00E22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DDD56" w14:textId="77777777" w:rsidR="00F65B56" w:rsidRDefault="00F65B56" w:rsidP="00E22B20">
    <w:pPr>
      <w:pStyle w:val="Footer"/>
      <w:pBdr>
        <w:top w:val="single" w:sz="4" w:space="1" w:color="D9D9D9"/>
      </w:pBdr>
      <w:jc w:val="right"/>
    </w:pPr>
    <w:r>
      <w:fldChar w:fldCharType="begin"/>
    </w:r>
    <w:r>
      <w:instrText xml:space="preserve"> PAGE   \* MERGEFORMAT </w:instrText>
    </w:r>
    <w:r>
      <w:fldChar w:fldCharType="separate"/>
    </w:r>
    <w:r w:rsidR="008709DF">
      <w:rPr>
        <w:noProof/>
      </w:rPr>
      <w:t>3</w:t>
    </w:r>
    <w:r>
      <w:rPr>
        <w:noProof/>
      </w:rPr>
      <w:fldChar w:fldCharType="end"/>
    </w:r>
    <w:r>
      <w:t xml:space="preserve"> | </w:t>
    </w:r>
    <w:r w:rsidRPr="00E22B20">
      <w:rPr>
        <w:color w:val="7F7F7F"/>
        <w:spacing w:val="60"/>
      </w:rPr>
      <w:t>Page</w:t>
    </w:r>
  </w:p>
  <w:p w14:paraId="29513776" w14:textId="77777777" w:rsidR="00F65B56" w:rsidRDefault="00F65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D7903" w14:textId="77777777" w:rsidR="00B52EB2" w:rsidRDefault="00B52EB2" w:rsidP="00E22B20">
      <w:r>
        <w:separator/>
      </w:r>
    </w:p>
  </w:footnote>
  <w:footnote w:type="continuationSeparator" w:id="0">
    <w:p w14:paraId="7FF1F5C8" w14:textId="77777777" w:rsidR="00B52EB2" w:rsidRDefault="00B52EB2" w:rsidP="00E22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338"/>
    <w:multiLevelType w:val="hybridMultilevel"/>
    <w:tmpl w:val="90E07FA4"/>
    <w:lvl w:ilvl="0" w:tplc="27ECEBAE">
      <w:start w:val="1"/>
      <w:numFmt w:val="decimal"/>
      <w:lvlText w:val="%1."/>
      <w:lvlJc w:val="left"/>
      <w:pPr>
        <w:ind w:left="582" w:hanging="480"/>
      </w:pPr>
      <w:rPr>
        <w:rFonts w:ascii="Times New Roman" w:eastAsia="Times New Roman" w:hAnsi="Times New Roman" w:hint="default"/>
        <w:sz w:val="22"/>
        <w:szCs w:val="22"/>
      </w:rPr>
    </w:lvl>
    <w:lvl w:ilvl="1" w:tplc="F586B828">
      <w:start w:val="1"/>
      <w:numFmt w:val="bullet"/>
      <w:lvlText w:val="•"/>
      <w:lvlJc w:val="left"/>
      <w:pPr>
        <w:ind w:left="1315" w:hanging="480"/>
      </w:pPr>
      <w:rPr>
        <w:rFonts w:hint="default"/>
      </w:rPr>
    </w:lvl>
    <w:lvl w:ilvl="2" w:tplc="82A0D998">
      <w:start w:val="1"/>
      <w:numFmt w:val="bullet"/>
      <w:lvlText w:val="•"/>
      <w:lvlJc w:val="left"/>
      <w:pPr>
        <w:ind w:left="2047" w:hanging="480"/>
      </w:pPr>
      <w:rPr>
        <w:rFonts w:hint="default"/>
      </w:rPr>
    </w:lvl>
    <w:lvl w:ilvl="3" w:tplc="3DBE1248">
      <w:start w:val="1"/>
      <w:numFmt w:val="bullet"/>
      <w:lvlText w:val="•"/>
      <w:lvlJc w:val="left"/>
      <w:pPr>
        <w:ind w:left="2780" w:hanging="480"/>
      </w:pPr>
      <w:rPr>
        <w:rFonts w:hint="default"/>
      </w:rPr>
    </w:lvl>
    <w:lvl w:ilvl="4" w:tplc="B9C2EF80">
      <w:start w:val="1"/>
      <w:numFmt w:val="bullet"/>
      <w:lvlText w:val="•"/>
      <w:lvlJc w:val="left"/>
      <w:pPr>
        <w:ind w:left="3513" w:hanging="480"/>
      </w:pPr>
      <w:rPr>
        <w:rFonts w:hint="default"/>
      </w:rPr>
    </w:lvl>
    <w:lvl w:ilvl="5" w:tplc="C7545DE2">
      <w:start w:val="1"/>
      <w:numFmt w:val="bullet"/>
      <w:lvlText w:val="•"/>
      <w:lvlJc w:val="left"/>
      <w:pPr>
        <w:ind w:left="4246" w:hanging="480"/>
      </w:pPr>
      <w:rPr>
        <w:rFonts w:hint="default"/>
      </w:rPr>
    </w:lvl>
    <w:lvl w:ilvl="6" w:tplc="0532C756">
      <w:start w:val="1"/>
      <w:numFmt w:val="bullet"/>
      <w:lvlText w:val="•"/>
      <w:lvlJc w:val="left"/>
      <w:pPr>
        <w:ind w:left="4979" w:hanging="480"/>
      </w:pPr>
      <w:rPr>
        <w:rFonts w:hint="default"/>
      </w:rPr>
    </w:lvl>
    <w:lvl w:ilvl="7" w:tplc="BB24F6F2">
      <w:start w:val="1"/>
      <w:numFmt w:val="bullet"/>
      <w:lvlText w:val="•"/>
      <w:lvlJc w:val="left"/>
      <w:pPr>
        <w:ind w:left="5712" w:hanging="480"/>
      </w:pPr>
      <w:rPr>
        <w:rFonts w:hint="default"/>
      </w:rPr>
    </w:lvl>
    <w:lvl w:ilvl="8" w:tplc="50B0C9D2">
      <w:start w:val="1"/>
      <w:numFmt w:val="bullet"/>
      <w:lvlText w:val="•"/>
      <w:lvlJc w:val="left"/>
      <w:pPr>
        <w:ind w:left="6445" w:hanging="480"/>
      </w:pPr>
      <w:rPr>
        <w:rFonts w:hint="default"/>
      </w:rPr>
    </w:lvl>
  </w:abstractNum>
  <w:abstractNum w:abstractNumId="1" w15:restartNumberingAfterBreak="0">
    <w:nsid w:val="1D172055"/>
    <w:multiLevelType w:val="hybridMultilevel"/>
    <w:tmpl w:val="17FEB1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A642A7"/>
    <w:multiLevelType w:val="hybridMultilevel"/>
    <w:tmpl w:val="7D3A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06895"/>
    <w:multiLevelType w:val="hybridMultilevel"/>
    <w:tmpl w:val="C38C5C00"/>
    <w:lvl w:ilvl="0" w:tplc="D94858D0">
      <w:start w:val="1"/>
      <w:numFmt w:val="bullet"/>
      <w:lvlText w:val=""/>
      <w:lvlJc w:val="left"/>
      <w:pPr>
        <w:tabs>
          <w:tab w:val="num" w:pos="720"/>
        </w:tabs>
        <w:ind w:left="720" w:hanging="360"/>
      </w:pPr>
      <w:rPr>
        <w:rFonts w:ascii="Symbol" w:hAnsi="Symbol" w:hint="default"/>
        <w:sz w:val="20"/>
      </w:rPr>
    </w:lvl>
    <w:lvl w:ilvl="1" w:tplc="A26CB782" w:tentative="1">
      <w:start w:val="1"/>
      <w:numFmt w:val="bullet"/>
      <w:lvlText w:val="o"/>
      <w:lvlJc w:val="left"/>
      <w:pPr>
        <w:tabs>
          <w:tab w:val="num" w:pos="1440"/>
        </w:tabs>
        <w:ind w:left="1440" w:hanging="360"/>
      </w:pPr>
      <w:rPr>
        <w:rFonts w:ascii="Courier New" w:hAnsi="Courier New" w:hint="default"/>
        <w:sz w:val="20"/>
      </w:rPr>
    </w:lvl>
    <w:lvl w:ilvl="2" w:tplc="898A132E" w:tentative="1">
      <w:start w:val="1"/>
      <w:numFmt w:val="bullet"/>
      <w:lvlText w:val=""/>
      <w:lvlJc w:val="left"/>
      <w:pPr>
        <w:tabs>
          <w:tab w:val="num" w:pos="2160"/>
        </w:tabs>
        <w:ind w:left="2160" w:hanging="360"/>
      </w:pPr>
      <w:rPr>
        <w:rFonts w:ascii="Wingdings" w:hAnsi="Wingdings" w:hint="default"/>
        <w:sz w:val="20"/>
      </w:rPr>
    </w:lvl>
    <w:lvl w:ilvl="3" w:tplc="32185348" w:tentative="1">
      <w:start w:val="1"/>
      <w:numFmt w:val="bullet"/>
      <w:lvlText w:val=""/>
      <w:lvlJc w:val="left"/>
      <w:pPr>
        <w:tabs>
          <w:tab w:val="num" w:pos="2880"/>
        </w:tabs>
        <w:ind w:left="2880" w:hanging="360"/>
      </w:pPr>
      <w:rPr>
        <w:rFonts w:ascii="Wingdings" w:hAnsi="Wingdings" w:hint="default"/>
        <w:sz w:val="20"/>
      </w:rPr>
    </w:lvl>
    <w:lvl w:ilvl="4" w:tplc="6E5A0F80" w:tentative="1">
      <w:start w:val="1"/>
      <w:numFmt w:val="bullet"/>
      <w:lvlText w:val=""/>
      <w:lvlJc w:val="left"/>
      <w:pPr>
        <w:tabs>
          <w:tab w:val="num" w:pos="3600"/>
        </w:tabs>
        <w:ind w:left="3600" w:hanging="360"/>
      </w:pPr>
      <w:rPr>
        <w:rFonts w:ascii="Wingdings" w:hAnsi="Wingdings" w:hint="default"/>
        <w:sz w:val="20"/>
      </w:rPr>
    </w:lvl>
    <w:lvl w:ilvl="5" w:tplc="FD94A8DA" w:tentative="1">
      <w:start w:val="1"/>
      <w:numFmt w:val="bullet"/>
      <w:lvlText w:val=""/>
      <w:lvlJc w:val="left"/>
      <w:pPr>
        <w:tabs>
          <w:tab w:val="num" w:pos="4320"/>
        </w:tabs>
        <w:ind w:left="4320" w:hanging="360"/>
      </w:pPr>
      <w:rPr>
        <w:rFonts w:ascii="Wingdings" w:hAnsi="Wingdings" w:hint="default"/>
        <w:sz w:val="20"/>
      </w:rPr>
    </w:lvl>
    <w:lvl w:ilvl="6" w:tplc="3480A2F4" w:tentative="1">
      <w:start w:val="1"/>
      <w:numFmt w:val="bullet"/>
      <w:lvlText w:val=""/>
      <w:lvlJc w:val="left"/>
      <w:pPr>
        <w:tabs>
          <w:tab w:val="num" w:pos="5040"/>
        </w:tabs>
        <w:ind w:left="5040" w:hanging="360"/>
      </w:pPr>
      <w:rPr>
        <w:rFonts w:ascii="Wingdings" w:hAnsi="Wingdings" w:hint="default"/>
        <w:sz w:val="20"/>
      </w:rPr>
    </w:lvl>
    <w:lvl w:ilvl="7" w:tplc="F8EAB4EA" w:tentative="1">
      <w:start w:val="1"/>
      <w:numFmt w:val="bullet"/>
      <w:lvlText w:val=""/>
      <w:lvlJc w:val="left"/>
      <w:pPr>
        <w:tabs>
          <w:tab w:val="num" w:pos="5760"/>
        </w:tabs>
        <w:ind w:left="5760" w:hanging="360"/>
      </w:pPr>
      <w:rPr>
        <w:rFonts w:ascii="Wingdings" w:hAnsi="Wingdings" w:hint="default"/>
        <w:sz w:val="20"/>
      </w:rPr>
    </w:lvl>
    <w:lvl w:ilvl="8" w:tplc="EC44B5C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24C46"/>
    <w:multiLevelType w:val="multilevel"/>
    <w:tmpl w:val="B4C0CBC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A86756E"/>
    <w:multiLevelType w:val="hybridMultilevel"/>
    <w:tmpl w:val="6EA653DA"/>
    <w:lvl w:ilvl="0" w:tplc="8E2CC670">
      <w:start w:val="1"/>
      <w:numFmt w:val="decimal"/>
      <w:lvlText w:val="%1."/>
      <w:lvlJc w:val="left"/>
      <w:pPr>
        <w:ind w:left="462" w:hanging="360"/>
      </w:pPr>
      <w:rPr>
        <w:rFonts w:eastAsia="Calibri"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6" w15:restartNumberingAfterBreak="0">
    <w:nsid w:val="3E324A49"/>
    <w:multiLevelType w:val="hybridMultilevel"/>
    <w:tmpl w:val="237E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06774"/>
    <w:multiLevelType w:val="hybridMultilevel"/>
    <w:tmpl w:val="3934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92267"/>
    <w:multiLevelType w:val="hybridMultilevel"/>
    <w:tmpl w:val="1356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61A05"/>
    <w:multiLevelType w:val="hybridMultilevel"/>
    <w:tmpl w:val="D640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483911"/>
    <w:multiLevelType w:val="hybridMultilevel"/>
    <w:tmpl w:val="20968F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833DF"/>
    <w:multiLevelType w:val="hybridMultilevel"/>
    <w:tmpl w:val="7D70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D3AB9"/>
    <w:multiLevelType w:val="hybridMultilevel"/>
    <w:tmpl w:val="4EEE8A1C"/>
    <w:lvl w:ilvl="0" w:tplc="0936D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DB7A7D"/>
    <w:multiLevelType w:val="hybridMultilevel"/>
    <w:tmpl w:val="0C8E0D76"/>
    <w:lvl w:ilvl="0" w:tplc="AE4402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811EF"/>
    <w:multiLevelType w:val="hybridMultilevel"/>
    <w:tmpl w:val="73EE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CF2156"/>
    <w:multiLevelType w:val="hybridMultilevel"/>
    <w:tmpl w:val="27EA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1A58E0"/>
    <w:multiLevelType w:val="hybridMultilevel"/>
    <w:tmpl w:val="9644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110CB"/>
    <w:multiLevelType w:val="hybridMultilevel"/>
    <w:tmpl w:val="F01607E0"/>
    <w:lvl w:ilvl="0" w:tplc="04090001">
      <w:start w:val="1"/>
      <w:numFmt w:val="bullet"/>
      <w:lvlText w:val=""/>
      <w:lvlJc w:val="left"/>
      <w:pPr>
        <w:ind w:left="462" w:hanging="360"/>
      </w:pPr>
      <w:rPr>
        <w:rFonts w:ascii="Symbol" w:hAnsi="Symbol"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18" w15:restartNumberingAfterBreak="0">
    <w:nsid w:val="718F4997"/>
    <w:multiLevelType w:val="multilevel"/>
    <w:tmpl w:val="B5D6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B75E1C"/>
    <w:multiLevelType w:val="hybridMultilevel"/>
    <w:tmpl w:val="5A70E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806ED"/>
    <w:multiLevelType w:val="hybridMultilevel"/>
    <w:tmpl w:val="D364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B7C4F"/>
    <w:multiLevelType w:val="hybridMultilevel"/>
    <w:tmpl w:val="BF7819F2"/>
    <w:lvl w:ilvl="0" w:tplc="5F2E03A2">
      <w:start w:val="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7E1ABD"/>
    <w:multiLevelType w:val="hybridMultilevel"/>
    <w:tmpl w:val="3D74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E17DBD"/>
    <w:multiLevelType w:val="hybridMultilevel"/>
    <w:tmpl w:val="C4D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43044"/>
    <w:multiLevelType w:val="hybridMultilevel"/>
    <w:tmpl w:val="7DDE132E"/>
    <w:lvl w:ilvl="0" w:tplc="12EC2D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3"/>
  </w:num>
  <w:num w:numId="4">
    <w:abstractNumId w:val="10"/>
  </w:num>
  <w:num w:numId="5">
    <w:abstractNumId w:val="22"/>
  </w:num>
  <w:num w:numId="6">
    <w:abstractNumId w:val="4"/>
  </w:num>
  <w:num w:numId="7">
    <w:abstractNumId w:val="5"/>
  </w:num>
  <w:num w:numId="8">
    <w:abstractNumId w:val="0"/>
  </w:num>
  <w:num w:numId="9">
    <w:abstractNumId w:val="16"/>
  </w:num>
  <w:num w:numId="10">
    <w:abstractNumId w:val="17"/>
  </w:num>
  <w:num w:numId="11">
    <w:abstractNumId w:val="14"/>
  </w:num>
  <w:num w:numId="12">
    <w:abstractNumId w:val="23"/>
  </w:num>
  <w:num w:numId="13">
    <w:abstractNumId w:val="11"/>
  </w:num>
  <w:num w:numId="14">
    <w:abstractNumId w:val="6"/>
  </w:num>
  <w:num w:numId="15">
    <w:abstractNumId w:val="7"/>
  </w:num>
  <w:num w:numId="16">
    <w:abstractNumId w:val="2"/>
  </w:num>
  <w:num w:numId="17">
    <w:abstractNumId w:val="15"/>
  </w:num>
  <w:num w:numId="18">
    <w:abstractNumId w:val="8"/>
  </w:num>
  <w:num w:numId="19">
    <w:abstractNumId w:val="21"/>
  </w:num>
  <w:num w:numId="20">
    <w:abstractNumId w:val="20"/>
  </w:num>
  <w:num w:numId="21">
    <w:abstractNumId w:val="24"/>
  </w:num>
  <w:num w:numId="22">
    <w:abstractNumId w:val="12"/>
  </w:num>
  <w:num w:numId="23">
    <w:abstractNumId w:val="18"/>
  </w:num>
  <w:num w:numId="24">
    <w:abstractNumId w:val="6"/>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A9"/>
    <w:rsid w:val="000105CE"/>
    <w:rsid w:val="000108C2"/>
    <w:rsid w:val="00015E75"/>
    <w:rsid w:val="000170C4"/>
    <w:rsid w:val="00021B50"/>
    <w:rsid w:val="00030252"/>
    <w:rsid w:val="00030E6C"/>
    <w:rsid w:val="00031EED"/>
    <w:rsid w:val="0003500E"/>
    <w:rsid w:val="000417AE"/>
    <w:rsid w:val="00047FB1"/>
    <w:rsid w:val="0005651B"/>
    <w:rsid w:val="00060A8E"/>
    <w:rsid w:val="0006309F"/>
    <w:rsid w:val="00067617"/>
    <w:rsid w:val="000760A5"/>
    <w:rsid w:val="0007708C"/>
    <w:rsid w:val="00081930"/>
    <w:rsid w:val="00081E26"/>
    <w:rsid w:val="00084E9F"/>
    <w:rsid w:val="00084F84"/>
    <w:rsid w:val="000907A4"/>
    <w:rsid w:val="00093EC6"/>
    <w:rsid w:val="00095C1D"/>
    <w:rsid w:val="000978F0"/>
    <w:rsid w:val="000A1A19"/>
    <w:rsid w:val="000A21AF"/>
    <w:rsid w:val="000A34BD"/>
    <w:rsid w:val="000A5C84"/>
    <w:rsid w:val="000A6022"/>
    <w:rsid w:val="000A6AF1"/>
    <w:rsid w:val="000A7EE1"/>
    <w:rsid w:val="000A7FD2"/>
    <w:rsid w:val="000C2C48"/>
    <w:rsid w:val="000D069E"/>
    <w:rsid w:val="000D63A4"/>
    <w:rsid w:val="000E359C"/>
    <w:rsid w:val="000E3BE9"/>
    <w:rsid w:val="000E68DE"/>
    <w:rsid w:val="000F7C17"/>
    <w:rsid w:val="00100D7E"/>
    <w:rsid w:val="00102C9B"/>
    <w:rsid w:val="00106514"/>
    <w:rsid w:val="00110F99"/>
    <w:rsid w:val="00111D82"/>
    <w:rsid w:val="0012117E"/>
    <w:rsid w:val="00126855"/>
    <w:rsid w:val="00130CB6"/>
    <w:rsid w:val="00135955"/>
    <w:rsid w:val="00142A3E"/>
    <w:rsid w:val="001536E3"/>
    <w:rsid w:val="0015380B"/>
    <w:rsid w:val="00154437"/>
    <w:rsid w:val="00154A80"/>
    <w:rsid w:val="00157D9C"/>
    <w:rsid w:val="00164F3B"/>
    <w:rsid w:val="001660C1"/>
    <w:rsid w:val="00167F8E"/>
    <w:rsid w:val="001743B6"/>
    <w:rsid w:val="00177F84"/>
    <w:rsid w:val="00185002"/>
    <w:rsid w:val="00190CBD"/>
    <w:rsid w:val="001A4377"/>
    <w:rsid w:val="001A6F0C"/>
    <w:rsid w:val="001B5F46"/>
    <w:rsid w:val="001C2C2A"/>
    <w:rsid w:val="001D2B34"/>
    <w:rsid w:val="001D2F96"/>
    <w:rsid w:val="001D43A9"/>
    <w:rsid w:val="001D491D"/>
    <w:rsid w:val="001E1072"/>
    <w:rsid w:val="001F7D0C"/>
    <w:rsid w:val="00204076"/>
    <w:rsid w:val="00206E4C"/>
    <w:rsid w:val="002151AE"/>
    <w:rsid w:val="0022083A"/>
    <w:rsid w:val="00226E2B"/>
    <w:rsid w:val="00235DC7"/>
    <w:rsid w:val="00236411"/>
    <w:rsid w:val="00246337"/>
    <w:rsid w:val="0026016F"/>
    <w:rsid w:val="002655CD"/>
    <w:rsid w:val="00266905"/>
    <w:rsid w:val="002736D8"/>
    <w:rsid w:val="002816C9"/>
    <w:rsid w:val="00282DC9"/>
    <w:rsid w:val="00291488"/>
    <w:rsid w:val="002A06EE"/>
    <w:rsid w:val="002A22F2"/>
    <w:rsid w:val="002A42C1"/>
    <w:rsid w:val="002A7A0C"/>
    <w:rsid w:val="002A7D84"/>
    <w:rsid w:val="002B44C1"/>
    <w:rsid w:val="002B4715"/>
    <w:rsid w:val="002B7E79"/>
    <w:rsid w:val="002C1E8B"/>
    <w:rsid w:val="002D0CA2"/>
    <w:rsid w:val="002D6671"/>
    <w:rsid w:val="002D7CC7"/>
    <w:rsid w:val="002F43F2"/>
    <w:rsid w:val="002F5685"/>
    <w:rsid w:val="002F57D0"/>
    <w:rsid w:val="003011B1"/>
    <w:rsid w:val="00303DC0"/>
    <w:rsid w:val="003112EF"/>
    <w:rsid w:val="00313042"/>
    <w:rsid w:val="00314405"/>
    <w:rsid w:val="0033253F"/>
    <w:rsid w:val="003368C8"/>
    <w:rsid w:val="00341243"/>
    <w:rsid w:val="00345A2D"/>
    <w:rsid w:val="003514AE"/>
    <w:rsid w:val="003741CD"/>
    <w:rsid w:val="00381E87"/>
    <w:rsid w:val="00384198"/>
    <w:rsid w:val="00384A87"/>
    <w:rsid w:val="00385107"/>
    <w:rsid w:val="00391D12"/>
    <w:rsid w:val="00394E84"/>
    <w:rsid w:val="003A2884"/>
    <w:rsid w:val="003A299C"/>
    <w:rsid w:val="003A3EE7"/>
    <w:rsid w:val="003A420F"/>
    <w:rsid w:val="003C1B25"/>
    <w:rsid w:val="003C4453"/>
    <w:rsid w:val="003C6DD0"/>
    <w:rsid w:val="003E1BE3"/>
    <w:rsid w:val="003E4F01"/>
    <w:rsid w:val="003F0C19"/>
    <w:rsid w:val="003F4DB3"/>
    <w:rsid w:val="003F56D0"/>
    <w:rsid w:val="003F6C05"/>
    <w:rsid w:val="004144A5"/>
    <w:rsid w:val="00416DBA"/>
    <w:rsid w:val="0042469E"/>
    <w:rsid w:val="00424BC1"/>
    <w:rsid w:val="0043054C"/>
    <w:rsid w:val="004322B1"/>
    <w:rsid w:val="0043328B"/>
    <w:rsid w:val="004421A5"/>
    <w:rsid w:val="0044643A"/>
    <w:rsid w:val="004576F6"/>
    <w:rsid w:val="00485372"/>
    <w:rsid w:val="00492EC3"/>
    <w:rsid w:val="00493F6D"/>
    <w:rsid w:val="004957C9"/>
    <w:rsid w:val="00497466"/>
    <w:rsid w:val="004A146F"/>
    <w:rsid w:val="004A1940"/>
    <w:rsid w:val="004A5F48"/>
    <w:rsid w:val="004A6E7F"/>
    <w:rsid w:val="004B0DCC"/>
    <w:rsid w:val="004B0FA8"/>
    <w:rsid w:val="004B6BED"/>
    <w:rsid w:val="004B7063"/>
    <w:rsid w:val="004B7DC5"/>
    <w:rsid w:val="004C14C8"/>
    <w:rsid w:val="004C3037"/>
    <w:rsid w:val="004C5FA3"/>
    <w:rsid w:val="004D1339"/>
    <w:rsid w:val="004D1F25"/>
    <w:rsid w:val="004D702E"/>
    <w:rsid w:val="004E1D9A"/>
    <w:rsid w:val="004E2924"/>
    <w:rsid w:val="004E5658"/>
    <w:rsid w:val="004F0E0E"/>
    <w:rsid w:val="005105DB"/>
    <w:rsid w:val="00525C46"/>
    <w:rsid w:val="0053221E"/>
    <w:rsid w:val="00534FB9"/>
    <w:rsid w:val="00535FA7"/>
    <w:rsid w:val="00537E68"/>
    <w:rsid w:val="00553466"/>
    <w:rsid w:val="005537ED"/>
    <w:rsid w:val="005618C7"/>
    <w:rsid w:val="00566A74"/>
    <w:rsid w:val="0057460D"/>
    <w:rsid w:val="00593273"/>
    <w:rsid w:val="005976B7"/>
    <w:rsid w:val="005A5BC1"/>
    <w:rsid w:val="005A7DCE"/>
    <w:rsid w:val="005B41FB"/>
    <w:rsid w:val="005B62BA"/>
    <w:rsid w:val="005C6DC6"/>
    <w:rsid w:val="005D0D7F"/>
    <w:rsid w:val="005D1D0A"/>
    <w:rsid w:val="005F5457"/>
    <w:rsid w:val="005F742A"/>
    <w:rsid w:val="00621EDC"/>
    <w:rsid w:val="00623790"/>
    <w:rsid w:val="00626B39"/>
    <w:rsid w:val="00630025"/>
    <w:rsid w:val="006336C4"/>
    <w:rsid w:val="00635B82"/>
    <w:rsid w:val="006421E5"/>
    <w:rsid w:val="00643006"/>
    <w:rsid w:val="00646886"/>
    <w:rsid w:val="006550B1"/>
    <w:rsid w:val="00657C1E"/>
    <w:rsid w:val="00657F24"/>
    <w:rsid w:val="00663652"/>
    <w:rsid w:val="00667DFE"/>
    <w:rsid w:val="00671B21"/>
    <w:rsid w:val="00672407"/>
    <w:rsid w:val="00675F74"/>
    <w:rsid w:val="00680B7F"/>
    <w:rsid w:val="00680F4E"/>
    <w:rsid w:val="006960FB"/>
    <w:rsid w:val="0069716A"/>
    <w:rsid w:val="006A6840"/>
    <w:rsid w:val="006A71EF"/>
    <w:rsid w:val="006B39B8"/>
    <w:rsid w:val="006C0D47"/>
    <w:rsid w:val="006C12D5"/>
    <w:rsid w:val="006C1C72"/>
    <w:rsid w:val="006C4153"/>
    <w:rsid w:val="006C484D"/>
    <w:rsid w:val="006C5A4B"/>
    <w:rsid w:val="006C5B22"/>
    <w:rsid w:val="006D1F97"/>
    <w:rsid w:val="006D55A3"/>
    <w:rsid w:val="006D6333"/>
    <w:rsid w:val="006F2118"/>
    <w:rsid w:val="006F64A0"/>
    <w:rsid w:val="006F6DF4"/>
    <w:rsid w:val="00700AED"/>
    <w:rsid w:val="00701888"/>
    <w:rsid w:val="00717EE5"/>
    <w:rsid w:val="00723FBA"/>
    <w:rsid w:val="00726832"/>
    <w:rsid w:val="00732A5B"/>
    <w:rsid w:val="00733DEF"/>
    <w:rsid w:val="00737A5E"/>
    <w:rsid w:val="00741DB3"/>
    <w:rsid w:val="00742713"/>
    <w:rsid w:val="007437B9"/>
    <w:rsid w:val="00744DFD"/>
    <w:rsid w:val="007506D7"/>
    <w:rsid w:val="00757F5E"/>
    <w:rsid w:val="00772E14"/>
    <w:rsid w:val="00773960"/>
    <w:rsid w:val="00777F4C"/>
    <w:rsid w:val="00781214"/>
    <w:rsid w:val="007858B4"/>
    <w:rsid w:val="007906C8"/>
    <w:rsid w:val="0079546A"/>
    <w:rsid w:val="007958A3"/>
    <w:rsid w:val="0079787D"/>
    <w:rsid w:val="007C15AB"/>
    <w:rsid w:val="007C3999"/>
    <w:rsid w:val="007C4711"/>
    <w:rsid w:val="007E04DA"/>
    <w:rsid w:val="007F0BB5"/>
    <w:rsid w:val="00800CB8"/>
    <w:rsid w:val="00803BEA"/>
    <w:rsid w:val="00804310"/>
    <w:rsid w:val="0080738C"/>
    <w:rsid w:val="00822C67"/>
    <w:rsid w:val="008305C3"/>
    <w:rsid w:val="00830941"/>
    <w:rsid w:val="008312F3"/>
    <w:rsid w:val="00847A39"/>
    <w:rsid w:val="008709DF"/>
    <w:rsid w:val="00870AE1"/>
    <w:rsid w:val="008732BB"/>
    <w:rsid w:val="00874CFA"/>
    <w:rsid w:val="00881E4C"/>
    <w:rsid w:val="00895788"/>
    <w:rsid w:val="008A4C18"/>
    <w:rsid w:val="008A50D5"/>
    <w:rsid w:val="008B46D9"/>
    <w:rsid w:val="008B5B38"/>
    <w:rsid w:val="008C001A"/>
    <w:rsid w:val="008C171A"/>
    <w:rsid w:val="008C1995"/>
    <w:rsid w:val="008E4385"/>
    <w:rsid w:val="008E57B4"/>
    <w:rsid w:val="008E5926"/>
    <w:rsid w:val="008E673D"/>
    <w:rsid w:val="008E6DE8"/>
    <w:rsid w:val="008E7636"/>
    <w:rsid w:val="008E7A50"/>
    <w:rsid w:val="008F636F"/>
    <w:rsid w:val="008F799A"/>
    <w:rsid w:val="00903533"/>
    <w:rsid w:val="009064E0"/>
    <w:rsid w:val="0091239E"/>
    <w:rsid w:val="00912467"/>
    <w:rsid w:val="0091438E"/>
    <w:rsid w:val="00926B8E"/>
    <w:rsid w:val="0092715F"/>
    <w:rsid w:val="00931CA6"/>
    <w:rsid w:val="00932793"/>
    <w:rsid w:val="00933002"/>
    <w:rsid w:val="009357A6"/>
    <w:rsid w:val="00941446"/>
    <w:rsid w:val="00946C27"/>
    <w:rsid w:val="00954803"/>
    <w:rsid w:val="00955664"/>
    <w:rsid w:val="00957B5C"/>
    <w:rsid w:val="009636D6"/>
    <w:rsid w:val="00966310"/>
    <w:rsid w:val="009675A6"/>
    <w:rsid w:val="009764F6"/>
    <w:rsid w:val="00983811"/>
    <w:rsid w:val="009901DC"/>
    <w:rsid w:val="00995F70"/>
    <w:rsid w:val="009A4F29"/>
    <w:rsid w:val="009B10D8"/>
    <w:rsid w:val="009B16E5"/>
    <w:rsid w:val="009B3999"/>
    <w:rsid w:val="009C2166"/>
    <w:rsid w:val="009D1C02"/>
    <w:rsid w:val="009D638C"/>
    <w:rsid w:val="009F281D"/>
    <w:rsid w:val="009F2BA7"/>
    <w:rsid w:val="00A03FA6"/>
    <w:rsid w:val="00A217BF"/>
    <w:rsid w:val="00A32378"/>
    <w:rsid w:val="00A35421"/>
    <w:rsid w:val="00A52314"/>
    <w:rsid w:val="00A7295E"/>
    <w:rsid w:val="00A8437B"/>
    <w:rsid w:val="00A8761A"/>
    <w:rsid w:val="00AB1836"/>
    <w:rsid w:val="00AB301D"/>
    <w:rsid w:val="00AC5242"/>
    <w:rsid w:val="00AC7A05"/>
    <w:rsid w:val="00AD7155"/>
    <w:rsid w:val="00AE421A"/>
    <w:rsid w:val="00B04761"/>
    <w:rsid w:val="00B04C40"/>
    <w:rsid w:val="00B16588"/>
    <w:rsid w:val="00B20B83"/>
    <w:rsid w:val="00B2426F"/>
    <w:rsid w:val="00B27F45"/>
    <w:rsid w:val="00B27F8C"/>
    <w:rsid w:val="00B31FE7"/>
    <w:rsid w:val="00B327D4"/>
    <w:rsid w:val="00B3444E"/>
    <w:rsid w:val="00B52EB2"/>
    <w:rsid w:val="00B567CE"/>
    <w:rsid w:val="00B71FA6"/>
    <w:rsid w:val="00B8092B"/>
    <w:rsid w:val="00B82967"/>
    <w:rsid w:val="00B90536"/>
    <w:rsid w:val="00B92CE8"/>
    <w:rsid w:val="00B93BD3"/>
    <w:rsid w:val="00B94069"/>
    <w:rsid w:val="00B94C80"/>
    <w:rsid w:val="00BB1DBF"/>
    <w:rsid w:val="00BB51CD"/>
    <w:rsid w:val="00BB6F59"/>
    <w:rsid w:val="00BC3F92"/>
    <w:rsid w:val="00BC4D3F"/>
    <w:rsid w:val="00BC6A92"/>
    <w:rsid w:val="00BD11B4"/>
    <w:rsid w:val="00BD2905"/>
    <w:rsid w:val="00BD424F"/>
    <w:rsid w:val="00BE1A07"/>
    <w:rsid w:val="00BE3A02"/>
    <w:rsid w:val="00BE6A5B"/>
    <w:rsid w:val="00BF12D6"/>
    <w:rsid w:val="00BF4ABB"/>
    <w:rsid w:val="00C0214A"/>
    <w:rsid w:val="00C04683"/>
    <w:rsid w:val="00C13059"/>
    <w:rsid w:val="00C14F8D"/>
    <w:rsid w:val="00C25B93"/>
    <w:rsid w:val="00C27825"/>
    <w:rsid w:val="00C31123"/>
    <w:rsid w:val="00C33E32"/>
    <w:rsid w:val="00C47AC5"/>
    <w:rsid w:val="00C52DBA"/>
    <w:rsid w:val="00C5511E"/>
    <w:rsid w:val="00C552DD"/>
    <w:rsid w:val="00C6323D"/>
    <w:rsid w:val="00C67CDC"/>
    <w:rsid w:val="00C83058"/>
    <w:rsid w:val="00C91C51"/>
    <w:rsid w:val="00C927D4"/>
    <w:rsid w:val="00C9667A"/>
    <w:rsid w:val="00CB1BB5"/>
    <w:rsid w:val="00CB2079"/>
    <w:rsid w:val="00CB2816"/>
    <w:rsid w:val="00CB3233"/>
    <w:rsid w:val="00CB4AE6"/>
    <w:rsid w:val="00CB77D4"/>
    <w:rsid w:val="00CC16A2"/>
    <w:rsid w:val="00CC3928"/>
    <w:rsid w:val="00CC4643"/>
    <w:rsid w:val="00CD5C53"/>
    <w:rsid w:val="00CD60ED"/>
    <w:rsid w:val="00CE38C8"/>
    <w:rsid w:val="00D10B2F"/>
    <w:rsid w:val="00D13CF1"/>
    <w:rsid w:val="00D20813"/>
    <w:rsid w:val="00D20C07"/>
    <w:rsid w:val="00D22BA9"/>
    <w:rsid w:val="00D31436"/>
    <w:rsid w:val="00D5157B"/>
    <w:rsid w:val="00D54E3F"/>
    <w:rsid w:val="00D5653E"/>
    <w:rsid w:val="00D56CD4"/>
    <w:rsid w:val="00D62FD0"/>
    <w:rsid w:val="00D63A48"/>
    <w:rsid w:val="00D81DD1"/>
    <w:rsid w:val="00D871D0"/>
    <w:rsid w:val="00D949CF"/>
    <w:rsid w:val="00DA296D"/>
    <w:rsid w:val="00DA58D6"/>
    <w:rsid w:val="00DB2BE4"/>
    <w:rsid w:val="00DB5863"/>
    <w:rsid w:val="00DC12AA"/>
    <w:rsid w:val="00DD5D98"/>
    <w:rsid w:val="00DE3E7A"/>
    <w:rsid w:val="00DF0BF7"/>
    <w:rsid w:val="00DF14FE"/>
    <w:rsid w:val="00DF2097"/>
    <w:rsid w:val="00DF4B40"/>
    <w:rsid w:val="00E00244"/>
    <w:rsid w:val="00E02414"/>
    <w:rsid w:val="00E05854"/>
    <w:rsid w:val="00E05AD0"/>
    <w:rsid w:val="00E15BA2"/>
    <w:rsid w:val="00E2139F"/>
    <w:rsid w:val="00E22B20"/>
    <w:rsid w:val="00E25E65"/>
    <w:rsid w:val="00E27CAF"/>
    <w:rsid w:val="00E317DC"/>
    <w:rsid w:val="00E32042"/>
    <w:rsid w:val="00E43838"/>
    <w:rsid w:val="00E43CC6"/>
    <w:rsid w:val="00E557A9"/>
    <w:rsid w:val="00E604B5"/>
    <w:rsid w:val="00E65D49"/>
    <w:rsid w:val="00E65E26"/>
    <w:rsid w:val="00E66E19"/>
    <w:rsid w:val="00E713B9"/>
    <w:rsid w:val="00E73FD0"/>
    <w:rsid w:val="00E773DE"/>
    <w:rsid w:val="00E8058C"/>
    <w:rsid w:val="00E9246A"/>
    <w:rsid w:val="00E93973"/>
    <w:rsid w:val="00E9448C"/>
    <w:rsid w:val="00E96AFF"/>
    <w:rsid w:val="00E97702"/>
    <w:rsid w:val="00EA10DE"/>
    <w:rsid w:val="00EA11B3"/>
    <w:rsid w:val="00EA6059"/>
    <w:rsid w:val="00EB0976"/>
    <w:rsid w:val="00EB0EBE"/>
    <w:rsid w:val="00EB1696"/>
    <w:rsid w:val="00EB389F"/>
    <w:rsid w:val="00EB7074"/>
    <w:rsid w:val="00EC14CC"/>
    <w:rsid w:val="00EC2FCB"/>
    <w:rsid w:val="00EC461D"/>
    <w:rsid w:val="00EE0A9A"/>
    <w:rsid w:val="00EE3E75"/>
    <w:rsid w:val="00F00D0A"/>
    <w:rsid w:val="00F0628D"/>
    <w:rsid w:val="00F20CED"/>
    <w:rsid w:val="00F40CAA"/>
    <w:rsid w:val="00F64711"/>
    <w:rsid w:val="00F6584C"/>
    <w:rsid w:val="00F65B56"/>
    <w:rsid w:val="00F73AAB"/>
    <w:rsid w:val="00F77640"/>
    <w:rsid w:val="00F81A18"/>
    <w:rsid w:val="00F834BD"/>
    <w:rsid w:val="00F93FD4"/>
    <w:rsid w:val="00F9419B"/>
    <w:rsid w:val="00F970C8"/>
    <w:rsid w:val="00F97EF5"/>
    <w:rsid w:val="00FA6D2D"/>
    <w:rsid w:val="00FB29C9"/>
    <w:rsid w:val="00FB310F"/>
    <w:rsid w:val="00FB56EB"/>
    <w:rsid w:val="00FC6BFC"/>
    <w:rsid w:val="00FD69B3"/>
    <w:rsid w:val="00FE0B64"/>
    <w:rsid w:val="00FE2607"/>
    <w:rsid w:val="00FE2B5F"/>
    <w:rsid w:val="00FF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FC16A"/>
  <w15:chartTrackingRefBased/>
  <w15:docId w15:val="{B71C7DDA-1AFD-40D4-BEDB-7F7A6606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customStyle="1" w:styleId="pslongeditbox">
    <w:name w:val="pslongeditbox"/>
    <w:basedOn w:val="DefaultParagraphFont"/>
  </w:style>
  <w:style w:type="character" w:customStyle="1" w:styleId="pseditboxdisponly">
    <w:name w:val="pseditbox_disponly"/>
    <w:basedOn w:val="DefaultParagraphFont"/>
  </w:style>
  <w:style w:type="character" w:customStyle="1" w:styleId="palevel0secondary">
    <w:name w:val="palevel0secondary"/>
    <w:basedOn w:val="DefaultParagraphFont"/>
  </w:style>
  <w:style w:type="paragraph" w:styleId="BodyText">
    <w:name w:val="Body Text"/>
    <w:basedOn w:val="Normal"/>
    <w:semiHidden/>
    <w:pPr>
      <w:autoSpaceDE w:val="0"/>
      <w:autoSpaceDN w:val="0"/>
      <w:adjustRightInd w:val="0"/>
      <w:jc w:val="both"/>
    </w:pPr>
    <w:rPr>
      <w:sz w:val="26"/>
      <w:szCs w:val="22"/>
    </w:rPr>
  </w:style>
  <w:style w:type="paragraph" w:customStyle="1" w:styleId="Default">
    <w:name w:val="Default"/>
    <w:rsid w:val="004421A5"/>
    <w:pPr>
      <w:autoSpaceDE w:val="0"/>
      <w:autoSpaceDN w:val="0"/>
      <w:adjustRightInd w:val="0"/>
    </w:pPr>
    <w:rPr>
      <w:color w:val="000000"/>
      <w:sz w:val="24"/>
      <w:szCs w:val="24"/>
    </w:rPr>
  </w:style>
  <w:style w:type="paragraph" w:styleId="ListParagraph">
    <w:name w:val="List Paragraph"/>
    <w:basedOn w:val="Normal"/>
    <w:uiPriority w:val="34"/>
    <w:qFormat/>
    <w:rsid w:val="00D20C07"/>
    <w:pPr>
      <w:widowControl w:val="0"/>
    </w:pPr>
    <w:rPr>
      <w:rFonts w:ascii="Calibri" w:eastAsia="Calibri" w:hAnsi="Calibri"/>
      <w:sz w:val="22"/>
      <w:szCs w:val="22"/>
    </w:rPr>
  </w:style>
  <w:style w:type="paragraph" w:customStyle="1" w:styleId="TableParagraph">
    <w:name w:val="Table Paragraph"/>
    <w:basedOn w:val="Normal"/>
    <w:uiPriority w:val="1"/>
    <w:qFormat/>
    <w:rsid w:val="00D20C07"/>
    <w:pPr>
      <w:widowControl w:val="0"/>
    </w:pPr>
    <w:rPr>
      <w:rFonts w:ascii="Calibri" w:eastAsia="Calibri" w:hAnsi="Calibri"/>
      <w:sz w:val="22"/>
      <w:szCs w:val="22"/>
    </w:rPr>
  </w:style>
  <w:style w:type="paragraph" w:styleId="Header">
    <w:name w:val="header"/>
    <w:basedOn w:val="Normal"/>
    <w:link w:val="HeaderChar"/>
    <w:uiPriority w:val="99"/>
    <w:unhideWhenUsed/>
    <w:rsid w:val="00E22B20"/>
    <w:pPr>
      <w:tabs>
        <w:tab w:val="center" w:pos="4680"/>
        <w:tab w:val="right" w:pos="9360"/>
      </w:tabs>
    </w:pPr>
  </w:style>
  <w:style w:type="character" w:customStyle="1" w:styleId="HeaderChar">
    <w:name w:val="Header Char"/>
    <w:link w:val="Header"/>
    <w:uiPriority w:val="99"/>
    <w:rsid w:val="00E22B20"/>
    <w:rPr>
      <w:sz w:val="24"/>
      <w:szCs w:val="24"/>
    </w:rPr>
  </w:style>
  <w:style w:type="paragraph" w:styleId="Footer">
    <w:name w:val="footer"/>
    <w:basedOn w:val="Normal"/>
    <w:link w:val="FooterChar"/>
    <w:uiPriority w:val="99"/>
    <w:unhideWhenUsed/>
    <w:rsid w:val="00E22B20"/>
    <w:pPr>
      <w:tabs>
        <w:tab w:val="center" w:pos="4680"/>
        <w:tab w:val="right" w:pos="9360"/>
      </w:tabs>
    </w:pPr>
  </w:style>
  <w:style w:type="character" w:customStyle="1" w:styleId="FooterChar">
    <w:name w:val="Footer Char"/>
    <w:link w:val="Footer"/>
    <w:uiPriority w:val="99"/>
    <w:rsid w:val="00E22B20"/>
    <w:rPr>
      <w:sz w:val="24"/>
      <w:szCs w:val="24"/>
    </w:rPr>
  </w:style>
  <w:style w:type="character" w:styleId="Emphasis">
    <w:name w:val="Emphasis"/>
    <w:uiPriority w:val="20"/>
    <w:qFormat/>
    <w:rsid w:val="006C12D5"/>
    <w:rPr>
      <w:i/>
      <w:iCs/>
    </w:rPr>
  </w:style>
  <w:style w:type="character" w:customStyle="1" w:styleId="a-size-medium">
    <w:name w:val="a-size-medium"/>
    <w:rsid w:val="006C12D5"/>
  </w:style>
  <w:style w:type="character" w:customStyle="1" w:styleId="st">
    <w:name w:val="st"/>
    <w:rsid w:val="006C12D5"/>
  </w:style>
  <w:style w:type="table" w:styleId="TableGrid">
    <w:name w:val="Table Grid"/>
    <w:basedOn w:val="TableNormal"/>
    <w:uiPriority w:val="39"/>
    <w:rsid w:val="00B92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B8092B"/>
  </w:style>
  <w:style w:type="character" w:styleId="PageNumber">
    <w:name w:val="page number"/>
    <w:uiPriority w:val="99"/>
    <w:semiHidden/>
    <w:unhideWhenUsed/>
    <w:rsid w:val="004957C9"/>
  </w:style>
  <w:style w:type="character" w:styleId="UnresolvedMention">
    <w:name w:val="Unresolved Mention"/>
    <w:uiPriority w:val="99"/>
    <w:semiHidden/>
    <w:unhideWhenUsed/>
    <w:rsid w:val="00D20813"/>
    <w:rPr>
      <w:color w:val="605E5C"/>
      <w:shd w:val="clear" w:color="auto" w:fill="E1DFDD"/>
    </w:rPr>
  </w:style>
  <w:style w:type="character" w:customStyle="1" w:styleId="acalog-highlight-search-1">
    <w:name w:val="acalog-highlight-search-1"/>
    <w:rsid w:val="00D10B2F"/>
  </w:style>
  <w:style w:type="paragraph" w:styleId="BalloonText">
    <w:name w:val="Balloon Text"/>
    <w:basedOn w:val="Normal"/>
    <w:link w:val="BalloonTextChar"/>
    <w:uiPriority w:val="99"/>
    <w:semiHidden/>
    <w:unhideWhenUsed/>
    <w:rsid w:val="00EB38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89F"/>
    <w:rPr>
      <w:rFonts w:ascii="Segoe UI" w:hAnsi="Segoe UI" w:cs="Segoe UI"/>
      <w:sz w:val="18"/>
      <w:szCs w:val="18"/>
    </w:rPr>
  </w:style>
  <w:style w:type="table" w:styleId="TableGridLight">
    <w:name w:val="Grid Table Light"/>
    <w:basedOn w:val="TableNormal"/>
    <w:uiPriority w:val="40"/>
    <w:rsid w:val="003C6D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6058">
      <w:bodyDiv w:val="1"/>
      <w:marLeft w:val="0"/>
      <w:marRight w:val="0"/>
      <w:marTop w:val="0"/>
      <w:marBottom w:val="0"/>
      <w:divBdr>
        <w:top w:val="none" w:sz="0" w:space="0" w:color="auto"/>
        <w:left w:val="none" w:sz="0" w:space="0" w:color="auto"/>
        <w:bottom w:val="none" w:sz="0" w:space="0" w:color="auto"/>
        <w:right w:val="none" w:sz="0" w:space="0" w:color="auto"/>
      </w:divBdr>
      <w:divsChild>
        <w:div w:id="549608394">
          <w:marLeft w:val="0"/>
          <w:marRight w:val="0"/>
          <w:marTop w:val="0"/>
          <w:marBottom w:val="0"/>
          <w:divBdr>
            <w:top w:val="none" w:sz="0" w:space="0" w:color="auto"/>
            <w:left w:val="none" w:sz="0" w:space="0" w:color="auto"/>
            <w:bottom w:val="none" w:sz="0" w:space="0" w:color="auto"/>
            <w:right w:val="none" w:sz="0" w:space="0" w:color="auto"/>
          </w:divBdr>
          <w:divsChild>
            <w:div w:id="450630471">
              <w:marLeft w:val="0"/>
              <w:marRight w:val="0"/>
              <w:marTop w:val="0"/>
              <w:marBottom w:val="0"/>
              <w:divBdr>
                <w:top w:val="none" w:sz="0" w:space="0" w:color="auto"/>
                <w:left w:val="none" w:sz="0" w:space="0" w:color="auto"/>
                <w:bottom w:val="none" w:sz="0" w:space="0" w:color="auto"/>
                <w:right w:val="none" w:sz="0" w:space="0" w:color="auto"/>
              </w:divBdr>
              <w:divsChild>
                <w:div w:id="1884899274">
                  <w:marLeft w:val="375"/>
                  <w:marRight w:val="0"/>
                  <w:marTop w:val="120"/>
                  <w:marBottom w:val="0"/>
                  <w:divBdr>
                    <w:top w:val="none" w:sz="0" w:space="0" w:color="auto"/>
                    <w:left w:val="none" w:sz="0" w:space="0" w:color="auto"/>
                    <w:bottom w:val="none" w:sz="0" w:space="0" w:color="auto"/>
                    <w:right w:val="none" w:sz="0" w:space="0" w:color="auto"/>
                  </w:divBdr>
                  <w:divsChild>
                    <w:div w:id="729378406">
                      <w:marLeft w:val="0"/>
                      <w:marRight w:val="0"/>
                      <w:marTop w:val="0"/>
                      <w:marBottom w:val="0"/>
                      <w:divBdr>
                        <w:top w:val="none" w:sz="0" w:space="0" w:color="auto"/>
                        <w:left w:val="none" w:sz="0" w:space="0" w:color="auto"/>
                        <w:bottom w:val="none" w:sz="0" w:space="0" w:color="auto"/>
                        <w:right w:val="none" w:sz="0" w:space="0" w:color="auto"/>
                      </w:divBdr>
                      <w:divsChild>
                        <w:div w:id="669332191">
                          <w:marLeft w:val="0"/>
                          <w:marRight w:val="0"/>
                          <w:marTop w:val="0"/>
                          <w:marBottom w:val="0"/>
                          <w:divBdr>
                            <w:top w:val="none" w:sz="0" w:space="0" w:color="auto"/>
                            <w:left w:val="none" w:sz="0" w:space="0" w:color="auto"/>
                            <w:bottom w:val="none" w:sz="0" w:space="0" w:color="auto"/>
                            <w:right w:val="none" w:sz="0" w:space="0" w:color="auto"/>
                          </w:divBdr>
                          <w:divsChild>
                            <w:div w:id="1864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3762">
      <w:bodyDiv w:val="1"/>
      <w:marLeft w:val="0"/>
      <w:marRight w:val="0"/>
      <w:marTop w:val="0"/>
      <w:marBottom w:val="0"/>
      <w:divBdr>
        <w:top w:val="none" w:sz="0" w:space="0" w:color="auto"/>
        <w:left w:val="none" w:sz="0" w:space="0" w:color="auto"/>
        <w:bottom w:val="none" w:sz="0" w:space="0" w:color="auto"/>
        <w:right w:val="none" w:sz="0" w:space="0" w:color="auto"/>
      </w:divBdr>
    </w:div>
    <w:div w:id="149949915">
      <w:bodyDiv w:val="1"/>
      <w:marLeft w:val="0"/>
      <w:marRight w:val="0"/>
      <w:marTop w:val="0"/>
      <w:marBottom w:val="0"/>
      <w:divBdr>
        <w:top w:val="none" w:sz="0" w:space="0" w:color="auto"/>
        <w:left w:val="none" w:sz="0" w:space="0" w:color="auto"/>
        <w:bottom w:val="none" w:sz="0" w:space="0" w:color="auto"/>
        <w:right w:val="none" w:sz="0" w:space="0" w:color="auto"/>
      </w:divBdr>
    </w:div>
    <w:div w:id="478814752">
      <w:bodyDiv w:val="1"/>
      <w:marLeft w:val="0"/>
      <w:marRight w:val="0"/>
      <w:marTop w:val="0"/>
      <w:marBottom w:val="0"/>
      <w:divBdr>
        <w:top w:val="none" w:sz="0" w:space="0" w:color="auto"/>
        <w:left w:val="none" w:sz="0" w:space="0" w:color="auto"/>
        <w:bottom w:val="none" w:sz="0" w:space="0" w:color="auto"/>
        <w:right w:val="none" w:sz="0" w:space="0" w:color="auto"/>
      </w:divBdr>
      <w:divsChild>
        <w:div w:id="77021429">
          <w:marLeft w:val="0"/>
          <w:marRight w:val="0"/>
          <w:marTop w:val="0"/>
          <w:marBottom w:val="0"/>
          <w:divBdr>
            <w:top w:val="none" w:sz="0" w:space="0" w:color="auto"/>
            <w:left w:val="none" w:sz="0" w:space="0" w:color="auto"/>
            <w:bottom w:val="none" w:sz="0" w:space="0" w:color="auto"/>
            <w:right w:val="none" w:sz="0" w:space="0" w:color="auto"/>
          </w:divBdr>
        </w:div>
      </w:divsChild>
    </w:div>
    <w:div w:id="671220402">
      <w:bodyDiv w:val="1"/>
      <w:marLeft w:val="0"/>
      <w:marRight w:val="0"/>
      <w:marTop w:val="0"/>
      <w:marBottom w:val="0"/>
      <w:divBdr>
        <w:top w:val="none" w:sz="0" w:space="0" w:color="auto"/>
        <w:left w:val="none" w:sz="0" w:space="0" w:color="auto"/>
        <w:bottom w:val="none" w:sz="0" w:space="0" w:color="auto"/>
        <w:right w:val="none" w:sz="0" w:space="0" w:color="auto"/>
      </w:divBdr>
    </w:div>
    <w:div w:id="710033069">
      <w:bodyDiv w:val="1"/>
      <w:marLeft w:val="0"/>
      <w:marRight w:val="0"/>
      <w:marTop w:val="0"/>
      <w:marBottom w:val="0"/>
      <w:divBdr>
        <w:top w:val="none" w:sz="0" w:space="0" w:color="auto"/>
        <w:left w:val="none" w:sz="0" w:space="0" w:color="auto"/>
        <w:bottom w:val="none" w:sz="0" w:space="0" w:color="auto"/>
        <w:right w:val="none" w:sz="0" w:space="0" w:color="auto"/>
      </w:divBdr>
    </w:div>
    <w:div w:id="739525439">
      <w:bodyDiv w:val="1"/>
      <w:marLeft w:val="0"/>
      <w:marRight w:val="0"/>
      <w:marTop w:val="0"/>
      <w:marBottom w:val="0"/>
      <w:divBdr>
        <w:top w:val="none" w:sz="0" w:space="0" w:color="auto"/>
        <w:left w:val="none" w:sz="0" w:space="0" w:color="auto"/>
        <w:bottom w:val="none" w:sz="0" w:space="0" w:color="auto"/>
        <w:right w:val="none" w:sz="0" w:space="0" w:color="auto"/>
      </w:divBdr>
    </w:div>
    <w:div w:id="952443648">
      <w:bodyDiv w:val="1"/>
      <w:marLeft w:val="0"/>
      <w:marRight w:val="0"/>
      <w:marTop w:val="0"/>
      <w:marBottom w:val="0"/>
      <w:divBdr>
        <w:top w:val="none" w:sz="0" w:space="0" w:color="auto"/>
        <w:left w:val="none" w:sz="0" w:space="0" w:color="auto"/>
        <w:bottom w:val="none" w:sz="0" w:space="0" w:color="auto"/>
        <w:right w:val="none" w:sz="0" w:space="0" w:color="auto"/>
      </w:divBdr>
    </w:div>
    <w:div w:id="1053700872">
      <w:bodyDiv w:val="1"/>
      <w:marLeft w:val="0"/>
      <w:marRight w:val="0"/>
      <w:marTop w:val="0"/>
      <w:marBottom w:val="0"/>
      <w:divBdr>
        <w:top w:val="none" w:sz="0" w:space="0" w:color="auto"/>
        <w:left w:val="none" w:sz="0" w:space="0" w:color="auto"/>
        <w:bottom w:val="none" w:sz="0" w:space="0" w:color="auto"/>
        <w:right w:val="none" w:sz="0" w:space="0" w:color="auto"/>
      </w:divBdr>
    </w:div>
    <w:div w:id="1133594232">
      <w:bodyDiv w:val="1"/>
      <w:marLeft w:val="0"/>
      <w:marRight w:val="0"/>
      <w:marTop w:val="0"/>
      <w:marBottom w:val="0"/>
      <w:divBdr>
        <w:top w:val="none" w:sz="0" w:space="0" w:color="auto"/>
        <w:left w:val="none" w:sz="0" w:space="0" w:color="auto"/>
        <w:bottom w:val="none" w:sz="0" w:space="0" w:color="auto"/>
        <w:right w:val="none" w:sz="0" w:space="0" w:color="auto"/>
      </w:divBdr>
    </w:div>
    <w:div w:id="1254901760">
      <w:bodyDiv w:val="1"/>
      <w:marLeft w:val="0"/>
      <w:marRight w:val="0"/>
      <w:marTop w:val="0"/>
      <w:marBottom w:val="0"/>
      <w:divBdr>
        <w:top w:val="none" w:sz="0" w:space="0" w:color="auto"/>
        <w:left w:val="none" w:sz="0" w:space="0" w:color="auto"/>
        <w:bottom w:val="none" w:sz="0" w:space="0" w:color="auto"/>
        <w:right w:val="none" w:sz="0" w:space="0" w:color="auto"/>
      </w:divBdr>
    </w:div>
    <w:div w:id="1307933972">
      <w:bodyDiv w:val="1"/>
      <w:marLeft w:val="0"/>
      <w:marRight w:val="0"/>
      <w:marTop w:val="0"/>
      <w:marBottom w:val="0"/>
      <w:divBdr>
        <w:top w:val="none" w:sz="0" w:space="0" w:color="auto"/>
        <w:left w:val="none" w:sz="0" w:space="0" w:color="auto"/>
        <w:bottom w:val="none" w:sz="0" w:space="0" w:color="auto"/>
        <w:right w:val="none" w:sz="0" w:space="0" w:color="auto"/>
      </w:divBdr>
      <w:divsChild>
        <w:div w:id="1274826836">
          <w:marLeft w:val="0"/>
          <w:marRight w:val="0"/>
          <w:marTop w:val="0"/>
          <w:marBottom w:val="0"/>
          <w:divBdr>
            <w:top w:val="none" w:sz="0" w:space="0" w:color="auto"/>
            <w:left w:val="none" w:sz="0" w:space="0" w:color="auto"/>
            <w:bottom w:val="none" w:sz="0" w:space="0" w:color="auto"/>
            <w:right w:val="none" w:sz="0" w:space="0" w:color="auto"/>
          </w:divBdr>
        </w:div>
        <w:div w:id="1626039592">
          <w:marLeft w:val="0"/>
          <w:marRight w:val="0"/>
          <w:marTop w:val="0"/>
          <w:marBottom w:val="0"/>
          <w:divBdr>
            <w:top w:val="none" w:sz="0" w:space="0" w:color="auto"/>
            <w:left w:val="none" w:sz="0" w:space="0" w:color="auto"/>
            <w:bottom w:val="none" w:sz="0" w:space="0" w:color="auto"/>
            <w:right w:val="none" w:sz="0" w:space="0" w:color="auto"/>
          </w:divBdr>
        </w:div>
      </w:divsChild>
    </w:div>
    <w:div w:id="1705445087">
      <w:bodyDiv w:val="1"/>
      <w:marLeft w:val="0"/>
      <w:marRight w:val="0"/>
      <w:marTop w:val="0"/>
      <w:marBottom w:val="0"/>
      <w:divBdr>
        <w:top w:val="none" w:sz="0" w:space="0" w:color="auto"/>
        <w:left w:val="none" w:sz="0" w:space="0" w:color="auto"/>
        <w:bottom w:val="none" w:sz="0" w:space="0" w:color="auto"/>
        <w:right w:val="none" w:sz="0" w:space="0" w:color="auto"/>
      </w:divBdr>
      <w:divsChild>
        <w:div w:id="204489512">
          <w:marLeft w:val="0"/>
          <w:marRight w:val="0"/>
          <w:marTop w:val="0"/>
          <w:marBottom w:val="0"/>
          <w:divBdr>
            <w:top w:val="none" w:sz="0" w:space="0" w:color="auto"/>
            <w:left w:val="none" w:sz="0" w:space="0" w:color="auto"/>
            <w:bottom w:val="none" w:sz="0" w:space="0" w:color="auto"/>
            <w:right w:val="none" w:sz="0" w:space="0" w:color="auto"/>
          </w:divBdr>
        </w:div>
      </w:divsChild>
    </w:div>
    <w:div w:id="1900096811">
      <w:bodyDiv w:val="1"/>
      <w:marLeft w:val="0"/>
      <w:marRight w:val="0"/>
      <w:marTop w:val="0"/>
      <w:marBottom w:val="0"/>
      <w:divBdr>
        <w:top w:val="none" w:sz="0" w:space="0" w:color="auto"/>
        <w:left w:val="none" w:sz="0" w:space="0" w:color="auto"/>
        <w:bottom w:val="none" w:sz="0" w:space="0" w:color="auto"/>
        <w:right w:val="none" w:sz="0" w:space="0" w:color="auto"/>
      </w:divBdr>
    </w:div>
    <w:div w:id="1931893064">
      <w:bodyDiv w:val="1"/>
      <w:marLeft w:val="0"/>
      <w:marRight w:val="0"/>
      <w:marTop w:val="0"/>
      <w:marBottom w:val="0"/>
      <w:divBdr>
        <w:top w:val="none" w:sz="0" w:space="0" w:color="auto"/>
        <w:left w:val="none" w:sz="0" w:space="0" w:color="auto"/>
        <w:bottom w:val="none" w:sz="0" w:space="0" w:color="auto"/>
        <w:right w:val="none" w:sz="0" w:space="0" w:color="auto"/>
      </w:divBdr>
    </w:div>
    <w:div w:id="1942907469">
      <w:bodyDiv w:val="1"/>
      <w:marLeft w:val="0"/>
      <w:marRight w:val="0"/>
      <w:marTop w:val="0"/>
      <w:marBottom w:val="0"/>
      <w:divBdr>
        <w:top w:val="none" w:sz="0" w:space="0" w:color="auto"/>
        <w:left w:val="none" w:sz="0" w:space="0" w:color="auto"/>
        <w:bottom w:val="none" w:sz="0" w:space="0" w:color="auto"/>
        <w:right w:val="none" w:sz="0" w:space="0" w:color="auto"/>
      </w:divBdr>
    </w:div>
    <w:div w:id="1958482597">
      <w:bodyDiv w:val="1"/>
      <w:marLeft w:val="0"/>
      <w:marRight w:val="0"/>
      <w:marTop w:val="0"/>
      <w:marBottom w:val="0"/>
      <w:divBdr>
        <w:top w:val="none" w:sz="0" w:space="0" w:color="auto"/>
        <w:left w:val="none" w:sz="0" w:space="0" w:color="auto"/>
        <w:bottom w:val="none" w:sz="0" w:space="0" w:color="auto"/>
        <w:right w:val="none" w:sz="0" w:space="0" w:color="auto"/>
      </w:divBdr>
    </w:div>
    <w:div w:id="2059474497">
      <w:bodyDiv w:val="1"/>
      <w:marLeft w:val="0"/>
      <w:marRight w:val="0"/>
      <w:marTop w:val="0"/>
      <w:marBottom w:val="0"/>
      <w:divBdr>
        <w:top w:val="none" w:sz="0" w:space="0" w:color="auto"/>
        <w:left w:val="none" w:sz="0" w:space="0" w:color="auto"/>
        <w:bottom w:val="none" w:sz="0" w:space="0" w:color="auto"/>
        <w:right w:val="none" w:sz="0" w:space="0" w:color="auto"/>
      </w:divBdr>
      <w:divsChild>
        <w:div w:id="1914462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loridapoly.edu/wp-content/uploads/FPU-5.0010AP-Student-Attendance-05.28.14-FINAL.pdf" TargetMode="External"/><Relationship Id="rId18" Type="http://schemas.openxmlformats.org/officeDocument/2006/relationships/hyperlink" Target="https://floridapoly.edu/coronavirus/campus-commitment.ph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floridapoly.edu/wp-content/uploads/FPU-3.009-Reasonable-Accommodations-6.22.17.pdf" TargetMode="External"/><Relationship Id="rId7" Type="http://schemas.openxmlformats.org/officeDocument/2006/relationships/webSettings" Target="webSettings.xml"/><Relationship Id="rId12" Type="http://schemas.openxmlformats.org/officeDocument/2006/relationships/hyperlink" Target="https://cloud.r-project.org/" TargetMode="External"/><Relationship Id="rId17" Type="http://schemas.openxmlformats.org/officeDocument/2006/relationships/hyperlink" Target="mailto:success@floridapoly.edu"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library@floridapoly.edu" TargetMode="External"/><Relationship Id="rId20" Type="http://schemas.openxmlformats.org/officeDocument/2006/relationships/hyperlink" Target="https://floridapoly.edu/student-affairs/health-wellness/disability-services.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oridapolytechnic.instructure.com/courses/4605" TargetMode="External"/><Relationship Id="rId24" Type="http://schemas.openxmlformats.org/officeDocument/2006/relationships/hyperlink" Target="https://floridapoly.edu/wp-content/uploads/2017/07/FPU-5.005-Academic-Integrity-7.29.14.pdf" TargetMode="External"/><Relationship Id="rId5" Type="http://schemas.openxmlformats.org/officeDocument/2006/relationships/styles" Target="styles.xml"/><Relationship Id="rId15" Type="http://schemas.openxmlformats.org/officeDocument/2006/relationships/hyperlink" Target="mailto:success@floridapoly.edu" TargetMode="External"/><Relationship Id="rId23" Type="http://schemas.openxmlformats.org/officeDocument/2006/relationships/hyperlink" Target="https://www.peacerivercenter.org/services/victim-services/" TargetMode="External"/><Relationship Id="rId10" Type="http://schemas.openxmlformats.org/officeDocument/2006/relationships/image" Target="media/image1.jpeg"/><Relationship Id="rId19" Type="http://schemas.openxmlformats.org/officeDocument/2006/relationships/hyperlink" Target="mailto:care@floridapoly.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loridapolytechnic.instructure.com/login" TargetMode="External"/><Relationship Id="rId22" Type="http://schemas.openxmlformats.org/officeDocument/2006/relationships/hyperlink" Target="https://floridapoly.edu/ombuds/index.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283C32BADF442B812908C2998608B" ma:contentTypeVersion="13" ma:contentTypeDescription="Create a new document." ma:contentTypeScope="" ma:versionID="661d89513c6e4267f68d57d3fbc2cc12">
  <xsd:schema xmlns:xsd="http://www.w3.org/2001/XMLSchema" xmlns:xs="http://www.w3.org/2001/XMLSchema" xmlns:p="http://schemas.microsoft.com/office/2006/metadata/properties" xmlns:ns3="c785604f-9064-4d24-9a1f-a60d92a86675" xmlns:ns4="80f3ec99-f14b-4736-81e8-0e874a0354b9" targetNamespace="http://schemas.microsoft.com/office/2006/metadata/properties" ma:root="true" ma:fieldsID="e2169c7e6c6a5caf9dc493d5c32ea081" ns3:_="" ns4:_="">
    <xsd:import namespace="c785604f-9064-4d24-9a1f-a60d92a86675"/>
    <xsd:import namespace="80f3ec99-f14b-4736-81e8-0e874a0354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85604f-9064-4d24-9a1f-a60d92a866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f3ec99-f14b-4736-81e8-0e874a0354b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70813D-627B-43D6-A740-3F5111C3C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85604f-9064-4d24-9a1f-a60d92a86675"/>
    <ds:schemaRef ds:uri="80f3ec99-f14b-4736-81e8-0e874a035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178C96-2E59-4FB0-A90D-F41A683724E8}">
  <ds:schemaRefs>
    <ds:schemaRef ds:uri="http://schemas.microsoft.com/sharepoint/v3/contenttype/forms"/>
  </ds:schemaRefs>
</ds:datastoreItem>
</file>

<file path=customXml/itemProps3.xml><?xml version="1.0" encoding="utf-8"?>
<ds:datastoreItem xmlns:ds="http://schemas.openxmlformats.org/officeDocument/2006/customXml" ds:itemID="{145413B3-5B15-4D3C-8F62-E8243DF3AD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10</Pages>
  <Words>3389</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ENGR 520: Mathematical Analysis for Graduate Students - Summer 2010</vt:lpstr>
    </vt:vector>
  </TitlesOfParts>
  <Company>The Catholic University of America</Company>
  <LinksUpToDate>false</LinksUpToDate>
  <CharactersWithSpaces>22667</CharactersWithSpaces>
  <SharedDoc>false</SharedDoc>
  <HLinks>
    <vt:vector size="60" baseType="variant">
      <vt:variant>
        <vt:i4>2031676</vt:i4>
      </vt:variant>
      <vt:variant>
        <vt:i4>27</vt:i4>
      </vt:variant>
      <vt:variant>
        <vt:i4>0</vt:i4>
      </vt:variant>
      <vt:variant>
        <vt:i4>5</vt:i4>
      </vt:variant>
      <vt:variant>
        <vt:lpwstr>mailto:care@floridapoly.edu</vt:lpwstr>
      </vt:variant>
      <vt:variant>
        <vt:lpwstr/>
      </vt:variant>
      <vt:variant>
        <vt:i4>14</vt:i4>
      </vt:variant>
      <vt:variant>
        <vt:i4>24</vt:i4>
      </vt:variant>
      <vt:variant>
        <vt:i4>0</vt:i4>
      </vt:variant>
      <vt:variant>
        <vt:i4>5</vt:i4>
      </vt:variant>
      <vt:variant>
        <vt:lpwstr>https://floridapoly.edu/coronavirus/campus-commitment.php</vt:lpwstr>
      </vt:variant>
      <vt:variant>
        <vt:lpwstr/>
      </vt:variant>
      <vt:variant>
        <vt:i4>6094943</vt:i4>
      </vt:variant>
      <vt:variant>
        <vt:i4>21</vt:i4>
      </vt:variant>
      <vt:variant>
        <vt:i4>0</vt:i4>
      </vt:variant>
      <vt:variant>
        <vt:i4>5</vt:i4>
      </vt:variant>
      <vt:variant>
        <vt:lpwstr>https://floridapoly.edu/about/divisions-and-departments/title-ix/</vt:lpwstr>
      </vt:variant>
      <vt:variant>
        <vt:lpwstr/>
      </vt:variant>
      <vt:variant>
        <vt:i4>6684718</vt:i4>
      </vt:variant>
      <vt:variant>
        <vt:i4>18</vt:i4>
      </vt:variant>
      <vt:variant>
        <vt:i4>0</vt:i4>
      </vt:variant>
      <vt:variant>
        <vt:i4>5</vt:i4>
      </vt:variant>
      <vt:variant>
        <vt:lpwstr>https://floridapoly.edu/wp-content/uploads/FPU-3.009-Reasonable-Accommodations-6.22.17.pdf</vt:lpwstr>
      </vt:variant>
      <vt:variant>
        <vt:lpwstr/>
      </vt:variant>
      <vt:variant>
        <vt:i4>7864417</vt:i4>
      </vt:variant>
      <vt:variant>
        <vt:i4>15</vt:i4>
      </vt:variant>
      <vt:variant>
        <vt:i4>0</vt:i4>
      </vt:variant>
      <vt:variant>
        <vt:i4>5</vt:i4>
      </vt:variant>
      <vt:variant>
        <vt:lpwstr>https://floridapoly.edu/wp-content/uploads/2017/07/FPU-3.0041AP-Student-Requests-for-Disability-Services-10.23.15a.pdf</vt:lpwstr>
      </vt:variant>
      <vt:variant>
        <vt:lpwstr/>
      </vt:variant>
      <vt:variant>
        <vt:i4>2097257</vt:i4>
      </vt:variant>
      <vt:variant>
        <vt:i4>12</vt:i4>
      </vt:variant>
      <vt:variant>
        <vt:i4>0</vt:i4>
      </vt:variant>
      <vt:variant>
        <vt:i4>5</vt:i4>
      </vt:variant>
      <vt:variant>
        <vt:lpwstr>https://floridapoly.edu/wp-content/uploads/2017/07/FPU-5.005-Academic-Integrity-7.29.14.pdf</vt:lpwstr>
      </vt:variant>
      <vt:variant>
        <vt:lpwstr/>
      </vt:variant>
      <vt:variant>
        <vt:i4>6488131</vt:i4>
      </vt:variant>
      <vt:variant>
        <vt:i4>9</vt:i4>
      </vt:variant>
      <vt:variant>
        <vt:i4>0</vt:i4>
      </vt:variant>
      <vt:variant>
        <vt:i4>5</vt:i4>
      </vt:variant>
      <vt:variant>
        <vt:lpwstr>mailto:success@floridapoly.edu</vt:lpwstr>
      </vt:variant>
      <vt:variant>
        <vt:lpwstr/>
      </vt:variant>
      <vt:variant>
        <vt:i4>4915290</vt:i4>
      </vt:variant>
      <vt:variant>
        <vt:i4>6</vt:i4>
      </vt:variant>
      <vt:variant>
        <vt:i4>0</vt:i4>
      </vt:variant>
      <vt:variant>
        <vt:i4>5</vt:i4>
      </vt:variant>
      <vt:variant>
        <vt:lpwstr>https://floridapoly.edu/wp-content/uploads/FPU-5.0010AP-Student-Attendance-05.28.14-FINAL.pdf</vt:lpwstr>
      </vt:variant>
      <vt:variant>
        <vt:lpwstr/>
      </vt:variant>
      <vt:variant>
        <vt:i4>524369</vt:i4>
      </vt:variant>
      <vt:variant>
        <vt:i4>3</vt:i4>
      </vt:variant>
      <vt:variant>
        <vt:i4>0</vt:i4>
      </vt:variant>
      <vt:variant>
        <vt:i4>5</vt:i4>
      </vt:variant>
      <vt:variant>
        <vt:lpwstr>https://view.floridapoly.edu/</vt:lpwstr>
      </vt:variant>
      <vt:variant>
        <vt:lpwstr/>
      </vt:variant>
      <vt:variant>
        <vt:i4>6946939</vt:i4>
      </vt:variant>
      <vt:variant>
        <vt:i4>0</vt:i4>
      </vt:variant>
      <vt:variant>
        <vt:i4>0</vt:i4>
      </vt:variant>
      <vt:variant>
        <vt:i4>5</vt:i4>
      </vt:variant>
      <vt:variant>
        <vt:lpwstr>https://floridapolytechnic.instructure.com/courses/4605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520: Mathematical Analysis for Graduate Students - Summer 2010</dc:title>
  <dc:subject/>
  <dc:creator>CUA</dc:creator>
  <cp:keywords/>
  <cp:lastModifiedBy>Mostafa Ardakani</cp:lastModifiedBy>
  <cp:revision>196</cp:revision>
  <dcterms:created xsi:type="dcterms:W3CDTF">2020-08-12T17:14:00Z</dcterms:created>
  <dcterms:modified xsi:type="dcterms:W3CDTF">2020-08-19T00:50:00Z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0x010100CB7283C32BADF442B812908C2998608B</vt:lpwstr>
  </property>
</Properties>
</file>