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AE36F0" w:rsidTr="002F4B60">
        <w:tc>
          <w:tcPr>
            <w:tcW w:w="2547" w:type="dxa"/>
            <w:shd w:val="clear" w:color="auto" w:fill="2E74B5" w:themeFill="accent1" w:themeFillShade="BF"/>
            <w:vAlign w:val="center"/>
          </w:tcPr>
          <w:p w:rsidR="00AE36F0" w:rsidRPr="00244179" w:rsidRDefault="00AE36F0" w:rsidP="00244179">
            <w:pPr>
              <w:jc w:val="center"/>
              <w:rPr>
                <w:b/>
                <w:color w:val="FFFFFF" w:themeColor="background1"/>
              </w:rPr>
            </w:pPr>
            <w:r w:rsidRPr="00244179">
              <w:rPr>
                <w:b/>
                <w:color w:val="FFFFFF" w:themeColor="background1"/>
              </w:rPr>
              <w:t>Projekttitel</w:t>
            </w:r>
          </w:p>
        </w:tc>
        <w:tc>
          <w:tcPr>
            <w:tcW w:w="6515" w:type="dxa"/>
          </w:tcPr>
          <w:p w:rsidR="00AE36F0" w:rsidRDefault="00AE36F0" w:rsidP="00AE36F0">
            <w:r>
              <w:t>Konzeption und Implementierung einer Projektantragsmanagementsoftware</w:t>
            </w:r>
          </w:p>
        </w:tc>
      </w:tr>
      <w:tr w:rsidR="00AE36F0" w:rsidTr="002F4B60">
        <w:tc>
          <w:tcPr>
            <w:tcW w:w="2547" w:type="dxa"/>
            <w:shd w:val="clear" w:color="auto" w:fill="2E74B5" w:themeFill="accent1" w:themeFillShade="BF"/>
            <w:vAlign w:val="center"/>
          </w:tcPr>
          <w:p w:rsidR="00AE36F0" w:rsidRPr="00244179" w:rsidRDefault="00AE36F0" w:rsidP="00244179">
            <w:pPr>
              <w:jc w:val="center"/>
              <w:rPr>
                <w:b/>
                <w:color w:val="FFFFFF" w:themeColor="background1"/>
              </w:rPr>
            </w:pPr>
            <w:r w:rsidRPr="00244179">
              <w:rPr>
                <w:b/>
                <w:color w:val="FFFFFF" w:themeColor="background1"/>
              </w:rPr>
              <w:t>Projektnummer</w:t>
            </w:r>
          </w:p>
        </w:tc>
        <w:tc>
          <w:tcPr>
            <w:tcW w:w="6515" w:type="dxa"/>
          </w:tcPr>
          <w:p w:rsidR="00AE36F0" w:rsidRDefault="00AE36F0">
            <w:r>
              <w:t>N/A</w:t>
            </w:r>
          </w:p>
        </w:tc>
      </w:tr>
      <w:tr w:rsidR="00AE36F0" w:rsidTr="002F4B60">
        <w:tc>
          <w:tcPr>
            <w:tcW w:w="2547" w:type="dxa"/>
            <w:shd w:val="clear" w:color="auto" w:fill="2E74B5" w:themeFill="accent1" w:themeFillShade="BF"/>
            <w:vAlign w:val="center"/>
          </w:tcPr>
          <w:p w:rsidR="00AE36F0" w:rsidRPr="00244179" w:rsidRDefault="00AE36F0" w:rsidP="00244179">
            <w:pPr>
              <w:jc w:val="center"/>
              <w:rPr>
                <w:b/>
                <w:color w:val="FFFFFF" w:themeColor="background1"/>
              </w:rPr>
            </w:pPr>
            <w:r w:rsidRPr="00244179">
              <w:rPr>
                <w:b/>
                <w:color w:val="FFFFFF" w:themeColor="background1"/>
              </w:rPr>
              <w:t>Kunde / Auftraggeber</w:t>
            </w:r>
          </w:p>
        </w:tc>
        <w:tc>
          <w:tcPr>
            <w:tcW w:w="6515" w:type="dxa"/>
          </w:tcPr>
          <w:p w:rsidR="00AE36F0" w:rsidRDefault="00AE36F0">
            <w:r>
              <w:t>DHBW Lörrach</w:t>
            </w:r>
            <w:r>
              <w:br/>
              <w:t xml:space="preserve">Herr Frey / Herr </w:t>
            </w:r>
            <w:proofErr w:type="spellStart"/>
            <w:r>
              <w:t>Trefzer</w:t>
            </w:r>
            <w:proofErr w:type="spellEnd"/>
          </w:p>
        </w:tc>
      </w:tr>
    </w:tbl>
    <w:p w:rsidR="00B74501" w:rsidRDefault="00B7450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AE36F0" w:rsidTr="002F4B60">
        <w:tc>
          <w:tcPr>
            <w:tcW w:w="2547" w:type="dxa"/>
            <w:shd w:val="clear" w:color="auto" w:fill="2E74B5" w:themeFill="accent1" w:themeFillShade="BF"/>
            <w:vAlign w:val="center"/>
          </w:tcPr>
          <w:p w:rsidR="00AE36F0" w:rsidRPr="00244179" w:rsidRDefault="00AE36F0" w:rsidP="00244179">
            <w:pPr>
              <w:jc w:val="center"/>
              <w:rPr>
                <w:b/>
                <w:color w:val="FFFFFF" w:themeColor="background1"/>
              </w:rPr>
            </w:pPr>
            <w:r w:rsidRPr="00244179">
              <w:rPr>
                <w:b/>
                <w:color w:val="FFFFFF" w:themeColor="background1"/>
              </w:rPr>
              <w:t>Projekt-</w:t>
            </w:r>
            <w:proofErr w:type="spellStart"/>
            <w:r w:rsidRPr="00244179">
              <w:rPr>
                <w:b/>
                <w:color w:val="FFFFFF" w:themeColor="background1"/>
              </w:rPr>
              <w:t>Oberziel</w:t>
            </w:r>
            <w:proofErr w:type="spellEnd"/>
          </w:p>
        </w:tc>
        <w:tc>
          <w:tcPr>
            <w:tcW w:w="6515" w:type="dxa"/>
          </w:tcPr>
          <w:p w:rsidR="00AE36F0" w:rsidRDefault="00AE36F0">
            <w:r>
              <w:t>Erstellung eines Softwareprodukts zum produktiven Einsatz</w:t>
            </w:r>
          </w:p>
        </w:tc>
      </w:tr>
      <w:tr w:rsidR="00AE36F0" w:rsidTr="002F4B60">
        <w:tc>
          <w:tcPr>
            <w:tcW w:w="2547" w:type="dxa"/>
            <w:shd w:val="clear" w:color="auto" w:fill="2E74B5" w:themeFill="accent1" w:themeFillShade="BF"/>
            <w:vAlign w:val="center"/>
          </w:tcPr>
          <w:p w:rsidR="00AE36F0" w:rsidRPr="00244179" w:rsidRDefault="00AE36F0" w:rsidP="00244179">
            <w:pPr>
              <w:jc w:val="center"/>
              <w:rPr>
                <w:b/>
                <w:color w:val="FFFFFF" w:themeColor="background1"/>
              </w:rPr>
            </w:pPr>
            <w:r w:rsidRPr="00244179">
              <w:rPr>
                <w:b/>
                <w:color w:val="FFFFFF" w:themeColor="background1"/>
              </w:rPr>
              <w:t>Kurzbeschreibung</w:t>
            </w:r>
          </w:p>
        </w:tc>
        <w:tc>
          <w:tcPr>
            <w:tcW w:w="6515" w:type="dxa"/>
          </w:tcPr>
          <w:p w:rsidR="00AE36F0" w:rsidRDefault="00AE36F0">
            <w:r>
              <w:t xml:space="preserve">Das zu erstellende Projekt soll die Konzeption und Umsetzung eines Projektantragsmanagementsystems inkludieren. Hierzu zählt die theoretische Ausarbeitung des Konzepts und der entsprechenden Umsetzung als webbasierte Anwendung. Die Software soll die Möglichkeit zur Erfassung, Bearbeitung, Bewertung / Priorisierung von Projektanträgen ermöglichen. Zeitgleich soll ein umfassendes Kennzahlenmodell implementiert werden um </w:t>
            </w:r>
            <w:proofErr w:type="spellStart"/>
            <w:r>
              <w:t>Controllinginformationen</w:t>
            </w:r>
            <w:proofErr w:type="spellEnd"/>
            <w:r>
              <w:t xml:space="preserve"> abzuleiten und Informationen über die Auslastung / Budget / </w:t>
            </w:r>
            <w:proofErr w:type="spellStart"/>
            <w:r>
              <w:t>Zielerreichungen</w:t>
            </w:r>
            <w:proofErr w:type="spellEnd"/>
            <w:r>
              <w:t xml:space="preserve"> / Zeitpläne zu erhalten. </w:t>
            </w:r>
          </w:p>
        </w:tc>
      </w:tr>
      <w:tr w:rsidR="00AE36F0" w:rsidTr="002F4B60">
        <w:tc>
          <w:tcPr>
            <w:tcW w:w="2547" w:type="dxa"/>
            <w:shd w:val="clear" w:color="auto" w:fill="2E74B5" w:themeFill="accent1" w:themeFillShade="BF"/>
            <w:vAlign w:val="center"/>
          </w:tcPr>
          <w:p w:rsidR="00AE36F0" w:rsidRPr="00244179" w:rsidRDefault="00AE36F0" w:rsidP="00244179">
            <w:pPr>
              <w:jc w:val="center"/>
              <w:rPr>
                <w:b/>
                <w:color w:val="FFFFFF" w:themeColor="background1"/>
              </w:rPr>
            </w:pPr>
            <w:r w:rsidRPr="00244179">
              <w:rPr>
                <w:b/>
                <w:color w:val="FFFFFF" w:themeColor="background1"/>
              </w:rPr>
              <w:t>Angestrebter Nutzen</w:t>
            </w:r>
          </w:p>
        </w:tc>
        <w:tc>
          <w:tcPr>
            <w:tcW w:w="6515" w:type="dxa"/>
          </w:tcPr>
          <w:p w:rsidR="00AE36F0" w:rsidRDefault="00AE36F0">
            <w:r>
              <w:t>Zentralisierte Erfassung aller anfallenden Projekte innerhalb des Unternehmens. Übersicht über fehlerraten im Projektmanagement des Unternehmens sowie Zeitersparnis bei der Erstellung und Verwaltung von Projektanträgen.</w:t>
            </w:r>
          </w:p>
        </w:tc>
      </w:tr>
      <w:tr w:rsidR="00AE36F0" w:rsidTr="002F4B60">
        <w:tc>
          <w:tcPr>
            <w:tcW w:w="2547" w:type="dxa"/>
            <w:shd w:val="clear" w:color="auto" w:fill="2E74B5" w:themeFill="accent1" w:themeFillShade="BF"/>
            <w:vAlign w:val="center"/>
          </w:tcPr>
          <w:p w:rsidR="00AE36F0" w:rsidRPr="00244179" w:rsidRDefault="00AE36F0" w:rsidP="00244179">
            <w:pPr>
              <w:jc w:val="center"/>
              <w:rPr>
                <w:b/>
                <w:color w:val="FFFFFF" w:themeColor="background1"/>
              </w:rPr>
            </w:pPr>
            <w:r w:rsidRPr="00244179">
              <w:rPr>
                <w:b/>
                <w:color w:val="FFFFFF" w:themeColor="background1"/>
              </w:rPr>
              <w:t>Trägerorganisation / Umfeld</w:t>
            </w:r>
          </w:p>
        </w:tc>
        <w:tc>
          <w:tcPr>
            <w:tcW w:w="6515" w:type="dxa"/>
          </w:tcPr>
          <w:p w:rsidR="00AE36F0" w:rsidRDefault="00537A81">
            <w:r>
              <w:t>Supernova AG</w:t>
            </w:r>
          </w:p>
          <w:p w:rsidR="00537A81" w:rsidRDefault="00537A81">
            <w:r>
              <w:t xml:space="preserve">Vertretung durch: Frey / </w:t>
            </w:r>
            <w:proofErr w:type="spellStart"/>
            <w:r>
              <w:t>Trefzer</w:t>
            </w:r>
            <w:proofErr w:type="spellEnd"/>
          </w:p>
        </w:tc>
      </w:tr>
    </w:tbl>
    <w:p w:rsidR="00AE36F0" w:rsidRDefault="00AE36F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31"/>
        <w:gridCol w:w="3884"/>
      </w:tblGrid>
      <w:tr w:rsidR="00244179" w:rsidTr="002F4B60">
        <w:tc>
          <w:tcPr>
            <w:tcW w:w="2547" w:type="dxa"/>
            <w:vMerge w:val="restart"/>
            <w:shd w:val="clear" w:color="auto" w:fill="2E74B5" w:themeFill="accent1" w:themeFillShade="BF"/>
            <w:vAlign w:val="center"/>
          </w:tcPr>
          <w:p w:rsidR="00244179" w:rsidRPr="00244179" w:rsidRDefault="00244179" w:rsidP="00244179">
            <w:pPr>
              <w:jc w:val="center"/>
              <w:rPr>
                <w:b/>
              </w:rPr>
            </w:pPr>
            <w:r w:rsidRPr="00244179">
              <w:rPr>
                <w:b/>
                <w:color w:val="FFFFFF" w:themeColor="background1"/>
              </w:rPr>
              <w:t>Termin</w:t>
            </w:r>
          </w:p>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Gesamtdauer</w:t>
            </w:r>
          </w:p>
        </w:tc>
        <w:tc>
          <w:tcPr>
            <w:tcW w:w="3884" w:type="dxa"/>
          </w:tcPr>
          <w:p w:rsidR="00244179" w:rsidRDefault="00244179"/>
        </w:tc>
      </w:tr>
      <w:tr w:rsidR="00244179" w:rsidTr="002F4B60">
        <w:tc>
          <w:tcPr>
            <w:tcW w:w="2547" w:type="dxa"/>
            <w:vMerge/>
            <w:shd w:val="clear" w:color="auto" w:fill="2E74B5" w:themeFill="accent1" w:themeFillShade="BF"/>
          </w:tcPr>
          <w:p w:rsidR="00244179" w:rsidRDefault="00244179"/>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Starttermin</w:t>
            </w:r>
          </w:p>
        </w:tc>
        <w:tc>
          <w:tcPr>
            <w:tcW w:w="3884" w:type="dxa"/>
          </w:tcPr>
          <w:p w:rsidR="00244179" w:rsidRDefault="00244179">
            <w:r>
              <w:t>08.07.2016</w:t>
            </w:r>
          </w:p>
        </w:tc>
      </w:tr>
      <w:tr w:rsidR="00244179" w:rsidTr="002F4B60">
        <w:tc>
          <w:tcPr>
            <w:tcW w:w="2547" w:type="dxa"/>
            <w:vMerge/>
            <w:shd w:val="clear" w:color="auto" w:fill="2E74B5" w:themeFill="accent1" w:themeFillShade="BF"/>
          </w:tcPr>
          <w:p w:rsidR="00244179" w:rsidRDefault="00244179"/>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Endtermin</w:t>
            </w:r>
          </w:p>
        </w:tc>
        <w:tc>
          <w:tcPr>
            <w:tcW w:w="3884" w:type="dxa"/>
          </w:tcPr>
          <w:p w:rsidR="00244179" w:rsidRDefault="00244179">
            <w:r>
              <w:t>09.09.2016</w:t>
            </w:r>
          </w:p>
        </w:tc>
      </w:tr>
      <w:tr w:rsidR="00244179" w:rsidTr="002F4B60">
        <w:tc>
          <w:tcPr>
            <w:tcW w:w="2547" w:type="dxa"/>
            <w:vMerge/>
            <w:shd w:val="clear" w:color="auto" w:fill="2E74B5" w:themeFill="accent1" w:themeFillShade="BF"/>
          </w:tcPr>
          <w:p w:rsidR="00244179" w:rsidRDefault="00244179"/>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Meilensteine</w:t>
            </w:r>
          </w:p>
        </w:tc>
        <w:tc>
          <w:tcPr>
            <w:tcW w:w="3884" w:type="dxa"/>
          </w:tcPr>
          <w:p w:rsidR="00244179" w:rsidRDefault="00244179" w:rsidP="00A91886">
            <w:pPr>
              <w:pStyle w:val="Listenabsatz"/>
              <w:numPr>
                <w:ilvl w:val="0"/>
                <w:numId w:val="1"/>
              </w:numPr>
            </w:pPr>
            <w:r>
              <w:t>Initialisierung</w:t>
            </w:r>
          </w:p>
          <w:p w:rsidR="00244179" w:rsidRDefault="00244179" w:rsidP="00A91886">
            <w:pPr>
              <w:pStyle w:val="Listenabsatz"/>
              <w:numPr>
                <w:ilvl w:val="1"/>
                <w:numId w:val="1"/>
              </w:numPr>
            </w:pPr>
            <w:r>
              <w:t>Steckbrief</w:t>
            </w:r>
          </w:p>
          <w:p w:rsidR="00244179" w:rsidRDefault="00244179" w:rsidP="00A91886">
            <w:pPr>
              <w:pStyle w:val="Listenabsatz"/>
              <w:numPr>
                <w:ilvl w:val="1"/>
                <w:numId w:val="1"/>
              </w:numPr>
            </w:pPr>
            <w:r>
              <w:t>Umfeldanalyse</w:t>
            </w:r>
          </w:p>
          <w:p w:rsidR="00244179" w:rsidRDefault="00244179" w:rsidP="00A91886">
            <w:pPr>
              <w:pStyle w:val="Listenabsatz"/>
              <w:numPr>
                <w:ilvl w:val="1"/>
                <w:numId w:val="1"/>
              </w:numPr>
            </w:pPr>
            <w:r>
              <w:t>Chancen/Risiken</w:t>
            </w:r>
          </w:p>
          <w:p w:rsidR="00244179" w:rsidRDefault="00244179" w:rsidP="00A91886">
            <w:pPr>
              <w:pStyle w:val="Listenabsatz"/>
              <w:numPr>
                <w:ilvl w:val="0"/>
                <w:numId w:val="1"/>
              </w:numPr>
            </w:pPr>
            <w:r>
              <w:t>Definition</w:t>
            </w:r>
          </w:p>
          <w:p w:rsidR="00244179" w:rsidRDefault="00244179" w:rsidP="00A91886">
            <w:pPr>
              <w:pStyle w:val="Listenabsatz"/>
              <w:numPr>
                <w:ilvl w:val="1"/>
                <w:numId w:val="1"/>
              </w:numPr>
            </w:pPr>
            <w:r>
              <w:t>SMART</w:t>
            </w:r>
          </w:p>
          <w:p w:rsidR="00244179" w:rsidRDefault="00244179" w:rsidP="00A91886">
            <w:pPr>
              <w:pStyle w:val="Listenabsatz"/>
              <w:numPr>
                <w:ilvl w:val="1"/>
                <w:numId w:val="1"/>
              </w:numPr>
            </w:pPr>
            <w:r>
              <w:t>Vorgehensmodell</w:t>
            </w:r>
          </w:p>
          <w:p w:rsidR="00244179" w:rsidRDefault="00244179" w:rsidP="00A91886">
            <w:pPr>
              <w:pStyle w:val="Listenabsatz"/>
              <w:numPr>
                <w:ilvl w:val="1"/>
                <w:numId w:val="1"/>
              </w:numPr>
            </w:pPr>
            <w:proofErr w:type="spellStart"/>
            <w:r>
              <w:t>Stakeholderanalyse</w:t>
            </w:r>
            <w:proofErr w:type="spellEnd"/>
          </w:p>
          <w:p w:rsidR="00244179" w:rsidRDefault="00244179" w:rsidP="00A91886">
            <w:pPr>
              <w:pStyle w:val="Listenabsatz"/>
              <w:numPr>
                <w:ilvl w:val="1"/>
                <w:numId w:val="1"/>
              </w:numPr>
            </w:pPr>
            <w:r>
              <w:t>Risikoanalyse</w:t>
            </w:r>
          </w:p>
          <w:p w:rsidR="00244179" w:rsidRDefault="00244179" w:rsidP="00A91886">
            <w:pPr>
              <w:pStyle w:val="Listenabsatz"/>
              <w:numPr>
                <w:ilvl w:val="1"/>
                <w:numId w:val="1"/>
              </w:numPr>
            </w:pPr>
            <w:r>
              <w:t>Kommunikationskonzept</w:t>
            </w:r>
          </w:p>
          <w:p w:rsidR="00244179" w:rsidRDefault="00244179" w:rsidP="00A91886">
            <w:pPr>
              <w:pStyle w:val="Listenabsatz"/>
              <w:numPr>
                <w:ilvl w:val="1"/>
                <w:numId w:val="1"/>
              </w:numPr>
            </w:pPr>
            <w:r>
              <w:t>Projektauftrag</w:t>
            </w:r>
          </w:p>
          <w:p w:rsidR="00244179" w:rsidRDefault="00244179" w:rsidP="00A91886">
            <w:pPr>
              <w:pStyle w:val="Listenabsatz"/>
              <w:numPr>
                <w:ilvl w:val="0"/>
                <w:numId w:val="1"/>
              </w:numPr>
            </w:pPr>
            <w:r>
              <w:t>Planung</w:t>
            </w:r>
          </w:p>
          <w:p w:rsidR="00244179" w:rsidRDefault="00244179" w:rsidP="00A91886">
            <w:pPr>
              <w:pStyle w:val="Listenabsatz"/>
              <w:numPr>
                <w:ilvl w:val="1"/>
                <w:numId w:val="1"/>
              </w:numPr>
            </w:pPr>
            <w:r>
              <w:t>Kick Off Meetings</w:t>
            </w:r>
          </w:p>
          <w:p w:rsidR="00244179" w:rsidRDefault="00244179" w:rsidP="00A91886">
            <w:pPr>
              <w:pStyle w:val="Listenabsatz"/>
              <w:numPr>
                <w:ilvl w:val="1"/>
                <w:numId w:val="1"/>
              </w:numPr>
            </w:pPr>
            <w:r>
              <w:t>Arbeitspakete definieren</w:t>
            </w:r>
          </w:p>
          <w:p w:rsidR="00244179" w:rsidRDefault="00244179" w:rsidP="00A91886">
            <w:pPr>
              <w:pStyle w:val="Listenabsatz"/>
              <w:numPr>
                <w:ilvl w:val="1"/>
                <w:numId w:val="1"/>
              </w:numPr>
            </w:pPr>
            <w:r>
              <w:t>Netzplan</w:t>
            </w:r>
          </w:p>
          <w:p w:rsidR="00244179" w:rsidRDefault="00244179" w:rsidP="00A91886">
            <w:pPr>
              <w:pStyle w:val="Listenabsatz"/>
              <w:numPr>
                <w:ilvl w:val="1"/>
                <w:numId w:val="1"/>
              </w:numPr>
            </w:pPr>
            <w:r>
              <w:t>Kostenplanung</w:t>
            </w:r>
          </w:p>
          <w:p w:rsidR="00244179" w:rsidRDefault="00244179" w:rsidP="00A91886">
            <w:pPr>
              <w:pStyle w:val="Listenabsatz"/>
              <w:numPr>
                <w:ilvl w:val="0"/>
                <w:numId w:val="1"/>
              </w:numPr>
            </w:pPr>
            <w:r>
              <w:t>Steuerung</w:t>
            </w:r>
          </w:p>
          <w:p w:rsidR="00244179" w:rsidRDefault="00244179" w:rsidP="00A91886">
            <w:pPr>
              <w:pStyle w:val="Listenabsatz"/>
              <w:numPr>
                <w:ilvl w:val="1"/>
                <w:numId w:val="1"/>
              </w:numPr>
            </w:pPr>
            <w:r>
              <w:t>Qualitätskreisel</w:t>
            </w:r>
          </w:p>
          <w:p w:rsidR="00244179" w:rsidRDefault="00244179" w:rsidP="00A91886">
            <w:pPr>
              <w:pStyle w:val="Listenabsatz"/>
              <w:numPr>
                <w:ilvl w:val="1"/>
                <w:numId w:val="1"/>
              </w:numPr>
            </w:pPr>
            <w:r>
              <w:t>QM</w:t>
            </w:r>
          </w:p>
          <w:p w:rsidR="00244179" w:rsidRDefault="00244179" w:rsidP="00A91886">
            <w:pPr>
              <w:pStyle w:val="Listenabsatz"/>
              <w:numPr>
                <w:ilvl w:val="1"/>
                <w:numId w:val="1"/>
              </w:numPr>
            </w:pPr>
            <w:r>
              <w:t>Lösungskonzeption</w:t>
            </w:r>
          </w:p>
          <w:p w:rsidR="00244179" w:rsidRDefault="00244179" w:rsidP="00A91886">
            <w:pPr>
              <w:pStyle w:val="Listenabsatz"/>
              <w:numPr>
                <w:ilvl w:val="1"/>
                <w:numId w:val="1"/>
              </w:numPr>
            </w:pPr>
            <w:r>
              <w:t>Fortschrittsermittlung</w:t>
            </w:r>
          </w:p>
          <w:p w:rsidR="00244179" w:rsidRDefault="00244179" w:rsidP="00A91886">
            <w:pPr>
              <w:pStyle w:val="Listenabsatz"/>
              <w:numPr>
                <w:ilvl w:val="1"/>
                <w:numId w:val="1"/>
              </w:numPr>
            </w:pPr>
            <w:r>
              <w:t>Projektstatusbericht</w:t>
            </w:r>
          </w:p>
          <w:p w:rsidR="00244179" w:rsidRDefault="00244179" w:rsidP="00A91886">
            <w:pPr>
              <w:pStyle w:val="Listenabsatz"/>
              <w:numPr>
                <w:ilvl w:val="0"/>
                <w:numId w:val="1"/>
              </w:numPr>
            </w:pPr>
            <w:r>
              <w:t>Abschluss</w:t>
            </w:r>
          </w:p>
          <w:p w:rsidR="00244179" w:rsidRDefault="00244179" w:rsidP="00A91886">
            <w:pPr>
              <w:pStyle w:val="Listenabsatz"/>
              <w:numPr>
                <w:ilvl w:val="1"/>
                <w:numId w:val="1"/>
              </w:numPr>
            </w:pPr>
            <w:r>
              <w:t>Abweichungsanalyse</w:t>
            </w:r>
          </w:p>
          <w:p w:rsidR="00244179" w:rsidRDefault="00244179" w:rsidP="00A91886">
            <w:pPr>
              <w:pStyle w:val="Listenabsatz"/>
              <w:numPr>
                <w:ilvl w:val="1"/>
                <w:numId w:val="1"/>
              </w:numPr>
            </w:pPr>
            <w:r>
              <w:t>Kundenbefragung</w:t>
            </w:r>
          </w:p>
          <w:p w:rsidR="00244179" w:rsidRDefault="00244179" w:rsidP="00A91886">
            <w:pPr>
              <w:pStyle w:val="Listenabsatz"/>
              <w:numPr>
                <w:ilvl w:val="1"/>
                <w:numId w:val="1"/>
              </w:numPr>
            </w:pPr>
            <w:r>
              <w:lastRenderedPageBreak/>
              <w:t>Abschlusssitzung</w:t>
            </w:r>
          </w:p>
        </w:tc>
      </w:tr>
      <w:tr w:rsidR="00244179" w:rsidTr="002F4B60">
        <w:tc>
          <w:tcPr>
            <w:tcW w:w="2547" w:type="dxa"/>
            <w:vMerge w:val="restart"/>
            <w:shd w:val="clear" w:color="auto" w:fill="2E74B5" w:themeFill="accent1" w:themeFillShade="BF"/>
            <w:vAlign w:val="center"/>
          </w:tcPr>
          <w:p w:rsidR="00244179" w:rsidRPr="00244179" w:rsidRDefault="00244179" w:rsidP="00244179">
            <w:pPr>
              <w:jc w:val="center"/>
              <w:rPr>
                <w:b/>
                <w:color w:val="FFFFFF" w:themeColor="background1"/>
              </w:rPr>
            </w:pPr>
            <w:r w:rsidRPr="00244179">
              <w:rPr>
                <w:b/>
                <w:color w:val="FFFFFF" w:themeColor="background1"/>
              </w:rPr>
              <w:lastRenderedPageBreak/>
              <w:t>Kapazitätsaufwand in Stunden</w:t>
            </w:r>
          </w:p>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Eigenleistung (Schätzwert)</w:t>
            </w:r>
          </w:p>
        </w:tc>
        <w:tc>
          <w:tcPr>
            <w:tcW w:w="3884" w:type="dxa"/>
          </w:tcPr>
          <w:p w:rsidR="00244179" w:rsidRDefault="00244179" w:rsidP="00A91886">
            <w:pPr>
              <w:pStyle w:val="Listenabsatz"/>
            </w:pPr>
            <w:r>
              <w:t xml:space="preserve">4 Personen a 35 Stunden </w:t>
            </w:r>
            <w:r>
              <w:br/>
              <w:t>= 140 Stunden</w:t>
            </w:r>
          </w:p>
        </w:tc>
      </w:tr>
      <w:tr w:rsidR="00244179" w:rsidTr="002F4B60">
        <w:tc>
          <w:tcPr>
            <w:tcW w:w="2547" w:type="dxa"/>
            <w:vMerge/>
            <w:shd w:val="clear" w:color="auto" w:fill="2E74B5" w:themeFill="accent1" w:themeFillShade="BF"/>
            <w:vAlign w:val="center"/>
          </w:tcPr>
          <w:p w:rsidR="00244179" w:rsidRPr="00244179" w:rsidRDefault="00244179" w:rsidP="00244179">
            <w:pPr>
              <w:jc w:val="center"/>
              <w:rPr>
                <w:b/>
                <w:color w:val="FFFFFF" w:themeColor="background1"/>
              </w:rPr>
            </w:pPr>
          </w:p>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Fremdleistung</w:t>
            </w:r>
          </w:p>
        </w:tc>
        <w:tc>
          <w:tcPr>
            <w:tcW w:w="3884" w:type="dxa"/>
          </w:tcPr>
          <w:p w:rsidR="00244179" w:rsidRDefault="00244179" w:rsidP="00A91886">
            <w:pPr>
              <w:pStyle w:val="Listenabsatz"/>
            </w:pPr>
            <w:r>
              <w:t>0 Stunden</w:t>
            </w:r>
          </w:p>
        </w:tc>
      </w:tr>
      <w:tr w:rsidR="00244179" w:rsidTr="002F4B60">
        <w:tc>
          <w:tcPr>
            <w:tcW w:w="2547" w:type="dxa"/>
            <w:vMerge/>
            <w:shd w:val="clear" w:color="auto" w:fill="2E74B5" w:themeFill="accent1" w:themeFillShade="BF"/>
            <w:vAlign w:val="center"/>
          </w:tcPr>
          <w:p w:rsidR="00244179" w:rsidRPr="00244179" w:rsidRDefault="00244179" w:rsidP="00244179">
            <w:pPr>
              <w:jc w:val="center"/>
              <w:rPr>
                <w:b/>
                <w:color w:val="FFFFFF" w:themeColor="background1"/>
              </w:rPr>
            </w:pPr>
          </w:p>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Extern</w:t>
            </w:r>
          </w:p>
        </w:tc>
        <w:tc>
          <w:tcPr>
            <w:tcW w:w="3884" w:type="dxa"/>
          </w:tcPr>
          <w:p w:rsidR="00244179" w:rsidRDefault="00244179" w:rsidP="00A91886">
            <w:pPr>
              <w:pStyle w:val="Listenabsatz"/>
            </w:pPr>
            <w:r>
              <w:t>0 Stunden</w:t>
            </w:r>
          </w:p>
        </w:tc>
      </w:tr>
      <w:tr w:rsidR="00244179" w:rsidTr="002F4B60">
        <w:tc>
          <w:tcPr>
            <w:tcW w:w="2547" w:type="dxa"/>
            <w:vMerge w:val="restart"/>
            <w:shd w:val="clear" w:color="auto" w:fill="2E74B5" w:themeFill="accent1" w:themeFillShade="BF"/>
            <w:vAlign w:val="center"/>
          </w:tcPr>
          <w:p w:rsidR="00244179" w:rsidRPr="00244179" w:rsidRDefault="00244179" w:rsidP="00244179">
            <w:pPr>
              <w:jc w:val="center"/>
              <w:rPr>
                <w:b/>
                <w:color w:val="FFFFFF" w:themeColor="background1"/>
              </w:rPr>
            </w:pPr>
            <w:r w:rsidRPr="00244179">
              <w:rPr>
                <w:b/>
                <w:color w:val="FFFFFF" w:themeColor="background1"/>
              </w:rPr>
              <w:t>Budget</w:t>
            </w:r>
          </w:p>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Eigenleistung</w:t>
            </w:r>
            <w:r w:rsidRPr="002F4B60">
              <w:rPr>
                <w:color w:val="FFFFFF" w:themeColor="background1"/>
              </w:rPr>
              <w:br/>
              <w:t>(Arbeitszeit)</w:t>
            </w:r>
          </w:p>
        </w:tc>
        <w:tc>
          <w:tcPr>
            <w:tcW w:w="3884" w:type="dxa"/>
          </w:tcPr>
          <w:p w:rsidR="00244179" w:rsidRDefault="00244179" w:rsidP="00A91886">
            <w:pPr>
              <w:pStyle w:val="Listenabsatz"/>
            </w:pPr>
            <w:r>
              <w:t>140 Stunden a 90€</w:t>
            </w:r>
            <w:r>
              <w:br/>
              <w:t xml:space="preserve">= 12.600 € </w:t>
            </w:r>
          </w:p>
        </w:tc>
      </w:tr>
      <w:tr w:rsidR="00244179" w:rsidTr="002F4B60">
        <w:tc>
          <w:tcPr>
            <w:tcW w:w="2547" w:type="dxa"/>
            <w:vMerge/>
            <w:shd w:val="clear" w:color="auto" w:fill="2E74B5" w:themeFill="accent1" w:themeFillShade="BF"/>
          </w:tcPr>
          <w:p w:rsidR="00244179" w:rsidRDefault="00244179"/>
        </w:tc>
        <w:tc>
          <w:tcPr>
            <w:tcW w:w="2631"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Eigenleistung</w:t>
            </w:r>
            <w:r w:rsidRPr="002F4B60">
              <w:rPr>
                <w:color w:val="FFFFFF" w:themeColor="background1"/>
              </w:rPr>
              <w:br/>
              <w:t>(Miete)</w:t>
            </w:r>
            <w:r w:rsidRPr="002F4B60">
              <w:rPr>
                <w:color w:val="FFFFFF" w:themeColor="background1"/>
              </w:rPr>
              <w:br/>
              <w:t>(Geräte)</w:t>
            </w:r>
            <w:r w:rsidRPr="002F4B60">
              <w:rPr>
                <w:color w:val="FFFFFF" w:themeColor="background1"/>
              </w:rPr>
              <w:br/>
              <w:t>(Sonstiges)</w:t>
            </w:r>
          </w:p>
        </w:tc>
        <w:tc>
          <w:tcPr>
            <w:tcW w:w="3884" w:type="dxa"/>
          </w:tcPr>
          <w:p w:rsidR="00244179" w:rsidRDefault="00244179" w:rsidP="00A91886">
            <w:pPr>
              <w:pStyle w:val="Listenabsatz"/>
            </w:pPr>
          </w:p>
        </w:tc>
      </w:tr>
    </w:tbl>
    <w:p w:rsidR="00A91886" w:rsidRDefault="00A9188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494"/>
        <w:gridCol w:w="3021"/>
      </w:tblGrid>
      <w:tr w:rsidR="00244179" w:rsidTr="002F4B60">
        <w:tc>
          <w:tcPr>
            <w:tcW w:w="2547" w:type="dxa"/>
            <w:vMerge w:val="restart"/>
            <w:shd w:val="clear" w:color="auto" w:fill="2E74B5" w:themeFill="accent1" w:themeFillShade="BF"/>
            <w:vAlign w:val="center"/>
          </w:tcPr>
          <w:p w:rsidR="00244179" w:rsidRPr="00244179" w:rsidRDefault="00244179" w:rsidP="00244179">
            <w:pPr>
              <w:jc w:val="center"/>
              <w:rPr>
                <w:b/>
                <w:color w:val="FFFFFF" w:themeColor="background1"/>
              </w:rPr>
            </w:pPr>
            <w:r w:rsidRPr="00244179">
              <w:rPr>
                <w:b/>
                <w:color w:val="FFFFFF" w:themeColor="background1"/>
              </w:rPr>
              <w:t>Projektbeteiligte</w:t>
            </w:r>
          </w:p>
        </w:tc>
        <w:tc>
          <w:tcPr>
            <w:tcW w:w="3494"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Projektleiter</w:t>
            </w:r>
          </w:p>
        </w:tc>
        <w:tc>
          <w:tcPr>
            <w:tcW w:w="3021" w:type="dxa"/>
          </w:tcPr>
          <w:p w:rsidR="00244179" w:rsidRDefault="00244179">
            <w:r>
              <w:t>Lukas Adler</w:t>
            </w:r>
          </w:p>
        </w:tc>
      </w:tr>
      <w:tr w:rsidR="00244179" w:rsidTr="002F4B60">
        <w:tc>
          <w:tcPr>
            <w:tcW w:w="2547" w:type="dxa"/>
            <w:vMerge/>
            <w:shd w:val="clear" w:color="auto" w:fill="2E74B5" w:themeFill="accent1" w:themeFillShade="BF"/>
          </w:tcPr>
          <w:p w:rsidR="00244179" w:rsidRDefault="00244179"/>
        </w:tc>
        <w:tc>
          <w:tcPr>
            <w:tcW w:w="3494"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Vertreter</w:t>
            </w:r>
          </w:p>
        </w:tc>
        <w:tc>
          <w:tcPr>
            <w:tcW w:w="3021" w:type="dxa"/>
          </w:tcPr>
          <w:p w:rsidR="00244179" w:rsidRDefault="00244179">
            <w:r>
              <w:t xml:space="preserve">Nico </w:t>
            </w:r>
            <w:proofErr w:type="spellStart"/>
            <w:r>
              <w:t>Wickersheim</w:t>
            </w:r>
            <w:proofErr w:type="spellEnd"/>
          </w:p>
        </w:tc>
      </w:tr>
      <w:tr w:rsidR="00244179" w:rsidTr="002F4B60">
        <w:tc>
          <w:tcPr>
            <w:tcW w:w="2547" w:type="dxa"/>
            <w:vMerge/>
            <w:shd w:val="clear" w:color="auto" w:fill="2E74B5" w:themeFill="accent1" w:themeFillShade="BF"/>
          </w:tcPr>
          <w:p w:rsidR="00244179" w:rsidRDefault="00244179"/>
        </w:tc>
        <w:tc>
          <w:tcPr>
            <w:tcW w:w="3494"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Auftraggeber</w:t>
            </w:r>
          </w:p>
        </w:tc>
        <w:tc>
          <w:tcPr>
            <w:tcW w:w="3021" w:type="dxa"/>
          </w:tcPr>
          <w:p w:rsidR="00244179" w:rsidRDefault="00244179">
            <w:r>
              <w:t>Supernova AG</w:t>
            </w:r>
          </w:p>
        </w:tc>
      </w:tr>
      <w:tr w:rsidR="00244179" w:rsidTr="002F4B60">
        <w:tc>
          <w:tcPr>
            <w:tcW w:w="2547" w:type="dxa"/>
            <w:vMerge/>
            <w:shd w:val="clear" w:color="auto" w:fill="2E74B5" w:themeFill="accent1" w:themeFillShade="BF"/>
          </w:tcPr>
          <w:p w:rsidR="00244179" w:rsidRDefault="00244179"/>
        </w:tc>
        <w:tc>
          <w:tcPr>
            <w:tcW w:w="3494"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Machpromotor</w:t>
            </w:r>
          </w:p>
        </w:tc>
        <w:tc>
          <w:tcPr>
            <w:tcW w:w="3021" w:type="dxa"/>
          </w:tcPr>
          <w:p w:rsidR="00244179" w:rsidRDefault="00244179">
            <w:r>
              <w:t>Timo Schmidt</w:t>
            </w:r>
          </w:p>
        </w:tc>
      </w:tr>
      <w:tr w:rsidR="00244179" w:rsidTr="002F4B60">
        <w:tc>
          <w:tcPr>
            <w:tcW w:w="2547" w:type="dxa"/>
            <w:vMerge/>
            <w:shd w:val="clear" w:color="auto" w:fill="2E74B5" w:themeFill="accent1" w:themeFillShade="BF"/>
          </w:tcPr>
          <w:p w:rsidR="00244179" w:rsidRDefault="00244179"/>
        </w:tc>
        <w:tc>
          <w:tcPr>
            <w:tcW w:w="3494"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Fachpromotor</w:t>
            </w:r>
          </w:p>
        </w:tc>
        <w:tc>
          <w:tcPr>
            <w:tcW w:w="3021" w:type="dxa"/>
          </w:tcPr>
          <w:p w:rsidR="00244179" w:rsidRDefault="00244179">
            <w:r>
              <w:t xml:space="preserve">Artur </w:t>
            </w:r>
            <w:proofErr w:type="spellStart"/>
            <w:r>
              <w:t>Stalbaum</w:t>
            </w:r>
            <w:proofErr w:type="spellEnd"/>
          </w:p>
        </w:tc>
      </w:tr>
      <w:tr w:rsidR="00244179" w:rsidTr="002F4B60">
        <w:tc>
          <w:tcPr>
            <w:tcW w:w="2547" w:type="dxa"/>
            <w:vMerge/>
            <w:shd w:val="clear" w:color="auto" w:fill="2E74B5" w:themeFill="accent1" w:themeFillShade="BF"/>
          </w:tcPr>
          <w:p w:rsidR="00244179" w:rsidRDefault="00244179"/>
        </w:tc>
        <w:tc>
          <w:tcPr>
            <w:tcW w:w="3494"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Lenkungsausschuss</w:t>
            </w:r>
          </w:p>
        </w:tc>
        <w:tc>
          <w:tcPr>
            <w:tcW w:w="3021" w:type="dxa"/>
          </w:tcPr>
          <w:p w:rsidR="00244179" w:rsidRDefault="00244179">
            <w:r>
              <w:t>N/A</w:t>
            </w:r>
          </w:p>
        </w:tc>
      </w:tr>
      <w:tr w:rsidR="00244179" w:rsidTr="002F4B60">
        <w:tc>
          <w:tcPr>
            <w:tcW w:w="2547" w:type="dxa"/>
            <w:vMerge/>
            <w:shd w:val="clear" w:color="auto" w:fill="2E74B5" w:themeFill="accent1" w:themeFillShade="BF"/>
          </w:tcPr>
          <w:p w:rsidR="00244179" w:rsidRDefault="00244179"/>
        </w:tc>
        <w:tc>
          <w:tcPr>
            <w:tcW w:w="3494" w:type="dxa"/>
            <w:shd w:val="clear" w:color="auto" w:fill="9CC2E5" w:themeFill="accent1" w:themeFillTint="99"/>
            <w:vAlign w:val="center"/>
          </w:tcPr>
          <w:p w:rsidR="00244179" w:rsidRPr="002F4B60" w:rsidRDefault="00244179" w:rsidP="002F4B60">
            <w:pPr>
              <w:rPr>
                <w:color w:val="FFFFFF" w:themeColor="background1"/>
              </w:rPr>
            </w:pPr>
            <w:r w:rsidRPr="002F4B60">
              <w:rPr>
                <w:color w:val="FFFFFF" w:themeColor="background1"/>
              </w:rPr>
              <w:t>Kernteam</w:t>
            </w:r>
          </w:p>
        </w:tc>
        <w:tc>
          <w:tcPr>
            <w:tcW w:w="3021" w:type="dxa"/>
          </w:tcPr>
          <w:p w:rsidR="00244179" w:rsidRDefault="00244179">
            <w:r>
              <w:t xml:space="preserve">Timo Schmidt, Karsten </w:t>
            </w:r>
            <w:proofErr w:type="spellStart"/>
            <w:r>
              <w:t>Amrein</w:t>
            </w:r>
            <w:proofErr w:type="spellEnd"/>
            <w:r>
              <w:t xml:space="preserve">, Artur </w:t>
            </w:r>
            <w:proofErr w:type="spellStart"/>
            <w:r>
              <w:t>Stalbaum</w:t>
            </w:r>
            <w:proofErr w:type="spellEnd"/>
            <w:r>
              <w:t xml:space="preserve">, Nico </w:t>
            </w:r>
            <w:proofErr w:type="spellStart"/>
            <w:r>
              <w:t>Wickersheim</w:t>
            </w:r>
            <w:proofErr w:type="spellEnd"/>
            <w:r>
              <w:t>, Lukas Adler</w:t>
            </w:r>
          </w:p>
        </w:tc>
      </w:tr>
    </w:tbl>
    <w:p w:rsidR="00A91886" w:rsidRDefault="00A9188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244179" w:rsidTr="002F4B60">
        <w:tc>
          <w:tcPr>
            <w:tcW w:w="2547" w:type="dxa"/>
            <w:shd w:val="clear" w:color="auto" w:fill="2E74B5" w:themeFill="accent1" w:themeFillShade="BF"/>
            <w:vAlign w:val="center"/>
          </w:tcPr>
          <w:p w:rsidR="00244179" w:rsidRPr="00244179" w:rsidRDefault="00244179" w:rsidP="00244179">
            <w:pPr>
              <w:jc w:val="center"/>
              <w:rPr>
                <w:b/>
                <w:color w:val="FFFFFF" w:themeColor="background1"/>
              </w:rPr>
            </w:pPr>
            <w:r w:rsidRPr="00244179">
              <w:rPr>
                <w:b/>
                <w:color w:val="FFFFFF" w:themeColor="background1"/>
              </w:rPr>
              <w:t>Mögliche Behinderungen</w:t>
            </w:r>
          </w:p>
        </w:tc>
        <w:tc>
          <w:tcPr>
            <w:tcW w:w="6515" w:type="dxa"/>
          </w:tcPr>
          <w:p w:rsidR="00244179" w:rsidRDefault="00244179" w:rsidP="00244179">
            <w:r>
              <w:t>Zeit, Komplexität, Umgebungsfaktoren wie z.B. Wirtschaftsereignisse, höhere Gewalt, Gesetze, Betriebsrat, Krankheiten, Sonstige Stakeholder (Gesetzgeber / Vorstände / Aktionäre)</w:t>
            </w:r>
          </w:p>
        </w:tc>
        <w:bookmarkStart w:id="0" w:name="_GoBack"/>
        <w:bookmarkEnd w:id="0"/>
      </w:tr>
    </w:tbl>
    <w:p w:rsidR="00244179" w:rsidRDefault="0024417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44179" w:rsidTr="002F4B60">
        <w:tc>
          <w:tcPr>
            <w:tcW w:w="3020" w:type="dxa"/>
            <w:vMerge w:val="restart"/>
            <w:shd w:val="clear" w:color="auto" w:fill="2E74B5" w:themeFill="accent1" w:themeFillShade="BF"/>
            <w:vAlign w:val="center"/>
          </w:tcPr>
          <w:p w:rsidR="00244179" w:rsidRPr="00244179" w:rsidRDefault="00244179" w:rsidP="00244179">
            <w:pPr>
              <w:jc w:val="center"/>
              <w:rPr>
                <w:b/>
                <w:color w:val="FFFFFF" w:themeColor="background1"/>
              </w:rPr>
            </w:pPr>
            <w:r w:rsidRPr="00244179">
              <w:rPr>
                <w:b/>
                <w:color w:val="FFFFFF" w:themeColor="background1"/>
              </w:rPr>
              <w:t>Freigabe</w:t>
            </w:r>
          </w:p>
        </w:tc>
        <w:tc>
          <w:tcPr>
            <w:tcW w:w="3021" w:type="dxa"/>
            <w:shd w:val="clear" w:color="auto" w:fill="9CC2E5" w:themeFill="accent1" w:themeFillTint="99"/>
          </w:tcPr>
          <w:p w:rsidR="00244179" w:rsidRPr="002F4B60" w:rsidRDefault="00244179">
            <w:pPr>
              <w:rPr>
                <w:color w:val="FFFFFF" w:themeColor="background1"/>
              </w:rPr>
            </w:pPr>
            <w:r w:rsidRPr="002F4B60">
              <w:rPr>
                <w:color w:val="FFFFFF" w:themeColor="background1"/>
              </w:rPr>
              <w:t>Auftraggeber</w:t>
            </w:r>
          </w:p>
        </w:tc>
        <w:tc>
          <w:tcPr>
            <w:tcW w:w="3021" w:type="dxa"/>
            <w:shd w:val="clear" w:color="auto" w:fill="9CC2E5" w:themeFill="accent1" w:themeFillTint="99"/>
          </w:tcPr>
          <w:p w:rsidR="00244179" w:rsidRPr="002F4B60" w:rsidRDefault="00244179">
            <w:pPr>
              <w:rPr>
                <w:color w:val="FFFFFF" w:themeColor="background1"/>
              </w:rPr>
            </w:pPr>
            <w:r w:rsidRPr="002F4B60">
              <w:rPr>
                <w:color w:val="FFFFFF" w:themeColor="background1"/>
              </w:rPr>
              <w:t>Projektleiter</w:t>
            </w:r>
          </w:p>
        </w:tc>
      </w:tr>
      <w:tr w:rsidR="00244179" w:rsidTr="002F4B60">
        <w:tc>
          <w:tcPr>
            <w:tcW w:w="3020" w:type="dxa"/>
            <w:vMerge/>
            <w:shd w:val="clear" w:color="auto" w:fill="2E74B5" w:themeFill="accent1" w:themeFillShade="BF"/>
          </w:tcPr>
          <w:p w:rsidR="00244179" w:rsidRDefault="00244179"/>
        </w:tc>
        <w:tc>
          <w:tcPr>
            <w:tcW w:w="3021" w:type="dxa"/>
          </w:tcPr>
          <w:p w:rsidR="00244179" w:rsidRDefault="00244179"/>
        </w:tc>
        <w:tc>
          <w:tcPr>
            <w:tcW w:w="3021" w:type="dxa"/>
          </w:tcPr>
          <w:p w:rsidR="00244179" w:rsidRDefault="00244179"/>
        </w:tc>
      </w:tr>
    </w:tbl>
    <w:p w:rsidR="00244179" w:rsidRDefault="00244179"/>
    <w:sectPr w:rsidR="0024417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4E7" w:rsidRDefault="005A64E7" w:rsidP="00AE36F0">
      <w:pPr>
        <w:spacing w:after="0" w:line="240" w:lineRule="auto"/>
      </w:pPr>
      <w:r>
        <w:separator/>
      </w:r>
    </w:p>
  </w:endnote>
  <w:endnote w:type="continuationSeparator" w:id="0">
    <w:p w:rsidR="005A64E7" w:rsidRDefault="005A64E7" w:rsidP="00AE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4E7" w:rsidRDefault="005A64E7" w:rsidP="00AE36F0">
      <w:pPr>
        <w:spacing w:after="0" w:line="240" w:lineRule="auto"/>
      </w:pPr>
      <w:r>
        <w:separator/>
      </w:r>
    </w:p>
  </w:footnote>
  <w:footnote w:type="continuationSeparator" w:id="0">
    <w:p w:rsidR="005A64E7" w:rsidRDefault="005A64E7" w:rsidP="00AE3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6F0" w:rsidRDefault="00AE36F0">
    <w:pPr>
      <w:pStyle w:val="Kopfzeile"/>
    </w:pPr>
    <w:r>
      <w:t>Projektsteckbrief</w:t>
    </w:r>
    <w:r>
      <w:tab/>
      <w:t>Team Rot</w:t>
    </w:r>
    <w:r>
      <w:tab/>
      <w:t>Projektantragsmanagementsoftware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0560E"/>
    <w:multiLevelType w:val="hybridMultilevel"/>
    <w:tmpl w:val="595CA7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3D"/>
    <w:rsid w:val="00244179"/>
    <w:rsid w:val="002F4B60"/>
    <w:rsid w:val="00537A81"/>
    <w:rsid w:val="005A64E7"/>
    <w:rsid w:val="00A91886"/>
    <w:rsid w:val="00AE36F0"/>
    <w:rsid w:val="00B74501"/>
    <w:rsid w:val="00F61D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3E50"/>
  <w15:chartTrackingRefBased/>
  <w15:docId w15:val="{C72367A7-CDDC-415B-A3EE-DAA5527C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36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6F0"/>
  </w:style>
  <w:style w:type="paragraph" w:styleId="Fuzeile">
    <w:name w:val="footer"/>
    <w:basedOn w:val="Standard"/>
    <w:link w:val="FuzeileZchn"/>
    <w:uiPriority w:val="99"/>
    <w:unhideWhenUsed/>
    <w:rsid w:val="00AE36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6F0"/>
  </w:style>
  <w:style w:type="table" w:styleId="Tabellenraster">
    <w:name w:val="Table Grid"/>
    <w:basedOn w:val="NormaleTabelle"/>
    <w:uiPriority w:val="39"/>
    <w:rsid w:val="00AE3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9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Lukas Adler</cp:lastModifiedBy>
  <cp:revision>2</cp:revision>
  <dcterms:created xsi:type="dcterms:W3CDTF">2016-07-13T14:57:00Z</dcterms:created>
  <dcterms:modified xsi:type="dcterms:W3CDTF">2016-07-13T14:57:00Z</dcterms:modified>
</cp:coreProperties>
</file>