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Comprehensive Analysis of Mathematics Syllabus and Exam Patterns for Bihar STET Paper-I and BPSC TRE-4 TGT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detailed, data-driven analysis of the Mathematics syllabi and examination patterns for two critical teaching examinations in Bihar: the Bihar Secondary Teachers Eligibility Test (STET) Paper-I and the Bihar Public Service Commission (BPSC) Teacher Recruitment Examination (TRE) for Trained Graduate Teachers (TGT) in Mathematics. The analysis reveals a significant disparity between the two exams, requiring a highly differentiated and strategic preparation approach.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STET Paper-I serves as a qualifying test, with its syllabus defined broadly as Class 12th and Graduation level content. The BPSC TRE-4 TGT exam, however, functions as the direct recruitment test and features a far more detailed syllabus that extends well beyond the Class 9 and 10 curricula, explicitly incorporating a wide range of higher secondary and undergraduate topics, including Sets, Relations, Functions, Trigonometric Functions, Complex Numbers, and even introductory Calculus (Limits and Derivatives).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quantitative analysis of the exam structures and a projection of chapter weightage—based on the official BPSC syllabus and NCERT curriculum—highlights a crucial strategic consideration. A preparation strategy focused solely on Class 9-10 NCERT content will be insufficient for the BPSC TRE, which demands a robust understanding of advanced topics. Success in the BPSC TRE hinges on mastering a "TGT-plus" curriculum that includes higher-level mathematics. This report provides a priority matrix and actionable recommendations to guide aspirants in allocating their study time effectively to maximize their competitive advantage.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Foundational Overview: A Comparative Analysis of Bihar's Teacher Eligibility and Recruitment Examinations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Aspirants for a teaching position in secondary schools in Bihar must navigate a two-tiered examination process. The first step involves clearing a qualifying examination, the Bihar Secondary Teachers Eligibility Test (STET), which certifies a candidate's eligibility to teach. The second, and more competitive, stage is the Teacher Recruitment Examination (TRE) conducted by the Bihar Public Service Commission (BPSC) for direct appointment to teaching positions. A thorough understanding of the distinct purpose and structure of each exam is fundamental to effective preparation.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Context and Purpose of the Examinations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Bihar STET is conducted by the Bihar School Examination Board (BSEB) to evaluate a candidate's competency for a teaching career at the secondary level, specifically for Classes 9 and 10.</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 is an eligibility test, meaning its primary purpose is to filter candidates who meet a minimum standard of knowledge and aptitude. The BPSC TRE, conversely, is a direct recruitment examination.</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It is the final and definitive test that determines who secures a position in a government school. Passing the STET is a prerequisite for a candidate to be eligible to apply for the BPSC TRE.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Comparative Examination Structure: STET vs. BPSC TRE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both exams are computer-based, objective-type tests with no negative marking and a duration of 2.5 hours, their internal structure and the distribution of questions differ significantly. This variance in exam patterns necessitates a tailored preparation strategy for each test.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STET Paper-I is divided into two parts.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first and most substantial part, comprising 100 questions, is dedicated to the specific subject, in this case, Mathematics. The second part consists of 50 questions that assess a candidate's "Art of Teaching" and "Other Knowledge," including General Knowledge, Environmental Science, Mathematical Aptitude, and Logical Reasoning.</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 contrast, the BPSC TRE TGT exam is a three-part paper.</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Part I is a mandatory Language section with 30 questions, which is qualifying in nature, requiring a minimum score of 30%.</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Part II, known as General Studies, consists of 40 questions covering a broad range of topics, including Primary Maths, Reasoning, and General Science.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third part is the Concerned Subject section, which has 80 questions on Mathematics.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 point of distinction is the allocation of mathematics-related questions. In the BPSC TRE, a candidate's mathematical skills are tested in two distinct sections: the "Primary Maths" component of General Studies (40 questions) and the "Concerned Subject" section (80 questions).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dual testing mechanism implies that success in the BPSC TRE requires not only a deep understanding of the core subject but also a solid command of foundational arithmetic and problem-solving skills, which are often overlooked by candidates focusing solely on the TGT syllabus.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comprehensive side-by-side comparison of the two exam structures: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Particulars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Bihar STET Paper-I (Class 9-10)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BPSC TRE TGT (Class 9-10)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Conducting Body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Bihar School Examination Board (BSEB)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Bihar Public Service Commission (BPSC)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Total Questions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150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150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Total Marks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150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150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Subject-Specific Qs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100 (Mathematics)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80 (Mathematics)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Other Qs Breakdown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50 Qs on Teaching ability, GK, Reasoning, etc.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Part I: 30 Qs (Language - Qualifying)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 II: 40 Qs (General Studies, including Primary Maths)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Exam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2 hours 30 minutes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2 hours 30 minutes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Negative Marking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No negative marking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No negative marking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Syllabus Basis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Class 12th &amp; Graduation level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SCERT/NCERT-based + higher levels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Official Syllabus Analysis: A Deep Dive into Mathematics Content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detailed analysis of the mathematics syllabi for both examinations. The official BPSC TRE syllabus is particularly noteworthy for its detailed, chapter-wise breakdown, which allows for a much more granular and strategic approach to preparation.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The Bihar STET Paper-I (Secondary) Mathematics Syllabus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official Bihar STET syllabus for Paper-I Mathematics is described in broad terms. The documents state that the syllabus for this subject is based on the Class 12th and Graduation level (State University standards) curriculum.</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While the exam is for teaching Classes 9 and 10, the curriculum's scope extends far beyond the secondary school level. This broad and non-specific definition of the syllabus suggests that candidates must possess a comprehensive understanding of foundational topics from Class 9 and 10, but also be prepared for questions of a higher difficulty and conceptual depth, aligning with a bachelor's degree-level curriculum.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The BPSC TRE TGT Mathematics Syllabus: A Granular Breakdown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stark contrast to the STET, the BPSC TRE TGT Mathematics syllabus provides a highly detailed list of topics. The syllabus is based on SCERT/NCERT books, which form the basis of the Bihar Board curriculum.</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 close examination of the listed topics reveals a crucial aspect of this exam's scope. While it includes all standard Class 9 and 10 NCERT chapters, it also explicitly incorporates numerous topics that are typically part of the Class 11 and 12 curricula, and in some cases, even higher-level mathematics.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syllabus explicitly lists the following higher-level topics, which are not part of the standard Class 9-10 NCERT curriculum:</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Sets, Relations and Functions:</w:t>
      </w:r>
      <w:r w:rsidDel="00000000" w:rsidR="00000000" w:rsidRPr="00000000">
        <w:rPr>
          <w:rFonts w:ascii="Google Sans Text" w:cs="Google Sans Text" w:eastAsia="Google Sans Text" w:hAnsi="Google Sans Text"/>
          <w:color w:val="1b1c1d"/>
          <w:rtl w:val="0"/>
        </w:rPr>
        <w:t xml:space="preserve"> Includes concepts such as Venn diagrams, operations on sets, and Cartesian products.</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Trigonometric Functions, Complex Numbers and Quadratic Equations:</w:t>
      </w:r>
      <w:r w:rsidDel="00000000" w:rsidR="00000000" w:rsidRPr="00000000">
        <w:rPr>
          <w:rFonts w:ascii="Google Sans Text" w:cs="Google Sans Text" w:eastAsia="Google Sans Text" w:hAnsi="Google Sans Text"/>
          <w:color w:val="1b1c1d"/>
          <w:rtl w:val="0"/>
        </w:rPr>
        <w:t xml:space="preserve"> This section goes beyond the Class 10 introduction to trigonometry and includes topics like trigonometric functions of sum and difference of two angles, as well as complex numbers and their representation.</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Linear Inequalities, Permutations and Combinations, Binomial Theorem:</w:t>
      </w:r>
      <w:r w:rsidDel="00000000" w:rsidR="00000000" w:rsidRPr="00000000">
        <w:rPr>
          <w:rFonts w:ascii="Google Sans Text" w:cs="Google Sans Text" w:eastAsia="Google Sans Text" w:hAnsi="Google Sans Text"/>
          <w:color w:val="1b1c1d"/>
          <w:rtl w:val="0"/>
        </w:rPr>
        <w:t xml:space="preserve"> These are standard topics from the Class 11 curriculum.</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Sequences and Series:</w:t>
      </w:r>
      <w:r w:rsidDel="00000000" w:rsidR="00000000" w:rsidRPr="00000000">
        <w:rPr>
          <w:rFonts w:ascii="Google Sans Text" w:cs="Google Sans Text" w:eastAsia="Google Sans Text" w:hAnsi="Google Sans Text"/>
          <w:color w:val="1b1c1d"/>
          <w:rtl w:val="0"/>
        </w:rPr>
        <w:t xml:space="preserve"> Includes both Arithmetic Progression (AP) and Geometric Progression (GP), which is a key topic from the higher secondary curriculum.</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Analytical Geometry:</w:t>
      </w:r>
      <w:r w:rsidDel="00000000" w:rsidR="00000000" w:rsidRPr="00000000">
        <w:rPr>
          <w:rFonts w:ascii="Google Sans Text" w:cs="Google Sans Text" w:eastAsia="Google Sans Text" w:hAnsi="Google Sans Text"/>
          <w:color w:val="1b1c1d"/>
          <w:rtl w:val="0"/>
        </w:rPr>
        <w:t xml:space="preserve"> The syllabus includes not only Coordinate Geometry from Class 9 and 10 but also Straight Lines, Conic Sections (Circle, Parabola, Ellipse, Hyperbola), and Introduction to Three-Dimensional Geometry, which are all from Class 11 and 12.</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Calculus:</w:t>
      </w:r>
      <w:r w:rsidDel="00000000" w:rsidR="00000000" w:rsidRPr="00000000">
        <w:rPr>
          <w:rFonts w:ascii="Google Sans Text" w:cs="Google Sans Text" w:eastAsia="Google Sans Text" w:hAnsi="Google Sans Text"/>
          <w:color w:val="1b1c1d"/>
          <w:rtl w:val="0"/>
        </w:rPr>
        <w:t xml:space="preserve"> A key addition to the syllabus is a foundational understanding of Limits and Derivatives, explicitly listed under the BPSC TRE topics.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is a topic from the Class 11 curriculum.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Strategic Implications of Syllabus Discrepancies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significant finding from this syllabus analysis is that the BPSC TRE TGT Mathematics exam is not a traditional test of Class 9-10 teaching competency. Instead, it is a comprehensive examination that mandates a strong command of a curriculum spanning the secondary, higher secondary, and even introductory undergraduate levels. A candidate who prepares solely by studying the NCERT books for Class 9 and 10 will be unprepared for a substantial portion of the BPSC TRE exam. This unique "TGT-plus" nature of the BPSC TRE syllabus serves as a critical filter, distinguishing candidates with a broad and deep understanding of mathematics from those with a more limited, school-level proficiency. It is a decisive factor in the competitive landscape of the recruitment examination.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details the BPSC TRE TGT Maths syllabus, distinguishing between secondary and higher-level topics.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Chapter/Unit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Corresponding NCERT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Topics from Syllabus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Classification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Number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Real Numbers, Irrational Numbers, Exponents, Fundamental Theorem of Arithmetic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Polynomials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Zeroes of a Polynomial, Factorisation, Algebraic Identities, Relationship between Zeroes and Coefficients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Linear Equations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Linear Equations in Two Variables, Algebraic and Graphical Methods of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Quadratic Equations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Factorisation, Nature of Roots, Quadratic Formula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Arithmetic Progressions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Derivation of nth term and sum of n terms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Sets, Relations &amp; 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11,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Sets, Relations, Functions, Venn Diagrams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Higher 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Trigonometry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10, 11,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Ratios, Identities, Applications (Heights &amp; Distances), Trigonometric Functions of Sum and Difference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 &amp; Higher 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Euclid's Geometry, Lines and Angles, Triangles (Congruence, Similarity), Quadrilaterals, Circles, Heron's Formula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Coordinate 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Cartesian System, Distance Formula, Section Formula, Area of a Triangle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Mensuration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Surface Areas &amp; Volumes of Spheres, Cones, Cubes,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Statistics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Mean, Median, Mode, Measures of Dispersion, Standard Deviation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 &amp; Higher 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Probability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General Concepts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Complex Numbers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Complex numbers, algebra, modulus, conjugate, Argand plane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Higher 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Linear Inequalities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Algebraic Solutions of Linear Inequalities in One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Higher 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Permutations &amp; Combinations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Fundamental Principle of Counting, Permutations, Combinations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Higher 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Binomial Theorem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Binomial Theorem for Positive Integral Indices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Higher 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Sequences and 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Arithmetic Progression (AP) and Geometric Progression (GP)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Higher 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Analytical 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11,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Straight Lines, Conic Sections (Parabola, Ellipse, Hyperbola), 3D 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Higher Secondary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Calculus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11,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Limits and Derivatives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Higher Secondary</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Data-Driven Analysis: Projecting Question Weightage from Available Data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previous year question papers for both exams are confirmed to exist for years such as 2020 and 2023 for STET and TRE 2.0 and TRE 3.0 for BPSC, direct access to the PDF content is not available in the provided research material.</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Therefore, a direct chapter-by-chapter count of questions is not feasible. This analysis employs a strategic projection of question weightage based on the official syllabi, the stated curriculum foundations, and the logical distribution of questions in a comprehensive test. This approach allows for a robust, data-driven framework even without the raw data.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Projecting Chapter-wise Weightage for BPSC TRE TGT Maths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detailed BPSC TRE syllabus provides the foundation for this projection. Topics that are foundational, broad in application, or represent significant conceptual shifts are expected to carry a higher weightage.</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Algebra:</w:t>
      </w:r>
      <w:r w:rsidDel="00000000" w:rsidR="00000000" w:rsidRPr="00000000">
        <w:rPr>
          <w:rFonts w:ascii="Google Sans Text" w:cs="Google Sans Text" w:eastAsia="Google Sans Text" w:hAnsi="Google Sans Text"/>
          <w:color w:val="1b1c1d"/>
          <w:rtl w:val="0"/>
        </w:rPr>
        <w:t xml:space="preserve"> This is a vast and interconnected unit. The sheer number of topics—Polynomials, Linear Equations, Quadratic Equations, and the higher-level Permutations &amp; Combinations, Binomial Theorem, and Sequences &amp; Series—indicates it will be a high-priority area. A significant portion of the 80 questions will likely come from these concepts, with a focus on both basic problem-solving and word problems.</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Geometry:</w:t>
      </w:r>
      <w:r w:rsidDel="00000000" w:rsidR="00000000" w:rsidRPr="00000000">
        <w:rPr>
          <w:rFonts w:ascii="Google Sans Text" w:cs="Google Sans Text" w:eastAsia="Google Sans Text" w:hAnsi="Google Sans Text"/>
          <w:color w:val="1b1c1d"/>
          <w:rtl w:val="0"/>
        </w:rPr>
        <w:t xml:space="preserve"> Geometry is another cornerstone of the syllabus, encompassing everything from basic lines and angles to advanced Conic Sections and 3D Geometry. The extensive list of topics, including proofs and the application of theorems, suggests a major weightage. A significant number of questions will likely test a candidate's spatial reasoning and knowledge of geometric properties and formulas.</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Trigonometry:</w:t>
      </w:r>
      <w:r w:rsidDel="00000000" w:rsidR="00000000" w:rsidRPr="00000000">
        <w:rPr>
          <w:rFonts w:ascii="Google Sans Text" w:cs="Google Sans Text" w:eastAsia="Google Sans Text" w:hAnsi="Google Sans Text"/>
          <w:color w:val="1b1c1d"/>
          <w:rtl w:val="0"/>
        </w:rPr>
        <w:t xml:space="preserve"> With both introductory and advanced topics (including trigonometric functions and identities), this area is expected to have a medium to high weightage. The recurring "Heights and Distances" problems are a predictable question type.</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Calculus:</w:t>
      </w:r>
      <w:r w:rsidDel="00000000" w:rsidR="00000000" w:rsidRPr="00000000">
        <w:rPr>
          <w:rFonts w:ascii="Google Sans Text" w:cs="Google Sans Text" w:eastAsia="Google Sans Text" w:hAnsi="Google Sans Text"/>
          <w:color w:val="1b1c1d"/>
          <w:rtl w:val="0"/>
        </w:rPr>
        <w:t xml:space="preserve"> The inclusion of Limits and Derivatives, while a higher-level topic, is a strong signal that this is an important area. As it is an introductory-level test, the questions will likely focus on fundamental concepts and simple applications rather than complex problems. The number of questions from this area is likely to be moderate but can be decisive in the final ranking.</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Statistics and Probability:</w:t>
      </w:r>
      <w:r w:rsidDel="00000000" w:rsidR="00000000" w:rsidRPr="00000000">
        <w:rPr>
          <w:rFonts w:ascii="Google Sans Text" w:cs="Google Sans Text" w:eastAsia="Google Sans Text" w:hAnsi="Google Sans Text"/>
          <w:color w:val="1b1c1d"/>
          <w:rtl w:val="0"/>
        </w:rPr>
        <w:t xml:space="preserve"> These are typically distinct and recurring topics in competitive exams. The syllabus's inclusion of a wide range of topics, including measures of dispersion, indicates a substantial weightage. Questions may involve calculating mean, median, mode, standard deviation, and probabilities of different events.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Projecting Chapter-wise Weightage for Bihar STET Paper-I Maths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Given that STET is a qualifying exam and its syllabus is defined more broadly, the question distribution is likely to be heavily centered on the core secondary curriculum (Class 9-10), with a moderate number of questions from higher secondary topics. The NCERT marking scheme, which is used for the Bihar Board exams, provides a useful guide.</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For instance, Algebra (including Polynomials and Linear Equations) and Geometry are allocated 20 and 27 marks, respectively, in the Class 9 curriculum, highlighting their fundamental importance.</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Similarly, in Class 10, Algebra and Geometry have a high weightage of 20 and 15 marks, respectively.</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indicates that a strong foundation in these core areas is crucial for success in the STET exam.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Identification of Recurring Question Types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the syllabus content, several question types are highly likely to recur across both examinations:</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Algebra:</w:t>
      </w:r>
      <w:r w:rsidDel="00000000" w:rsidR="00000000" w:rsidRPr="00000000">
        <w:rPr>
          <w:rFonts w:ascii="Google Sans Text" w:cs="Google Sans Text" w:eastAsia="Google Sans Text" w:hAnsi="Google Sans Text"/>
          <w:color w:val="1b1c1d"/>
          <w:rtl w:val="0"/>
        </w:rPr>
        <w:t xml:space="preserve"> Questions involving solving linear and quadratic equations, factorization of polynomials, and finding relationships between zeroes and coefficients.</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Geometry:</w:t>
      </w:r>
      <w:r w:rsidDel="00000000" w:rsidR="00000000" w:rsidRPr="00000000">
        <w:rPr>
          <w:rFonts w:ascii="Google Sans Text" w:cs="Google Sans Text" w:eastAsia="Google Sans Text" w:hAnsi="Google Sans Text"/>
          <w:color w:val="1b1c1d"/>
          <w:rtl w:val="0"/>
        </w:rPr>
        <w:t xml:space="preserve"> Problems on finding angles in triangles and circles, calculating areas and volumes of 3D shapes, and proving geometric properties. The syllabus mentions that proofs of theorems are included in the curriculum.</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Trigonometry:</w:t>
      </w:r>
      <w:r w:rsidDel="00000000" w:rsidR="00000000" w:rsidRPr="00000000">
        <w:rPr>
          <w:rFonts w:ascii="Google Sans Text" w:cs="Google Sans Text" w:eastAsia="Google Sans Text" w:hAnsi="Google Sans Text"/>
          <w:color w:val="1b1c1d"/>
          <w:rtl w:val="0"/>
        </w:rPr>
        <w:t xml:space="preserve"> Calculation of trigonometric ratios for specific angles and proving trigonometric identities.</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Statistics and Probability:</w:t>
      </w:r>
      <w:r w:rsidDel="00000000" w:rsidR="00000000" w:rsidRPr="00000000">
        <w:rPr>
          <w:rFonts w:ascii="Google Sans Text" w:cs="Google Sans Text" w:eastAsia="Google Sans Text" w:hAnsi="Google Sans Text"/>
          <w:color w:val="1b1c1d"/>
          <w:rtl w:val="0"/>
        </w:rPr>
        <w:t xml:space="preserve"> Questions involving mean, median, and mode, as well as the calculation of probability for various events.</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Analytical Geometry:</w:t>
      </w:r>
      <w:r w:rsidDel="00000000" w:rsidR="00000000" w:rsidRPr="00000000">
        <w:rPr>
          <w:rFonts w:ascii="Google Sans Text" w:cs="Google Sans Text" w:eastAsia="Google Sans Text" w:hAnsi="Google Sans Text"/>
          <w:color w:val="1b1c1d"/>
          <w:rtl w:val="0"/>
        </w:rPr>
        <w:t xml:space="preserve"> Questions on finding the distance between two points, applying the section formula, and determining the slope and equation of a line.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inclusion of topics like Conic Sections, Limits, and Derivatives in the BPSC TRE syllabus signals that the exam will test a wider array of problem-solving skills, including those requiring graphical representation and an understanding of rates of change. This indicates a shift from simple calculation to a more conceptual assessment.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Strategic Preparation Framework: Prioritization and Recommendations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the comparative analysis of the syllabi and exam patterns, a clear strategic framework emerges. Candidates must recognize that the BPSC TRE is a far more advanced and competitive examination than the STET and tailor their preparation accordingly.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The Priority Matrix: High, Medium, and Low Priority Chapters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Aspirants should allocate their study time based on the importance and recurrence of topics. The following matrix provides a provisional guide to chapter priority for both exams.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Chapter/Unit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Corresponding NCERT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BPSC TRE-4 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STET Paper-I 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Algebra (Polynomials, Linear Equations, Quadratic Equations)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&amp;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Foundational for all other topics; large number of sub-topics.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Geometry (Lines &amp; Angles, Triangles, Quadrilaterals, Circles)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&amp;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Core curriculum, includes proofs; foundational for higher-level geometry.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Statistics &amp; Probability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&amp;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Standalone, high-scoring topics; questions are generally straightforward.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Trigonometry &amp; its Applications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Core subject, a recurring favorite in competitive exams.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Coordinate 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&amp;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fundamental concept in both exams.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Mensuration (Surface Areas &amp; Volumes)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9 &amp;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Important but with a lower number of questions compared to core subjects.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Higher-Level Topics (Sets, Relations, Permutations, Combinations, Binomial Theorem, Sequences &amp; Series, Calculus)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 11 &amp;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Critical /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competitive differentiator for BPSC TRE; will have decisive weightage. For STET, these topics may appear but will not form the core of the exam.</w:t>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Recommended Study Time Allocation by Chapter</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the priority matrix, a candidate's preparation time should be allocated strategically.</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High-Priority Chapters (Foundational NCERT Topics):</w:t>
      </w:r>
      <w:r w:rsidDel="00000000" w:rsidR="00000000" w:rsidRPr="00000000">
        <w:rPr>
          <w:rFonts w:ascii="Google Sans Text" w:cs="Google Sans Text" w:eastAsia="Google Sans Text" w:hAnsi="Google Sans Text"/>
          <w:color w:val="1b1c1d"/>
          <w:rtl w:val="0"/>
        </w:rPr>
        <w:t xml:space="preserve"> Approximately 50-60% of total study time should be dedicated to mastering the core subjects of Algebra, Geometry, Trigonometry, Statistics, and Probability from the Class 9 and 10 curricula. This foundational knowledge is essential for both exams and forms the basis for higher-level concepts.</w:t>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Critical/High-Priority Chapters (Higher-Level Topics for BPSC):</w:t>
      </w:r>
      <w:r w:rsidDel="00000000" w:rsidR="00000000" w:rsidRPr="00000000">
        <w:rPr>
          <w:rFonts w:ascii="Google Sans Text" w:cs="Google Sans Text" w:eastAsia="Google Sans Text" w:hAnsi="Google Sans Text"/>
          <w:color w:val="1b1c1d"/>
          <w:rtl w:val="0"/>
        </w:rPr>
        <w:t xml:space="preserve"> A dedicated 30-40% of the preparation time for the BPSC TRE must be set aside for the advanced topics. These chapters are the most important area to study for the BPSC TRE, as they will likely contain questions that separate top-tier candidates from the rest.</w:t>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Medium-Priority Chapters (Mensuration, etc.):</w:t>
      </w:r>
      <w:r w:rsidDel="00000000" w:rsidR="00000000" w:rsidRPr="00000000">
        <w:rPr>
          <w:rFonts w:ascii="Google Sans Text" w:cs="Google Sans Text" w:eastAsia="Google Sans Text" w:hAnsi="Google Sans Text"/>
          <w:color w:val="1b1c1d"/>
          <w:rtl w:val="0"/>
        </w:rPr>
        <w:t xml:space="preserve"> The remaining 10% of the time can be used for chapters with a medium weightage to ensure all topics are covered.</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Tackling Higher-Level Mathematics: A Strategy for BPSC Aspirants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BPSC TRE, preparing for higher-level topics is not about achieving mastery at the college level but about developing a functional understanding. Aspirants should focus on:</w:t>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Conceptual Understanding:</w:t>
      </w:r>
      <w:r w:rsidDel="00000000" w:rsidR="00000000" w:rsidRPr="00000000">
        <w:rPr>
          <w:rFonts w:ascii="Google Sans Text" w:cs="Google Sans Text" w:eastAsia="Google Sans Text" w:hAnsi="Google Sans Text"/>
          <w:color w:val="1b1c1d"/>
          <w:rtl w:val="0"/>
        </w:rPr>
        <w:t xml:space="preserve"> Grasp the core definitions and principles of topics like Sets, Relations, Limits, and Derivatives.</w:t>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Fundamental Formulae and Rules:</w:t>
      </w:r>
      <w:r w:rsidDel="00000000" w:rsidR="00000000" w:rsidRPr="00000000">
        <w:rPr>
          <w:rFonts w:ascii="Google Sans Text" w:cs="Google Sans Text" w:eastAsia="Google Sans Text" w:hAnsi="Google Sans Text"/>
          <w:color w:val="1b1c1d"/>
          <w:rtl w:val="0"/>
        </w:rPr>
        <w:t xml:space="preserve"> Memorize key formulas for topics like Permutations and Combinations, Binomial Theorem, and basic differentiation rules.</w:t>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Simple Applications:</w:t>
      </w:r>
      <w:r w:rsidDel="00000000" w:rsidR="00000000" w:rsidRPr="00000000">
        <w:rPr>
          <w:rFonts w:ascii="Google Sans Text" w:cs="Google Sans Text" w:eastAsia="Google Sans Text" w:hAnsi="Google Sans Text"/>
          <w:color w:val="1b1c1d"/>
          <w:rtl w:val="0"/>
        </w:rPr>
        <w:t xml:space="preserve"> Practice straightforward, direct application problems rather than complex, multi-step questions.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Overall Preparation Strategy: Combining Theory, Practice, and Time Management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maximize the chances of success in both examinations, a holistic approach is recommended.</w:t>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Theoretical Foundation:</w:t>
      </w:r>
      <w:r w:rsidDel="00000000" w:rsidR="00000000" w:rsidRPr="00000000">
        <w:rPr>
          <w:rFonts w:ascii="Google Sans Text" w:cs="Google Sans Text" w:eastAsia="Google Sans Text" w:hAnsi="Google Sans Text"/>
          <w:color w:val="1b1c1d"/>
          <w:rtl w:val="0"/>
        </w:rPr>
        <w:t xml:space="preserve"> Ensure a comprehensive understanding of all topics by studying from reliable sources like NCERT books.</w:t>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Practice with Past Papers:</w:t>
      </w:r>
      <w:r w:rsidDel="00000000" w:rsidR="00000000" w:rsidRPr="00000000">
        <w:rPr>
          <w:rFonts w:ascii="Google Sans Text" w:cs="Google Sans Text" w:eastAsia="Google Sans Text" w:hAnsi="Google Sans Text"/>
          <w:color w:val="1b1c1d"/>
          <w:rtl w:val="0"/>
        </w:rPr>
        <w:t xml:space="preserve"> Despite the limited availability of full papers, candidates should attempt to source and solve previous year's questions for STET and BPSC TRE.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Solving these papers within a set time will help in improving time management, a critical skill for a 150-minute exam.</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Self-Assessment:</w:t>
      </w:r>
      <w:r w:rsidDel="00000000" w:rsidR="00000000" w:rsidRPr="00000000">
        <w:rPr>
          <w:rFonts w:ascii="Google Sans Text" w:cs="Google Sans Text" w:eastAsia="Google Sans Text" w:hAnsi="Google Sans Text"/>
          <w:color w:val="1b1c1d"/>
          <w:rtl w:val="0"/>
        </w:rPr>
        <w:t xml:space="preserve"> Practice tests and previous papers should be used as diagnostic tools to identify weak areas. Candidates should then focus on these areas to improve their performance.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iterative process of preparation and review is a key to success.</w:t>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Time Management:</w:t>
      </w:r>
      <w:r w:rsidDel="00000000" w:rsidR="00000000" w:rsidRPr="00000000">
        <w:rPr>
          <w:rFonts w:ascii="Google Sans Text" w:cs="Google Sans Text" w:eastAsia="Google Sans Text" w:hAnsi="Google Sans Text"/>
          <w:color w:val="1b1c1d"/>
          <w:rtl w:val="0"/>
        </w:rPr>
        <w:t xml:space="preserve"> Utilize a timer while solving practice problems to simulate exam conditions. This helps in building speed and accuracy, which are crucial for a competitive exam format.</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Bihar STET Syllabus &amp; Exam Pattern 2025: Paper 1 and Paper 2 Syllabus PDF Download, accessed on September 4, 2025, </w:t>
      </w:r>
      <w:hyperlink r:id="rId6">
        <w:r w:rsidDel="00000000" w:rsidR="00000000" w:rsidRPr="00000000">
          <w:rPr>
            <w:rFonts w:ascii="Google Sans" w:cs="Google Sans" w:eastAsia="Google Sans" w:hAnsi="Google Sans"/>
            <w:color w:val="0000ee"/>
            <w:sz w:val="24"/>
            <w:szCs w:val="24"/>
            <w:u w:val="single"/>
            <w:rtl w:val="0"/>
          </w:rPr>
          <w:t xml:space="preserve">https://testbook.com/bihar-stet/syllabus-exam-pattern</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Bihar STET Syllabus 2025 - Paper 1 &amp; 2 Syllabus PDF in Hindi, accessed on September 4, 2025, </w:t>
      </w:r>
      <w:hyperlink r:id="rId7">
        <w:r w:rsidDel="00000000" w:rsidR="00000000" w:rsidRPr="00000000">
          <w:rPr>
            <w:rFonts w:ascii="Google Sans" w:cs="Google Sans" w:eastAsia="Google Sans" w:hAnsi="Google Sans"/>
            <w:color w:val="0000ee"/>
            <w:sz w:val="24"/>
            <w:szCs w:val="24"/>
            <w:u w:val="single"/>
            <w:rtl w:val="0"/>
          </w:rPr>
          <w:t xml:space="preserve">https://www.shiksha.com/exams/bihar-stet-exam-syllabus</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BPSC TRE 4.0 Syllabus 2025, Download Exam Pattern PDF Here - Adda247, accessed on September 4, 2025, </w:t>
      </w:r>
      <w:hyperlink r:id="rId8">
        <w:r w:rsidDel="00000000" w:rsidR="00000000" w:rsidRPr="00000000">
          <w:rPr>
            <w:rFonts w:ascii="Google Sans" w:cs="Google Sans" w:eastAsia="Google Sans" w:hAnsi="Google Sans"/>
            <w:color w:val="0000ee"/>
            <w:sz w:val="24"/>
            <w:szCs w:val="24"/>
            <w:u w:val="single"/>
            <w:rtl w:val="0"/>
          </w:rPr>
          <w:t xml:space="preserve">https://www.adda247.com/teaching-jobs-exam/bihar-teacher-syllabus/</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BPSC TRE 4.0 Previous Year Question Papers PDF Download, accessed on September 4, 2025, </w:t>
      </w:r>
      <w:hyperlink r:id="rId9">
        <w:r w:rsidDel="00000000" w:rsidR="00000000" w:rsidRPr="00000000">
          <w:rPr>
            <w:rFonts w:ascii="Google Sans" w:cs="Google Sans" w:eastAsia="Google Sans" w:hAnsi="Google Sans"/>
            <w:color w:val="0000ee"/>
            <w:sz w:val="24"/>
            <w:szCs w:val="24"/>
            <w:u w:val="single"/>
            <w:rtl w:val="0"/>
          </w:rPr>
          <w:t xml:space="preserve">https://www.adda247.com/teaching-jobs-exam/bpsc-teacher-previous-year-question-papers/</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Bihar STET Syllabus 2025 and Exam Pattern, Paper 1 &amp; 2 Syllabus PDF - Career Power, accessed on September 4, 2025, </w:t>
      </w:r>
      <w:hyperlink r:id="rId10">
        <w:r w:rsidDel="00000000" w:rsidR="00000000" w:rsidRPr="00000000">
          <w:rPr>
            <w:rFonts w:ascii="Google Sans" w:cs="Google Sans" w:eastAsia="Google Sans" w:hAnsi="Google Sans"/>
            <w:color w:val="0000ee"/>
            <w:sz w:val="24"/>
            <w:szCs w:val="24"/>
            <w:u w:val="single"/>
            <w:rtl w:val="0"/>
          </w:rPr>
          <w:t xml:space="preserve">https://www.careerpower.in/blog/bihar-stet-syllabus</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Bihar STET Maths Previous Year Question Papers, Download PDF, accessed on September 4, 2025, </w:t>
      </w:r>
      <w:hyperlink r:id="rId11">
        <w:r w:rsidDel="00000000" w:rsidR="00000000" w:rsidRPr="00000000">
          <w:rPr>
            <w:rFonts w:ascii="Google Sans" w:cs="Google Sans" w:eastAsia="Google Sans" w:hAnsi="Google Sans"/>
            <w:color w:val="0000ee"/>
            <w:sz w:val="24"/>
            <w:szCs w:val="24"/>
            <w:u w:val="single"/>
            <w:rtl w:val="0"/>
          </w:rPr>
          <w:t xml:space="preserve">https://www.pw.live/teaching/exams/bihar-stet-maths-previous-year-question-papers</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BPSC TRE 4.0 Notification 2025, Exam Date (Out), 27910 Teacher Vacancies, accessed on September 4, 2025, </w:t>
      </w:r>
      <w:hyperlink r:id="rId12">
        <w:r w:rsidDel="00000000" w:rsidR="00000000" w:rsidRPr="00000000">
          <w:rPr>
            <w:rFonts w:ascii="Google Sans" w:cs="Google Sans" w:eastAsia="Google Sans" w:hAnsi="Google Sans"/>
            <w:color w:val="0000ee"/>
            <w:sz w:val="24"/>
            <w:szCs w:val="24"/>
            <w:u w:val="single"/>
            <w:rtl w:val="0"/>
          </w:rPr>
          <w:t xml:space="preserve">https://www.careerpower.in/blog/bpsc-tre-4-0-notification-2025</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TGT BPSC TRE 4.0 Mathematics Syllabus – Exam Pattern &amp; Topics - IFAS, accessed on September 4, 2025, </w:t>
      </w:r>
      <w:hyperlink r:id="rId13">
        <w:r w:rsidDel="00000000" w:rsidR="00000000" w:rsidRPr="00000000">
          <w:rPr>
            <w:rFonts w:ascii="Google Sans" w:cs="Google Sans" w:eastAsia="Google Sans" w:hAnsi="Google Sans"/>
            <w:color w:val="0000ee"/>
            <w:sz w:val="24"/>
            <w:szCs w:val="24"/>
            <w:u w:val="single"/>
            <w:rtl w:val="0"/>
          </w:rPr>
          <w:t xml:space="preserve">https://ifasonline.com/bihar-tgt/maths-syllabus/678e4512160063a6861393d6/6433af6c6f88433b504b417f/678e4b48160063a686141146</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Bihar STET Previous Year Question Papers With Answers: PDF ..., accessed on September 4, 2025, </w:t>
      </w:r>
      <w:hyperlink r:id="rId14">
        <w:r w:rsidDel="00000000" w:rsidR="00000000" w:rsidRPr="00000000">
          <w:rPr>
            <w:rFonts w:ascii="Google Sans" w:cs="Google Sans" w:eastAsia="Google Sans" w:hAnsi="Google Sans"/>
            <w:color w:val="0000ee"/>
            <w:sz w:val="24"/>
            <w:szCs w:val="24"/>
            <w:u w:val="single"/>
            <w:rtl w:val="0"/>
          </w:rPr>
          <w:t xml:space="preserve">https://www.jagranjosh.com/articles/bihar-stet-previous-year-question-paper-with-answers-pdf-download-1692020525-1</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9 Maths Session 2025-26 - Tiwari Academy, accessed on September 4, 2025, </w:t>
      </w:r>
      <w:hyperlink r:id="rId15">
        <w:r w:rsidDel="00000000" w:rsidR="00000000" w:rsidRPr="00000000">
          <w:rPr>
            <w:rFonts w:ascii="Google Sans" w:cs="Google Sans" w:eastAsia="Google Sans" w:hAnsi="Google Sans"/>
            <w:color w:val="0000ee"/>
            <w:sz w:val="24"/>
            <w:szCs w:val="24"/>
            <w:u w:val="single"/>
            <w:rtl w:val="0"/>
          </w:rPr>
          <w:t xml:space="preserve">https://www.tiwariacademy.com/ncert-solutions/class-9/maths/</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Maths Solutions for 2025-26 Board Exams - Tiwari Academy, accessed on September 4, 2025, </w:t>
      </w:r>
      <w:hyperlink r:id="rId16">
        <w:r w:rsidDel="00000000" w:rsidR="00000000" w:rsidRPr="00000000">
          <w:rPr>
            <w:rFonts w:ascii="Google Sans" w:cs="Google Sans" w:eastAsia="Google Sans" w:hAnsi="Google Sans"/>
            <w:color w:val="0000ee"/>
            <w:sz w:val="24"/>
            <w:szCs w:val="24"/>
            <w:u w:val="single"/>
            <w:rtl w:val="0"/>
          </w:rPr>
          <w:t xml:space="preserve">https://www.tiwariacademy.com/ncert-solutions/class-10/maths/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w.live/teaching/exams/bihar-stet-maths-previous-year-question-papers" TargetMode="External"/><Relationship Id="rId10" Type="http://schemas.openxmlformats.org/officeDocument/2006/relationships/hyperlink" Target="https://www.careerpower.in/blog/bihar-stet-syllabus" TargetMode="External"/><Relationship Id="rId13" Type="http://schemas.openxmlformats.org/officeDocument/2006/relationships/hyperlink" Target="https://ifasonline.com/bihar-tgt/maths-syllabus/678e4512160063a6861393d6/6433af6c6f88433b504b417f/678e4b48160063a686141146" TargetMode="External"/><Relationship Id="rId12" Type="http://schemas.openxmlformats.org/officeDocument/2006/relationships/hyperlink" Target="https://www.careerpower.in/blog/bpsc-tre-4-0-notification-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dda247.com/teaching-jobs-exam/bpsc-teacher-previous-year-question-papers/" TargetMode="External"/><Relationship Id="rId15" Type="http://schemas.openxmlformats.org/officeDocument/2006/relationships/hyperlink" Target="https://www.tiwariacademy.com/ncert-solutions/class-9/maths/" TargetMode="External"/><Relationship Id="rId14" Type="http://schemas.openxmlformats.org/officeDocument/2006/relationships/hyperlink" Target="https://www.jagranjosh.com/articles/bihar-stet-previous-year-question-paper-with-answers-pdf-download-1692020525-1" TargetMode="External"/><Relationship Id="rId16" Type="http://schemas.openxmlformats.org/officeDocument/2006/relationships/hyperlink" Target="https://www.tiwariacademy.com/ncert-solutions/class-10/maths/" TargetMode="External"/><Relationship Id="rId5" Type="http://schemas.openxmlformats.org/officeDocument/2006/relationships/styles" Target="styles.xml"/><Relationship Id="rId6" Type="http://schemas.openxmlformats.org/officeDocument/2006/relationships/hyperlink" Target="https://testbook.com/bihar-stet/syllabus-exam-pattern" TargetMode="External"/><Relationship Id="rId7" Type="http://schemas.openxmlformats.org/officeDocument/2006/relationships/hyperlink" Target="https://www.shiksha.com/exams/bihar-stet-exam-syllabus" TargetMode="External"/><Relationship Id="rId8" Type="http://schemas.openxmlformats.org/officeDocument/2006/relationships/hyperlink" Target="https://www.adda247.com/teaching-jobs-exam/bihar-teacher-syllab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