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66D" w:rsidRPr="007D135C" w:rsidRDefault="007D135C" w:rsidP="007D135C">
      <w:pPr>
        <w:jc w:val="center"/>
        <w:rPr>
          <w:b/>
          <w:bCs/>
          <w:sz w:val="32"/>
          <w:szCs w:val="32"/>
          <w:lang w:val="en-US" w:bidi="mr-IN"/>
        </w:rPr>
      </w:pPr>
      <w:r>
        <w:rPr>
          <w:b/>
          <w:bCs/>
          <w:sz w:val="32"/>
          <w:szCs w:val="32"/>
          <w:lang w:val="en-US" w:bidi="mr-IN"/>
        </w:rPr>
        <w:t xml:space="preserve">                  </w:t>
      </w:r>
      <w:r w:rsidR="0085031A" w:rsidRPr="007D135C">
        <w:rPr>
          <w:rFonts w:hint="cs"/>
          <w:b/>
          <w:bCs/>
          <w:sz w:val="32"/>
          <w:szCs w:val="32"/>
          <w:cs/>
          <w:lang w:val="en-US" w:bidi="mr-IN"/>
        </w:rPr>
        <w:t>प्रेम बहुउद्देशीय संस्था, नाशिक</w:t>
      </w:r>
    </w:p>
    <w:p w:rsidR="0085031A" w:rsidRPr="007D135C" w:rsidRDefault="007D135C" w:rsidP="007D135C">
      <w:pPr>
        <w:ind w:left="0" w:firstLine="0"/>
        <w:jc w:val="center"/>
        <w:rPr>
          <w:b/>
          <w:bCs/>
          <w:sz w:val="32"/>
          <w:szCs w:val="32"/>
          <w:lang w:val="en-US" w:bidi="mr-IN"/>
        </w:rPr>
      </w:pPr>
      <w:r>
        <w:rPr>
          <w:b/>
          <w:bCs/>
          <w:sz w:val="32"/>
          <w:szCs w:val="32"/>
          <w:lang w:val="en-US" w:bidi="mr-IN"/>
        </w:rPr>
        <w:t xml:space="preserve">                 </w:t>
      </w:r>
      <w:r w:rsidR="00F049B7" w:rsidRPr="007D135C">
        <w:rPr>
          <w:rFonts w:hint="cs"/>
          <w:b/>
          <w:bCs/>
          <w:sz w:val="32"/>
          <w:szCs w:val="32"/>
          <w:cs/>
          <w:lang w:val="en-US" w:bidi="mr-IN"/>
        </w:rPr>
        <w:t>-</w:t>
      </w:r>
      <w:r w:rsidR="0085031A" w:rsidRPr="007D135C">
        <w:rPr>
          <w:rFonts w:hint="cs"/>
          <w:b/>
          <w:bCs/>
          <w:sz w:val="32"/>
          <w:szCs w:val="32"/>
          <w:cs/>
          <w:lang w:val="en-US" w:bidi="mr-IN"/>
        </w:rPr>
        <w:t>वार्षिक अहवाल २०१५-२०१६</w:t>
      </w:r>
      <w:r w:rsidR="00F049B7" w:rsidRPr="007D135C">
        <w:rPr>
          <w:rFonts w:hint="cs"/>
          <w:b/>
          <w:bCs/>
          <w:sz w:val="32"/>
          <w:szCs w:val="32"/>
          <w:cs/>
          <w:lang w:val="en-US" w:bidi="mr-IN"/>
        </w:rPr>
        <w:t>-</w:t>
      </w:r>
    </w:p>
    <w:p w:rsidR="0085031A" w:rsidRPr="007D135C" w:rsidRDefault="0085031A" w:rsidP="007D135C">
      <w:pPr>
        <w:jc w:val="center"/>
        <w:rPr>
          <w:sz w:val="32"/>
          <w:szCs w:val="32"/>
          <w:lang w:val="en-US" w:bidi="mr-IN"/>
        </w:rPr>
      </w:pPr>
    </w:p>
    <w:p w:rsidR="0085031A" w:rsidRPr="00AB3F94" w:rsidRDefault="009B7A11" w:rsidP="009B7A11">
      <w:pPr>
        <w:ind w:right="26"/>
        <w:rPr>
          <w:sz w:val="24"/>
          <w:szCs w:val="24"/>
          <w:lang w:val="en-US" w:bidi="mr-IN"/>
        </w:rPr>
      </w:pPr>
      <w:r>
        <w:rPr>
          <w:sz w:val="24"/>
          <w:szCs w:val="24"/>
          <w:lang w:val="en-US" w:bidi="mr-IN"/>
        </w:rPr>
        <w:t xml:space="preserve">                                  </w:t>
      </w:r>
      <w:r w:rsidR="0085031A" w:rsidRPr="00AB3F94">
        <w:rPr>
          <w:rFonts w:hint="cs"/>
          <w:sz w:val="24"/>
          <w:szCs w:val="24"/>
          <w:cs/>
          <w:lang w:val="en-US" w:bidi="mr-IN"/>
        </w:rPr>
        <w:t>प्रेम बहुउद्देशीय संस्था नाशिक शहर व परिसरातील विविध घटका</w:t>
      </w:r>
      <w:r w:rsidR="00AF0231" w:rsidRPr="00AB3F94">
        <w:rPr>
          <w:rFonts w:hint="cs"/>
          <w:sz w:val="24"/>
          <w:szCs w:val="24"/>
          <w:cs/>
          <w:lang w:val="en-US" w:bidi="mr-IN"/>
        </w:rPr>
        <w:t>ं</w:t>
      </w:r>
      <w:r w:rsidR="0085031A" w:rsidRPr="00AB3F94">
        <w:rPr>
          <w:rFonts w:hint="cs"/>
          <w:sz w:val="24"/>
          <w:szCs w:val="24"/>
          <w:cs/>
          <w:lang w:val="en-US" w:bidi="mr-IN"/>
        </w:rPr>
        <w:t xml:space="preserve">सह आदिवासी </w:t>
      </w:r>
      <w:r w:rsidR="00E84EBA" w:rsidRPr="00AB3F94">
        <w:rPr>
          <w:rFonts w:hint="cs"/>
          <w:sz w:val="24"/>
          <w:szCs w:val="24"/>
          <w:cs/>
          <w:lang w:val="en-US" w:bidi="mr-IN"/>
        </w:rPr>
        <w:t xml:space="preserve">ग्रामीणांचे </w:t>
      </w:r>
      <w:r w:rsidR="0085031A" w:rsidRPr="00AB3F94">
        <w:rPr>
          <w:rFonts w:hint="cs"/>
          <w:sz w:val="24"/>
          <w:szCs w:val="24"/>
          <w:cs/>
          <w:lang w:val="en-US" w:bidi="mr-IN"/>
        </w:rPr>
        <w:t xml:space="preserve"> जीवनमान उ</w:t>
      </w:r>
      <w:r w:rsidR="00AF0231" w:rsidRPr="00AB3F94">
        <w:rPr>
          <w:rFonts w:hint="cs"/>
          <w:sz w:val="24"/>
          <w:szCs w:val="24"/>
          <w:cs/>
          <w:lang w:val="en-US" w:bidi="mr-IN"/>
        </w:rPr>
        <w:t>ंचाव</w:t>
      </w:r>
      <w:r w:rsidR="0085031A" w:rsidRPr="00AB3F94">
        <w:rPr>
          <w:rFonts w:hint="cs"/>
          <w:sz w:val="24"/>
          <w:szCs w:val="24"/>
          <w:cs/>
          <w:lang w:val="en-US" w:bidi="mr-IN"/>
        </w:rPr>
        <w:t>ण्यासाठी प्रयत्नशील आहे. त्यासाठी सन २०१५</w:t>
      </w:r>
      <w:r w:rsidR="001076D6">
        <w:rPr>
          <w:sz w:val="24"/>
          <w:szCs w:val="24"/>
          <w:lang w:val="en-US" w:bidi="mr-IN"/>
        </w:rPr>
        <w:t xml:space="preserve"> </w:t>
      </w:r>
      <w:r w:rsidR="0085031A" w:rsidRPr="00AB3F94">
        <w:rPr>
          <w:rFonts w:hint="cs"/>
          <w:sz w:val="24"/>
          <w:szCs w:val="24"/>
          <w:cs/>
          <w:lang w:val="en-US" w:bidi="mr-IN"/>
        </w:rPr>
        <w:t xml:space="preserve">-२०१६ या आर्थिक वर्षात विविध उपक्रम राबविण्यात आले असून त्याची माहिती पुढीलप्रमाणे </w:t>
      </w:r>
      <w:r w:rsidR="00E84EBA" w:rsidRPr="00AB3F94">
        <w:rPr>
          <w:rFonts w:hint="cs"/>
          <w:sz w:val="24"/>
          <w:szCs w:val="24"/>
          <w:cs/>
          <w:lang w:val="en-US" w:bidi="mr-IN"/>
        </w:rPr>
        <w:t>-</w:t>
      </w:r>
    </w:p>
    <w:p w:rsidR="002E4E74" w:rsidRDefault="0085031A" w:rsidP="001076D6">
      <w:pPr>
        <w:pStyle w:val="ListParagraph"/>
        <w:numPr>
          <w:ilvl w:val="0"/>
          <w:numId w:val="1"/>
        </w:numPr>
        <w:ind w:right="26"/>
        <w:rPr>
          <w:sz w:val="24"/>
          <w:szCs w:val="24"/>
          <w:lang w:val="en-US" w:bidi="mr-IN"/>
        </w:rPr>
      </w:pPr>
      <w:r w:rsidRPr="00AB3F94">
        <w:rPr>
          <w:rFonts w:hint="cs"/>
          <w:b/>
          <w:bCs/>
          <w:sz w:val="24"/>
          <w:szCs w:val="24"/>
          <w:u w:val="single"/>
          <w:cs/>
          <w:lang w:val="en-US" w:bidi="mr-IN"/>
        </w:rPr>
        <w:t xml:space="preserve">आरोग्य </w:t>
      </w:r>
      <w:r w:rsidR="00AF0231" w:rsidRPr="00AB3F94">
        <w:rPr>
          <w:rFonts w:hint="cs"/>
          <w:b/>
          <w:bCs/>
          <w:sz w:val="24"/>
          <w:szCs w:val="24"/>
          <w:u w:val="single"/>
          <w:cs/>
          <w:lang w:val="en-US" w:bidi="mr-IN"/>
        </w:rPr>
        <w:t>शिबीरे</w:t>
      </w:r>
      <w:r w:rsidR="001076D6">
        <w:rPr>
          <w:b/>
          <w:bCs/>
          <w:sz w:val="24"/>
          <w:szCs w:val="24"/>
          <w:u w:val="single"/>
          <w:lang w:val="en-US" w:bidi="mr-IN"/>
        </w:rPr>
        <w:t xml:space="preserve"> </w:t>
      </w:r>
      <w:r w:rsidR="00E84EBA" w:rsidRPr="00AB3F94">
        <w:rPr>
          <w:rFonts w:hint="cs"/>
          <w:b/>
          <w:bCs/>
          <w:sz w:val="24"/>
          <w:szCs w:val="24"/>
          <w:cs/>
          <w:lang w:val="en-US" w:bidi="mr-IN"/>
        </w:rPr>
        <w:t>:</w:t>
      </w:r>
      <w:r w:rsidRPr="00AB3F94">
        <w:rPr>
          <w:b/>
          <w:bCs/>
          <w:sz w:val="24"/>
          <w:szCs w:val="24"/>
          <w:cs/>
          <w:lang w:val="en-US" w:bidi="mr-IN"/>
        </w:rPr>
        <w:t>–</w:t>
      </w:r>
      <w:r w:rsidRPr="00AB3F94">
        <w:rPr>
          <w:rFonts w:hint="cs"/>
          <w:sz w:val="24"/>
          <w:szCs w:val="24"/>
          <w:cs/>
          <w:lang w:val="en-US" w:bidi="mr-IN"/>
        </w:rPr>
        <w:t xml:space="preserve"> शहरतील व आदिवासी </w:t>
      </w:r>
      <w:r w:rsidR="00AF0231" w:rsidRPr="00AB3F94">
        <w:rPr>
          <w:rFonts w:hint="cs"/>
          <w:sz w:val="24"/>
          <w:szCs w:val="24"/>
          <w:cs/>
          <w:lang w:val="en-US" w:bidi="mr-IN"/>
        </w:rPr>
        <w:t>पट्टया</w:t>
      </w:r>
      <w:r w:rsidRPr="00AB3F94">
        <w:rPr>
          <w:rFonts w:hint="cs"/>
          <w:sz w:val="24"/>
          <w:szCs w:val="24"/>
          <w:cs/>
          <w:lang w:val="en-US" w:bidi="mr-IN"/>
        </w:rPr>
        <w:t xml:space="preserve">तील लोकांना </w:t>
      </w:r>
      <w:r w:rsidR="00AF0231" w:rsidRPr="00AB3F94">
        <w:rPr>
          <w:rFonts w:hint="cs"/>
          <w:sz w:val="24"/>
          <w:szCs w:val="24"/>
          <w:cs/>
          <w:lang w:val="en-US" w:bidi="mr-IN"/>
        </w:rPr>
        <w:t>आरोग्याच्या चांगल्या सुविधा मिळ</w:t>
      </w:r>
      <w:r w:rsidRPr="00AB3F94">
        <w:rPr>
          <w:rFonts w:hint="cs"/>
          <w:sz w:val="24"/>
          <w:szCs w:val="24"/>
          <w:cs/>
          <w:lang w:val="en-US" w:bidi="mr-IN"/>
        </w:rPr>
        <w:t>ण्याच्या उद्देशाने वर्षभर शहरातील विविध वस्त्यांमधील लोका</w:t>
      </w:r>
      <w:r w:rsidR="00AF0231" w:rsidRPr="00AB3F94">
        <w:rPr>
          <w:rFonts w:hint="cs"/>
          <w:sz w:val="24"/>
          <w:szCs w:val="24"/>
          <w:cs/>
          <w:lang w:val="en-US" w:bidi="mr-IN"/>
        </w:rPr>
        <w:t>ंकरिता व विशिष्ट</w:t>
      </w:r>
      <w:r w:rsidRPr="00AB3F94">
        <w:rPr>
          <w:rFonts w:hint="cs"/>
          <w:sz w:val="24"/>
          <w:szCs w:val="24"/>
          <w:cs/>
          <w:lang w:val="en-US" w:bidi="mr-IN"/>
        </w:rPr>
        <w:t xml:space="preserve"> घटका</w:t>
      </w:r>
      <w:r w:rsidR="00AF0231" w:rsidRPr="00AB3F94">
        <w:rPr>
          <w:rFonts w:hint="cs"/>
          <w:sz w:val="24"/>
          <w:szCs w:val="24"/>
          <w:cs/>
          <w:lang w:val="en-US" w:bidi="mr-IN"/>
        </w:rPr>
        <w:t>ं</w:t>
      </w:r>
      <w:r w:rsidRPr="00AB3F94">
        <w:rPr>
          <w:rFonts w:hint="cs"/>
          <w:sz w:val="24"/>
          <w:szCs w:val="24"/>
          <w:cs/>
          <w:lang w:val="en-US" w:bidi="mr-IN"/>
        </w:rPr>
        <w:t>करिता जागोजागी आरोग्य शिबिरा</w:t>
      </w:r>
      <w:r w:rsidR="00AF0231" w:rsidRPr="00AB3F94">
        <w:rPr>
          <w:rFonts w:hint="cs"/>
          <w:sz w:val="24"/>
          <w:szCs w:val="24"/>
          <w:cs/>
          <w:lang w:val="en-US" w:bidi="mr-IN"/>
        </w:rPr>
        <w:t>ं</w:t>
      </w:r>
      <w:r w:rsidRPr="00AB3F94">
        <w:rPr>
          <w:rFonts w:hint="cs"/>
          <w:sz w:val="24"/>
          <w:szCs w:val="24"/>
          <w:cs/>
          <w:lang w:val="en-US" w:bidi="mr-IN"/>
        </w:rPr>
        <w:t xml:space="preserve">चे आयोजन करण्यात आले. यात प्रामुख्याने सर्व रोग </w:t>
      </w:r>
      <w:r w:rsidR="00492DF6" w:rsidRPr="00AB3F94">
        <w:rPr>
          <w:rFonts w:hint="cs"/>
          <w:sz w:val="24"/>
          <w:szCs w:val="24"/>
          <w:cs/>
          <w:lang w:val="en-US" w:bidi="mr-IN"/>
        </w:rPr>
        <w:t>निदान</w:t>
      </w:r>
      <w:r w:rsidR="0066548E">
        <w:rPr>
          <w:rFonts w:hint="cs"/>
          <w:sz w:val="24"/>
          <w:szCs w:val="24"/>
          <w:cs/>
          <w:lang w:val="en-US" w:bidi="mr-IN"/>
        </w:rPr>
        <w:t xml:space="preserve"> शिबीरा</w:t>
      </w:r>
      <w:r w:rsidR="00492DF6" w:rsidRPr="00AB3F94">
        <w:rPr>
          <w:rFonts w:hint="cs"/>
          <w:sz w:val="24"/>
          <w:szCs w:val="24"/>
          <w:cs/>
          <w:lang w:val="en-US" w:bidi="mr-IN"/>
        </w:rPr>
        <w:t xml:space="preserve"> सोबतच सिकल सेल डे</w:t>
      </w:r>
      <w:r w:rsidR="00AF0231" w:rsidRPr="00AB3F94">
        <w:rPr>
          <w:rFonts w:hint="cs"/>
          <w:sz w:val="24"/>
          <w:szCs w:val="24"/>
          <w:cs/>
          <w:lang w:val="en-US" w:bidi="mr-IN"/>
        </w:rPr>
        <w:t>ं</w:t>
      </w:r>
      <w:r w:rsidR="00492DF6" w:rsidRPr="00AB3F94">
        <w:rPr>
          <w:rFonts w:hint="cs"/>
          <w:sz w:val="24"/>
          <w:szCs w:val="24"/>
          <w:cs/>
          <w:lang w:val="en-US" w:bidi="mr-IN"/>
        </w:rPr>
        <w:t>ग्यू एच.आय.व्ही, गुप्तरोग, क्षयरोग या सारख्या रोगांचेही निदान करण्यात आले. वर नमूद आजार असलेले रुग्ण पुढील से</w:t>
      </w:r>
      <w:r w:rsidR="00AF0231" w:rsidRPr="00AB3F94">
        <w:rPr>
          <w:rFonts w:hint="cs"/>
          <w:sz w:val="24"/>
          <w:szCs w:val="24"/>
          <w:cs/>
          <w:lang w:val="en-US" w:bidi="mr-IN"/>
        </w:rPr>
        <w:t>वेसाठी जिल्हा रुग्णालयाकडे संदर्भी</w:t>
      </w:r>
      <w:r w:rsidR="00492DF6" w:rsidRPr="00AB3F94">
        <w:rPr>
          <w:rFonts w:hint="cs"/>
          <w:sz w:val="24"/>
          <w:szCs w:val="24"/>
          <w:cs/>
          <w:lang w:val="en-US" w:bidi="mr-IN"/>
        </w:rPr>
        <w:t>त करण्यात आले. यात प्रामुख्याने एच.आय.व्ही</w:t>
      </w:r>
      <w:r w:rsidR="00AF0231" w:rsidRPr="00AB3F94">
        <w:rPr>
          <w:rFonts w:hint="cs"/>
          <w:sz w:val="24"/>
          <w:szCs w:val="24"/>
          <w:cs/>
          <w:lang w:val="en-US" w:bidi="mr-IN"/>
        </w:rPr>
        <w:t>. ची</w:t>
      </w:r>
      <w:r w:rsidR="00492DF6" w:rsidRPr="00AB3F94">
        <w:rPr>
          <w:rFonts w:hint="cs"/>
          <w:sz w:val="24"/>
          <w:szCs w:val="24"/>
          <w:cs/>
          <w:lang w:val="en-US" w:bidi="mr-IN"/>
        </w:rPr>
        <w:t xml:space="preserve"> रक्त चाचणी तपासणी आणि क्षयरोग निदानासाठी थुंकी तपासणीच्या </w:t>
      </w:r>
      <w:r w:rsidR="00AF0231" w:rsidRPr="00AB3F94">
        <w:rPr>
          <w:rFonts w:hint="cs"/>
          <w:sz w:val="24"/>
          <w:szCs w:val="24"/>
          <w:cs/>
          <w:lang w:val="en-US" w:bidi="mr-IN"/>
        </w:rPr>
        <w:t>रुग्णांचा समावेश आह</w:t>
      </w:r>
      <w:r w:rsidR="001F44E8" w:rsidRPr="00AB3F94">
        <w:rPr>
          <w:rFonts w:hint="cs"/>
          <w:sz w:val="24"/>
          <w:szCs w:val="24"/>
          <w:cs/>
          <w:lang w:val="en-US" w:bidi="mr-IN"/>
        </w:rPr>
        <w:t xml:space="preserve">े. उर्वरित किरकोळ आजार असलेल्या </w:t>
      </w:r>
      <w:r w:rsidR="002E4E74" w:rsidRPr="00AB3F94">
        <w:rPr>
          <w:rFonts w:hint="cs"/>
          <w:sz w:val="24"/>
          <w:szCs w:val="24"/>
          <w:cs/>
          <w:lang w:val="en-US" w:bidi="mr-IN"/>
        </w:rPr>
        <w:t xml:space="preserve">रुग्णांना गोळ्या-औषध देऊन शिबिरासाठी उपलब्ध असलेल्या डॉक्टराकडून उपचार करण्यात आलेत. नियमित घेण्यात येणारी शिबिरे व योग्य औषधउपचार यामुळे स्थानिकांचा प्रतिसाद मोठ्या प्रमाणात लाभत आहे. </w:t>
      </w:r>
    </w:p>
    <w:p w:rsidR="004D297A" w:rsidRDefault="004D297A" w:rsidP="004D297A">
      <w:pPr>
        <w:ind w:right="26" w:hanging="358"/>
        <w:jc w:val="left"/>
        <w:rPr>
          <w:sz w:val="24"/>
          <w:szCs w:val="24"/>
          <w:lang w:val="en-US" w:bidi="mr-IN"/>
        </w:rPr>
      </w:pPr>
    </w:p>
    <w:p w:rsidR="004D297A" w:rsidRDefault="004D297A" w:rsidP="004D297A">
      <w:pPr>
        <w:ind w:right="26" w:hanging="358"/>
        <w:jc w:val="left"/>
        <w:rPr>
          <w:sz w:val="24"/>
          <w:szCs w:val="24"/>
          <w:lang w:val="en-US" w:bidi="mr-IN"/>
        </w:rPr>
      </w:pPr>
      <w:r>
        <w:rPr>
          <w:sz w:val="24"/>
          <w:szCs w:val="24"/>
          <w:lang w:val="en-US" w:bidi="mr-IN"/>
        </w:rPr>
        <w:t xml:space="preserve">                               </w:t>
      </w:r>
      <w:r>
        <w:rPr>
          <w:noProof/>
          <w:sz w:val="24"/>
          <w:szCs w:val="24"/>
          <w:lang w:val="en-US"/>
        </w:rPr>
        <w:drawing>
          <wp:inline distT="0" distB="0" distL="0" distR="0">
            <wp:extent cx="3724275" cy="2638425"/>
            <wp:effectExtent l="19050" t="0" r="9525" b="0"/>
            <wp:docPr id="5" name="Picture 5" descr="F:\Final\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Final\21.jpg"/>
                    <pic:cNvPicPr>
                      <a:picLocks noChangeAspect="1" noChangeArrowheads="1"/>
                    </pic:cNvPicPr>
                  </pic:nvPicPr>
                  <pic:blipFill>
                    <a:blip r:embed="rId5" cstate="print"/>
                    <a:srcRect/>
                    <a:stretch>
                      <a:fillRect/>
                    </a:stretch>
                  </pic:blipFill>
                  <pic:spPr bwMode="auto">
                    <a:xfrm>
                      <a:off x="0" y="0"/>
                      <a:ext cx="3726752" cy="2640180"/>
                    </a:xfrm>
                    <a:prstGeom prst="rect">
                      <a:avLst/>
                    </a:prstGeom>
                    <a:noFill/>
                    <a:ln w="9525">
                      <a:noFill/>
                      <a:miter lim="800000"/>
                      <a:headEnd/>
                      <a:tailEnd/>
                    </a:ln>
                  </pic:spPr>
                </pic:pic>
              </a:graphicData>
            </a:graphic>
          </wp:inline>
        </w:drawing>
      </w:r>
    </w:p>
    <w:p w:rsidR="004D297A" w:rsidRDefault="004D297A" w:rsidP="004D297A">
      <w:pPr>
        <w:ind w:right="26" w:hanging="358"/>
        <w:jc w:val="left"/>
        <w:rPr>
          <w:sz w:val="24"/>
          <w:szCs w:val="24"/>
          <w:lang w:val="en-US" w:bidi="mr-IN"/>
        </w:rPr>
      </w:pPr>
    </w:p>
    <w:p w:rsidR="0085031A" w:rsidRPr="00A57C5F" w:rsidRDefault="002E4E74" w:rsidP="002B0252">
      <w:pPr>
        <w:pStyle w:val="ListParagraph"/>
        <w:numPr>
          <w:ilvl w:val="0"/>
          <w:numId w:val="3"/>
        </w:numPr>
        <w:tabs>
          <w:tab w:val="left" w:pos="450"/>
          <w:tab w:val="left" w:pos="9000"/>
        </w:tabs>
        <w:ind w:left="360" w:right="-64" w:hanging="180"/>
        <w:rPr>
          <w:sz w:val="24"/>
          <w:szCs w:val="24"/>
          <w:lang w:val="en-US" w:bidi="mr-IN"/>
        </w:rPr>
      </w:pPr>
      <w:r w:rsidRPr="00A57C5F">
        <w:rPr>
          <w:rFonts w:hint="cs"/>
          <w:b/>
          <w:bCs/>
          <w:sz w:val="24"/>
          <w:szCs w:val="24"/>
          <w:u w:val="single"/>
          <w:cs/>
          <w:lang w:val="en-US" w:bidi="mr-IN"/>
        </w:rPr>
        <w:t>पाणलोट क्षेत्र विकास प्रशिक्षण व जनजागृती शिबीर</w:t>
      </w:r>
      <w:r w:rsidR="00A57C5F">
        <w:rPr>
          <w:b/>
          <w:bCs/>
          <w:sz w:val="24"/>
          <w:szCs w:val="24"/>
          <w:u w:val="single"/>
          <w:lang w:val="en-US" w:bidi="mr-IN"/>
        </w:rPr>
        <w:t xml:space="preserve"> </w:t>
      </w:r>
      <w:r w:rsidR="00E84EBA" w:rsidRPr="00A57C5F">
        <w:rPr>
          <w:rFonts w:hint="cs"/>
          <w:b/>
          <w:bCs/>
          <w:sz w:val="24"/>
          <w:szCs w:val="24"/>
          <w:cs/>
          <w:lang w:val="en-US" w:bidi="mr-IN"/>
        </w:rPr>
        <w:t>:</w:t>
      </w:r>
      <w:r w:rsidRPr="00A57C5F">
        <w:rPr>
          <w:b/>
          <w:bCs/>
          <w:sz w:val="24"/>
          <w:szCs w:val="24"/>
          <w:cs/>
          <w:lang w:val="en-US" w:bidi="mr-IN"/>
        </w:rPr>
        <w:t>–</w:t>
      </w:r>
      <w:r w:rsidRPr="00A57C5F">
        <w:rPr>
          <w:rFonts w:hint="cs"/>
          <w:sz w:val="24"/>
          <w:szCs w:val="24"/>
          <w:cs/>
          <w:lang w:val="en-US" w:bidi="mr-IN"/>
        </w:rPr>
        <w:t xml:space="preserve"> संस्थेच्या माध्यमातून त्र्यंबकेश्वर तालुक्यातील आठ</w:t>
      </w:r>
      <w:r w:rsidR="007B0FFB" w:rsidRPr="00A57C5F">
        <w:rPr>
          <w:rFonts w:hint="cs"/>
          <w:sz w:val="24"/>
          <w:szCs w:val="24"/>
          <w:cs/>
          <w:lang w:val="en-US" w:bidi="mr-IN"/>
        </w:rPr>
        <w:t xml:space="preserve"> गावांमध्ये</w:t>
      </w:r>
      <w:r w:rsidRPr="00A57C5F">
        <w:rPr>
          <w:rFonts w:hint="cs"/>
          <w:sz w:val="24"/>
          <w:szCs w:val="24"/>
          <w:cs/>
          <w:lang w:val="en-US" w:bidi="mr-IN"/>
        </w:rPr>
        <w:t xml:space="preserve"> पाणलोट क्षेत्र विकास विषयक प्रशिक्षणासासोबत जनजागृती शिबिरांचेही आयोजन करण्यात आले. यात प्रामुख्याने शालेय विधार्थी व ग्रामस्थांच्या मदतीने जनजागृती र</w:t>
      </w:r>
      <w:r w:rsidR="007B0FFB" w:rsidRPr="00A57C5F">
        <w:rPr>
          <w:rFonts w:hint="cs"/>
          <w:sz w:val="24"/>
          <w:szCs w:val="24"/>
          <w:cs/>
          <w:lang w:val="en-US" w:bidi="mr-IN"/>
        </w:rPr>
        <w:t>ॅ</w:t>
      </w:r>
      <w:r w:rsidRPr="00A57C5F">
        <w:rPr>
          <w:rFonts w:hint="cs"/>
          <w:sz w:val="24"/>
          <w:szCs w:val="24"/>
          <w:cs/>
          <w:lang w:val="en-US" w:bidi="mr-IN"/>
        </w:rPr>
        <w:t xml:space="preserve">ली, पथनाट्य सादरीकरण </w:t>
      </w:r>
      <w:r w:rsidR="00EB4549" w:rsidRPr="00A57C5F">
        <w:rPr>
          <w:rFonts w:hint="cs"/>
          <w:sz w:val="24"/>
          <w:szCs w:val="24"/>
          <w:cs/>
          <w:lang w:val="en-US" w:bidi="mr-IN"/>
        </w:rPr>
        <w:t>तज्ञ व्यक्तीचे म</w:t>
      </w:r>
      <w:r w:rsidR="007B0FFB" w:rsidRPr="00A57C5F">
        <w:rPr>
          <w:rFonts w:hint="cs"/>
          <w:sz w:val="24"/>
          <w:szCs w:val="24"/>
          <w:cs/>
          <w:lang w:val="en-US" w:bidi="mr-IN"/>
        </w:rPr>
        <w:t>ार्गदर्शन व नैसर्गिक संसाधनाची</w:t>
      </w:r>
      <w:r w:rsidR="00EB4549" w:rsidRPr="00A57C5F">
        <w:rPr>
          <w:rFonts w:hint="cs"/>
          <w:sz w:val="24"/>
          <w:szCs w:val="24"/>
          <w:cs/>
          <w:lang w:val="en-US" w:bidi="mr-IN"/>
        </w:rPr>
        <w:t xml:space="preserve"> उभारणी व संवर्धन या विषयी माहिती देणारी चित्रफित प्रत्येक गावात </w:t>
      </w:r>
      <w:r w:rsidR="00EB4549" w:rsidRPr="00A57C5F">
        <w:rPr>
          <w:rFonts w:hint="cs"/>
          <w:sz w:val="24"/>
          <w:szCs w:val="24"/>
          <w:cs/>
          <w:lang w:val="en-US" w:bidi="mr-IN"/>
        </w:rPr>
        <w:lastRenderedPageBreak/>
        <w:t xml:space="preserve">दाखविण्यात आली. या जनजागृती अभियानासाठी त्या त्या गावच्या पाणलोट क्षेत्र विकास समिती सदस्यांनी मोलाचे सहकार्य केले. </w:t>
      </w:r>
    </w:p>
    <w:p w:rsidR="00F047E2" w:rsidRDefault="00F047E2" w:rsidP="00F047E2">
      <w:pPr>
        <w:tabs>
          <w:tab w:val="left" w:pos="9000"/>
        </w:tabs>
        <w:ind w:right="-64" w:hanging="358"/>
        <w:rPr>
          <w:sz w:val="24"/>
          <w:szCs w:val="24"/>
          <w:lang w:val="en-US" w:bidi="mr-IN"/>
        </w:rPr>
      </w:pPr>
    </w:p>
    <w:p w:rsidR="00F047E2" w:rsidRDefault="001D4877" w:rsidP="00F047E2">
      <w:pPr>
        <w:tabs>
          <w:tab w:val="left" w:pos="9000"/>
        </w:tabs>
        <w:ind w:right="-64" w:hanging="358"/>
        <w:rPr>
          <w:sz w:val="24"/>
          <w:szCs w:val="24"/>
          <w:lang w:val="en-US" w:bidi="mr-IN"/>
        </w:rPr>
      </w:pPr>
      <w:r>
        <w:rPr>
          <w:sz w:val="24"/>
          <w:szCs w:val="24"/>
          <w:lang w:val="en-US" w:bidi="mr-IN"/>
        </w:rPr>
        <w:t xml:space="preserve">          </w:t>
      </w:r>
      <w:r w:rsidR="0009680C">
        <w:rPr>
          <w:noProof/>
          <w:sz w:val="24"/>
          <w:szCs w:val="24"/>
          <w:lang w:val="en-US"/>
        </w:rPr>
        <w:t xml:space="preserve">  </w:t>
      </w:r>
      <w:r>
        <w:rPr>
          <w:noProof/>
          <w:sz w:val="24"/>
          <w:szCs w:val="24"/>
          <w:lang w:val="en-US"/>
        </w:rPr>
        <w:drawing>
          <wp:inline distT="0" distB="0" distL="0" distR="0">
            <wp:extent cx="2552700" cy="1914525"/>
            <wp:effectExtent l="19050" t="0" r="0" b="0"/>
            <wp:docPr id="2" name="Picture 1" descr="G:\Final\DSC08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inal\DSC08117.JPG"/>
                    <pic:cNvPicPr>
                      <a:picLocks noChangeAspect="1" noChangeArrowheads="1"/>
                    </pic:cNvPicPr>
                  </pic:nvPicPr>
                  <pic:blipFill>
                    <a:blip r:embed="rId6" cstate="print"/>
                    <a:srcRect/>
                    <a:stretch>
                      <a:fillRect/>
                    </a:stretch>
                  </pic:blipFill>
                  <pic:spPr bwMode="auto">
                    <a:xfrm>
                      <a:off x="0" y="0"/>
                      <a:ext cx="2554398" cy="1915799"/>
                    </a:xfrm>
                    <a:prstGeom prst="rect">
                      <a:avLst/>
                    </a:prstGeom>
                    <a:noFill/>
                    <a:ln w="9525">
                      <a:noFill/>
                      <a:miter lim="800000"/>
                      <a:headEnd/>
                      <a:tailEnd/>
                    </a:ln>
                  </pic:spPr>
                </pic:pic>
              </a:graphicData>
            </a:graphic>
          </wp:inline>
        </w:drawing>
      </w:r>
      <w:r>
        <w:rPr>
          <w:sz w:val="24"/>
          <w:szCs w:val="24"/>
          <w:lang w:val="en-US" w:bidi="mr-IN"/>
        </w:rPr>
        <w:t xml:space="preserve">   </w:t>
      </w:r>
      <w:r w:rsidRPr="001D4877">
        <w:rPr>
          <w:sz w:val="24"/>
          <w:szCs w:val="24"/>
          <w:lang w:val="en-US" w:bidi="mr-IN"/>
        </w:rPr>
        <w:drawing>
          <wp:inline distT="0" distB="0" distL="0" distR="0">
            <wp:extent cx="2619942" cy="1913695"/>
            <wp:effectExtent l="19050" t="0" r="8958" b="0"/>
            <wp:docPr id="7" name="Picture 4" descr="F:\Final\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Final\20.jpg"/>
                    <pic:cNvPicPr>
                      <a:picLocks noChangeAspect="1" noChangeArrowheads="1"/>
                    </pic:cNvPicPr>
                  </pic:nvPicPr>
                  <pic:blipFill>
                    <a:blip r:embed="rId7" cstate="print"/>
                    <a:srcRect/>
                    <a:stretch>
                      <a:fillRect/>
                    </a:stretch>
                  </pic:blipFill>
                  <pic:spPr bwMode="auto">
                    <a:xfrm>
                      <a:off x="0" y="0"/>
                      <a:ext cx="2622185" cy="1915333"/>
                    </a:xfrm>
                    <a:prstGeom prst="rect">
                      <a:avLst/>
                    </a:prstGeom>
                    <a:noFill/>
                    <a:ln w="9525">
                      <a:noFill/>
                      <a:miter lim="800000"/>
                      <a:headEnd/>
                      <a:tailEnd/>
                    </a:ln>
                  </pic:spPr>
                </pic:pic>
              </a:graphicData>
            </a:graphic>
          </wp:inline>
        </w:drawing>
      </w:r>
      <w:r>
        <w:rPr>
          <w:sz w:val="24"/>
          <w:szCs w:val="24"/>
          <w:lang w:val="en-US" w:bidi="mr-IN"/>
        </w:rPr>
        <w:t xml:space="preserve">                                                                                      </w:t>
      </w:r>
    </w:p>
    <w:p w:rsidR="00F047E2" w:rsidRDefault="00F047E2" w:rsidP="00F047E2">
      <w:pPr>
        <w:tabs>
          <w:tab w:val="left" w:pos="9000"/>
        </w:tabs>
        <w:ind w:right="-64" w:hanging="358"/>
        <w:rPr>
          <w:sz w:val="24"/>
          <w:szCs w:val="24"/>
          <w:lang w:val="en-US" w:bidi="mr-IN"/>
        </w:rPr>
      </w:pPr>
    </w:p>
    <w:p w:rsidR="00EB4549" w:rsidRPr="002B0252" w:rsidRDefault="00EB4549" w:rsidP="002B0252">
      <w:pPr>
        <w:pStyle w:val="ListParagraph"/>
        <w:numPr>
          <w:ilvl w:val="0"/>
          <w:numId w:val="3"/>
        </w:numPr>
        <w:ind w:right="26"/>
        <w:rPr>
          <w:sz w:val="24"/>
          <w:szCs w:val="24"/>
          <w:lang w:val="en-US" w:bidi="mr-IN"/>
        </w:rPr>
      </w:pPr>
      <w:r w:rsidRPr="002B0252">
        <w:rPr>
          <w:rFonts w:hint="cs"/>
          <w:b/>
          <w:bCs/>
          <w:sz w:val="24"/>
          <w:szCs w:val="24"/>
          <w:u w:val="single"/>
          <w:cs/>
          <w:lang w:val="en-US" w:bidi="mr-IN"/>
        </w:rPr>
        <w:t>महिला सक्षमीकरण कार्यक्रम</w:t>
      </w:r>
      <w:r w:rsidR="002B0252" w:rsidRPr="002B0252">
        <w:rPr>
          <w:b/>
          <w:bCs/>
          <w:sz w:val="24"/>
          <w:szCs w:val="24"/>
          <w:u w:val="single"/>
          <w:lang w:val="en-US" w:bidi="mr-IN"/>
        </w:rPr>
        <w:t xml:space="preserve"> </w:t>
      </w:r>
      <w:r w:rsidR="00E84EBA" w:rsidRPr="002B0252">
        <w:rPr>
          <w:rFonts w:hint="cs"/>
          <w:b/>
          <w:bCs/>
          <w:sz w:val="24"/>
          <w:szCs w:val="24"/>
          <w:cs/>
          <w:lang w:val="en-US" w:bidi="mr-IN"/>
        </w:rPr>
        <w:t>:</w:t>
      </w:r>
      <w:r w:rsidRPr="002B0252">
        <w:rPr>
          <w:b/>
          <w:bCs/>
          <w:sz w:val="24"/>
          <w:szCs w:val="24"/>
          <w:cs/>
          <w:lang w:val="en-US" w:bidi="mr-IN"/>
        </w:rPr>
        <w:t>–</w:t>
      </w:r>
      <w:r w:rsidRPr="002B0252">
        <w:rPr>
          <w:rFonts w:hint="cs"/>
          <w:sz w:val="24"/>
          <w:szCs w:val="24"/>
          <w:cs/>
          <w:lang w:val="en-US" w:bidi="mr-IN"/>
        </w:rPr>
        <w:t xml:space="preserve"> या कार्यक्रमांतर्गत  काही ठिकाणी गृहभेटी तर काही ठिकाणी चौक सभा घेऊन महिलांनी संघटीत होऊन आत्मनिर्भर होण्यासंबधीचे मार्गदर्शन करण्यात आले. सोबतच त्या त्या वस्ती पातळीवर महिला मेळावे घेऊन महिलांनी आर्थिक दृष्ट्या सक्षम होण्यासाठी कोण कोणते व्यवसाय/उद्योग </w:t>
      </w:r>
      <w:r w:rsidR="001A6879" w:rsidRPr="002B0252">
        <w:rPr>
          <w:rFonts w:hint="cs"/>
          <w:sz w:val="24"/>
          <w:szCs w:val="24"/>
          <w:cs/>
          <w:lang w:val="en-US" w:bidi="mr-IN"/>
        </w:rPr>
        <w:t xml:space="preserve">अंगिकारले पाहिजेत यावर चर्चा घडून आली. यात मोबाइल रिपेरिंग,  </w:t>
      </w:r>
      <w:r w:rsidR="0066548E" w:rsidRPr="002B0252">
        <w:rPr>
          <w:rFonts w:hint="cs"/>
          <w:sz w:val="24"/>
          <w:szCs w:val="24"/>
          <w:cs/>
          <w:lang w:val="en-US" w:bidi="mr-IN"/>
        </w:rPr>
        <w:t>ट्रॅव्हल</w:t>
      </w:r>
      <w:r w:rsidR="001A6879" w:rsidRPr="002B0252">
        <w:rPr>
          <w:rFonts w:hint="cs"/>
          <w:sz w:val="24"/>
          <w:szCs w:val="24"/>
          <w:cs/>
          <w:lang w:val="en-US" w:bidi="mr-IN"/>
        </w:rPr>
        <w:t>एजन्सी, दुचाकी प्रशिक्षण केंद्र या सारख्या नवीन परंतु गरजेच्या या क्षेत्राबद्दल विस्तृत चर्चा झाली. या चर्चेनंतर अनेक महिलांनी अशा प्रकारच्या उद्योग/व्यवसाय करण्याची तयारी दर्शविल्याने त्यांना जिल्हा</w:t>
      </w:r>
      <w:r w:rsidR="00C82B0C" w:rsidRPr="002B0252">
        <w:rPr>
          <w:rFonts w:hint="cs"/>
          <w:sz w:val="24"/>
          <w:szCs w:val="24"/>
          <w:cs/>
          <w:lang w:val="en-US" w:bidi="mr-IN"/>
        </w:rPr>
        <w:t xml:space="preserve"> उद्योग केंद्र व महाराष्ट्र बँकेच्या प्रशिक्षण केंद्रसंदर्भात अवगत करण्यात आले. तसेच या विभागाशी संपर्क व समन्वयाची जबाबदारी वाटून घेण्यात आली. </w:t>
      </w:r>
    </w:p>
    <w:p w:rsidR="006B6578" w:rsidRPr="00AB3F94" w:rsidRDefault="006B6578" w:rsidP="009C260E">
      <w:pPr>
        <w:pStyle w:val="ListParagraph"/>
        <w:tabs>
          <w:tab w:val="left" w:pos="7200"/>
          <w:tab w:val="left" w:pos="7380"/>
        </w:tabs>
        <w:ind w:left="179" w:right="26" w:firstLine="0"/>
        <w:rPr>
          <w:sz w:val="24"/>
          <w:szCs w:val="24"/>
          <w:lang w:val="en-US" w:bidi="mr-IN"/>
        </w:rPr>
      </w:pPr>
      <w:r>
        <w:rPr>
          <w:sz w:val="24"/>
          <w:szCs w:val="24"/>
          <w:lang w:val="en-US" w:bidi="mr-IN"/>
        </w:rPr>
        <w:t xml:space="preserve">                              </w:t>
      </w:r>
    </w:p>
    <w:p w:rsidR="00452423" w:rsidRDefault="00C82B0C" w:rsidP="00452423">
      <w:pPr>
        <w:pStyle w:val="ListParagraph"/>
        <w:numPr>
          <w:ilvl w:val="0"/>
          <w:numId w:val="3"/>
        </w:numPr>
        <w:ind w:right="-64"/>
        <w:rPr>
          <w:sz w:val="24"/>
          <w:szCs w:val="24"/>
          <w:cs/>
          <w:lang w:val="en-US" w:bidi="mr-IN"/>
        </w:rPr>
      </w:pPr>
      <w:r w:rsidRPr="00AB3F94">
        <w:rPr>
          <w:rFonts w:hint="cs"/>
          <w:b/>
          <w:bCs/>
          <w:sz w:val="24"/>
          <w:szCs w:val="24"/>
          <w:u w:val="single"/>
          <w:cs/>
          <w:lang w:val="en-US" w:bidi="mr-IN"/>
        </w:rPr>
        <w:t>युवक मेळावा</w:t>
      </w:r>
      <w:r w:rsidR="00E84EBA" w:rsidRPr="00AB3F94">
        <w:rPr>
          <w:rFonts w:hint="cs"/>
          <w:sz w:val="24"/>
          <w:szCs w:val="24"/>
          <w:cs/>
          <w:lang w:val="en-US" w:bidi="mr-IN"/>
        </w:rPr>
        <w:t>:</w:t>
      </w:r>
      <w:r w:rsidRPr="00AB3F94">
        <w:rPr>
          <w:sz w:val="24"/>
          <w:szCs w:val="24"/>
          <w:cs/>
          <w:lang w:val="en-US" w:bidi="mr-IN"/>
        </w:rPr>
        <w:t>–</w:t>
      </w:r>
      <w:r w:rsidRPr="00AB3F94">
        <w:rPr>
          <w:rFonts w:hint="cs"/>
          <w:sz w:val="24"/>
          <w:szCs w:val="24"/>
          <w:cs/>
          <w:lang w:val="en-US" w:bidi="mr-IN"/>
        </w:rPr>
        <w:t xml:space="preserve"> १२ ऑगस्ट या जागतिक युवा दिनाच्या निम</w:t>
      </w:r>
      <w:r w:rsidR="00643768" w:rsidRPr="00AB3F94">
        <w:rPr>
          <w:rFonts w:hint="cs"/>
          <w:sz w:val="24"/>
          <w:szCs w:val="24"/>
          <w:cs/>
          <w:lang w:val="en-US" w:bidi="mr-IN"/>
        </w:rPr>
        <w:t>ित्ताने संस्थेच्या पुढाकाराने “</w:t>
      </w:r>
      <w:r w:rsidRPr="00AB3F94">
        <w:rPr>
          <w:rFonts w:hint="cs"/>
          <w:sz w:val="24"/>
          <w:szCs w:val="24"/>
          <w:cs/>
          <w:lang w:val="en-US" w:bidi="mr-IN"/>
        </w:rPr>
        <w:t>युवक मेळाव्याचे” आयोजन करण्यात आले होते. या मेळाव्यासाठी युवक विकासासाठी निगडीत तज्ञ व्यक्तीना बोलविण्यात आले होते.</w:t>
      </w:r>
    </w:p>
    <w:p w:rsidR="00452423" w:rsidRDefault="00452423" w:rsidP="00452423">
      <w:pPr>
        <w:ind w:left="0" w:right="-64" w:firstLine="0"/>
        <w:rPr>
          <w:sz w:val="24"/>
          <w:szCs w:val="24"/>
          <w:cs/>
          <w:lang w:val="en-US" w:bidi="mr-IN"/>
        </w:rPr>
      </w:pPr>
    </w:p>
    <w:p w:rsidR="00452423" w:rsidRPr="00B46F8C" w:rsidRDefault="00452423" w:rsidP="00B46F8C">
      <w:pPr>
        <w:ind w:left="0" w:right="-64" w:firstLine="0"/>
        <w:rPr>
          <w:sz w:val="24"/>
          <w:szCs w:val="24"/>
          <w:cs/>
          <w:lang w:val="en-US" w:bidi="mr-IN"/>
        </w:rPr>
      </w:pPr>
      <w:r>
        <w:rPr>
          <w:lang w:val="en-US" w:bidi="mr-IN"/>
        </w:rPr>
        <w:t xml:space="preserve">         </w:t>
      </w:r>
      <w:r w:rsidRPr="00452423">
        <w:rPr>
          <w:lang w:val="en-US" w:bidi="mr-IN"/>
        </w:rPr>
        <w:drawing>
          <wp:inline distT="0" distB="0" distL="0" distR="0">
            <wp:extent cx="2689922" cy="1967451"/>
            <wp:effectExtent l="19050" t="0" r="0" b="0"/>
            <wp:docPr id="8" name="Picture 2" descr="F:\Final\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inal\18.jpg"/>
                    <pic:cNvPicPr>
                      <a:picLocks noChangeAspect="1" noChangeArrowheads="1"/>
                    </pic:cNvPicPr>
                  </pic:nvPicPr>
                  <pic:blipFill>
                    <a:blip r:embed="rId8" cstate="print"/>
                    <a:srcRect/>
                    <a:stretch>
                      <a:fillRect/>
                    </a:stretch>
                  </pic:blipFill>
                  <pic:spPr bwMode="auto">
                    <a:xfrm>
                      <a:off x="0" y="0"/>
                      <a:ext cx="2689904" cy="1967438"/>
                    </a:xfrm>
                    <a:prstGeom prst="rect">
                      <a:avLst/>
                    </a:prstGeom>
                    <a:noFill/>
                    <a:ln w="9525">
                      <a:noFill/>
                      <a:miter lim="800000"/>
                      <a:headEnd/>
                      <a:tailEnd/>
                    </a:ln>
                  </pic:spPr>
                </pic:pic>
              </a:graphicData>
            </a:graphic>
          </wp:inline>
        </w:drawing>
      </w:r>
      <w:r w:rsidR="00C82B0C" w:rsidRPr="00452423">
        <w:rPr>
          <w:rFonts w:hint="cs"/>
          <w:sz w:val="24"/>
          <w:szCs w:val="24"/>
          <w:cs/>
          <w:lang w:val="en-US" w:bidi="mr-IN"/>
        </w:rPr>
        <w:t xml:space="preserve"> </w:t>
      </w:r>
      <w:r>
        <w:rPr>
          <w:noProof/>
          <w:lang w:val="en-US"/>
        </w:rPr>
        <w:t xml:space="preserve"> </w:t>
      </w:r>
      <w:r>
        <w:rPr>
          <w:noProof/>
          <w:lang w:val="en-US"/>
        </w:rPr>
        <w:drawing>
          <wp:inline distT="0" distB="0" distL="0" distR="0">
            <wp:extent cx="2628900" cy="1972682"/>
            <wp:effectExtent l="19050" t="0" r="0" b="0"/>
            <wp:docPr id="9" name="Picture 2" descr="G:\Final\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Final\06.jpg"/>
                    <pic:cNvPicPr>
                      <a:picLocks noChangeAspect="1" noChangeArrowheads="1"/>
                    </pic:cNvPicPr>
                  </pic:nvPicPr>
                  <pic:blipFill>
                    <a:blip r:embed="rId9" cstate="print"/>
                    <a:srcRect/>
                    <a:stretch>
                      <a:fillRect/>
                    </a:stretch>
                  </pic:blipFill>
                  <pic:spPr bwMode="auto">
                    <a:xfrm>
                      <a:off x="0" y="0"/>
                      <a:ext cx="2628900" cy="1972682"/>
                    </a:xfrm>
                    <a:prstGeom prst="rect">
                      <a:avLst/>
                    </a:prstGeom>
                    <a:noFill/>
                    <a:ln w="9525">
                      <a:noFill/>
                      <a:miter lim="800000"/>
                      <a:headEnd/>
                      <a:tailEnd/>
                    </a:ln>
                  </pic:spPr>
                </pic:pic>
              </a:graphicData>
            </a:graphic>
          </wp:inline>
        </w:drawing>
      </w:r>
    </w:p>
    <w:p w:rsidR="00452423" w:rsidRPr="00452423" w:rsidRDefault="00C82B0C" w:rsidP="00452423">
      <w:pPr>
        <w:pStyle w:val="ListParagraph"/>
        <w:ind w:right="-64" w:firstLine="0"/>
        <w:rPr>
          <w:sz w:val="24"/>
          <w:szCs w:val="24"/>
          <w:cs/>
          <w:lang w:val="en-US" w:bidi="mr-IN"/>
        </w:rPr>
      </w:pPr>
      <w:r w:rsidRPr="00452423">
        <w:rPr>
          <w:rFonts w:hint="cs"/>
          <w:sz w:val="24"/>
          <w:szCs w:val="24"/>
          <w:cs/>
          <w:lang w:val="en-US" w:bidi="mr-IN"/>
        </w:rPr>
        <w:lastRenderedPageBreak/>
        <w:t>प्रामुख्याने अभिव्यक्ती मिडिया फॉर डेव्हलपमेन्ट या संस्थेचे भिला ठाकरे, के</w:t>
      </w:r>
      <w:r w:rsidR="007B0FFB" w:rsidRPr="00452423">
        <w:rPr>
          <w:rFonts w:hint="cs"/>
          <w:sz w:val="24"/>
          <w:szCs w:val="24"/>
          <w:cs/>
          <w:lang w:val="en-US" w:bidi="mr-IN"/>
        </w:rPr>
        <w:t>.</w:t>
      </w:r>
      <w:r w:rsidRPr="00452423">
        <w:rPr>
          <w:rFonts w:hint="cs"/>
          <w:sz w:val="24"/>
          <w:szCs w:val="24"/>
          <w:cs/>
          <w:lang w:val="en-US" w:bidi="mr-IN"/>
        </w:rPr>
        <w:t>टी</w:t>
      </w:r>
      <w:r w:rsidR="007B0FFB" w:rsidRPr="00452423">
        <w:rPr>
          <w:rFonts w:hint="cs"/>
          <w:sz w:val="24"/>
          <w:szCs w:val="24"/>
          <w:cs/>
          <w:lang w:val="en-US" w:bidi="mr-IN"/>
        </w:rPr>
        <w:t>.</w:t>
      </w:r>
      <w:r w:rsidRPr="00452423">
        <w:rPr>
          <w:rFonts w:hint="cs"/>
          <w:sz w:val="24"/>
          <w:szCs w:val="24"/>
          <w:cs/>
          <w:lang w:val="en-US" w:bidi="mr-IN"/>
        </w:rPr>
        <w:t>एच</w:t>
      </w:r>
      <w:r w:rsidR="007B0FFB" w:rsidRPr="00452423">
        <w:rPr>
          <w:rFonts w:hint="cs"/>
          <w:sz w:val="24"/>
          <w:szCs w:val="24"/>
          <w:cs/>
          <w:lang w:val="en-US" w:bidi="mr-IN"/>
        </w:rPr>
        <w:t>.</w:t>
      </w:r>
      <w:r w:rsidR="00AD5141" w:rsidRPr="00452423">
        <w:rPr>
          <w:rFonts w:hint="cs"/>
          <w:sz w:val="24"/>
          <w:szCs w:val="24"/>
          <w:cs/>
          <w:lang w:val="en-US" w:bidi="mr-IN"/>
        </w:rPr>
        <w:t>एम</w:t>
      </w:r>
      <w:r w:rsidR="007B0FFB" w:rsidRPr="00452423">
        <w:rPr>
          <w:rFonts w:hint="cs"/>
          <w:sz w:val="24"/>
          <w:szCs w:val="24"/>
          <w:cs/>
          <w:lang w:val="en-US" w:bidi="mr-IN"/>
        </w:rPr>
        <w:t>.</w:t>
      </w:r>
      <w:r w:rsidR="00AD5141" w:rsidRPr="00452423">
        <w:rPr>
          <w:rFonts w:hint="cs"/>
          <w:sz w:val="24"/>
          <w:szCs w:val="24"/>
          <w:cs/>
          <w:lang w:val="en-US" w:bidi="mr-IN"/>
        </w:rPr>
        <w:t xml:space="preserve"> महाविद्यालयाचे प्रा</w:t>
      </w:r>
      <w:r w:rsidR="007B0FFB" w:rsidRPr="00452423">
        <w:rPr>
          <w:rFonts w:hint="cs"/>
          <w:sz w:val="24"/>
          <w:szCs w:val="24"/>
          <w:cs/>
          <w:lang w:val="en-US" w:bidi="mr-IN"/>
        </w:rPr>
        <w:t>.</w:t>
      </w:r>
      <w:r w:rsidR="0066548E" w:rsidRPr="00452423">
        <w:rPr>
          <w:rFonts w:hint="cs"/>
          <w:sz w:val="24"/>
          <w:szCs w:val="24"/>
          <w:cs/>
          <w:lang w:val="en-US" w:bidi="mr-IN"/>
        </w:rPr>
        <w:t xml:space="preserve"> पाटील सर, युवा</w:t>
      </w:r>
      <w:r w:rsidR="00AD5141" w:rsidRPr="00452423">
        <w:rPr>
          <w:rFonts w:hint="cs"/>
          <w:sz w:val="24"/>
          <w:szCs w:val="24"/>
          <w:cs/>
          <w:lang w:val="en-US" w:bidi="mr-IN"/>
        </w:rPr>
        <w:t xml:space="preserve"> संस्थेचे सुनील पोटे, आदींनी “ युवक आणि त्याचे विकासातील योगदान यावर सविस्तर असे मार्गदर्शन केले. काही गोष्टी गटकार्याच्या माध्यमातून पटवून देऊन युवकांनी त्याचे सादरीकरणही केले, सोबतच प्रत्येक तज्ञ व्यक्ती कडून युवकांनी आपल्या शंकाचे प्रश्नोतराच्या माध्यामातून निरसन करून घेतले.</w:t>
      </w:r>
    </w:p>
    <w:p w:rsidR="00452423" w:rsidRPr="00452423" w:rsidRDefault="00452423" w:rsidP="00452423">
      <w:pPr>
        <w:pStyle w:val="ListParagraph"/>
        <w:rPr>
          <w:rFonts w:hint="cs"/>
          <w:b/>
          <w:bCs/>
          <w:sz w:val="24"/>
          <w:szCs w:val="24"/>
          <w:u w:val="single"/>
          <w:cs/>
          <w:lang w:val="en-US" w:bidi="mr-IN"/>
        </w:rPr>
      </w:pPr>
    </w:p>
    <w:p w:rsidR="00C82B0C" w:rsidRPr="00452423" w:rsidRDefault="00AD5141" w:rsidP="00452423">
      <w:pPr>
        <w:pStyle w:val="ListParagraph"/>
        <w:numPr>
          <w:ilvl w:val="0"/>
          <w:numId w:val="3"/>
        </w:numPr>
        <w:ind w:right="-64"/>
        <w:rPr>
          <w:sz w:val="24"/>
          <w:szCs w:val="24"/>
          <w:lang w:val="en-US" w:bidi="mr-IN"/>
        </w:rPr>
      </w:pPr>
      <w:r w:rsidRPr="00452423">
        <w:rPr>
          <w:rFonts w:hint="cs"/>
          <w:b/>
          <w:bCs/>
          <w:sz w:val="24"/>
          <w:szCs w:val="24"/>
          <w:u w:val="single"/>
          <w:cs/>
          <w:lang w:val="en-US" w:bidi="mr-IN"/>
        </w:rPr>
        <w:t>१ डिसेंबर जागतिक एड्स दिन</w:t>
      </w:r>
      <w:r w:rsidR="00CB1C3B" w:rsidRPr="00452423">
        <w:rPr>
          <w:b/>
          <w:bCs/>
          <w:sz w:val="24"/>
          <w:szCs w:val="24"/>
          <w:u w:val="single"/>
          <w:lang w:val="en-US" w:bidi="mr-IN"/>
        </w:rPr>
        <w:t xml:space="preserve"> </w:t>
      </w:r>
      <w:r w:rsidR="00643768" w:rsidRPr="00452423">
        <w:rPr>
          <w:rFonts w:hint="cs"/>
          <w:b/>
          <w:bCs/>
          <w:sz w:val="24"/>
          <w:szCs w:val="24"/>
          <w:cs/>
          <w:lang w:val="en-US" w:bidi="mr-IN"/>
        </w:rPr>
        <w:t>:</w:t>
      </w:r>
      <w:r w:rsidRPr="00452423">
        <w:rPr>
          <w:rFonts w:hint="cs"/>
          <w:b/>
          <w:bCs/>
          <w:sz w:val="24"/>
          <w:szCs w:val="24"/>
          <w:cs/>
          <w:lang w:val="en-US" w:bidi="mr-IN"/>
        </w:rPr>
        <w:t>-</w:t>
      </w:r>
      <w:r w:rsidRPr="00452423">
        <w:rPr>
          <w:rFonts w:hint="cs"/>
          <w:sz w:val="24"/>
          <w:szCs w:val="24"/>
          <w:cs/>
          <w:lang w:val="en-US" w:bidi="mr-IN"/>
        </w:rPr>
        <w:t xml:space="preserve"> १ डिसेंबर या जागतिक एड्स दिनाच्या औचीत्या वर संस्थेने जिल्हा रुग्णालय नाशिक व जिल्हा एड्स नियंत्रक व प्रतिबंधक पथक नाशिक यांनी आयोजित कार्यक्रमात सक्रीय सहभाग नोंदवला यात प्रामुख्याने माहिती स्टॅाल</w:t>
      </w:r>
      <w:r w:rsidR="00E463B4" w:rsidRPr="00452423">
        <w:rPr>
          <w:rFonts w:hint="cs"/>
          <w:sz w:val="24"/>
          <w:szCs w:val="24"/>
          <w:cs/>
          <w:lang w:val="en-US" w:bidi="mr-IN"/>
        </w:rPr>
        <w:t xml:space="preserve"> ची उभारणी, जनजागृती फेरी मध्ये सहभाग कार्यक्रम नियोजनात सहभाग या प्रकारे जबाबदारी घेऊन या का</w:t>
      </w:r>
      <w:r w:rsidR="007B0FFB" w:rsidRPr="00452423">
        <w:rPr>
          <w:rFonts w:hint="cs"/>
          <w:sz w:val="24"/>
          <w:szCs w:val="24"/>
          <w:cs/>
          <w:lang w:val="en-US" w:bidi="mr-IN"/>
        </w:rPr>
        <w:t>र्यक्रमाच्या यशस्वीते मध्ये खारी</w:t>
      </w:r>
      <w:r w:rsidR="00E463B4" w:rsidRPr="00452423">
        <w:rPr>
          <w:rFonts w:hint="cs"/>
          <w:sz w:val="24"/>
          <w:szCs w:val="24"/>
          <w:cs/>
          <w:lang w:val="en-US" w:bidi="mr-IN"/>
        </w:rPr>
        <w:t xml:space="preserve">चा वाटा उचलण्याचा प्रयत्न केला आहे. </w:t>
      </w:r>
    </w:p>
    <w:p w:rsidR="006B6578" w:rsidRDefault="00E463B4" w:rsidP="006B6578">
      <w:pPr>
        <w:ind w:left="0" w:right="26" w:firstLine="0"/>
        <w:jc w:val="left"/>
        <w:rPr>
          <w:sz w:val="24"/>
          <w:szCs w:val="24"/>
          <w:lang w:val="en-US" w:bidi="mr-IN"/>
        </w:rPr>
      </w:pPr>
      <w:r w:rsidRPr="00AB3F94">
        <w:rPr>
          <w:rFonts w:hint="cs"/>
          <w:sz w:val="24"/>
          <w:szCs w:val="24"/>
          <w:cs/>
          <w:lang w:val="en-US" w:bidi="mr-IN"/>
        </w:rPr>
        <w:t xml:space="preserve">               </w:t>
      </w:r>
    </w:p>
    <w:p w:rsidR="006B6578" w:rsidRDefault="00B46F8C" w:rsidP="009C260E">
      <w:pPr>
        <w:tabs>
          <w:tab w:val="left" w:pos="2070"/>
          <w:tab w:val="left" w:pos="2160"/>
          <w:tab w:val="left" w:pos="7560"/>
        </w:tabs>
        <w:ind w:left="0" w:right="26" w:firstLine="0"/>
        <w:jc w:val="left"/>
        <w:rPr>
          <w:sz w:val="24"/>
          <w:szCs w:val="24"/>
          <w:lang w:val="en-US" w:bidi="mr-IN"/>
        </w:rPr>
      </w:pPr>
      <w:r>
        <w:rPr>
          <w:sz w:val="24"/>
          <w:szCs w:val="24"/>
          <w:lang w:val="en-US" w:bidi="mr-IN"/>
        </w:rPr>
        <w:t xml:space="preserve">       </w:t>
      </w:r>
      <w:r w:rsidR="006B6578">
        <w:rPr>
          <w:sz w:val="24"/>
          <w:szCs w:val="24"/>
          <w:lang w:val="en-US" w:bidi="mr-IN"/>
        </w:rPr>
        <w:t xml:space="preserve"> </w:t>
      </w:r>
      <w:r w:rsidR="005626C0">
        <w:rPr>
          <w:noProof/>
          <w:sz w:val="24"/>
          <w:szCs w:val="24"/>
          <w:lang w:val="en-US"/>
        </w:rPr>
        <w:t xml:space="preserve">  </w:t>
      </w:r>
      <w:r w:rsidR="006B6578">
        <w:rPr>
          <w:noProof/>
          <w:sz w:val="24"/>
          <w:szCs w:val="24"/>
          <w:lang w:val="en-US"/>
        </w:rPr>
        <w:drawing>
          <wp:inline distT="0" distB="0" distL="0" distR="0">
            <wp:extent cx="2609850" cy="1924050"/>
            <wp:effectExtent l="19050" t="0" r="0" b="0"/>
            <wp:docPr id="3" name="Picture 3" descr="F:\Final\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inal\05.jpg"/>
                    <pic:cNvPicPr>
                      <a:picLocks noChangeAspect="1" noChangeArrowheads="1"/>
                    </pic:cNvPicPr>
                  </pic:nvPicPr>
                  <pic:blipFill>
                    <a:blip r:embed="rId10" cstate="print"/>
                    <a:srcRect/>
                    <a:stretch>
                      <a:fillRect/>
                    </a:stretch>
                  </pic:blipFill>
                  <pic:spPr bwMode="auto">
                    <a:xfrm>
                      <a:off x="0" y="0"/>
                      <a:ext cx="2608209" cy="1922840"/>
                    </a:xfrm>
                    <a:prstGeom prst="rect">
                      <a:avLst/>
                    </a:prstGeom>
                    <a:noFill/>
                    <a:ln w="9525">
                      <a:noFill/>
                      <a:miter lim="800000"/>
                      <a:headEnd/>
                      <a:tailEnd/>
                    </a:ln>
                  </pic:spPr>
                </pic:pic>
              </a:graphicData>
            </a:graphic>
          </wp:inline>
        </w:drawing>
      </w:r>
      <w:r>
        <w:rPr>
          <w:noProof/>
          <w:sz w:val="24"/>
          <w:szCs w:val="24"/>
          <w:lang w:val="en-US"/>
        </w:rPr>
        <w:t xml:space="preserve"> </w:t>
      </w:r>
      <w:r w:rsidR="005626C0">
        <w:rPr>
          <w:noProof/>
          <w:sz w:val="24"/>
          <w:szCs w:val="24"/>
          <w:lang w:val="en-US"/>
        </w:rPr>
        <w:t xml:space="preserve"> </w:t>
      </w:r>
      <w:r>
        <w:rPr>
          <w:noProof/>
          <w:sz w:val="24"/>
          <w:szCs w:val="24"/>
          <w:lang w:val="en-US"/>
        </w:rPr>
        <w:drawing>
          <wp:inline distT="0" distB="0" distL="0" distR="0">
            <wp:extent cx="2571750" cy="1928813"/>
            <wp:effectExtent l="19050" t="0" r="0" b="0"/>
            <wp:docPr id="10" name="Picture 3" descr="G:\Final\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Final\22.jpg"/>
                    <pic:cNvPicPr>
                      <a:picLocks noChangeAspect="1" noChangeArrowheads="1"/>
                    </pic:cNvPicPr>
                  </pic:nvPicPr>
                  <pic:blipFill>
                    <a:blip r:embed="rId11" cstate="print"/>
                    <a:srcRect/>
                    <a:stretch>
                      <a:fillRect/>
                    </a:stretch>
                  </pic:blipFill>
                  <pic:spPr bwMode="auto">
                    <a:xfrm>
                      <a:off x="0" y="0"/>
                      <a:ext cx="2576497" cy="1932373"/>
                    </a:xfrm>
                    <a:prstGeom prst="rect">
                      <a:avLst/>
                    </a:prstGeom>
                    <a:noFill/>
                    <a:ln w="9525">
                      <a:noFill/>
                      <a:miter lim="800000"/>
                      <a:headEnd/>
                      <a:tailEnd/>
                    </a:ln>
                  </pic:spPr>
                </pic:pic>
              </a:graphicData>
            </a:graphic>
          </wp:inline>
        </w:drawing>
      </w:r>
    </w:p>
    <w:p w:rsidR="006B6578" w:rsidRDefault="006B6578" w:rsidP="006B6578">
      <w:pPr>
        <w:ind w:left="0" w:right="26" w:firstLine="0"/>
        <w:jc w:val="left"/>
        <w:rPr>
          <w:sz w:val="24"/>
          <w:szCs w:val="24"/>
          <w:lang w:val="en-US" w:bidi="mr-IN"/>
        </w:rPr>
      </w:pPr>
    </w:p>
    <w:p w:rsidR="006B6578" w:rsidRDefault="006B6578" w:rsidP="009C260E">
      <w:pPr>
        <w:tabs>
          <w:tab w:val="left" w:pos="2160"/>
        </w:tabs>
        <w:ind w:left="0" w:right="26" w:firstLine="0"/>
        <w:jc w:val="left"/>
        <w:rPr>
          <w:sz w:val="24"/>
          <w:szCs w:val="24"/>
          <w:lang w:val="en-US" w:bidi="mr-IN"/>
        </w:rPr>
      </w:pPr>
    </w:p>
    <w:p w:rsidR="006B6578" w:rsidRDefault="006B6578" w:rsidP="006B6578">
      <w:pPr>
        <w:ind w:left="0" w:right="26" w:firstLine="0"/>
        <w:jc w:val="left"/>
        <w:rPr>
          <w:sz w:val="24"/>
          <w:szCs w:val="24"/>
          <w:lang w:val="en-US" w:bidi="mr-IN"/>
        </w:rPr>
      </w:pPr>
    </w:p>
    <w:p w:rsidR="00E463B4" w:rsidRPr="00AB3F94" w:rsidRDefault="00E463B4" w:rsidP="00565C8F">
      <w:pPr>
        <w:ind w:left="0" w:right="26" w:firstLine="0"/>
        <w:rPr>
          <w:sz w:val="24"/>
          <w:szCs w:val="24"/>
          <w:cs/>
          <w:lang w:val="en-US" w:bidi="mr-IN"/>
        </w:rPr>
      </w:pPr>
      <w:r w:rsidRPr="00AB3F94">
        <w:rPr>
          <w:rFonts w:hint="cs"/>
          <w:sz w:val="24"/>
          <w:szCs w:val="24"/>
          <w:cs/>
          <w:lang w:val="en-US" w:bidi="mr-IN"/>
        </w:rPr>
        <w:t xml:space="preserve"> </w:t>
      </w:r>
      <w:r w:rsidR="00565C8F">
        <w:rPr>
          <w:sz w:val="24"/>
          <w:szCs w:val="24"/>
          <w:lang w:val="en-US" w:bidi="mr-IN"/>
        </w:rPr>
        <w:t xml:space="preserve">                       </w:t>
      </w:r>
      <w:r w:rsidRPr="00AB3F94">
        <w:rPr>
          <w:rFonts w:hint="cs"/>
          <w:sz w:val="24"/>
          <w:szCs w:val="24"/>
          <w:cs/>
          <w:lang w:val="en-US" w:bidi="mr-IN"/>
        </w:rPr>
        <w:t>या सोबतच छोटी-मोठी प्रशिक्षणे, सभा, निय</w:t>
      </w:r>
      <w:r w:rsidR="0066548E">
        <w:rPr>
          <w:rFonts w:hint="cs"/>
          <w:sz w:val="24"/>
          <w:szCs w:val="24"/>
          <w:cs/>
          <w:lang w:val="en-US" w:bidi="mr-IN"/>
        </w:rPr>
        <w:t>मित बैठका प्रकल्पक्षेत्र भेटी, लाभार्थ्री</w:t>
      </w:r>
      <w:r w:rsidR="007B0FFB" w:rsidRPr="00AB3F94">
        <w:rPr>
          <w:rFonts w:hint="cs"/>
          <w:sz w:val="24"/>
          <w:szCs w:val="24"/>
          <w:cs/>
          <w:lang w:val="en-US" w:bidi="mr-IN"/>
        </w:rPr>
        <w:t xml:space="preserve"> मार्गदर्शन, निधी उभारणी,</w:t>
      </w:r>
      <w:r w:rsidRPr="00AB3F94">
        <w:rPr>
          <w:rFonts w:hint="cs"/>
          <w:sz w:val="24"/>
          <w:szCs w:val="24"/>
          <w:cs/>
          <w:lang w:val="en-US" w:bidi="mr-IN"/>
        </w:rPr>
        <w:t xml:space="preserve"> विविध स्वयंसेवी संस्था</w:t>
      </w:r>
      <w:r w:rsidR="007B0FFB" w:rsidRPr="00AB3F94">
        <w:rPr>
          <w:rFonts w:hint="cs"/>
          <w:sz w:val="24"/>
          <w:szCs w:val="24"/>
          <w:cs/>
          <w:lang w:val="en-US" w:bidi="mr-IN"/>
        </w:rPr>
        <w:t>,</w:t>
      </w:r>
      <w:r w:rsidRPr="00AB3F94">
        <w:rPr>
          <w:rFonts w:hint="cs"/>
          <w:sz w:val="24"/>
          <w:szCs w:val="24"/>
          <w:cs/>
          <w:lang w:val="en-US" w:bidi="mr-IN"/>
        </w:rPr>
        <w:t xml:space="preserve"> विविध शासकीय, निमशासकीय विभागाशी संपर्क</w:t>
      </w:r>
      <w:r w:rsidR="00973DC5" w:rsidRPr="00AB3F94">
        <w:rPr>
          <w:rFonts w:hint="cs"/>
          <w:sz w:val="24"/>
          <w:szCs w:val="24"/>
          <w:cs/>
          <w:lang w:val="en-US" w:bidi="mr-IN"/>
        </w:rPr>
        <w:t>, समन्वय या व अशा अनेक लहान-</w:t>
      </w:r>
      <w:r w:rsidRPr="00AB3F94">
        <w:rPr>
          <w:rFonts w:hint="cs"/>
          <w:sz w:val="24"/>
          <w:szCs w:val="24"/>
          <w:cs/>
          <w:lang w:val="en-US" w:bidi="mr-IN"/>
        </w:rPr>
        <w:t xml:space="preserve">सहान उपक्रमाची </w:t>
      </w:r>
      <w:r w:rsidR="00973DC5" w:rsidRPr="00AB3F94">
        <w:rPr>
          <w:rFonts w:hint="cs"/>
          <w:sz w:val="24"/>
          <w:szCs w:val="24"/>
          <w:cs/>
          <w:lang w:val="en-US" w:bidi="mr-IN"/>
        </w:rPr>
        <w:t>रे</w:t>
      </w:r>
      <w:r w:rsidRPr="00AB3F94">
        <w:rPr>
          <w:rFonts w:hint="cs"/>
          <w:sz w:val="24"/>
          <w:szCs w:val="24"/>
          <w:cs/>
          <w:lang w:val="en-US" w:bidi="mr-IN"/>
        </w:rPr>
        <w:t>लचेल वर्षभर सुरु होती. या उपक्रमासाठी अनेक व्यक्तींनी रोख व वस्तूच्या स्वरुपात देणग्या दिलेल्या आहेत किंबहुना त्या देणग्यावरच वर नमूद उपक्रम पार पडू शकलेले आहेत. अशा सर्व देण्गीदारचे</w:t>
      </w:r>
      <w:bookmarkStart w:id="0" w:name="_GoBack"/>
      <w:bookmarkEnd w:id="0"/>
      <w:r w:rsidRPr="00AB3F94">
        <w:rPr>
          <w:rFonts w:hint="cs"/>
          <w:sz w:val="24"/>
          <w:szCs w:val="24"/>
          <w:cs/>
          <w:lang w:val="en-US" w:bidi="mr-IN"/>
        </w:rPr>
        <w:t xml:space="preserve"> सर्व सहकार्य</w:t>
      </w:r>
      <w:r w:rsidR="00973DC5" w:rsidRPr="00AB3F94">
        <w:rPr>
          <w:rFonts w:hint="cs"/>
          <w:sz w:val="24"/>
          <w:szCs w:val="24"/>
          <w:cs/>
          <w:lang w:val="en-US" w:bidi="mr-IN"/>
        </w:rPr>
        <w:t xml:space="preserve"> करणाऱ्या व्यक्ती विभाग व संस्थाचे </w:t>
      </w:r>
      <w:r w:rsidRPr="00AB3F94">
        <w:rPr>
          <w:rFonts w:hint="cs"/>
          <w:sz w:val="24"/>
          <w:szCs w:val="24"/>
          <w:cs/>
          <w:lang w:val="en-US" w:bidi="mr-IN"/>
        </w:rPr>
        <w:t xml:space="preserve">तसेच ज्ञात- अज्ञात व्यक्तीचे शतशः आभार </w:t>
      </w:r>
      <w:r w:rsidR="00700FBD" w:rsidRPr="00AB3F94">
        <w:rPr>
          <w:rFonts w:hint="cs"/>
          <w:sz w:val="24"/>
          <w:szCs w:val="24"/>
          <w:cs/>
          <w:lang w:val="en-US" w:bidi="mr-IN"/>
        </w:rPr>
        <w:t>भविष्यातही अशाच मौल्यवान सहकार्याच्या अपेक्षेत !</w:t>
      </w:r>
    </w:p>
    <w:sectPr w:rsidR="00E463B4" w:rsidRPr="00AB3F94" w:rsidSect="00827FE7">
      <w:pgSz w:w="11906" w:h="16838"/>
      <w:pgMar w:top="1296"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359E4"/>
    <w:multiLevelType w:val="hybridMultilevel"/>
    <w:tmpl w:val="B296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385F90"/>
    <w:multiLevelType w:val="hybridMultilevel"/>
    <w:tmpl w:val="C0DAFCEA"/>
    <w:lvl w:ilvl="0" w:tplc="DF207930">
      <w:numFmt w:val="bullet"/>
      <w:lvlText w:val="-"/>
      <w:lvlJc w:val="left"/>
      <w:pPr>
        <w:ind w:left="3254" w:hanging="360"/>
      </w:pPr>
      <w:rPr>
        <w:rFonts w:ascii="Mangal" w:eastAsiaTheme="minorHAnsi" w:hAnsi="Mangal" w:cs="Mangal" w:hint="default"/>
      </w:rPr>
    </w:lvl>
    <w:lvl w:ilvl="1" w:tplc="04090003" w:tentative="1">
      <w:start w:val="1"/>
      <w:numFmt w:val="bullet"/>
      <w:lvlText w:val="o"/>
      <w:lvlJc w:val="left"/>
      <w:pPr>
        <w:ind w:left="3974" w:hanging="360"/>
      </w:pPr>
      <w:rPr>
        <w:rFonts w:ascii="Courier New" w:hAnsi="Courier New" w:cs="Courier New" w:hint="default"/>
      </w:rPr>
    </w:lvl>
    <w:lvl w:ilvl="2" w:tplc="04090005" w:tentative="1">
      <w:start w:val="1"/>
      <w:numFmt w:val="bullet"/>
      <w:lvlText w:val=""/>
      <w:lvlJc w:val="left"/>
      <w:pPr>
        <w:ind w:left="4694" w:hanging="360"/>
      </w:pPr>
      <w:rPr>
        <w:rFonts w:ascii="Wingdings" w:hAnsi="Wingdings" w:hint="default"/>
      </w:rPr>
    </w:lvl>
    <w:lvl w:ilvl="3" w:tplc="04090001" w:tentative="1">
      <w:start w:val="1"/>
      <w:numFmt w:val="bullet"/>
      <w:lvlText w:val=""/>
      <w:lvlJc w:val="left"/>
      <w:pPr>
        <w:ind w:left="5414" w:hanging="360"/>
      </w:pPr>
      <w:rPr>
        <w:rFonts w:ascii="Symbol" w:hAnsi="Symbol" w:hint="default"/>
      </w:rPr>
    </w:lvl>
    <w:lvl w:ilvl="4" w:tplc="04090003" w:tentative="1">
      <w:start w:val="1"/>
      <w:numFmt w:val="bullet"/>
      <w:lvlText w:val="o"/>
      <w:lvlJc w:val="left"/>
      <w:pPr>
        <w:ind w:left="6134" w:hanging="360"/>
      </w:pPr>
      <w:rPr>
        <w:rFonts w:ascii="Courier New" w:hAnsi="Courier New" w:cs="Courier New" w:hint="default"/>
      </w:rPr>
    </w:lvl>
    <w:lvl w:ilvl="5" w:tplc="04090005" w:tentative="1">
      <w:start w:val="1"/>
      <w:numFmt w:val="bullet"/>
      <w:lvlText w:val=""/>
      <w:lvlJc w:val="left"/>
      <w:pPr>
        <w:ind w:left="6854" w:hanging="360"/>
      </w:pPr>
      <w:rPr>
        <w:rFonts w:ascii="Wingdings" w:hAnsi="Wingdings" w:hint="default"/>
      </w:rPr>
    </w:lvl>
    <w:lvl w:ilvl="6" w:tplc="04090001" w:tentative="1">
      <w:start w:val="1"/>
      <w:numFmt w:val="bullet"/>
      <w:lvlText w:val=""/>
      <w:lvlJc w:val="left"/>
      <w:pPr>
        <w:ind w:left="7574" w:hanging="360"/>
      </w:pPr>
      <w:rPr>
        <w:rFonts w:ascii="Symbol" w:hAnsi="Symbol" w:hint="default"/>
      </w:rPr>
    </w:lvl>
    <w:lvl w:ilvl="7" w:tplc="04090003" w:tentative="1">
      <w:start w:val="1"/>
      <w:numFmt w:val="bullet"/>
      <w:lvlText w:val="o"/>
      <w:lvlJc w:val="left"/>
      <w:pPr>
        <w:ind w:left="8294" w:hanging="360"/>
      </w:pPr>
      <w:rPr>
        <w:rFonts w:ascii="Courier New" w:hAnsi="Courier New" w:cs="Courier New" w:hint="default"/>
      </w:rPr>
    </w:lvl>
    <w:lvl w:ilvl="8" w:tplc="04090005" w:tentative="1">
      <w:start w:val="1"/>
      <w:numFmt w:val="bullet"/>
      <w:lvlText w:val=""/>
      <w:lvlJc w:val="left"/>
      <w:pPr>
        <w:ind w:left="9014" w:hanging="360"/>
      </w:pPr>
      <w:rPr>
        <w:rFonts w:ascii="Wingdings" w:hAnsi="Wingdings" w:hint="default"/>
      </w:rPr>
    </w:lvl>
  </w:abstractNum>
  <w:abstractNum w:abstractNumId="2">
    <w:nsid w:val="619907B2"/>
    <w:multiLevelType w:val="hybridMultilevel"/>
    <w:tmpl w:val="DAE88D54"/>
    <w:lvl w:ilvl="0" w:tplc="7E425246">
      <w:numFmt w:val="bullet"/>
      <w:lvlText w:val=""/>
      <w:lvlJc w:val="left"/>
      <w:pPr>
        <w:ind w:left="179" w:hanging="360"/>
      </w:pPr>
      <w:rPr>
        <w:rFonts w:ascii="Symbol" w:eastAsiaTheme="minorHAnsi" w:hAnsi="Symbol" w:cstheme="minorBidi" w:hint="default"/>
      </w:rPr>
    </w:lvl>
    <w:lvl w:ilvl="1" w:tplc="40090003" w:tentative="1">
      <w:start w:val="1"/>
      <w:numFmt w:val="bullet"/>
      <w:lvlText w:val="o"/>
      <w:lvlJc w:val="left"/>
      <w:pPr>
        <w:ind w:left="899" w:hanging="360"/>
      </w:pPr>
      <w:rPr>
        <w:rFonts w:ascii="Courier New" w:hAnsi="Courier New" w:cs="Courier New" w:hint="default"/>
      </w:rPr>
    </w:lvl>
    <w:lvl w:ilvl="2" w:tplc="40090005" w:tentative="1">
      <w:start w:val="1"/>
      <w:numFmt w:val="bullet"/>
      <w:lvlText w:val=""/>
      <w:lvlJc w:val="left"/>
      <w:pPr>
        <w:ind w:left="1619" w:hanging="360"/>
      </w:pPr>
      <w:rPr>
        <w:rFonts w:ascii="Wingdings" w:hAnsi="Wingdings" w:hint="default"/>
      </w:rPr>
    </w:lvl>
    <w:lvl w:ilvl="3" w:tplc="40090001" w:tentative="1">
      <w:start w:val="1"/>
      <w:numFmt w:val="bullet"/>
      <w:lvlText w:val=""/>
      <w:lvlJc w:val="left"/>
      <w:pPr>
        <w:ind w:left="2339" w:hanging="360"/>
      </w:pPr>
      <w:rPr>
        <w:rFonts w:ascii="Symbol" w:hAnsi="Symbol" w:hint="default"/>
      </w:rPr>
    </w:lvl>
    <w:lvl w:ilvl="4" w:tplc="40090003" w:tentative="1">
      <w:start w:val="1"/>
      <w:numFmt w:val="bullet"/>
      <w:lvlText w:val="o"/>
      <w:lvlJc w:val="left"/>
      <w:pPr>
        <w:ind w:left="3059" w:hanging="360"/>
      </w:pPr>
      <w:rPr>
        <w:rFonts w:ascii="Courier New" w:hAnsi="Courier New" w:cs="Courier New" w:hint="default"/>
      </w:rPr>
    </w:lvl>
    <w:lvl w:ilvl="5" w:tplc="40090005" w:tentative="1">
      <w:start w:val="1"/>
      <w:numFmt w:val="bullet"/>
      <w:lvlText w:val=""/>
      <w:lvlJc w:val="left"/>
      <w:pPr>
        <w:ind w:left="3779" w:hanging="360"/>
      </w:pPr>
      <w:rPr>
        <w:rFonts w:ascii="Wingdings" w:hAnsi="Wingdings" w:hint="default"/>
      </w:rPr>
    </w:lvl>
    <w:lvl w:ilvl="6" w:tplc="40090001" w:tentative="1">
      <w:start w:val="1"/>
      <w:numFmt w:val="bullet"/>
      <w:lvlText w:val=""/>
      <w:lvlJc w:val="left"/>
      <w:pPr>
        <w:ind w:left="4499" w:hanging="360"/>
      </w:pPr>
      <w:rPr>
        <w:rFonts w:ascii="Symbol" w:hAnsi="Symbol" w:hint="default"/>
      </w:rPr>
    </w:lvl>
    <w:lvl w:ilvl="7" w:tplc="40090003" w:tentative="1">
      <w:start w:val="1"/>
      <w:numFmt w:val="bullet"/>
      <w:lvlText w:val="o"/>
      <w:lvlJc w:val="left"/>
      <w:pPr>
        <w:ind w:left="5219" w:hanging="360"/>
      </w:pPr>
      <w:rPr>
        <w:rFonts w:ascii="Courier New" w:hAnsi="Courier New" w:cs="Courier New" w:hint="default"/>
      </w:rPr>
    </w:lvl>
    <w:lvl w:ilvl="8" w:tplc="40090005" w:tentative="1">
      <w:start w:val="1"/>
      <w:numFmt w:val="bullet"/>
      <w:lvlText w:val=""/>
      <w:lvlJc w:val="left"/>
      <w:pPr>
        <w:ind w:left="593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031A"/>
    <w:rsid w:val="0009680C"/>
    <w:rsid w:val="00100FE7"/>
    <w:rsid w:val="001076D6"/>
    <w:rsid w:val="001A6879"/>
    <w:rsid w:val="001D4877"/>
    <w:rsid w:val="001F44E8"/>
    <w:rsid w:val="002B0252"/>
    <w:rsid w:val="002E4E74"/>
    <w:rsid w:val="002F41E1"/>
    <w:rsid w:val="00452423"/>
    <w:rsid w:val="00492DF6"/>
    <w:rsid w:val="004D297A"/>
    <w:rsid w:val="005626C0"/>
    <w:rsid w:val="00565C8F"/>
    <w:rsid w:val="005E34A2"/>
    <w:rsid w:val="00643768"/>
    <w:rsid w:val="0066548E"/>
    <w:rsid w:val="006B6578"/>
    <w:rsid w:val="00700FBD"/>
    <w:rsid w:val="007A21B8"/>
    <w:rsid w:val="007B0FFB"/>
    <w:rsid w:val="007D135C"/>
    <w:rsid w:val="00827FE7"/>
    <w:rsid w:val="0085031A"/>
    <w:rsid w:val="008C3880"/>
    <w:rsid w:val="008D56CB"/>
    <w:rsid w:val="00973DC5"/>
    <w:rsid w:val="009A2DCB"/>
    <w:rsid w:val="009B7A11"/>
    <w:rsid w:val="009C1B03"/>
    <w:rsid w:val="009C260E"/>
    <w:rsid w:val="00A241BB"/>
    <w:rsid w:val="00A35BE1"/>
    <w:rsid w:val="00A57C5F"/>
    <w:rsid w:val="00A9066D"/>
    <w:rsid w:val="00AB3F94"/>
    <w:rsid w:val="00AD5141"/>
    <w:rsid w:val="00AF0231"/>
    <w:rsid w:val="00B46F8C"/>
    <w:rsid w:val="00C82B0C"/>
    <w:rsid w:val="00CB1C3B"/>
    <w:rsid w:val="00D82223"/>
    <w:rsid w:val="00E463B4"/>
    <w:rsid w:val="00E55BA0"/>
    <w:rsid w:val="00E84EBA"/>
    <w:rsid w:val="00EB4549"/>
    <w:rsid w:val="00F047E2"/>
    <w:rsid w:val="00F049B7"/>
    <w:rsid w:val="00F26051"/>
    <w:rsid w:val="00FA017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2"/>
        <w:ind w:left="358" w:right="1242" w:hanging="53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4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31A"/>
    <w:pPr>
      <w:ind w:left="720"/>
      <w:contextualSpacing/>
    </w:pPr>
  </w:style>
  <w:style w:type="paragraph" w:styleId="BalloonText">
    <w:name w:val="Balloon Text"/>
    <w:basedOn w:val="Normal"/>
    <w:link w:val="BalloonTextChar"/>
    <w:uiPriority w:val="99"/>
    <w:semiHidden/>
    <w:unhideWhenUsed/>
    <w:rsid w:val="006B657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5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before="2"/>
        <w:ind w:left="358" w:right="1242" w:hanging="53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31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jeet</cp:lastModifiedBy>
  <cp:revision>35</cp:revision>
  <dcterms:created xsi:type="dcterms:W3CDTF">2016-11-29T11:41:00Z</dcterms:created>
  <dcterms:modified xsi:type="dcterms:W3CDTF">2016-11-30T14:59:00Z</dcterms:modified>
</cp:coreProperties>
</file>