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C306A" w14:textId="77777777" w:rsidR="00EF167E" w:rsidRDefault="00EF167E" w:rsidP="00EF167E">
      <w:pPr>
        <w:pStyle w:val="a3"/>
        <w:ind w:left="4138"/>
        <w:rPr>
          <w:sz w:val="20"/>
        </w:rPr>
      </w:pPr>
      <w:r>
        <w:rPr>
          <w:noProof/>
          <w:sz w:val="20"/>
        </w:rPr>
        <w:drawing>
          <wp:inline distT="0" distB="0" distL="0" distR="0" wp14:anchorId="0EB10D8D" wp14:editId="3961A1C8">
            <wp:extent cx="878904" cy="99526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904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42E6" w14:textId="77777777" w:rsidR="00EF167E" w:rsidRDefault="00EF167E" w:rsidP="00EF167E">
      <w:pPr>
        <w:pStyle w:val="a3"/>
        <w:rPr>
          <w:sz w:val="16"/>
        </w:rPr>
      </w:pPr>
    </w:p>
    <w:tbl>
      <w:tblPr>
        <w:tblStyle w:val="TableNormal"/>
        <w:tblW w:w="0" w:type="auto"/>
        <w:tblInd w:w="207" w:type="dxa"/>
        <w:tblLayout w:type="fixed"/>
        <w:tblLook w:val="01E0" w:firstRow="1" w:lastRow="1" w:firstColumn="1" w:lastColumn="1" w:noHBand="0" w:noVBand="0"/>
      </w:tblPr>
      <w:tblGrid>
        <w:gridCol w:w="9360"/>
      </w:tblGrid>
      <w:tr w:rsidR="00EF167E" w14:paraId="68D094EA" w14:textId="77777777" w:rsidTr="00C15959">
        <w:trPr>
          <w:trHeight w:val="350"/>
        </w:trPr>
        <w:tc>
          <w:tcPr>
            <w:tcW w:w="9360" w:type="dxa"/>
          </w:tcPr>
          <w:p w14:paraId="00055D15" w14:textId="77777777" w:rsidR="00EF167E" w:rsidRDefault="00EF167E" w:rsidP="00C15959">
            <w:pPr>
              <w:pStyle w:val="TableParagraph"/>
              <w:spacing w:line="309" w:lineRule="exact"/>
              <w:ind w:left="379" w:right="385"/>
              <w:jc w:val="center"/>
              <w:rPr>
                <w:sz w:val="28"/>
              </w:rPr>
            </w:pPr>
            <w:r>
              <w:rPr>
                <w:sz w:val="28"/>
              </w:rPr>
              <w:t>МИНОБРНАУКИ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РОССИИ</w:t>
            </w:r>
          </w:p>
        </w:tc>
      </w:tr>
      <w:tr w:rsidR="00EF167E" w14:paraId="1F0FF893" w14:textId="77777777" w:rsidTr="00C15959">
        <w:trPr>
          <w:trHeight w:val="1140"/>
        </w:trPr>
        <w:tc>
          <w:tcPr>
            <w:tcW w:w="9360" w:type="dxa"/>
            <w:tcBorders>
              <w:bottom w:val="single" w:sz="12" w:space="0" w:color="000000"/>
            </w:tcBorders>
          </w:tcPr>
          <w:p w14:paraId="24EDCE3F" w14:textId="77777777" w:rsidR="00EF167E" w:rsidRDefault="00EF167E" w:rsidP="00C15959">
            <w:pPr>
              <w:pStyle w:val="TableParagraph"/>
              <w:spacing w:before="94" w:line="180" w:lineRule="auto"/>
              <w:ind w:left="379" w:right="402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Федеральное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государственное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бюджетное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образовательное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учреждение</w:t>
            </w:r>
            <w:proofErr w:type="spellEnd"/>
            <w:r>
              <w:rPr>
                <w:spacing w:val="-6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высшего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образования</w:t>
            </w:r>
            <w:proofErr w:type="spellEnd"/>
          </w:p>
          <w:p w14:paraId="520E042D" w14:textId="77777777" w:rsidR="00EF167E" w:rsidRDefault="00EF167E" w:rsidP="00C15959">
            <w:pPr>
              <w:pStyle w:val="TableParagraph"/>
              <w:spacing w:line="247" w:lineRule="exact"/>
              <w:ind w:left="379" w:right="39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Российский</w:t>
            </w:r>
            <w:proofErr w:type="spellEnd"/>
            <w:r>
              <w:rPr>
                <w:b/>
                <w:spacing w:val="-7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технологический</w:t>
            </w:r>
            <w:proofErr w:type="spellEnd"/>
            <w:r>
              <w:rPr>
                <w:b/>
                <w:spacing w:val="-7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университет</w:t>
            </w:r>
            <w:proofErr w:type="spellEnd"/>
            <w:r>
              <w:rPr>
                <w:b/>
                <w:sz w:val="28"/>
              </w:rPr>
              <w:t>»</w:t>
            </w:r>
          </w:p>
          <w:p w14:paraId="7EC32283" w14:textId="77777777" w:rsidR="00EF167E" w:rsidRDefault="00EF167E" w:rsidP="00C15959">
            <w:pPr>
              <w:pStyle w:val="TableParagraph"/>
              <w:spacing w:line="296" w:lineRule="exact"/>
              <w:ind w:left="379" w:right="3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РТУ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МИРЭА</w:t>
            </w:r>
          </w:p>
        </w:tc>
      </w:tr>
      <w:tr w:rsidR="00EF167E" w14:paraId="53E754F6" w14:textId="77777777" w:rsidTr="00C15959">
        <w:trPr>
          <w:trHeight w:val="330"/>
        </w:trPr>
        <w:tc>
          <w:tcPr>
            <w:tcW w:w="9360" w:type="dxa"/>
            <w:tcBorders>
              <w:top w:val="single" w:sz="12" w:space="0" w:color="000000"/>
            </w:tcBorders>
          </w:tcPr>
          <w:p w14:paraId="42BFD1FB" w14:textId="77777777" w:rsidR="00EF167E" w:rsidRDefault="00EF167E" w:rsidP="00C15959">
            <w:pPr>
              <w:pStyle w:val="TableParagraph"/>
              <w:spacing w:before="2" w:line="308" w:lineRule="exact"/>
              <w:ind w:left="379" w:right="383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Институт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Информационных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Технологий</w:t>
            </w:r>
            <w:proofErr w:type="spellEnd"/>
          </w:p>
        </w:tc>
      </w:tr>
      <w:tr w:rsidR="00EF167E" w14:paraId="348B5F90" w14:textId="77777777" w:rsidTr="00C15959">
        <w:trPr>
          <w:trHeight w:val="314"/>
        </w:trPr>
        <w:tc>
          <w:tcPr>
            <w:tcW w:w="9360" w:type="dxa"/>
          </w:tcPr>
          <w:p w14:paraId="6CB345D8" w14:textId="77777777" w:rsidR="00EF167E" w:rsidRDefault="00EF167E" w:rsidP="00C15959">
            <w:pPr>
              <w:pStyle w:val="TableParagraph"/>
              <w:tabs>
                <w:tab w:val="left" w:pos="2598"/>
                <w:tab w:val="left" w:pos="9359"/>
              </w:tabs>
              <w:spacing w:line="295" w:lineRule="exact"/>
              <w:ind w:left="-15"/>
              <w:jc w:val="center"/>
              <w:rPr>
                <w:sz w:val="28"/>
              </w:rPr>
            </w:pPr>
            <w:r>
              <w:rPr>
                <w:w w:val="9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proofErr w:type="spellStart"/>
            <w:r>
              <w:rPr>
                <w:sz w:val="28"/>
                <w:u w:val="single"/>
              </w:rPr>
              <w:t>Кафедра</w:t>
            </w:r>
            <w:proofErr w:type="spellEnd"/>
            <w:r>
              <w:rPr>
                <w:spacing w:val="-7"/>
                <w:sz w:val="28"/>
                <w:u w:val="single"/>
              </w:rPr>
              <w:t xml:space="preserve"> </w:t>
            </w:r>
            <w:proofErr w:type="spellStart"/>
            <w:r>
              <w:rPr>
                <w:sz w:val="28"/>
                <w:u w:val="single"/>
              </w:rPr>
              <w:t>Вычислительной</w:t>
            </w:r>
            <w:proofErr w:type="spellEnd"/>
            <w:r>
              <w:rPr>
                <w:spacing w:val="-7"/>
                <w:sz w:val="28"/>
                <w:u w:val="single"/>
              </w:rPr>
              <w:t xml:space="preserve"> </w:t>
            </w:r>
            <w:proofErr w:type="spellStart"/>
            <w:r>
              <w:rPr>
                <w:sz w:val="28"/>
                <w:u w:val="single"/>
              </w:rPr>
              <w:t>техники</w:t>
            </w:r>
            <w:proofErr w:type="spellEnd"/>
            <w:r>
              <w:rPr>
                <w:sz w:val="28"/>
                <w:u w:val="single"/>
              </w:rPr>
              <w:tab/>
            </w:r>
          </w:p>
        </w:tc>
      </w:tr>
    </w:tbl>
    <w:p w14:paraId="61DDE6F6" w14:textId="77777777" w:rsidR="00EF167E" w:rsidRDefault="00EF167E" w:rsidP="00EF167E">
      <w:pPr>
        <w:pStyle w:val="a3"/>
        <w:rPr>
          <w:sz w:val="20"/>
        </w:rPr>
      </w:pPr>
    </w:p>
    <w:p w14:paraId="18F2486E" w14:textId="77777777" w:rsidR="00EF167E" w:rsidRDefault="00EF167E" w:rsidP="00EF167E">
      <w:pPr>
        <w:pStyle w:val="a3"/>
        <w:rPr>
          <w:sz w:val="20"/>
        </w:rPr>
      </w:pPr>
    </w:p>
    <w:p w14:paraId="21D16E5E" w14:textId="77777777" w:rsidR="00EF167E" w:rsidRDefault="00EF167E" w:rsidP="00EF167E">
      <w:pPr>
        <w:pStyle w:val="a3"/>
        <w:rPr>
          <w:sz w:val="20"/>
        </w:rPr>
      </w:pPr>
    </w:p>
    <w:p w14:paraId="7A83CDC8" w14:textId="77777777" w:rsidR="00EF167E" w:rsidRDefault="00EF167E" w:rsidP="00EF167E">
      <w:pPr>
        <w:pStyle w:val="a3"/>
        <w:rPr>
          <w:sz w:val="20"/>
        </w:rPr>
      </w:pPr>
    </w:p>
    <w:p w14:paraId="2D7A765B" w14:textId="77777777" w:rsidR="00EF167E" w:rsidRDefault="00EF167E" w:rsidP="00EF167E">
      <w:pPr>
        <w:pStyle w:val="a3"/>
        <w:spacing w:before="1"/>
        <w:rPr>
          <w:sz w:val="25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051"/>
        <w:gridCol w:w="3253"/>
      </w:tblGrid>
      <w:tr w:rsidR="00EF167E" w14:paraId="5F9991A6" w14:textId="77777777" w:rsidTr="00C15959">
        <w:trPr>
          <w:trHeight w:val="1282"/>
        </w:trPr>
        <w:tc>
          <w:tcPr>
            <w:tcW w:w="9304" w:type="dxa"/>
            <w:gridSpan w:val="2"/>
          </w:tcPr>
          <w:p w14:paraId="4E1B4EE9" w14:textId="77777777" w:rsidR="00EF167E" w:rsidRDefault="00EF167E" w:rsidP="00C15959">
            <w:pPr>
              <w:pStyle w:val="TableParagraph"/>
              <w:spacing w:line="356" w:lineRule="exact"/>
              <w:ind w:left="454" w:right="45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ОТЧЕТ О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ВЫПОЛНЕНИИ</w:t>
            </w:r>
            <w:r>
              <w:rPr>
                <w:b/>
                <w:spacing w:val="2"/>
                <w:sz w:val="32"/>
              </w:rPr>
              <w:t xml:space="preserve"> </w:t>
            </w:r>
            <w:r>
              <w:rPr>
                <w:b/>
                <w:sz w:val="32"/>
              </w:rPr>
              <w:t>ПРАКТИЧЕСКОЙ РАБОТЫ</w:t>
            </w:r>
          </w:p>
          <w:p w14:paraId="08AF0FEC" w14:textId="20C4691E" w:rsidR="00EF167E" w:rsidRPr="00FD6EA9" w:rsidRDefault="00EF167E" w:rsidP="00C15959">
            <w:pPr>
              <w:pStyle w:val="TableParagraph"/>
              <w:spacing w:before="2" w:line="366" w:lineRule="exact"/>
              <w:ind w:left="452" w:right="453"/>
              <w:jc w:val="center"/>
              <w:rPr>
                <w:b/>
                <w:sz w:val="32"/>
                <w:lang w:val="ru-RU"/>
              </w:rPr>
            </w:pPr>
            <w:r>
              <w:rPr>
                <w:b/>
                <w:sz w:val="32"/>
              </w:rPr>
              <w:t>№</w:t>
            </w:r>
            <w:r w:rsidR="005D487B">
              <w:rPr>
                <w:b/>
                <w:sz w:val="32"/>
                <w:lang w:val="ru-RU"/>
              </w:rPr>
              <w:t>3</w:t>
            </w:r>
          </w:p>
          <w:p w14:paraId="3F028AF4" w14:textId="16D2A4BA" w:rsidR="00EF167E" w:rsidRDefault="00EF167E" w:rsidP="00C15959">
            <w:pPr>
              <w:pStyle w:val="TableParagraph"/>
              <w:spacing w:line="366" w:lineRule="exact"/>
              <w:ind w:left="453" w:right="453"/>
              <w:jc w:val="center"/>
              <w:rPr>
                <w:sz w:val="32"/>
              </w:rPr>
            </w:pPr>
            <w:r>
              <w:rPr>
                <w:sz w:val="32"/>
              </w:rPr>
              <w:t>«</w:t>
            </w:r>
            <w:r w:rsidR="00E537A8">
              <w:rPr>
                <w:sz w:val="28"/>
                <w:szCs w:val="28"/>
                <w:shd w:val="clear" w:color="auto" w:fill="FFFFFF"/>
                <w:lang w:val="ru-RU"/>
              </w:rPr>
              <w:t xml:space="preserve">Делитель 4-разрядных чисел без </w:t>
            </w:r>
            <w:proofErr w:type="gramStart"/>
            <w:r w:rsidR="00E537A8">
              <w:rPr>
                <w:sz w:val="28"/>
                <w:szCs w:val="28"/>
                <w:shd w:val="clear" w:color="auto" w:fill="FFFFFF"/>
                <w:lang w:val="ru-RU"/>
              </w:rPr>
              <w:t>знака(</w:t>
            </w:r>
            <w:proofErr w:type="gramEnd"/>
            <w:r w:rsidR="00E537A8">
              <w:rPr>
                <w:sz w:val="28"/>
                <w:szCs w:val="28"/>
                <w:shd w:val="clear" w:color="auto" w:fill="FFFFFF"/>
                <w:lang w:val="ru-RU"/>
              </w:rPr>
              <w:t>без восстановления остатка)</w:t>
            </w:r>
            <w:r w:rsidR="00E537A8">
              <w:rPr>
                <w:sz w:val="32"/>
              </w:rPr>
              <w:t xml:space="preserve"> </w:t>
            </w:r>
            <w:r>
              <w:rPr>
                <w:sz w:val="32"/>
              </w:rPr>
              <w:t>»</w:t>
            </w:r>
          </w:p>
        </w:tc>
      </w:tr>
      <w:tr w:rsidR="00EF167E" w14:paraId="1ADFAFFF" w14:textId="77777777" w:rsidTr="00C15959">
        <w:trPr>
          <w:trHeight w:val="552"/>
        </w:trPr>
        <w:tc>
          <w:tcPr>
            <w:tcW w:w="6051" w:type="dxa"/>
          </w:tcPr>
          <w:p w14:paraId="2175736F" w14:textId="77777777" w:rsidR="00EF167E" w:rsidRDefault="00EF167E" w:rsidP="00C15959">
            <w:pPr>
              <w:pStyle w:val="TableParagraph"/>
              <w:spacing w:before="179" w:line="353" w:lineRule="exact"/>
              <w:ind w:left="3570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по</w:t>
            </w:r>
            <w:proofErr w:type="spellEnd"/>
            <w:r>
              <w:rPr>
                <w:b/>
                <w:spacing w:val="-2"/>
                <w:sz w:val="32"/>
              </w:rPr>
              <w:t xml:space="preserve"> </w:t>
            </w:r>
            <w:proofErr w:type="spellStart"/>
            <w:r>
              <w:rPr>
                <w:b/>
                <w:sz w:val="32"/>
              </w:rPr>
              <w:t>дисциплине</w:t>
            </w:r>
            <w:proofErr w:type="spellEnd"/>
          </w:p>
        </w:tc>
        <w:tc>
          <w:tcPr>
            <w:tcW w:w="3253" w:type="dxa"/>
          </w:tcPr>
          <w:p w14:paraId="31DA32E8" w14:textId="77777777" w:rsidR="00EF167E" w:rsidRDefault="00EF167E" w:rsidP="00C15959">
            <w:pPr>
              <w:pStyle w:val="TableParagraph"/>
              <w:rPr>
                <w:sz w:val="28"/>
              </w:rPr>
            </w:pPr>
          </w:p>
        </w:tc>
      </w:tr>
      <w:tr w:rsidR="00EF167E" w14:paraId="70747AEA" w14:textId="77777777" w:rsidTr="00C15959">
        <w:trPr>
          <w:trHeight w:val="1056"/>
        </w:trPr>
        <w:tc>
          <w:tcPr>
            <w:tcW w:w="6051" w:type="dxa"/>
          </w:tcPr>
          <w:p w14:paraId="126F8894" w14:textId="77777777" w:rsidR="00EF167E" w:rsidRDefault="00EF167E" w:rsidP="00C15959">
            <w:pPr>
              <w:pStyle w:val="TableParagraph"/>
              <w:spacing w:line="360" w:lineRule="exact"/>
              <w:ind w:left="3273"/>
              <w:rPr>
                <w:b/>
                <w:sz w:val="32"/>
              </w:rPr>
            </w:pPr>
            <w:r>
              <w:rPr>
                <w:b/>
                <w:sz w:val="32"/>
              </w:rPr>
              <w:t>«</w:t>
            </w:r>
            <w:proofErr w:type="spellStart"/>
            <w:r>
              <w:rPr>
                <w:sz w:val="32"/>
              </w:rPr>
              <w:t>Теория</w:t>
            </w:r>
            <w:proofErr w:type="spellEnd"/>
            <w:r>
              <w:rPr>
                <w:spacing w:val="-9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автоматов</w:t>
            </w:r>
            <w:proofErr w:type="spellEnd"/>
            <w:r>
              <w:rPr>
                <w:b/>
                <w:sz w:val="32"/>
              </w:rPr>
              <w:t>»</w:t>
            </w:r>
          </w:p>
        </w:tc>
        <w:tc>
          <w:tcPr>
            <w:tcW w:w="3253" w:type="dxa"/>
          </w:tcPr>
          <w:p w14:paraId="5BD75F6B" w14:textId="77777777" w:rsidR="00EF167E" w:rsidRDefault="00EF167E" w:rsidP="00C15959">
            <w:pPr>
              <w:pStyle w:val="TableParagraph"/>
              <w:rPr>
                <w:sz w:val="28"/>
              </w:rPr>
            </w:pPr>
          </w:p>
        </w:tc>
      </w:tr>
      <w:tr w:rsidR="00EF167E" w14:paraId="30E0855F" w14:textId="77777777" w:rsidTr="00C15959">
        <w:trPr>
          <w:trHeight w:val="1332"/>
        </w:trPr>
        <w:tc>
          <w:tcPr>
            <w:tcW w:w="6051" w:type="dxa"/>
          </w:tcPr>
          <w:p w14:paraId="3F9C4431" w14:textId="77777777" w:rsidR="00EF167E" w:rsidRDefault="00EF167E" w:rsidP="00C15959">
            <w:pPr>
              <w:pStyle w:val="TableParagraph"/>
              <w:rPr>
                <w:sz w:val="30"/>
              </w:rPr>
            </w:pPr>
          </w:p>
          <w:p w14:paraId="68F0D5E7" w14:textId="77777777" w:rsidR="00EF167E" w:rsidRDefault="00EF167E" w:rsidP="00C15959">
            <w:pPr>
              <w:pStyle w:val="TableParagraph"/>
              <w:spacing w:before="4"/>
              <w:rPr>
                <w:sz w:val="29"/>
              </w:rPr>
            </w:pPr>
          </w:p>
          <w:p w14:paraId="7A4AF168" w14:textId="77777777" w:rsidR="00EF167E" w:rsidRDefault="00EF167E" w:rsidP="00C15959">
            <w:pPr>
              <w:pStyle w:val="TableParagraph"/>
              <w:ind w:left="200"/>
              <w:rPr>
                <w:sz w:val="28"/>
              </w:rPr>
            </w:pPr>
            <w:proofErr w:type="spellStart"/>
            <w:r>
              <w:rPr>
                <w:sz w:val="28"/>
              </w:rPr>
              <w:t>Выполнил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студент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группы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ИВБО-02-19</w:t>
            </w:r>
          </w:p>
        </w:tc>
        <w:tc>
          <w:tcPr>
            <w:tcW w:w="3253" w:type="dxa"/>
          </w:tcPr>
          <w:p w14:paraId="281C119A" w14:textId="77777777" w:rsidR="00EF167E" w:rsidRDefault="00EF167E" w:rsidP="00C15959">
            <w:pPr>
              <w:pStyle w:val="TableParagraph"/>
              <w:rPr>
                <w:sz w:val="30"/>
              </w:rPr>
            </w:pPr>
          </w:p>
          <w:p w14:paraId="57DC0D4C" w14:textId="77777777" w:rsidR="00EF167E" w:rsidRDefault="00EF167E" w:rsidP="00C15959">
            <w:pPr>
              <w:pStyle w:val="TableParagraph"/>
              <w:spacing w:before="4"/>
              <w:rPr>
                <w:sz w:val="29"/>
              </w:rPr>
            </w:pPr>
          </w:p>
          <w:p w14:paraId="2FF6F9F9" w14:textId="25CFB74A" w:rsidR="00EF167E" w:rsidRPr="00C979EC" w:rsidRDefault="00C979EC" w:rsidP="00C15959">
            <w:pPr>
              <w:pStyle w:val="TableParagraph"/>
              <w:ind w:right="198"/>
              <w:jc w:val="right"/>
              <w:rPr>
                <w:i/>
                <w:sz w:val="28"/>
                <w:lang w:val="ru-RU"/>
              </w:rPr>
            </w:pPr>
            <w:r>
              <w:rPr>
                <w:i/>
                <w:sz w:val="28"/>
                <w:lang w:val="ru-RU"/>
              </w:rPr>
              <w:t>Гордеев М.И.</w:t>
            </w:r>
          </w:p>
        </w:tc>
      </w:tr>
      <w:tr w:rsidR="00EF167E" w14:paraId="49BCD0BC" w14:textId="77777777" w:rsidTr="00C15959">
        <w:trPr>
          <w:trHeight w:val="636"/>
        </w:trPr>
        <w:tc>
          <w:tcPr>
            <w:tcW w:w="6051" w:type="dxa"/>
          </w:tcPr>
          <w:p w14:paraId="30696507" w14:textId="77777777" w:rsidR="00EF167E" w:rsidRDefault="00EF167E" w:rsidP="00C15959">
            <w:pPr>
              <w:pStyle w:val="TableParagraph"/>
              <w:spacing w:before="4"/>
              <w:rPr>
                <w:sz w:val="27"/>
              </w:rPr>
            </w:pPr>
          </w:p>
          <w:p w14:paraId="56559D60" w14:textId="77777777" w:rsidR="00EF167E" w:rsidRDefault="00EF167E" w:rsidP="00C15959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proofErr w:type="spellStart"/>
            <w:r>
              <w:rPr>
                <w:sz w:val="28"/>
              </w:rPr>
              <w:t>Принял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ассистент</w:t>
            </w:r>
            <w:proofErr w:type="spellEnd"/>
          </w:p>
        </w:tc>
        <w:tc>
          <w:tcPr>
            <w:tcW w:w="3253" w:type="dxa"/>
          </w:tcPr>
          <w:p w14:paraId="2D8351EE" w14:textId="77777777" w:rsidR="00EF167E" w:rsidRDefault="00EF167E" w:rsidP="00C15959">
            <w:pPr>
              <w:pStyle w:val="TableParagraph"/>
              <w:spacing w:before="4"/>
              <w:rPr>
                <w:sz w:val="27"/>
              </w:rPr>
            </w:pPr>
          </w:p>
          <w:p w14:paraId="21EADA13" w14:textId="77777777" w:rsidR="00EF167E" w:rsidRDefault="00EF167E" w:rsidP="00C15959">
            <w:pPr>
              <w:pStyle w:val="TableParagraph"/>
              <w:spacing w:line="302" w:lineRule="exact"/>
              <w:ind w:right="199"/>
              <w:jc w:val="right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Боронников</w:t>
            </w:r>
            <w:proofErr w:type="spellEnd"/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А.С.</w:t>
            </w:r>
          </w:p>
        </w:tc>
      </w:tr>
    </w:tbl>
    <w:p w14:paraId="6BA0A139" w14:textId="77777777" w:rsidR="00EF167E" w:rsidRDefault="00EF167E" w:rsidP="00EF167E">
      <w:pPr>
        <w:pStyle w:val="a3"/>
        <w:rPr>
          <w:sz w:val="20"/>
        </w:rPr>
      </w:pPr>
    </w:p>
    <w:p w14:paraId="0C55FB40" w14:textId="77777777" w:rsidR="00EF167E" w:rsidRDefault="00EF167E" w:rsidP="00EF167E">
      <w:pPr>
        <w:pStyle w:val="a3"/>
        <w:rPr>
          <w:sz w:val="20"/>
        </w:rPr>
      </w:pPr>
    </w:p>
    <w:p w14:paraId="59947D52" w14:textId="77777777" w:rsidR="00EF167E" w:rsidRDefault="00EF167E" w:rsidP="00EF167E">
      <w:pPr>
        <w:pStyle w:val="a3"/>
        <w:rPr>
          <w:sz w:val="20"/>
        </w:rPr>
      </w:pPr>
    </w:p>
    <w:p w14:paraId="3098A009" w14:textId="77777777" w:rsidR="00EF167E" w:rsidRDefault="00EF167E" w:rsidP="00EF167E">
      <w:pPr>
        <w:pStyle w:val="a3"/>
        <w:rPr>
          <w:sz w:val="20"/>
        </w:rPr>
      </w:pPr>
    </w:p>
    <w:p w14:paraId="6A404CAA" w14:textId="77777777" w:rsidR="00EF167E" w:rsidRDefault="00EF167E" w:rsidP="00EF167E">
      <w:pPr>
        <w:pStyle w:val="a3"/>
        <w:rPr>
          <w:sz w:val="20"/>
        </w:rPr>
      </w:pPr>
    </w:p>
    <w:p w14:paraId="3FC9F5F7" w14:textId="77777777" w:rsidR="00EF167E" w:rsidRDefault="00EF167E" w:rsidP="00EF167E">
      <w:pPr>
        <w:pStyle w:val="a3"/>
        <w:rPr>
          <w:sz w:val="13"/>
        </w:rPr>
      </w:pPr>
    </w:p>
    <w:tbl>
      <w:tblPr>
        <w:tblStyle w:val="TableNormal"/>
        <w:tblW w:w="0" w:type="auto"/>
        <w:tblInd w:w="473" w:type="dxa"/>
        <w:tblLayout w:type="fixed"/>
        <w:tblLook w:val="01E0" w:firstRow="1" w:lastRow="1" w:firstColumn="1" w:lastColumn="1" w:noHBand="0" w:noVBand="0"/>
      </w:tblPr>
      <w:tblGrid>
        <w:gridCol w:w="3195"/>
        <w:gridCol w:w="3033"/>
      </w:tblGrid>
      <w:tr w:rsidR="00EF167E" w14:paraId="17C012D4" w14:textId="77777777" w:rsidTr="00C15959">
        <w:trPr>
          <w:trHeight w:val="963"/>
        </w:trPr>
        <w:tc>
          <w:tcPr>
            <w:tcW w:w="3195" w:type="dxa"/>
          </w:tcPr>
          <w:p w14:paraId="41EDE743" w14:textId="77777777" w:rsidR="00EF167E" w:rsidRDefault="00EF167E" w:rsidP="00C15959">
            <w:pPr>
              <w:pStyle w:val="TableParagraph"/>
              <w:spacing w:line="242" w:lineRule="auto"/>
              <w:ind w:left="809" w:right="468" w:hanging="610"/>
              <w:rPr>
                <w:sz w:val="28"/>
              </w:rPr>
            </w:pPr>
            <w:proofErr w:type="spellStart"/>
            <w:r>
              <w:rPr>
                <w:sz w:val="28"/>
              </w:rPr>
              <w:t>Практическая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работа</w:t>
            </w:r>
            <w:proofErr w:type="spellEnd"/>
            <w:r>
              <w:rPr>
                <w:spacing w:val="-6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выполнена</w:t>
            </w:r>
            <w:proofErr w:type="spellEnd"/>
          </w:p>
        </w:tc>
        <w:tc>
          <w:tcPr>
            <w:tcW w:w="3033" w:type="dxa"/>
          </w:tcPr>
          <w:p w14:paraId="5ECDC9B5" w14:textId="77777777" w:rsidR="00EF167E" w:rsidRDefault="00EF167E" w:rsidP="00C15959">
            <w:pPr>
              <w:pStyle w:val="TableParagraph"/>
              <w:tabs>
                <w:tab w:val="left" w:pos="417"/>
                <w:tab w:val="left" w:pos="1535"/>
              </w:tabs>
              <w:spacing w:before="150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г.</w:t>
            </w:r>
          </w:p>
        </w:tc>
      </w:tr>
      <w:tr w:rsidR="00EF167E" w14:paraId="58429834" w14:textId="77777777" w:rsidTr="00C15959">
        <w:trPr>
          <w:trHeight w:val="636"/>
        </w:trPr>
        <w:tc>
          <w:tcPr>
            <w:tcW w:w="3195" w:type="dxa"/>
          </w:tcPr>
          <w:p w14:paraId="3E9EFBF9" w14:textId="77777777" w:rsidR="00EF167E" w:rsidRDefault="00EF167E" w:rsidP="00C15959">
            <w:pPr>
              <w:pStyle w:val="TableParagraph"/>
              <w:spacing w:before="4"/>
              <w:rPr>
                <w:sz w:val="27"/>
              </w:rPr>
            </w:pPr>
          </w:p>
          <w:p w14:paraId="743558B2" w14:textId="77777777" w:rsidR="00EF167E" w:rsidRDefault="00EF167E" w:rsidP="00C15959">
            <w:pPr>
              <w:pStyle w:val="TableParagraph"/>
              <w:spacing w:line="302" w:lineRule="exact"/>
              <w:ind w:left="843"/>
              <w:rPr>
                <w:sz w:val="28"/>
              </w:rPr>
            </w:pPr>
            <w:r>
              <w:rPr>
                <w:sz w:val="28"/>
              </w:rPr>
              <w:t>«</w:t>
            </w:r>
            <w:proofErr w:type="spellStart"/>
            <w:r>
              <w:rPr>
                <w:sz w:val="28"/>
              </w:rPr>
              <w:t>Зачтено</w:t>
            </w:r>
            <w:proofErr w:type="spellEnd"/>
            <w:r>
              <w:rPr>
                <w:sz w:val="28"/>
              </w:rPr>
              <w:t>»</w:t>
            </w:r>
          </w:p>
        </w:tc>
        <w:tc>
          <w:tcPr>
            <w:tcW w:w="3033" w:type="dxa"/>
          </w:tcPr>
          <w:p w14:paraId="3D988B51" w14:textId="77777777" w:rsidR="00EF167E" w:rsidRDefault="00EF167E" w:rsidP="00C15959">
            <w:pPr>
              <w:pStyle w:val="TableParagraph"/>
              <w:spacing w:before="4"/>
              <w:rPr>
                <w:sz w:val="27"/>
              </w:rPr>
            </w:pPr>
          </w:p>
          <w:p w14:paraId="20257693" w14:textId="77777777" w:rsidR="00EF167E" w:rsidRDefault="00EF167E" w:rsidP="00C15959">
            <w:pPr>
              <w:pStyle w:val="TableParagraph"/>
              <w:tabs>
                <w:tab w:val="left" w:pos="417"/>
                <w:tab w:val="left" w:pos="1535"/>
              </w:tabs>
              <w:spacing w:line="302" w:lineRule="exact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г.</w:t>
            </w:r>
          </w:p>
        </w:tc>
      </w:tr>
    </w:tbl>
    <w:p w14:paraId="0DD5E294" w14:textId="77777777" w:rsidR="00EF167E" w:rsidRDefault="00EF167E" w:rsidP="00EF167E">
      <w:pPr>
        <w:pStyle w:val="a3"/>
        <w:rPr>
          <w:sz w:val="20"/>
        </w:rPr>
      </w:pPr>
    </w:p>
    <w:p w14:paraId="6161F984" w14:textId="77777777" w:rsidR="00EF167E" w:rsidRDefault="00EF167E" w:rsidP="00EF167E">
      <w:pPr>
        <w:pStyle w:val="a3"/>
        <w:rPr>
          <w:sz w:val="20"/>
        </w:rPr>
      </w:pPr>
    </w:p>
    <w:p w14:paraId="06AE2E2C" w14:textId="77777777" w:rsidR="00EF167E" w:rsidRDefault="00EF167E" w:rsidP="00EF167E">
      <w:pPr>
        <w:pStyle w:val="a3"/>
        <w:rPr>
          <w:sz w:val="20"/>
        </w:rPr>
      </w:pPr>
    </w:p>
    <w:p w14:paraId="632E1311" w14:textId="77777777" w:rsidR="00EF167E" w:rsidRDefault="00EF167E" w:rsidP="00EF167E">
      <w:pPr>
        <w:pStyle w:val="a3"/>
        <w:rPr>
          <w:sz w:val="20"/>
        </w:rPr>
      </w:pPr>
    </w:p>
    <w:p w14:paraId="799E5F25" w14:textId="77777777" w:rsidR="00EF167E" w:rsidRDefault="00EF167E" w:rsidP="00EF167E">
      <w:pPr>
        <w:pStyle w:val="a3"/>
        <w:rPr>
          <w:sz w:val="20"/>
        </w:rPr>
      </w:pPr>
    </w:p>
    <w:p w14:paraId="4BB504D4" w14:textId="77777777" w:rsidR="00EF167E" w:rsidRDefault="00EF167E" w:rsidP="00EF167E">
      <w:pPr>
        <w:pStyle w:val="a3"/>
        <w:spacing w:before="1"/>
        <w:rPr>
          <w:sz w:val="23"/>
        </w:rPr>
      </w:pPr>
    </w:p>
    <w:p w14:paraId="7A87128D" w14:textId="3FAB9937" w:rsidR="00EF167E" w:rsidRPr="00FD6EA9" w:rsidRDefault="00EF167E" w:rsidP="00EF167E">
      <w:pPr>
        <w:pStyle w:val="a3"/>
        <w:spacing w:before="87"/>
        <w:ind w:left="4091" w:right="4006"/>
        <w:jc w:val="center"/>
        <w:sectPr w:rsidR="00EF167E" w:rsidRPr="00FD6EA9" w:rsidSect="00EF167E">
          <w:pgSz w:w="11910" w:h="16840"/>
          <w:pgMar w:top="1400" w:right="740" w:bottom="280" w:left="1500" w:header="720" w:footer="720" w:gutter="0"/>
          <w:cols w:space="720"/>
        </w:sectPr>
      </w:pPr>
      <w:r>
        <w:t>Москва</w:t>
      </w:r>
      <w:r>
        <w:rPr>
          <w:spacing w:val="-3"/>
        </w:rPr>
        <w:t xml:space="preserve"> </w:t>
      </w:r>
      <w:r>
        <w:t>202</w:t>
      </w:r>
      <w:r w:rsidR="00FD6EA9">
        <w:t>1</w:t>
      </w:r>
    </w:p>
    <w:p w14:paraId="2ADFADC0" w14:textId="77777777" w:rsidR="00312D9C" w:rsidRDefault="00EF16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2E130D0" w14:textId="71DF8812" w:rsidR="00EF167E" w:rsidRPr="00EF167E" w:rsidRDefault="001B61FC" w:rsidP="00EF167E">
      <w:pPr>
        <w:pStyle w:val="a3"/>
        <w:spacing w:before="87" w:line="357" w:lineRule="auto"/>
        <w:ind w:left="199"/>
      </w:pPr>
      <w:r>
        <w:rPr>
          <w:shd w:val="clear" w:color="auto" w:fill="FFFFFF"/>
        </w:rPr>
        <w:t xml:space="preserve">Делитель 4-разрядных чисел без </w:t>
      </w:r>
      <w:proofErr w:type="gramStart"/>
      <w:r>
        <w:rPr>
          <w:shd w:val="clear" w:color="auto" w:fill="FFFFFF"/>
        </w:rPr>
        <w:t>знака(</w:t>
      </w:r>
      <w:proofErr w:type="gramEnd"/>
      <w:r>
        <w:rPr>
          <w:shd w:val="clear" w:color="auto" w:fill="FFFFFF"/>
        </w:rPr>
        <w:t>без восстановления остатка)</w:t>
      </w:r>
      <w:r>
        <w:rPr>
          <w:shd w:val="clear" w:color="auto" w:fill="FFFFFF"/>
        </w:rPr>
        <w:t>. УА – схема с одним адресом в памяти, последовательный вариант.</w:t>
      </w:r>
    </w:p>
    <w:p w14:paraId="141A46CD" w14:textId="77777777" w:rsidR="00EF167E" w:rsidRDefault="00EF16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Алгоритм</w:t>
      </w:r>
    </w:p>
    <w:p w14:paraId="530B94C1" w14:textId="479EB612" w:rsidR="00EF167E" w:rsidRPr="001B61FC" w:rsidRDefault="001B61FC">
      <w:pPr>
        <w:rPr>
          <w:b/>
          <w:bCs/>
          <w:sz w:val="28"/>
          <w:szCs w:val="28"/>
        </w:rPr>
      </w:pPr>
      <w:r w:rsidRPr="001B61FC">
        <w:rPr>
          <w:color w:val="000000"/>
          <w:sz w:val="28"/>
          <w:szCs w:val="28"/>
          <w:shd w:val="clear" w:color="auto" w:fill="FFFFFF"/>
        </w:rPr>
        <w:t>1. Исх. значение частичного остатка (ЧО) полагается равным старшим разряда делимого.</w:t>
      </w:r>
      <w:r w:rsidRPr="001B61FC">
        <w:rPr>
          <w:color w:val="000000"/>
          <w:sz w:val="28"/>
          <w:szCs w:val="28"/>
        </w:rPr>
        <w:br/>
      </w:r>
      <w:r w:rsidRPr="001B61FC">
        <w:rPr>
          <w:color w:val="000000"/>
          <w:sz w:val="28"/>
          <w:szCs w:val="28"/>
          <w:shd w:val="clear" w:color="auto" w:fill="FFFFFF"/>
        </w:rPr>
        <w:t>2. ЧО сдвигается на 1 разряд влево, а в освобождающийся при сдвиге разряд ЧО заносится очередная цифра делимого.</w:t>
      </w:r>
      <w:r w:rsidRPr="001B61FC">
        <w:rPr>
          <w:color w:val="000000"/>
          <w:sz w:val="28"/>
          <w:szCs w:val="28"/>
        </w:rPr>
        <w:br/>
      </w:r>
      <w:r w:rsidRPr="001B61FC">
        <w:rPr>
          <w:color w:val="000000"/>
          <w:sz w:val="28"/>
          <w:szCs w:val="28"/>
          <w:shd w:val="clear" w:color="auto" w:fill="FFFFFF"/>
        </w:rPr>
        <w:t>3. Если сдвинутый ЧО положительный, то из него вычитается делитель, если сдвинутый ЧО отрицательный, то к нему прибавить делитель.</w:t>
      </w:r>
      <w:r w:rsidRPr="001B61FC">
        <w:rPr>
          <w:color w:val="000000"/>
          <w:sz w:val="28"/>
          <w:szCs w:val="28"/>
        </w:rPr>
        <w:br/>
      </w:r>
      <w:r w:rsidRPr="001B61FC">
        <w:rPr>
          <w:color w:val="000000"/>
          <w:sz w:val="28"/>
          <w:szCs w:val="28"/>
          <w:shd w:val="clear" w:color="auto" w:fill="FFFFFF"/>
        </w:rPr>
        <w:t>4. Очер. цифра модуля частного равна выходному переносу сумматора.</w:t>
      </w:r>
      <w:r w:rsidRPr="001B61FC">
        <w:rPr>
          <w:color w:val="000000"/>
          <w:sz w:val="28"/>
          <w:szCs w:val="28"/>
        </w:rPr>
        <w:br/>
      </w:r>
      <w:r w:rsidRPr="001B61FC">
        <w:rPr>
          <w:color w:val="000000"/>
          <w:sz w:val="28"/>
          <w:szCs w:val="28"/>
          <w:shd w:val="clear" w:color="auto" w:fill="FFFFFF"/>
        </w:rPr>
        <w:t xml:space="preserve">5. В </w:t>
      </w:r>
      <w:proofErr w:type="spellStart"/>
      <w:r w:rsidRPr="001B61FC">
        <w:rPr>
          <w:color w:val="000000"/>
          <w:sz w:val="28"/>
          <w:szCs w:val="28"/>
          <w:shd w:val="clear" w:color="auto" w:fill="FFFFFF"/>
        </w:rPr>
        <w:t>посл</w:t>
      </w:r>
      <w:proofErr w:type="spellEnd"/>
      <w:r w:rsidRPr="001B61FC">
        <w:rPr>
          <w:color w:val="000000"/>
          <w:sz w:val="28"/>
          <w:szCs w:val="28"/>
          <w:shd w:val="clear" w:color="auto" w:fill="FFFFFF"/>
        </w:rPr>
        <w:t xml:space="preserve"> итерации, если получается </w:t>
      </w:r>
      <w:proofErr w:type="spellStart"/>
      <w:r w:rsidRPr="001B61FC">
        <w:rPr>
          <w:color w:val="000000"/>
          <w:sz w:val="28"/>
          <w:szCs w:val="28"/>
          <w:shd w:val="clear" w:color="auto" w:fill="FFFFFF"/>
        </w:rPr>
        <w:t>отр</w:t>
      </w:r>
      <w:proofErr w:type="spellEnd"/>
      <w:r w:rsidRPr="001B61FC">
        <w:rPr>
          <w:color w:val="000000"/>
          <w:sz w:val="28"/>
          <w:szCs w:val="28"/>
          <w:shd w:val="clear" w:color="auto" w:fill="FFFFFF"/>
        </w:rPr>
        <w:t>. остаток, то его необходимо восстановить путём делителя</w:t>
      </w:r>
      <w:r w:rsidRPr="001B61FC">
        <w:rPr>
          <w:color w:val="000000"/>
          <w:sz w:val="28"/>
          <w:szCs w:val="28"/>
        </w:rPr>
        <w:br/>
      </w:r>
      <w:r w:rsidRPr="001B61FC">
        <w:rPr>
          <w:color w:val="000000"/>
          <w:sz w:val="28"/>
          <w:szCs w:val="28"/>
          <w:shd w:val="clear" w:color="auto" w:fill="FFFFFF"/>
        </w:rPr>
        <w:t xml:space="preserve">Если </w:t>
      </w:r>
      <w:proofErr w:type="spellStart"/>
      <w:r w:rsidRPr="001B61FC">
        <w:rPr>
          <w:color w:val="000000"/>
          <w:sz w:val="28"/>
          <w:szCs w:val="28"/>
          <w:shd w:val="clear" w:color="auto" w:fill="FFFFFF"/>
        </w:rPr>
        <w:t>исп</w:t>
      </w:r>
      <w:proofErr w:type="spellEnd"/>
      <w:r w:rsidRPr="001B61FC">
        <w:rPr>
          <w:color w:val="000000"/>
          <w:sz w:val="28"/>
          <w:szCs w:val="28"/>
          <w:shd w:val="clear" w:color="auto" w:fill="FFFFFF"/>
        </w:rPr>
        <w:t xml:space="preserve"> алгоритм деление без </w:t>
      </w:r>
      <w:proofErr w:type="spellStart"/>
      <w:r w:rsidRPr="001B61FC">
        <w:rPr>
          <w:color w:val="000000"/>
          <w:sz w:val="28"/>
          <w:szCs w:val="28"/>
          <w:shd w:val="clear" w:color="auto" w:fill="FFFFFF"/>
        </w:rPr>
        <w:t>восст</w:t>
      </w:r>
      <w:proofErr w:type="spellEnd"/>
      <w:r w:rsidRPr="001B61FC">
        <w:rPr>
          <w:color w:val="000000"/>
          <w:sz w:val="28"/>
          <w:szCs w:val="28"/>
          <w:shd w:val="clear" w:color="auto" w:fill="FFFFFF"/>
        </w:rPr>
        <w:t xml:space="preserve">. остатка, то надо добавить старший разряд к обоим операндам(можно считать его знак, иначе операция с делителем больше, чем с 2^(n-1) будет </w:t>
      </w:r>
      <w:proofErr w:type="spellStart"/>
      <w:r w:rsidRPr="001B61FC">
        <w:rPr>
          <w:color w:val="000000"/>
          <w:sz w:val="28"/>
          <w:szCs w:val="28"/>
          <w:shd w:val="clear" w:color="auto" w:fill="FFFFFF"/>
        </w:rPr>
        <w:t>выполнятется</w:t>
      </w:r>
      <w:proofErr w:type="spellEnd"/>
      <w:r w:rsidRPr="001B61FC">
        <w:rPr>
          <w:color w:val="000000"/>
          <w:sz w:val="28"/>
          <w:szCs w:val="28"/>
          <w:shd w:val="clear" w:color="auto" w:fill="FFFFFF"/>
        </w:rPr>
        <w:t xml:space="preserve"> неверно)</w:t>
      </w:r>
    </w:p>
    <w:p w14:paraId="7E5698C9" w14:textId="77777777" w:rsidR="00EF167E" w:rsidRDefault="00EF16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Блок-схема</w:t>
      </w:r>
    </w:p>
    <w:p w14:paraId="6721E7CD" w14:textId="4D496B39" w:rsidR="00EF167E" w:rsidRDefault="001B61F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89BD5E" wp14:editId="24D28395">
            <wp:extent cx="3689483" cy="5280158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722" cy="531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1F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EB2FBE7" wp14:editId="1376BD50">
            <wp:extent cx="2924175" cy="3552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C69584" w14:textId="77777777" w:rsidR="00EF167E" w:rsidRDefault="00EF167E">
      <w:pPr>
        <w:rPr>
          <w:b/>
          <w:bCs/>
          <w:sz w:val="32"/>
          <w:szCs w:val="32"/>
        </w:rPr>
      </w:pPr>
    </w:p>
    <w:p w14:paraId="4F62ADF6" w14:textId="77777777" w:rsidR="00EF167E" w:rsidRDefault="00EF16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Операционный автомат</w:t>
      </w:r>
    </w:p>
    <w:p w14:paraId="17B89B60" w14:textId="71FBF332" w:rsidR="00EF167E" w:rsidRDefault="001B61F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ADC810" wp14:editId="6E45DBED">
            <wp:extent cx="5940425" cy="35540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5FA9" w14:textId="77777777" w:rsidR="00EF167E" w:rsidRDefault="00EF16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Таблица управляющих сигналов</w:t>
      </w:r>
    </w:p>
    <w:p w14:paraId="07BB8933" w14:textId="7E7EF790" w:rsidR="00EF167E" w:rsidRDefault="001B61F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CDDB1A8" wp14:editId="4B184E41">
            <wp:extent cx="5940425" cy="8159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22D9" w14:textId="77777777" w:rsidR="00EF167E" w:rsidRDefault="00EF16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Заполнение памяти</w:t>
      </w:r>
    </w:p>
    <w:p w14:paraId="34C4B6F3" w14:textId="019DE93E" w:rsidR="00EF167E" w:rsidRDefault="001B61F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09A76C" wp14:editId="6768A10A">
            <wp:extent cx="4514850" cy="3295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5321" w14:textId="77777777" w:rsidR="00EF167E" w:rsidRDefault="00EF16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Схема УА</w:t>
      </w:r>
    </w:p>
    <w:p w14:paraId="3CA10470" w14:textId="7F965F83" w:rsidR="00EF167E" w:rsidRDefault="001B61F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DB1FA0" wp14:editId="5A61777E">
            <wp:extent cx="5940425" cy="25400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0273" w14:textId="77777777" w:rsidR="00EF167E" w:rsidRDefault="00EF16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738C7720" w14:textId="190A21CB" w:rsidR="001B61FC" w:rsidRPr="00EF167E" w:rsidRDefault="00EF167E" w:rsidP="001B61FC">
      <w:pPr>
        <w:pStyle w:val="a3"/>
        <w:spacing w:before="87" w:line="357" w:lineRule="auto"/>
        <w:ind w:left="199"/>
      </w:pPr>
      <w:r>
        <w:t>В</w:t>
      </w:r>
      <w:r>
        <w:rPr>
          <w:spacing w:val="-15"/>
        </w:rPr>
        <w:t xml:space="preserve"> </w:t>
      </w:r>
      <w:r>
        <w:t>этой</w:t>
      </w:r>
      <w:r>
        <w:rPr>
          <w:spacing w:val="-15"/>
        </w:rPr>
        <w:t xml:space="preserve"> </w:t>
      </w:r>
      <w:r>
        <w:t>работе</w:t>
      </w:r>
      <w:r>
        <w:rPr>
          <w:spacing w:val="-15"/>
        </w:rPr>
        <w:t xml:space="preserve"> </w:t>
      </w:r>
      <w:r>
        <w:t>мы</w:t>
      </w:r>
      <w:r>
        <w:rPr>
          <w:spacing w:val="-15"/>
        </w:rPr>
        <w:t xml:space="preserve"> </w:t>
      </w:r>
      <w:r>
        <w:t>научились</w:t>
      </w:r>
      <w:r>
        <w:rPr>
          <w:spacing w:val="-17"/>
        </w:rPr>
        <w:t xml:space="preserve"> </w:t>
      </w:r>
      <w:r>
        <w:t>строить</w:t>
      </w:r>
      <w:r>
        <w:rPr>
          <w:spacing w:val="-17"/>
        </w:rPr>
        <w:t xml:space="preserve"> </w:t>
      </w:r>
      <w:r w:rsidR="001B61FC">
        <w:rPr>
          <w:shd w:val="clear" w:color="auto" w:fill="FFFFFF"/>
        </w:rPr>
        <w:t>д</w:t>
      </w:r>
      <w:r w:rsidR="001B61FC">
        <w:rPr>
          <w:shd w:val="clear" w:color="auto" w:fill="FFFFFF"/>
        </w:rPr>
        <w:t xml:space="preserve">елитель 4-разрядных чисел без </w:t>
      </w:r>
      <w:proofErr w:type="gramStart"/>
      <w:r w:rsidR="001B61FC">
        <w:rPr>
          <w:shd w:val="clear" w:color="auto" w:fill="FFFFFF"/>
        </w:rPr>
        <w:t>знака(</w:t>
      </w:r>
      <w:proofErr w:type="gramEnd"/>
      <w:r w:rsidR="001B61FC">
        <w:rPr>
          <w:shd w:val="clear" w:color="auto" w:fill="FFFFFF"/>
        </w:rPr>
        <w:t>без восстановления остатка). УА – схема с одним адресом в памяти, последовательный вариант.</w:t>
      </w:r>
    </w:p>
    <w:p w14:paraId="4E4EAD60" w14:textId="6EC2FFB5" w:rsidR="00EF167E" w:rsidRDefault="00EF167E" w:rsidP="00EF167E">
      <w:pPr>
        <w:pStyle w:val="a3"/>
        <w:spacing w:before="208" w:line="357" w:lineRule="auto"/>
        <w:ind w:left="199"/>
      </w:pPr>
    </w:p>
    <w:p w14:paraId="3B5E0D2C" w14:textId="77777777" w:rsidR="00EF167E" w:rsidRPr="00EF167E" w:rsidRDefault="00EF167E">
      <w:pPr>
        <w:rPr>
          <w:b/>
          <w:bCs/>
          <w:sz w:val="32"/>
          <w:szCs w:val="32"/>
        </w:rPr>
      </w:pPr>
    </w:p>
    <w:sectPr w:rsidR="00EF167E" w:rsidRPr="00EF1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7E"/>
    <w:rsid w:val="001B61FC"/>
    <w:rsid w:val="003B5C29"/>
    <w:rsid w:val="005D487B"/>
    <w:rsid w:val="007B6CA8"/>
    <w:rsid w:val="00C979EC"/>
    <w:rsid w:val="00E537A8"/>
    <w:rsid w:val="00EF167E"/>
    <w:rsid w:val="00FD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B1AD2"/>
  <w15:chartTrackingRefBased/>
  <w15:docId w15:val="{682F9DFF-7E60-4515-AF5A-20F5AF4D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6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F167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F167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F167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F167E"/>
  </w:style>
  <w:style w:type="paragraph" w:styleId="a5">
    <w:name w:val="List Paragraph"/>
    <w:basedOn w:val="a"/>
    <w:uiPriority w:val="34"/>
    <w:qFormat/>
    <w:rsid w:val="00EF1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Komarov</dc:creator>
  <cp:keywords/>
  <dc:description/>
  <cp:lastModifiedBy>George Komarov</cp:lastModifiedBy>
  <cp:revision>2</cp:revision>
  <cp:lastPrinted>2021-04-03T06:36:00Z</cp:lastPrinted>
  <dcterms:created xsi:type="dcterms:W3CDTF">2021-05-01T10:01:00Z</dcterms:created>
  <dcterms:modified xsi:type="dcterms:W3CDTF">2021-05-01T10:01:00Z</dcterms:modified>
</cp:coreProperties>
</file>