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jc w:val="both"/>
        <w:outlineLvl w:val="1"/>
        <w:rPr>
          <w:rFonts w:eastAsia="Times New Roman" w:cs="Times New Roman"/>
          <w:b/>
          <w:b/>
          <w:bCs/>
          <w:sz w:val="24"/>
          <w:szCs w:val="24"/>
          <w:u w:val="single"/>
          <w:lang w:eastAsia="es-ES"/>
        </w:rPr>
      </w:pPr>
      <w:r>
        <w:rPr>
          <w:rFonts w:eastAsia="Times New Roman" w:cs="Times New Roman"/>
          <w:b/>
          <w:bCs/>
          <w:sz w:val="24"/>
          <w:szCs w:val="24"/>
          <w:u w:val="single"/>
          <w:lang w:eastAsia="es-ES"/>
        </w:rPr>
        <w:t>Cuestionario de iniciación de nivel de BBDD y Programación Estructurada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jc w:val="both"/>
        <w:outlineLvl w:val="1"/>
        <w:rPr>
          <w:rFonts w:eastAsia="Times New Roman" w:cs="Times New Roman"/>
          <w:b/>
          <w:b/>
          <w:bCs/>
          <w:sz w:val="24"/>
          <w:szCs w:val="24"/>
          <w:lang w:eastAsia="es-ES"/>
        </w:rPr>
      </w:pPr>
      <w:r>
        <w:rPr>
          <w:rFonts w:eastAsia="Times New Roman" w:cs="Times New Roman"/>
          <w:b/>
          <w:bCs/>
          <w:sz w:val="24"/>
          <w:szCs w:val="24"/>
          <w:lang w:eastAsia="es-ES"/>
        </w:rPr>
        <w:t>¿Cuál sería la definición correcta de una base de datos?</w:t>
      </w:r>
    </w:p>
    <w:p>
      <w:pPr>
        <w:pStyle w:val="ListParagraph"/>
        <w:spacing w:lineRule="auto" w:line="240" w:before="0" w:after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 xml:space="preserve">Conjunto de información regulada y normalizada de colección de archivos relacionados por tablas </w:t>
      </w:r>
    </w:p>
    <w:p>
      <w:pPr>
        <w:pStyle w:val="ListParagraph"/>
        <w:spacing w:lineRule="auto" w:line="240" w:before="0" w:after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 xml:space="preserve">Conjunto de datos sistematizados donde la información está regulada y estructurada por el individuo </w:t>
      </w:r>
    </w:p>
    <w:p>
      <w:pPr>
        <w:pStyle w:val="ListParagraph"/>
        <w:spacing w:lineRule="auto" w:line="240" w:before="0" w:after="0"/>
        <w:contextualSpacing/>
        <w:jc w:val="both"/>
        <w:rPr>
          <w:highlight w:val="none"/>
          <w:shd w:fill="BBE33D" w:val="clear"/>
        </w:rPr>
      </w:pPr>
      <w:r>
        <w:rPr>
          <w:rFonts w:eastAsia="Times New Roman" w:cs="Times New Roman"/>
          <w:sz w:val="24"/>
          <w:szCs w:val="24"/>
          <w:shd w:fill="BBE33D" w:val="clear"/>
          <w:lang w:eastAsia="es-ES"/>
        </w:rPr>
        <w:t xml:space="preserve">Conjunto de información normalizada y relacionada, que se elabora utilizando una via sistemática para el almacenamiento, proceso y extracción de datos </w:t>
      </w:r>
    </w:p>
    <w:p>
      <w:pPr>
        <w:pStyle w:val="ListParagraph"/>
        <w:spacing w:lineRule="auto" w:line="240" w:before="0" w:after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 xml:space="preserve">Conjunto de datos relacionados, sincronizados elaborados de forma continua 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b/>
          <w:bCs/>
          <w:sz w:val="24"/>
          <w:szCs w:val="24"/>
          <w:lang w:eastAsia="es-ES"/>
        </w:rPr>
        <w:t>¿A qué corresponden estas siglas " D.M.L."?</w:t>
      </w:r>
    </w:p>
    <w:p>
      <w:pPr>
        <w:pStyle w:val="Normal"/>
        <w:spacing w:lineRule="auto" w:line="240" w:before="0" w:after="0"/>
        <w:ind w:left="708" w:hanging="0"/>
        <w:jc w:val="both"/>
        <w:rPr>
          <w:highlight w:val="none"/>
          <w:shd w:fill="81D41A" w:val="clear"/>
        </w:rPr>
      </w:pPr>
      <w:r>
        <w:rPr>
          <w:rFonts w:eastAsia="Times New Roman" w:cs="Times New Roman"/>
          <w:sz w:val="24"/>
          <w:szCs w:val="24"/>
          <w:shd w:fill="BBE33D" w:val="clear"/>
          <w:lang w:val="en-US" w:eastAsia="es-ES"/>
        </w:rPr>
        <w:t xml:space="preserve">Data Manipulation Language 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Times New Roman" w:cs="Times New Roman"/>
          <w:sz w:val="24"/>
          <w:szCs w:val="24"/>
          <w:lang w:val="en-US" w:eastAsia="es-ES"/>
        </w:rPr>
      </w:pPr>
      <w:r>
        <w:rPr>
          <w:rFonts w:eastAsia="Times New Roman" w:cs="Times New Roman"/>
          <w:sz w:val="24"/>
          <w:szCs w:val="24"/>
          <w:lang w:val="en-US" w:eastAsia="es-ES"/>
        </w:rPr>
        <w:t xml:space="preserve">Date Manipulation Language 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Times New Roman" w:cs="Times New Roman"/>
          <w:sz w:val="24"/>
          <w:szCs w:val="24"/>
          <w:lang w:val="en-US" w:eastAsia="es-ES"/>
        </w:rPr>
      </w:pPr>
      <w:r>
        <w:rPr>
          <w:rFonts w:eastAsia="Times New Roman" w:cs="Times New Roman"/>
          <w:sz w:val="24"/>
          <w:szCs w:val="24"/>
          <w:lang w:val="en-US" w:eastAsia="es-ES"/>
        </w:rPr>
        <w:t xml:space="preserve">Data Merchandasing Language 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Times New Roman" w:cs="Times New Roman"/>
          <w:sz w:val="24"/>
          <w:szCs w:val="24"/>
          <w:lang w:val="en-US" w:eastAsia="es-ES"/>
        </w:rPr>
      </w:pPr>
      <w:r>
        <w:rPr>
          <w:rFonts w:eastAsia="Times New Roman" w:cs="Times New Roman"/>
          <w:sz w:val="24"/>
          <w:szCs w:val="24"/>
          <w:lang w:val="en-US" w:eastAsia="es-ES"/>
        </w:rPr>
        <w:t>Definition Manipulation Language</w:t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jc w:val="both"/>
        <w:outlineLvl w:val="1"/>
        <w:rPr>
          <w:rFonts w:eastAsia="Times New Roman" w:cs="Times New Roman"/>
          <w:b/>
          <w:b/>
          <w:bCs/>
          <w:sz w:val="24"/>
          <w:szCs w:val="24"/>
          <w:lang w:eastAsia="es-ES"/>
        </w:rPr>
      </w:pPr>
      <w:r>
        <w:rPr>
          <w:rFonts w:eastAsia="Times New Roman" w:cs="Times New Roman"/>
          <w:b/>
          <w:bCs/>
          <w:sz w:val="24"/>
          <w:szCs w:val="24"/>
          <w:lang w:eastAsia="es-ES"/>
        </w:rPr>
        <w:t>¿Cómo se representan los datos de una tabla?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 xml:space="preserve">En filas y registros 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 xml:space="preserve">En filas (llamadas campos) y Columnas (llamadas registros) 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 xml:space="preserve">En columnas y campos </w:t>
      </w:r>
    </w:p>
    <w:p>
      <w:pPr>
        <w:pStyle w:val="Normal"/>
        <w:spacing w:lineRule="auto" w:line="240" w:before="0" w:after="0"/>
        <w:ind w:left="708" w:hanging="0"/>
        <w:jc w:val="both"/>
        <w:rPr>
          <w:highlight w:val="none"/>
          <w:shd w:fill="BBE33D" w:val="clear"/>
        </w:rPr>
      </w:pPr>
      <w:r>
        <w:rPr>
          <w:rFonts w:eastAsia="Times New Roman" w:cs="Times New Roman"/>
          <w:sz w:val="24"/>
          <w:szCs w:val="24"/>
          <w:shd w:fill="BBE33D" w:val="clear"/>
          <w:lang w:eastAsia="es-ES"/>
        </w:rPr>
        <w:t xml:space="preserve">En Columnas (llamadas campos) y Filas (llamadas registros)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b/>
          <w:bCs/>
          <w:sz w:val="24"/>
          <w:szCs w:val="24"/>
          <w:lang w:eastAsia="es-ES"/>
        </w:rPr>
        <w:t>¿Qué se conoce como Consulta?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 xml:space="preserve">Definir un conjunto de criterios acerca de los datos de sus tablas en Microsoft access 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 xml:space="preserve">Definir un conjunto de criterios acerca de los datos de sus tablas en Lotus aproach 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 xml:space="preserve">Definir un conjunto de criterios acerca de los datos de sus tablas en Visual Fox pro </w:t>
      </w:r>
    </w:p>
    <w:p>
      <w:pPr>
        <w:pStyle w:val="Normal"/>
        <w:spacing w:lineRule="auto" w:line="240" w:before="0" w:after="0"/>
        <w:ind w:firstLine="708"/>
        <w:jc w:val="both"/>
        <w:rPr>
          <w:highlight w:val="none"/>
          <w:shd w:fill="BBE33D" w:val="clear"/>
        </w:rPr>
      </w:pPr>
      <w:r>
        <w:rPr>
          <w:rFonts w:eastAsia="Times New Roman" w:cs="Times New Roman"/>
          <w:sz w:val="24"/>
          <w:szCs w:val="24"/>
          <w:shd w:fill="BBE33D" w:val="clear"/>
          <w:lang w:eastAsia="es-ES"/>
        </w:rPr>
        <w:t>Definir un conjunto de criterios acerca de los datos de sus tablas en SQL</w:t>
      </w:r>
    </w:p>
    <w:p>
      <w:pPr>
        <w:pStyle w:val="ListParagraph"/>
        <w:numPr>
          <w:ilvl w:val="0"/>
          <w:numId w:val="1"/>
        </w:numPr>
        <w:spacing w:lineRule="auto" w:line="240" w:beforeAutospacing="1" w:after="0"/>
        <w:contextualSpacing/>
        <w:jc w:val="both"/>
        <w:outlineLvl w:val="1"/>
        <w:rPr>
          <w:rFonts w:eastAsia="Times New Roman" w:cs="Times New Roman"/>
          <w:b/>
          <w:b/>
          <w:bCs/>
          <w:sz w:val="24"/>
          <w:szCs w:val="24"/>
          <w:lang w:eastAsia="es-ES"/>
        </w:rPr>
      </w:pPr>
      <w:r>
        <w:rPr>
          <w:rFonts w:eastAsia="Times New Roman" w:cs="Times New Roman"/>
          <w:b/>
          <w:bCs/>
          <w:sz w:val="24"/>
          <w:szCs w:val="24"/>
          <w:lang w:eastAsia="es-ES"/>
        </w:rPr>
        <w:t>¿Qué es un Group?</w:t>
      </w:r>
    </w:p>
    <w:p>
      <w:pPr>
        <w:pStyle w:val="ListParagraph"/>
        <w:numPr>
          <w:ilvl w:val="0"/>
          <w:numId w:val="0"/>
        </w:numPr>
        <w:spacing w:lineRule="auto" w:line="240" w:beforeAutospacing="1" w:after="0"/>
        <w:ind w:left="720" w:hanging="0"/>
        <w:contextualSpacing/>
        <w:jc w:val="both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Parte de una sentencia agregada que permite agrupar los resultados por los valores de un campo.</w:t>
      </w:r>
    </w:p>
    <w:p>
      <w:pPr>
        <w:pStyle w:val="ListParagraph"/>
        <w:numPr>
          <w:ilvl w:val="0"/>
          <w:numId w:val="1"/>
        </w:numPr>
        <w:spacing w:lineRule="auto" w:line="240" w:before="0" w:afterAutospacing="1"/>
        <w:contextualSpacing/>
        <w:jc w:val="both"/>
        <w:outlineLvl w:val="1"/>
        <w:rPr>
          <w:rFonts w:eastAsia="Times New Roman" w:cs="Times New Roman"/>
          <w:b/>
          <w:b/>
          <w:bCs/>
          <w:sz w:val="24"/>
          <w:szCs w:val="24"/>
          <w:lang w:eastAsia="es-ES"/>
        </w:rPr>
      </w:pPr>
      <w:r>
        <w:rPr>
          <w:rFonts w:eastAsia="Times New Roman" w:cs="Times New Roman"/>
          <w:b/>
          <w:bCs/>
          <w:sz w:val="24"/>
          <w:szCs w:val="24"/>
          <w:lang w:eastAsia="es-ES"/>
        </w:rPr>
        <w:t>¿En qué consiste la teoría de la normalización?</w:t>
      </w:r>
    </w:p>
    <w:p>
      <w:pPr>
        <w:pStyle w:val="Normal"/>
        <w:spacing w:lineRule="auto" w:line="240" w:before="0" w:after="0"/>
        <w:ind w:left="708" w:hanging="0"/>
        <w:jc w:val="both"/>
        <w:rPr>
          <w:highlight w:val="none"/>
          <w:shd w:fill="BBE33D" w:val="clear"/>
        </w:rPr>
      </w:pPr>
      <w:r>
        <w:rPr>
          <w:rFonts w:eastAsia="Times New Roman" w:cs="Times New Roman"/>
          <w:sz w:val="24"/>
          <w:szCs w:val="24"/>
          <w:shd w:fill="BBE33D" w:val="clear"/>
          <w:lang w:eastAsia="es-ES"/>
        </w:rPr>
        <w:t xml:space="preserve">Eliminar comportamientos análogos, eliminar las repeticiones y en la elaboración de diseños comprensibles 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 xml:space="preserve">En adaptar procesos, eliminando las repeticiones en tablas homogeneas 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 xml:space="preserve">En realizar procesos de evolución de problemas, de repetición y adaptabilidad de datos complejos 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Codificación de procesos repetitivos de modificación de diseño</w:t>
      </w:r>
    </w:p>
    <w:p>
      <w:pPr>
        <w:pStyle w:val="Ttulo2"/>
        <w:numPr>
          <w:ilvl w:val="0"/>
          <w:numId w:val="1"/>
        </w:numPr>
        <w:spacing w:before="280" w:after="280"/>
        <w:jc w:val="both"/>
        <w:rPr>
          <w:rFonts w:ascii="Calibri" w:hAnsi="Calibri" w:asciiTheme="minorHAnsi" w:hAnsiTheme="minorHAnsi"/>
          <w:sz w:val="24"/>
          <w:szCs w:val="24"/>
        </w:rPr>
      </w:pPr>
      <w:r>
        <w:rPr>
          <w:rFonts w:ascii="Calibri" w:hAnsi="Calibri" w:asciiTheme="minorHAnsi" w:hAnsiTheme="minorHAnsi"/>
          <w:sz w:val="24"/>
          <w:szCs w:val="24"/>
        </w:rPr>
        <w:t>¿El campo clave como debe ser o que debe tener?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 xml:space="preserve">Información por criterios determinados, singularidad 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shd w:fill="BBE33D" w:val="clear"/>
          <w:lang w:eastAsia="es-ES"/>
        </w:rPr>
        <w:t>Singularidad, estacionalidad, y brevedad</w:t>
      </w:r>
      <w:r>
        <w:rPr>
          <w:rFonts w:eastAsia="Times New Roman" w:cs="Times New Roman"/>
          <w:sz w:val="24"/>
          <w:szCs w:val="24"/>
          <w:lang w:eastAsia="es-ES"/>
        </w:rPr>
        <w:t xml:space="preserve"> 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 xml:space="preserve">Multiplicidad y una clave secundaria 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 xml:space="preserve">Rapidez en la busqueda y ordenación automatica de los datos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b/>
          <w:bCs/>
          <w:sz w:val="24"/>
          <w:szCs w:val="24"/>
          <w:lang w:eastAsia="es-ES"/>
        </w:rPr>
        <w:t>¿Qué es un registro?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 xml:space="preserve">Son los ficheros descriptivos </w:t>
      </w:r>
    </w:p>
    <w:p>
      <w:pPr>
        <w:pStyle w:val="Normal"/>
        <w:spacing w:lineRule="auto" w:line="240" w:before="0" w:after="0"/>
        <w:ind w:left="708" w:hanging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4"/>
          <w:szCs w:val="24"/>
          <w:shd w:fill="auto" w:val="clear"/>
          <w:lang w:eastAsia="es-ES"/>
        </w:rPr>
        <w:t xml:space="preserve">Son las descripciones que generan una tabla </w:t>
      </w:r>
    </w:p>
    <w:p>
      <w:pPr>
        <w:pStyle w:val="Normal"/>
        <w:spacing w:lineRule="auto" w:line="240" w:before="0" w:after="0"/>
        <w:ind w:left="708" w:hanging="0"/>
        <w:jc w:val="both"/>
        <w:rPr>
          <w:highlight w:val="none"/>
          <w:shd w:fill="BBE33D" w:val="clear"/>
        </w:rPr>
      </w:pPr>
      <w:r>
        <w:rPr>
          <w:rFonts w:eastAsia="Times New Roman" w:cs="Times New Roman"/>
          <w:sz w:val="24"/>
          <w:szCs w:val="24"/>
          <w:shd w:fill="BBE33D" w:val="clear"/>
          <w:lang w:eastAsia="es-ES"/>
        </w:rPr>
        <w:t xml:space="preserve">Son los atributos que tienen interés de los objetos del mundo real 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Son objetos del mundo real.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La siguiente definición de datos corresponde a cada uno de los registros que componen un fichero, donde se guarda los datos de un centro educativo.</w:t>
      </w:r>
    </w:p>
    <w:p>
      <w:pPr>
        <w:pStyle w:val="ListParagraph"/>
        <w:spacing w:lineRule="auto" w:line="240" w:before="0" w:after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</w:r>
    </w:p>
    <w:tbl>
      <w:tblPr>
        <w:tblStyle w:val="Tablaconcuadrcula"/>
        <w:tblW w:w="8001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24"/>
        <w:gridCol w:w="1389"/>
        <w:gridCol w:w="748"/>
        <w:gridCol w:w="1140"/>
        <w:gridCol w:w="1140"/>
        <w:gridCol w:w="1019"/>
        <w:gridCol w:w="940"/>
      </w:tblGrid>
      <w:tr>
        <w:trPr/>
        <w:tc>
          <w:tcPr>
            <w:tcW w:w="162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s-ES" w:eastAsia="es-ES" w:bidi="ar-SA"/>
              </w:rPr>
              <w:t>Familia profesional</w:t>
            </w:r>
          </w:p>
        </w:tc>
        <w:tc>
          <w:tcPr>
            <w:tcW w:w="1389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s-ES" w:eastAsia="es-ES" w:bidi="ar-SA"/>
              </w:rPr>
              <w:t>Ciclo formativo</w:t>
            </w:r>
          </w:p>
        </w:tc>
        <w:tc>
          <w:tcPr>
            <w:tcW w:w="74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s-ES" w:eastAsia="es-ES" w:bidi="ar-SA"/>
              </w:rPr>
              <w:t>curso</w:t>
            </w:r>
          </w:p>
        </w:tc>
        <w:tc>
          <w:tcPr>
            <w:tcW w:w="114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s-ES" w:eastAsia="es-ES" w:bidi="ar-SA"/>
              </w:rPr>
              <w:t>Apellido1</w:t>
            </w:r>
          </w:p>
        </w:tc>
        <w:tc>
          <w:tcPr>
            <w:tcW w:w="114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s-ES" w:eastAsia="es-ES" w:bidi="ar-SA"/>
              </w:rPr>
              <w:t>Apellido2</w:t>
            </w:r>
          </w:p>
        </w:tc>
        <w:tc>
          <w:tcPr>
            <w:tcW w:w="1019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s-ES" w:eastAsia="es-ES" w:bidi="ar-SA"/>
              </w:rPr>
              <w:t>Nombre</w:t>
            </w:r>
          </w:p>
        </w:tc>
        <w:tc>
          <w:tcPr>
            <w:tcW w:w="94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s-ES" w:eastAsia="es-ES" w:bidi="ar-SA"/>
              </w:rPr>
              <w:t>Nota-final</w:t>
            </w:r>
          </w:p>
        </w:tc>
      </w:tr>
    </w:tbl>
    <w:p>
      <w:pPr>
        <w:pStyle w:val="ListParagraph"/>
        <w:spacing w:lineRule="auto" w:line="240" w:before="0" w:after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eastAsia="Times New Roman" w:cs="Times New Roman"/>
          <w:b/>
          <w:b/>
          <w:sz w:val="24"/>
          <w:szCs w:val="24"/>
          <w:lang w:eastAsia="es-ES"/>
        </w:rPr>
      </w:pPr>
      <w:r>
        <w:rPr>
          <w:rFonts w:eastAsia="Times New Roman" w:cs="Times New Roman"/>
          <w:b/>
          <w:sz w:val="24"/>
          <w:szCs w:val="24"/>
          <w:lang w:eastAsia="es-ES"/>
        </w:rPr>
        <w:t>A la vista de los requerimientos que se requieren en el enunciado para realizar el algoritmo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¿El fichero debe reunir algún requisito?</w:t>
      </w:r>
    </w:p>
    <w:p>
      <w:pPr>
        <w:pStyle w:val="ListParagraph"/>
        <w:spacing w:lineRule="auto" w:line="240" w:before="0" w:after="0"/>
        <w:contextualSpacing/>
        <w:jc w:val="both"/>
        <w:rPr>
          <w:rFonts w:eastAsia="Times New Roman" w:cs="Times New Roman"/>
          <w:b w:val="false"/>
          <w:b w:val="false"/>
          <w:bCs w:val="false"/>
          <w:sz w:val="24"/>
          <w:szCs w:val="24"/>
          <w:lang w:eastAsia="es-ES"/>
        </w:rPr>
      </w:pPr>
      <w:r>
        <w:rPr>
          <w:rFonts w:eastAsia="Times New Roman" w:cs="Times New Roman"/>
          <w:b w:val="false"/>
          <w:bCs w:val="false"/>
          <w:sz w:val="24"/>
          <w:szCs w:val="24"/>
          <w:lang w:eastAsia="es-ES"/>
        </w:rPr>
        <w:t>Los datos deben de estar ordenados por orden de rama profesional&gt;cliclo&gt;curso...</w:t>
      </w:r>
    </w:p>
    <w:p>
      <w:pPr>
        <w:pStyle w:val="ListParagraph"/>
        <w:spacing w:lineRule="auto" w:line="240" w:before="0" w:after="0"/>
        <w:contextualSpacing/>
        <w:jc w:val="both"/>
        <w:rPr>
          <w:rFonts w:eastAsia="Times New Roman" w:cs="Times New Roman"/>
          <w:b/>
          <w:b/>
          <w:sz w:val="24"/>
          <w:szCs w:val="24"/>
          <w:lang w:eastAsia="es-ES"/>
        </w:rPr>
      </w:pPr>
      <w:r>
        <w:rPr>
          <w:rFonts w:eastAsia="Times New Roman" w:cs="Times New Roman"/>
          <w:b/>
          <w:sz w:val="24"/>
          <w:szCs w:val="24"/>
          <w:lang w:eastAsia="es-ES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eastAsia="Times New Roman" w:cs="Times New Roman"/>
          <w:b/>
          <w:b/>
          <w:sz w:val="24"/>
          <w:szCs w:val="24"/>
          <w:lang w:eastAsia="es-ES"/>
        </w:rPr>
      </w:pPr>
      <w:r>
        <w:rPr/>
      </w:r>
      <w:r>
        <w:br w:type="page"/>
      </w:r>
    </w:p>
    <w:p>
      <w:pPr>
        <w:pStyle w:val="ListParagraph"/>
        <w:spacing w:lineRule="auto" w:line="240" w:before="0" w:after="0"/>
        <w:contextualSpacing/>
        <w:jc w:val="both"/>
        <w:rPr>
          <w:rFonts w:eastAsia="Times New Roman" w:cs="Times New Roman"/>
          <w:b/>
          <w:b/>
          <w:sz w:val="24"/>
          <w:szCs w:val="24"/>
          <w:lang w:eastAsia="es-ES"/>
        </w:rPr>
      </w:pPr>
      <w:r>
        <w:rPr>
          <w:rFonts w:eastAsia="Times New Roman" w:cs="Times New Roman"/>
          <w:b/>
          <w:sz w:val="24"/>
          <w:szCs w:val="24"/>
          <w:lang w:eastAsia="es-ES"/>
        </w:rPr>
        <w:t>Realiza un pseudocódigo donde se visualicen: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Nota media por rama profesional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776" w:hanging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0880" cy="484949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0"/>
        </w:numPr>
        <w:suppressAutoHyphens w:val="true"/>
        <w:spacing w:lineRule="auto" w:line="240" w:before="0" w:after="0"/>
        <w:ind w:left="720" w:hanging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/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Nota media por ciclo formativo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776" w:hanging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0880" cy="388175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0"/>
        </w:numPr>
        <w:suppressAutoHyphens w:val="true"/>
        <w:spacing w:lineRule="auto" w:line="240" w:before="0" w:after="0"/>
        <w:ind w:left="720" w:hanging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/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Nota media por curso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/>
        <w:contextualSpacing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22402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0"/>
        </w:numPr>
        <w:suppressAutoHyphens w:val="true"/>
        <w:spacing w:lineRule="auto" w:line="240" w:before="0" w:after="0"/>
        <w:ind w:left="720" w:hanging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/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Nota máxima y mínima por rama, ciclo y curso. Cuantos alumnos las han alcanzado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/>
        <w:contextualSpacing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98716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3986530</wp:posOffset>
            </wp:positionV>
            <wp:extent cx="4678680" cy="464502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0"/>
        </w:numPr>
        <w:suppressAutoHyphens w:val="true"/>
        <w:spacing w:lineRule="auto" w:line="240" w:before="0" w:after="0"/>
        <w:ind w:left="720" w:hanging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/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Total de suspensos y aprobados por rama profesional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/>
        <w:contextualSpacing/>
        <w:jc w:val="both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47650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Total de suspensos y aprobados por ciclo formativo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/>
        <w:contextualSpacing/>
        <w:jc w:val="both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45110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0"/>
        </w:numPr>
        <w:suppressAutoHyphens w:val="true"/>
        <w:spacing w:lineRule="auto" w:line="240" w:before="0" w:after="0"/>
        <w:ind w:left="720" w:hanging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/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Total de suspensos y aprobados por curso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/>
        <w:contextualSpacing/>
        <w:jc w:val="both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419350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Nota media del centro educativo.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/>
        <w:contextualSpacing/>
        <w:jc w:val="both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2475" cy="2333625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Total de suspensos y aprobados del centro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/>
        <w:contextualSpacing/>
        <w:jc w:val="both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57775" cy="2686050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</w:r>
    </w:p>
    <w:p>
      <w:pPr>
        <w:pStyle w:val="ListParagraph"/>
        <w:spacing w:lineRule="auto" w:line="240" w:before="0" w:after="0"/>
        <w:ind w:left="1776" w:hanging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jc w:val="both"/>
        <w:outlineLvl w:val="1"/>
        <w:rPr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0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upperRoman"/>
      <w:lvlText w:val="%1."/>
      <w:lvlJc w:val="right"/>
      <w:pPr>
        <w:tabs>
          <w:tab w:val="num" w:pos="0"/>
        </w:tabs>
        <w:ind w:left="177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3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09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6" w:hanging="180"/>
      </w:pPr>
      <w:rPr/>
    </w:lvl>
  </w:abstractNum>
  <w:abstractNum w:abstractNumId="3">
    <w:lvl w:ilvl="0">
      <w:start w:val="1"/>
      <w:numFmt w:val="upperRoman"/>
      <w:lvlText w:val="%1."/>
      <w:lvlJc w:val="right"/>
      <w:pPr>
        <w:tabs>
          <w:tab w:val="num" w:pos="0"/>
        </w:tabs>
        <w:ind w:left="177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3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09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6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2">
    <w:name w:val="Heading 2"/>
    <w:basedOn w:val="Normal"/>
    <w:link w:val="Ttulo2Car"/>
    <w:uiPriority w:val="9"/>
    <w:qFormat/>
    <w:rsid w:val="00b81f39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b81f39"/>
    <w:rPr>
      <w:rFonts w:ascii="Tahoma" w:hAnsi="Tahoma" w:cs="Tahoma"/>
      <w:sz w:val="16"/>
      <w:szCs w:val="16"/>
    </w:rPr>
  </w:style>
  <w:style w:type="character" w:styleId="Ttulo2Car" w:customStyle="1">
    <w:name w:val="Título 2 Car"/>
    <w:basedOn w:val="DefaultParagraphFont"/>
    <w:uiPriority w:val="9"/>
    <w:qFormat/>
    <w:rsid w:val="00b81f39"/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b81f3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1f3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451ec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C042C-F05B-4D4C-8194-DE2C9600E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Application>LibreOffice/7.4.2.3$Linux_X86_64 LibreOffice_project/40$Build-3</Application>
  <AppVersion>15.0000</AppVersion>
  <Pages>9</Pages>
  <Words>485</Words>
  <Characters>2653</Characters>
  <CharactersWithSpaces>3085</CharactersWithSpaces>
  <Paragraphs>59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2019-09-09T17:58:00Z</dcterms:created>
  <dc:creator>Usuario</dc:creator>
  <dc:description/>
  <dc:language>es-ES</dc:language>
  <cp:lastModifiedBy/>
  <dcterms:modified xsi:type="dcterms:W3CDTF">2024-09-20T09:58:26Z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