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12D5" w14:textId="77777777" w:rsidR="00A83E55" w:rsidRDefault="00000000">
      <w:r>
        <w:rPr>
          <w:b/>
          <w:color w:val="2E4D6B"/>
          <w:sz w:val="32"/>
        </w:rPr>
        <w:t>ANNEXE — Lexique des Techniques Artistiques</w:t>
      </w:r>
    </w:p>
    <w:p w14:paraId="1DFB4568" w14:textId="77777777" w:rsidR="00A83E55" w:rsidRDefault="00000000">
      <w:r>
        <w:rPr>
          <w:i/>
          <w:color w:val="555555"/>
        </w:rPr>
        <w:t>Guide d'identification des techniques et procédés artistiques</w:t>
      </w:r>
    </w:p>
    <w:p w14:paraId="4BA259F5" w14:textId="77777777" w:rsidR="00A83E55" w:rsidRDefault="00A83E55">
      <w:pPr>
        <w:pBdr>
          <w:bottom w:val="single" w:sz="6" w:space="1" w:color="2E4D6B"/>
        </w:pBdr>
      </w:pPr>
    </w:p>
    <w:tbl>
      <w:tblPr>
        <w:tblStyle w:val="Grilledutableau"/>
        <w:tblW w:w="0" w:type="auto"/>
        <w:jc w:val="center"/>
        <w:tblLook w:val="04A0" w:firstRow="1" w:lastRow="0" w:firstColumn="1" w:lastColumn="0" w:noHBand="0" w:noVBand="1"/>
      </w:tblPr>
      <w:tblGrid>
        <w:gridCol w:w="1278"/>
        <w:gridCol w:w="1585"/>
        <w:gridCol w:w="1917"/>
        <w:gridCol w:w="1624"/>
        <w:gridCol w:w="1433"/>
        <w:gridCol w:w="1559"/>
      </w:tblGrid>
      <w:tr w:rsidR="00A83E55" w14:paraId="2EDD3F21" w14:textId="77777777" w:rsidTr="00DC67E9">
        <w:trPr>
          <w:jc w:val="center"/>
        </w:trPr>
        <w:tc>
          <w:tcPr>
            <w:tcW w:w="1300" w:type="dxa"/>
            <w:tcBorders>
              <w:top w:val="single" w:sz="4" w:space="0" w:color="FFFFFF"/>
              <w:left w:val="single" w:sz="4" w:space="0" w:color="FFFFFF"/>
              <w:bottom w:val="single" w:sz="4" w:space="0" w:color="FFFFFF"/>
              <w:right w:val="single" w:sz="4" w:space="0" w:color="FFFFFF"/>
            </w:tcBorders>
            <w:vAlign w:val="center"/>
            <w:shd w:val="clear" w:color="auto" w:fill="3D5A73"/>
          </w:tcPr>
          <w:p w14:paraId="2E61E82B" w14:textId="77777777" w:rsidR="00A83E55" w:rsidRDefault="00000000">
            <w:pPr>
              <w:jc w:val="center"/>
            </w:pPr>
            <w:r>
              <w:rPr>
                <w:b/>
                <w:color w:val="FFFFFF"/>
                <w:sz w:val="16"/>
              </w:rPr>
              <w:t>Catégorie</w:t>
            </w:r>
          </w:p>
        </w:tc>
        <w:tc>
          <w:tcPr>
            <w:tcW w:w="1594" w:type="dxa"/>
            <w:tcBorders>
              <w:top w:val="single" w:sz="4" w:space="0" w:color="FFFFFF"/>
              <w:left w:val="single" w:sz="4" w:space="0" w:color="FFFFFF"/>
              <w:bottom w:val="single" w:sz="4" w:space="0" w:color="FFFFFF"/>
              <w:right w:val="single" w:sz="4" w:space="0" w:color="FFFFFF"/>
            </w:tcBorders>
            <w:vAlign w:val="center"/>
            <w:shd w:val="clear" w:color="auto" w:fill="3D5A73"/>
          </w:tcPr>
          <w:p w14:paraId="7D147D21" w14:textId="77777777" w:rsidR="00A83E55" w:rsidRDefault="00000000">
            <w:pPr>
              <w:jc w:val="center"/>
            </w:pPr>
            <w:r>
              <w:rPr>
                <w:b/>
                <w:color w:val="FFFFFF"/>
                <w:sz w:val="16"/>
              </w:rPr>
              <w:t>Technique</w:t>
            </w:r>
          </w:p>
        </w:tc>
        <w:tc>
          <w:tcPr>
            <w:tcW w:w="1951" w:type="dxa"/>
            <w:tcBorders>
              <w:top w:val="single" w:sz="4" w:space="0" w:color="FFFFFF"/>
              <w:left w:val="single" w:sz="4" w:space="0" w:color="FFFFFF"/>
              <w:bottom w:val="single" w:sz="4" w:space="0" w:color="FFFFFF"/>
              <w:right w:val="single" w:sz="4" w:space="0" w:color="FFFFFF"/>
            </w:tcBorders>
            <w:vAlign w:val="center"/>
            <w:shd w:val="clear" w:color="auto" w:fill="3D5A73"/>
          </w:tcPr>
          <w:p w14:paraId="16114E15" w14:textId="77777777" w:rsidR="00A83E55" w:rsidRDefault="00000000">
            <w:pPr>
              <w:jc w:val="center"/>
            </w:pPr>
            <w:r>
              <w:rPr>
                <w:b/>
                <w:color w:val="FFFFFF"/>
                <w:sz w:val="16"/>
              </w:rPr>
              <w:t>Caractéristiques</w:t>
            </w:r>
          </w:p>
        </w:tc>
        <w:tc>
          <w:tcPr>
            <w:tcW w:w="1680" w:type="dxa"/>
            <w:tcBorders>
              <w:top w:val="single" w:sz="4" w:space="0" w:color="FFFFFF"/>
              <w:left w:val="single" w:sz="4" w:space="0" w:color="FFFFFF"/>
              <w:bottom w:val="single" w:sz="4" w:space="0" w:color="FFFFFF"/>
              <w:right w:val="single" w:sz="4" w:space="0" w:color="FFFFFF"/>
            </w:tcBorders>
            <w:vAlign w:val="center"/>
            <w:shd w:val="clear" w:color="auto" w:fill="3D5A73"/>
          </w:tcPr>
          <w:p w14:paraId="30ED2F1B" w14:textId="77777777" w:rsidR="00A83E55" w:rsidRDefault="00000000">
            <w:pPr>
              <w:jc w:val="center"/>
            </w:pPr>
            <w:r>
              <w:rPr>
                <w:b/>
                <w:color w:val="FFFFFF"/>
                <w:sz w:val="16"/>
              </w:rPr>
              <w:t>Aspect (identification)</w:t>
            </w:r>
          </w:p>
        </w:tc>
        <w:tc>
          <w:tcPr>
            <w:tcW w:w="1486" w:type="dxa"/>
            <w:tcBorders>
              <w:top w:val="single" w:sz="4" w:space="0" w:color="FFFFFF"/>
              <w:left w:val="single" w:sz="4" w:space="0" w:color="FFFFFF"/>
              <w:bottom w:val="single" w:sz="4" w:space="0" w:color="FFFFFF"/>
              <w:right w:val="single" w:sz="4" w:space="0" w:color="FFFFFF"/>
            </w:tcBorders>
            <w:vAlign w:val="center"/>
            <w:shd w:val="clear" w:color="auto" w:fill="3D5A73"/>
          </w:tcPr>
          <w:p w14:paraId="1634F07C" w14:textId="77777777" w:rsidR="00A83E55" w:rsidRDefault="00000000">
            <w:pPr>
              <w:jc w:val="center"/>
            </w:pPr>
            <w:r>
              <w:rPr>
                <w:b/>
                <w:color w:val="FFFFFF"/>
                <w:sz w:val="16"/>
              </w:rPr>
              <w:t>État de conservation</w:t>
            </w:r>
          </w:p>
        </w:tc>
        <w:tc>
          <w:tcPr>
            <w:tcW w:w="1611" w:type="dxa"/>
            <w:tcBorders>
              <w:top w:val="single" w:sz="4" w:space="0" w:color="FFFFFF"/>
              <w:left w:val="single" w:sz="4" w:space="0" w:color="FFFFFF"/>
              <w:bottom w:val="single" w:sz="4" w:space="0" w:color="FFFFFF"/>
              <w:right w:val="single" w:sz="4" w:space="0" w:color="FFFFFF"/>
            </w:tcBorders>
            <w:vAlign w:val="center"/>
            <w:shd w:val="clear" w:color="auto" w:fill="3D5A73"/>
          </w:tcPr>
          <w:p w14:paraId="07FA7814" w14:textId="77777777" w:rsidR="00A83E55" w:rsidRDefault="00000000">
            <w:pPr>
              <w:jc w:val="center"/>
            </w:pPr>
            <w:r>
              <w:rPr>
                <w:b/>
                <w:color w:val="FFFFFF"/>
                <w:sz w:val="16"/>
              </w:rPr>
              <w:t>Réflexes &amp; Commentaires</w:t>
            </w:r>
          </w:p>
        </w:tc>
      </w:tr>
      <w:tr w:rsidR="00DC67E9" w14:paraId="56AD1DDB" w14:textId="77777777" w:rsidTr="00DC67E9">
        <w:trPr>
          <w:jc w:val="center"/>
        </w:trPr>
        <w:tc>
          <w:tcPr>
            <w:tcW w:w="1300" w:type="dxa"/>
            <w:vMerge w:val="restart"/>
            <w:tcBorders>
              <w:top w:val="single" w:sz="2" w:space="0" w:color="B0C4D8"/>
              <w:left w:val="single" w:sz="2" w:space="0" w:color="B0C4D8"/>
              <w:right w:val="single" w:sz="2" w:space="0" w:color="B0C4D8"/>
            </w:tcBorders>
            <w:shd w:val="clear" w:color="auto" w:fill="E8EEF2"/>
          </w:tcPr>
          <w:p w14:paraId="78CBA0BD" w14:textId="77777777" w:rsidR="00DC67E9" w:rsidRDefault="00DC67E9">
            <w:proofErr w:type="spellStart"/>
            <w:r>
              <w:rPr>
                <w:b/>
                <w:color w:val="2B4A5F"/>
                <w:sz w:val="16"/>
              </w:rPr>
              <w:t>Peinture</w:t>
            </w:r>
            <w:proofErr w:type="spellEnd"/>
            <w:r>
              <w:rPr>
                <w:b/>
                <w:color w:val="2B4A5F"/>
                <w:sz w:val="16"/>
              </w:rPr>
              <w:t xml:space="preserve"> et d</w:t>
            </w:r>
            <w:r w:rsidRPr="00DC67E9">
              <w:rPr>
                <w:b/>
                <w:color w:val="2B4A5F"/>
                <w:sz w:val="16"/>
                <w:shd w:val="clear" w:color="auto" w:fill="DAEEF3"/>
              </w:rPr>
              <w:t>essin</w:t>
            </w:r>
          </w:p>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36E26500" w14:textId="77777777" w:rsidR="00DC67E9" w:rsidRDefault="00DC67E9">
            <w:r>
              <w:rPr>
                <w:b/>
                <w:color w:val="333333"/>
                <w:sz w:val="16"/>
              </w:rPr>
              <w:t>Peinture à l’huile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264991E2" w14:textId="77777777" w:rsidR="00DC67E9" w:rsidRDefault="00DC67E9">
            <w:r>
              <w:rPr>
                <w:color w:val="333333"/>
                <w:sz w:val="16"/>
              </w:rPr>
              <w:t>Pigments colorés liés grâce à un mélange d’huile de lin et de térébenthine.</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6F6E5F9E" w14:textId="77777777" w:rsidR="00DC67E9" w:rsidRDefault="00DC67E9">
            <w:r>
              <w:rPr>
                <w:color w:val="333333"/>
                <w:sz w:val="16"/>
              </w:rPr>
              <w:t>Regardez la couche picturale. Si elle est lisse, alors elle donne une impression de profondeur et on y voit des superpositions de glacis. Si elle est en couche épaisse, alors on y voit des effets de matière provoqués par le pinceau ou le couteau à peindre.</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78572C67" w14:textId="77777777" w:rsidR="00DC67E9" w:rsidRDefault="00DC67E9">
            <w:r>
              <w:rPr>
                <w:color w:val="333333"/>
                <w:sz w:val="16"/>
              </w:rPr>
              <w:t>Regardez la peinture par transparence à la lumière pour évaluer l'état de la couche picturale.</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434F5CEF" w14:textId="77777777" w:rsidR="00DC67E9" w:rsidRDefault="00DC67E9">
            <w:r>
              <w:rPr>
                <w:color w:val="333333"/>
                <w:sz w:val="16"/>
              </w:rPr>
              <w:t>Regardez si la peinture est recouverte d'un vernis et si celui-ci est jauni. Les vernis utilsés pour protéger la peinture à l'huile jaunissent avec le temps.</w:t>
            </w:r>
          </w:p>
        </w:tc>
      </w:tr>
      <w:tr w:rsidR="00DC67E9" w14:paraId="1502580C" w14:textId="77777777" w:rsidTr="00DC67E9">
        <w:trPr>
          <w:jc w:val="center"/>
        </w:trPr>
        <w:tc>
          <w:tcPr>
            <w:tcW w:w="1300" w:type="dxa"/>
            <w:vMerge/>
            <w:tcBorders>
              <w:left w:val="single" w:sz="2" w:space="0" w:color="B0C4D8"/>
              <w:right w:val="single" w:sz="2" w:space="0" w:color="B0C4D8"/>
            </w:tcBorders>
            <w:shd w:val="clear" w:color="auto" w:fill="FFFFFF"/>
          </w:tcPr>
          <w:p w14:paraId="4A5F3D04"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42B48FDB" w14:textId="77777777" w:rsidR="00DC67E9" w:rsidRDefault="00DC67E9">
            <w:r>
              <w:rPr>
                <w:b/>
                <w:color w:val="333333"/>
                <w:sz w:val="16"/>
              </w:rPr>
              <w:t>Peinture à l’acrylique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23FF9063" w14:textId="77777777" w:rsidR="00DC67E9" w:rsidRDefault="00DC67E9">
            <w:r>
              <w:rPr>
                <w:color w:val="333333"/>
                <w:sz w:val="16"/>
              </w:rPr>
              <w:t>Pigments colorés liés grâce à une résine acrylique.</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1E52F8EA" w14:textId="77777777" w:rsidR="00DC67E9" w:rsidRDefault="00DC67E9">
            <w:r>
              <w:rPr>
                <w:color w:val="333333"/>
                <w:sz w:val="16"/>
              </w:rPr>
              <w:t>Regardez la couche picturale. L'acrylique est mate naturellement, avec un aspect légèrement élastique. Elle peut avoir été vernie, mais elle aura toujours moins de profondeur que l'huile.</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7023DF67" w14:textId="77777777" w:rsidR="00DC67E9" w:rsidRDefault="00DC67E9">
            <w:r>
              <w:rPr>
                <w:color w:val="333333"/>
                <w:sz w:val="16"/>
              </w:rPr>
              <w:t>Grâce à sa solidité, l’acrylique se conserve très bien et présente rarement des signes de vieillissement</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2B3E6DAD" w14:textId="77777777" w:rsidR="00DC67E9" w:rsidRDefault="00DC67E9">
            <w:r>
              <w:rPr>
                <w:color w:val="333333"/>
                <w:sz w:val="16"/>
              </w:rPr>
              <w:t>Regardez si la peinture est recouverte d'un vernis. Quand il est très clair et transparent, il s'agit le plus souvent d'une acrylique.</w:t>
            </w:r>
          </w:p>
        </w:tc>
      </w:tr>
      <w:tr w:rsidR="00DC67E9" w14:paraId="6E6A70C2" w14:textId="77777777" w:rsidTr="00DC67E9">
        <w:trPr>
          <w:jc w:val="center"/>
        </w:trPr>
        <w:tc>
          <w:tcPr>
            <w:tcW w:w="1300" w:type="dxa"/>
            <w:vMerge/>
            <w:tcBorders>
              <w:left w:val="single" w:sz="2" w:space="0" w:color="B0C4D8"/>
              <w:right w:val="single" w:sz="2" w:space="0" w:color="B0C4D8"/>
            </w:tcBorders>
            <w:shd w:val="clear" w:color="auto" w:fill="EBF2FA"/>
          </w:tcPr>
          <w:p w14:paraId="15F881CE"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79986D36" w14:textId="77777777" w:rsidR="00DC67E9" w:rsidRDefault="00DC67E9">
            <w:r>
              <w:rPr>
                <w:b/>
                <w:color w:val="333333"/>
                <w:sz w:val="16"/>
              </w:rPr>
              <w:t>Gouache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67A2A55A" w14:textId="77777777" w:rsidR="00DC67E9" w:rsidRDefault="00DC67E9">
            <w:r>
              <w:rPr>
                <w:color w:val="333333"/>
                <w:sz w:val="16"/>
              </w:rPr>
              <w:t>Pigments colorés liés avec de la gomme arabique dissoute dans de l'eau et un agent opacifiant (talc ou blanc de zinc)</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65AE6DBF" w14:textId="77777777" w:rsidR="00DC67E9" w:rsidRDefault="00DC67E9">
            <w:r>
              <w:rPr>
                <w:color w:val="333333"/>
                <w:sz w:val="16"/>
              </w:rPr>
              <w:t>Regardez comment la couleur recouvre le papier. Elle est mate et opaque et on ne voit pas le support en dessous. Les blancs sont réalisés avec de la gouache blanche. Les tons clairs sont posés par-dessus les tons foncés, par superposition.</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6FB5227C" w14:textId="77777777" w:rsidR="00DC67E9" w:rsidRDefault="00DC67E9">
            <w:r>
              <w:rPr>
                <w:color w:val="333333"/>
                <w:sz w:val="16"/>
              </w:rPr>
              <w:t>Notez les éventuelles fragilités du papier support (déchirues, trous de vers, plis et froissements). Les gouaches peuvent s'écailler.</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12F8D0AE" w14:textId="77777777" w:rsidR="00DC67E9" w:rsidRDefault="00DC67E9">
            <w:r>
              <w:rPr>
                <w:color w:val="333333"/>
                <w:sz w:val="16"/>
              </w:rPr>
              <w:t>Regardez si la peinture est recouverte d'un vernis. Les gouaches peuvent être vernies pour enlever leur matité. Parfois le vernis des gouaches anciennes peut s'écailler.</w:t>
            </w:r>
          </w:p>
        </w:tc>
      </w:tr>
      <w:tr w:rsidR="00DC67E9" w14:paraId="4AB8AB15" w14:textId="77777777" w:rsidTr="00DC67E9">
        <w:trPr>
          <w:jc w:val="center"/>
        </w:trPr>
        <w:tc>
          <w:tcPr>
            <w:tcW w:w="1300" w:type="dxa"/>
            <w:vMerge/>
            <w:tcBorders>
              <w:left w:val="single" w:sz="2" w:space="0" w:color="B0C4D8"/>
              <w:right w:val="single" w:sz="2" w:space="0" w:color="B0C4D8"/>
            </w:tcBorders>
            <w:shd w:val="clear" w:color="auto" w:fill="FFFFFF"/>
          </w:tcPr>
          <w:p w14:paraId="0474C29C"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0E5A7F04" w14:textId="77777777" w:rsidR="00DC67E9" w:rsidRDefault="00DC67E9">
            <w:r>
              <w:rPr>
                <w:b/>
                <w:color w:val="333333"/>
                <w:sz w:val="16"/>
              </w:rPr>
              <w:t>Aquarelle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40C7739A" w14:textId="77777777" w:rsidR="00DC67E9" w:rsidRDefault="00DC67E9">
            <w:r>
              <w:rPr>
                <w:color w:val="333333"/>
                <w:sz w:val="16"/>
              </w:rPr>
              <w:t>Pigments colorés liés avec de la gomme arabique dissoute dans de l'eau</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3EAAA8CC" w14:textId="77777777" w:rsidR="00DC67E9" w:rsidRDefault="00DC67E9">
            <w:r>
              <w:rPr>
                <w:color w:val="333333"/>
                <w:sz w:val="16"/>
              </w:rPr>
              <w:t>Observez la transparence de l'aquarelle appliquée sur papier. Repérez les blancs : ils proviennent du papier laissé apparent. Remarquez que les tons foncés sont posés par-dessus les tons plus clairs, par superposition.</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341A6962" w14:textId="77777777" w:rsidR="00DC67E9" w:rsidRDefault="00DC67E9">
            <w:r>
              <w:rPr>
                <w:color w:val="333333"/>
                <w:sz w:val="16"/>
              </w:rPr>
              <w:t>Notez les éventuelles fragilités du papier support (déchirues, trous de vers, plis et froissements). Il n'y a jamais d'écailles sur les aquarelles.</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7449B52E" w14:textId="77777777" w:rsidR="00DC67E9" w:rsidRDefault="00DC67E9">
            <w:r>
              <w:rPr>
                <w:color w:val="333333"/>
                <w:sz w:val="16"/>
              </w:rPr>
              <w:t>Une aquarelle n'est jamais vernie, sauf intention spéciale de l'artiste.</w:t>
            </w:r>
          </w:p>
        </w:tc>
      </w:tr>
      <w:tr w:rsidR="00DC67E9" w14:paraId="20829B4C" w14:textId="77777777" w:rsidTr="00DC67E9">
        <w:trPr>
          <w:jc w:val="center"/>
        </w:trPr>
        <w:tc>
          <w:tcPr>
            <w:tcW w:w="1300" w:type="dxa"/>
            <w:vMerge/>
            <w:tcBorders>
              <w:left w:val="single" w:sz="2" w:space="0" w:color="B0C4D8"/>
              <w:right w:val="single" w:sz="2" w:space="0" w:color="B0C4D8"/>
            </w:tcBorders>
            <w:shd w:val="clear" w:color="auto" w:fill="EBF2FA"/>
          </w:tcPr>
          <w:p w14:paraId="29882AC2"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67DD1E0E" w14:textId="77777777" w:rsidR="00DC67E9" w:rsidRDefault="00DC67E9">
            <w:r>
              <w:rPr>
                <w:b/>
                <w:color w:val="333333"/>
                <w:sz w:val="16"/>
              </w:rPr>
              <w:t>Pastel gras</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28D6E72A" w14:textId="77777777" w:rsidR="00DC67E9" w:rsidRDefault="00DC67E9">
            <w:r>
              <w:rPr>
                <w:color w:val="333333"/>
                <w:sz w:val="16"/>
              </w:rPr>
              <w:t>Pigments colorés liés avec de la cire</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576EF532" w14:textId="77777777" w:rsidR="00DC67E9" w:rsidRDefault="00DC67E9">
            <w:r>
              <w:rPr>
                <w:color w:val="333333"/>
                <w:sz w:val="16"/>
              </w:rPr>
              <w:t>Observez l’aspect cireux et brillant du rendu, il rappelle celui des crayons de cire de votre enfance (crayolas).</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56C16F2E"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55D326C1" w14:textId="77777777" w:rsidR="00DC67E9" w:rsidRDefault="00DC67E9">
            <w:r>
              <w:rPr>
                <w:color w:val="333333"/>
                <w:sz w:val="16"/>
              </w:rPr>
              <w:t>Couches opaques superposées. Pas d'effets de transparence</w:t>
            </w:r>
          </w:p>
        </w:tc>
      </w:tr>
      <w:tr w:rsidR="00DC67E9" w14:paraId="1A4ECEE3" w14:textId="77777777" w:rsidTr="00DC67E9">
        <w:trPr>
          <w:jc w:val="center"/>
        </w:trPr>
        <w:tc>
          <w:tcPr>
            <w:tcW w:w="1300" w:type="dxa"/>
            <w:vMerge/>
            <w:tcBorders>
              <w:left w:val="single" w:sz="2" w:space="0" w:color="B0C4D8"/>
              <w:right w:val="single" w:sz="2" w:space="0" w:color="B0C4D8"/>
            </w:tcBorders>
            <w:shd w:val="clear" w:color="auto" w:fill="FFFFFF"/>
          </w:tcPr>
          <w:p w14:paraId="4D8C7CA3"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219664BD" w14:textId="77777777" w:rsidR="00DC67E9" w:rsidRDefault="00DC67E9">
            <w:r>
              <w:rPr>
                <w:b/>
                <w:color w:val="333333"/>
                <w:sz w:val="16"/>
              </w:rPr>
              <w:t>Pastel poudre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21A3733D" w14:textId="77777777" w:rsidR="00DC67E9" w:rsidRDefault="00DC67E9">
            <w:r>
              <w:rPr>
                <w:color w:val="333333"/>
                <w:sz w:val="16"/>
              </w:rPr>
              <w:t>Poudre de craie colorée protégée par un fixatif</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1688B711" w14:textId="77777777" w:rsidR="00DC67E9" w:rsidRDefault="00DC67E9">
            <w:r>
              <w:rPr>
                <w:color w:val="333333"/>
                <w:sz w:val="16"/>
              </w:rPr>
              <w:t xml:space="preserve">Sur papier ou sur toile. Épaisse couche </w:t>
            </w:r>
            <w:r>
              <w:rPr>
                <w:color w:val="333333"/>
                <w:sz w:val="16"/>
              </w:rPr>
              <w:lastRenderedPageBreak/>
              <w:t>de poudres de couleur.</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15E3BABB" w14:textId="77777777" w:rsidR="00DC67E9" w:rsidRDefault="00DC67E9">
            <w:r>
              <w:rPr>
                <w:color w:val="333333"/>
                <w:sz w:val="16"/>
              </w:rPr>
              <w:lastRenderedPageBreak/>
              <w:t xml:space="preserve">Le pastel s'use en perdant ses granis </w:t>
            </w:r>
            <w:r>
              <w:rPr>
                <w:color w:val="333333"/>
                <w:sz w:val="16"/>
              </w:rPr>
              <w:lastRenderedPageBreak/>
              <w:t>de poudre. Plus il est lisse, plis il est usé.</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5C7F4A36" w14:textId="77777777" w:rsidR="00DC67E9" w:rsidRDefault="00DC67E9">
            <w:r>
              <w:rPr>
                <w:color w:val="333333"/>
                <w:sz w:val="16"/>
              </w:rPr>
              <w:lastRenderedPageBreak/>
              <w:t xml:space="preserve">Ressemble à la poudre déposée sur </w:t>
            </w:r>
            <w:r>
              <w:rPr>
                <w:color w:val="333333"/>
                <w:sz w:val="16"/>
              </w:rPr>
              <w:lastRenderedPageBreak/>
              <w:t>les ailes d'un papillon</w:t>
            </w:r>
          </w:p>
        </w:tc>
      </w:tr>
      <w:tr w:rsidR="00DC67E9" w14:paraId="5BFF26C9" w14:textId="77777777" w:rsidTr="00DC67E9">
        <w:trPr>
          <w:jc w:val="center"/>
        </w:trPr>
        <w:tc>
          <w:tcPr>
            <w:tcW w:w="1300" w:type="dxa"/>
            <w:vMerge/>
            <w:tcBorders>
              <w:left w:val="single" w:sz="2" w:space="0" w:color="B0C4D8"/>
              <w:right w:val="single" w:sz="2" w:space="0" w:color="B0C4D8"/>
            </w:tcBorders>
            <w:shd w:val="clear" w:color="auto" w:fill="EBF2FA"/>
          </w:tcPr>
          <w:p w14:paraId="5C63A910"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7659B967" w14:textId="77777777" w:rsidR="00DC67E9" w:rsidRDefault="00DC67E9">
            <w:r>
              <w:rPr>
                <w:b/>
                <w:color w:val="333333"/>
                <w:sz w:val="16"/>
              </w:rPr>
              <w:t>Encre de chine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6B2AA884" w14:textId="77777777" w:rsidR="00DC67E9" w:rsidRDefault="00DC67E9">
            <w:r>
              <w:rPr>
                <w:color w:val="333333"/>
                <w:sz w:val="16"/>
              </w:rPr>
              <w:t>Pigment noir (suie) lié avec une colle animale ou de l'amidon cuit</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5E8FB2C8" w14:textId="77777777" w:rsidR="00DC67E9" w:rsidRDefault="00DC67E9">
            <w:r>
              <w:rPr>
                <w:color w:val="333333"/>
                <w:sz w:val="16"/>
              </w:rPr>
              <w:t>Noir intense, indélébile, qui ne passe pas en vieillissant. Les gris sont obtenus par dilution avec de l'eau</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49CA92F9"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7B753F02" w14:textId="77777777" w:rsidR="00DC67E9" w:rsidRDefault="00DC67E9">
            <w:r>
              <w:rPr>
                <w:color w:val="333333"/>
                <w:sz w:val="16"/>
              </w:rPr>
              <w:t>Peut être utilisé très diluée, selon la technique du lavis</w:t>
            </w:r>
          </w:p>
        </w:tc>
      </w:tr>
      <w:tr w:rsidR="00DC67E9" w14:paraId="7045E576" w14:textId="77777777" w:rsidTr="00DC67E9">
        <w:trPr>
          <w:jc w:val="center"/>
        </w:trPr>
        <w:tc>
          <w:tcPr>
            <w:tcW w:w="1300" w:type="dxa"/>
            <w:vMerge/>
            <w:tcBorders>
              <w:left w:val="single" w:sz="2" w:space="0" w:color="B0C4D8"/>
              <w:right w:val="single" w:sz="2" w:space="0" w:color="B0C4D8"/>
            </w:tcBorders>
            <w:shd w:val="clear" w:color="auto" w:fill="FFFFFF"/>
          </w:tcPr>
          <w:p w14:paraId="667FDEFC"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529A4DF3" w14:textId="77777777" w:rsidR="00DC67E9" w:rsidRDefault="00DC67E9">
            <w:r>
              <w:rPr>
                <w:b/>
                <w:color w:val="333333"/>
                <w:sz w:val="16"/>
              </w:rPr>
              <w:t>Fusain</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04AD4C68" w14:textId="77777777" w:rsidR="00DC67E9" w:rsidRDefault="00DC67E9">
            <w:r>
              <w:rPr>
                <w:color w:val="333333"/>
                <w:sz w:val="16"/>
              </w:rPr>
              <w:t>Charbon de bois (saule ou fusain)</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0758DF31" w14:textId="77777777" w:rsidR="00DC67E9" w:rsidRDefault="00DC67E9">
            <w:r>
              <w:rPr>
                <w:color w:val="333333"/>
                <w:sz w:val="16"/>
              </w:rPr>
              <w:t>Les traits sont tracés directement avec le charbon de bois qui dépose une poudre noire sur le papier</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7777111F" w14:textId="77777777" w:rsidR="00DC67E9" w:rsidRDefault="00DC67E9">
            <w:r>
              <w:rPr>
                <w:color w:val="333333"/>
                <w:sz w:val="16"/>
              </w:rPr>
              <w:t>S'il n'est pas fixé, le fusain dépose une couche de fine poussière de charbon sur la feuille de travail</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2DD8C68D" w14:textId="77777777" w:rsidR="00DC67E9" w:rsidRDefault="00DC67E9">
            <w:r>
              <w:rPr>
                <w:color w:val="333333"/>
                <w:sz w:val="16"/>
              </w:rPr>
              <w:t>Souvent la poudre de fusain macule l'arrière des dessins</w:t>
            </w:r>
          </w:p>
        </w:tc>
      </w:tr>
      <w:tr w:rsidR="00DC67E9" w14:paraId="27A7CF69" w14:textId="77777777" w:rsidTr="00DC67E9">
        <w:trPr>
          <w:jc w:val="center"/>
        </w:trPr>
        <w:tc>
          <w:tcPr>
            <w:tcW w:w="1300" w:type="dxa"/>
            <w:vMerge/>
            <w:tcBorders>
              <w:left w:val="single" w:sz="2" w:space="0" w:color="B0C4D8"/>
              <w:right w:val="single" w:sz="2" w:space="0" w:color="B0C4D8"/>
            </w:tcBorders>
            <w:shd w:val="clear" w:color="auto" w:fill="EBF2FA"/>
          </w:tcPr>
          <w:p w14:paraId="4480E2B1"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1F857FB0" w14:textId="77777777" w:rsidR="00DC67E9" w:rsidRDefault="00DC67E9">
            <w:r>
              <w:rPr>
                <w:b/>
                <w:color w:val="333333"/>
                <w:sz w:val="16"/>
              </w:rPr>
              <w:t>Crayon (mine)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5F803F2E" w14:textId="77777777" w:rsidR="00DC67E9" w:rsidRDefault="00DC67E9">
            <w:r>
              <w:rPr>
                <w:color w:val="333333"/>
                <w:sz w:val="16"/>
              </w:rPr>
              <w:t>La mine peut être faite de plomb, d'argent, de pierre noire (ampélyte) ou maintenant de graphite</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5604A30C" w14:textId="77777777" w:rsidR="00DC67E9" w:rsidRDefault="00DC67E9">
            <w:r>
              <w:rPr>
                <w:color w:val="333333"/>
                <w:sz w:val="16"/>
              </w:rPr>
              <w:t>Existence de traits nets et précis</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0AEFED50" w14:textId="77777777" w:rsidR="00DC67E9" w:rsidRDefault="00DC67E9">
            <w:r>
              <w:rPr>
                <w:color w:val="333333"/>
                <w:sz w:val="16"/>
              </w:rPr>
              <w:t>Difficile de reconnaitre chaque sorte de mine, à part le graphite, notre crayon à papier</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316FC365" w14:textId="77777777" w:rsidR="00DC67E9" w:rsidRDefault="00DC67E9">
            <w:r>
              <w:rPr>
                <w:color w:val="333333"/>
                <w:sz w:val="16"/>
              </w:rPr>
              <w:t>Parfois le trait peut être estompé (étalé sur le papier de manière à faire disparaitre le trait) avec un morceau de buvard roulé serré (estompe).</w:t>
            </w:r>
          </w:p>
        </w:tc>
      </w:tr>
      <w:tr w:rsidR="00DC67E9" w14:paraId="509D58CA" w14:textId="77777777" w:rsidTr="00DC67E9">
        <w:trPr>
          <w:jc w:val="center"/>
        </w:trPr>
        <w:tc>
          <w:tcPr>
            <w:tcW w:w="1300" w:type="dxa"/>
            <w:vMerge/>
            <w:tcBorders>
              <w:left w:val="single" w:sz="2" w:space="0" w:color="B0C4D8"/>
              <w:right w:val="single" w:sz="2" w:space="0" w:color="B0C4D8"/>
            </w:tcBorders>
            <w:shd w:val="clear" w:color="auto" w:fill="FFFFFF"/>
          </w:tcPr>
          <w:p w14:paraId="6BCCC130"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291C4AAC" w14:textId="77777777" w:rsidR="00DC67E9" w:rsidRDefault="00DC67E9">
            <w:r>
              <w:rPr>
                <w:b/>
                <w:color w:val="333333"/>
                <w:sz w:val="16"/>
              </w:rPr>
              <w:t>Technique mixte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3D69621B" w14:textId="77777777" w:rsidR="00DC67E9" w:rsidRDefault="00DC67E9">
            <w:r>
              <w:rPr>
                <w:color w:val="333333"/>
                <w:sz w:val="16"/>
              </w:rPr>
              <w:t>Plusieurs techniques utilisées dans une même oeuvre.</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0EE57370" w14:textId="77777777" w:rsidR="00DC67E9" w:rsidRDefault="00DC67E9">
            <w:r>
              <w:rPr>
                <w:color w:val="333333"/>
                <w:sz w:val="16"/>
              </w:rPr>
              <w:t>Exemples : Aquarelle et pastel gras sur traits de crayon, Gouache sur fond lithographié, gouache et collage sur papier,</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138A4A0F" w14:textId="77777777" w:rsidR="00DC67E9" w:rsidRDefault="00DC67E9">
            <w:r>
              <w:rPr>
                <w:color w:val="333333"/>
                <w:sz w:val="16"/>
              </w:rPr>
              <w:t>Quand une technique prédomine nettement sur les autres, donner à l'oeuvre le nom de la technique principale</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3B47E808" w14:textId="77777777" w:rsidR="00DC67E9" w:rsidRDefault="00DC67E9">
            <w:r>
              <w:rPr>
                <w:color w:val="333333"/>
                <w:sz w:val="16"/>
              </w:rPr>
              <w:t>Lister, dans la description du dessin, toutes les techniques utilisées</w:t>
            </w:r>
          </w:p>
        </w:tc>
      </w:tr>
      <w:tr w:rsidR="00DC67E9" w14:paraId="37E2EC32" w14:textId="77777777" w:rsidTr="00DC67E9">
        <w:trPr>
          <w:jc w:val="center"/>
        </w:trPr>
        <w:tc>
          <w:tcPr>
            <w:tcW w:w="1300" w:type="dxa"/>
            <w:vMerge/>
            <w:tcBorders>
              <w:left w:val="single" w:sz="2" w:space="0" w:color="B0C4D8"/>
              <w:bottom w:val="single" w:sz="2" w:space="0" w:color="B0C4D8"/>
              <w:right w:val="single" w:sz="2" w:space="0" w:color="B0C4D8"/>
            </w:tcBorders>
            <w:shd w:val="clear" w:color="auto" w:fill="EBF2FA"/>
          </w:tcPr>
          <w:p w14:paraId="3F642E13"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01486FF0" w14:textId="77777777" w:rsidR="00DC67E9" w:rsidRDefault="00DC67E9">
            <w:r>
              <w:rPr>
                <w:b/>
                <w:color w:val="333333"/>
                <w:sz w:val="16"/>
              </w:rPr>
              <w:t>Sanguine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52FB0647" w14:textId="77777777" w:rsidR="00DC67E9" w:rsidRDefault="00DC67E9">
            <w:r>
              <w:rPr>
                <w:color w:val="333333"/>
                <w:sz w:val="16"/>
              </w:rPr>
              <w:t>Poudre de couleur rouge allant de tons oranges à bruns</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032CC590" w14:textId="77777777" w:rsidR="00DC67E9" w:rsidRDefault="00DC67E9">
            <w:r>
              <w:rPr>
                <w:color w:val="333333"/>
                <w:sz w:val="16"/>
              </w:rPr>
              <w:t>Semblable au fusain ou au pastel, mais de teinte rouge</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67A3D63D" w14:textId="77777777" w:rsidR="00DC67E9" w:rsidRDefault="00DC67E9">
            <w:r>
              <w:rPr>
                <w:color w:val="333333"/>
                <w:sz w:val="16"/>
              </w:rPr>
              <w:t>S'use très vite si elle n'est pas fixée</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135ED375" w14:textId="77777777" w:rsidR="00DC67E9" w:rsidRDefault="00DC67E9"/>
        </w:tc>
      </w:tr>
      <w:tr w:rsidR="00DC67E9" w14:paraId="37ECA6BE" w14:textId="77777777" w:rsidTr="00DC67E9">
        <w:trPr>
          <w:jc w:val="center"/>
        </w:trPr>
        <w:tc>
          <w:tcPr>
            <w:tcW w:w="1300" w:type="dxa"/>
            <w:vMerge w:val="restart"/>
            <w:tcBorders>
              <w:top w:val="single" w:sz="2" w:space="0" w:color="B0C4D8"/>
              <w:left w:val="single" w:sz="2" w:space="0" w:color="B0C4D8"/>
              <w:right w:val="single" w:sz="2" w:space="0" w:color="B0C4D8"/>
            </w:tcBorders>
            <w:shd w:val="clear" w:color="auto" w:fill="E6EFF5"/>
          </w:tcPr>
          <w:p w14:paraId="178C18F3" w14:textId="77777777" w:rsidR="00DC67E9" w:rsidRDefault="00DC67E9">
            <w:r>
              <w:rPr>
                <w:b/>
                <w:color w:val="1E3D52"/>
                <w:sz w:val="16"/>
              </w:rPr>
              <w:t xml:space="preserve">Multiple - </w:t>
            </w:r>
            <w:proofErr w:type="spellStart"/>
            <w:r>
              <w:rPr>
                <w:b/>
                <w:color w:val="1E3D52"/>
                <w:sz w:val="16"/>
              </w:rPr>
              <w:t>E</w:t>
            </w:r>
            <w:r w:rsidRPr="00DC67E9">
              <w:rPr>
                <w:b/>
                <w:color w:val="1E3D52"/>
                <w:sz w:val="16"/>
                <w:shd w:val="clear" w:color="auto" w:fill="94C8F0"/>
              </w:rPr>
              <w:t>stampe</w:t>
            </w:r>
            <w:proofErr w:type="spellEnd"/>
          </w:p>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74A5F37F" w14:textId="77777777" w:rsidR="00DC67E9" w:rsidRDefault="00DC67E9">
            <w:r>
              <w:rPr>
                <w:b/>
                <w:color w:val="333333"/>
                <w:sz w:val="16"/>
              </w:rPr>
              <w:t>Gravure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1D7B4B72" w14:textId="77777777" w:rsidR="00DC67E9" w:rsidRDefault="00DC67E9">
            <w:r>
              <w:rPr>
                <w:color w:val="333333"/>
                <w:sz w:val="16"/>
              </w:rPr>
              <w:t>Dessin gravé en creux sur une plaque. De l’encre d’imprimerie est appliquée dans ces creux. Une feuille de papier est ensuite pressée sur la plaque et reçoit l’impression du dessin.</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1E0A1514" w14:textId="77777777" w:rsidR="00DC67E9" w:rsidRDefault="00DC67E9">
            <w:r>
              <w:rPr>
                <w:color w:val="333333"/>
                <w:sz w:val="16"/>
              </w:rPr>
              <w:t>La gravure sur métal se reconnait à l'empreinte de la plaque de métal qui forme un creux (cuvette) entourant l'oeuvre dessinée et la séparant des marges</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03D770BE" w14:textId="77777777" w:rsidR="00DC67E9" w:rsidRDefault="00DC67E9">
            <w:r>
              <w:rPr>
                <w:color w:val="333333"/>
                <w:sz w:val="16"/>
              </w:rPr>
              <w:t>Vérifier si les marges ont la taille d'origine ou si la feuille a été coupée ( petites marges) voir même réduite au coup de planche. Moins il y a de marges, moins la valeur est grande.</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7B0CDFA5" w14:textId="77777777" w:rsidR="00DC67E9" w:rsidRDefault="00DC67E9">
            <w:r>
              <w:rPr>
                <w:color w:val="333333"/>
                <w:sz w:val="16"/>
              </w:rPr>
              <w:t>Sur bois à l'origine puis sur cuivre. Ensuite sur acier ou zinc , puis les artistes essayent d'autres plaques ( linoléum, carborundum...)</w:t>
            </w:r>
          </w:p>
        </w:tc>
      </w:tr>
      <w:tr w:rsidR="00DC67E9" w14:paraId="52EE044E" w14:textId="77777777" w:rsidTr="00DC67E9">
        <w:trPr>
          <w:jc w:val="center"/>
        </w:trPr>
        <w:tc>
          <w:tcPr>
            <w:tcW w:w="1300" w:type="dxa"/>
            <w:vMerge/>
            <w:tcBorders>
              <w:left w:val="single" w:sz="2" w:space="0" w:color="B0C4D8"/>
              <w:right w:val="single" w:sz="2" w:space="0" w:color="B0C4D8"/>
            </w:tcBorders>
            <w:shd w:val="clear" w:color="auto" w:fill="94C8F0"/>
          </w:tcPr>
          <w:p w14:paraId="0CC58CC9"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11B6B29F" w14:textId="77777777" w:rsidR="00DC67E9" w:rsidRDefault="00DC67E9">
            <w:r>
              <w:rPr>
                <w:b/>
                <w:color w:val="333333"/>
                <w:sz w:val="16"/>
              </w:rPr>
              <w:t>Lithographie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28EF28B3" w14:textId="77777777" w:rsidR="00DC67E9" w:rsidRDefault="00DC67E9">
            <w:r>
              <w:rPr>
                <w:color w:val="333333"/>
                <w:sz w:val="16"/>
              </w:rPr>
              <w:t>Un dessin est peint à l'encre grasse sur une pierre calcaire. La feuille pressée sur la pierre reçoit l’empreinte du dessin</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79F91192" w14:textId="77777777" w:rsidR="00DC67E9" w:rsidRDefault="00DC67E9">
            <w:r>
              <w:rPr>
                <w:color w:val="333333"/>
                <w:sz w:val="16"/>
              </w:rPr>
              <w:t>L'impression est pleine de profondeur, avec un rendu velouté</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6324173B" w14:textId="77777777" w:rsidR="00DC67E9" w:rsidRDefault="00DC67E9">
            <w:r>
              <w:rPr>
                <w:color w:val="333333"/>
                <w:sz w:val="16"/>
              </w:rPr>
              <w:t>Tirages justifiés (le nombre d'épreuve du même modèle et le numéro de la planche sont indiqués) et signés</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7A9C22BF" w14:textId="77777777" w:rsidR="00DC67E9" w:rsidRDefault="00DC67E9"/>
        </w:tc>
      </w:tr>
      <w:tr w:rsidR="00DC67E9" w14:paraId="032F5019" w14:textId="77777777" w:rsidTr="00DC67E9">
        <w:trPr>
          <w:jc w:val="center"/>
        </w:trPr>
        <w:tc>
          <w:tcPr>
            <w:tcW w:w="1300" w:type="dxa"/>
            <w:vMerge/>
            <w:tcBorders>
              <w:left w:val="single" w:sz="2" w:space="0" w:color="B0C4D8"/>
              <w:right w:val="single" w:sz="2" w:space="0" w:color="B0C4D8"/>
            </w:tcBorders>
            <w:shd w:val="clear" w:color="auto" w:fill="94C8F0"/>
          </w:tcPr>
          <w:p w14:paraId="1027F509"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67F025CC" w14:textId="77777777" w:rsidR="00DC67E9" w:rsidRDefault="00DC67E9">
            <w:r>
              <w:rPr>
                <w:b/>
                <w:color w:val="333333"/>
                <w:sz w:val="16"/>
              </w:rPr>
              <w:t>Sérigraphie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02E6E08D" w14:textId="77777777" w:rsidR="00DC67E9" w:rsidRDefault="00DC67E9">
            <w:r>
              <w:rPr>
                <w:color w:val="333333"/>
                <w:sz w:val="16"/>
              </w:rPr>
              <w:t>Tissu de soie tendu sur un cadre. Certaines zones sont imperméabilisées. De l'’encre traverse uniquement les parties libres du tissu pour s’imprimer sur le support.</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6E4121BD" w14:textId="77777777" w:rsidR="00DC67E9" w:rsidRDefault="00DC67E9">
            <w:r>
              <w:rPr>
                <w:color w:val="333333"/>
                <w:sz w:val="16"/>
              </w:rPr>
              <w:t>La couleur est égale et épaisse, en aplats uniformes</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53B8496C" w14:textId="77777777" w:rsidR="00DC67E9" w:rsidRDefault="00DC67E9">
            <w:r>
              <w:rPr>
                <w:color w:val="333333"/>
                <w:sz w:val="16"/>
              </w:rPr>
              <w:t>Tirages justifiés (le nombre d'épreuve du même modèle et le numéro de la planche sont indiqués) et signés</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5FE58515" w14:textId="77777777" w:rsidR="00DC67E9" w:rsidRDefault="00DC67E9"/>
        </w:tc>
      </w:tr>
      <w:tr w:rsidR="00DC67E9" w14:paraId="263AB4EB" w14:textId="77777777" w:rsidTr="00DC67E9">
        <w:trPr>
          <w:jc w:val="center"/>
        </w:trPr>
        <w:tc>
          <w:tcPr>
            <w:tcW w:w="1300" w:type="dxa"/>
            <w:vMerge/>
            <w:tcBorders>
              <w:left w:val="single" w:sz="2" w:space="0" w:color="B0C4D8"/>
              <w:right w:val="single" w:sz="2" w:space="0" w:color="B0C4D8"/>
            </w:tcBorders>
            <w:shd w:val="clear" w:color="auto" w:fill="94C8F0"/>
          </w:tcPr>
          <w:p w14:paraId="49207DE9"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7E8B41A3" w14:textId="77777777" w:rsidR="00DC67E9" w:rsidRDefault="00DC67E9">
            <w:r>
              <w:rPr>
                <w:b/>
                <w:color w:val="333333"/>
                <w:sz w:val="16"/>
              </w:rPr>
              <w:t>Pochoir</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3F6213EF" w14:textId="77777777" w:rsidR="00DC67E9" w:rsidRDefault="00DC67E9">
            <w:r>
              <w:rPr>
                <w:color w:val="333333"/>
                <w:sz w:val="16"/>
              </w:rPr>
              <w:t>Feuille de carton souple évidée aux emplacements à colorer. La peinture, le plus souvent de la gouache, est appliquée à l’aide d’un tampon.</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30A38C1F" w14:textId="77777777" w:rsidR="00DC67E9" w:rsidRDefault="00DC67E9">
            <w:r>
              <w:rPr>
                <w:color w:val="333333"/>
                <w:sz w:val="16"/>
              </w:rPr>
              <w:t>Le rendu est celui de la gouache, mais trop régulier pour être éxécuté à la main</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0D434201" w14:textId="77777777" w:rsidR="00DC67E9" w:rsidRDefault="00DC67E9">
            <w:r>
              <w:rPr>
                <w:color w:val="333333"/>
                <w:sz w:val="16"/>
              </w:rPr>
              <w:t>Très à la mode dans les années trente pour les publicité et les estampes de mode (Gazette du bon ton, Feuillets d'art)</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6847D170" w14:textId="77777777" w:rsidR="00DC67E9" w:rsidRDefault="00DC67E9"/>
        </w:tc>
      </w:tr>
      <w:tr w:rsidR="00DC67E9" w14:paraId="4116AD1C" w14:textId="77777777" w:rsidTr="00DC67E9">
        <w:trPr>
          <w:jc w:val="center"/>
        </w:trPr>
        <w:tc>
          <w:tcPr>
            <w:tcW w:w="1300" w:type="dxa"/>
            <w:vMerge/>
            <w:tcBorders>
              <w:left w:val="single" w:sz="2" w:space="0" w:color="B0C4D8"/>
              <w:right w:val="single" w:sz="2" w:space="0" w:color="B0C4D8"/>
            </w:tcBorders>
            <w:shd w:val="clear" w:color="auto" w:fill="94C8F0"/>
          </w:tcPr>
          <w:p w14:paraId="353B5F2F"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41BF5050" w14:textId="77777777" w:rsidR="00DC67E9" w:rsidRDefault="00DC67E9">
            <w:r>
              <w:rPr>
                <w:b/>
                <w:color w:val="333333"/>
                <w:sz w:val="16"/>
              </w:rPr>
              <w:t>Héliogravure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6378D66A" w14:textId="77777777" w:rsidR="00DC67E9" w:rsidRDefault="00DC67E9">
            <w:r>
              <w:rPr>
                <w:color w:val="333333"/>
                <w:sz w:val="16"/>
              </w:rPr>
              <w:t xml:space="preserve">Procédé d’impression en </w:t>
            </w:r>
            <w:r>
              <w:rPr>
                <w:color w:val="333333"/>
                <w:sz w:val="16"/>
              </w:rPr>
              <w:lastRenderedPageBreak/>
              <w:t>creux sur rouleaux de cuivre. L’image est transférée par un film photographique, puis mordue à l’acide. L’encre retenue dans les creux est pressée sur le papier.</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2DC69A0B" w14:textId="77777777" w:rsidR="00DC67E9" w:rsidRDefault="00DC67E9">
            <w:r>
              <w:rPr>
                <w:color w:val="333333"/>
                <w:sz w:val="16"/>
              </w:rPr>
              <w:lastRenderedPageBreak/>
              <w:t xml:space="preserve">Même rendu que la </w:t>
            </w:r>
            <w:r>
              <w:rPr>
                <w:color w:val="333333"/>
                <w:sz w:val="16"/>
              </w:rPr>
              <w:lastRenderedPageBreak/>
              <w:t>lithographie, mais avec plus de précision</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3710634D" w14:textId="77777777" w:rsidR="00DC67E9" w:rsidRDefault="00DC67E9">
            <w:r>
              <w:rPr>
                <w:color w:val="333333"/>
                <w:sz w:val="16"/>
              </w:rPr>
              <w:lastRenderedPageBreak/>
              <w:t xml:space="preserve">L'héliogravure </w:t>
            </w:r>
            <w:r>
              <w:rPr>
                <w:color w:val="333333"/>
                <w:sz w:val="16"/>
              </w:rPr>
              <w:lastRenderedPageBreak/>
              <w:t>d'art, demandant une grandes qualité artistique, et est plus longue a réaliser que les héliogravures commerciales</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0ABE4982" w14:textId="77777777" w:rsidR="00DC67E9" w:rsidRDefault="00DC67E9"/>
        </w:tc>
      </w:tr>
      <w:tr w:rsidR="00DC67E9" w14:paraId="12DE05F1" w14:textId="77777777" w:rsidTr="00DC67E9">
        <w:trPr>
          <w:jc w:val="center"/>
        </w:trPr>
        <w:tc>
          <w:tcPr>
            <w:tcW w:w="1300" w:type="dxa"/>
            <w:vMerge/>
            <w:tcBorders>
              <w:left w:val="single" w:sz="2" w:space="0" w:color="B0C4D8"/>
              <w:right w:val="single" w:sz="2" w:space="0" w:color="B0C4D8"/>
            </w:tcBorders>
            <w:shd w:val="clear" w:color="auto" w:fill="94C8F0"/>
          </w:tcPr>
          <w:p w14:paraId="1DFBDD72"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626B22D2" w14:textId="77777777" w:rsidR="00DC67E9" w:rsidRDefault="00DC67E9">
            <w:r>
              <w:rPr>
                <w:b/>
                <w:color w:val="333333"/>
                <w:sz w:val="16"/>
              </w:rPr>
              <w:t>Photolithographie en offset</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4323CC46" w14:textId="77777777" w:rsidR="00DC67E9" w:rsidRDefault="00DC67E9">
            <w:r>
              <w:rPr>
                <w:color w:val="333333"/>
                <w:sz w:val="16"/>
              </w:rPr>
              <w:t>Procédé d'impression en 4 couleurs (bleu, rouge, jaune,noir). Un dessin est photographié puis reproduit par des machines en quadrichromie.</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4F60682E" w14:textId="77777777" w:rsidR="00DC67E9" w:rsidRDefault="00DC67E9">
            <w:r>
              <w:rPr>
                <w:color w:val="333333"/>
                <w:sz w:val="16"/>
              </w:rPr>
              <w:t>Comme une page de magazine en papier glacé. Froid et sans profondeur</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408982E1" w14:textId="77777777" w:rsidR="00DC67E9" w:rsidRDefault="00DC67E9">
            <w:r>
              <w:rPr>
                <w:color w:val="333333"/>
                <w:sz w:val="16"/>
              </w:rPr>
              <w:t>Parfois Tirages justifiés (le nombre d'épreuve du même modèle et le numéro de la planche sont indiqués) et signés</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766EC73A" w14:textId="77777777" w:rsidR="00DC67E9" w:rsidRDefault="00DC67E9"/>
        </w:tc>
      </w:tr>
      <w:tr w:rsidR="00DC67E9" w14:paraId="149D6872" w14:textId="77777777" w:rsidTr="00DC67E9">
        <w:trPr>
          <w:jc w:val="center"/>
        </w:trPr>
        <w:tc>
          <w:tcPr>
            <w:tcW w:w="1300" w:type="dxa"/>
            <w:vMerge/>
            <w:tcBorders>
              <w:left w:val="single" w:sz="2" w:space="0" w:color="B0C4D8"/>
              <w:bottom w:val="single" w:sz="2" w:space="0" w:color="B0C4D8"/>
              <w:right w:val="single" w:sz="2" w:space="0" w:color="B0C4D8"/>
            </w:tcBorders>
            <w:shd w:val="clear" w:color="auto" w:fill="94C8F0"/>
          </w:tcPr>
          <w:p w14:paraId="6A96AA6B"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3114A9BB" w14:textId="77777777" w:rsidR="00DC67E9" w:rsidRDefault="00DC67E9">
            <w:r>
              <w:rPr>
                <w:b/>
                <w:color w:val="333333"/>
                <w:sz w:val="16"/>
              </w:rPr>
              <w:t>Procédé Jacomet</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00C04321" w14:textId="77777777" w:rsidR="00DC67E9" w:rsidRDefault="00DC67E9">
            <w:r>
              <w:rPr>
                <w:color w:val="333333"/>
                <w:sz w:val="16"/>
              </w:rPr>
              <w:t>Associe lithographie et pochoir</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6ADBF472" w14:textId="77777777" w:rsidR="00DC67E9" w:rsidRDefault="00DC67E9">
            <w:r>
              <w:rPr>
                <w:color w:val="333333"/>
                <w:sz w:val="16"/>
              </w:rPr>
              <w:t>Rendu très proche d'une oeuvre originale, difficile à differencier</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133DA0BF" w14:textId="77777777" w:rsidR="00DC67E9" w:rsidRDefault="00DC67E9">
            <w:r>
              <w:rPr>
                <w:color w:val="333333"/>
                <w:sz w:val="16"/>
              </w:rPr>
              <w:t>Examiner les traits apparaisssant sous les couleurs et se demander s'ils sont imprimés</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3E4C6A79" w14:textId="77777777" w:rsidR="00DC67E9" w:rsidRDefault="00DC67E9"/>
        </w:tc>
      </w:tr>
      <w:tr w:rsidR="00DC67E9" w14:paraId="2639F00F" w14:textId="77777777" w:rsidTr="00176168">
        <w:trPr>
          <w:jc w:val="center"/>
        </w:trPr>
        <w:tc>
          <w:tcPr>
            <w:tcW w:w="1300" w:type="dxa"/>
            <w:vMerge w:val="restart"/>
            <w:tcBorders>
              <w:top w:val="single" w:sz="2" w:space="0" w:color="B0C4D8"/>
              <w:left w:val="single" w:sz="2" w:space="0" w:color="B0C4D8"/>
              <w:right w:val="single" w:sz="2" w:space="0" w:color="B0C4D8"/>
            </w:tcBorders>
            <w:shd w:val="clear" w:color="auto" w:fill="D6E8F0"/>
          </w:tcPr>
          <w:p w14:paraId="75BC91A3" w14:textId="77777777" w:rsidR="00DC67E9" w:rsidRDefault="00DC67E9">
            <w:proofErr w:type="spellStart"/>
            <w:r>
              <w:rPr>
                <w:b/>
                <w:color w:val="1A4A5C"/>
                <w:sz w:val="16"/>
              </w:rPr>
              <w:t>Photographie</w:t>
            </w:r>
            <w:proofErr w:type="spellEnd"/>
          </w:p>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5E2C0B35" w14:textId="77777777" w:rsidR="00DC67E9" w:rsidRDefault="00DC67E9">
            <w:r>
              <w:rPr>
                <w:b/>
                <w:color w:val="333333"/>
                <w:sz w:val="16"/>
              </w:rPr>
              <w:t>Tirage ancien</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5AB6C6CB" w14:textId="77777777" w:rsidR="00DC67E9" w:rsidRDefault="00DC67E9">
            <w:r>
              <w:rPr>
                <w:color w:val="333333"/>
                <w:sz w:val="16"/>
              </w:rPr>
              <w:t>La surface photosensible est réalisée à partir de sels de bromures, de platine, etc</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30F55215" w14:textId="77777777" w:rsidR="00DC67E9" w:rsidRDefault="00DC67E9">
            <w:r>
              <w:rPr>
                <w:color w:val="333333"/>
                <w:sz w:val="16"/>
              </w:rPr>
              <w:t>Netteté et vieillissement différents que les tirages argentiques, mais difficile à reconnaitre sans une longue experience</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4E5ABE87"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0A4C2527" w14:textId="77777777" w:rsidR="00DC67E9" w:rsidRDefault="00DC67E9"/>
        </w:tc>
      </w:tr>
      <w:tr w:rsidR="00DC67E9" w14:paraId="1D50534C" w14:textId="77777777" w:rsidTr="00176168">
        <w:trPr>
          <w:jc w:val="center"/>
        </w:trPr>
        <w:tc>
          <w:tcPr>
            <w:tcW w:w="1300" w:type="dxa"/>
            <w:vMerge/>
            <w:tcBorders>
              <w:left w:val="single" w:sz="2" w:space="0" w:color="B0C4D8"/>
              <w:right w:val="single" w:sz="2" w:space="0" w:color="B0C4D8"/>
            </w:tcBorders>
            <w:shd w:val="clear" w:color="auto" w:fill="FFFFFF"/>
          </w:tcPr>
          <w:p w14:paraId="17BB2D58"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02C73DCC" w14:textId="77777777" w:rsidR="00DC67E9" w:rsidRDefault="00DC67E9">
            <w:r>
              <w:rPr>
                <w:b/>
                <w:color w:val="333333"/>
                <w:sz w:val="16"/>
              </w:rPr>
              <w:t>Tirage argentique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309A70C2" w14:textId="77777777" w:rsidR="00DC67E9" w:rsidRDefault="00DC67E9">
            <w:r>
              <w:rPr>
                <w:color w:val="333333"/>
                <w:sz w:val="16"/>
              </w:rPr>
              <w:t>La surface photosensible est réalisée à partir de sels d'argent</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2FE49E6B" w14:textId="77777777" w:rsidR="00DC67E9" w:rsidRDefault="00DC67E9">
            <w:r>
              <w:rPr>
                <w:color w:val="333333"/>
                <w:sz w:val="16"/>
              </w:rPr>
              <w:t>Noirs profonds et blancs éclatants, mais très fragiles</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709E347A" w14:textId="77777777" w:rsidR="00DC67E9" w:rsidRDefault="00DC67E9">
            <w:r>
              <w:rPr>
                <w:color w:val="333333"/>
                <w:sz w:val="16"/>
              </w:rPr>
              <w:t>A tendance à virer au marron verdatre et à palir avec le temps</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005022B6" w14:textId="77777777" w:rsidR="00DC67E9" w:rsidRDefault="00DC67E9"/>
        </w:tc>
      </w:tr>
      <w:tr w:rsidR="00DC67E9" w14:paraId="4FC66B38" w14:textId="77777777" w:rsidTr="00176168">
        <w:trPr>
          <w:jc w:val="center"/>
        </w:trPr>
        <w:tc>
          <w:tcPr>
            <w:tcW w:w="1300" w:type="dxa"/>
            <w:vMerge/>
            <w:tcBorders>
              <w:left w:val="single" w:sz="2" w:space="0" w:color="B0C4D8"/>
              <w:right w:val="single" w:sz="2" w:space="0" w:color="B0C4D8"/>
            </w:tcBorders>
            <w:shd w:val="clear" w:color="auto" w:fill="EBF2FA"/>
          </w:tcPr>
          <w:p w14:paraId="2D984069"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44EBCE0B" w14:textId="77777777" w:rsidR="00DC67E9" w:rsidRDefault="00DC67E9">
            <w:r>
              <w:rPr>
                <w:b/>
                <w:color w:val="333333"/>
                <w:sz w:val="16"/>
              </w:rPr>
              <w:t>Tirage couleur</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254C43EE" w14:textId="77777777" w:rsidR="00DC67E9" w:rsidRDefault="00DC67E9">
            <w:r>
              <w:rPr>
                <w:color w:val="333333"/>
                <w:sz w:val="16"/>
              </w:rPr>
              <w:t>Différentes pellicules(Kodachrome, Agfacolor)</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79D6C352" w14:textId="77777777" w:rsidR="00DC67E9" w:rsidRDefault="00DC67E9"/>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3F101407" w14:textId="77777777" w:rsidR="00DC67E9" w:rsidRDefault="00DC67E9">
            <w:r>
              <w:rPr>
                <w:color w:val="333333"/>
                <w:sz w:val="16"/>
              </w:rPr>
              <w:t>Perd sa netteté et jaunit avec le temps</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66DD3851" w14:textId="77777777" w:rsidR="00DC67E9" w:rsidRDefault="00DC67E9"/>
        </w:tc>
      </w:tr>
      <w:tr w:rsidR="00DC67E9" w14:paraId="08761275" w14:textId="77777777" w:rsidTr="00176168">
        <w:trPr>
          <w:jc w:val="center"/>
        </w:trPr>
        <w:tc>
          <w:tcPr>
            <w:tcW w:w="1300" w:type="dxa"/>
            <w:vMerge/>
            <w:tcBorders>
              <w:left w:val="single" w:sz="2" w:space="0" w:color="B0C4D8"/>
              <w:bottom w:val="single" w:sz="2" w:space="0" w:color="B0C4D8"/>
              <w:right w:val="single" w:sz="2" w:space="0" w:color="B0C4D8"/>
            </w:tcBorders>
            <w:shd w:val="clear" w:color="auto" w:fill="FFFFFF"/>
          </w:tcPr>
          <w:p w14:paraId="0A0C1D7C"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0DD3E53B" w14:textId="77777777" w:rsidR="00DC67E9" w:rsidRDefault="00DC67E9">
            <w:r>
              <w:rPr>
                <w:b/>
                <w:color w:val="333333"/>
                <w:sz w:val="16"/>
              </w:rPr>
              <w:t>Jet d'encre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150DD157" w14:textId="77777777" w:rsidR="00DC67E9" w:rsidRDefault="00DC67E9">
            <w:r>
              <w:rPr>
                <w:color w:val="333333"/>
                <w:sz w:val="16"/>
              </w:rPr>
              <w:t>technique d'impression des photographies numériques</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4E24C654" w14:textId="77777777" w:rsidR="00DC67E9" w:rsidRDefault="00DC67E9">
            <w:r>
              <w:rPr>
                <w:color w:val="333333"/>
                <w:sz w:val="16"/>
              </w:rPr>
              <w:t>Tous aspects, du brillant au velouté, selon les papiers utilsés comme support</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73D9688B"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768C8924" w14:textId="77777777" w:rsidR="00DC67E9" w:rsidRDefault="00DC67E9"/>
        </w:tc>
      </w:tr>
      <w:tr w:rsidR="00DC67E9" w14:paraId="6C49CFEB" w14:textId="77777777" w:rsidTr="00B537EB">
        <w:trPr>
          <w:jc w:val="center"/>
        </w:trPr>
        <w:tc>
          <w:tcPr>
            <w:tcW w:w="1300" w:type="dxa"/>
            <w:vMerge w:val="restart"/>
            <w:tcBorders>
              <w:top w:val="single" w:sz="2" w:space="0" w:color="B0C4D8"/>
              <w:left w:val="single" w:sz="2" w:space="0" w:color="B0C4D8"/>
              <w:right w:val="single" w:sz="2" w:space="0" w:color="B0C4D8"/>
            </w:tcBorders>
            <w:shd w:val="clear" w:color="auto" w:fill="CBE0EC"/>
          </w:tcPr>
          <w:p w14:paraId="34AEC708" w14:textId="77777777" w:rsidR="00DC67E9" w:rsidRDefault="00DC67E9">
            <w:r>
              <w:rPr>
                <w:b/>
                <w:color w:val="163A4D"/>
                <w:sz w:val="16"/>
              </w:rPr>
              <w:t>Sculpture</w:t>
            </w:r>
          </w:p>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30163E0C" w14:textId="77777777" w:rsidR="00DC67E9" w:rsidRDefault="00DC67E9">
            <w:r>
              <w:rPr>
                <w:b/>
                <w:color w:val="333333"/>
                <w:sz w:val="16"/>
              </w:rPr>
              <w:t>Bronze (et métaux)</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6057186A" w14:textId="77777777" w:rsidR="00DC67E9" w:rsidRDefault="00DC67E9">
            <w:r>
              <w:rPr>
                <w:color w:val="333333"/>
                <w:sz w:val="16"/>
              </w:rPr>
              <w:t>Coulage de métaux en fusion dans un moule réalisé à la cire perdue(un seul tirage) ou en plusieurs morceaaux assemblés (traces de jointures supprimées après coulage)</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08509458" w14:textId="77777777" w:rsidR="00DC67E9" w:rsidRDefault="00DC67E9">
            <w:r>
              <w:rPr>
                <w:color w:val="333333"/>
                <w:sz w:val="16"/>
              </w:rPr>
              <w:t>Lourdeur, toucher métallique, nombreuses patines (coloris) possibles, poids considérable</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1657B4C9" w14:textId="77777777" w:rsidR="00DC67E9" w:rsidRDefault="00DC67E9">
            <w:r>
              <w:rPr>
                <w:color w:val="333333"/>
                <w:sz w:val="16"/>
              </w:rPr>
              <w:t>Possibilité de copies en surmoulage sur le bronze original. Se repère au manque de nervosité du résultat.</w:t>
            </w:r>
          </w:p>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3DBF3B11" w14:textId="77777777" w:rsidR="00DC67E9" w:rsidRDefault="00DC67E9">
            <w:r>
              <w:rPr>
                <w:color w:val="333333"/>
                <w:sz w:val="16"/>
              </w:rPr>
              <w:t>Rechercher les signatures éventuelles, les numéros de tirage, le nom du fondeur éventuellement</w:t>
            </w:r>
          </w:p>
        </w:tc>
      </w:tr>
      <w:tr w:rsidR="00DC67E9" w14:paraId="3A90F3F7" w14:textId="77777777" w:rsidTr="00B537EB">
        <w:trPr>
          <w:jc w:val="center"/>
        </w:trPr>
        <w:tc>
          <w:tcPr>
            <w:tcW w:w="1300" w:type="dxa"/>
            <w:vMerge/>
            <w:tcBorders>
              <w:left w:val="single" w:sz="2" w:space="0" w:color="B0C4D8"/>
              <w:right w:val="single" w:sz="2" w:space="0" w:color="B0C4D8"/>
            </w:tcBorders>
            <w:shd w:val="clear" w:color="auto" w:fill="FFFFFF"/>
          </w:tcPr>
          <w:p w14:paraId="66BA54EB"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1558A074" w14:textId="77777777" w:rsidR="00DC67E9" w:rsidRDefault="00DC67E9">
            <w:r>
              <w:rPr>
                <w:b/>
                <w:color w:val="333333"/>
                <w:sz w:val="16"/>
              </w:rPr>
              <w:t>Régule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041036E5" w14:textId="77777777" w:rsidR="00DC67E9" w:rsidRDefault="00DC67E9">
            <w:r>
              <w:rPr>
                <w:color w:val="333333"/>
                <w:sz w:val="16"/>
              </w:rPr>
              <w:t>matériau inventé au XIXeme pour copier le bronze à un coût inférieur</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7D169DDE" w14:textId="77777777" w:rsidR="00DC67E9" w:rsidRDefault="00DC67E9">
            <w:r>
              <w:rPr>
                <w:color w:val="333333"/>
                <w:sz w:val="16"/>
              </w:rPr>
              <w:t>Aspect bronze, poids bien plus léger</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67B35411"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65AD0B22" w14:textId="77777777" w:rsidR="00DC67E9" w:rsidRDefault="00DC67E9">
            <w:r>
              <w:rPr>
                <w:color w:val="333333"/>
                <w:sz w:val="16"/>
              </w:rPr>
              <w:t>Rechercher les signatures éventuelles, les numéros de tirage, le nom du fondeur éventuellement</w:t>
            </w:r>
          </w:p>
        </w:tc>
      </w:tr>
      <w:tr w:rsidR="00DC67E9" w14:paraId="2D061395" w14:textId="77777777" w:rsidTr="00B537EB">
        <w:trPr>
          <w:jc w:val="center"/>
        </w:trPr>
        <w:tc>
          <w:tcPr>
            <w:tcW w:w="1300" w:type="dxa"/>
            <w:vMerge/>
            <w:tcBorders>
              <w:left w:val="single" w:sz="2" w:space="0" w:color="B0C4D8"/>
              <w:right w:val="single" w:sz="2" w:space="0" w:color="B0C4D8"/>
            </w:tcBorders>
            <w:shd w:val="clear" w:color="auto" w:fill="EBF2FA"/>
          </w:tcPr>
          <w:p w14:paraId="65EC11B0"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2C6F674D" w14:textId="77777777" w:rsidR="00DC67E9" w:rsidRDefault="00DC67E9">
            <w:r>
              <w:rPr>
                <w:b/>
                <w:color w:val="333333"/>
                <w:sz w:val="16"/>
              </w:rPr>
              <w:t>Résine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48DAD10F" w14:textId="77777777" w:rsidR="00DC67E9" w:rsidRDefault="00DC67E9">
            <w:r>
              <w:rPr>
                <w:color w:val="333333"/>
                <w:sz w:val="16"/>
              </w:rPr>
              <w:t>materiaux synthétiques(XXeme siècle et après)</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0D930F5C" w14:textId="77777777" w:rsidR="00DC67E9" w:rsidRDefault="00DC67E9">
            <w:r>
              <w:rPr>
                <w:color w:val="333333"/>
                <w:sz w:val="16"/>
              </w:rPr>
              <w:t>Aspect bronze, plus léger que le régule</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5DC0E6E8"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4C672BBF" w14:textId="77777777" w:rsidR="00DC67E9" w:rsidRDefault="00DC67E9">
            <w:r>
              <w:rPr>
                <w:color w:val="333333"/>
                <w:sz w:val="16"/>
              </w:rPr>
              <w:t>Rechercher les signatures éventuelles, les numéros de tirage, le nom du fondeur éventuellement</w:t>
            </w:r>
          </w:p>
        </w:tc>
      </w:tr>
      <w:tr w:rsidR="00DC67E9" w14:paraId="261E2EEF" w14:textId="77777777" w:rsidTr="00B537EB">
        <w:trPr>
          <w:jc w:val="center"/>
        </w:trPr>
        <w:tc>
          <w:tcPr>
            <w:tcW w:w="1300" w:type="dxa"/>
            <w:vMerge/>
            <w:tcBorders>
              <w:left w:val="single" w:sz="2" w:space="0" w:color="B0C4D8"/>
              <w:right w:val="single" w:sz="2" w:space="0" w:color="B0C4D8"/>
            </w:tcBorders>
            <w:shd w:val="clear" w:color="auto" w:fill="FFFFFF"/>
          </w:tcPr>
          <w:p w14:paraId="5D2A02C2"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2FB8BF31" w14:textId="77777777" w:rsidR="00DC67E9" w:rsidRDefault="00DC67E9">
            <w:r>
              <w:rPr>
                <w:b/>
                <w:color w:val="333333"/>
                <w:sz w:val="16"/>
              </w:rPr>
              <w:t>Pierre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5D8B9829" w14:textId="77777777" w:rsidR="00DC67E9" w:rsidRDefault="00DC67E9">
            <w:r>
              <w:rPr>
                <w:color w:val="333333"/>
                <w:sz w:val="16"/>
              </w:rPr>
              <w:t>réalisé en taille directe à partir d'un bloc de pierre, le plus souvent du marbre</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4F59432C" w14:textId="77777777" w:rsidR="00DC67E9" w:rsidRDefault="00DC67E9">
            <w:r>
              <w:rPr>
                <w:color w:val="333333"/>
                <w:sz w:val="16"/>
              </w:rPr>
              <w:t>Le marbre poli a un aspect brillant, lourd et toucher froid</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2E72C681"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0435FC56" w14:textId="77777777" w:rsidR="00DC67E9" w:rsidRDefault="00DC67E9">
            <w:r>
              <w:rPr>
                <w:color w:val="333333"/>
                <w:sz w:val="16"/>
              </w:rPr>
              <w:t>Rechercher les signatures éventuelles, les numéros de tirage, le nom du fondeur éventuellement</w:t>
            </w:r>
          </w:p>
        </w:tc>
      </w:tr>
      <w:tr w:rsidR="00DC67E9" w14:paraId="661AE8F7" w14:textId="77777777" w:rsidTr="00B537EB">
        <w:trPr>
          <w:jc w:val="center"/>
        </w:trPr>
        <w:tc>
          <w:tcPr>
            <w:tcW w:w="1300" w:type="dxa"/>
            <w:vMerge/>
            <w:tcBorders>
              <w:left w:val="single" w:sz="2" w:space="0" w:color="B0C4D8"/>
              <w:right w:val="single" w:sz="2" w:space="0" w:color="B0C4D8"/>
            </w:tcBorders>
            <w:shd w:val="clear" w:color="auto" w:fill="EBF2FA"/>
          </w:tcPr>
          <w:p w14:paraId="6EFB496F"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393D1385" w14:textId="77777777" w:rsidR="00DC67E9" w:rsidRDefault="00DC67E9">
            <w:r>
              <w:rPr>
                <w:b/>
                <w:color w:val="333333"/>
                <w:sz w:val="16"/>
              </w:rPr>
              <w:t>Bois</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7722BA3E" w14:textId="77777777" w:rsidR="00DC67E9" w:rsidRDefault="00DC67E9">
            <w:r>
              <w:rPr>
                <w:color w:val="333333"/>
                <w:sz w:val="16"/>
              </w:rPr>
              <w:t>taillé avec des gouges de plus en plus fines</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0A4FD011" w14:textId="77777777" w:rsidR="00DC67E9" w:rsidRDefault="00DC67E9">
            <w:r>
              <w:rPr>
                <w:color w:val="333333"/>
                <w:sz w:val="16"/>
              </w:rPr>
              <w:t>Reconnaitre l'essence du bois grâce aux veinures</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32EDD319"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68C84563" w14:textId="77777777" w:rsidR="00DC67E9" w:rsidRDefault="00DC67E9">
            <w:r>
              <w:rPr>
                <w:color w:val="333333"/>
                <w:sz w:val="16"/>
              </w:rPr>
              <w:t xml:space="preserve">Rechercher les signatures éventuelles, les </w:t>
            </w:r>
            <w:r>
              <w:rPr>
                <w:color w:val="333333"/>
                <w:sz w:val="16"/>
              </w:rPr>
              <w:lastRenderedPageBreak/>
              <w:t>numéros de tirage, le nom du fondeur éventuellement</w:t>
            </w:r>
          </w:p>
        </w:tc>
      </w:tr>
      <w:tr w:rsidR="00DC67E9" w14:paraId="09739F2B" w14:textId="77777777" w:rsidTr="00B537EB">
        <w:trPr>
          <w:jc w:val="center"/>
        </w:trPr>
        <w:tc>
          <w:tcPr>
            <w:tcW w:w="1300" w:type="dxa"/>
            <w:vMerge/>
            <w:tcBorders>
              <w:left w:val="single" w:sz="2" w:space="0" w:color="B0C4D8"/>
              <w:right w:val="single" w:sz="2" w:space="0" w:color="B0C4D8"/>
            </w:tcBorders>
            <w:shd w:val="clear" w:color="auto" w:fill="FFFFFF"/>
          </w:tcPr>
          <w:p w14:paraId="31682B31"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044DBA04" w14:textId="77777777" w:rsidR="00DC67E9" w:rsidRDefault="00DC67E9">
            <w:r>
              <w:rPr>
                <w:b/>
                <w:color w:val="333333"/>
                <w:sz w:val="16"/>
              </w:rPr>
              <w:t>Platre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34E5DC4F" w14:textId="77777777" w:rsidR="00DC67E9" w:rsidRDefault="00DC67E9">
            <w:r>
              <w:rPr>
                <w:color w:val="333333"/>
                <w:sz w:val="16"/>
              </w:rPr>
              <w:t>modelé directement par l'artiste ou moulé comme une terre glaise</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714186A8" w14:textId="77777777" w:rsidR="00DC67E9" w:rsidRDefault="00DC67E9">
            <w:r>
              <w:rPr>
                <w:color w:val="333333"/>
                <w:sz w:val="16"/>
              </w:rPr>
              <w:t>Couleur blanche, friable</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79D7D191"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678F8F26" w14:textId="77777777" w:rsidR="00DC67E9" w:rsidRDefault="00DC67E9">
            <w:r>
              <w:rPr>
                <w:color w:val="333333"/>
                <w:sz w:val="16"/>
              </w:rPr>
              <w:t>Rechercher les signatures éventuelles, les numéros de tirage, le nom du fondeur éventuellement</w:t>
            </w:r>
          </w:p>
        </w:tc>
      </w:tr>
      <w:tr w:rsidR="00DC67E9" w14:paraId="32D80E76" w14:textId="77777777" w:rsidTr="00B537EB">
        <w:trPr>
          <w:jc w:val="center"/>
        </w:trPr>
        <w:tc>
          <w:tcPr>
            <w:tcW w:w="1300" w:type="dxa"/>
            <w:vMerge/>
            <w:tcBorders>
              <w:left w:val="single" w:sz="2" w:space="0" w:color="B0C4D8"/>
              <w:bottom w:val="single" w:sz="2" w:space="0" w:color="B0C4D8"/>
              <w:right w:val="single" w:sz="2" w:space="0" w:color="B0C4D8"/>
            </w:tcBorders>
            <w:shd w:val="clear" w:color="auto" w:fill="EBF2FA"/>
          </w:tcPr>
          <w:p w14:paraId="33ADD97D" w14:textId="77777777" w:rsidR="00DC67E9" w:rsidRDefault="00DC67E9"/>
        </w:tc>
        <w:tc>
          <w:tcPr>
            <w:tcW w:w="1594" w:type="dxa"/>
            <w:tcBorders>
              <w:top w:val="single" w:sz="2" w:space="0" w:color="B0C4D8"/>
              <w:left w:val="single" w:sz="2" w:space="0" w:color="B0C4D8"/>
              <w:bottom w:val="single" w:sz="2" w:space="0" w:color="B0C4D8"/>
              <w:right w:val="single" w:sz="2" w:space="0" w:color="B0C4D8"/>
            </w:tcBorders>
            <w:shd w:val="clear" w:color="auto" w:fill="FFFFFF"/>
          </w:tcPr>
          <w:p w14:paraId="2F7D51F9" w14:textId="77777777" w:rsidR="00DC67E9" w:rsidRDefault="00DC67E9">
            <w:r>
              <w:rPr>
                <w:b/>
                <w:color w:val="333333"/>
                <w:sz w:val="16"/>
              </w:rPr>
              <w:t>terre et céramique</w:t>
            </w:r>
          </w:p>
        </w:tc>
        <w:tc>
          <w:tcPr>
            <w:tcW w:w="1951" w:type="dxa"/>
            <w:tcBorders>
              <w:top w:val="single" w:sz="2" w:space="0" w:color="B0C4D8"/>
              <w:left w:val="single" w:sz="2" w:space="0" w:color="B0C4D8"/>
              <w:bottom w:val="single" w:sz="2" w:space="0" w:color="B0C4D8"/>
              <w:right w:val="single" w:sz="2" w:space="0" w:color="B0C4D8"/>
            </w:tcBorders>
            <w:shd w:val="clear" w:color="auto" w:fill="FFFFFF"/>
          </w:tcPr>
          <w:p w14:paraId="75BE94D2" w14:textId="77777777" w:rsidR="00DC67E9" w:rsidRDefault="00DC67E9">
            <w:r>
              <w:rPr>
                <w:color w:val="333333"/>
                <w:sz w:val="16"/>
              </w:rPr>
              <w:t>modelé ou moulé avec de l'argile puis cuite ou laissée crue</w:t>
            </w:r>
          </w:p>
        </w:tc>
        <w:tc>
          <w:tcPr>
            <w:tcW w:w="1680" w:type="dxa"/>
            <w:tcBorders>
              <w:top w:val="single" w:sz="2" w:space="0" w:color="B0C4D8"/>
              <w:left w:val="single" w:sz="2" w:space="0" w:color="B0C4D8"/>
              <w:bottom w:val="single" w:sz="2" w:space="0" w:color="B0C4D8"/>
              <w:right w:val="single" w:sz="2" w:space="0" w:color="B0C4D8"/>
            </w:tcBorders>
            <w:shd w:val="clear" w:color="auto" w:fill="FFFFFF"/>
          </w:tcPr>
          <w:p w14:paraId="2B60348D" w14:textId="77777777" w:rsidR="00DC67E9" w:rsidRDefault="00DC67E9">
            <w:r>
              <w:rPr>
                <w:color w:val="333333"/>
                <w:sz w:val="16"/>
              </w:rPr>
              <w:t>Couleur rouge, grise ou verte, cuite, plus solide que la terre crue. Se casse facilement.</w:t>
            </w:r>
          </w:p>
        </w:tc>
        <w:tc>
          <w:tcPr>
            <w:tcW w:w="1486" w:type="dxa"/>
            <w:tcBorders>
              <w:top w:val="single" w:sz="2" w:space="0" w:color="B0C4D8"/>
              <w:left w:val="single" w:sz="2" w:space="0" w:color="B0C4D8"/>
              <w:bottom w:val="single" w:sz="2" w:space="0" w:color="B0C4D8"/>
              <w:right w:val="single" w:sz="2" w:space="0" w:color="B0C4D8"/>
            </w:tcBorders>
            <w:shd w:val="clear" w:color="auto" w:fill="FFFFFF"/>
          </w:tcPr>
          <w:p w14:paraId="24CCCD3B" w14:textId="77777777" w:rsidR="00DC67E9" w:rsidRDefault="00DC67E9"/>
        </w:tc>
        <w:tc>
          <w:tcPr>
            <w:tcW w:w="1611" w:type="dxa"/>
            <w:tcBorders>
              <w:top w:val="single" w:sz="2" w:space="0" w:color="B0C4D8"/>
              <w:left w:val="single" w:sz="2" w:space="0" w:color="B0C4D8"/>
              <w:bottom w:val="single" w:sz="2" w:space="0" w:color="B0C4D8"/>
              <w:right w:val="single" w:sz="2" w:space="0" w:color="B0C4D8"/>
            </w:tcBorders>
            <w:shd w:val="clear" w:color="auto" w:fill="FFFFFF"/>
          </w:tcPr>
          <w:p w14:paraId="5FEA1943" w14:textId="77777777" w:rsidR="00DC67E9" w:rsidRDefault="00DC67E9">
            <w:r>
              <w:rPr>
                <w:color w:val="333333"/>
                <w:sz w:val="16"/>
              </w:rPr>
              <w:t>Rechercher les signatures éventuelles , les numéros de tirage, le nom de l'atelier de production</w:t>
            </w:r>
          </w:p>
        </w:tc>
      </w:tr>
    </w:tbl>
    <w:p w14:paraId="25AF86A8" w14:textId="77777777" w:rsidR="00A83E55" w:rsidRDefault="00A83E55"/>
    <w:p w14:paraId="59CDA0F0" w14:textId="455DCC83" w:rsidR="00A83E55" w:rsidRDefault="00000000">
      <w:proofErr w:type="gramStart"/>
      <w:r>
        <w:rPr>
          <w:i/>
          <w:color w:val="777777"/>
          <w:sz w:val="16"/>
        </w:rPr>
        <w:t>Note :</w:t>
      </w:r>
      <w:proofErr w:type="gramEnd"/>
      <w:r>
        <w:rPr>
          <w:i/>
          <w:color w:val="777777"/>
          <w:sz w:val="16"/>
        </w:rPr>
        <w:t xml:space="preserve"> Ce </w:t>
      </w:r>
      <w:r w:rsidR="00DC67E9">
        <w:rPr>
          <w:i/>
          <w:color w:val="777777"/>
          <w:sz w:val="16"/>
        </w:rPr>
        <w:t>tableau</w:t>
      </w:r>
      <w:r>
        <w:rPr>
          <w:i/>
          <w:color w:val="777777"/>
          <w:sz w:val="16"/>
        </w:rPr>
        <w:t xml:space="preserve"> est </w:t>
      </w:r>
      <w:proofErr w:type="spellStart"/>
      <w:r>
        <w:rPr>
          <w:i/>
          <w:color w:val="777777"/>
          <w:sz w:val="16"/>
        </w:rPr>
        <w:t>destiné</w:t>
      </w:r>
      <w:proofErr w:type="spellEnd"/>
      <w:r>
        <w:rPr>
          <w:i/>
          <w:color w:val="777777"/>
          <w:sz w:val="16"/>
        </w:rPr>
        <w:t xml:space="preserve"> à </w:t>
      </w:r>
      <w:proofErr w:type="spellStart"/>
      <w:r>
        <w:rPr>
          <w:i/>
          <w:color w:val="777777"/>
          <w:sz w:val="16"/>
        </w:rPr>
        <w:t>faciliter</w:t>
      </w:r>
      <w:proofErr w:type="spellEnd"/>
      <w:r>
        <w:rPr>
          <w:i/>
          <w:color w:val="777777"/>
          <w:sz w:val="16"/>
        </w:rPr>
        <w:t xml:space="preserve"> </w:t>
      </w:r>
      <w:proofErr w:type="spellStart"/>
      <w:r>
        <w:rPr>
          <w:i/>
          <w:color w:val="777777"/>
          <w:sz w:val="16"/>
        </w:rPr>
        <w:t>l'identification</w:t>
      </w:r>
      <w:proofErr w:type="spellEnd"/>
      <w:r>
        <w:rPr>
          <w:i/>
          <w:color w:val="777777"/>
          <w:sz w:val="16"/>
        </w:rPr>
        <w:t xml:space="preserve"> visuelle des œuvres. Pour toute expertise officielle, il est recommandé de consulter un professionnel agréé.</w:t>
      </w:r>
    </w:p>
    <w:sectPr w:rsidR="00A83E55"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51740344">
    <w:abstractNumId w:val="8"/>
  </w:num>
  <w:num w:numId="2" w16cid:durableId="502162484">
    <w:abstractNumId w:val="6"/>
  </w:num>
  <w:num w:numId="3" w16cid:durableId="1800369858">
    <w:abstractNumId w:val="5"/>
  </w:num>
  <w:num w:numId="4" w16cid:durableId="903490628">
    <w:abstractNumId w:val="4"/>
  </w:num>
  <w:num w:numId="5" w16cid:durableId="96609762">
    <w:abstractNumId w:val="7"/>
  </w:num>
  <w:num w:numId="6" w16cid:durableId="1162811566">
    <w:abstractNumId w:val="3"/>
  </w:num>
  <w:num w:numId="7" w16cid:durableId="1926838023">
    <w:abstractNumId w:val="2"/>
  </w:num>
  <w:num w:numId="8" w16cid:durableId="1228229988">
    <w:abstractNumId w:val="1"/>
  </w:num>
  <w:num w:numId="9" w16cid:durableId="1436558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64670"/>
    <w:rsid w:val="00A83E55"/>
    <w:rsid w:val="00AA1D8D"/>
    <w:rsid w:val="00AE3133"/>
    <w:rsid w:val="00B47730"/>
    <w:rsid w:val="00CB0664"/>
    <w:rsid w:val="00DC67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AE99B"/>
  <w14:defaultImageDpi w14:val="300"/>
  <w15:docId w15:val="{97A07407-727A-6244-91D8-B28B71E7A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1506</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Tarik Poulain</cp:lastModifiedBy>
  <cp:revision>2</cp:revision>
  <dcterms:created xsi:type="dcterms:W3CDTF">2026-03-23T13:49:00Z</dcterms:created>
  <dcterms:modified xsi:type="dcterms:W3CDTF">2026-03-23T13:49:00Z</dcterms:modified>
  <cp:category/>
</cp:coreProperties>
</file>