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2250" w:rsidRDefault="00A20FC6">
      <w:pPr>
        <w:spacing w:after="0" w:line="240" w:lineRule="auto"/>
        <w:jc w:val="center"/>
        <w:rPr>
          <w:rFonts w:ascii="Lora" w:hAnsi="Lora"/>
          <w:b/>
          <w:color w:val="538135" w:themeColor="accent6" w:themeShade="BF"/>
          <w:sz w:val="52"/>
          <w:szCs w:val="48"/>
        </w:rPr>
      </w:pPr>
      <w:r>
        <w:rPr>
          <w:rFonts w:ascii="Lora" w:hAnsi="Lora"/>
          <w:b/>
          <w:color w:val="538135" w:themeColor="accent6" w:themeShade="BF"/>
          <w:sz w:val="52"/>
          <w:szCs w:val="48"/>
        </w:rPr>
        <w:t>Project Planning and Management</w:t>
      </w:r>
    </w:p>
    <w:p w:rsidR="00AC2250" w:rsidRDefault="00A20FC6">
      <w:pPr>
        <w:spacing w:after="0" w:line="240" w:lineRule="auto"/>
        <w:jc w:val="right"/>
        <w:rPr>
          <w:rFonts w:ascii="Lora" w:hAnsi="Lora"/>
          <w:i/>
          <w:color w:val="A6A6A6" w:themeColor="background1" w:themeShade="A6"/>
          <w:sz w:val="28"/>
          <w:szCs w:val="28"/>
        </w:rPr>
      </w:pPr>
      <w:r>
        <w:rPr>
          <w:rFonts w:ascii="Lora" w:hAnsi="Lora"/>
          <w:i/>
          <w:color w:val="A6A6A6" w:themeColor="background1" w:themeShade="A6"/>
          <w:sz w:val="28"/>
          <w:szCs w:val="28"/>
        </w:rPr>
        <w:t>By Masud Rana Mushfiq</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b/>
          <w:bCs/>
          <w:sz w:val="28"/>
          <w:szCs w:val="28"/>
        </w:rPr>
      </w:pPr>
      <w:r>
        <w:rPr>
          <w:rFonts w:ascii="Lora" w:hAnsi="Lora"/>
          <w:b/>
          <w:bCs/>
          <w:sz w:val="28"/>
          <w:szCs w:val="28"/>
        </w:rPr>
        <w:t>Chapter 1: Introduction to Project Management</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Definition of a Project:</w:t>
      </w:r>
      <w:r>
        <w:rPr>
          <w:rFonts w:ascii="Lora" w:hAnsi="Lora"/>
          <w:sz w:val="28"/>
          <w:szCs w:val="28"/>
        </w:rPr>
        <w:t xml:space="preserve"> A project is formally defined as a temporary endeavor undertaken to create a unique product, service, or result.</w:t>
      </w: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b/>
          <w:bCs/>
          <w:sz w:val="28"/>
          <w:szCs w:val="28"/>
        </w:rPr>
      </w:pPr>
      <w:r>
        <w:rPr>
          <w:rFonts w:ascii="Lora" w:hAnsi="Lora"/>
          <w:b/>
          <w:bCs/>
          <w:sz w:val="28"/>
          <w:szCs w:val="28"/>
        </w:rPr>
        <w:t xml:space="preserve">Project Characteristics </w:t>
      </w:r>
    </w:p>
    <w:p w:rsidR="00AC2250" w:rsidRDefault="00A20FC6">
      <w:pPr>
        <w:spacing w:after="0" w:line="240" w:lineRule="auto"/>
        <w:rPr>
          <w:rFonts w:ascii="Lora" w:hAnsi="Lora"/>
          <w:sz w:val="28"/>
          <w:szCs w:val="28"/>
        </w:rPr>
      </w:pPr>
      <w:r>
        <w:rPr>
          <w:rFonts w:ascii="Lora" w:hAnsi="Lora"/>
          <w:sz w:val="28"/>
          <w:szCs w:val="28"/>
        </w:rPr>
        <w:t>Projects have two primary attributes that distinguish them from ongoing business operations:</w:t>
      </w:r>
    </w:p>
    <w:p w:rsidR="00AC2250" w:rsidRDefault="00A20FC6">
      <w:pPr>
        <w:numPr>
          <w:ilvl w:val="0"/>
          <w:numId w:val="1"/>
        </w:numPr>
        <w:spacing w:after="0" w:line="240" w:lineRule="auto"/>
        <w:rPr>
          <w:rFonts w:ascii="Lora" w:hAnsi="Lora"/>
          <w:sz w:val="28"/>
          <w:szCs w:val="28"/>
        </w:rPr>
      </w:pPr>
      <w:r>
        <w:rPr>
          <w:rFonts w:ascii="Lora" w:hAnsi="Lora"/>
          <w:b/>
          <w:bCs/>
          <w:sz w:val="28"/>
          <w:szCs w:val="28"/>
        </w:rPr>
        <w:t>Unique Outcome:</w:t>
      </w:r>
      <w:r>
        <w:rPr>
          <w:rFonts w:ascii="Lora" w:hAnsi="Lora"/>
          <w:sz w:val="28"/>
          <w:szCs w:val="28"/>
        </w:rPr>
        <w:t xml:space="preserve"> Every project brings about a product, service, or process that has not existed before in that specific context. Even constructing a replica of an existing building is considered a project because it requires unique planning, team management, and tailoring to a specific location and environment.</w:t>
      </w:r>
    </w:p>
    <w:p w:rsidR="00AC2250" w:rsidRDefault="00A20FC6">
      <w:pPr>
        <w:numPr>
          <w:ilvl w:val="0"/>
          <w:numId w:val="1"/>
        </w:numPr>
        <w:spacing w:after="0" w:line="240" w:lineRule="auto"/>
        <w:rPr>
          <w:rFonts w:ascii="Lora" w:hAnsi="Lora"/>
          <w:sz w:val="28"/>
          <w:szCs w:val="28"/>
        </w:rPr>
      </w:pPr>
      <w:r>
        <w:rPr>
          <w:rFonts w:ascii="Lora" w:hAnsi="Lora"/>
          <w:b/>
          <w:bCs/>
          <w:sz w:val="28"/>
          <w:szCs w:val="28"/>
        </w:rPr>
        <w:t>Temporary Nature:</w:t>
      </w:r>
      <w:r>
        <w:rPr>
          <w:rFonts w:ascii="Lora" w:hAnsi="Lora"/>
          <w:sz w:val="28"/>
          <w:szCs w:val="28"/>
        </w:rPr>
        <w:t xml:space="preserve"> Unlike operations, which are ongoing and repetitive, projects have a definite beginning and end date. A project is complete once its goals are achieved, or when it is </w:t>
      </w:r>
      <w:proofErr w:type="gramStart"/>
      <w:r>
        <w:rPr>
          <w:rFonts w:ascii="Lora" w:hAnsi="Lora"/>
          <w:sz w:val="28"/>
          <w:szCs w:val="28"/>
        </w:rPr>
        <w:t>determined</w:t>
      </w:r>
      <w:proofErr w:type="gramEnd"/>
      <w:r>
        <w:rPr>
          <w:rFonts w:ascii="Lora" w:hAnsi="Lora"/>
          <w:sz w:val="28"/>
          <w:szCs w:val="28"/>
        </w:rPr>
        <w:t xml:space="preserve"> the project is no longer viable (e.g., funding is exhausted, the strategy changes, or legal regulations end the project).</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sz w:val="28"/>
          <w:szCs w:val="28"/>
        </w:rPr>
      </w:pPr>
      <w:r>
        <w:rPr>
          <w:rFonts w:ascii="Lora" w:hAnsi="Lora"/>
          <w:b/>
          <w:sz w:val="28"/>
          <w:szCs w:val="28"/>
        </w:rPr>
        <w:t>Some reasons to terminate the projects earlier than their scheduled completion time can be listed as follows:</w:t>
      </w:r>
    </w:p>
    <w:p w:rsidR="00AC2250" w:rsidRDefault="00A20FC6">
      <w:pPr>
        <w:pStyle w:val="ListParagraph"/>
        <w:numPr>
          <w:ilvl w:val="0"/>
          <w:numId w:val="2"/>
        </w:numPr>
        <w:spacing w:after="0" w:line="240" w:lineRule="auto"/>
        <w:rPr>
          <w:rFonts w:ascii="Lora" w:hAnsi="Lora"/>
          <w:sz w:val="28"/>
          <w:szCs w:val="28"/>
        </w:rPr>
      </w:pPr>
      <w:r>
        <w:rPr>
          <w:rFonts w:ascii="Lora" w:hAnsi="Lora"/>
          <w:sz w:val="28"/>
          <w:szCs w:val="28"/>
        </w:rPr>
        <w:t>Funding is exhausted or no longer available,</w:t>
      </w:r>
    </w:p>
    <w:p w:rsidR="00AC2250" w:rsidRDefault="00A20FC6">
      <w:pPr>
        <w:pStyle w:val="ListParagraph"/>
        <w:numPr>
          <w:ilvl w:val="0"/>
          <w:numId w:val="2"/>
        </w:numPr>
        <w:spacing w:after="0" w:line="240" w:lineRule="auto"/>
        <w:rPr>
          <w:rFonts w:ascii="Lora" w:hAnsi="Lora"/>
          <w:sz w:val="28"/>
          <w:szCs w:val="28"/>
        </w:rPr>
      </w:pPr>
      <w:r>
        <w:rPr>
          <w:rFonts w:ascii="Lora" w:hAnsi="Lora"/>
          <w:sz w:val="28"/>
          <w:szCs w:val="28"/>
        </w:rPr>
        <w:t>Resources (human or physical resources, or services) are no longer available,</w:t>
      </w:r>
    </w:p>
    <w:p w:rsidR="00AC2250" w:rsidRDefault="00A20FC6">
      <w:pPr>
        <w:pStyle w:val="ListParagraph"/>
        <w:numPr>
          <w:ilvl w:val="0"/>
          <w:numId w:val="2"/>
        </w:numPr>
        <w:spacing w:after="0" w:line="240" w:lineRule="auto"/>
        <w:rPr>
          <w:rFonts w:ascii="Lora" w:hAnsi="Lora"/>
          <w:sz w:val="28"/>
          <w:szCs w:val="28"/>
        </w:rPr>
      </w:pPr>
      <w:r>
        <w:rPr>
          <w:rFonts w:ascii="Lora" w:hAnsi="Lora"/>
          <w:sz w:val="28"/>
          <w:szCs w:val="28"/>
        </w:rPr>
        <w:t>The external client (funder) or the current or potential customers no longer wants the project completed</w:t>
      </w:r>
    </w:p>
    <w:p w:rsidR="00AC2250" w:rsidRDefault="00A20FC6">
      <w:pPr>
        <w:pStyle w:val="ListParagraph"/>
        <w:numPr>
          <w:ilvl w:val="0"/>
          <w:numId w:val="2"/>
        </w:numPr>
        <w:spacing w:after="0" w:line="240" w:lineRule="auto"/>
        <w:rPr>
          <w:rFonts w:ascii="Lora" w:hAnsi="Lora"/>
          <w:sz w:val="28"/>
          <w:szCs w:val="28"/>
        </w:rPr>
      </w:pPr>
      <w:r>
        <w:rPr>
          <w:rFonts w:ascii="Lora" w:hAnsi="Lora"/>
          <w:sz w:val="28"/>
          <w:szCs w:val="28"/>
        </w:rPr>
        <w:lastRenderedPageBreak/>
        <w:t>The organization changed its strategy or determined a new priority</w:t>
      </w:r>
    </w:p>
    <w:p w:rsidR="00AC2250" w:rsidRDefault="00A20FC6">
      <w:pPr>
        <w:pStyle w:val="ListParagraph"/>
        <w:numPr>
          <w:ilvl w:val="0"/>
          <w:numId w:val="2"/>
        </w:numPr>
        <w:spacing w:after="0" w:line="240" w:lineRule="auto"/>
        <w:rPr>
          <w:rFonts w:ascii="Lora" w:hAnsi="Lora"/>
          <w:sz w:val="28"/>
          <w:szCs w:val="28"/>
        </w:rPr>
      </w:pPr>
      <w:r>
        <w:rPr>
          <w:rFonts w:ascii="Lora" w:hAnsi="Lora"/>
          <w:sz w:val="28"/>
          <w:szCs w:val="28"/>
        </w:rPr>
        <w:t>Management decided to end the project, and</w:t>
      </w:r>
    </w:p>
    <w:p w:rsidR="00AC2250" w:rsidRDefault="00A20FC6">
      <w:pPr>
        <w:pStyle w:val="ListParagraph"/>
        <w:numPr>
          <w:ilvl w:val="0"/>
          <w:numId w:val="2"/>
        </w:numPr>
        <w:spacing w:after="0" w:line="240" w:lineRule="auto"/>
        <w:rPr>
          <w:rFonts w:ascii="Lora" w:hAnsi="Lora"/>
          <w:sz w:val="28"/>
          <w:szCs w:val="28"/>
        </w:rPr>
      </w:pPr>
      <w:r>
        <w:rPr>
          <w:rFonts w:ascii="Lora" w:hAnsi="Lora"/>
          <w:sz w:val="28"/>
          <w:szCs w:val="28"/>
        </w:rPr>
        <w:t xml:space="preserve">A legal cause or a new regulation necessitated the project to end. </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Project Success vs. Project Management Success</w:t>
      </w:r>
    </w:p>
    <w:p w:rsidR="00AC2250" w:rsidRDefault="00A20FC6">
      <w:pPr>
        <w:numPr>
          <w:ilvl w:val="0"/>
          <w:numId w:val="3"/>
        </w:numPr>
        <w:spacing w:after="0" w:line="240" w:lineRule="auto"/>
        <w:rPr>
          <w:rFonts w:ascii="Lora" w:hAnsi="Lora"/>
          <w:sz w:val="28"/>
          <w:szCs w:val="28"/>
        </w:rPr>
      </w:pPr>
      <w:r>
        <w:rPr>
          <w:rFonts w:ascii="Lora" w:hAnsi="Lora"/>
          <w:b/>
          <w:bCs/>
          <w:sz w:val="28"/>
          <w:szCs w:val="28"/>
        </w:rPr>
        <w:t>Project Management Success:</w:t>
      </w:r>
      <w:r>
        <w:rPr>
          <w:rFonts w:ascii="Lora" w:hAnsi="Lora"/>
          <w:sz w:val="28"/>
          <w:szCs w:val="28"/>
        </w:rPr>
        <w:t xml:space="preserve"> This focuses on the </w:t>
      </w:r>
      <w:r>
        <w:rPr>
          <w:rFonts w:ascii="Lora" w:hAnsi="Lora"/>
          <w:i/>
          <w:iCs/>
          <w:sz w:val="28"/>
          <w:szCs w:val="28"/>
        </w:rPr>
        <w:t>process</w:t>
      </w:r>
      <w:r>
        <w:rPr>
          <w:rFonts w:ascii="Lora" w:hAnsi="Lora"/>
          <w:sz w:val="28"/>
          <w:szCs w:val="28"/>
        </w:rPr>
        <w:t>—specifically, completing the project within the defined scope, on time (schedule), within budget (cost), and meeting quality standards.</w:t>
      </w:r>
    </w:p>
    <w:p w:rsidR="00AC2250" w:rsidRDefault="00A20FC6">
      <w:pPr>
        <w:numPr>
          <w:ilvl w:val="0"/>
          <w:numId w:val="3"/>
        </w:numPr>
        <w:spacing w:after="0" w:line="240" w:lineRule="auto"/>
        <w:rPr>
          <w:rFonts w:ascii="Lora" w:hAnsi="Lora"/>
          <w:sz w:val="28"/>
          <w:szCs w:val="28"/>
        </w:rPr>
      </w:pPr>
      <w:r>
        <w:rPr>
          <w:rFonts w:ascii="Lora" w:hAnsi="Lora"/>
          <w:b/>
          <w:bCs/>
          <w:sz w:val="28"/>
          <w:szCs w:val="28"/>
        </w:rPr>
        <w:t>Project Success:</w:t>
      </w:r>
      <w:r>
        <w:rPr>
          <w:rFonts w:ascii="Lora" w:hAnsi="Lora"/>
          <w:sz w:val="28"/>
          <w:szCs w:val="28"/>
        </w:rPr>
        <w:t xml:space="preserve"> This focuses on the </w:t>
      </w:r>
      <w:r>
        <w:rPr>
          <w:rFonts w:ascii="Lora" w:hAnsi="Lora"/>
          <w:i/>
          <w:iCs/>
          <w:sz w:val="28"/>
          <w:szCs w:val="28"/>
        </w:rPr>
        <w:t>impact</w:t>
      </w:r>
      <w:r>
        <w:rPr>
          <w:rFonts w:ascii="Lora" w:hAnsi="Lora"/>
          <w:sz w:val="28"/>
          <w:szCs w:val="28"/>
        </w:rPr>
        <w:t xml:space="preserve"> of the final product or service on stakeholders. A project might be a management success (on time and on budget) but fail if it does not meet customer expectations or realize the expected business value.</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 xml:space="preserve">Project Constraints </w:t>
      </w:r>
    </w:p>
    <w:p w:rsidR="00AC2250" w:rsidRDefault="00A20FC6">
      <w:pPr>
        <w:spacing w:after="0" w:line="240" w:lineRule="auto"/>
        <w:rPr>
          <w:rFonts w:ascii="Lora" w:hAnsi="Lora"/>
          <w:sz w:val="28"/>
          <w:szCs w:val="28"/>
        </w:rPr>
      </w:pPr>
      <w:r>
        <w:rPr>
          <w:rFonts w:ascii="Lora" w:hAnsi="Lora"/>
          <w:sz w:val="28"/>
          <w:szCs w:val="28"/>
        </w:rPr>
        <w:t>Projects are limited by six primary, competing constraints often referred to as the "Iron Triangle" or "Triple Constraints" and their extensions:</w:t>
      </w:r>
    </w:p>
    <w:p w:rsidR="00AC2250" w:rsidRDefault="00A20FC6">
      <w:pPr>
        <w:numPr>
          <w:ilvl w:val="0"/>
          <w:numId w:val="4"/>
        </w:numPr>
        <w:spacing w:after="0" w:line="240" w:lineRule="auto"/>
        <w:rPr>
          <w:rFonts w:ascii="Lora" w:hAnsi="Lora"/>
          <w:sz w:val="28"/>
          <w:szCs w:val="28"/>
        </w:rPr>
      </w:pPr>
      <w:r>
        <w:rPr>
          <w:rFonts w:ascii="Lora" w:hAnsi="Lora"/>
          <w:b/>
          <w:bCs/>
          <w:sz w:val="28"/>
          <w:szCs w:val="28"/>
        </w:rPr>
        <w:t>Scope:</w:t>
      </w:r>
      <w:r>
        <w:rPr>
          <w:rFonts w:ascii="Lora" w:hAnsi="Lora"/>
          <w:sz w:val="28"/>
          <w:szCs w:val="28"/>
        </w:rPr>
        <w:t xml:space="preserve"> The work required to deliver a result with specific features and functions; it is the foundation upon which the project is built.</w:t>
      </w:r>
    </w:p>
    <w:p w:rsidR="00AC2250" w:rsidRDefault="00A20FC6">
      <w:pPr>
        <w:numPr>
          <w:ilvl w:val="0"/>
          <w:numId w:val="4"/>
        </w:numPr>
        <w:spacing w:after="0" w:line="240" w:lineRule="auto"/>
        <w:rPr>
          <w:rFonts w:ascii="Lora" w:hAnsi="Lora"/>
          <w:sz w:val="28"/>
          <w:szCs w:val="28"/>
        </w:rPr>
      </w:pPr>
      <w:r>
        <w:rPr>
          <w:rFonts w:ascii="Lora" w:hAnsi="Lora"/>
          <w:b/>
          <w:bCs/>
          <w:sz w:val="28"/>
          <w:szCs w:val="28"/>
        </w:rPr>
        <w:t>Schedule:</w:t>
      </w:r>
      <w:r>
        <w:rPr>
          <w:rFonts w:ascii="Lora" w:hAnsi="Lora"/>
          <w:sz w:val="28"/>
          <w:szCs w:val="28"/>
        </w:rPr>
        <w:t xml:space="preserve"> A model for executing activities, representing how and when products and results will be delivered.</w:t>
      </w:r>
    </w:p>
    <w:p w:rsidR="00AC2250" w:rsidRDefault="00A20FC6">
      <w:pPr>
        <w:numPr>
          <w:ilvl w:val="0"/>
          <w:numId w:val="4"/>
        </w:numPr>
        <w:spacing w:after="0" w:line="240" w:lineRule="auto"/>
        <w:rPr>
          <w:rFonts w:ascii="Lora" w:hAnsi="Lora"/>
          <w:sz w:val="28"/>
          <w:szCs w:val="28"/>
        </w:rPr>
      </w:pPr>
      <w:r>
        <w:rPr>
          <w:rFonts w:ascii="Lora" w:hAnsi="Lora"/>
          <w:b/>
          <w:bCs/>
          <w:sz w:val="28"/>
          <w:szCs w:val="28"/>
        </w:rPr>
        <w:t>Cost:</w:t>
      </w:r>
      <w:r>
        <w:rPr>
          <w:rFonts w:ascii="Lora" w:hAnsi="Lora"/>
          <w:sz w:val="28"/>
          <w:szCs w:val="28"/>
        </w:rPr>
        <w:t xml:space="preserve"> The approved budget, including all expenses necessary for delivery.</w:t>
      </w:r>
    </w:p>
    <w:p w:rsidR="00AC2250" w:rsidRDefault="00A20FC6">
      <w:pPr>
        <w:numPr>
          <w:ilvl w:val="0"/>
          <w:numId w:val="4"/>
        </w:numPr>
        <w:spacing w:after="0" w:line="240" w:lineRule="auto"/>
        <w:rPr>
          <w:rFonts w:ascii="Lora" w:hAnsi="Lora"/>
          <w:sz w:val="28"/>
          <w:szCs w:val="28"/>
        </w:rPr>
      </w:pPr>
      <w:r>
        <w:rPr>
          <w:rFonts w:ascii="Lora" w:hAnsi="Lora"/>
          <w:b/>
          <w:bCs/>
          <w:sz w:val="28"/>
          <w:szCs w:val="28"/>
        </w:rPr>
        <w:t>Quality:</w:t>
      </w:r>
      <w:r>
        <w:rPr>
          <w:rFonts w:ascii="Lora" w:hAnsi="Lora"/>
          <w:sz w:val="28"/>
          <w:szCs w:val="28"/>
        </w:rPr>
        <w:t xml:space="preserve"> The standards and criteria the deliverables must meet to perform effectively.</w:t>
      </w:r>
    </w:p>
    <w:p w:rsidR="00AC2250" w:rsidRDefault="00A20FC6">
      <w:pPr>
        <w:numPr>
          <w:ilvl w:val="0"/>
          <w:numId w:val="4"/>
        </w:numPr>
        <w:spacing w:after="0" w:line="240" w:lineRule="auto"/>
        <w:rPr>
          <w:rFonts w:ascii="Lora" w:hAnsi="Lora"/>
          <w:sz w:val="28"/>
          <w:szCs w:val="28"/>
        </w:rPr>
      </w:pPr>
      <w:r>
        <w:rPr>
          <w:rFonts w:ascii="Lora" w:hAnsi="Lora"/>
          <w:b/>
          <w:bCs/>
          <w:sz w:val="28"/>
          <w:szCs w:val="28"/>
        </w:rPr>
        <w:t>Resources:</w:t>
      </w:r>
      <w:r>
        <w:rPr>
          <w:rFonts w:ascii="Lora" w:hAnsi="Lora"/>
          <w:sz w:val="28"/>
          <w:szCs w:val="28"/>
        </w:rPr>
        <w:t xml:space="preserve"> The human team members, physical equipment, materials, and services required to complete activities.</w:t>
      </w:r>
    </w:p>
    <w:p w:rsidR="00AC2250" w:rsidRDefault="00A20FC6">
      <w:pPr>
        <w:numPr>
          <w:ilvl w:val="0"/>
          <w:numId w:val="4"/>
        </w:numPr>
        <w:spacing w:after="0" w:line="240" w:lineRule="auto"/>
        <w:rPr>
          <w:rFonts w:ascii="Lora" w:hAnsi="Lora"/>
          <w:sz w:val="28"/>
          <w:szCs w:val="28"/>
        </w:rPr>
      </w:pPr>
      <w:r>
        <w:rPr>
          <w:rFonts w:ascii="Lora" w:hAnsi="Lora"/>
          <w:b/>
          <w:bCs/>
          <w:sz w:val="28"/>
          <w:szCs w:val="28"/>
        </w:rPr>
        <w:t>Risk:</w:t>
      </w:r>
      <w:r>
        <w:rPr>
          <w:rFonts w:ascii="Lora" w:hAnsi="Lora"/>
          <w:sz w:val="28"/>
          <w:szCs w:val="28"/>
        </w:rPr>
        <w:t xml:space="preserve"> Uncertain events that can have positive (opportunities) or negative (threats) effects on project objectives.</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sz w:val="28"/>
          <w:szCs w:val="28"/>
        </w:rPr>
        <w:lastRenderedPageBreak/>
        <w:t xml:space="preserve">Project scheduling provides a detailed plan that represents how and when the project will carry out all the activities that would lead to the delivery of the products, services, and results defined in the project scope. </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sz w:val="28"/>
          <w:szCs w:val="28"/>
        </w:rPr>
        <w:t xml:space="preserve">Two main factors determine the severity of a risk: (1) Probability of the occurrence, and (2) impact on the project. </w:t>
      </w: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b/>
          <w:sz w:val="28"/>
          <w:szCs w:val="28"/>
        </w:rPr>
      </w:pPr>
      <w:r>
        <w:rPr>
          <w:rFonts w:ascii="Lora" w:hAnsi="Lora"/>
          <w:b/>
          <w:sz w:val="28"/>
          <w:szCs w:val="28"/>
        </w:rPr>
        <w:t>Projects may fail due to the factors listed below:</w:t>
      </w:r>
    </w:p>
    <w:p w:rsidR="00AC2250" w:rsidRDefault="00A20FC6">
      <w:pPr>
        <w:pStyle w:val="ListParagraph"/>
        <w:numPr>
          <w:ilvl w:val="0"/>
          <w:numId w:val="5"/>
        </w:numPr>
        <w:spacing w:after="0" w:line="240" w:lineRule="auto"/>
        <w:rPr>
          <w:rFonts w:ascii="Lora" w:hAnsi="Lora"/>
          <w:sz w:val="28"/>
          <w:szCs w:val="28"/>
        </w:rPr>
      </w:pPr>
      <w:r>
        <w:rPr>
          <w:rFonts w:ascii="Lora" w:hAnsi="Lora"/>
          <w:sz w:val="28"/>
          <w:szCs w:val="28"/>
        </w:rPr>
        <w:t>Unrealistic and vague goals</w:t>
      </w:r>
    </w:p>
    <w:p w:rsidR="00AC2250" w:rsidRDefault="00A20FC6">
      <w:pPr>
        <w:pStyle w:val="ListParagraph"/>
        <w:numPr>
          <w:ilvl w:val="0"/>
          <w:numId w:val="5"/>
        </w:numPr>
        <w:spacing w:after="0" w:line="240" w:lineRule="auto"/>
        <w:rPr>
          <w:rFonts w:ascii="Lora" w:hAnsi="Lora"/>
          <w:sz w:val="28"/>
          <w:szCs w:val="28"/>
        </w:rPr>
      </w:pPr>
      <w:r>
        <w:rPr>
          <w:rFonts w:ascii="Lora" w:hAnsi="Lora"/>
          <w:sz w:val="28"/>
          <w:szCs w:val="28"/>
        </w:rPr>
        <w:t>Uncontrolled expansion of the project scope</w:t>
      </w:r>
    </w:p>
    <w:p w:rsidR="00AC2250" w:rsidRDefault="00A20FC6">
      <w:pPr>
        <w:pStyle w:val="ListParagraph"/>
        <w:numPr>
          <w:ilvl w:val="0"/>
          <w:numId w:val="5"/>
        </w:numPr>
        <w:spacing w:after="0" w:line="240" w:lineRule="auto"/>
        <w:rPr>
          <w:rFonts w:ascii="Lora" w:hAnsi="Lora"/>
          <w:sz w:val="28"/>
          <w:szCs w:val="28"/>
        </w:rPr>
      </w:pPr>
      <w:r>
        <w:rPr>
          <w:rFonts w:ascii="Lora" w:hAnsi="Lora"/>
          <w:sz w:val="28"/>
          <w:szCs w:val="28"/>
        </w:rPr>
        <w:t>Absent or ineffective relations with the clients and other stakeholders</w:t>
      </w:r>
    </w:p>
    <w:p w:rsidR="00AC2250" w:rsidRDefault="00A20FC6">
      <w:pPr>
        <w:pStyle w:val="ListParagraph"/>
        <w:numPr>
          <w:ilvl w:val="0"/>
          <w:numId w:val="5"/>
        </w:numPr>
        <w:spacing w:after="0" w:line="240" w:lineRule="auto"/>
        <w:rPr>
          <w:rFonts w:ascii="Lora" w:hAnsi="Lora"/>
          <w:sz w:val="28"/>
          <w:szCs w:val="28"/>
        </w:rPr>
      </w:pPr>
      <w:r>
        <w:rPr>
          <w:rFonts w:ascii="Lora" w:hAnsi="Lora"/>
          <w:sz w:val="28"/>
          <w:szCs w:val="28"/>
        </w:rPr>
        <w:t>Cost overruns</w:t>
      </w:r>
    </w:p>
    <w:p w:rsidR="00AC2250" w:rsidRDefault="00A20FC6">
      <w:pPr>
        <w:pStyle w:val="ListParagraph"/>
        <w:numPr>
          <w:ilvl w:val="0"/>
          <w:numId w:val="5"/>
        </w:numPr>
        <w:spacing w:after="0" w:line="240" w:lineRule="auto"/>
        <w:rPr>
          <w:rFonts w:ascii="Lora" w:hAnsi="Lora"/>
          <w:sz w:val="28"/>
          <w:szCs w:val="28"/>
        </w:rPr>
      </w:pPr>
      <w:r>
        <w:rPr>
          <w:rFonts w:ascii="Lora" w:hAnsi="Lora"/>
          <w:sz w:val="28"/>
          <w:szCs w:val="28"/>
        </w:rPr>
        <w:t>Schedule delays</w:t>
      </w:r>
    </w:p>
    <w:p w:rsidR="00AC2250" w:rsidRDefault="00A20FC6">
      <w:pPr>
        <w:pStyle w:val="ListParagraph"/>
        <w:numPr>
          <w:ilvl w:val="0"/>
          <w:numId w:val="5"/>
        </w:numPr>
        <w:spacing w:after="0" w:line="240" w:lineRule="auto"/>
        <w:rPr>
          <w:rFonts w:ascii="Lora" w:hAnsi="Lora"/>
          <w:sz w:val="28"/>
          <w:szCs w:val="28"/>
        </w:rPr>
      </w:pPr>
      <w:r>
        <w:rPr>
          <w:rFonts w:ascii="Lora" w:hAnsi="Lora"/>
          <w:sz w:val="28"/>
          <w:szCs w:val="28"/>
        </w:rPr>
        <w:t>The insufficient amount or quality of resources</w:t>
      </w:r>
    </w:p>
    <w:p w:rsidR="00AC2250" w:rsidRDefault="00A20FC6">
      <w:pPr>
        <w:pStyle w:val="ListParagraph"/>
        <w:numPr>
          <w:ilvl w:val="0"/>
          <w:numId w:val="5"/>
        </w:numPr>
        <w:spacing w:after="0" w:line="240" w:lineRule="auto"/>
        <w:rPr>
          <w:rFonts w:ascii="Lora" w:hAnsi="Lora"/>
          <w:sz w:val="28"/>
          <w:szCs w:val="28"/>
        </w:rPr>
      </w:pPr>
      <w:r>
        <w:rPr>
          <w:rFonts w:ascii="Lora" w:hAnsi="Lora"/>
          <w:sz w:val="28"/>
          <w:szCs w:val="28"/>
        </w:rPr>
        <w:t xml:space="preserve">Toxic organizational culture and </w:t>
      </w:r>
    </w:p>
    <w:p w:rsidR="00AC2250" w:rsidRDefault="00A20FC6">
      <w:pPr>
        <w:pStyle w:val="ListParagraph"/>
        <w:numPr>
          <w:ilvl w:val="0"/>
          <w:numId w:val="5"/>
        </w:numPr>
        <w:spacing w:after="0" w:line="240" w:lineRule="auto"/>
        <w:rPr>
          <w:rFonts w:ascii="Lora" w:hAnsi="Lora"/>
          <w:sz w:val="28"/>
          <w:szCs w:val="28"/>
        </w:rPr>
      </w:pPr>
      <w:r>
        <w:rPr>
          <w:rFonts w:ascii="Lora" w:hAnsi="Lora"/>
          <w:sz w:val="28"/>
          <w:szCs w:val="28"/>
        </w:rPr>
        <w:t>Organizational or team conflicts</w:t>
      </w:r>
    </w:p>
    <w:p w:rsidR="00AC2250" w:rsidRDefault="00A20FC6">
      <w:pPr>
        <w:pStyle w:val="ListParagraph"/>
        <w:numPr>
          <w:ilvl w:val="0"/>
          <w:numId w:val="5"/>
        </w:numPr>
        <w:spacing w:after="0" w:line="240" w:lineRule="auto"/>
        <w:rPr>
          <w:rFonts w:ascii="Lora" w:hAnsi="Lora"/>
          <w:sz w:val="28"/>
          <w:szCs w:val="28"/>
        </w:rPr>
      </w:pPr>
      <w:r>
        <w:rPr>
          <w:rFonts w:ascii="Lora" w:hAnsi="Lora"/>
          <w:sz w:val="28"/>
          <w:szCs w:val="28"/>
        </w:rPr>
        <w:t>Poor communication with stakeholders</w:t>
      </w:r>
    </w:p>
    <w:p w:rsidR="00AC2250" w:rsidRDefault="00A20FC6">
      <w:pPr>
        <w:pStyle w:val="ListParagraph"/>
        <w:numPr>
          <w:ilvl w:val="0"/>
          <w:numId w:val="5"/>
        </w:numPr>
        <w:spacing w:after="0" w:line="240" w:lineRule="auto"/>
        <w:rPr>
          <w:rFonts w:ascii="Lora" w:hAnsi="Lora"/>
          <w:sz w:val="28"/>
          <w:szCs w:val="28"/>
        </w:rPr>
      </w:pPr>
      <w:r>
        <w:rPr>
          <w:rFonts w:ascii="Lora" w:hAnsi="Lora"/>
          <w:sz w:val="28"/>
          <w:szCs w:val="28"/>
        </w:rPr>
        <w:t>Unsatisfied stakeholders</w:t>
      </w:r>
    </w:p>
    <w:p w:rsidR="00AC2250" w:rsidRDefault="00A20FC6">
      <w:pPr>
        <w:pStyle w:val="ListParagraph"/>
        <w:numPr>
          <w:ilvl w:val="0"/>
          <w:numId w:val="5"/>
        </w:numPr>
        <w:spacing w:after="0" w:line="240" w:lineRule="auto"/>
        <w:rPr>
          <w:rFonts w:ascii="Lora" w:hAnsi="Lora"/>
          <w:sz w:val="28"/>
          <w:szCs w:val="28"/>
        </w:rPr>
      </w:pPr>
      <w:r>
        <w:rPr>
          <w:rFonts w:ascii="Lora" w:hAnsi="Lora"/>
          <w:sz w:val="28"/>
          <w:szCs w:val="28"/>
        </w:rPr>
        <w:t>Ineffective quality assurance and inspections, and or poor quality</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 xml:space="preserve">Project Life Cycle and Process Groups </w:t>
      </w: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b/>
          <w:sz w:val="28"/>
          <w:szCs w:val="28"/>
        </w:rPr>
      </w:pPr>
      <w:r>
        <w:rPr>
          <w:rFonts w:ascii="Lora" w:hAnsi="Lora"/>
          <w:b/>
          <w:sz w:val="28"/>
          <w:szCs w:val="28"/>
        </w:rPr>
        <w:t>Project life cycle</w:t>
      </w:r>
    </w:p>
    <w:p w:rsidR="00AC2250" w:rsidRDefault="00A20FC6">
      <w:pPr>
        <w:spacing w:after="0" w:line="240" w:lineRule="auto"/>
        <w:rPr>
          <w:rFonts w:ascii="Lora" w:hAnsi="Lora"/>
          <w:sz w:val="28"/>
          <w:szCs w:val="28"/>
        </w:rPr>
      </w:pPr>
      <w:r>
        <w:rPr>
          <w:rFonts w:ascii="Lora" w:hAnsi="Lora"/>
          <w:sz w:val="28"/>
          <w:szCs w:val="28"/>
        </w:rPr>
        <w:t xml:space="preserve">The project life cycle is the sequence of phases a project goes through—from developing the project’s foundations, planning all knowledge areas, executing activities and producing outcomes, to reaching close-out by archiving documents, completing administrative work, and disbanding the team. </w:t>
      </w:r>
    </w:p>
    <w:p w:rsidR="00AC2250" w:rsidRDefault="00A20FC6">
      <w:pPr>
        <w:spacing w:after="0" w:line="240" w:lineRule="auto"/>
        <w:rPr>
          <w:rFonts w:ascii="Lora" w:hAnsi="Lora"/>
          <w:sz w:val="28"/>
          <w:szCs w:val="28"/>
        </w:rPr>
      </w:pPr>
      <w:r>
        <w:rPr>
          <w:rFonts w:ascii="Lora" w:hAnsi="Lora"/>
          <w:sz w:val="28"/>
          <w:szCs w:val="28"/>
        </w:rPr>
        <w:t>This cycle makes the project </w:t>
      </w:r>
      <w:r>
        <w:rPr>
          <w:rFonts w:ascii="Lora" w:hAnsi="Lora"/>
          <w:b/>
          <w:bCs/>
          <w:sz w:val="28"/>
          <w:szCs w:val="28"/>
        </w:rPr>
        <w:t>temporary</w:t>
      </w:r>
      <w:r>
        <w:rPr>
          <w:rFonts w:ascii="Lora" w:hAnsi="Lora"/>
          <w:sz w:val="28"/>
          <w:szCs w:val="28"/>
        </w:rPr>
        <w:t> and </w:t>
      </w:r>
      <w:r>
        <w:rPr>
          <w:rFonts w:ascii="Lora" w:hAnsi="Lora"/>
          <w:b/>
          <w:bCs/>
          <w:sz w:val="28"/>
          <w:szCs w:val="28"/>
        </w:rPr>
        <w:t>unique</w:t>
      </w:r>
      <w:r>
        <w:rPr>
          <w:rFonts w:ascii="Lora" w:hAnsi="Lora"/>
          <w:sz w:val="28"/>
          <w:szCs w:val="28"/>
        </w:rPr>
        <w:t>.</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sz w:val="28"/>
          <w:szCs w:val="28"/>
        </w:rPr>
      </w:pPr>
      <w:r>
        <w:rPr>
          <w:rFonts w:ascii="Lora" w:hAnsi="Lora"/>
          <w:noProof/>
          <w:sz w:val="28"/>
          <w:szCs w:val="28"/>
        </w:rPr>
        <w:lastRenderedPageBreak/>
        <w:drawing>
          <wp:anchor distT="0" distB="0" distL="114300" distR="114300" simplePos="0" relativeHeight="251659264" behindDoc="0" locked="0" layoutInCell="1" allowOverlap="1">
            <wp:simplePos x="0" y="0"/>
            <wp:positionH relativeFrom="margin">
              <wp:posOffset>211455</wp:posOffset>
            </wp:positionH>
            <wp:positionV relativeFrom="paragraph">
              <wp:posOffset>0</wp:posOffset>
            </wp:positionV>
            <wp:extent cx="5236210" cy="2264410"/>
            <wp:effectExtent l="0" t="0" r="2540" b="25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36234" cy="2264559"/>
                    </a:xfrm>
                    <a:prstGeom prst="rect">
                      <a:avLst/>
                    </a:prstGeom>
                  </pic:spPr>
                </pic:pic>
              </a:graphicData>
            </a:graphic>
          </wp:anchor>
        </w:drawing>
      </w: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sz w:val="28"/>
          <w:szCs w:val="28"/>
        </w:rPr>
      </w:pPr>
      <w:r>
        <w:rPr>
          <w:rFonts w:ascii="Lora" w:hAnsi="Lora"/>
          <w:b/>
          <w:bCs/>
          <w:sz w:val="28"/>
          <w:szCs w:val="28"/>
        </w:rPr>
        <w:t>Process Groups:</w:t>
      </w:r>
      <w:r>
        <w:rPr>
          <w:rFonts w:ascii="Lora" w:hAnsi="Lora"/>
          <w:sz w:val="28"/>
          <w:szCs w:val="28"/>
        </w:rPr>
        <w:t xml:space="preserve"> </w:t>
      </w:r>
    </w:p>
    <w:p w:rsidR="00AC2250" w:rsidRDefault="00A20FC6">
      <w:pPr>
        <w:spacing w:after="0" w:line="240" w:lineRule="auto"/>
        <w:rPr>
          <w:rFonts w:ascii="Lora" w:hAnsi="Lora"/>
          <w:sz w:val="28"/>
          <w:szCs w:val="28"/>
        </w:rPr>
      </w:pPr>
      <w:r>
        <w:rPr>
          <w:rFonts w:ascii="Lora" w:hAnsi="Lora"/>
          <w:sz w:val="28"/>
          <w:szCs w:val="28"/>
        </w:rPr>
        <w:t>Different from project life cycle phases, but in line with them, these processes are grouped inside five project management process. Names of these groups and their purposes are provided below:</w:t>
      </w: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sz w:val="28"/>
          <w:szCs w:val="28"/>
        </w:rPr>
      </w:pPr>
      <w:r>
        <w:rPr>
          <w:rFonts w:ascii="Lora" w:hAnsi="Lora"/>
          <w:b/>
          <w:bCs/>
          <w:sz w:val="28"/>
          <w:szCs w:val="28"/>
        </w:rPr>
        <w:t>Initiating:</w:t>
      </w:r>
      <w:r>
        <w:rPr>
          <w:rFonts w:ascii="Lora" w:hAnsi="Lora"/>
          <w:sz w:val="28"/>
          <w:szCs w:val="28"/>
        </w:rPr>
        <w:t xml:space="preserve"> Obtaining authorization to start.</w:t>
      </w:r>
    </w:p>
    <w:p w:rsidR="00AC2250" w:rsidRDefault="00A20FC6">
      <w:pPr>
        <w:spacing w:after="0" w:line="240" w:lineRule="auto"/>
        <w:rPr>
          <w:rFonts w:ascii="Lora" w:hAnsi="Lora"/>
          <w:sz w:val="28"/>
          <w:szCs w:val="28"/>
        </w:rPr>
      </w:pPr>
      <w:r>
        <w:rPr>
          <w:rFonts w:ascii="Lora" w:hAnsi="Lora"/>
          <w:b/>
          <w:bCs/>
          <w:sz w:val="28"/>
          <w:szCs w:val="28"/>
        </w:rPr>
        <w:t>Planning:</w:t>
      </w:r>
      <w:r>
        <w:rPr>
          <w:rFonts w:ascii="Lora" w:hAnsi="Lora"/>
          <w:sz w:val="28"/>
          <w:szCs w:val="28"/>
        </w:rPr>
        <w:t xml:space="preserve"> Defining the scope and course of action to attain objectives.</w:t>
      </w:r>
    </w:p>
    <w:p w:rsidR="00AC2250" w:rsidRDefault="00A20FC6">
      <w:pPr>
        <w:spacing w:after="0" w:line="240" w:lineRule="auto"/>
        <w:rPr>
          <w:rFonts w:ascii="Lora" w:hAnsi="Lora"/>
          <w:sz w:val="28"/>
          <w:szCs w:val="28"/>
        </w:rPr>
      </w:pPr>
      <w:r>
        <w:rPr>
          <w:rFonts w:ascii="Lora" w:hAnsi="Lora"/>
          <w:b/>
          <w:bCs/>
          <w:sz w:val="28"/>
          <w:szCs w:val="28"/>
        </w:rPr>
        <w:t>Executing:</w:t>
      </w:r>
      <w:r>
        <w:rPr>
          <w:rFonts w:ascii="Lora" w:hAnsi="Lora"/>
          <w:sz w:val="28"/>
          <w:szCs w:val="28"/>
        </w:rPr>
        <w:t xml:space="preserve"> Completing the work defined in the plan.</w:t>
      </w:r>
    </w:p>
    <w:p w:rsidR="00AC2250" w:rsidRDefault="00A20FC6">
      <w:pPr>
        <w:spacing w:after="0" w:line="240" w:lineRule="auto"/>
        <w:rPr>
          <w:rFonts w:ascii="Lora" w:hAnsi="Lora"/>
          <w:sz w:val="28"/>
          <w:szCs w:val="28"/>
        </w:rPr>
      </w:pPr>
      <w:r>
        <w:rPr>
          <w:rFonts w:ascii="Lora" w:hAnsi="Lora"/>
          <w:b/>
          <w:bCs/>
          <w:sz w:val="28"/>
          <w:szCs w:val="28"/>
        </w:rPr>
        <w:t>Monitoring and Controlling:</w:t>
      </w:r>
      <w:r>
        <w:rPr>
          <w:rFonts w:ascii="Lora" w:hAnsi="Lora"/>
          <w:sz w:val="28"/>
          <w:szCs w:val="28"/>
        </w:rPr>
        <w:t xml:space="preserve"> Tracking, reviewing, and regulating progress and initiating changes when needed.</w:t>
      </w:r>
    </w:p>
    <w:p w:rsidR="00AC2250" w:rsidRDefault="00A20FC6">
      <w:pPr>
        <w:spacing w:after="0" w:line="240" w:lineRule="auto"/>
        <w:rPr>
          <w:rFonts w:ascii="Lora" w:hAnsi="Lora"/>
          <w:sz w:val="28"/>
          <w:szCs w:val="28"/>
        </w:rPr>
      </w:pPr>
      <w:r>
        <w:rPr>
          <w:rFonts w:ascii="Lora" w:hAnsi="Lora"/>
          <w:b/>
          <w:bCs/>
          <w:sz w:val="28"/>
          <w:szCs w:val="28"/>
        </w:rPr>
        <w:t>Closing:</w:t>
      </w:r>
      <w:r>
        <w:rPr>
          <w:rFonts w:ascii="Lora" w:hAnsi="Lora"/>
          <w:sz w:val="28"/>
          <w:szCs w:val="28"/>
        </w:rPr>
        <w:t xml:space="preserve"> Formally completing the project or phase.</w:t>
      </w:r>
    </w:p>
    <w:p w:rsidR="00AC2250" w:rsidRDefault="00A20FC6">
      <w:pPr>
        <w:spacing w:after="0" w:line="240" w:lineRule="auto"/>
        <w:rPr>
          <w:rFonts w:ascii="Lora" w:hAnsi="Lora"/>
          <w:sz w:val="28"/>
          <w:szCs w:val="28"/>
        </w:rPr>
      </w:pPr>
      <w:r>
        <w:rPr>
          <w:rFonts w:ascii="Lora" w:hAnsi="Lora"/>
          <w:noProof/>
          <w:sz w:val="28"/>
          <w:szCs w:val="28"/>
        </w:rPr>
        <w:drawing>
          <wp:anchor distT="0" distB="0" distL="114300" distR="114300" simplePos="0" relativeHeight="251660288" behindDoc="0" locked="0" layoutInCell="1" allowOverlap="1">
            <wp:simplePos x="0" y="0"/>
            <wp:positionH relativeFrom="margin">
              <wp:align>center</wp:align>
            </wp:positionH>
            <wp:positionV relativeFrom="paragraph">
              <wp:posOffset>253365</wp:posOffset>
            </wp:positionV>
            <wp:extent cx="4710430" cy="251841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710430" cy="2518410"/>
                    </a:xfrm>
                    <a:prstGeom prst="rect">
                      <a:avLst/>
                    </a:prstGeom>
                  </pic:spPr>
                </pic:pic>
              </a:graphicData>
            </a:graphic>
          </wp:anchor>
        </w:drawing>
      </w:r>
    </w:p>
    <w:p w:rsidR="00AC2250" w:rsidRDefault="00A20FC6">
      <w:pPr>
        <w:spacing w:after="0" w:line="240" w:lineRule="auto"/>
        <w:rPr>
          <w:rFonts w:ascii="Lora" w:hAnsi="Lora"/>
          <w:b/>
          <w:color w:val="538135" w:themeColor="accent6" w:themeShade="BF"/>
          <w:sz w:val="32"/>
          <w:szCs w:val="28"/>
        </w:rPr>
      </w:pPr>
      <w:r>
        <w:rPr>
          <w:rFonts w:ascii="Lora" w:hAnsi="Lora"/>
          <w:b/>
          <w:color w:val="538135" w:themeColor="accent6" w:themeShade="BF"/>
          <w:sz w:val="32"/>
          <w:szCs w:val="28"/>
        </w:rPr>
        <w:lastRenderedPageBreak/>
        <w:t>Chapter 02: Project Selection</w:t>
      </w: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sz w:val="28"/>
          <w:szCs w:val="28"/>
        </w:rPr>
      </w:pPr>
      <w:r>
        <w:rPr>
          <w:rFonts w:ascii="Lora" w:hAnsi="Lora"/>
          <w:b/>
          <w:bCs/>
          <w:sz w:val="28"/>
          <w:szCs w:val="28"/>
        </w:rPr>
        <w:t>SMART Objectives (Page 43)</w:t>
      </w:r>
    </w:p>
    <w:p w:rsidR="00AC2250" w:rsidRDefault="00A20FC6">
      <w:pPr>
        <w:spacing w:after="0" w:line="240" w:lineRule="auto"/>
        <w:rPr>
          <w:rFonts w:ascii="Lora" w:hAnsi="Lora"/>
          <w:sz w:val="28"/>
          <w:szCs w:val="28"/>
        </w:rPr>
      </w:pPr>
      <w:r>
        <w:rPr>
          <w:rFonts w:ascii="Lora" w:hAnsi="Lora"/>
          <w:sz w:val="28"/>
          <w:szCs w:val="28"/>
        </w:rPr>
        <w:t xml:space="preserve">To ensure success, project objectives must follow the </w:t>
      </w:r>
      <w:r>
        <w:rPr>
          <w:rFonts w:ascii="Lora" w:hAnsi="Lora"/>
          <w:b/>
          <w:bCs/>
          <w:sz w:val="28"/>
          <w:szCs w:val="28"/>
        </w:rPr>
        <w:t>SMART</w:t>
      </w:r>
      <w:r>
        <w:rPr>
          <w:rFonts w:ascii="Lora" w:hAnsi="Lora"/>
          <w:sz w:val="28"/>
          <w:szCs w:val="28"/>
        </w:rPr>
        <w:t xml:space="preserve"> protocol, which serves as a set of performance metrics:</w:t>
      </w:r>
    </w:p>
    <w:p w:rsidR="00AC2250" w:rsidRDefault="00AC2250">
      <w:pPr>
        <w:spacing w:after="0" w:line="240" w:lineRule="auto"/>
        <w:rPr>
          <w:rFonts w:ascii="Lora" w:hAnsi="Lora"/>
          <w:sz w:val="28"/>
          <w:szCs w:val="28"/>
        </w:rPr>
      </w:pPr>
    </w:p>
    <w:p w:rsidR="00AC2250" w:rsidRDefault="00A20FC6">
      <w:pPr>
        <w:numPr>
          <w:ilvl w:val="0"/>
          <w:numId w:val="6"/>
        </w:numPr>
        <w:spacing w:after="0" w:line="240" w:lineRule="auto"/>
        <w:rPr>
          <w:rFonts w:ascii="Lora" w:hAnsi="Lora"/>
          <w:sz w:val="28"/>
          <w:szCs w:val="28"/>
        </w:rPr>
      </w:pPr>
      <w:r>
        <w:rPr>
          <w:rFonts w:ascii="Lora" w:hAnsi="Lora"/>
          <w:b/>
          <w:bCs/>
          <w:sz w:val="28"/>
          <w:szCs w:val="28"/>
        </w:rPr>
        <w:t>Specific:</w:t>
      </w:r>
      <w:r>
        <w:rPr>
          <w:rFonts w:ascii="Lora" w:hAnsi="Lora"/>
          <w:sz w:val="28"/>
          <w:szCs w:val="28"/>
        </w:rPr>
        <w:t xml:space="preserve"> Clear and unambiguous; answers "What do we want to accomplish?</w:t>
      </w:r>
      <w:proofErr w:type="gramStart"/>
      <w:r>
        <w:rPr>
          <w:rFonts w:ascii="Lora" w:hAnsi="Lora"/>
          <w:sz w:val="28"/>
          <w:szCs w:val="28"/>
        </w:rPr>
        <w:t>".</w:t>
      </w:r>
      <w:proofErr w:type="gramEnd"/>
    </w:p>
    <w:p w:rsidR="00AC2250" w:rsidRDefault="00A20FC6">
      <w:pPr>
        <w:numPr>
          <w:ilvl w:val="0"/>
          <w:numId w:val="6"/>
        </w:numPr>
        <w:spacing w:after="0" w:line="240" w:lineRule="auto"/>
        <w:rPr>
          <w:rFonts w:ascii="Lora" w:hAnsi="Lora"/>
          <w:sz w:val="28"/>
          <w:szCs w:val="28"/>
        </w:rPr>
      </w:pPr>
      <w:r>
        <w:rPr>
          <w:rFonts w:ascii="Lora" w:hAnsi="Lora"/>
          <w:b/>
          <w:bCs/>
          <w:sz w:val="28"/>
          <w:szCs w:val="28"/>
        </w:rPr>
        <w:t>Measurable:</w:t>
      </w:r>
      <w:r>
        <w:rPr>
          <w:rFonts w:ascii="Lora" w:hAnsi="Lora"/>
          <w:sz w:val="28"/>
          <w:szCs w:val="28"/>
        </w:rPr>
        <w:t xml:space="preserve"> Uses quantitative criteria (numbers, percentages) to track progress and verify completion.</w:t>
      </w:r>
    </w:p>
    <w:p w:rsidR="00AC2250" w:rsidRDefault="00A20FC6">
      <w:pPr>
        <w:numPr>
          <w:ilvl w:val="0"/>
          <w:numId w:val="6"/>
        </w:numPr>
        <w:spacing w:after="0" w:line="240" w:lineRule="auto"/>
        <w:rPr>
          <w:rFonts w:ascii="Lora" w:hAnsi="Lora"/>
          <w:sz w:val="28"/>
          <w:szCs w:val="28"/>
        </w:rPr>
      </w:pPr>
      <w:r>
        <w:rPr>
          <w:rFonts w:ascii="Lora" w:hAnsi="Lora"/>
          <w:b/>
          <w:bCs/>
          <w:sz w:val="28"/>
          <w:szCs w:val="28"/>
        </w:rPr>
        <w:t>Achievable:</w:t>
      </w:r>
      <w:r>
        <w:rPr>
          <w:rFonts w:ascii="Lora" w:hAnsi="Lora"/>
          <w:sz w:val="28"/>
          <w:szCs w:val="28"/>
        </w:rPr>
        <w:t xml:space="preserve"> Realistic goals considering available resources, knowledge, and time.</w:t>
      </w:r>
    </w:p>
    <w:p w:rsidR="00AC2250" w:rsidRDefault="00A20FC6">
      <w:pPr>
        <w:numPr>
          <w:ilvl w:val="0"/>
          <w:numId w:val="6"/>
        </w:numPr>
        <w:spacing w:after="0" w:line="240" w:lineRule="auto"/>
        <w:rPr>
          <w:rFonts w:ascii="Lora" w:hAnsi="Lora"/>
          <w:sz w:val="28"/>
          <w:szCs w:val="28"/>
        </w:rPr>
      </w:pPr>
      <w:r>
        <w:rPr>
          <w:rFonts w:ascii="Lora" w:hAnsi="Lora"/>
          <w:b/>
          <w:bCs/>
          <w:sz w:val="28"/>
          <w:szCs w:val="28"/>
        </w:rPr>
        <w:t>Relevant:</w:t>
      </w:r>
      <w:r>
        <w:rPr>
          <w:rFonts w:ascii="Lora" w:hAnsi="Lora"/>
          <w:sz w:val="28"/>
          <w:szCs w:val="28"/>
        </w:rPr>
        <w:t xml:space="preserve"> Aligned with higher-level goals like the organization's strategic plan and mission.</w:t>
      </w:r>
    </w:p>
    <w:p w:rsidR="00AC2250" w:rsidRDefault="00A20FC6">
      <w:pPr>
        <w:numPr>
          <w:ilvl w:val="0"/>
          <w:numId w:val="6"/>
        </w:numPr>
        <w:spacing w:after="0" w:line="240" w:lineRule="auto"/>
        <w:rPr>
          <w:rFonts w:ascii="Lora" w:hAnsi="Lora"/>
          <w:sz w:val="28"/>
          <w:szCs w:val="28"/>
        </w:rPr>
      </w:pPr>
      <w:r>
        <w:rPr>
          <w:rFonts w:ascii="Lora" w:hAnsi="Lora"/>
          <w:b/>
          <w:bCs/>
          <w:sz w:val="28"/>
          <w:szCs w:val="28"/>
        </w:rPr>
        <w:t>Time-based:</w:t>
      </w:r>
      <w:r>
        <w:rPr>
          <w:rFonts w:ascii="Lora" w:hAnsi="Lora"/>
          <w:sz w:val="28"/>
          <w:szCs w:val="28"/>
        </w:rPr>
        <w:t xml:space="preserve"> Includes specific deadlines for when results must be met.</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Business cases and projects are defined by objectives specifying expected end-results</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The Business Case (Page 47)</w:t>
      </w:r>
    </w:p>
    <w:p w:rsidR="00AC2250" w:rsidRDefault="00A20FC6">
      <w:pPr>
        <w:spacing w:after="0" w:line="240" w:lineRule="auto"/>
        <w:rPr>
          <w:rFonts w:ascii="Lora" w:hAnsi="Lora"/>
          <w:sz w:val="28"/>
          <w:szCs w:val="28"/>
        </w:rPr>
      </w:pPr>
      <w:r>
        <w:rPr>
          <w:rFonts w:ascii="Lora" w:hAnsi="Lora"/>
          <w:sz w:val="28"/>
          <w:szCs w:val="28"/>
        </w:rPr>
        <w:t>A business case is a feasibility document created in the "Pre-Project" stage to justify a project based on economic, financial, or social impact.</w:t>
      </w: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b/>
          <w:sz w:val="28"/>
          <w:szCs w:val="28"/>
        </w:rPr>
      </w:pPr>
      <w:r>
        <w:rPr>
          <w:rFonts w:ascii="Lora" w:hAnsi="Lora"/>
          <w:b/>
          <w:sz w:val="28"/>
          <w:szCs w:val="28"/>
        </w:rPr>
        <w:t>The main components of a business generally consist of:</w:t>
      </w:r>
    </w:p>
    <w:p w:rsidR="00AC2250" w:rsidRDefault="00A20FC6">
      <w:pPr>
        <w:pStyle w:val="ListParagraph"/>
        <w:numPr>
          <w:ilvl w:val="0"/>
          <w:numId w:val="7"/>
        </w:numPr>
        <w:spacing w:after="0" w:line="240" w:lineRule="auto"/>
        <w:rPr>
          <w:rFonts w:ascii="Lora" w:hAnsi="Lora"/>
          <w:sz w:val="28"/>
          <w:szCs w:val="28"/>
        </w:rPr>
      </w:pPr>
      <w:r>
        <w:rPr>
          <w:rFonts w:ascii="Lora" w:hAnsi="Lora"/>
          <w:sz w:val="28"/>
          <w:szCs w:val="28"/>
        </w:rPr>
        <w:t>Need statement (Underlying problems or opportunities)</w:t>
      </w:r>
    </w:p>
    <w:p w:rsidR="00AC2250" w:rsidRDefault="00A20FC6">
      <w:pPr>
        <w:pStyle w:val="ListParagraph"/>
        <w:numPr>
          <w:ilvl w:val="1"/>
          <w:numId w:val="7"/>
        </w:numPr>
        <w:spacing w:after="0" w:line="240" w:lineRule="auto"/>
        <w:rPr>
          <w:rFonts w:ascii="Lora" w:hAnsi="Lora"/>
          <w:sz w:val="28"/>
          <w:szCs w:val="28"/>
        </w:rPr>
      </w:pPr>
      <w:r>
        <w:rPr>
          <w:rFonts w:ascii="Lora" w:hAnsi="Lora"/>
          <w:sz w:val="28"/>
          <w:szCs w:val="28"/>
        </w:rPr>
        <w:t>The cause-effect diagram (fishbone diagram) is a useful instrument in this stage to identify the underlying issues rather than describing the surface-level issues.</w:t>
      </w:r>
    </w:p>
    <w:p w:rsidR="00AC2250" w:rsidRDefault="00A20FC6">
      <w:pPr>
        <w:pStyle w:val="ListParagraph"/>
        <w:numPr>
          <w:ilvl w:val="0"/>
          <w:numId w:val="7"/>
        </w:numPr>
        <w:spacing w:after="0" w:line="240" w:lineRule="auto"/>
        <w:rPr>
          <w:rFonts w:ascii="Lora" w:hAnsi="Lora"/>
          <w:sz w:val="28"/>
          <w:szCs w:val="28"/>
        </w:rPr>
      </w:pPr>
      <w:r>
        <w:rPr>
          <w:rFonts w:ascii="Lora" w:hAnsi="Lora"/>
          <w:sz w:val="28"/>
          <w:szCs w:val="28"/>
        </w:rPr>
        <w:t>Statement of goals (Business requirements)</w:t>
      </w:r>
    </w:p>
    <w:p w:rsidR="00AC2250" w:rsidRDefault="00A20FC6">
      <w:pPr>
        <w:pStyle w:val="ListParagraph"/>
        <w:numPr>
          <w:ilvl w:val="0"/>
          <w:numId w:val="7"/>
        </w:numPr>
        <w:spacing w:after="0" w:line="240" w:lineRule="auto"/>
        <w:rPr>
          <w:rFonts w:ascii="Lora" w:hAnsi="Lora"/>
          <w:sz w:val="28"/>
          <w:szCs w:val="28"/>
        </w:rPr>
      </w:pPr>
      <w:r>
        <w:rPr>
          <w:rFonts w:ascii="Lora" w:hAnsi="Lora"/>
          <w:sz w:val="28"/>
          <w:szCs w:val="28"/>
        </w:rPr>
        <w:t>Stakeholders and their requirements</w:t>
      </w:r>
    </w:p>
    <w:p w:rsidR="00AC2250" w:rsidRDefault="00A20FC6">
      <w:pPr>
        <w:pStyle w:val="ListParagraph"/>
        <w:numPr>
          <w:ilvl w:val="0"/>
          <w:numId w:val="7"/>
        </w:numPr>
        <w:spacing w:after="0" w:line="240" w:lineRule="auto"/>
        <w:rPr>
          <w:rFonts w:ascii="Lora" w:hAnsi="Lora"/>
          <w:sz w:val="28"/>
          <w:szCs w:val="28"/>
        </w:rPr>
      </w:pPr>
      <w:r>
        <w:rPr>
          <w:rFonts w:ascii="Lora" w:hAnsi="Lora"/>
          <w:sz w:val="28"/>
          <w:szCs w:val="28"/>
        </w:rPr>
        <w:t>Analysis of current state and future state, and creation of a business change strategy</w:t>
      </w:r>
    </w:p>
    <w:p w:rsidR="00AC2250" w:rsidRDefault="00A20FC6">
      <w:pPr>
        <w:pStyle w:val="ListParagraph"/>
        <w:numPr>
          <w:ilvl w:val="0"/>
          <w:numId w:val="7"/>
        </w:numPr>
        <w:spacing w:after="0" w:line="240" w:lineRule="auto"/>
        <w:rPr>
          <w:rFonts w:ascii="Lora" w:hAnsi="Lora"/>
          <w:sz w:val="28"/>
          <w:szCs w:val="28"/>
        </w:rPr>
      </w:pPr>
      <w:r>
        <w:rPr>
          <w:rFonts w:ascii="Lora" w:hAnsi="Lora"/>
          <w:sz w:val="28"/>
          <w:szCs w:val="28"/>
        </w:rPr>
        <w:t>Constraints, dependencies, assumptions, risks, critical success factors, and decision criteria</w:t>
      </w:r>
    </w:p>
    <w:p w:rsidR="00AC2250" w:rsidRDefault="00A20FC6">
      <w:pPr>
        <w:pStyle w:val="ListParagraph"/>
        <w:numPr>
          <w:ilvl w:val="0"/>
          <w:numId w:val="7"/>
        </w:numPr>
        <w:spacing w:after="0" w:line="240" w:lineRule="auto"/>
        <w:rPr>
          <w:rFonts w:ascii="Lora" w:hAnsi="Lora"/>
          <w:sz w:val="28"/>
          <w:szCs w:val="28"/>
        </w:rPr>
      </w:pPr>
      <w:r>
        <w:rPr>
          <w:rFonts w:ascii="Lora" w:hAnsi="Lora"/>
          <w:sz w:val="28"/>
          <w:szCs w:val="28"/>
        </w:rPr>
        <w:lastRenderedPageBreak/>
        <w:t>Designs and alternative solutions</w:t>
      </w:r>
    </w:p>
    <w:p w:rsidR="00AC2250" w:rsidRDefault="00A20FC6">
      <w:pPr>
        <w:pStyle w:val="ListParagraph"/>
        <w:numPr>
          <w:ilvl w:val="0"/>
          <w:numId w:val="7"/>
        </w:numPr>
        <w:spacing w:after="0" w:line="240" w:lineRule="auto"/>
        <w:rPr>
          <w:rFonts w:ascii="Lora" w:hAnsi="Lora"/>
          <w:sz w:val="28"/>
          <w:szCs w:val="28"/>
        </w:rPr>
      </w:pPr>
      <w:r>
        <w:rPr>
          <w:rFonts w:ascii="Lora" w:hAnsi="Lora"/>
          <w:sz w:val="28"/>
          <w:szCs w:val="28"/>
        </w:rPr>
        <w:t xml:space="preserve">Potential value (benefits and costs) </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sz w:val="28"/>
          <w:szCs w:val="28"/>
        </w:rPr>
      </w:pPr>
      <w:r>
        <w:rPr>
          <w:rFonts w:ascii="Lora" w:hAnsi="Lora"/>
          <w:b/>
          <w:bCs/>
          <w:sz w:val="28"/>
          <w:szCs w:val="28"/>
        </w:rPr>
        <w:t>Project Selection Process (Page 50)</w:t>
      </w:r>
    </w:p>
    <w:p w:rsidR="00AC2250" w:rsidRDefault="00A20FC6">
      <w:pPr>
        <w:spacing w:after="0" w:line="240" w:lineRule="auto"/>
        <w:rPr>
          <w:rFonts w:ascii="Lora" w:hAnsi="Lora"/>
          <w:sz w:val="28"/>
          <w:szCs w:val="28"/>
        </w:rPr>
      </w:pPr>
      <w:r>
        <w:rPr>
          <w:rFonts w:ascii="Lora" w:hAnsi="Lora"/>
          <w:sz w:val="28"/>
          <w:szCs w:val="28"/>
        </w:rPr>
        <w:t>Organizations use financial and non-financial models to choose which projects to pursue due to limited resources.</w:t>
      </w:r>
    </w:p>
    <w:p w:rsidR="00AC2250" w:rsidRDefault="00A20FC6">
      <w:pPr>
        <w:numPr>
          <w:ilvl w:val="0"/>
          <w:numId w:val="8"/>
        </w:numPr>
        <w:spacing w:after="0" w:line="240" w:lineRule="auto"/>
        <w:rPr>
          <w:rFonts w:ascii="Lora" w:hAnsi="Lora"/>
          <w:sz w:val="28"/>
          <w:szCs w:val="28"/>
        </w:rPr>
      </w:pPr>
      <w:r>
        <w:rPr>
          <w:rFonts w:ascii="Lora" w:hAnsi="Lora"/>
          <w:b/>
          <w:bCs/>
          <w:sz w:val="28"/>
          <w:szCs w:val="28"/>
        </w:rPr>
        <w:t>Financial Models:</w:t>
      </w:r>
    </w:p>
    <w:p w:rsidR="00AC2250" w:rsidRDefault="00A20FC6">
      <w:pPr>
        <w:numPr>
          <w:ilvl w:val="1"/>
          <w:numId w:val="8"/>
        </w:numPr>
        <w:spacing w:after="0" w:line="240" w:lineRule="auto"/>
        <w:rPr>
          <w:rFonts w:ascii="Lora" w:hAnsi="Lora"/>
          <w:sz w:val="28"/>
          <w:szCs w:val="28"/>
        </w:rPr>
      </w:pPr>
      <w:r>
        <w:rPr>
          <w:rFonts w:ascii="Lora" w:hAnsi="Lora"/>
          <w:b/>
          <w:bCs/>
          <w:sz w:val="28"/>
          <w:szCs w:val="28"/>
        </w:rPr>
        <w:t>Payback Period:</w:t>
      </w:r>
      <w:r>
        <w:rPr>
          <w:rFonts w:ascii="Lora" w:hAnsi="Lora"/>
          <w:sz w:val="28"/>
          <w:szCs w:val="28"/>
        </w:rPr>
        <w:t xml:space="preserve"> The time required to recover the initial investment cost.</w:t>
      </w:r>
    </w:p>
    <w:p w:rsidR="00AC2250" w:rsidRDefault="00A20FC6">
      <w:pPr>
        <w:numPr>
          <w:ilvl w:val="1"/>
          <w:numId w:val="8"/>
        </w:numPr>
        <w:spacing w:after="0" w:line="240" w:lineRule="auto"/>
        <w:rPr>
          <w:rFonts w:ascii="Lora" w:hAnsi="Lora"/>
          <w:sz w:val="28"/>
          <w:szCs w:val="28"/>
        </w:rPr>
      </w:pPr>
      <w:r>
        <w:rPr>
          <w:rFonts w:ascii="Lora" w:hAnsi="Lora"/>
          <w:b/>
          <w:bCs/>
          <w:sz w:val="28"/>
          <w:szCs w:val="28"/>
        </w:rPr>
        <w:t>Net Present Value (NPV):</w:t>
      </w:r>
      <w:r>
        <w:rPr>
          <w:rFonts w:ascii="Lora" w:hAnsi="Lora"/>
          <w:sz w:val="28"/>
          <w:szCs w:val="28"/>
        </w:rPr>
        <w:t xml:space="preserve"> A method that accounts for the </w:t>
      </w:r>
      <w:r>
        <w:rPr>
          <w:rFonts w:ascii="Lora" w:hAnsi="Lora"/>
          <w:b/>
          <w:bCs/>
          <w:sz w:val="28"/>
          <w:szCs w:val="28"/>
        </w:rPr>
        <w:t>Time Value of Money</w:t>
      </w:r>
      <w:r>
        <w:rPr>
          <w:rFonts w:ascii="Lora" w:hAnsi="Lora"/>
          <w:sz w:val="28"/>
          <w:szCs w:val="28"/>
        </w:rPr>
        <w:t xml:space="preserve"> using a </w:t>
      </w:r>
      <w:r>
        <w:rPr>
          <w:rFonts w:ascii="Lora" w:hAnsi="Lora"/>
          <w:b/>
          <w:bCs/>
          <w:sz w:val="28"/>
          <w:szCs w:val="28"/>
        </w:rPr>
        <w:t>Discount Factor</w:t>
      </w:r>
      <w:r>
        <w:rPr>
          <w:rFonts w:ascii="Lora" w:hAnsi="Lora"/>
          <w:sz w:val="28"/>
          <w:szCs w:val="28"/>
        </w:rPr>
        <w:t xml:space="preserve"> (which considers inflation and the required rate of return) to determine long-term profitability.</w:t>
      </w:r>
    </w:p>
    <w:p w:rsidR="00AC2250" w:rsidRDefault="00A20FC6">
      <w:pPr>
        <w:numPr>
          <w:ilvl w:val="0"/>
          <w:numId w:val="8"/>
        </w:numPr>
        <w:spacing w:after="0" w:line="240" w:lineRule="auto"/>
        <w:rPr>
          <w:rFonts w:ascii="Lora" w:hAnsi="Lora"/>
          <w:sz w:val="28"/>
          <w:szCs w:val="28"/>
        </w:rPr>
      </w:pPr>
      <w:r>
        <w:rPr>
          <w:rFonts w:ascii="Lora" w:hAnsi="Lora"/>
          <w:b/>
          <w:bCs/>
          <w:sz w:val="28"/>
          <w:szCs w:val="28"/>
        </w:rPr>
        <w:t>Non-Financial Models:</w:t>
      </w:r>
    </w:p>
    <w:p w:rsidR="00AC2250" w:rsidRDefault="00A20FC6">
      <w:pPr>
        <w:numPr>
          <w:ilvl w:val="1"/>
          <w:numId w:val="8"/>
        </w:numPr>
        <w:spacing w:after="0" w:line="240" w:lineRule="auto"/>
        <w:rPr>
          <w:rFonts w:ascii="Lora" w:hAnsi="Lora"/>
          <w:sz w:val="28"/>
          <w:szCs w:val="28"/>
        </w:rPr>
      </w:pPr>
      <w:r>
        <w:rPr>
          <w:rFonts w:ascii="Lora" w:hAnsi="Lora"/>
          <w:b/>
          <w:bCs/>
          <w:sz w:val="28"/>
          <w:szCs w:val="28"/>
        </w:rPr>
        <w:t>Weighted Scoring Model:</w:t>
      </w:r>
      <w:r>
        <w:rPr>
          <w:rFonts w:ascii="Lora" w:hAnsi="Lora"/>
          <w:sz w:val="28"/>
          <w:szCs w:val="28"/>
        </w:rPr>
        <w:t xml:space="preserve"> A tool that introduces objectivity by rating projects against prioritized criteria (e.g., strategic opportunity, IT advantage, market share). Each criterion is given a "weight" based on its importance, and projects are scored to find the best match.</w:t>
      </w:r>
    </w:p>
    <w:p w:rsidR="00AC2250" w:rsidRDefault="00A20FC6">
      <w:pPr>
        <w:numPr>
          <w:ilvl w:val="0"/>
          <w:numId w:val="8"/>
        </w:numPr>
        <w:spacing w:after="0" w:line="240" w:lineRule="auto"/>
        <w:rPr>
          <w:rFonts w:ascii="Lora" w:hAnsi="Lora"/>
          <w:sz w:val="28"/>
          <w:szCs w:val="28"/>
        </w:rPr>
      </w:pPr>
      <w:r>
        <w:rPr>
          <w:rFonts w:ascii="Lora" w:hAnsi="Lora"/>
          <w:noProof/>
          <w:sz w:val="28"/>
          <w:szCs w:val="28"/>
        </w:rPr>
        <w:drawing>
          <wp:anchor distT="0" distB="0" distL="114300" distR="114300" simplePos="0" relativeHeight="251667456" behindDoc="0" locked="0" layoutInCell="1" allowOverlap="1">
            <wp:simplePos x="0" y="0"/>
            <wp:positionH relativeFrom="column">
              <wp:posOffset>1415415</wp:posOffset>
            </wp:positionH>
            <wp:positionV relativeFrom="paragraph">
              <wp:posOffset>872490</wp:posOffset>
            </wp:positionV>
            <wp:extent cx="2731135" cy="59118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extLst>
                        <a:ext uri="{BEBA8EAE-BF5A-486C-A8C5-ECC9F3942E4B}">
                          <a14:imgProps xmlns:a14="http://schemas.microsoft.com/office/drawing/2010/main">
                            <a14:imgLayer r:embed="rId11">
                              <a14:imgEffect>
                                <a14:brightnessContrast contrast="4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731135" cy="591185"/>
                    </a:xfrm>
                    <a:prstGeom prst="rect">
                      <a:avLst/>
                    </a:prstGeom>
                  </pic:spPr>
                </pic:pic>
              </a:graphicData>
            </a:graphic>
          </wp:anchor>
        </w:drawing>
      </w:r>
      <w:r>
        <w:rPr>
          <w:rFonts w:ascii="Lora" w:hAnsi="Lora"/>
          <w:b/>
          <w:bCs/>
          <w:sz w:val="28"/>
          <w:szCs w:val="28"/>
        </w:rPr>
        <w:t>NPV Score Decision Table:</w:t>
      </w:r>
      <w:r>
        <w:rPr>
          <w:rFonts w:ascii="Lora" w:hAnsi="Lora"/>
          <w:sz w:val="28"/>
          <w:szCs w:val="28"/>
        </w:rPr>
        <w:t xml:space="preserve"> Often used within a weighted scoring model to assign points (e.g., 1 for unfavorable, 3 for favorable) based on the calculated NPV value</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20FC6">
      <w:pPr>
        <w:spacing w:after="0" w:line="240" w:lineRule="auto"/>
        <w:rPr>
          <w:rFonts w:ascii="Lora" w:eastAsia="Times New Roman" w:hAnsi="Lora" w:cs="Times New Roman"/>
          <w:sz w:val="28"/>
          <w:szCs w:val="28"/>
        </w:rPr>
      </w:pPr>
      <w:r>
        <w:rPr>
          <w:rFonts w:ascii="Lora" w:eastAsia="Times New Roman" w:hAnsi="Lora" w:cs="Times New Roman"/>
          <w:sz w:val="28"/>
          <w:szCs w:val="28"/>
        </w:rPr>
        <w:t xml:space="preserve">A </w:t>
      </w:r>
      <w:r>
        <w:rPr>
          <w:rFonts w:ascii="Lora" w:eastAsia="Times New Roman" w:hAnsi="Lora" w:cs="Times New Roman"/>
          <w:b/>
          <w:bCs/>
          <w:sz w:val="28"/>
          <w:szCs w:val="28"/>
        </w:rPr>
        <w:t>weighted scoring model</w:t>
      </w:r>
      <w:r>
        <w:rPr>
          <w:rFonts w:ascii="Lora" w:eastAsia="Times New Roman" w:hAnsi="Lora" w:cs="Times New Roman"/>
          <w:sz w:val="28"/>
          <w:szCs w:val="28"/>
        </w:rPr>
        <w:t xml:space="preserve"> is a decision-making method used to evaluate and compare multiple options (such as projects) based on several criteria.</w:t>
      </w:r>
    </w:p>
    <w:p w:rsidR="00AC2250" w:rsidRDefault="00A20FC6">
      <w:pPr>
        <w:spacing w:after="0" w:line="240" w:lineRule="auto"/>
        <w:rPr>
          <w:rFonts w:ascii="Lora" w:eastAsia="Times New Roman" w:hAnsi="Lora" w:cs="Times New Roman"/>
          <w:sz w:val="28"/>
          <w:szCs w:val="28"/>
        </w:rPr>
      </w:pPr>
      <w:r>
        <w:rPr>
          <w:rFonts w:ascii="Lora" w:eastAsia="Times New Roman" w:hAnsi="Lora" w:cs="Times New Roman"/>
          <w:sz w:val="28"/>
          <w:szCs w:val="28"/>
        </w:rPr>
        <w:t>In this model:</w:t>
      </w:r>
    </w:p>
    <w:p w:rsidR="00AC2250" w:rsidRDefault="00A20FC6">
      <w:pPr>
        <w:numPr>
          <w:ilvl w:val="0"/>
          <w:numId w:val="9"/>
        </w:numPr>
        <w:spacing w:after="0" w:line="240" w:lineRule="auto"/>
        <w:rPr>
          <w:rFonts w:ascii="Lora" w:eastAsia="Times New Roman" w:hAnsi="Lora" w:cs="Times New Roman"/>
          <w:sz w:val="28"/>
          <w:szCs w:val="28"/>
        </w:rPr>
      </w:pPr>
      <w:r>
        <w:rPr>
          <w:rFonts w:ascii="Lora" w:eastAsia="Times New Roman" w:hAnsi="Lora" w:cs="Times New Roman"/>
          <w:sz w:val="28"/>
          <w:szCs w:val="28"/>
        </w:rPr>
        <w:t xml:space="preserve">Each criterion (e.g., cost, risk, profitability) is assigned a </w:t>
      </w:r>
      <w:r>
        <w:rPr>
          <w:rFonts w:ascii="Lora" w:eastAsia="Times New Roman" w:hAnsi="Lora" w:cs="Times New Roman"/>
          <w:b/>
          <w:bCs/>
          <w:sz w:val="28"/>
          <w:szCs w:val="28"/>
        </w:rPr>
        <w:t>weight</w:t>
      </w:r>
      <w:r>
        <w:rPr>
          <w:rFonts w:ascii="Lora" w:eastAsia="Times New Roman" w:hAnsi="Lora" w:cs="Times New Roman"/>
          <w:sz w:val="28"/>
          <w:szCs w:val="28"/>
        </w:rPr>
        <w:t xml:space="preserve"> according to its importance. </w:t>
      </w:r>
    </w:p>
    <w:p w:rsidR="00AC2250" w:rsidRDefault="00A20FC6">
      <w:pPr>
        <w:numPr>
          <w:ilvl w:val="0"/>
          <w:numId w:val="9"/>
        </w:numPr>
        <w:spacing w:after="0" w:line="240" w:lineRule="auto"/>
        <w:rPr>
          <w:rFonts w:ascii="Lora" w:eastAsia="Times New Roman" w:hAnsi="Lora" w:cs="Times New Roman"/>
          <w:sz w:val="28"/>
          <w:szCs w:val="28"/>
        </w:rPr>
      </w:pPr>
      <w:r>
        <w:rPr>
          <w:rFonts w:ascii="Lora" w:eastAsia="Times New Roman" w:hAnsi="Lora" w:cs="Times New Roman"/>
          <w:sz w:val="28"/>
          <w:szCs w:val="28"/>
        </w:rPr>
        <w:t xml:space="preserve">Each option is given a </w:t>
      </w:r>
      <w:r>
        <w:rPr>
          <w:rFonts w:ascii="Lora" w:eastAsia="Times New Roman" w:hAnsi="Lora" w:cs="Times New Roman"/>
          <w:b/>
          <w:bCs/>
          <w:sz w:val="28"/>
          <w:szCs w:val="28"/>
        </w:rPr>
        <w:t>score</w:t>
      </w:r>
      <w:r>
        <w:rPr>
          <w:rFonts w:ascii="Lora" w:eastAsia="Times New Roman" w:hAnsi="Lora" w:cs="Times New Roman"/>
          <w:sz w:val="28"/>
          <w:szCs w:val="28"/>
        </w:rPr>
        <w:t xml:space="preserve"> for every criterion. </w:t>
      </w:r>
    </w:p>
    <w:p w:rsidR="00AC2250" w:rsidRDefault="00A20FC6">
      <w:pPr>
        <w:numPr>
          <w:ilvl w:val="0"/>
          <w:numId w:val="9"/>
        </w:numPr>
        <w:spacing w:after="0" w:line="240" w:lineRule="auto"/>
        <w:rPr>
          <w:rFonts w:ascii="Lora" w:eastAsia="Times New Roman" w:hAnsi="Lora" w:cs="Times New Roman"/>
          <w:sz w:val="28"/>
          <w:szCs w:val="28"/>
        </w:rPr>
      </w:pPr>
      <w:r>
        <w:rPr>
          <w:rFonts w:ascii="Lora" w:eastAsia="Times New Roman" w:hAnsi="Lora" w:cs="Times New Roman"/>
          <w:sz w:val="28"/>
          <w:szCs w:val="28"/>
        </w:rPr>
        <w:lastRenderedPageBreak/>
        <w:t xml:space="preserve">The scores are multiplied by their respective weights and then summed to get a </w:t>
      </w:r>
      <w:r>
        <w:rPr>
          <w:rFonts w:ascii="Lora" w:eastAsia="Times New Roman" w:hAnsi="Lora" w:cs="Times New Roman"/>
          <w:b/>
          <w:bCs/>
          <w:sz w:val="28"/>
          <w:szCs w:val="28"/>
        </w:rPr>
        <w:t>total score</w:t>
      </w:r>
      <w:r>
        <w:rPr>
          <w:rFonts w:ascii="Lora" w:eastAsia="Times New Roman" w:hAnsi="Lora" w:cs="Times New Roman"/>
          <w:sz w:val="28"/>
          <w:szCs w:val="28"/>
        </w:rPr>
        <w:t xml:space="preserve">. </w:t>
      </w:r>
    </w:p>
    <w:p w:rsidR="00AC2250" w:rsidRDefault="00AC2250">
      <w:pPr>
        <w:spacing w:after="0" w:line="240" w:lineRule="auto"/>
        <w:ind w:left="360"/>
        <w:rPr>
          <w:rFonts w:ascii="Lora" w:eastAsia="Times New Roman" w:hAnsi="Lora" w:cs="Times New Roman"/>
          <w:sz w:val="28"/>
          <w:szCs w:val="28"/>
        </w:rPr>
      </w:pPr>
    </w:p>
    <w:p w:rsidR="00AC2250" w:rsidRDefault="00A20FC6">
      <w:pPr>
        <w:spacing w:after="0" w:line="240" w:lineRule="auto"/>
        <w:rPr>
          <w:rFonts w:ascii="Lora" w:eastAsia="Times New Roman" w:hAnsi="Lora" w:cs="Times New Roman"/>
          <w:sz w:val="28"/>
          <w:szCs w:val="28"/>
        </w:rPr>
      </w:pPr>
      <w:r>
        <w:rPr>
          <w:rFonts w:ascii="Lora" w:eastAsia="Times New Roman" w:hAnsi="Lora" w:cs="Times New Roman"/>
          <w:sz w:val="28"/>
          <w:szCs w:val="28"/>
        </w:rPr>
        <w:t>The option with the highest total score is considered the best choice.</w:t>
      </w:r>
    </w:p>
    <w:p w:rsidR="00AC2250" w:rsidRDefault="00A20FC6">
      <w:pPr>
        <w:spacing w:after="0" w:line="240" w:lineRule="auto"/>
        <w:rPr>
          <w:rFonts w:ascii="Lora" w:hAnsi="Lora"/>
          <w:sz w:val="28"/>
          <w:szCs w:val="28"/>
        </w:rPr>
      </w:pPr>
      <w:r>
        <w:rPr>
          <w:rFonts w:ascii="Lora" w:hAnsi="Lora"/>
          <w:noProof/>
          <w:sz w:val="28"/>
          <w:szCs w:val="28"/>
        </w:rPr>
        <w:drawing>
          <wp:anchor distT="0" distB="0" distL="114300" distR="114300" simplePos="0" relativeHeight="251661312" behindDoc="0" locked="0" layoutInCell="1" allowOverlap="1">
            <wp:simplePos x="0" y="0"/>
            <wp:positionH relativeFrom="margin">
              <wp:align>right</wp:align>
            </wp:positionH>
            <wp:positionV relativeFrom="paragraph">
              <wp:posOffset>236220</wp:posOffset>
            </wp:positionV>
            <wp:extent cx="5943600" cy="2315845"/>
            <wp:effectExtent l="0" t="0" r="0" b="825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extLst>
                        <a:ext uri="{BEBA8EAE-BF5A-486C-A8C5-ECC9F3942E4B}">
                          <a14:imgProps xmlns:a14="http://schemas.microsoft.com/office/drawing/2010/main">
                            <a14:imgLayer r:embed="rId13">
                              <a14:imgEffect>
                                <a14:sharpenSoften amount="21000"/>
                              </a14:imgEffect>
                              <a14:imgEffect>
                                <a14:brightnessContrast bright="4000"/>
                              </a14:imgEffect>
                            </a14:imgLayer>
                          </a14:imgProps>
                        </a:ext>
                        <a:ext uri="{28A0092B-C50C-407E-A947-70E740481C1C}">
                          <a14:useLocalDpi xmlns:a14="http://schemas.microsoft.com/office/drawing/2010/main" val="0"/>
                        </a:ext>
                      </a:extLst>
                    </a:blip>
                    <a:stretch>
                      <a:fillRect/>
                    </a:stretch>
                  </pic:blipFill>
                  <pic:spPr>
                    <a:xfrm>
                      <a:off x="0" y="0"/>
                      <a:ext cx="5943600" cy="2315845"/>
                    </a:xfrm>
                    <a:prstGeom prst="rect">
                      <a:avLst/>
                    </a:prstGeom>
                  </pic:spPr>
                </pic:pic>
              </a:graphicData>
            </a:graphic>
          </wp:anchor>
        </w:drawing>
      </w: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sz w:val="28"/>
          <w:szCs w:val="28"/>
        </w:rPr>
      </w:pPr>
      <w:r>
        <w:rPr>
          <w:rFonts w:ascii="Lora" w:hAnsi="Lora"/>
          <w:sz w:val="28"/>
          <w:szCs w:val="28"/>
        </w:rPr>
        <w:t xml:space="preserve"> </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DE0873" w:rsidRDefault="00DE0873">
      <w:pPr>
        <w:spacing w:after="0" w:line="240" w:lineRule="auto"/>
        <w:rPr>
          <w:rFonts w:ascii="Lora" w:hAnsi="Lora"/>
          <w:sz w:val="28"/>
          <w:szCs w:val="28"/>
        </w:rPr>
      </w:pPr>
    </w:p>
    <w:p w:rsidR="00AC2250" w:rsidRDefault="00A20FC6">
      <w:pPr>
        <w:spacing w:after="0" w:line="240" w:lineRule="auto"/>
        <w:rPr>
          <w:rFonts w:ascii="Lora" w:hAnsi="Lora"/>
          <w:b/>
          <w:bCs/>
          <w:color w:val="538135" w:themeColor="accent6" w:themeShade="BF"/>
          <w:sz w:val="32"/>
          <w:szCs w:val="28"/>
        </w:rPr>
      </w:pPr>
      <w:r>
        <w:rPr>
          <w:rFonts w:ascii="Lora" w:hAnsi="Lora"/>
          <w:b/>
          <w:bCs/>
          <w:color w:val="538135" w:themeColor="accent6" w:themeShade="BF"/>
          <w:sz w:val="32"/>
          <w:szCs w:val="28"/>
        </w:rPr>
        <w:t>Chapter 03: Project Initiation</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The Project Charter</w:t>
      </w:r>
    </w:p>
    <w:p w:rsidR="00AC2250" w:rsidRDefault="00A20FC6">
      <w:pPr>
        <w:spacing w:after="0" w:line="240" w:lineRule="auto"/>
        <w:rPr>
          <w:rFonts w:ascii="Lora" w:hAnsi="Lora"/>
          <w:sz w:val="28"/>
          <w:szCs w:val="28"/>
        </w:rPr>
      </w:pPr>
      <w:r>
        <w:rPr>
          <w:rFonts w:ascii="Lora" w:hAnsi="Lora"/>
          <w:sz w:val="28"/>
          <w:szCs w:val="28"/>
        </w:rPr>
        <w:t xml:space="preserve">The project charter is the document that </w:t>
      </w:r>
      <w:r>
        <w:rPr>
          <w:rFonts w:ascii="Lora" w:hAnsi="Lora"/>
          <w:b/>
          <w:bCs/>
          <w:sz w:val="28"/>
          <w:szCs w:val="28"/>
        </w:rPr>
        <w:t>formally authorizes the existence of a project</w:t>
      </w:r>
      <w:r>
        <w:rPr>
          <w:rFonts w:ascii="Lora" w:hAnsi="Lora"/>
          <w:sz w:val="28"/>
          <w:szCs w:val="28"/>
        </w:rPr>
        <w:t xml:space="preserve"> and provides the project manager with the authority to apply organizational resources to project activities.</w:t>
      </w:r>
    </w:p>
    <w:p w:rsidR="00AC2250" w:rsidRDefault="00A20FC6">
      <w:pPr>
        <w:numPr>
          <w:ilvl w:val="0"/>
          <w:numId w:val="10"/>
        </w:numPr>
        <w:spacing w:after="0" w:line="240" w:lineRule="auto"/>
        <w:rPr>
          <w:rFonts w:ascii="Lora" w:hAnsi="Lora"/>
          <w:sz w:val="28"/>
          <w:szCs w:val="28"/>
        </w:rPr>
      </w:pPr>
      <w:r>
        <w:rPr>
          <w:rFonts w:ascii="Lora" w:hAnsi="Lora"/>
          <w:b/>
          <w:bCs/>
          <w:sz w:val="28"/>
          <w:szCs w:val="28"/>
        </w:rPr>
        <w:t>Purpose:</w:t>
      </w:r>
      <w:r>
        <w:rPr>
          <w:rFonts w:ascii="Lora" w:hAnsi="Lora"/>
          <w:sz w:val="28"/>
          <w:szCs w:val="28"/>
        </w:rPr>
        <w:t xml:space="preserve"> It signals the transition from the pre-project (business case) phase into the planning phase.</w:t>
      </w:r>
    </w:p>
    <w:p w:rsidR="00AC2250" w:rsidRDefault="00A20FC6">
      <w:pPr>
        <w:numPr>
          <w:ilvl w:val="0"/>
          <w:numId w:val="10"/>
        </w:numPr>
        <w:spacing w:after="0" w:line="240" w:lineRule="auto"/>
        <w:rPr>
          <w:rFonts w:ascii="Lora" w:hAnsi="Lora"/>
          <w:sz w:val="28"/>
          <w:szCs w:val="28"/>
        </w:rPr>
      </w:pPr>
      <w:r>
        <w:rPr>
          <w:rFonts w:ascii="Lora" w:hAnsi="Lora"/>
          <w:b/>
          <w:bCs/>
          <w:sz w:val="28"/>
          <w:szCs w:val="28"/>
        </w:rPr>
        <w:t>Contents:</w:t>
      </w:r>
      <w:r>
        <w:rPr>
          <w:rFonts w:ascii="Lora" w:hAnsi="Lora"/>
          <w:sz w:val="28"/>
          <w:szCs w:val="28"/>
        </w:rPr>
        <w:t xml:space="preserve"> A comprehensive charter typically includes the project purpose, measurable objectives, high-level requirements, a milestone schedule, a preapproved budget, a stakeholder list, and project exit criteria.</w:t>
      </w:r>
    </w:p>
    <w:p w:rsidR="00AC2250" w:rsidRDefault="00AC2250">
      <w:pPr>
        <w:spacing w:after="0" w:line="240" w:lineRule="auto"/>
        <w:rPr>
          <w:rFonts w:ascii="Lora" w:hAnsi="Lora"/>
          <w:b/>
          <w:sz w:val="28"/>
          <w:szCs w:val="28"/>
        </w:rPr>
      </w:pPr>
    </w:p>
    <w:p w:rsidR="00AC2250" w:rsidRDefault="00A20FC6">
      <w:pPr>
        <w:spacing w:after="0" w:line="240" w:lineRule="auto"/>
        <w:rPr>
          <w:rFonts w:ascii="Lora" w:hAnsi="Lora"/>
          <w:b/>
          <w:sz w:val="28"/>
          <w:szCs w:val="28"/>
        </w:rPr>
      </w:pPr>
      <w:r>
        <w:rPr>
          <w:rFonts w:ascii="Lora" w:hAnsi="Lora"/>
          <w:b/>
          <w:sz w:val="28"/>
          <w:szCs w:val="28"/>
        </w:rPr>
        <w:t xml:space="preserve">A project charter is a necessary document to initiate a project. </w:t>
      </w:r>
    </w:p>
    <w:p w:rsidR="00AC2250" w:rsidRDefault="00AC2250">
      <w:pPr>
        <w:spacing w:after="0" w:line="240" w:lineRule="auto"/>
        <w:rPr>
          <w:rFonts w:ascii="Lora" w:hAnsi="Lora"/>
          <w:b/>
          <w:sz w:val="28"/>
          <w:szCs w:val="28"/>
        </w:rPr>
      </w:pPr>
    </w:p>
    <w:p w:rsidR="00AC2250" w:rsidRDefault="00A20FC6">
      <w:pPr>
        <w:spacing w:after="0" w:line="240" w:lineRule="auto"/>
        <w:rPr>
          <w:rFonts w:ascii="Lora" w:hAnsi="Lora"/>
          <w:b/>
          <w:sz w:val="28"/>
          <w:szCs w:val="28"/>
        </w:rPr>
      </w:pPr>
      <w:r>
        <w:rPr>
          <w:rFonts w:ascii="Lora" w:hAnsi="Lora"/>
          <w:b/>
          <w:sz w:val="28"/>
          <w:szCs w:val="28"/>
        </w:rPr>
        <w:lastRenderedPageBreak/>
        <w:t>Project Charter Component:</w:t>
      </w:r>
    </w:p>
    <w:p w:rsidR="00AC2250" w:rsidRDefault="00A20FC6">
      <w:pPr>
        <w:pStyle w:val="ListParagraph"/>
        <w:numPr>
          <w:ilvl w:val="0"/>
          <w:numId w:val="10"/>
        </w:numPr>
        <w:spacing w:after="0" w:line="240" w:lineRule="auto"/>
        <w:rPr>
          <w:rFonts w:ascii="Lora" w:hAnsi="Lora"/>
          <w:sz w:val="28"/>
          <w:szCs w:val="28"/>
        </w:rPr>
      </w:pPr>
      <w:r>
        <w:rPr>
          <w:rFonts w:ascii="Lora" w:hAnsi="Lora"/>
          <w:sz w:val="28"/>
          <w:szCs w:val="28"/>
        </w:rPr>
        <w:t>1. Project purpose</w:t>
      </w:r>
    </w:p>
    <w:p w:rsidR="00AC2250" w:rsidRDefault="00A20FC6">
      <w:pPr>
        <w:pStyle w:val="ListParagraph"/>
        <w:numPr>
          <w:ilvl w:val="0"/>
          <w:numId w:val="10"/>
        </w:numPr>
        <w:spacing w:after="0" w:line="240" w:lineRule="auto"/>
        <w:rPr>
          <w:rFonts w:ascii="Lora" w:hAnsi="Lora"/>
          <w:sz w:val="28"/>
          <w:szCs w:val="28"/>
        </w:rPr>
      </w:pPr>
      <w:r>
        <w:rPr>
          <w:rFonts w:ascii="Lora" w:hAnsi="Lora"/>
          <w:sz w:val="28"/>
          <w:szCs w:val="28"/>
        </w:rPr>
        <w:t>2. Measurable project objectives</w:t>
      </w:r>
    </w:p>
    <w:p w:rsidR="00AC2250" w:rsidRDefault="00A20FC6">
      <w:pPr>
        <w:pStyle w:val="ListParagraph"/>
        <w:numPr>
          <w:ilvl w:val="0"/>
          <w:numId w:val="10"/>
        </w:numPr>
        <w:spacing w:after="0" w:line="240" w:lineRule="auto"/>
        <w:rPr>
          <w:rFonts w:ascii="Lora" w:hAnsi="Lora"/>
          <w:sz w:val="28"/>
          <w:szCs w:val="28"/>
        </w:rPr>
      </w:pPr>
      <w:r>
        <w:rPr>
          <w:rFonts w:ascii="Lora" w:hAnsi="Lora"/>
          <w:sz w:val="28"/>
          <w:szCs w:val="28"/>
        </w:rPr>
        <w:t>3. High-level requirements</w:t>
      </w:r>
    </w:p>
    <w:p w:rsidR="00AC2250" w:rsidRDefault="00A20FC6">
      <w:pPr>
        <w:pStyle w:val="ListParagraph"/>
        <w:numPr>
          <w:ilvl w:val="0"/>
          <w:numId w:val="10"/>
        </w:numPr>
        <w:spacing w:after="0" w:line="240" w:lineRule="auto"/>
        <w:rPr>
          <w:rFonts w:ascii="Lora" w:hAnsi="Lora"/>
          <w:sz w:val="28"/>
          <w:szCs w:val="28"/>
        </w:rPr>
      </w:pPr>
      <w:r>
        <w:rPr>
          <w:rFonts w:ascii="Lora" w:hAnsi="Lora"/>
          <w:sz w:val="28"/>
          <w:szCs w:val="28"/>
        </w:rPr>
        <w:t>4. High-level project description, boundaries, and key deliverables</w:t>
      </w:r>
    </w:p>
    <w:p w:rsidR="00AC2250" w:rsidRDefault="00A20FC6">
      <w:pPr>
        <w:pStyle w:val="ListParagraph"/>
        <w:numPr>
          <w:ilvl w:val="0"/>
          <w:numId w:val="10"/>
        </w:numPr>
        <w:spacing w:after="0" w:line="240" w:lineRule="auto"/>
        <w:rPr>
          <w:rFonts w:ascii="Lora" w:hAnsi="Lora"/>
          <w:sz w:val="28"/>
          <w:szCs w:val="28"/>
        </w:rPr>
      </w:pPr>
      <w:r>
        <w:rPr>
          <w:rFonts w:ascii="Lora" w:hAnsi="Lora"/>
          <w:sz w:val="28"/>
          <w:szCs w:val="28"/>
        </w:rPr>
        <w:t>5. Assumptions and constraints</w:t>
      </w:r>
    </w:p>
    <w:p w:rsidR="00AC2250" w:rsidRDefault="00A20FC6">
      <w:pPr>
        <w:pStyle w:val="ListParagraph"/>
        <w:numPr>
          <w:ilvl w:val="0"/>
          <w:numId w:val="10"/>
        </w:numPr>
        <w:spacing w:after="0" w:line="240" w:lineRule="auto"/>
        <w:rPr>
          <w:rFonts w:ascii="Lora" w:hAnsi="Lora"/>
          <w:sz w:val="28"/>
          <w:szCs w:val="28"/>
        </w:rPr>
      </w:pPr>
      <w:r>
        <w:rPr>
          <w:rFonts w:ascii="Lora" w:hAnsi="Lora"/>
          <w:sz w:val="28"/>
          <w:szCs w:val="28"/>
        </w:rPr>
        <w:t>6. Overall project risk</w:t>
      </w:r>
    </w:p>
    <w:p w:rsidR="00AC2250" w:rsidRDefault="00A20FC6">
      <w:pPr>
        <w:pStyle w:val="ListParagraph"/>
        <w:numPr>
          <w:ilvl w:val="0"/>
          <w:numId w:val="10"/>
        </w:numPr>
        <w:spacing w:after="0" w:line="240" w:lineRule="auto"/>
        <w:rPr>
          <w:rFonts w:ascii="Lora" w:hAnsi="Lora"/>
          <w:sz w:val="28"/>
          <w:szCs w:val="28"/>
        </w:rPr>
      </w:pPr>
      <w:r>
        <w:rPr>
          <w:rFonts w:ascii="Lora" w:hAnsi="Lora"/>
          <w:sz w:val="28"/>
          <w:szCs w:val="28"/>
        </w:rPr>
        <w:t>7. Summary milestone schedule</w:t>
      </w:r>
    </w:p>
    <w:p w:rsidR="00AC2250" w:rsidRDefault="00A20FC6">
      <w:pPr>
        <w:pStyle w:val="ListParagraph"/>
        <w:numPr>
          <w:ilvl w:val="0"/>
          <w:numId w:val="10"/>
        </w:numPr>
        <w:spacing w:after="0" w:line="240" w:lineRule="auto"/>
        <w:rPr>
          <w:rFonts w:ascii="Lora" w:hAnsi="Lora"/>
          <w:sz w:val="28"/>
          <w:szCs w:val="28"/>
        </w:rPr>
      </w:pPr>
      <w:r>
        <w:rPr>
          <w:rFonts w:ascii="Lora" w:hAnsi="Lora"/>
          <w:sz w:val="28"/>
          <w:szCs w:val="28"/>
        </w:rPr>
        <w:t>8. Preapproved financial resources</w:t>
      </w:r>
    </w:p>
    <w:p w:rsidR="00AC2250" w:rsidRDefault="00A20FC6">
      <w:pPr>
        <w:pStyle w:val="ListParagraph"/>
        <w:numPr>
          <w:ilvl w:val="0"/>
          <w:numId w:val="10"/>
        </w:numPr>
        <w:spacing w:after="0" w:line="240" w:lineRule="auto"/>
        <w:rPr>
          <w:rFonts w:ascii="Lora" w:hAnsi="Lora"/>
          <w:sz w:val="28"/>
          <w:szCs w:val="28"/>
        </w:rPr>
      </w:pPr>
      <w:r>
        <w:rPr>
          <w:rFonts w:ascii="Lora" w:hAnsi="Lora"/>
          <w:sz w:val="28"/>
          <w:szCs w:val="28"/>
        </w:rPr>
        <w:t>9. Key stakeholder list</w:t>
      </w:r>
    </w:p>
    <w:p w:rsidR="00AC2250" w:rsidRDefault="00A20FC6">
      <w:pPr>
        <w:pStyle w:val="ListParagraph"/>
        <w:numPr>
          <w:ilvl w:val="0"/>
          <w:numId w:val="10"/>
        </w:numPr>
        <w:spacing w:after="0" w:line="240" w:lineRule="auto"/>
        <w:rPr>
          <w:rFonts w:ascii="Lora" w:hAnsi="Lora"/>
          <w:sz w:val="28"/>
          <w:szCs w:val="28"/>
        </w:rPr>
      </w:pPr>
      <w:r>
        <w:rPr>
          <w:rFonts w:ascii="Lora" w:hAnsi="Lora"/>
          <w:sz w:val="28"/>
          <w:szCs w:val="28"/>
        </w:rPr>
        <w:t>10. Project approval requirements</w:t>
      </w:r>
    </w:p>
    <w:p w:rsidR="00AC2250" w:rsidRDefault="00A20FC6">
      <w:pPr>
        <w:pStyle w:val="ListParagraph"/>
        <w:numPr>
          <w:ilvl w:val="0"/>
          <w:numId w:val="10"/>
        </w:numPr>
        <w:spacing w:after="0" w:line="240" w:lineRule="auto"/>
        <w:rPr>
          <w:rFonts w:ascii="Lora" w:hAnsi="Lora"/>
          <w:sz w:val="28"/>
          <w:szCs w:val="28"/>
        </w:rPr>
      </w:pPr>
      <w:r>
        <w:rPr>
          <w:rFonts w:ascii="Lora" w:hAnsi="Lora"/>
          <w:sz w:val="28"/>
          <w:szCs w:val="28"/>
        </w:rPr>
        <w:t>11. Project exit criteria</w:t>
      </w:r>
    </w:p>
    <w:p w:rsidR="00AC2250" w:rsidRDefault="00A20FC6">
      <w:pPr>
        <w:pStyle w:val="ListParagraph"/>
        <w:numPr>
          <w:ilvl w:val="0"/>
          <w:numId w:val="10"/>
        </w:numPr>
        <w:spacing w:after="0" w:line="240" w:lineRule="auto"/>
        <w:rPr>
          <w:rFonts w:ascii="Lora" w:hAnsi="Lora"/>
          <w:sz w:val="28"/>
          <w:szCs w:val="28"/>
        </w:rPr>
      </w:pPr>
      <w:r>
        <w:rPr>
          <w:rFonts w:ascii="Lora" w:hAnsi="Lora"/>
          <w:sz w:val="28"/>
          <w:szCs w:val="28"/>
        </w:rPr>
        <w:t>12. Project team</w:t>
      </w:r>
    </w:p>
    <w:p w:rsidR="00AC2250" w:rsidRDefault="00A20FC6">
      <w:pPr>
        <w:pStyle w:val="ListParagraph"/>
        <w:numPr>
          <w:ilvl w:val="0"/>
          <w:numId w:val="10"/>
        </w:numPr>
        <w:spacing w:after="0" w:line="240" w:lineRule="auto"/>
        <w:rPr>
          <w:rFonts w:ascii="Lora" w:hAnsi="Lora"/>
          <w:sz w:val="28"/>
          <w:szCs w:val="28"/>
        </w:rPr>
      </w:pPr>
      <w:r>
        <w:rPr>
          <w:rFonts w:ascii="Lora" w:hAnsi="Lora"/>
          <w:sz w:val="28"/>
          <w:szCs w:val="28"/>
        </w:rPr>
        <w:t xml:space="preserve">13. Name and authority of the sponsor authorizing the project charter. </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Project Exit Criteria</w:t>
      </w:r>
    </w:p>
    <w:p w:rsidR="00AC2250" w:rsidRDefault="00A20FC6">
      <w:pPr>
        <w:spacing w:after="0" w:line="240" w:lineRule="auto"/>
        <w:rPr>
          <w:rFonts w:ascii="Lora" w:hAnsi="Lora"/>
          <w:sz w:val="28"/>
          <w:szCs w:val="28"/>
        </w:rPr>
      </w:pPr>
      <w:r>
        <w:rPr>
          <w:rFonts w:ascii="Lora" w:hAnsi="Lora"/>
          <w:sz w:val="28"/>
          <w:szCs w:val="28"/>
        </w:rPr>
        <w:t xml:space="preserve">These are the conditions that describe when a project should be </w:t>
      </w:r>
      <w:r>
        <w:rPr>
          <w:rFonts w:ascii="Lora" w:hAnsi="Lora"/>
          <w:b/>
          <w:bCs/>
          <w:sz w:val="28"/>
          <w:szCs w:val="28"/>
        </w:rPr>
        <w:t>closed successfully or cancelled</w:t>
      </w:r>
      <w:r>
        <w:rPr>
          <w:rFonts w:ascii="Lora" w:hAnsi="Lora"/>
          <w:sz w:val="28"/>
          <w:szCs w:val="28"/>
        </w:rPr>
        <w:t>.</w:t>
      </w:r>
    </w:p>
    <w:p w:rsidR="00AC2250" w:rsidRDefault="00A20FC6">
      <w:pPr>
        <w:numPr>
          <w:ilvl w:val="0"/>
          <w:numId w:val="11"/>
        </w:numPr>
        <w:spacing w:after="0" w:line="240" w:lineRule="auto"/>
        <w:rPr>
          <w:rFonts w:ascii="Lora" w:hAnsi="Lora"/>
          <w:sz w:val="28"/>
          <w:szCs w:val="28"/>
        </w:rPr>
      </w:pPr>
      <w:r>
        <w:rPr>
          <w:rFonts w:ascii="Lora" w:hAnsi="Lora"/>
          <w:b/>
          <w:bCs/>
          <w:sz w:val="28"/>
          <w:szCs w:val="28"/>
        </w:rPr>
        <w:t>Success:</w:t>
      </w:r>
      <w:r>
        <w:rPr>
          <w:rFonts w:ascii="Lora" w:hAnsi="Lora"/>
          <w:sz w:val="28"/>
          <w:szCs w:val="28"/>
        </w:rPr>
        <w:t xml:space="preserve"> Closure occurs when deliverables pass final testing (e.g., beta testing for an app) and all resources are paid.</w:t>
      </w:r>
    </w:p>
    <w:p w:rsidR="00AC2250" w:rsidRDefault="00A20FC6">
      <w:pPr>
        <w:numPr>
          <w:ilvl w:val="0"/>
          <w:numId w:val="11"/>
        </w:numPr>
        <w:spacing w:after="0" w:line="240" w:lineRule="auto"/>
        <w:rPr>
          <w:rFonts w:ascii="Lora" w:hAnsi="Lora"/>
          <w:sz w:val="28"/>
          <w:szCs w:val="28"/>
        </w:rPr>
      </w:pPr>
      <w:r>
        <w:rPr>
          <w:rFonts w:ascii="Lora" w:hAnsi="Lora"/>
          <w:b/>
          <w:bCs/>
          <w:sz w:val="28"/>
          <w:szCs w:val="28"/>
        </w:rPr>
        <w:t>Cancellation:</w:t>
      </w:r>
      <w:r>
        <w:rPr>
          <w:rFonts w:ascii="Lora" w:hAnsi="Lora"/>
          <w:sz w:val="28"/>
          <w:szCs w:val="28"/>
        </w:rPr>
        <w:t xml:space="preserve"> A project may be terminated early if the organization’s strategy changes, funding is exhausted, or the project is no longer viable.</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Project Environment</w:t>
      </w:r>
    </w:p>
    <w:p w:rsidR="00AC2250" w:rsidRDefault="00A20FC6">
      <w:pPr>
        <w:spacing w:after="0" w:line="240" w:lineRule="auto"/>
        <w:rPr>
          <w:rFonts w:ascii="Lora" w:hAnsi="Lora"/>
          <w:sz w:val="28"/>
          <w:szCs w:val="28"/>
        </w:rPr>
      </w:pPr>
      <w:r>
        <w:rPr>
          <w:rFonts w:ascii="Lora" w:hAnsi="Lora"/>
          <w:sz w:val="28"/>
          <w:szCs w:val="28"/>
        </w:rPr>
        <w:t>Projects are influenced by both internal and external factors, often referred to as Enterprise Environmental Factors (EEFs).</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Internal Environment:</w:t>
      </w:r>
      <w:r>
        <w:rPr>
          <w:rFonts w:ascii="Lora" w:hAnsi="Lora"/>
          <w:sz w:val="28"/>
          <w:szCs w:val="28"/>
        </w:rPr>
        <w:t xml:space="preserve"> Includes organizational culture, structure, geographic locations, resource availability, and employee capability. </w:t>
      </w:r>
    </w:p>
    <w:p w:rsidR="00BA1174" w:rsidRDefault="00BA1174">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External Environment:</w:t>
      </w:r>
      <w:r>
        <w:rPr>
          <w:rFonts w:ascii="Lora" w:hAnsi="Lora"/>
          <w:sz w:val="28"/>
          <w:szCs w:val="28"/>
        </w:rPr>
        <w:t xml:space="preserve"> Consis</w:t>
      </w:r>
      <w:r w:rsidR="00343BC9">
        <w:rPr>
          <w:rFonts w:ascii="Lora" w:hAnsi="Lora"/>
          <w:sz w:val="28"/>
          <w:szCs w:val="28"/>
        </w:rPr>
        <w:t xml:space="preserve">ts of market conditions, social </w:t>
      </w:r>
      <w:r>
        <w:rPr>
          <w:rFonts w:ascii="Lora" w:hAnsi="Lora"/>
          <w:sz w:val="28"/>
          <w:szCs w:val="28"/>
        </w:rPr>
        <w:t>cultural influences, legal restrictions, and financial considerations.</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343BC9">
      <w:pPr>
        <w:spacing w:after="0" w:line="240" w:lineRule="auto"/>
        <w:rPr>
          <w:rFonts w:ascii="Lora" w:hAnsi="Lora"/>
          <w:sz w:val="28"/>
          <w:szCs w:val="28"/>
        </w:rPr>
      </w:pPr>
      <w:r>
        <w:rPr>
          <w:rFonts w:ascii="Lora" w:hAnsi="Lora"/>
          <w:b/>
          <w:bCs/>
          <w:sz w:val="28"/>
          <w:szCs w:val="28"/>
        </w:rPr>
        <w:t xml:space="preserve">Macro </w:t>
      </w:r>
      <w:proofErr w:type="gramStart"/>
      <w:r>
        <w:rPr>
          <w:rFonts w:ascii="Lora" w:hAnsi="Lora"/>
          <w:b/>
          <w:bCs/>
          <w:sz w:val="28"/>
          <w:szCs w:val="28"/>
        </w:rPr>
        <w:t xml:space="preserve">Forces </w:t>
      </w:r>
      <w:r w:rsidR="00A20FC6">
        <w:rPr>
          <w:rFonts w:ascii="Lora" w:hAnsi="Lora"/>
          <w:b/>
          <w:bCs/>
          <w:sz w:val="28"/>
          <w:szCs w:val="28"/>
        </w:rPr>
        <w:t>:</w:t>
      </w:r>
      <w:proofErr w:type="gramEnd"/>
      <w:r w:rsidR="00A20FC6">
        <w:rPr>
          <w:rFonts w:ascii="Lora" w:hAnsi="Lora"/>
          <w:sz w:val="28"/>
          <w:szCs w:val="28"/>
        </w:rPr>
        <w:t xml:space="preserve"> Broad external factors including </w:t>
      </w:r>
      <w:r w:rsidR="00A20FC6">
        <w:rPr>
          <w:rFonts w:ascii="Lora" w:hAnsi="Lora"/>
          <w:b/>
          <w:bCs/>
          <w:sz w:val="28"/>
          <w:szCs w:val="28"/>
        </w:rPr>
        <w:t>Sociocultural, Tech</w:t>
      </w:r>
      <w:r w:rsidR="00562A16">
        <w:rPr>
          <w:rFonts w:ascii="Lora" w:hAnsi="Lora"/>
          <w:b/>
          <w:bCs/>
          <w:sz w:val="28"/>
          <w:szCs w:val="28"/>
        </w:rPr>
        <w:t xml:space="preserve">nological, Economic, Government or </w:t>
      </w:r>
      <w:r w:rsidR="00A20FC6">
        <w:rPr>
          <w:rFonts w:ascii="Lora" w:hAnsi="Lora"/>
          <w:b/>
          <w:bCs/>
          <w:sz w:val="28"/>
          <w:szCs w:val="28"/>
        </w:rPr>
        <w:t>Political, and Natural Disasters</w:t>
      </w:r>
      <w:r w:rsidR="00A20FC6">
        <w:rPr>
          <w:rFonts w:ascii="Lora" w:hAnsi="Lora"/>
          <w:sz w:val="28"/>
          <w:szCs w:val="28"/>
        </w:rPr>
        <w:t>.</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Industry Competition (Porter’s Five Forces):</w:t>
      </w:r>
      <w:r>
        <w:rPr>
          <w:rFonts w:ascii="Lora" w:hAnsi="Lora"/>
          <w:sz w:val="28"/>
          <w:szCs w:val="28"/>
        </w:rPr>
        <w:t xml:space="preserve"> A tool to analyze micro-environmental factors: </w:t>
      </w:r>
      <w:r>
        <w:rPr>
          <w:rFonts w:ascii="Lora" w:hAnsi="Lora"/>
          <w:b/>
          <w:bCs/>
          <w:sz w:val="28"/>
          <w:szCs w:val="28"/>
        </w:rPr>
        <w:t xml:space="preserve">industry rivalry, threat of new entrants, </w:t>
      </w:r>
      <w:proofErr w:type="gramStart"/>
      <w:r>
        <w:rPr>
          <w:rFonts w:ascii="Lora" w:hAnsi="Lora"/>
          <w:b/>
          <w:bCs/>
          <w:sz w:val="28"/>
          <w:szCs w:val="28"/>
        </w:rPr>
        <w:t>threat</w:t>
      </w:r>
      <w:proofErr w:type="gramEnd"/>
      <w:r>
        <w:rPr>
          <w:rFonts w:ascii="Lora" w:hAnsi="Lora"/>
          <w:b/>
          <w:bCs/>
          <w:sz w:val="28"/>
          <w:szCs w:val="28"/>
        </w:rPr>
        <w:t xml:space="preserve"> of substitutes, supplier power, and buyer power</w:t>
      </w:r>
      <w:r>
        <w:rPr>
          <w:rFonts w:ascii="Lora" w:hAnsi="Lora"/>
          <w:sz w:val="28"/>
          <w:szCs w:val="28"/>
        </w:rPr>
        <w:t>.</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sz w:val="28"/>
          <w:szCs w:val="28"/>
        </w:rPr>
      </w:pPr>
      <w:r>
        <w:rPr>
          <w:rFonts w:ascii="Lora" w:hAnsi="Lora"/>
          <w:sz w:val="28"/>
          <w:szCs w:val="28"/>
        </w:rPr>
        <w:t xml:space="preserve">The </w:t>
      </w:r>
      <w:r>
        <w:rPr>
          <w:rFonts w:ascii="Lora" w:hAnsi="Lora"/>
          <w:b/>
          <w:bCs/>
          <w:sz w:val="28"/>
          <w:szCs w:val="28"/>
        </w:rPr>
        <w:t>Porter’s Five Forces Model</w:t>
      </w:r>
      <w:r>
        <w:rPr>
          <w:rFonts w:ascii="Lora" w:hAnsi="Lora"/>
          <w:sz w:val="28"/>
          <w:szCs w:val="28"/>
        </w:rPr>
        <w:t xml:space="preserve"> is a framework developed by Michael Porter to analyze the </w:t>
      </w:r>
      <w:r>
        <w:rPr>
          <w:rFonts w:ascii="Lora" w:hAnsi="Lora"/>
          <w:b/>
          <w:bCs/>
          <w:sz w:val="28"/>
          <w:szCs w:val="28"/>
        </w:rPr>
        <w:t>competitive forces in an industry</w:t>
      </w:r>
      <w:r>
        <w:rPr>
          <w:rFonts w:ascii="Lora" w:hAnsi="Lora"/>
          <w:sz w:val="28"/>
          <w:szCs w:val="28"/>
        </w:rPr>
        <w:t xml:space="preserve"> and determine its profitability. </w:t>
      </w:r>
    </w:p>
    <w:p w:rsidR="00AC2250" w:rsidRDefault="00A20FC6">
      <w:pPr>
        <w:spacing w:after="0" w:line="240" w:lineRule="auto"/>
        <w:rPr>
          <w:rFonts w:ascii="Lora" w:hAnsi="Lora"/>
          <w:sz w:val="28"/>
          <w:szCs w:val="28"/>
        </w:rPr>
      </w:pPr>
      <w:r>
        <w:rPr>
          <w:rFonts w:ascii="Lora" w:hAnsi="Lora"/>
          <w:noProof/>
          <w:sz w:val="28"/>
          <w:szCs w:val="28"/>
        </w:rPr>
        <w:drawing>
          <wp:anchor distT="0" distB="0" distL="114300" distR="114300" simplePos="0" relativeHeight="251663360" behindDoc="0" locked="0" layoutInCell="1" allowOverlap="1">
            <wp:simplePos x="0" y="0"/>
            <wp:positionH relativeFrom="column">
              <wp:posOffset>588645</wp:posOffset>
            </wp:positionH>
            <wp:positionV relativeFrom="paragraph">
              <wp:posOffset>236220</wp:posOffset>
            </wp:positionV>
            <wp:extent cx="3799205" cy="3763010"/>
            <wp:effectExtent l="0" t="0" r="0" b="889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799205" cy="3763010"/>
                    </a:xfrm>
                    <a:prstGeom prst="rect">
                      <a:avLst/>
                    </a:prstGeom>
                  </pic:spPr>
                </pic:pic>
              </a:graphicData>
            </a:graphic>
            <wp14:sizeRelH relativeFrom="margin">
              <wp14:pctWidth>0</wp14:pctWidth>
            </wp14:sizeRelH>
            <wp14:sizeRelV relativeFrom="margin">
              <wp14:pctHeight>0</wp14:pctHeight>
            </wp14:sizeRelV>
          </wp:anchor>
        </w:drawing>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sz w:val="28"/>
          <w:szCs w:val="28"/>
        </w:rPr>
      </w:pPr>
      <w:r>
        <w:rPr>
          <w:rFonts w:ascii="Lora" w:hAnsi="Lora"/>
          <w:b/>
          <w:bCs/>
          <w:sz w:val="28"/>
          <w:szCs w:val="28"/>
        </w:rPr>
        <w:lastRenderedPageBreak/>
        <w:t>Organizational Dimensions and Structure</w:t>
      </w:r>
    </w:p>
    <w:p w:rsidR="00AC2250" w:rsidRDefault="00A20FC6">
      <w:pPr>
        <w:spacing w:after="0" w:line="240" w:lineRule="auto"/>
        <w:rPr>
          <w:rFonts w:ascii="Lora" w:hAnsi="Lora"/>
          <w:sz w:val="28"/>
          <w:szCs w:val="28"/>
        </w:rPr>
      </w:pPr>
      <w:r>
        <w:rPr>
          <w:rFonts w:ascii="Lora" w:hAnsi="Lora"/>
          <w:sz w:val="28"/>
          <w:szCs w:val="28"/>
        </w:rPr>
        <w:t>Organizations have formal and informal systems that dictate how projects are managed.</w:t>
      </w:r>
    </w:p>
    <w:p w:rsidR="00AC2250" w:rsidRDefault="00AC2250">
      <w:pPr>
        <w:spacing w:after="0" w:line="240" w:lineRule="auto"/>
        <w:rPr>
          <w:rFonts w:ascii="Lora" w:hAnsi="Lora"/>
          <w:sz w:val="28"/>
          <w:szCs w:val="28"/>
        </w:rPr>
      </w:pPr>
    </w:p>
    <w:p w:rsidR="00AC2250" w:rsidRDefault="00A20FC6">
      <w:pPr>
        <w:numPr>
          <w:ilvl w:val="0"/>
          <w:numId w:val="12"/>
        </w:numPr>
        <w:spacing w:after="0" w:line="240" w:lineRule="auto"/>
        <w:rPr>
          <w:rFonts w:ascii="Lora" w:hAnsi="Lora"/>
          <w:sz w:val="28"/>
          <w:szCs w:val="28"/>
        </w:rPr>
      </w:pPr>
      <w:r>
        <w:rPr>
          <w:rFonts w:ascii="Lora" w:hAnsi="Lora"/>
          <w:b/>
          <w:bCs/>
          <w:sz w:val="28"/>
          <w:szCs w:val="28"/>
        </w:rPr>
        <w:t>Formal Subsystems:</w:t>
      </w:r>
      <w:r>
        <w:rPr>
          <w:rFonts w:ascii="Lora" w:hAnsi="Lora"/>
          <w:sz w:val="28"/>
          <w:szCs w:val="28"/>
        </w:rPr>
        <w:t xml:space="preserve"> Govern tasks, reporting relationships, and the deployment of resources through </w:t>
      </w:r>
      <w:r>
        <w:rPr>
          <w:rFonts w:ascii="Lora" w:hAnsi="Lora"/>
          <w:b/>
          <w:bCs/>
          <w:sz w:val="28"/>
          <w:szCs w:val="28"/>
        </w:rPr>
        <w:t>authority, responsibility, and accountability</w:t>
      </w:r>
      <w:r>
        <w:rPr>
          <w:rFonts w:ascii="Lora" w:hAnsi="Lora"/>
          <w:sz w:val="28"/>
          <w:szCs w:val="28"/>
        </w:rPr>
        <w:t>.</w:t>
      </w:r>
    </w:p>
    <w:p w:rsidR="00AC2250" w:rsidRDefault="00AC2250">
      <w:pPr>
        <w:spacing w:after="0" w:line="240" w:lineRule="auto"/>
        <w:ind w:left="360"/>
        <w:rPr>
          <w:rFonts w:ascii="Lora" w:hAnsi="Lora"/>
          <w:sz w:val="28"/>
          <w:szCs w:val="28"/>
        </w:rPr>
      </w:pPr>
    </w:p>
    <w:p w:rsidR="00AC2250" w:rsidRDefault="00A20FC6">
      <w:pPr>
        <w:numPr>
          <w:ilvl w:val="0"/>
          <w:numId w:val="12"/>
        </w:numPr>
        <w:spacing w:after="0" w:line="240" w:lineRule="auto"/>
        <w:rPr>
          <w:rFonts w:ascii="Lora" w:hAnsi="Lora"/>
          <w:sz w:val="28"/>
          <w:szCs w:val="28"/>
        </w:rPr>
      </w:pPr>
      <w:r>
        <w:rPr>
          <w:rFonts w:ascii="Lora" w:hAnsi="Lora"/>
          <w:b/>
          <w:bCs/>
          <w:sz w:val="28"/>
          <w:szCs w:val="28"/>
        </w:rPr>
        <w:t>Organization Types:</w:t>
      </w:r>
    </w:p>
    <w:p w:rsidR="00AC2250" w:rsidRDefault="00A20FC6">
      <w:pPr>
        <w:numPr>
          <w:ilvl w:val="1"/>
          <w:numId w:val="12"/>
        </w:numPr>
        <w:spacing w:after="0" w:line="240" w:lineRule="auto"/>
        <w:rPr>
          <w:rFonts w:ascii="Lora" w:hAnsi="Lora"/>
          <w:sz w:val="28"/>
          <w:szCs w:val="28"/>
        </w:rPr>
      </w:pPr>
      <w:r>
        <w:rPr>
          <w:rFonts w:ascii="Lora" w:hAnsi="Lora"/>
          <w:b/>
          <w:bCs/>
          <w:sz w:val="28"/>
          <w:szCs w:val="28"/>
        </w:rPr>
        <w:t>Functional:</w:t>
      </w:r>
      <w:r>
        <w:rPr>
          <w:rFonts w:ascii="Lora" w:hAnsi="Lora"/>
          <w:sz w:val="28"/>
          <w:szCs w:val="28"/>
        </w:rPr>
        <w:t xml:space="preserve"> The project manager has little to no authority; functional managers control the budget.</w:t>
      </w:r>
    </w:p>
    <w:p w:rsidR="00AC2250" w:rsidRDefault="00A20FC6">
      <w:pPr>
        <w:numPr>
          <w:ilvl w:val="1"/>
          <w:numId w:val="12"/>
        </w:numPr>
        <w:spacing w:after="0" w:line="240" w:lineRule="auto"/>
        <w:rPr>
          <w:rFonts w:ascii="Lora" w:hAnsi="Lora"/>
          <w:sz w:val="28"/>
          <w:szCs w:val="28"/>
        </w:rPr>
      </w:pPr>
      <w:r>
        <w:rPr>
          <w:rFonts w:ascii="Lora" w:hAnsi="Lora"/>
          <w:b/>
          <w:bCs/>
          <w:sz w:val="28"/>
          <w:szCs w:val="28"/>
        </w:rPr>
        <w:t xml:space="preserve">Matrix (Weak, Balanced, </w:t>
      </w:r>
      <w:proofErr w:type="gramStart"/>
      <w:r>
        <w:rPr>
          <w:rFonts w:ascii="Lora" w:hAnsi="Lora"/>
          <w:b/>
          <w:bCs/>
          <w:sz w:val="28"/>
          <w:szCs w:val="28"/>
        </w:rPr>
        <w:t>Strong</w:t>
      </w:r>
      <w:proofErr w:type="gramEnd"/>
      <w:r>
        <w:rPr>
          <w:rFonts w:ascii="Lora" w:hAnsi="Lora"/>
          <w:b/>
          <w:bCs/>
          <w:sz w:val="28"/>
          <w:szCs w:val="28"/>
        </w:rPr>
        <w:t>):</w:t>
      </w:r>
      <w:r>
        <w:rPr>
          <w:rFonts w:ascii="Lora" w:hAnsi="Lora"/>
          <w:sz w:val="28"/>
          <w:szCs w:val="28"/>
        </w:rPr>
        <w:t xml:space="preserve"> A blend where power is shared. In a </w:t>
      </w:r>
      <w:r>
        <w:rPr>
          <w:rFonts w:ascii="Lora" w:hAnsi="Lora"/>
          <w:b/>
          <w:bCs/>
          <w:sz w:val="28"/>
          <w:szCs w:val="28"/>
        </w:rPr>
        <w:t>Strong Matrix</w:t>
      </w:r>
      <w:r>
        <w:rPr>
          <w:rFonts w:ascii="Lora" w:hAnsi="Lora"/>
          <w:sz w:val="28"/>
          <w:szCs w:val="28"/>
        </w:rPr>
        <w:t>, the project manager has moderate to high authority and often works within a PMO.</w:t>
      </w:r>
    </w:p>
    <w:p w:rsidR="00AC2250" w:rsidRDefault="00A20FC6">
      <w:pPr>
        <w:numPr>
          <w:ilvl w:val="1"/>
          <w:numId w:val="12"/>
        </w:numPr>
        <w:spacing w:after="0" w:line="240" w:lineRule="auto"/>
        <w:rPr>
          <w:rFonts w:ascii="Lora" w:hAnsi="Lora"/>
          <w:sz w:val="28"/>
          <w:szCs w:val="28"/>
        </w:rPr>
      </w:pPr>
      <w:r>
        <w:rPr>
          <w:rFonts w:ascii="Lora" w:hAnsi="Lora"/>
          <w:b/>
          <w:bCs/>
          <w:sz w:val="28"/>
          <w:szCs w:val="28"/>
        </w:rPr>
        <w:t>Project-Oriented:</w:t>
      </w:r>
      <w:r>
        <w:rPr>
          <w:rFonts w:ascii="Lora" w:hAnsi="Lora"/>
          <w:sz w:val="28"/>
          <w:szCs w:val="28"/>
        </w:rPr>
        <w:t xml:space="preserve"> The project manager has almost total authority and a full-time team.</w:t>
      </w:r>
    </w:p>
    <w:p w:rsidR="00AC2250" w:rsidRDefault="00AC2250">
      <w:pPr>
        <w:spacing w:after="0" w:line="240" w:lineRule="auto"/>
        <w:rPr>
          <w:rFonts w:ascii="Lora" w:hAnsi="Lora"/>
          <w:sz w:val="28"/>
          <w:szCs w:val="28"/>
        </w:rPr>
      </w:pPr>
    </w:p>
    <w:p w:rsidR="00AC2250" w:rsidRDefault="00A20FC6">
      <w:pPr>
        <w:numPr>
          <w:ilvl w:val="0"/>
          <w:numId w:val="12"/>
        </w:numPr>
        <w:spacing w:after="0" w:line="240" w:lineRule="auto"/>
        <w:rPr>
          <w:rFonts w:ascii="Lora" w:hAnsi="Lora"/>
          <w:sz w:val="28"/>
          <w:szCs w:val="28"/>
        </w:rPr>
      </w:pPr>
      <w:r>
        <w:rPr>
          <w:rFonts w:ascii="Lora" w:hAnsi="Lora"/>
          <w:b/>
          <w:bCs/>
          <w:sz w:val="28"/>
          <w:szCs w:val="28"/>
        </w:rPr>
        <w:t>Informal Subsystems (Organizational Culture):</w:t>
      </w:r>
      <w:r>
        <w:rPr>
          <w:rFonts w:ascii="Lora" w:hAnsi="Lora"/>
          <w:sz w:val="28"/>
          <w:szCs w:val="28"/>
        </w:rPr>
        <w:t xml:space="preserve"> The shared beliefs and values of an organization. The </w:t>
      </w:r>
      <w:r>
        <w:rPr>
          <w:rFonts w:ascii="Lora" w:hAnsi="Lora"/>
          <w:b/>
          <w:bCs/>
          <w:sz w:val="28"/>
          <w:szCs w:val="28"/>
        </w:rPr>
        <w:t>Competing Values Framework (Figure 3.10)</w:t>
      </w:r>
      <w:r>
        <w:rPr>
          <w:rFonts w:ascii="Lora" w:hAnsi="Lora"/>
          <w:sz w:val="28"/>
          <w:szCs w:val="28"/>
        </w:rPr>
        <w:t xml:space="preserve"> identifies four culture types: </w:t>
      </w:r>
      <w:r>
        <w:rPr>
          <w:rFonts w:ascii="Lora" w:hAnsi="Lora"/>
          <w:b/>
          <w:bCs/>
          <w:sz w:val="28"/>
          <w:szCs w:val="28"/>
        </w:rPr>
        <w:t>Clan, Adhocracy, Hierarchy, and Market</w:t>
      </w:r>
      <w:r>
        <w:rPr>
          <w:rFonts w:ascii="Lora" w:hAnsi="Lora"/>
          <w:sz w:val="28"/>
          <w:szCs w:val="28"/>
        </w:rPr>
        <w:t>.</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Project Management Office (PMO)</w:t>
      </w:r>
    </w:p>
    <w:p w:rsidR="00AC2250" w:rsidRDefault="00A20FC6">
      <w:pPr>
        <w:spacing w:after="0" w:line="240" w:lineRule="auto"/>
        <w:rPr>
          <w:rFonts w:ascii="Lora" w:hAnsi="Lora"/>
          <w:sz w:val="28"/>
          <w:szCs w:val="28"/>
        </w:rPr>
      </w:pPr>
      <w:r>
        <w:rPr>
          <w:rFonts w:ascii="Lora" w:hAnsi="Lora"/>
          <w:sz w:val="28"/>
          <w:szCs w:val="28"/>
        </w:rPr>
        <w:t xml:space="preserve">A PMO is an organizational structure that </w:t>
      </w:r>
      <w:r>
        <w:rPr>
          <w:rFonts w:ascii="Lora" w:hAnsi="Lora"/>
          <w:b/>
          <w:bCs/>
          <w:sz w:val="28"/>
          <w:szCs w:val="28"/>
        </w:rPr>
        <w:t>standardizes project governance</w:t>
      </w:r>
      <w:r>
        <w:rPr>
          <w:rFonts w:ascii="Lora" w:hAnsi="Lora"/>
          <w:sz w:val="28"/>
          <w:szCs w:val="28"/>
        </w:rPr>
        <w:t xml:space="preserve"> and facilitates the sharing of resources and tools.</w:t>
      </w:r>
    </w:p>
    <w:p w:rsidR="00AC2250" w:rsidRDefault="00A20FC6">
      <w:pPr>
        <w:numPr>
          <w:ilvl w:val="0"/>
          <w:numId w:val="13"/>
        </w:numPr>
        <w:spacing w:after="0" w:line="240" w:lineRule="auto"/>
        <w:rPr>
          <w:rFonts w:ascii="Lora" w:hAnsi="Lora"/>
          <w:sz w:val="28"/>
          <w:szCs w:val="28"/>
        </w:rPr>
      </w:pPr>
      <w:r>
        <w:rPr>
          <w:rFonts w:ascii="Lora" w:hAnsi="Lora"/>
          <w:b/>
          <w:bCs/>
          <w:sz w:val="28"/>
          <w:szCs w:val="28"/>
        </w:rPr>
        <w:t>Supportive PMOs:</w:t>
      </w:r>
      <w:r>
        <w:rPr>
          <w:rFonts w:ascii="Lora" w:hAnsi="Lora"/>
          <w:sz w:val="28"/>
          <w:szCs w:val="28"/>
        </w:rPr>
        <w:t xml:space="preserve"> Provide templates and training (consultative role).</w:t>
      </w:r>
    </w:p>
    <w:p w:rsidR="00AC2250" w:rsidRDefault="00A20FC6">
      <w:pPr>
        <w:numPr>
          <w:ilvl w:val="0"/>
          <w:numId w:val="13"/>
        </w:numPr>
        <w:spacing w:after="0" w:line="240" w:lineRule="auto"/>
        <w:rPr>
          <w:rFonts w:ascii="Lora" w:hAnsi="Lora"/>
          <w:sz w:val="28"/>
          <w:szCs w:val="28"/>
        </w:rPr>
      </w:pPr>
      <w:r>
        <w:rPr>
          <w:rFonts w:ascii="Lora" w:hAnsi="Lora"/>
          <w:b/>
          <w:bCs/>
          <w:sz w:val="28"/>
          <w:szCs w:val="28"/>
        </w:rPr>
        <w:t>Controlling PMOs:</w:t>
      </w:r>
      <w:r>
        <w:rPr>
          <w:rFonts w:ascii="Lora" w:hAnsi="Lora"/>
          <w:sz w:val="28"/>
          <w:szCs w:val="28"/>
        </w:rPr>
        <w:t xml:space="preserve"> Require compliance with specific frameworks.</w:t>
      </w:r>
    </w:p>
    <w:p w:rsidR="00AC2250" w:rsidRDefault="00A20FC6">
      <w:pPr>
        <w:numPr>
          <w:ilvl w:val="0"/>
          <w:numId w:val="13"/>
        </w:numPr>
        <w:spacing w:after="0" w:line="240" w:lineRule="auto"/>
        <w:rPr>
          <w:rFonts w:ascii="Lora" w:hAnsi="Lora"/>
          <w:sz w:val="28"/>
          <w:szCs w:val="28"/>
        </w:rPr>
      </w:pPr>
      <w:r>
        <w:rPr>
          <w:rFonts w:ascii="Lora" w:hAnsi="Lora"/>
          <w:b/>
          <w:bCs/>
          <w:sz w:val="28"/>
          <w:szCs w:val="28"/>
        </w:rPr>
        <w:t>Directive PMOs:</w:t>
      </w:r>
      <w:r>
        <w:rPr>
          <w:rFonts w:ascii="Lora" w:hAnsi="Lora"/>
          <w:sz w:val="28"/>
          <w:szCs w:val="28"/>
        </w:rPr>
        <w:t xml:space="preserve"> Directly manage the projects</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color w:val="538135" w:themeColor="accent6" w:themeShade="BF"/>
          <w:sz w:val="32"/>
          <w:szCs w:val="28"/>
        </w:rPr>
      </w:pPr>
      <w:r>
        <w:rPr>
          <w:rFonts w:ascii="Lora" w:hAnsi="Lora"/>
          <w:b/>
          <w:bCs/>
          <w:color w:val="538135" w:themeColor="accent6" w:themeShade="BF"/>
          <w:sz w:val="32"/>
          <w:szCs w:val="28"/>
        </w:rPr>
        <w:lastRenderedPageBreak/>
        <w:t>Chapter 4: Project Planning and the Project Scope</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Project Planning and Constraints</w:t>
      </w:r>
    </w:p>
    <w:p w:rsidR="00AC2250" w:rsidRDefault="00A20FC6">
      <w:pPr>
        <w:spacing w:after="0" w:line="240" w:lineRule="auto"/>
        <w:rPr>
          <w:rFonts w:ascii="Lora" w:hAnsi="Lora"/>
          <w:sz w:val="28"/>
          <w:szCs w:val="28"/>
        </w:rPr>
      </w:pPr>
      <w:r>
        <w:rPr>
          <w:rFonts w:ascii="Lora" w:hAnsi="Lora"/>
          <w:sz w:val="28"/>
          <w:szCs w:val="28"/>
        </w:rPr>
        <w:t xml:space="preserve">Planning consists of the processes required to establish the project scope, refine objectives, and define the course of action to attain them. </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sz w:val="28"/>
          <w:szCs w:val="28"/>
        </w:rPr>
        <w:t>Elicitation</w:t>
      </w:r>
      <w:r>
        <w:rPr>
          <w:rFonts w:ascii="Lora" w:hAnsi="Lora"/>
          <w:sz w:val="28"/>
          <w:szCs w:val="28"/>
        </w:rPr>
        <w:t xml:space="preserve"> is not just collecting information. It means:</w:t>
      </w:r>
    </w:p>
    <w:p w:rsidR="00AC2250" w:rsidRDefault="00A20FC6">
      <w:pPr>
        <w:numPr>
          <w:ilvl w:val="0"/>
          <w:numId w:val="14"/>
        </w:numPr>
        <w:spacing w:after="0" w:line="240" w:lineRule="auto"/>
        <w:rPr>
          <w:rFonts w:ascii="Lora" w:hAnsi="Lora"/>
          <w:sz w:val="28"/>
          <w:szCs w:val="28"/>
        </w:rPr>
      </w:pPr>
      <w:r>
        <w:rPr>
          <w:rFonts w:ascii="Lora" w:hAnsi="Lora"/>
          <w:sz w:val="28"/>
          <w:szCs w:val="28"/>
        </w:rPr>
        <w:t xml:space="preserve">discovering requirements </w:t>
      </w:r>
    </w:p>
    <w:p w:rsidR="00AC2250" w:rsidRDefault="00A20FC6">
      <w:pPr>
        <w:numPr>
          <w:ilvl w:val="0"/>
          <w:numId w:val="14"/>
        </w:numPr>
        <w:spacing w:after="0" w:line="240" w:lineRule="auto"/>
        <w:rPr>
          <w:rFonts w:ascii="Lora" w:hAnsi="Lora"/>
          <w:sz w:val="28"/>
          <w:szCs w:val="28"/>
        </w:rPr>
      </w:pPr>
      <w:r>
        <w:rPr>
          <w:rFonts w:ascii="Lora" w:hAnsi="Lora"/>
          <w:sz w:val="28"/>
          <w:szCs w:val="28"/>
        </w:rPr>
        <w:t xml:space="preserve">gathering information from stakeholders </w:t>
      </w:r>
    </w:p>
    <w:p w:rsidR="00AC2250" w:rsidRDefault="00A20FC6">
      <w:pPr>
        <w:numPr>
          <w:ilvl w:val="0"/>
          <w:numId w:val="14"/>
        </w:numPr>
        <w:spacing w:after="0" w:line="240" w:lineRule="auto"/>
        <w:rPr>
          <w:rFonts w:ascii="Lora" w:hAnsi="Lora"/>
          <w:sz w:val="28"/>
          <w:szCs w:val="28"/>
        </w:rPr>
      </w:pPr>
      <w:r>
        <w:rPr>
          <w:rFonts w:ascii="Lora" w:hAnsi="Lora"/>
          <w:sz w:val="28"/>
          <w:szCs w:val="28"/>
        </w:rPr>
        <w:t>understanding needs through discussion, research, observation, or experimentation</w:t>
      </w: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sz w:val="28"/>
          <w:szCs w:val="28"/>
        </w:rPr>
      </w:pPr>
      <w:r>
        <w:rPr>
          <w:rFonts w:ascii="Lora" w:hAnsi="Lora"/>
          <w:sz w:val="28"/>
          <w:szCs w:val="28"/>
        </w:rPr>
        <w:t xml:space="preserve">A </w:t>
      </w:r>
      <w:r>
        <w:rPr>
          <w:rFonts w:ascii="Lora" w:hAnsi="Lora"/>
          <w:b/>
          <w:bCs/>
          <w:sz w:val="28"/>
          <w:szCs w:val="28"/>
        </w:rPr>
        <w:t>requirement</w:t>
      </w:r>
      <w:r>
        <w:rPr>
          <w:rFonts w:ascii="Lora" w:hAnsi="Lora"/>
          <w:sz w:val="28"/>
          <w:szCs w:val="28"/>
        </w:rPr>
        <w:t xml:space="preserve"> is:</w:t>
      </w:r>
    </w:p>
    <w:p w:rsidR="00AC2250" w:rsidRDefault="00A20FC6">
      <w:pPr>
        <w:numPr>
          <w:ilvl w:val="0"/>
          <w:numId w:val="15"/>
        </w:numPr>
        <w:spacing w:after="0" w:line="240" w:lineRule="auto"/>
        <w:rPr>
          <w:rFonts w:ascii="Lora" w:hAnsi="Lora"/>
          <w:sz w:val="28"/>
          <w:szCs w:val="28"/>
        </w:rPr>
      </w:pPr>
      <w:r>
        <w:rPr>
          <w:rFonts w:ascii="Lora" w:hAnsi="Lora"/>
          <w:sz w:val="28"/>
          <w:szCs w:val="28"/>
        </w:rPr>
        <w:t xml:space="preserve">A usable representation of a need </w:t>
      </w:r>
    </w:p>
    <w:p w:rsidR="00AC2250" w:rsidRDefault="00A20FC6">
      <w:pPr>
        <w:numPr>
          <w:ilvl w:val="0"/>
          <w:numId w:val="15"/>
        </w:numPr>
        <w:spacing w:after="0" w:line="240" w:lineRule="auto"/>
        <w:rPr>
          <w:rFonts w:ascii="Lora" w:hAnsi="Lora"/>
          <w:sz w:val="28"/>
          <w:szCs w:val="28"/>
        </w:rPr>
      </w:pPr>
      <w:r>
        <w:rPr>
          <w:rFonts w:ascii="Lora" w:hAnsi="Lora"/>
          <w:sz w:val="28"/>
          <w:szCs w:val="28"/>
        </w:rPr>
        <w:t>A condition or capability that must exist in a product, service, or result to satisfy a business or contractual need</w:t>
      </w:r>
    </w:p>
    <w:p w:rsidR="00AC2250" w:rsidRDefault="00A20FC6">
      <w:pPr>
        <w:spacing w:after="0" w:line="240" w:lineRule="auto"/>
        <w:rPr>
          <w:rFonts w:ascii="Lora" w:hAnsi="Lora"/>
          <w:sz w:val="28"/>
          <w:szCs w:val="28"/>
        </w:rPr>
      </w:pPr>
      <w:r>
        <w:rPr>
          <w:rFonts w:ascii="Lora" w:hAnsi="Lora"/>
          <w:noProof/>
          <w:sz w:val="28"/>
          <w:szCs w:val="28"/>
        </w:rPr>
        <w:drawing>
          <wp:anchor distT="0" distB="0" distL="114300" distR="114300" simplePos="0" relativeHeight="251664384" behindDoc="0" locked="0" layoutInCell="1" allowOverlap="1">
            <wp:simplePos x="0" y="0"/>
            <wp:positionH relativeFrom="column">
              <wp:posOffset>1065530</wp:posOffset>
            </wp:positionH>
            <wp:positionV relativeFrom="paragraph">
              <wp:posOffset>278130</wp:posOffset>
            </wp:positionV>
            <wp:extent cx="3287395" cy="3225800"/>
            <wp:effectExtent l="0" t="0" r="825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287395" cy="3225800"/>
                    </a:xfrm>
                    <a:prstGeom prst="rect">
                      <a:avLst/>
                    </a:prstGeom>
                  </pic:spPr>
                </pic:pic>
              </a:graphicData>
            </a:graphic>
          </wp:anchor>
        </w:drawing>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lastRenderedPageBreak/>
        <w:t>Project Scope Management</w:t>
      </w:r>
    </w:p>
    <w:p w:rsidR="00AC2250" w:rsidRDefault="00A20FC6">
      <w:pPr>
        <w:spacing w:after="0" w:line="240" w:lineRule="auto"/>
        <w:rPr>
          <w:rFonts w:ascii="Lora" w:hAnsi="Lora"/>
          <w:sz w:val="28"/>
          <w:szCs w:val="28"/>
        </w:rPr>
      </w:pPr>
      <w:r>
        <w:rPr>
          <w:rFonts w:ascii="Lora" w:hAnsi="Lora"/>
          <w:sz w:val="28"/>
          <w:szCs w:val="28"/>
        </w:rPr>
        <w:t>Scope planning defines all the work needed to successfully meet project objectives.</w:t>
      </w:r>
    </w:p>
    <w:p w:rsidR="00AC2250" w:rsidRDefault="00A20FC6">
      <w:pPr>
        <w:numPr>
          <w:ilvl w:val="0"/>
          <w:numId w:val="16"/>
        </w:numPr>
        <w:spacing w:after="0" w:line="240" w:lineRule="auto"/>
        <w:rPr>
          <w:rFonts w:ascii="Lora" w:hAnsi="Lora"/>
          <w:sz w:val="28"/>
          <w:szCs w:val="28"/>
        </w:rPr>
      </w:pPr>
      <w:r>
        <w:rPr>
          <w:rFonts w:ascii="Lora" w:hAnsi="Lora"/>
          <w:b/>
          <w:bCs/>
          <w:sz w:val="28"/>
          <w:szCs w:val="28"/>
        </w:rPr>
        <w:t>Defining the Scope:</w:t>
      </w:r>
      <w:r>
        <w:rPr>
          <w:rFonts w:ascii="Lora" w:hAnsi="Lora"/>
          <w:sz w:val="28"/>
          <w:szCs w:val="28"/>
        </w:rPr>
        <w:t xml:space="preserve"> This process generates a </w:t>
      </w:r>
      <w:r>
        <w:rPr>
          <w:rFonts w:ascii="Lora" w:hAnsi="Lora"/>
          <w:b/>
          <w:bCs/>
          <w:sz w:val="28"/>
          <w:szCs w:val="28"/>
        </w:rPr>
        <w:t>Project Scope Statement</w:t>
      </w:r>
      <w:r>
        <w:rPr>
          <w:rFonts w:ascii="Lora" w:hAnsi="Lora"/>
          <w:sz w:val="28"/>
          <w:szCs w:val="28"/>
        </w:rPr>
        <w:t>, which provides a detailed description of scope components, major deliverables, assumptions, and constraints.</w:t>
      </w:r>
    </w:p>
    <w:p w:rsidR="00AC2250" w:rsidRDefault="00A20FC6">
      <w:pPr>
        <w:numPr>
          <w:ilvl w:val="0"/>
          <w:numId w:val="16"/>
        </w:numPr>
        <w:spacing w:after="0" w:line="240" w:lineRule="auto"/>
        <w:rPr>
          <w:rFonts w:ascii="Lora" w:hAnsi="Lora"/>
          <w:sz w:val="28"/>
          <w:szCs w:val="28"/>
        </w:rPr>
      </w:pPr>
      <w:r>
        <w:rPr>
          <w:rFonts w:ascii="Lora" w:hAnsi="Lora"/>
          <w:b/>
          <w:bCs/>
          <w:sz w:val="28"/>
          <w:szCs w:val="28"/>
        </w:rPr>
        <w:t>Deliverables:</w:t>
      </w:r>
      <w:r>
        <w:rPr>
          <w:rFonts w:ascii="Lora" w:hAnsi="Lora"/>
          <w:sz w:val="28"/>
          <w:szCs w:val="28"/>
        </w:rPr>
        <w:t xml:space="preserve"> These are the tangible outcomes or measurable results produced for the client.</w:t>
      </w:r>
    </w:p>
    <w:p w:rsidR="00AC2250" w:rsidRDefault="00A20FC6">
      <w:pPr>
        <w:numPr>
          <w:ilvl w:val="0"/>
          <w:numId w:val="16"/>
        </w:numPr>
        <w:spacing w:after="0" w:line="240" w:lineRule="auto"/>
        <w:rPr>
          <w:rFonts w:ascii="Lora" w:hAnsi="Lora"/>
          <w:sz w:val="28"/>
          <w:szCs w:val="28"/>
        </w:rPr>
      </w:pPr>
      <w:r>
        <w:rPr>
          <w:rFonts w:ascii="Lora" w:hAnsi="Lora"/>
          <w:b/>
          <w:bCs/>
          <w:sz w:val="28"/>
          <w:szCs w:val="28"/>
        </w:rPr>
        <w:t>Project Exclusions:</w:t>
      </w:r>
      <w:r>
        <w:rPr>
          <w:rFonts w:ascii="Lora" w:hAnsi="Lora"/>
          <w:sz w:val="28"/>
          <w:szCs w:val="28"/>
        </w:rPr>
        <w:t xml:space="preserve"> Defining what is </w:t>
      </w:r>
      <w:r>
        <w:rPr>
          <w:rFonts w:ascii="Lora" w:hAnsi="Lora"/>
          <w:i/>
          <w:iCs/>
          <w:sz w:val="28"/>
          <w:szCs w:val="28"/>
        </w:rPr>
        <w:t>not</w:t>
      </w:r>
      <w:r>
        <w:rPr>
          <w:rFonts w:ascii="Lora" w:hAnsi="Lora"/>
          <w:sz w:val="28"/>
          <w:szCs w:val="28"/>
        </w:rPr>
        <w:t xml:space="preserve"> included in the project is critical for managing expectations (e.g., excluding tablet support in a mobile-commerce project).</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sz w:val="28"/>
          <w:szCs w:val="28"/>
        </w:rPr>
      </w:pPr>
      <w:r>
        <w:rPr>
          <w:rFonts w:ascii="Lora" w:hAnsi="Lora"/>
          <w:b/>
          <w:bCs/>
          <w:sz w:val="28"/>
          <w:szCs w:val="28"/>
        </w:rPr>
        <w:t>Work Breakdown Structure (WBS)</w:t>
      </w:r>
      <w:r>
        <w:rPr>
          <w:rFonts w:ascii="Lora" w:hAnsi="Lora"/>
          <w:sz w:val="28"/>
          <w:szCs w:val="28"/>
        </w:rPr>
        <w:t xml:space="preserve"> is a hierarchical decomposition of a project into smaller, manageable parts that help in planning, scheduling, estimating, and controlling the work.</w:t>
      </w: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b/>
          <w:bCs/>
          <w:sz w:val="28"/>
          <w:szCs w:val="28"/>
        </w:rPr>
      </w:pPr>
      <w:r>
        <w:rPr>
          <w:rFonts w:ascii="Lora" w:hAnsi="Lora"/>
          <w:b/>
          <w:bCs/>
          <w:sz w:val="28"/>
          <w:szCs w:val="28"/>
        </w:rPr>
        <w:t>Definition</w:t>
      </w:r>
    </w:p>
    <w:p w:rsidR="00AC2250" w:rsidRDefault="00A20FC6">
      <w:pPr>
        <w:spacing w:after="0" w:line="240" w:lineRule="auto"/>
        <w:rPr>
          <w:rFonts w:ascii="Lora" w:hAnsi="Lora"/>
          <w:sz w:val="28"/>
          <w:szCs w:val="28"/>
        </w:rPr>
      </w:pPr>
      <w:r>
        <w:rPr>
          <w:rFonts w:ascii="Lora" w:hAnsi="Lora"/>
          <w:sz w:val="28"/>
          <w:szCs w:val="28"/>
        </w:rPr>
        <w:t xml:space="preserve">A </w:t>
      </w:r>
      <w:r>
        <w:rPr>
          <w:rFonts w:ascii="Lora" w:hAnsi="Lora"/>
          <w:b/>
          <w:bCs/>
          <w:sz w:val="28"/>
          <w:szCs w:val="28"/>
        </w:rPr>
        <w:t>WBS</w:t>
      </w:r>
      <w:r>
        <w:rPr>
          <w:rFonts w:ascii="Lora" w:hAnsi="Lora"/>
          <w:sz w:val="28"/>
          <w:szCs w:val="28"/>
        </w:rPr>
        <w:t xml:space="preserve"> is a </w:t>
      </w:r>
      <w:r>
        <w:rPr>
          <w:rFonts w:ascii="Lora" w:hAnsi="Lora"/>
          <w:b/>
          <w:bCs/>
          <w:sz w:val="28"/>
          <w:szCs w:val="28"/>
        </w:rPr>
        <w:t>tree-like structure</w:t>
      </w:r>
      <w:r>
        <w:rPr>
          <w:rFonts w:ascii="Lora" w:hAnsi="Lora"/>
          <w:sz w:val="28"/>
          <w:szCs w:val="28"/>
        </w:rPr>
        <w:t xml:space="preserve"> that breaks a project into:</w:t>
      </w:r>
    </w:p>
    <w:p w:rsidR="00AC2250" w:rsidRDefault="00A20FC6">
      <w:pPr>
        <w:numPr>
          <w:ilvl w:val="0"/>
          <w:numId w:val="17"/>
        </w:numPr>
        <w:spacing w:after="0" w:line="240" w:lineRule="auto"/>
        <w:rPr>
          <w:rFonts w:ascii="Lora" w:hAnsi="Lora"/>
          <w:sz w:val="28"/>
          <w:szCs w:val="28"/>
        </w:rPr>
      </w:pPr>
      <w:r>
        <w:rPr>
          <w:rFonts w:ascii="Lora" w:hAnsi="Lora"/>
          <w:sz w:val="28"/>
          <w:szCs w:val="28"/>
        </w:rPr>
        <w:t xml:space="preserve">Phases </w:t>
      </w:r>
    </w:p>
    <w:p w:rsidR="00AC2250" w:rsidRDefault="00A20FC6">
      <w:pPr>
        <w:numPr>
          <w:ilvl w:val="0"/>
          <w:numId w:val="17"/>
        </w:numPr>
        <w:spacing w:after="0" w:line="240" w:lineRule="auto"/>
        <w:rPr>
          <w:rFonts w:ascii="Lora" w:hAnsi="Lora"/>
          <w:sz w:val="28"/>
          <w:szCs w:val="28"/>
        </w:rPr>
      </w:pPr>
      <w:r>
        <w:rPr>
          <w:rFonts w:ascii="Lora" w:hAnsi="Lora"/>
          <w:sz w:val="28"/>
          <w:szCs w:val="28"/>
        </w:rPr>
        <w:t xml:space="preserve">Deliverables </w:t>
      </w:r>
    </w:p>
    <w:p w:rsidR="00AC2250" w:rsidRDefault="00A20FC6">
      <w:pPr>
        <w:numPr>
          <w:ilvl w:val="0"/>
          <w:numId w:val="17"/>
        </w:numPr>
        <w:spacing w:after="0" w:line="240" w:lineRule="auto"/>
        <w:rPr>
          <w:rFonts w:ascii="Lora" w:hAnsi="Lora"/>
          <w:sz w:val="28"/>
          <w:szCs w:val="28"/>
        </w:rPr>
      </w:pPr>
      <w:r>
        <w:rPr>
          <w:rFonts w:ascii="Lora" w:hAnsi="Lora"/>
          <w:sz w:val="28"/>
          <w:szCs w:val="28"/>
        </w:rPr>
        <w:t xml:space="preserve">Sub-deliverables </w:t>
      </w:r>
    </w:p>
    <w:p w:rsidR="00AC2250" w:rsidRDefault="00A20FC6">
      <w:pPr>
        <w:numPr>
          <w:ilvl w:val="0"/>
          <w:numId w:val="17"/>
        </w:numPr>
        <w:spacing w:after="0" w:line="240" w:lineRule="auto"/>
        <w:rPr>
          <w:rFonts w:ascii="Lora" w:hAnsi="Lora"/>
          <w:sz w:val="28"/>
          <w:szCs w:val="28"/>
        </w:rPr>
      </w:pPr>
      <w:r>
        <w:rPr>
          <w:rFonts w:ascii="Lora" w:hAnsi="Lora"/>
          <w:sz w:val="28"/>
          <w:szCs w:val="28"/>
        </w:rPr>
        <w:t xml:space="preserve">Work packages (smallest unit of work) </w:t>
      </w:r>
    </w:p>
    <w:p w:rsidR="00AC2250" w:rsidRDefault="00A20FC6">
      <w:pPr>
        <w:spacing w:after="0" w:line="240" w:lineRule="auto"/>
        <w:rPr>
          <w:rFonts w:ascii="Lora" w:hAnsi="Lora"/>
          <w:sz w:val="28"/>
          <w:szCs w:val="28"/>
        </w:rPr>
      </w:pPr>
      <w:r>
        <w:rPr>
          <w:rFonts w:ascii="Lora" w:hAnsi="Lora"/>
          <w:sz w:val="28"/>
          <w:szCs w:val="28"/>
        </w:rPr>
        <w:t xml:space="preserve">It starts from the </w:t>
      </w:r>
      <w:r>
        <w:rPr>
          <w:rFonts w:ascii="Lora" w:hAnsi="Lora"/>
          <w:b/>
          <w:bCs/>
          <w:sz w:val="28"/>
          <w:szCs w:val="28"/>
        </w:rPr>
        <w:t>main project goal</w:t>
      </w:r>
      <w:r>
        <w:rPr>
          <w:rFonts w:ascii="Lora" w:hAnsi="Lora"/>
          <w:sz w:val="28"/>
          <w:szCs w:val="28"/>
        </w:rPr>
        <w:t xml:space="preserve"> and keeps dividing it into smaller components until the work becomes easy to estimate and manage.</w:t>
      </w:r>
    </w:p>
    <w:p w:rsidR="00AC2250" w:rsidRDefault="00AC2250">
      <w:pPr>
        <w:spacing w:after="0" w:line="240" w:lineRule="auto"/>
        <w:rPr>
          <w:rFonts w:ascii="Lora" w:hAnsi="Lora"/>
          <w:sz w:val="32"/>
          <w:szCs w:val="28"/>
        </w:rPr>
      </w:pPr>
    </w:p>
    <w:p w:rsidR="00AC2250" w:rsidRDefault="00AC2250">
      <w:pPr>
        <w:spacing w:after="0" w:line="240" w:lineRule="auto"/>
        <w:rPr>
          <w:rFonts w:ascii="Lora" w:hAnsi="Lora"/>
          <w:sz w:val="32"/>
          <w:szCs w:val="28"/>
        </w:rPr>
      </w:pPr>
    </w:p>
    <w:p w:rsidR="00AC2250" w:rsidRPr="00991C2B" w:rsidRDefault="00A20FC6">
      <w:pPr>
        <w:pStyle w:val="ListParagraph"/>
        <w:rPr>
          <w:b/>
          <w:sz w:val="24"/>
        </w:rPr>
      </w:pPr>
      <w:r w:rsidRPr="00991C2B">
        <w:rPr>
          <w:b/>
          <w:sz w:val="24"/>
        </w:rPr>
        <w:t>0 Mobile Banking App Project</w:t>
      </w:r>
    </w:p>
    <w:p w:rsidR="00AC2250" w:rsidRDefault="00A20FC6">
      <w:pPr>
        <w:pStyle w:val="ListParagraph"/>
        <w:rPr>
          <w:sz w:val="24"/>
        </w:rPr>
      </w:pPr>
      <w:r>
        <w:rPr>
          <w:sz w:val="24"/>
        </w:rPr>
        <w:t>1 Project Initiation</w:t>
      </w:r>
    </w:p>
    <w:p w:rsidR="00AC2250" w:rsidRDefault="00A20FC6">
      <w:pPr>
        <w:pStyle w:val="ListParagraph"/>
        <w:rPr>
          <w:sz w:val="24"/>
        </w:rPr>
      </w:pPr>
      <w:r>
        <w:rPr>
          <w:sz w:val="24"/>
        </w:rPr>
        <w:t xml:space="preserve">   1.1 Feasibility Study</w:t>
      </w:r>
    </w:p>
    <w:p w:rsidR="00AC2250" w:rsidRDefault="00A20FC6">
      <w:pPr>
        <w:pStyle w:val="ListParagraph"/>
        <w:rPr>
          <w:sz w:val="24"/>
        </w:rPr>
      </w:pPr>
      <w:r>
        <w:rPr>
          <w:sz w:val="24"/>
        </w:rPr>
        <w:t xml:space="preserve">   1.2 Requirement Gathering</w:t>
      </w:r>
    </w:p>
    <w:p w:rsidR="00AC2250" w:rsidRDefault="00A20FC6">
      <w:pPr>
        <w:pStyle w:val="ListParagraph"/>
        <w:rPr>
          <w:sz w:val="24"/>
        </w:rPr>
      </w:pPr>
      <w:r>
        <w:rPr>
          <w:sz w:val="24"/>
        </w:rPr>
        <w:t xml:space="preserve">   1.3 Project Charter Approval</w:t>
      </w:r>
    </w:p>
    <w:p w:rsidR="00AC2250" w:rsidRDefault="00AC2250">
      <w:pPr>
        <w:pStyle w:val="ListParagraph"/>
        <w:rPr>
          <w:sz w:val="24"/>
        </w:rPr>
      </w:pPr>
    </w:p>
    <w:p w:rsidR="00AC2250" w:rsidRDefault="00A20FC6">
      <w:pPr>
        <w:pStyle w:val="ListParagraph"/>
        <w:rPr>
          <w:sz w:val="24"/>
        </w:rPr>
      </w:pPr>
      <w:r>
        <w:rPr>
          <w:sz w:val="24"/>
        </w:rPr>
        <w:t>2 System Design</w:t>
      </w:r>
    </w:p>
    <w:p w:rsidR="00AC2250" w:rsidRDefault="00A20FC6">
      <w:pPr>
        <w:pStyle w:val="ListParagraph"/>
        <w:rPr>
          <w:sz w:val="24"/>
        </w:rPr>
      </w:pPr>
      <w:r>
        <w:rPr>
          <w:sz w:val="24"/>
        </w:rPr>
        <w:t xml:space="preserve">   2.1 UI/UX Design</w:t>
      </w:r>
    </w:p>
    <w:p w:rsidR="00AC2250" w:rsidRDefault="00A20FC6">
      <w:pPr>
        <w:pStyle w:val="ListParagraph"/>
        <w:rPr>
          <w:sz w:val="24"/>
        </w:rPr>
      </w:pPr>
      <w:r>
        <w:rPr>
          <w:sz w:val="24"/>
        </w:rPr>
        <w:t xml:space="preserve">       2.1.1 Wireframe Design</w:t>
      </w:r>
    </w:p>
    <w:p w:rsidR="00AC2250" w:rsidRDefault="00A20FC6">
      <w:pPr>
        <w:pStyle w:val="ListParagraph"/>
        <w:rPr>
          <w:sz w:val="24"/>
        </w:rPr>
      </w:pPr>
      <w:r>
        <w:rPr>
          <w:sz w:val="24"/>
        </w:rPr>
        <w:t xml:space="preserve">       2.1.2 Prototype Design</w:t>
      </w:r>
    </w:p>
    <w:p w:rsidR="00AC2250" w:rsidRDefault="00A20FC6">
      <w:pPr>
        <w:pStyle w:val="ListParagraph"/>
        <w:rPr>
          <w:sz w:val="24"/>
        </w:rPr>
      </w:pPr>
      <w:r>
        <w:rPr>
          <w:sz w:val="24"/>
        </w:rPr>
        <w:lastRenderedPageBreak/>
        <w:t xml:space="preserve">   2.2 Database Design</w:t>
      </w:r>
    </w:p>
    <w:p w:rsidR="00AC2250" w:rsidRDefault="00A20FC6">
      <w:pPr>
        <w:pStyle w:val="ListParagraph"/>
        <w:rPr>
          <w:sz w:val="24"/>
        </w:rPr>
      </w:pPr>
      <w:r>
        <w:rPr>
          <w:sz w:val="24"/>
        </w:rPr>
        <w:t xml:space="preserve">   2.3 Architecture Design</w:t>
      </w:r>
    </w:p>
    <w:p w:rsidR="00AC2250" w:rsidRDefault="00AC2250">
      <w:pPr>
        <w:pStyle w:val="ListParagraph"/>
        <w:rPr>
          <w:sz w:val="24"/>
        </w:rPr>
      </w:pPr>
    </w:p>
    <w:p w:rsidR="00AC2250" w:rsidRDefault="00A20FC6">
      <w:pPr>
        <w:pStyle w:val="ListParagraph"/>
        <w:rPr>
          <w:sz w:val="24"/>
        </w:rPr>
      </w:pPr>
      <w:r>
        <w:rPr>
          <w:sz w:val="24"/>
        </w:rPr>
        <w:t>3 Development</w:t>
      </w:r>
    </w:p>
    <w:p w:rsidR="00AC2250" w:rsidRDefault="00A20FC6">
      <w:pPr>
        <w:pStyle w:val="ListParagraph"/>
        <w:rPr>
          <w:sz w:val="24"/>
        </w:rPr>
      </w:pPr>
      <w:r>
        <w:rPr>
          <w:sz w:val="24"/>
        </w:rPr>
        <w:t xml:space="preserve">   3.1 Frontend Development</w:t>
      </w:r>
    </w:p>
    <w:p w:rsidR="00AC2250" w:rsidRDefault="00A20FC6">
      <w:pPr>
        <w:pStyle w:val="ListParagraph"/>
        <w:rPr>
          <w:sz w:val="24"/>
        </w:rPr>
      </w:pPr>
      <w:r>
        <w:rPr>
          <w:sz w:val="24"/>
        </w:rPr>
        <w:t xml:space="preserve">       3.1.1 Login Module</w:t>
      </w:r>
    </w:p>
    <w:p w:rsidR="00AC2250" w:rsidRDefault="00A20FC6">
      <w:pPr>
        <w:pStyle w:val="ListParagraph"/>
        <w:rPr>
          <w:sz w:val="24"/>
        </w:rPr>
      </w:pPr>
      <w:r>
        <w:rPr>
          <w:sz w:val="24"/>
        </w:rPr>
        <w:t xml:space="preserve">       3.1.2 Dashboard Module</w:t>
      </w:r>
    </w:p>
    <w:p w:rsidR="00AC2250" w:rsidRDefault="00A20FC6">
      <w:pPr>
        <w:pStyle w:val="ListParagraph"/>
        <w:rPr>
          <w:sz w:val="24"/>
        </w:rPr>
      </w:pPr>
      <w:r>
        <w:rPr>
          <w:sz w:val="24"/>
        </w:rPr>
        <w:t xml:space="preserve">       3.1.3 Transfer Money Module</w:t>
      </w:r>
    </w:p>
    <w:p w:rsidR="00AC2250" w:rsidRDefault="00A20FC6">
      <w:pPr>
        <w:pStyle w:val="ListParagraph"/>
        <w:rPr>
          <w:sz w:val="24"/>
        </w:rPr>
      </w:pPr>
      <w:r>
        <w:rPr>
          <w:sz w:val="24"/>
        </w:rPr>
        <w:t xml:space="preserve">   3.2 Backend Development</w:t>
      </w:r>
    </w:p>
    <w:p w:rsidR="00AC2250" w:rsidRDefault="00A20FC6">
      <w:pPr>
        <w:pStyle w:val="ListParagraph"/>
        <w:rPr>
          <w:sz w:val="24"/>
        </w:rPr>
      </w:pPr>
      <w:r>
        <w:rPr>
          <w:sz w:val="24"/>
        </w:rPr>
        <w:t xml:space="preserve">       3.2.1 API Development</w:t>
      </w:r>
    </w:p>
    <w:p w:rsidR="00AC2250" w:rsidRDefault="00A20FC6">
      <w:pPr>
        <w:pStyle w:val="ListParagraph"/>
        <w:rPr>
          <w:sz w:val="24"/>
        </w:rPr>
      </w:pPr>
      <w:r>
        <w:rPr>
          <w:sz w:val="24"/>
        </w:rPr>
        <w:t xml:space="preserve">       3.2.2 Security Implementation</w:t>
      </w:r>
    </w:p>
    <w:p w:rsidR="00AC2250" w:rsidRDefault="00AC2250">
      <w:pPr>
        <w:pStyle w:val="ListParagraph"/>
        <w:rPr>
          <w:sz w:val="24"/>
        </w:rPr>
      </w:pPr>
    </w:p>
    <w:p w:rsidR="00AC2250" w:rsidRDefault="00A20FC6">
      <w:pPr>
        <w:pStyle w:val="ListParagraph"/>
        <w:rPr>
          <w:sz w:val="24"/>
        </w:rPr>
      </w:pPr>
      <w:r>
        <w:rPr>
          <w:sz w:val="24"/>
        </w:rPr>
        <w:t>4 Testing</w:t>
      </w:r>
    </w:p>
    <w:p w:rsidR="00AC2250" w:rsidRDefault="00A20FC6">
      <w:pPr>
        <w:pStyle w:val="ListParagraph"/>
        <w:rPr>
          <w:sz w:val="24"/>
        </w:rPr>
      </w:pPr>
      <w:r>
        <w:rPr>
          <w:sz w:val="24"/>
        </w:rPr>
        <w:t xml:space="preserve">   4.1 Unit Testing</w:t>
      </w:r>
    </w:p>
    <w:p w:rsidR="00AC2250" w:rsidRDefault="00A20FC6">
      <w:pPr>
        <w:pStyle w:val="ListParagraph"/>
        <w:rPr>
          <w:sz w:val="24"/>
        </w:rPr>
      </w:pPr>
      <w:r>
        <w:rPr>
          <w:sz w:val="24"/>
        </w:rPr>
        <w:t xml:space="preserve">   4.2 Integration Testing</w:t>
      </w:r>
    </w:p>
    <w:p w:rsidR="00AC2250" w:rsidRDefault="00A20FC6">
      <w:pPr>
        <w:pStyle w:val="ListParagraph"/>
        <w:rPr>
          <w:sz w:val="24"/>
        </w:rPr>
      </w:pPr>
      <w:r>
        <w:rPr>
          <w:sz w:val="24"/>
        </w:rPr>
        <w:t xml:space="preserve">   4.3 System Testing</w:t>
      </w:r>
    </w:p>
    <w:p w:rsidR="00AC2250" w:rsidRDefault="00A20FC6">
      <w:pPr>
        <w:pStyle w:val="ListParagraph"/>
        <w:rPr>
          <w:sz w:val="24"/>
        </w:rPr>
      </w:pPr>
      <w:r>
        <w:rPr>
          <w:sz w:val="24"/>
        </w:rPr>
        <w:t xml:space="preserve">   4.4 User Acceptance Testing</w:t>
      </w:r>
    </w:p>
    <w:p w:rsidR="00AC2250" w:rsidRDefault="00AC2250">
      <w:pPr>
        <w:pStyle w:val="ListParagraph"/>
        <w:rPr>
          <w:sz w:val="24"/>
        </w:rPr>
      </w:pPr>
    </w:p>
    <w:p w:rsidR="00AC2250" w:rsidRDefault="00A20FC6">
      <w:pPr>
        <w:pStyle w:val="ListParagraph"/>
        <w:rPr>
          <w:sz w:val="24"/>
        </w:rPr>
      </w:pPr>
      <w:r>
        <w:rPr>
          <w:sz w:val="24"/>
        </w:rPr>
        <w:t>5 Deployment</w:t>
      </w:r>
    </w:p>
    <w:p w:rsidR="00AC2250" w:rsidRDefault="00A20FC6">
      <w:pPr>
        <w:pStyle w:val="ListParagraph"/>
        <w:rPr>
          <w:sz w:val="24"/>
        </w:rPr>
      </w:pPr>
      <w:r>
        <w:rPr>
          <w:sz w:val="24"/>
        </w:rPr>
        <w:t xml:space="preserve">   5.1 App Store Submission</w:t>
      </w:r>
    </w:p>
    <w:p w:rsidR="00AC2250" w:rsidRDefault="00A20FC6">
      <w:pPr>
        <w:pStyle w:val="ListParagraph"/>
        <w:rPr>
          <w:sz w:val="24"/>
        </w:rPr>
      </w:pPr>
      <w:r>
        <w:rPr>
          <w:sz w:val="24"/>
        </w:rPr>
        <w:t xml:space="preserve">   5.2 Server Deployment</w:t>
      </w:r>
    </w:p>
    <w:p w:rsidR="00AC2250" w:rsidRDefault="00A20FC6">
      <w:pPr>
        <w:pStyle w:val="ListParagraph"/>
        <w:rPr>
          <w:sz w:val="24"/>
        </w:rPr>
      </w:pPr>
      <w:r>
        <w:rPr>
          <w:sz w:val="24"/>
        </w:rPr>
        <w:t xml:space="preserve">   5.3 Go Live</w:t>
      </w:r>
    </w:p>
    <w:p w:rsidR="00AC2250" w:rsidRDefault="00AC2250">
      <w:pPr>
        <w:pStyle w:val="ListParagraph"/>
        <w:rPr>
          <w:sz w:val="24"/>
        </w:rPr>
      </w:pPr>
    </w:p>
    <w:p w:rsidR="00AC2250" w:rsidRDefault="00A20FC6">
      <w:pPr>
        <w:pStyle w:val="ListParagraph"/>
        <w:rPr>
          <w:sz w:val="24"/>
        </w:rPr>
      </w:pPr>
      <w:r>
        <w:rPr>
          <w:sz w:val="24"/>
        </w:rPr>
        <w:t>6 Maintenance</w:t>
      </w:r>
    </w:p>
    <w:p w:rsidR="00AC2250" w:rsidRDefault="00A20FC6">
      <w:pPr>
        <w:pStyle w:val="ListParagraph"/>
        <w:rPr>
          <w:sz w:val="24"/>
        </w:rPr>
      </w:pPr>
      <w:r>
        <w:rPr>
          <w:sz w:val="24"/>
        </w:rPr>
        <w:t xml:space="preserve">   6.1 Bug Fixing</w:t>
      </w:r>
    </w:p>
    <w:p w:rsidR="00AC2250" w:rsidRDefault="00A20FC6">
      <w:pPr>
        <w:pStyle w:val="ListParagraph"/>
        <w:rPr>
          <w:sz w:val="24"/>
        </w:rPr>
      </w:pPr>
      <w:r>
        <w:rPr>
          <w:sz w:val="24"/>
        </w:rPr>
        <w:t xml:space="preserve">   6.2 Updates &amp; Enhancements</w:t>
      </w:r>
    </w:p>
    <w:p w:rsidR="00AC2250" w:rsidRDefault="00A20FC6">
      <w:pPr>
        <w:pStyle w:val="ListParagraph"/>
        <w:rPr>
          <w:sz w:val="24"/>
        </w:rPr>
      </w:pPr>
      <w:r>
        <w:rPr>
          <w:sz w:val="24"/>
        </w:rPr>
        <w:t xml:space="preserve">   6.3 User Support</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b/>
          <w:bCs/>
          <w:sz w:val="28"/>
          <w:szCs w:val="28"/>
        </w:rPr>
      </w:pPr>
      <w:r>
        <w:rPr>
          <w:rFonts w:ascii="Lora" w:hAnsi="Lora"/>
          <w:b/>
          <w:bCs/>
          <w:sz w:val="28"/>
          <w:szCs w:val="28"/>
        </w:rPr>
        <w:t>Full Lifecycle Coverage (Case Study 4.1 – Real WBS)</w:t>
      </w:r>
    </w:p>
    <w:p w:rsidR="00AC2250" w:rsidRDefault="00A20FC6">
      <w:pPr>
        <w:spacing w:after="0" w:line="240" w:lineRule="auto"/>
        <w:rPr>
          <w:rFonts w:ascii="Lora" w:hAnsi="Lora"/>
          <w:sz w:val="28"/>
          <w:szCs w:val="28"/>
        </w:rPr>
      </w:pPr>
      <w:r>
        <w:rPr>
          <w:rFonts w:ascii="Lora" w:hAnsi="Lora"/>
          <w:sz w:val="28"/>
          <w:szCs w:val="28"/>
        </w:rPr>
        <w:t>This WBS covers:</w:t>
      </w:r>
    </w:p>
    <w:p w:rsidR="00AC2250" w:rsidRDefault="00A20FC6">
      <w:pPr>
        <w:numPr>
          <w:ilvl w:val="0"/>
          <w:numId w:val="18"/>
        </w:numPr>
        <w:spacing w:after="0" w:line="240" w:lineRule="auto"/>
        <w:rPr>
          <w:rFonts w:ascii="Lora" w:hAnsi="Lora"/>
          <w:sz w:val="28"/>
          <w:szCs w:val="28"/>
        </w:rPr>
      </w:pPr>
      <w:r>
        <w:rPr>
          <w:rFonts w:ascii="Lora" w:hAnsi="Lora"/>
          <w:sz w:val="28"/>
          <w:szCs w:val="28"/>
        </w:rPr>
        <w:t xml:space="preserve">Initiation </w:t>
      </w:r>
      <w:r>
        <w:rPr>
          <w:rFonts w:ascii="Lora" w:hAnsi="Lora"/>
          <w:i/>
          <w:iCs/>
          <w:sz w:val="28"/>
          <w:szCs w:val="28"/>
        </w:rPr>
        <w:t>(Scope)</w:t>
      </w:r>
      <w:r>
        <w:rPr>
          <w:rFonts w:ascii="Lora" w:hAnsi="Lora"/>
          <w:sz w:val="28"/>
          <w:szCs w:val="28"/>
        </w:rPr>
        <w:t xml:space="preserve"> </w:t>
      </w:r>
    </w:p>
    <w:p w:rsidR="00AC2250" w:rsidRDefault="00A20FC6">
      <w:pPr>
        <w:numPr>
          <w:ilvl w:val="0"/>
          <w:numId w:val="18"/>
        </w:numPr>
        <w:spacing w:after="0" w:line="240" w:lineRule="auto"/>
        <w:rPr>
          <w:rFonts w:ascii="Lora" w:hAnsi="Lora"/>
          <w:sz w:val="28"/>
          <w:szCs w:val="28"/>
        </w:rPr>
      </w:pPr>
      <w:r>
        <w:rPr>
          <w:rFonts w:ascii="Lora" w:hAnsi="Lora"/>
          <w:sz w:val="28"/>
          <w:szCs w:val="28"/>
        </w:rPr>
        <w:t xml:space="preserve">Analysis </w:t>
      </w:r>
      <w:r>
        <w:rPr>
          <w:rFonts w:ascii="Lora" w:hAnsi="Lora"/>
          <w:i/>
          <w:iCs/>
          <w:sz w:val="28"/>
          <w:szCs w:val="28"/>
        </w:rPr>
        <w:t>(Analysis/App Requirements)</w:t>
      </w:r>
      <w:r>
        <w:rPr>
          <w:rFonts w:ascii="Lora" w:hAnsi="Lora"/>
          <w:sz w:val="28"/>
          <w:szCs w:val="28"/>
        </w:rPr>
        <w:t xml:space="preserve"> </w:t>
      </w:r>
    </w:p>
    <w:p w:rsidR="00AC2250" w:rsidRDefault="00A20FC6">
      <w:pPr>
        <w:numPr>
          <w:ilvl w:val="0"/>
          <w:numId w:val="18"/>
        </w:numPr>
        <w:spacing w:after="0" w:line="240" w:lineRule="auto"/>
        <w:rPr>
          <w:rFonts w:ascii="Lora" w:hAnsi="Lora"/>
          <w:sz w:val="28"/>
          <w:szCs w:val="28"/>
        </w:rPr>
      </w:pPr>
      <w:r>
        <w:rPr>
          <w:rFonts w:ascii="Lora" w:hAnsi="Lora"/>
          <w:sz w:val="28"/>
          <w:szCs w:val="28"/>
        </w:rPr>
        <w:t xml:space="preserve">Design </w:t>
      </w:r>
    </w:p>
    <w:p w:rsidR="00AC2250" w:rsidRDefault="00A20FC6">
      <w:pPr>
        <w:numPr>
          <w:ilvl w:val="0"/>
          <w:numId w:val="18"/>
        </w:numPr>
        <w:spacing w:after="0" w:line="240" w:lineRule="auto"/>
        <w:rPr>
          <w:rFonts w:ascii="Lora" w:hAnsi="Lora"/>
          <w:sz w:val="28"/>
          <w:szCs w:val="28"/>
        </w:rPr>
      </w:pPr>
      <w:r>
        <w:rPr>
          <w:rFonts w:ascii="Lora" w:hAnsi="Lora"/>
          <w:sz w:val="28"/>
          <w:szCs w:val="28"/>
        </w:rPr>
        <w:t xml:space="preserve">Development </w:t>
      </w:r>
    </w:p>
    <w:p w:rsidR="00AC2250" w:rsidRDefault="00A20FC6">
      <w:pPr>
        <w:numPr>
          <w:ilvl w:val="0"/>
          <w:numId w:val="18"/>
        </w:numPr>
        <w:spacing w:after="0" w:line="240" w:lineRule="auto"/>
        <w:rPr>
          <w:rFonts w:ascii="Lora" w:hAnsi="Lora"/>
          <w:sz w:val="28"/>
          <w:szCs w:val="28"/>
        </w:rPr>
      </w:pPr>
      <w:r>
        <w:rPr>
          <w:rFonts w:ascii="Lora" w:hAnsi="Lora"/>
          <w:sz w:val="28"/>
          <w:szCs w:val="28"/>
        </w:rPr>
        <w:t xml:space="preserve">Testing </w:t>
      </w:r>
    </w:p>
    <w:p w:rsidR="00AC2250" w:rsidRDefault="00A20FC6">
      <w:pPr>
        <w:numPr>
          <w:ilvl w:val="0"/>
          <w:numId w:val="18"/>
        </w:numPr>
        <w:spacing w:after="0" w:line="240" w:lineRule="auto"/>
        <w:rPr>
          <w:rFonts w:ascii="Lora" w:hAnsi="Lora"/>
          <w:sz w:val="28"/>
          <w:szCs w:val="28"/>
        </w:rPr>
      </w:pPr>
      <w:r>
        <w:rPr>
          <w:rFonts w:ascii="Lora" w:hAnsi="Lora"/>
          <w:sz w:val="28"/>
          <w:szCs w:val="28"/>
        </w:rPr>
        <w:t xml:space="preserve">Deployment </w:t>
      </w:r>
    </w:p>
    <w:p w:rsidR="00AC2250" w:rsidRDefault="00A20FC6">
      <w:pPr>
        <w:numPr>
          <w:ilvl w:val="0"/>
          <w:numId w:val="18"/>
        </w:numPr>
        <w:spacing w:after="0" w:line="240" w:lineRule="auto"/>
        <w:rPr>
          <w:rFonts w:ascii="Lora" w:hAnsi="Lora"/>
          <w:sz w:val="28"/>
          <w:szCs w:val="28"/>
        </w:rPr>
      </w:pPr>
      <w:r>
        <w:rPr>
          <w:rFonts w:ascii="Lora" w:hAnsi="Lora"/>
          <w:sz w:val="28"/>
          <w:szCs w:val="28"/>
        </w:rPr>
        <w:t xml:space="preserve">Closure </w:t>
      </w:r>
      <w:r>
        <w:rPr>
          <w:rFonts w:ascii="Lora" w:hAnsi="Lora"/>
          <w:i/>
          <w:iCs/>
          <w:sz w:val="28"/>
          <w:szCs w:val="28"/>
        </w:rPr>
        <w:t>(Post Implementation Review)</w:t>
      </w:r>
    </w:p>
    <w:p w:rsidR="00AC2250" w:rsidRDefault="00A20FC6">
      <w:pPr>
        <w:spacing w:after="0" w:line="240" w:lineRule="auto"/>
        <w:rPr>
          <w:rFonts w:ascii="Lora" w:hAnsi="Lora"/>
          <w:b/>
          <w:bCs/>
          <w:color w:val="538135" w:themeColor="accent6" w:themeShade="BF"/>
          <w:sz w:val="32"/>
          <w:szCs w:val="28"/>
        </w:rPr>
      </w:pPr>
      <w:r>
        <w:rPr>
          <w:rFonts w:ascii="Lora" w:hAnsi="Lora"/>
          <w:b/>
          <w:bCs/>
          <w:color w:val="538135" w:themeColor="accent6" w:themeShade="BF"/>
          <w:sz w:val="32"/>
          <w:szCs w:val="28"/>
        </w:rPr>
        <w:lastRenderedPageBreak/>
        <w:t>Chapter 5: Stakeholder Management</w:t>
      </w:r>
    </w:p>
    <w:p w:rsidR="00AC2250" w:rsidRDefault="00A20FC6">
      <w:pPr>
        <w:spacing w:after="0" w:line="240" w:lineRule="auto"/>
        <w:rPr>
          <w:rFonts w:ascii="Lora" w:hAnsi="Lora"/>
          <w:sz w:val="28"/>
          <w:szCs w:val="28"/>
        </w:rPr>
      </w:pPr>
      <w:r>
        <w:rPr>
          <w:rFonts w:ascii="Lora" w:hAnsi="Lora"/>
          <w:sz w:val="28"/>
          <w:szCs w:val="28"/>
        </w:rPr>
        <w:t xml:space="preserve">A project starts with two processes – </w:t>
      </w:r>
      <w:r>
        <w:rPr>
          <w:rFonts w:ascii="Lora" w:hAnsi="Lora"/>
          <w:b/>
          <w:sz w:val="28"/>
          <w:szCs w:val="28"/>
        </w:rPr>
        <w:t>developing the project charter</w:t>
      </w:r>
      <w:r>
        <w:rPr>
          <w:rFonts w:ascii="Lora" w:hAnsi="Lora"/>
          <w:sz w:val="28"/>
          <w:szCs w:val="28"/>
        </w:rPr>
        <w:t xml:space="preserve"> and </w:t>
      </w:r>
      <w:r>
        <w:rPr>
          <w:rFonts w:ascii="Lora" w:hAnsi="Lora"/>
          <w:b/>
          <w:sz w:val="28"/>
          <w:szCs w:val="28"/>
        </w:rPr>
        <w:t>identifying stakeholders</w:t>
      </w:r>
      <w:r>
        <w:rPr>
          <w:rFonts w:ascii="Lora" w:hAnsi="Lora"/>
          <w:sz w:val="28"/>
          <w:szCs w:val="28"/>
        </w:rPr>
        <w:t xml:space="preserve">. </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Stakeholder (Page 123)</w:t>
      </w:r>
    </w:p>
    <w:p w:rsidR="00AC2250" w:rsidRDefault="00A20FC6">
      <w:pPr>
        <w:spacing w:after="0" w:line="240" w:lineRule="auto"/>
        <w:rPr>
          <w:rFonts w:ascii="Lora" w:hAnsi="Lora"/>
          <w:sz w:val="28"/>
          <w:szCs w:val="28"/>
        </w:rPr>
      </w:pPr>
      <w:r>
        <w:rPr>
          <w:rFonts w:ascii="Lora" w:hAnsi="Lora"/>
          <w:sz w:val="28"/>
          <w:szCs w:val="28"/>
        </w:rPr>
        <w:t xml:space="preserve">Stakeholders are individuals, groups, or organizations that can affect or be affected by a project's activities, decisions, or outcomes. </w:t>
      </w: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sz w:val="28"/>
          <w:szCs w:val="28"/>
        </w:rPr>
      </w:pPr>
      <w:r>
        <w:rPr>
          <w:rFonts w:ascii="Lora" w:hAnsi="Lora"/>
          <w:sz w:val="28"/>
          <w:szCs w:val="28"/>
        </w:rPr>
        <w:t>They are categorized into two main groups:</w:t>
      </w:r>
    </w:p>
    <w:p w:rsidR="00AC2250" w:rsidRDefault="00A20FC6">
      <w:pPr>
        <w:numPr>
          <w:ilvl w:val="0"/>
          <w:numId w:val="19"/>
        </w:numPr>
        <w:spacing w:after="0" w:line="240" w:lineRule="auto"/>
        <w:rPr>
          <w:rFonts w:ascii="Lora" w:hAnsi="Lora"/>
          <w:sz w:val="28"/>
          <w:szCs w:val="28"/>
        </w:rPr>
      </w:pPr>
      <w:r>
        <w:rPr>
          <w:rFonts w:ascii="Lora" w:hAnsi="Lora"/>
          <w:b/>
          <w:bCs/>
          <w:sz w:val="28"/>
          <w:szCs w:val="28"/>
        </w:rPr>
        <w:t>Internal Stakeholders:</w:t>
      </w:r>
      <w:r>
        <w:rPr>
          <w:rFonts w:ascii="Lora" w:hAnsi="Lora"/>
          <w:sz w:val="28"/>
          <w:szCs w:val="28"/>
        </w:rPr>
        <w:t xml:space="preserve"> These are inside the organization. Examples include the project sponsor, project manager, team members, the Project Management Office (PMO), functional managers, and employees of various departments (e.g., HR, Finance, IT), National Office.</w:t>
      </w:r>
    </w:p>
    <w:p w:rsidR="00AC2250" w:rsidRDefault="00A20FC6">
      <w:pPr>
        <w:numPr>
          <w:ilvl w:val="0"/>
          <w:numId w:val="19"/>
        </w:numPr>
        <w:spacing w:after="0" w:line="240" w:lineRule="auto"/>
        <w:rPr>
          <w:rFonts w:ascii="Lora" w:hAnsi="Lora"/>
          <w:sz w:val="28"/>
          <w:szCs w:val="28"/>
        </w:rPr>
      </w:pPr>
      <w:r>
        <w:rPr>
          <w:rFonts w:ascii="Lora" w:hAnsi="Lora"/>
          <w:b/>
          <w:bCs/>
          <w:sz w:val="28"/>
          <w:szCs w:val="28"/>
        </w:rPr>
        <w:t>External Stakeholders:</w:t>
      </w:r>
      <w:r>
        <w:rPr>
          <w:rFonts w:ascii="Lora" w:hAnsi="Lora"/>
          <w:sz w:val="28"/>
          <w:szCs w:val="28"/>
        </w:rPr>
        <w:t xml:space="preserve"> These are outside the organization. Examples include customers, end users, suppliers, contractors, shareholders, regulatory bodies, and government agencies.</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Stakeholder Matrix: Power/Interest Grid (Page 126)</w:t>
      </w:r>
    </w:p>
    <w:p w:rsidR="00AC2250" w:rsidRDefault="00A20FC6">
      <w:pPr>
        <w:spacing w:after="0" w:line="240" w:lineRule="auto"/>
        <w:rPr>
          <w:rFonts w:ascii="Lora" w:hAnsi="Lora"/>
          <w:sz w:val="28"/>
          <w:szCs w:val="28"/>
        </w:rPr>
      </w:pPr>
      <w:r>
        <w:rPr>
          <w:rFonts w:ascii="Lora" w:hAnsi="Lora"/>
          <w:sz w:val="28"/>
          <w:szCs w:val="28"/>
        </w:rPr>
        <w:t>This tool is one of the most common techniques utilized to group stakeholders according to their level of authority (power) and their level of concern about the project’s activities and outcomes (interest).</w:t>
      </w:r>
    </w:p>
    <w:p w:rsidR="00AC2250" w:rsidRDefault="00A20FC6">
      <w:pPr>
        <w:spacing w:after="0" w:line="240" w:lineRule="auto"/>
        <w:rPr>
          <w:rFonts w:ascii="Lora" w:hAnsi="Lora"/>
          <w:sz w:val="28"/>
          <w:szCs w:val="28"/>
        </w:rPr>
      </w:pPr>
      <w:r>
        <w:rPr>
          <w:rFonts w:ascii="Lora" w:hAnsi="Lora"/>
          <w:noProof/>
          <w:sz w:val="28"/>
          <w:szCs w:val="28"/>
        </w:rPr>
        <w:drawing>
          <wp:anchor distT="0" distB="0" distL="114300" distR="114300" simplePos="0" relativeHeight="251665408" behindDoc="0" locked="0" layoutInCell="1" allowOverlap="1">
            <wp:simplePos x="0" y="0"/>
            <wp:positionH relativeFrom="column">
              <wp:posOffset>518160</wp:posOffset>
            </wp:positionH>
            <wp:positionV relativeFrom="paragraph">
              <wp:posOffset>374015</wp:posOffset>
            </wp:positionV>
            <wp:extent cx="4081780" cy="2704465"/>
            <wp:effectExtent l="0" t="0" r="0" b="63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081897" cy="2704693"/>
                    </a:xfrm>
                    <a:prstGeom prst="rect">
                      <a:avLst/>
                    </a:prstGeom>
                  </pic:spPr>
                </pic:pic>
              </a:graphicData>
            </a:graphic>
          </wp:anchor>
        </w:drawing>
      </w:r>
      <w:r>
        <w:rPr>
          <w:rFonts w:ascii="Lora" w:hAnsi="Lora"/>
          <w:sz w:val="28"/>
          <w:szCs w:val="28"/>
        </w:rPr>
        <w:t xml:space="preserve"> </w:t>
      </w:r>
    </w:p>
    <w:p w:rsidR="00AC2250" w:rsidRDefault="00A20FC6">
      <w:pPr>
        <w:spacing w:after="0" w:line="240" w:lineRule="auto"/>
        <w:rPr>
          <w:rFonts w:ascii="Lora" w:hAnsi="Lora"/>
          <w:sz w:val="28"/>
          <w:szCs w:val="28"/>
        </w:rPr>
      </w:pPr>
      <w:r>
        <w:rPr>
          <w:rFonts w:ascii="Lora" w:hAnsi="Lora"/>
          <w:sz w:val="28"/>
          <w:szCs w:val="28"/>
        </w:rPr>
        <w:lastRenderedPageBreak/>
        <w:t>Properties of each quadrant with the potential stakeholder inside them have been described below:</w:t>
      </w: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sz w:val="28"/>
          <w:szCs w:val="28"/>
        </w:rPr>
      </w:pPr>
      <w:r>
        <w:rPr>
          <w:rFonts w:ascii="Lora" w:hAnsi="Lora"/>
          <w:b/>
          <w:sz w:val="28"/>
          <w:szCs w:val="28"/>
        </w:rPr>
        <w:t>1. High power – High interest:</w:t>
      </w:r>
      <w:r>
        <w:rPr>
          <w:rFonts w:ascii="Lora" w:hAnsi="Lora"/>
          <w:sz w:val="28"/>
          <w:szCs w:val="28"/>
        </w:rPr>
        <w:t xml:space="preserve"> These stakeholders are decision-makers and have the biggest impact on the project’s success and hence we must closely manage their expectations. We should work closely with them to ensure that they agree with and support the change. The project sponsor, project manager, and the team can be included in this quadrant.</w:t>
      </w: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sz w:val="28"/>
          <w:szCs w:val="28"/>
        </w:rPr>
      </w:pPr>
      <w:r>
        <w:rPr>
          <w:rFonts w:ascii="Lora" w:hAnsi="Lora"/>
          <w:b/>
          <w:sz w:val="28"/>
          <w:szCs w:val="28"/>
        </w:rPr>
        <w:t>2. High power – Low Interest:</w:t>
      </w:r>
      <w:r>
        <w:rPr>
          <w:rFonts w:ascii="Lora" w:hAnsi="Lora"/>
          <w:sz w:val="28"/>
          <w:szCs w:val="28"/>
        </w:rPr>
        <w:t xml:space="preserve"> These stakeholders need to be kept satisfied even though they aren’t interested because they yield power. This type of stakeholders should be dealt with cautiously as well since they may use their power in a not desired way in the project if they become unsatisfied. Government and regulatory agencies which inspect the quality of your work in compliance with legal provisions and standards can be included in this quadrant.</w:t>
      </w: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sz w:val="28"/>
          <w:szCs w:val="28"/>
        </w:rPr>
      </w:pPr>
      <w:r>
        <w:rPr>
          <w:rFonts w:ascii="Lora" w:hAnsi="Lora"/>
          <w:b/>
          <w:sz w:val="28"/>
          <w:szCs w:val="28"/>
        </w:rPr>
        <w:t>3. Low power – High interest:</w:t>
      </w:r>
      <w:r>
        <w:rPr>
          <w:rFonts w:ascii="Lora" w:hAnsi="Lora"/>
          <w:sz w:val="28"/>
          <w:szCs w:val="28"/>
        </w:rPr>
        <w:t xml:space="preserve"> We should keep these stakeholders adequately informed and talk to them to ensure that no major issues are arising. They are likely to be very concerned and may feel anxious about a lack of control. They can often be very helpful with the detail of your project. Our customers or end-users who are willing to purchase the outcome of the project</w:t>
      </w:r>
    </w:p>
    <w:p w:rsidR="00AC2250" w:rsidRDefault="00A20FC6">
      <w:pPr>
        <w:spacing w:after="0" w:line="240" w:lineRule="auto"/>
        <w:rPr>
          <w:rFonts w:ascii="Lora" w:hAnsi="Lora"/>
          <w:sz w:val="28"/>
          <w:szCs w:val="28"/>
        </w:rPr>
      </w:pPr>
      <w:r>
        <w:rPr>
          <w:rFonts w:ascii="Lora" w:hAnsi="Lora"/>
          <w:sz w:val="28"/>
          <w:szCs w:val="28"/>
        </w:rPr>
        <w:t>(e.g., a product or a service) can be included in this quadrant.</w:t>
      </w: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sz w:val="28"/>
          <w:szCs w:val="28"/>
        </w:rPr>
      </w:pPr>
      <w:r>
        <w:rPr>
          <w:rFonts w:ascii="Lora" w:hAnsi="Lora"/>
          <w:b/>
          <w:sz w:val="28"/>
          <w:szCs w:val="28"/>
        </w:rPr>
        <w:t>4. Low power – Low interest:</w:t>
      </w:r>
      <w:r>
        <w:rPr>
          <w:rFonts w:ascii="Lora" w:hAnsi="Lora"/>
          <w:sz w:val="28"/>
          <w:szCs w:val="28"/>
        </w:rPr>
        <w:t xml:space="preserve"> We should monitor these stakeholders, but do not bore them with excessive communication. The public and the customers who are not willing to purchase our products can be included in this quadrant. We can send them newsletters once every month, but not every week. We should monitor their interest and power level in case they may change. </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lastRenderedPageBreak/>
        <w:t>Stakeholder Register</w:t>
      </w:r>
    </w:p>
    <w:p w:rsidR="00AC2250" w:rsidRDefault="00A20FC6">
      <w:pPr>
        <w:spacing w:after="0" w:line="240" w:lineRule="auto"/>
        <w:rPr>
          <w:rFonts w:ascii="Lora" w:hAnsi="Lora"/>
          <w:sz w:val="28"/>
          <w:szCs w:val="28"/>
        </w:rPr>
      </w:pPr>
      <w:r>
        <w:rPr>
          <w:rFonts w:ascii="Lora" w:hAnsi="Lora"/>
          <w:sz w:val="28"/>
          <w:szCs w:val="28"/>
        </w:rPr>
        <w:t xml:space="preserve">The stakeholder register is a </w:t>
      </w:r>
      <w:r>
        <w:rPr>
          <w:rFonts w:ascii="Lora" w:hAnsi="Lora"/>
          <w:b/>
          <w:bCs/>
          <w:sz w:val="28"/>
          <w:szCs w:val="28"/>
        </w:rPr>
        <w:t>living document</w:t>
      </w:r>
      <w:r>
        <w:rPr>
          <w:rFonts w:ascii="Lora" w:hAnsi="Lora"/>
          <w:sz w:val="28"/>
          <w:szCs w:val="28"/>
        </w:rPr>
        <w:t xml:space="preserve"> used to track interests, involvement, and impact. It typically includes:</w:t>
      </w:r>
    </w:p>
    <w:p w:rsidR="00AC2250" w:rsidRDefault="00A20FC6">
      <w:pPr>
        <w:numPr>
          <w:ilvl w:val="0"/>
          <w:numId w:val="20"/>
        </w:numPr>
        <w:spacing w:after="0" w:line="240" w:lineRule="auto"/>
        <w:rPr>
          <w:rFonts w:ascii="Lora" w:hAnsi="Lora"/>
          <w:sz w:val="28"/>
          <w:szCs w:val="28"/>
        </w:rPr>
      </w:pPr>
      <w:r>
        <w:rPr>
          <w:rFonts w:ascii="Lora" w:hAnsi="Lora"/>
          <w:b/>
          <w:bCs/>
          <w:sz w:val="28"/>
          <w:szCs w:val="28"/>
        </w:rPr>
        <w:t>Identification Info:</w:t>
      </w:r>
      <w:r>
        <w:rPr>
          <w:rFonts w:ascii="Lora" w:hAnsi="Lora"/>
          <w:sz w:val="28"/>
          <w:szCs w:val="28"/>
        </w:rPr>
        <w:t xml:space="preserve"> Name, title, and contact details.</w:t>
      </w:r>
    </w:p>
    <w:p w:rsidR="00AC2250" w:rsidRDefault="00A20FC6">
      <w:pPr>
        <w:numPr>
          <w:ilvl w:val="0"/>
          <w:numId w:val="20"/>
        </w:numPr>
        <w:spacing w:after="0" w:line="240" w:lineRule="auto"/>
        <w:rPr>
          <w:rFonts w:ascii="Lora" w:hAnsi="Lora"/>
          <w:sz w:val="28"/>
          <w:szCs w:val="28"/>
        </w:rPr>
      </w:pPr>
      <w:r>
        <w:rPr>
          <w:rFonts w:ascii="Lora" w:hAnsi="Lora"/>
          <w:b/>
          <w:bCs/>
          <w:sz w:val="28"/>
          <w:szCs w:val="28"/>
        </w:rPr>
        <w:t>Assessment:</w:t>
      </w:r>
      <w:r>
        <w:rPr>
          <w:rFonts w:ascii="Lora" w:hAnsi="Lora"/>
          <w:sz w:val="28"/>
          <w:szCs w:val="28"/>
        </w:rPr>
        <w:t xml:space="preserve"> Power/Interest levels and risk ratings.</w:t>
      </w:r>
    </w:p>
    <w:p w:rsidR="00AC2250" w:rsidRDefault="00A20FC6">
      <w:pPr>
        <w:numPr>
          <w:ilvl w:val="0"/>
          <w:numId w:val="20"/>
        </w:numPr>
        <w:spacing w:after="0" w:line="240" w:lineRule="auto"/>
        <w:rPr>
          <w:rFonts w:ascii="Lora" w:hAnsi="Lora"/>
          <w:sz w:val="28"/>
          <w:szCs w:val="28"/>
        </w:rPr>
      </w:pPr>
      <w:r>
        <w:rPr>
          <w:rFonts w:ascii="Lora" w:hAnsi="Lora"/>
          <w:b/>
          <w:bCs/>
          <w:sz w:val="28"/>
          <w:szCs w:val="28"/>
        </w:rPr>
        <w:t>Support Levels:</w:t>
      </w:r>
      <w:r>
        <w:rPr>
          <w:rFonts w:ascii="Lora" w:hAnsi="Lora"/>
          <w:sz w:val="28"/>
          <w:szCs w:val="28"/>
        </w:rPr>
        <w:t xml:space="preserve"> Current vs. desired level of support (levels include: Supports Actively, Supports, Neutral, Opposes, or Opposes Actively).</w:t>
      </w:r>
    </w:p>
    <w:p w:rsidR="00AC2250" w:rsidRDefault="00A20FC6">
      <w:pPr>
        <w:numPr>
          <w:ilvl w:val="0"/>
          <w:numId w:val="20"/>
        </w:numPr>
        <w:spacing w:after="0" w:line="240" w:lineRule="auto"/>
        <w:rPr>
          <w:rFonts w:ascii="Lora" w:hAnsi="Lora"/>
          <w:sz w:val="28"/>
          <w:szCs w:val="28"/>
        </w:rPr>
      </w:pPr>
      <w:r>
        <w:rPr>
          <w:rFonts w:ascii="Lora" w:hAnsi="Lora"/>
          <w:b/>
          <w:bCs/>
          <w:sz w:val="28"/>
          <w:szCs w:val="28"/>
        </w:rPr>
        <w:t>Engagement Strategy:</w:t>
      </w:r>
      <w:r>
        <w:rPr>
          <w:rFonts w:ascii="Lora" w:hAnsi="Lora"/>
          <w:sz w:val="28"/>
          <w:szCs w:val="28"/>
        </w:rPr>
        <w:t xml:space="preserve"> Specific tactics to win over resistant stakeholders or maintain support.</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Stakeholder Engagement Assessment Matrix</w:t>
      </w:r>
    </w:p>
    <w:p w:rsidR="00AC2250" w:rsidRDefault="00A20FC6">
      <w:pPr>
        <w:spacing w:after="0" w:line="240" w:lineRule="auto"/>
        <w:rPr>
          <w:rFonts w:ascii="Lora" w:hAnsi="Lora"/>
          <w:sz w:val="28"/>
          <w:szCs w:val="28"/>
        </w:rPr>
      </w:pPr>
      <w:r>
        <w:rPr>
          <w:rFonts w:ascii="Lora" w:hAnsi="Lora"/>
          <w:sz w:val="28"/>
          <w:szCs w:val="28"/>
        </w:rPr>
        <w:t xml:space="preserve">This tool evaluates engagement in five categories: </w:t>
      </w:r>
      <w:r>
        <w:rPr>
          <w:rFonts w:ascii="Lora" w:hAnsi="Lora"/>
          <w:b/>
          <w:bCs/>
          <w:sz w:val="28"/>
          <w:szCs w:val="28"/>
        </w:rPr>
        <w:t>Unaware, Resistant, Neutral, Supportive, and Leading</w:t>
      </w:r>
      <w:r>
        <w:rPr>
          <w:rFonts w:ascii="Lora" w:hAnsi="Lora"/>
          <w:sz w:val="28"/>
          <w:szCs w:val="28"/>
        </w:rPr>
        <w:t xml:space="preserve">. The matrix tracks the </w:t>
      </w:r>
      <w:r>
        <w:rPr>
          <w:rFonts w:ascii="Lora" w:hAnsi="Lora"/>
          <w:b/>
          <w:bCs/>
          <w:sz w:val="28"/>
          <w:szCs w:val="28"/>
        </w:rPr>
        <w:t>Current (C)</w:t>
      </w:r>
      <w:r>
        <w:rPr>
          <w:rFonts w:ascii="Lora" w:hAnsi="Lora"/>
          <w:sz w:val="28"/>
          <w:szCs w:val="28"/>
        </w:rPr>
        <w:t xml:space="preserve"> level of engagement versus the </w:t>
      </w:r>
      <w:r>
        <w:rPr>
          <w:rFonts w:ascii="Lora" w:hAnsi="Lora"/>
          <w:b/>
          <w:bCs/>
          <w:sz w:val="28"/>
          <w:szCs w:val="28"/>
        </w:rPr>
        <w:t>Desired (D)</w:t>
      </w:r>
      <w:r>
        <w:rPr>
          <w:rFonts w:ascii="Lora" w:hAnsi="Lora"/>
          <w:sz w:val="28"/>
          <w:szCs w:val="28"/>
        </w:rPr>
        <w:t xml:space="preserve"> level required for project success.</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Responsibility Assignment Matrix: RACI Chart (Page 141)</w:t>
      </w:r>
    </w:p>
    <w:p w:rsidR="00AC2250" w:rsidRDefault="00A20FC6">
      <w:pPr>
        <w:spacing w:after="0" w:line="240" w:lineRule="auto"/>
        <w:rPr>
          <w:rFonts w:ascii="Lora" w:hAnsi="Lora"/>
          <w:sz w:val="28"/>
          <w:szCs w:val="28"/>
        </w:rPr>
      </w:pPr>
      <w:r>
        <w:rPr>
          <w:rFonts w:ascii="Lora" w:hAnsi="Lora"/>
          <w:sz w:val="28"/>
          <w:szCs w:val="28"/>
        </w:rPr>
        <w:t>The RACI chart is used to ensure clear roles for project work packages. It stands for:</w:t>
      </w:r>
    </w:p>
    <w:p w:rsidR="00AC2250" w:rsidRDefault="00A20FC6">
      <w:pPr>
        <w:numPr>
          <w:ilvl w:val="0"/>
          <w:numId w:val="21"/>
        </w:numPr>
        <w:spacing w:after="0" w:line="240" w:lineRule="auto"/>
        <w:rPr>
          <w:rFonts w:ascii="Lora" w:hAnsi="Lora"/>
          <w:sz w:val="28"/>
          <w:szCs w:val="28"/>
        </w:rPr>
      </w:pPr>
      <w:r>
        <w:rPr>
          <w:rFonts w:ascii="Lora" w:hAnsi="Lora"/>
          <w:b/>
          <w:bCs/>
          <w:sz w:val="28"/>
          <w:szCs w:val="28"/>
        </w:rPr>
        <w:t>Responsible:</w:t>
      </w:r>
      <w:r>
        <w:rPr>
          <w:rFonts w:ascii="Lora" w:hAnsi="Lora"/>
          <w:sz w:val="28"/>
          <w:szCs w:val="28"/>
        </w:rPr>
        <w:t xml:space="preserve"> The person who performs the work.</w:t>
      </w:r>
    </w:p>
    <w:p w:rsidR="00AC2250" w:rsidRDefault="00A20FC6">
      <w:pPr>
        <w:numPr>
          <w:ilvl w:val="0"/>
          <w:numId w:val="21"/>
        </w:numPr>
        <w:spacing w:after="0" w:line="240" w:lineRule="auto"/>
        <w:rPr>
          <w:rFonts w:ascii="Lora" w:hAnsi="Lora"/>
          <w:sz w:val="28"/>
          <w:szCs w:val="28"/>
        </w:rPr>
      </w:pPr>
      <w:r>
        <w:rPr>
          <w:rFonts w:ascii="Lora" w:hAnsi="Lora"/>
          <w:b/>
          <w:bCs/>
          <w:sz w:val="28"/>
          <w:szCs w:val="28"/>
        </w:rPr>
        <w:t>Accountable:</w:t>
      </w:r>
      <w:r>
        <w:rPr>
          <w:rFonts w:ascii="Lora" w:hAnsi="Lora"/>
          <w:sz w:val="28"/>
          <w:szCs w:val="28"/>
        </w:rPr>
        <w:t xml:space="preserve"> The person with final authority over the task's completion (only one person per task).</w:t>
      </w:r>
    </w:p>
    <w:p w:rsidR="00AC2250" w:rsidRDefault="00A20FC6">
      <w:pPr>
        <w:numPr>
          <w:ilvl w:val="0"/>
          <w:numId w:val="21"/>
        </w:numPr>
        <w:spacing w:after="0" w:line="240" w:lineRule="auto"/>
        <w:rPr>
          <w:rFonts w:ascii="Lora" w:hAnsi="Lora"/>
          <w:sz w:val="28"/>
          <w:szCs w:val="28"/>
        </w:rPr>
      </w:pPr>
      <w:r>
        <w:rPr>
          <w:rFonts w:ascii="Lora" w:hAnsi="Lora"/>
          <w:b/>
          <w:bCs/>
          <w:sz w:val="28"/>
          <w:szCs w:val="28"/>
        </w:rPr>
        <w:t>Consult:</w:t>
      </w:r>
      <w:r>
        <w:rPr>
          <w:rFonts w:ascii="Lora" w:hAnsi="Lora"/>
          <w:sz w:val="28"/>
          <w:szCs w:val="28"/>
        </w:rPr>
        <w:t xml:space="preserve"> Subject matter experts who provide input.</w:t>
      </w:r>
    </w:p>
    <w:p w:rsidR="00AC2250" w:rsidRDefault="00A20FC6">
      <w:pPr>
        <w:numPr>
          <w:ilvl w:val="0"/>
          <w:numId w:val="21"/>
        </w:numPr>
        <w:spacing w:after="0" w:line="240" w:lineRule="auto"/>
        <w:rPr>
          <w:rFonts w:ascii="Lora" w:hAnsi="Lora"/>
          <w:sz w:val="28"/>
          <w:szCs w:val="28"/>
        </w:rPr>
      </w:pPr>
      <w:r>
        <w:rPr>
          <w:rFonts w:ascii="Lora" w:hAnsi="Lora"/>
          <w:b/>
          <w:bCs/>
          <w:sz w:val="28"/>
          <w:szCs w:val="28"/>
        </w:rPr>
        <w:t>Inform:</w:t>
      </w:r>
      <w:r>
        <w:rPr>
          <w:rFonts w:ascii="Lora" w:hAnsi="Lora"/>
          <w:sz w:val="28"/>
          <w:szCs w:val="28"/>
        </w:rPr>
        <w:t xml:space="preserve"> People who need to be kept updated on progress but do not perform the work.</w:t>
      </w:r>
    </w:p>
    <w:p w:rsidR="00AC2250" w:rsidRDefault="00FB1A1D">
      <w:pPr>
        <w:spacing w:after="0" w:line="240" w:lineRule="auto"/>
        <w:rPr>
          <w:rFonts w:ascii="Lora" w:hAnsi="Lora"/>
          <w:sz w:val="28"/>
          <w:szCs w:val="28"/>
        </w:rPr>
      </w:pPr>
      <w:r>
        <w:rPr>
          <w:rFonts w:ascii="Lora" w:hAnsi="Lora"/>
          <w:noProof/>
          <w:sz w:val="28"/>
          <w:szCs w:val="28"/>
        </w:rPr>
        <w:drawing>
          <wp:anchor distT="0" distB="0" distL="114300" distR="114300" simplePos="0" relativeHeight="251670528" behindDoc="0" locked="0" layoutInCell="1" allowOverlap="1" wp14:anchorId="0E9F3702" wp14:editId="0D0DEE8B">
            <wp:simplePos x="0" y="0"/>
            <wp:positionH relativeFrom="margin">
              <wp:posOffset>492183</wp:posOffset>
            </wp:positionH>
            <wp:positionV relativeFrom="paragraph">
              <wp:posOffset>389947</wp:posOffset>
            </wp:positionV>
            <wp:extent cx="5132705" cy="168402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4-14 154619.png"/>
                    <pic:cNvPicPr/>
                  </pic:nvPicPr>
                  <pic:blipFill>
                    <a:blip r:embed="rId17">
                      <a:extLst>
                        <a:ext uri="{28A0092B-C50C-407E-A947-70E740481C1C}">
                          <a14:useLocalDpi xmlns:a14="http://schemas.microsoft.com/office/drawing/2010/main" val="0"/>
                        </a:ext>
                      </a:extLst>
                    </a:blip>
                    <a:stretch>
                      <a:fillRect/>
                    </a:stretch>
                  </pic:blipFill>
                  <pic:spPr>
                    <a:xfrm>
                      <a:off x="0" y="0"/>
                      <a:ext cx="5132705" cy="1684020"/>
                    </a:xfrm>
                    <a:prstGeom prst="rect">
                      <a:avLst/>
                    </a:prstGeom>
                  </pic:spPr>
                </pic:pic>
              </a:graphicData>
            </a:graphic>
            <wp14:sizeRelH relativeFrom="margin">
              <wp14:pctWidth>0</wp14:pctWidth>
            </wp14:sizeRelH>
            <wp14:sizeRelV relativeFrom="margin">
              <wp14:pctHeight>0</wp14:pctHeight>
            </wp14:sizeRelV>
          </wp:anchor>
        </w:drawing>
      </w:r>
    </w:p>
    <w:p w:rsidR="00AC2250" w:rsidRDefault="00AC2250">
      <w:pPr>
        <w:spacing w:after="0" w:line="240" w:lineRule="auto"/>
        <w:rPr>
          <w:rFonts w:ascii="Lora" w:hAnsi="Lora"/>
          <w:sz w:val="28"/>
          <w:szCs w:val="28"/>
        </w:rPr>
      </w:pPr>
    </w:p>
    <w:p w:rsidR="004173F6" w:rsidRPr="004173F6" w:rsidRDefault="004173F6" w:rsidP="004173F6">
      <w:pPr>
        <w:spacing w:after="0" w:line="240" w:lineRule="auto"/>
        <w:rPr>
          <w:rFonts w:ascii="Lora" w:hAnsi="Lora"/>
          <w:b/>
          <w:sz w:val="28"/>
          <w:szCs w:val="28"/>
        </w:rPr>
      </w:pPr>
      <w:r w:rsidRPr="004173F6">
        <w:rPr>
          <w:rFonts w:ascii="Lora" w:hAnsi="Lora"/>
          <w:b/>
          <w:sz w:val="28"/>
          <w:szCs w:val="28"/>
        </w:rPr>
        <w:lastRenderedPageBreak/>
        <w:t>Level of support (either current or desired) can be evaluated in five levels:</w:t>
      </w:r>
    </w:p>
    <w:p w:rsidR="004173F6" w:rsidRPr="004173F6" w:rsidRDefault="004173F6" w:rsidP="004173F6">
      <w:pPr>
        <w:pStyle w:val="ListParagraph"/>
        <w:numPr>
          <w:ilvl w:val="0"/>
          <w:numId w:val="64"/>
        </w:numPr>
        <w:spacing w:after="0" w:line="240" w:lineRule="auto"/>
        <w:rPr>
          <w:rFonts w:ascii="Lora" w:hAnsi="Lora"/>
          <w:sz w:val="28"/>
          <w:szCs w:val="28"/>
        </w:rPr>
      </w:pPr>
      <w:r w:rsidRPr="0019077E">
        <w:rPr>
          <w:rFonts w:ascii="Lora" w:hAnsi="Lora"/>
          <w:b/>
          <w:sz w:val="28"/>
          <w:szCs w:val="28"/>
        </w:rPr>
        <w:t>Supports Actively:</w:t>
      </w:r>
      <w:r w:rsidRPr="004173F6">
        <w:rPr>
          <w:rFonts w:ascii="Lora" w:hAnsi="Lora"/>
          <w:sz w:val="28"/>
          <w:szCs w:val="28"/>
        </w:rPr>
        <w:t xml:space="preserve"> Anticipates and feels the need for change, actively works with the project team.</w:t>
      </w:r>
    </w:p>
    <w:p w:rsidR="004173F6" w:rsidRPr="004173F6" w:rsidRDefault="004173F6" w:rsidP="004173F6">
      <w:pPr>
        <w:pStyle w:val="ListParagraph"/>
        <w:numPr>
          <w:ilvl w:val="0"/>
          <w:numId w:val="64"/>
        </w:numPr>
        <w:spacing w:after="0" w:line="240" w:lineRule="auto"/>
        <w:rPr>
          <w:rFonts w:ascii="Lora" w:hAnsi="Lora"/>
          <w:sz w:val="28"/>
          <w:szCs w:val="28"/>
        </w:rPr>
      </w:pPr>
      <w:r w:rsidRPr="00046835">
        <w:rPr>
          <w:rFonts w:ascii="Lora" w:hAnsi="Lora"/>
          <w:b/>
          <w:sz w:val="28"/>
          <w:szCs w:val="28"/>
        </w:rPr>
        <w:t>Supports:</w:t>
      </w:r>
      <w:r w:rsidRPr="004173F6">
        <w:rPr>
          <w:rFonts w:ascii="Lora" w:hAnsi="Lora"/>
          <w:sz w:val="28"/>
          <w:szCs w:val="28"/>
        </w:rPr>
        <w:t xml:space="preserve"> Anticipates and feels the need for change, but does not involve in the project team.</w:t>
      </w:r>
    </w:p>
    <w:p w:rsidR="004173F6" w:rsidRPr="004173F6" w:rsidRDefault="004173F6" w:rsidP="004173F6">
      <w:pPr>
        <w:pStyle w:val="ListParagraph"/>
        <w:numPr>
          <w:ilvl w:val="0"/>
          <w:numId w:val="64"/>
        </w:numPr>
        <w:spacing w:after="0" w:line="240" w:lineRule="auto"/>
        <w:rPr>
          <w:rFonts w:ascii="Lora" w:hAnsi="Lora"/>
          <w:sz w:val="28"/>
          <w:szCs w:val="28"/>
        </w:rPr>
      </w:pPr>
      <w:r w:rsidRPr="00046835">
        <w:rPr>
          <w:rFonts w:ascii="Lora" w:hAnsi="Lora"/>
          <w:b/>
          <w:sz w:val="28"/>
          <w:szCs w:val="28"/>
        </w:rPr>
        <w:t>Neutral</w:t>
      </w:r>
      <w:r w:rsidR="00046835">
        <w:rPr>
          <w:rFonts w:ascii="Lora" w:hAnsi="Lora"/>
          <w:sz w:val="28"/>
          <w:szCs w:val="28"/>
        </w:rPr>
        <w:t>:</w:t>
      </w:r>
      <w:r w:rsidRPr="004173F6">
        <w:rPr>
          <w:rFonts w:ascii="Lora" w:hAnsi="Lora"/>
          <w:sz w:val="28"/>
          <w:szCs w:val="28"/>
        </w:rPr>
        <w:t xml:space="preserve"> Neither supporting nor opposing.</w:t>
      </w:r>
    </w:p>
    <w:p w:rsidR="004173F6" w:rsidRPr="004173F6" w:rsidRDefault="00046835" w:rsidP="004173F6">
      <w:pPr>
        <w:pStyle w:val="ListParagraph"/>
        <w:numPr>
          <w:ilvl w:val="0"/>
          <w:numId w:val="64"/>
        </w:numPr>
        <w:spacing w:after="0" w:line="240" w:lineRule="auto"/>
        <w:rPr>
          <w:rFonts w:ascii="Lora" w:hAnsi="Lora"/>
          <w:sz w:val="28"/>
          <w:szCs w:val="28"/>
        </w:rPr>
      </w:pPr>
      <w:r>
        <w:rPr>
          <w:rFonts w:ascii="Lora" w:hAnsi="Lora"/>
          <w:b/>
          <w:sz w:val="28"/>
          <w:szCs w:val="28"/>
        </w:rPr>
        <w:t>Opposes:</w:t>
      </w:r>
      <w:r w:rsidR="004173F6" w:rsidRPr="004173F6">
        <w:rPr>
          <w:rFonts w:ascii="Lora" w:hAnsi="Lora"/>
          <w:sz w:val="28"/>
          <w:szCs w:val="28"/>
        </w:rPr>
        <w:t xml:space="preserve"> Neither feels the need for change nor tries to prevent the change.</w:t>
      </w:r>
    </w:p>
    <w:p w:rsidR="004173F6" w:rsidRPr="004173F6" w:rsidRDefault="004173F6" w:rsidP="004173F6">
      <w:pPr>
        <w:pStyle w:val="ListParagraph"/>
        <w:numPr>
          <w:ilvl w:val="0"/>
          <w:numId w:val="64"/>
        </w:numPr>
        <w:spacing w:after="0" w:line="240" w:lineRule="auto"/>
        <w:rPr>
          <w:rFonts w:ascii="Lora" w:hAnsi="Lora"/>
          <w:sz w:val="28"/>
          <w:szCs w:val="28"/>
        </w:rPr>
      </w:pPr>
      <w:r w:rsidRPr="00046835">
        <w:rPr>
          <w:rFonts w:ascii="Lora" w:hAnsi="Lora"/>
          <w:b/>
          <w:sz w:val="28"/>
          <w:szCs w:val="28"/>
        </w:rPr>
        <w:t>Opposes Actively</w:t>
      </w:r>
      <w:r w:rsidR="00046835">
        <w:rPr>
          <w:rFonts w:ascii="Lora" w:hAnsi="Lora"/>
          <w:sz w:val="28"/>
          <w:szCs w:val="28"/>
        </w:rPr>
        <w:t>:</w:t>
      </w:r>
      <w:r w:rsidRPr="004173F6">
        <w:rPr>
          <w:rFonts w:ascii="Lora" w:hAnsi="Lora"/>
          <w:sz w:val="28"/>
          <w:szCs w:val="28"/>
        </w:rPr>
        <w:t xml:space="preserve"> Doesn’t see the need for change, actively working to prevent the change.</w:t>
      </w:r>
    </w:p>
    <w:p w:rsidR="004173F6" w:rsidRDefault="004173F6">
      <w:pPr>
        <w:spacing w:after="0" w:line="240" w:lineRule="auto"/>
        <w:rPr>
          <w:rFonts w:ascii="Lora" w:hAnsi="Lora"/>
          <w:sz w:val="28"/>
          <w:szCs w:val="28"/>
        </w:rPr>
      </w:pPr>
    </w:p>
    <w:p w:rsidR="004173F6" w:rsidRDefault="004173F6">
      <w:pPr>
        <w:spacing w:after="0" w:line="240" w:lineRule="auto"/>
        <w:rPr>
          <w:rFonts w:ascii="Lora" w:hAnsi="Lora"/>
          <w:sz w:val="28"/>
          <w:szCs w:val="28"/>
        </w:rPr>
      </w:pPr>
    </w:p>
    <w:p w:rsidR="004173F6" w:rsidRDefault="004173F6">
      <w:pPr>
        <w:spacing w:after="0" w:line="240" w:lineRule="auto"/>
        <w:rPr>
          <w:rFonts w:ascii="Lora" w:hAnsi="Lora"/>
          <w:sz w:val="28"/>
          <w:szCs w:val="28"/>
        </w:rPr>
      </w:pPr>
    </w:p>
    <w:p w:rsidR="00AC68F8" w:rsidRDefault="00AC68F8">
      <w:pPr>
        <w:spacing w:after="0" w:line="240" w:lineRule="auto"/>
        <w:rPr>
          <w:rFonts w:ascii="Lora" w:hAnsi="Lora"/>
          <w:sz w:val="28"/>
          <w:szCs w:val="28"/>
        </w:rPr>
      </w:pPr>
    </w:p>
    <w:p w:rsidR="00AC68F8" w:rsidRDefault="00AC68F8">
      <w:pPr>
        <w:spacing w:after="0" w:line="240" w:lineRule="auto"/>
        <w:rPr>
          <w:rFonts w:ascii="Lora" w:hAnsi="Lora"/>
          <w:sz w:val="28"/>
          <w:szCs w:val="28"/>
        </w:rPr>
      </w:pPr>
    </w:p>
    <w:p w:rsidR="00AC68F8" w:rsidRDefault="00AC68F8">
      <w:pPr>
        <w:spacing w:after="0" w:line="240" w:lineRule="auto"/>
        <w:rPr>
          <w:rFonts w:ascii="Lora" w:hAnsi="Lora"/>
          <w:sz w:val="28"/>
          <w:szCs w:val="28"/>
        </w:rPr>
      </w:pPr>
    </w:p>
    <w:p w:rsidR="00AC68F8" w:rsidRDefault="00AC68F8">
      <w:pPr>
        <w:spacing w:after="0" w:line="240" w:lineRule="auto"/>
        <w:rPr>
          <w:rFonts w:ascii="Lora" w:hAnsi="Lora"/>
          <w:sz w:val="28"/>
          <w:szCs w:val="28"/>
        </w:rPr>
      </w:pPr>
    </w:p>
    <w:p w:rsidR="00AC68F8" w:rsidRDefault="00AC68F8">
      <w:pPr>
        <w:spacing w:after="0" w:line="240" w:lineRule="auto"/>
        <w:rPr>
          <w:rFonts w:ascii="Lora" w:hAnsi="Lora"/>
          <w:sz w:val="28"/>
          <w:szCs w:val="28"/>
        </w:rPr>
      </w:pPr>
    </w:p>
    <w:p w:rsidR="00AC68F8" w:rsidRDefault="00AC68F8">
      <w:pPr>
        <w:spacing w:after="0" w:line="240" w:lineRule="auto"/>
        <w:rPr>
          <w:rFonts w:ascii="Lora" w:hAnsi="Lora"/>
          <w:sz w:val="28"/>
          <w:szCs w:val="28"/>
        </w:rPr>
      </w:pPr>
    </w:p>
    <w:p w:rsidR="00AC68F8" w:rsidRDefault="00AC68F8">
      <w:pPr>
        <w:spacing w:after="0" w:line="240" w:lineRule="auto"/>
        <w:rPr>
          <w:rFonts w:ascii="Lora" w:hAnsi="Lora"/>
          <w:sz w:val="28"/>
          <w:szCs w:val="28"/>
        </w:rPr>
      </w:pPr>
    </w:p>
    <w:p w:rsidR="00AC68F8" w:rsidRDefault="00AC68F8">
      <w:pPr>
        <w:spacing w:after="0" w:line="240" w:lineRule="auto"/>
        <w:rPr>
          <w:rFonts w:ascii="Lora" w:hAnsi="Lora"/>
          <w:sz w:val="28"/>
          <w:szCs w:val="28"/>
        </w:rPr>
      </w:pPr>
    </w:p>
    <w:p w:rsidR="00AC68F8" w:rsidRDefault="00AC68F8">
      <w:pPr>
        <w:spacing w:after="0" w:line="240" w:lineRule="auto"/>
        <w:rPr>
          <w:rFonts w:ascii="Lora" w:hAnsi="Lora"/>
          <w:sz w:val="28"/>
          <w:szCs w:val="28"/>
        </w:rPr>
      </w:pPr>
    </w:p>
    <w:p w:rsidR="00AC68F8" w:rsidRDefault="00AC68F8">
      <w:pPr>
        <w:spacing w:after="0" w:line="240" w:lineRule="auto"/>
        <w:rPr>
          <w:rFonts w:ascii="Lora" w:hAnsi="Lora"/>
          <w:sz w:val="28"/>
          <w:szCs w:val="28"/>
        </w:rPr>
      </w:pPr>
    </w:p>
    <w:p w:rsidR="00AC68F8" w:rsidRDefault="00AC68F8">
      <w:pPr>
        <w:spacing w:after="0" w:line="240" w:lineRule="auto"/>
        <w:rPr>
          <w:rFonts w:ascii="Lora" w:hAnsi="Lora"/>
          <w:sz w:val="28"/>
          <w:szCs w:val="28"/>
        </w:rPr>
      </w:pPr>
    </w:p>
    <w:p w:rsidR="00AC68F8" w:rsidRDefault="00AC68F8">
      <w:pPr>
        <w:spacing w:after="0" w:line="240" w:lineRule="auto"/>
        <w:rPr>
          <w:rFonts w:ascii="Lora" w:hAnsi="Lora"/>
          <w:sz w:val="28"/>
          <w:szCs w:val="28"/>
        </w:rPr>
      </w:pPr>
    </w:p>
    <w:p w:rsidR="00AC68F8" w:rsidRDefault="00AC68F8">
      <w:pPr>
        <w:spacing w:after="0" w:line="240" w:lineRule="auto"/>
        <w:rPr>
          <w:rFonts w:ascii="Lora" w:hAnsi="Lora"/>
          <w:sz w:val="28"/>
          <w:szCs w:val="28"/>
        </w:rPr>
      </w:pPr>
    </w:p>
    <w:p w:rsidR="00AC68F8" w:rsidRDefault="00AC68F8">
      <w:pPr>
        <w:spacing w:after="0" w:line="240" w:lineRule="auto"/>
        <w:rPr>
          <w:rFonts w:ascii="Lora" w:hAnsi="Lora"/>
          <w:sz w:val="28"/>
          <w:szCs w:val="28"/>
        </w:rPr>
      </w:pPr>
    </w:p>
    <w:p w:rsidR="004173F6" w:rsidRDefault="004173F6">
      <w:pPr>
        <w:spacing w:after="0" w:line="240" w:lineRule="auto"/>
        <w:rPr>
          <w:rFonts w:ascii="Lora" w:hAnsi="Lora"/>
          <w:sz w:val="28"/>
          <w:szCs w:val="28"/>
        </w:rPr>
      </w:pPr>
    </w:p>
    <w:p w:rsidR="004173F6" w:rsidRDefault="004173F6">
      <w:pPr>
        <w:spacing w:after="0" w:line="240" w:lineRule="auto"/>
        <w:rPr>
          <w:rFonts w:ascii="Lora" w:hAnsi="Lora"/>
          <w:sz w:val="28"/>
          <w:szCs w:val="28"/>
        </w:rPr>
      </w:pPr>
    </w:p>
    <w:p w:rsidR="004173F6" w:rsidRDefault="004173F6">
      <w:pPr>
        <w:spacing w:after="0" w:line="240" w:lineRule="auto"/>
        <w:rPr>
          <w:rFonts w:ascii="Lora" w:hAnsi="Lora"/>
          <w:sz w:val="28"/>
          <w:szCs w:val="28"/>
        </w:rPr>
      </w:pPr>
    </w:p>
    <w:p w:rsidR="004173F6" w:rsidRDefault="004173F6">
      <w:pPr>
        <w:spacing w:after="0" w:line="240" w:lineRule="auto"/>
        <w:rPr>
          <w:rFonts w:ascii="Lora" w:hAnsi="Lora"/>
          <w:sz w:val="28"/>
          <w:szCs w:val="28"/>
        </w:rPr>
      </w:pPr>
    </w:p>
    <w:p w:rsidR="004173F6" w:rsidRDefault="004173F6">
      <w:pPr>
        <w:spacing w:after="0" w:line="240" w:lineRule="auto"/>
        <w:rPr>
          <w:rFonts w:ascii="Lora" w:hAnsi="Lora"/>
          <w:sz w:val="28"/>
          <w:szCs w:val="28"/>
        </w:rPr>
      </w:pPr>
    </w:p>
    <w:p w:rsidR="00991C2B" w:rsidRDefault="00991C2B">
      <w:pPr>
        <w:spacing w:after="0" w:line="240" w:lineRule="auto"/>
        <w:rPr>
          <w:rFonts w:ascii="Lora" w:hAnsi="Lora"/>
          <w:sz w:val="28"/>
          <w:szCs w:val="28"/>
        </w:rPr>
      </w:pPr>
    </w:p>
    <w:p w:rsidR="00AC2250" w:rsidRDefault="00A20FC6">
      <w:pPr>
        <w:spacing w:after="0" w:line="240" w:lineRule="auto"/>
        <w:rPr>
          <w:rFonts w:ascii="Lora" w:hAnsi="Lora"/>
          <w:color w:val="538135" w:themeColor="accent6" w:themeShade="BF"/>
          <w:sz w:val="32"/>
          <w:szCs w:val="28"/>
        </w:rPr>
      </w:pPr>
      <w:r>
        <w:rPr>
          <w:rFonts w:ascii="Lora" w:hAnsi="Lora"/>
          <w:b/>
          <w:bCs/>
          <w:color w:val="538135" w:themeColor="accent6" w:themeShade="BF"/>
          <w:sz w:val="32"/>
          <w:szCs w:val="28"/>
        </w:rPr>
        <w:lastRenderedPageBreak/>
        <w:t>Chapter 6: Communication Management, Leadership, and Project Team Management</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Communications Management</w:t>
      </w:r>
      <w:r>
        <w:rPr>
          <w:rFonts w:ascii="Lora" w:hAnsi="Lora"/>
          <w:sz w:val="28"/>
          <w:szCs w:val="28"/>
        </w:rPr>
        <w:t xml:space="preserve"> in project management refers to the processes required to ensure </w:t>
      </w:r>
      <w:r>
        <w:rPr>
          <w:rFonts w:ascii="Lora" w:hAnsi="Lora"/>
          <w:b/>
          <w:bCs/>
          <w:sz w:val="28"/>
          <w:szCs w:val="28"/>
        </w:rPr>
        <w:t>effective and timely communication</w:t>
      </w:r>
      <w:r>
        <w:rPr>
          <w:rFonts w:ascii="Lora" w:hAnsi="Lora"/>
          <w:sz w:val="28"/>
          <w:szCs w:val="28"/>
        </w:rPr>
        <w:t xml:space="preserve"> among all project stakeholders and team members.</w:t>
      </w:r>
    </w:p>
    <w:p w:rsidR="00AC2250" w:rsidRDefault="00A20FC6">
      <w:pPr>
        <w:spacing w:after="0" w:line="240" w:lineRule="auto"/>
        <w:rPr>
          <w:rFonts w:ascii="Lora" w:hAnsi="Lora"/>
          <w:sz w:val="28"/>
          <w:szCs w:val="28"/>
        </w:rPr>
      </w:pPr>
      <w:r>
        <w:rPr>
          <w:rFonts w:ascii="Lora" w:hAnsi="Lora"/>
          <w:sz w:val="28"/>
          <w:szCs w:val="28"/>
        </w:rPr>
        <w:t xml:space="preserve">It focuses on collecting, distributing, storing, and managing project information so that everyone is </w:t>
      </w:r>
      <w:r>
        <w:rPr>
          <w:rFonts w:ascii="Lora" w:hAnsi="Lora"/>
          <w:b/>
          <w:bCs/>
          <w:sz w:val="28"/>
          <w:szCs w:val="28"/>
        </w:rPr>
        <w:t>well-informed and aligned</w:t>
      </w:r>
      <w:r>
        <w:rPr>
          <w:rFonts w:ascii="Lora" w:hAnsi="Lora"/>
          <w:sz w:val="28"/>
          <w:szCs w:val="28"/>
        </w:rPr>
        <w:t xml:space="preserve"> throughout the project lifecycle.</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Communication Management Plan</w:t>
      </w:r>
    </w:p>
    <w:p w:rsidR="00AC2250" w:rsidRDefault="00A20FC6">
      <w:pPr>
        <w:spacing w:after="0" w:line="240" w:lineRule="auto"/>
        <w:rPr>
          <w:rFonts w:ascii="Lora" w:hAnsi="Lora"/>
          <w:sz w:val="28"/>
          <w:szCs w:val="28"/>
        </w:rPr>
      </w:pPr>
      <w:r>
        <w:rPr>
          <w:rFonts w:ascii="Lora" w:hAnsi="Lora"/>
          <w:sz w:val="28"/>
          <w:szCs w:val="28"/>
        </w:rPr>
        <w:t xml:space="preserve">Project managers spend approximately </w:t>
      </w:r>
      <w:r>
        <w:rPr>
          <w:rFonts w:ascii="Lora" w:hAnsi="Lora"/>
          <w:b/>
          <w:bCs/>
          <w:sz w:val="28"/>
          <w:szCs w:val="28"/>
        </w:rPr>
        <w:t>90% of their time communicating</w:t>
      </w:r>
      <w:r>
        <w:rPr>
          <w:rFonts w:ascii="Lora" w:hAnsi="Lora"/>
          <w:sz w:val="28"/>
          <w:szCs w:val="28"/>
        </w:rPr>
        <w:t>. The Communication Management Plan is a formal document that guides how information is collected, distributed, and stored.</w:t>
      </w:r>
    </w:p>
    <w:p w:rsidR="00AC2250" w:rsidRDefault="00A20FC6">
      <w:pPr>
        <w:numPr>
          <w:ilvl w:val="0"/>
          <w:numId w:val="22"/>
        </w:numPr>
        <w:spacing w:after="0" w:line="240" w:lineRule="auto"/>
        <w:rPr>
          <w:rFonts w:ascii="Lora" w:hAnsi="Lora"/>
          <w:sz w:val="28"/>
          <w:szCs w:val="28"/>
        </w:rPr>
      </w:pPr>
      <w:r>
        <w:rPr>
          <w:rFonts w:ascii="Lora" w:hAnsi="Lora"/>
          <w:b/>
          <w:bCs/>
          <w:sz w:val="28"/>
          <w:szCs w:val="28"/>
        </w:rPr>
        <w:t>Requirements Analysis:</w:t>
      </w:r>
      <w:r>
        <w:rPr>
          <w:rFonts w:ascii="Lora" w:hAnsi="Lora"/>
          <w:sz w:val="28"/>
          <w:szCs w:val="28"/>
        </w:rPr>
        <w:t xml:space="preserve"> The plan must determine what information stakeholders need to make good decisions without overwhelming them.</w:t>
      </w:r>
    </w:p>
    <w:p w:rsidR="00AC2250" w:rsidRDefault="00A20FC6">
      <w:pPr>
        <w:numPr>
          <w:ilvl w:val="0"/>
          <w:numId w:val="22"/>
        </w:numPr>
        <w:spacing w:after="0" w:line="240" w:lineRule="auto"/>
        <w:rPr>
          <w:rFonts w:ascii="Lora" w:hAnsi="Lora"/>
          <w:sz w:val="28"/>
          <w:szCs w:val="28"/>
        </w:rPr>
      </w:pPr>
      <w:r>
        <w:rPr>
          <w:rFonts w:ascii="Lora" w:hAnsi="Lora"/>
          <w:b/>
          <w:bCs/>
          <w:sz w:val="28"/>
          <w:szCs w:val="28"/>
        </w:rPr>
        <w:t>Protocols:</w:t>
      </w:r>
      <w:r>
        <w:rPr>
          <w:rFonts w:ascii="Lora" w:hAnsi="Lora"/>
          <w:sz w:val="28"/>
          <w:szCs w:val="28"/>
        </w:rPr>
        <w:t xml:space="preserve"> It defines who is responsible for communicating, who authorizes the release of confidential data, the frequency of reports (daily, weekly, etc.), and the specific technologies used (e.g., Microsoft Teams, Zoom).</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Communication Types</w:t>
      </w:r>
    </w:p>
    <w:p w:rsidR="00AC2250" w:rsidRDefault="00A20FC6">
      <w:pPr>
        <w:numPr>
          <w:ilvl w:val="0"/>
          <w:numId w:val="23"/>
        </w:numPr>
        <w:spacing w:after="0" w:line="240" w:lineRule="auto"/>
        <w:rPr>
          <w:rFonts w:ascii="Lora" w:hAnsi="Lora"/>
          <w:sz w:val="28"/>
          <w:szCs w:val="28"/>
        </w:rPr>
      </w:pPr>
      <w:r>
        <w:rPr>
          <w:rFonts w:ascii="Lora" w:hAnsi="Lora"/>
          <w:b/>
          <w:bCs/>
          <w:sz w:val="28"/>
          <w:szCs w:val="28"/>
        </w:rPr>
        <w:t>Synchronous Communications:</w:t>
      </w:r>
      <w:r>
        <w:rPr>
          <w:rFonts w:ascii="Lora" w:hAnsi="Lora"/>
          <w:sz w:val="28"/>
          <w:szCs w:val="28"/>
        </w:rPr>
        <w:t xml:space="preserve"> Occur when all parties participate at the same time. Examples include in-person meetings, phone calls, video conferences, and instant messaging (IM).</w:t>
      </w:r>
    </w:p>
    <w:p w:rsidR="00AC2250" w:rsidRDefault="00A20FC6">
      <w:pPr>
        <w:numPr>
          <w:ilvl w:val="0"/>
          <w:numId w:val="23"/>
        </w:numPr>
        <w:spacing w:after="0" w:line="240" w:lineRule="auto"/>
        <w:rPr>
          <w:rFonts w:ascii="Lora" w:hAnsi="Lora"/>
          <w:sz w:val="28"/>
          <w:szCs w:val="28"/>
        </w:rPr>
      </w:pPr>
      <w:r>
        <w:rPr>
          <w:rFonts w:ascii="Lora" w:hAnsi="Lora"/>
          <w:b/>
          <w:bCs/>
          <w:sz w:val="28"/>
          <w:szCs w:val="28"/>
        </w:rPr>
        <w:t>Asynchronous Communications:</w:t>
      </w:r>
      <w:r>
        <w:rPr>
          <w:rFonts w:ascii="Lora" w:hAnsi="Lora"/>
          <w:sz w:val="28"/>
          <w:szCs w:val="28"/>
        </w:rPr>
        <w:t xml:space="preserve"> Do not require parties to be present simultaneously. Examples include emails, faxes, and physical mail. This is useful for teams spread across different time zones.</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b/>
          <w:bCs/>
          <w:sz w:val="28"/>
          <w:szCs w:val="28"/>
        </w:rPr>
      </w:pPr>
      <w:r>
        <w:rPr>
          <w:rFonts w:ascii="Lora" w:hAnsi="Lora"/>
          <w:b/>
          <w:bCs/>
          <w:sz w:val="28"/>
          <w:szCs w:val="28"/>
        </w:rPr>
        <w:lastRenderedPageBreak/>
        <w:t>Types of Skills for Project Managers</w:t>
      </w:r>
    </w:p>
    <w:p w:rsidR="00AC2250" w:rsidRDefault="00A20FC6">
      <w:pPr>
        <w:spacing w:after="0" w:line="240" w:lineRule="auto"/>
        <w:rPr>
          <w:rFonts w:ascii="Lora" w:hAnsi="Lora"/>
          <w:sz w:val="28"/>
          <w:szCs w:val="28"/>
        </w:rPr>
      </w:pPr>
      <w:r>
        <w:rPr>
          <w:rFonts w:ascii="Lora" w:hAnsi="Lora"/>
          <w:sz w:val="28"/>
          <w:szCs w:val="28"/>
        </w:rPr>
        <w:t>Project managers need three main skill sets:</w:t>
      </w:r>
    </w:p>
    <w:p w:rsidR="00AC2250" w:rsidRDefault="00A20FC6">
      <w:pPr>
        <w:spacing w:after="0" w:line="240" w:lineRule="auto"/>
        <w:rPr>
          <w:rFonts w:ascii="Lora" w:hAnsi="Lora"/>
          <w:b/>
          <w:bCs/>
          <w:sz w:val="28"/>
          <w:szCs w:val="28"/>
        </w:rPr>
      </w:pPr>
      <w:r>
        <w:rPr>
          <w:rFonts w:ascii="Lora" w:hAnsi="Lora"/>
          <w:b/>
          <w:bCs/>
          <w:sz w:val="28"/>
          <w:szCs w:val="28"/>
        </w:rPr>
        <w:t>a) Technical Project Management Skills</w:t>
      </w:r>
    </w:p>
    <w:p w:rsidR="00AC2250" w:rsidRDefault="00A20FC6">
      <w:pPr>
        <w:numPr>
          <w:ilvl w:val="0"/>
          <w:numId w:val="24"/>
        </w:numPr>
        <w:spacing w:after="0" w:line="240" w:lineRule="auto"/>
        <w:rPr>
          <w:rFonts w:ascii="Lora" w:hAnsi="Lora"/>
          <w:sz w:val="28"/>
          <w:szCs w:val="28"/>
        </w:rPr>
      </w:pPr>
      <w:r>
        <w:rPr>
          <w:rFonts w:ascii="Lora" w:hAnsi="Lora"/>
          <w:sz w:val="28"/>
          <w:szCs w:val="28"/>
        </w:rPr>
        <w:t xml:space="preserve">Ability to apply project management methods and tools </w:t>
      </w:r>
    </w:p>
    <w:p w:rsidR="00AC2250" w:rsidRDefault="00A20FC6">
      <w:pPr>
        <w:numPr>
          <w:ilvl w:val="0"/>
          <w:numId w:val="24"/>
        </w:numPr>
        <w:spacing w:after="0" w:line="240" w:lineRule="auto"/>
        <w:rPr>
          <w:rFonts w:ascii="Lora" w:hAnsi="Lora"/>
          <w:sz w:val="28"/>
          <w:szCs w:val="28"/>
        </w:rPr>
      </w:pPr>
      <w:r>
        <w:rPr>
          <w:rFonts w:ascii="Lora" w:hAnsi="Lora"/>
          <w:sz w:val="28"/>
          <w:szCs w:val="28"/>
        </w:rPr>
        <w:t xml:space="preserve">Planning scope, schedule, cost, risk, etc. </w:t>
      </w:r>
    </w:p>
    <w:p w:rsidR="00AC2250" w:rsidRDefault="00A20FC6">
      <w:pPr>
        <w:numPr>
          <w:ilvl w:val="0"/>
          <w:numId w:val="24"/>
        </w:numPr>
        <w:spacing w:after="0" w:line="240" w:lineRule="auto"/>
        <w:rPr>
          <w:rFonts w:ascii="Lora" w:hAnsi="Lora"/>
          <w:sz w:val="28"/>
          <w:szCs w:val="28"/>
        </w:rPr>
      </w:pPr>
      <w:r>
        <w:rPr>
          <w:rFonts w:ascii="Lora" w:hAnsi="Lora"/>
          <w:sz w:val="28"/>
          <w:szCs w:val="28"/>
        </w:rPr>
        <w:t xml:space="preserve">Managing project execution and closure </w:t>
      </w:r>
    </w:p>
    <w:p w:rsidR="00AC2250" w:rsidRDefault="00A20FC6">
      <w:pPr>
        <w:numPr>
          <w:ilvl w:val="0"/>
          <w:numId w:val="24"/>
        </w:numPr>
        <w:spacing w:after="0" w:line="240" w:lineRule="auto"/>
        <w:rPr>
          <w:rFonts w:ascii="Lora" w:hAnsi="Lora"/>
          <w:sz w:val="28"/>
          <w:szCs w:val="28"/>
        </w:rPr>
      </w:pPr>
      <w:r>
        <w:rPr>
          <w:rFonts w:ascii="Lora" w:hAnsi="Lora"/>
          <w:sz w:val="28"/>
          <w:szCs w:val="28"/>
        </w:rPr>
        <w:t xml:space="preserve">Choosing development approach (Agile or Waterfall) </w:t>
      </w: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b/>
          <w:bCs/>
          <w:sz w:val="28"/>
          <w:szCs w:val="28"/>
        </w:rPr>
      </w:pPr>
      <w:r>
        <w:rPr>
          <w:rFonts w:ascii="Lora" w:hAnsi="Lora"/>
          <w:b/>
          <w:bCs/>
          <w:sz w:val="28"/>
          <w:szCs w:val="28"/>
        </w:rPr>
        <w:t>b) Strategic and Business Management Skills</w:t>
      </w:r>
    </w:p>
    <w:p w:rsidR="00AC2250" w:rsidRDefault="00A20FC6">
      <w:pPr>
        <w:numPr>
          <w:ilvl w:val="0"/>
          <w:numId w:val="25"/>
        </w:numPr>
        <w:spacing w:after="0" w:line="240" w:lineRule="auto"/>
        <w:rPr>
          <w:rFonts w:ascii="Lora" w:hAnsi="Lora"/>
          <w:sz w:val="28"/>
          <w:szCs w:val="28"/>
        </w:rPr>
      </w:pPr>
      <w:r>
        <w:rPr>
          <w:rFonts w:ascii="Lora" w:hAnsi="Lora"/>
          <w:sz w:val="28"/>
          <w:szCs w:val="28"/>
        </w:rPr>
        <w:t xml:space="preserve">Understanding business and industry knowledge </w:t>
      </w:r>
    </w:p>
    <w:p w:rsidR="00AC2250" w:rsidRDefault="00A20FC6">
      <w:pPr>
        <w:numPr>
          <w:ilvl w:val="0"/>
          <w:numId w:val="25"/>
        </w:numPr>
        <w:spacing w:after="0" w:line="240" w:lineRule="auto"/>
        <w:rPr>
          <w:rFonts w:ascii="Lora" w:hAnsi="Lora"/>
          <w:sz w:val="28"/>
          <w:szCs w:val="28"/>
        </w:rPr>
      </w:pPr>
      <w:r>
        <w:rPr>
          <w:rFonts w:ascii="Lora" w:hAnsi="Lora"/>
          <w:sz w:val="28"/>
          <w:szCs w:val="28"/>
        </w:rPr>
        <w:t xml:space="preserve">Aligning project with organizational goals </w:t>
      </w:r>
    </w:p>
    <w:p w:rsidR="00AC2250" w:rsidRDefault="00A20FC6">
      <w:pPr>
        <w:numPr>
          <w:ilvl w:val="0"/>
          <w:numId w:val="25"/>
        </w:numPr>
        <w:spacing w:after="0" w:line="240" w:lineRule="auto"/>
        <w:rPr>
          <w:rFonts w:ascii="Lora" w:hAnsi="Lora"/>
          <w:sz w:val="28"/>
          <w:szCs w:val="28"/>
        </w:rPr>
      </w:pPr>
      <w:r>
        <w:rPr>
          <w:rFonts w:ascii="Lora" w:hAnsi="Lora"/>
          <w:sz w:val="28"/>
          <w:szCs w:val="28"/>
        </w:rPr>
        <w:t xml:space="preserve">Knowledge of finance, marketing, operations (domain knowledge) </w:t>
      </w: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b/>
          <w:bCs/>
          <w:sz w:val="28"/>
          <w:szCs w:val="28"/>
        </w:rPr>
      </w:pPr>
      <w:r>
        <w:rPr>
          <w:rFonts w:ascii="Lora" w:hAnsi="Lora"/>
          <w:b/>
          <w:bCs/>
          <w:sz w:val="28"/>
          <w:szCs w:val="28"/>
        </w:rPr>
        <w:t>c) Leadership Skills</w:t>
      </w:r>
    </w:p>
    <w:p w:rsidR="00AC2250" w:rsidRDefault="00A20FC6">
      <w:pPr>
        <w:numPr>
          <w:ilvl w:val="0"/>
          <w:numId w:val="26"/>
        </w:numPr>
        <w:spacing w:after="0" w:line="240" w:lineRule="auto"/>
        <w:rPr>
          <w:rFonts w:ascii="Lora" w:hAnsi="Lora"/>
          <w:sz w:val="28"/>
          <w:szCs w:val="28"/>
        </w:rPr>
      </w:pPr>
      <w:r>
        <w:rPr>
          <w:rFonts w:ascii="Lora" w:hAnsi="Lora"/>
          <w:sz w:val="28"/>
          <w:szCs w:val="28"/>
        </w:rPr>
        <w:t xml:space="preserve">Ability to guide and motivate team </w:t>
      </w:r>
    </w:p>
    <w:p w:rsidR="00AC2250" w:rsidRDefault="00A20FC6">
      <w:pPr>
        <w:numPr>
          <w:ilvl w:val="0"/>
          <w:numId w:val="26"/>
        </w:numPr>
        <w:spacing w:after="0" w:line="240" w:lineRule="auto"/>
        <w:rPr>
          <w:rFonts w:ascii="Lora" w:hAnsi="Lora"/>
          <w:sz w:val="28"/>
          <w:szCs w:val="28"/>
        </w:rPr>
      </w:pPr>
      <w:r>
        <w:rPr>
          <w:rFonts w:ascii="Lora" w:hAnsi="Lora"/>
          <w:sz w:val="28"/>
          <w:szCs w:val="28"/>
        </w:rPr>
        <w:t xml:space="preserve">Includes communication, negotiation, problem-solving, and critical thinking </w:t>
      </w:r>
    </w:p>
    <w:p w:rsidR="00AC2250" w:rsidRDefault="00A20FC6">
      <w:pPr>
        <w:numPr>
          <w:ilvl w:val="0"/>
          <w:numId w:val="26"/>
        </w:numPr>
        <w:spacing w:after="0" w:line="240" w:lineRule="auto"/>
        <w:rPr>
          <w:rFonts w:ascii="Lora" w:hAnsi="Lora"/>
          <w:sz w:val="28"/>
          <w:szCs w:val="28"/>
        </w:rPr>
      </w:pPr>
      <w:r>
        <w:rPr>
          <w:rFonts w:ascii="Lora" w:hAnsi="Lora"/>
          <w:sz w:val="28"/>
          <w:szCs w:val="28"/>
        </w:rPr>
        <w:t xml:space="preserve">Focus on achieving team goals and collaboration </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Leadership and Interpersonal Skills</w:t>
      </w:r>
    </w:p>
    <w:p w:rsidR="00AC2250" w:rsidRDefault="00A20FC6">
      <w:pPr>
        <w:spacing w:after="0" w:line="240" w:lineRule="auto"/>
        <w:rPr>
          <w:rFonts w:ascii="Lora" w:hAnsi="Lora"/>
          <w:sz w:val="28"/>
          <w:szCs w:val="28"/>
        </w:rPr>
      </w:pPr>
      <w:r>
        <w:rPr>
          <w:rFonts w:ascii="Lora" w:hAnsi="Lora"/>
          <w:sz w:val="28"/>
          <w:szCs w:val="28"/>
        </w:rPr>
        <w:t xml:space="preserve">Project managers require a balance of </w:t>
      </w:r>
      <w:r>
        <w:rPr>
          <w:rFonts w:ascii="Lora" w:hAnsi="Lora"/>
          <w:b/>
          <w:bCs/>
          <w:sz w:val="28"/>
          <w:szCs w:val="28"/>
        </w:rPr>
        <w:t>technical project management, leadership, and strategic/business management skills</w:t>
      </w:r>
      <w:r>
        <w:rPr>
          <w:rFonts w:ascii="Lora" w:hAnsi="Lora"/>
          <w:sz w:val="28"/>
          <w:szCs w:val="28"/>
        </w:rPr>
        <w:t>.</w:t>
      </w:r>
    </w:p>
    <w:p w:rsidR="00AC2250" w:rsidRDefault="00A20FC6">
      <w:pPr>
        <w:pStyle w:val="ListParagraph"/>
        <w:numPr>
          <w:ilvl w:val="0"/>
          <w:numId w:val="27"/>
        </w:numPr>
        <w:spacing w:after="0" w:line="240" w:lineRule="auto"/>
        <w:rPr>
          <w:rFonts w:ascii="Lora" w:hAnsi="Lora"/>
          <w:sz w:val="28"/>
          <w:szCs w:val="28"/>
        </w:rPr>
      </w:pPr>
      <w:r>
        <w:rPr>
          <w:rFonts w:ascii="Lora" w:hAnsi="Lora"/>
          <w:b/>
          <w:bCs/>
          <w:sz w:val="28"/>
          <w:szCs w:val="28"/>
        </w:rPr>
        <w:t>Listening:</w:t>
      </w:r>
      <w:r>
        <w:rPr>
          <w:rFonts w:ascii="Lora" w:hAnsi="Lora"/>
          <w:sz w:val="28"/>
          <w:szCs w:val="28"/>
        </w:rPr>
        <w:t xml:space="preserve"> </w:t>
      </w:r>
      <w:r>
        <w:rPr>
          <w:rFonts w:ascii="Lora" w:hAnsi="Lora"/>
          <w:b/>
          <w:bCs/>
          <w:sz w:val="28"/>
          <w:szCs w:val="28"/>
        </w:rPr>
        <w:t>Active listening</w:t>
      </w:r>
      <w:r>
        <w:rPr>
          <w:rFonts w:ascii="Lora" w:hAnsi="Lora"/>
          <w:sz w:val="28"/>
          <w:szCs w:val="28"/>
        </w:rPr>
        <w:t xml:space="preserve"> is critical; it involves understanding the speaker’s point of view and paying attention to body language and environmental cues.</w:t>
      </w:r>
    </w:p>
    <w:p w:rsidR="00AC2250" w:rsidRDefault="00A20FC6">
      <w:pPr>
        <w:numPr>
          <w:ilvl w:val="0"/>
          <w:numId w:val="27"/>
        </w:numPr>
        <w:spacing w:after="0" w:line="240" w:lineRule="auto"/>
        <w:rPr>
          <w:rFonts w:ascii="Lora" w:hAnsi="Lora"/>
          <w:sz w:val="28"/>
          <w:szCs w:val="28"/>
        </w:rPr>
      </w:pPr>
      <w:r>
        <w:rPr>
          <w:rFonts w:ascii="Lora" w:hAnsi="Lora"/>
          <w:b/>
          <w:bCs/>
          <w:sz w:val="28"/>
          <w:szCs w:val="28"/>
        </w:rPr>
        <w:t>Negotiation:</w:t>
      </w:r>
      <w:r>
        <w:rPr>
          <w:rFonts w:ascii="Lora" w:hAnsi="Lora"/>
          <w:sz w:val="28"/>
          <w:szCs w:val="28"/>
        </w:rPr>
        <w:t xml:space="preserve"> A process for developing a mutually acceptable outcome when desired results conflict. </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sz w:val="28"/>
          <w:szCs w:val="28"/>
        </w:rPr>
        <w:t xml:space="preserve">The </w:t>
      </w:r>
      <w:r>
        <w:rPr>
          <w:rFonts w:ascii="Lora" w:hAnsi="Lora"/>
          <w:b/>
          <w:bCs/>
          <w:sz w:val="28"/>
          <w:szCs w:val="28"/>
        </w:rPr>
        <w:t>four principles of negotiation</w:t>
      </w:r>
      <w:r>
        <w:rPr>
          <w:rFonts w:ascii="Lora" w:hAnsi="Lora"/>
          <w:sz w:val="28"/>
          <w:szCs w:val="28"/>
        </w:rPr>
        <w:t xml:space="preserve"> are:</w:t>
      </w:r>
    </w:p>
    <w:p w:rsidR="00AC2250" w:rsidRDefault="00A20FC6">
      <w:pPr>
        <w:numPr>
          <w:ilvl w:val="1"/>
          <w:numId w:val="27"/>
        </w:numPr>
        <w:spacing w:after="0" w:line="240" w:lineRule="auto"/>
        <w:rPr>
          <w:rFonts w:ascii="Lora" w:hAnsi="Lora"/>
          <w:sz w:val="28"/>
          <w:szCs w:val="28"/>
        </w:rPr>
      </w:pPr>
      <w:r>
        <w:rPr>
          <w:rFonts w:ascii="Lora" w:hAnsi="Lora"/>
          <w:sz w:val="28"/>
          <w:szCs w:val="28"/>
        </w:rPr>
        <w:t>Separate people from the problem.</w:t>
      </w:r>
    </w:p>
    <w:p w:rsidR="00AC2250" w:rsidRDefault="00A20FC6">
      <w:pPr>
        <w:numPr>
          <w:ilvl w:val="1"/>
          <w:numId w:val="27"/>
        </w:numPr>
        <w:spacing w:after="0" w:line="240" w:lineRule="auto"/>
        <w:rPr>
          <w:rFonts w:ascii="Lora" w:hAnsi="Lora"/>
          <w:sz w:val="28"/>
          <w:szCs w:val="28"/>
        </w:rPr>
      </w:pPr>
      <w:r>
        <w:rPr>
          <w:rFonts w:ascii="Lora" w:hAnsi="Lora"/>
          <w:sz w:val="28"/>
          <w:szCs w:val="28"/>
        </w:rPr>
        <w:t>Focus on common interests.</w:t>
      </w:r>
    </w:p>
    <w:p w:rsidR="00AC2250" w:rsidRDefault="00A20FC6">
      <w:pPr>
        <w:numPr>
          <w:ilvl w:val="1"/>
          <w:numId w:val="27"/>
        </w:numPr>
        <w:spacing w:after="0" w:line="240" w:lineRule="auto"/>
        <w:rPr>
          <w:rFonts w:ascii="Lora" w:hAnsi="Lora"/>
          <w:sz w:val="28"/>
          <w:szCs w:val="28"/>
        </w:rPr>
      </w:pPr>
      <w:r>
        <w:rPr>
          <w:rFonts w:ascii="Lora" w:hAnsi="Lora"/>
          <w:sz w:val="28"/>
          <w:szCs w:val="28"/>
        </w:rPr>
        <w:t>Generate options for shared interests.</w:t>
      </w:r>
    </w:p>
    <w:p w:rsidR="00AC2250" w:rsidRDefault="00A20FC6">
      <w:pPr>
        <w:numPr>
          <w:ilvl w:val="1"/>
          <w:numId w:val="27"/>
        </w:numPr>
        <w:spacing w:after="0" w:line="240" w:lineRule="auto"/>
        <w:rPr>
          <w:rFonts w:ascii="Lora" w:hAnsi="Lora"/>
          <w:sz w:val="28"/>
          <w:szCs w:val="28"/>
        </w:rPr>
      </w:pPr>
      <w:r>
        <w:rPr>
          <w:rFonts w:ascii="Lora" w:hAnsi="Lora"/>
          <w:sz w:val="28"/>
          <w:szCs w:val="28"/>
        </w:rPr>
        <w:t>Develop results based on standard criteria (project success).</w:t>
      </w:r>
    </w:p>
    <w:p w:rsidR="00AC2250" w:rsidRDefault="00A20FC6">
      <w:pPr>
        <w:numPr>
          <w:ilvl w:val="0"/>
          <w:numId w:val="27"/>
        </w:numPr>
        <w:spacing w:after="0" w:line="240" w:lineRule="auto"/>
        <w:rPr>
          <w:rFonts w:ascii="Lora" w:hAnsi="Lora"/>
          <w:sz w:val="28"/>
          <w:szCs w:val="28"/>
        </w:rPr>
      </w:pPr>
      <w:r>
        <w:rPr>
          <w:rFonts w:ascii="Lora" w:hAnsi="Lora"/>
          <w:b/>
          <w:bCs/>
          <w:sz w:val="28"/>
          <w:szCs w:val="28"/>
        </w:rPr>
        <w:lastRenderedPageBreak/>
        <w:t>Trust and Emotional Intelligence (EQ):</w:t>
      </w:r>
      <w:r>
        <w:rPr>
          <w:rFonts w:ascii="Lora" w:hAnsi="Lora"/>
          <w:sz w:val="28"/>
          <w:szCs w:val="28"/>
        </w:rPr>
        <w:t xml:space="preserve"> Building trust is foundational to complex projects. EQ involves </w:t>
      </w:r>
      <w:r>
        <w:rPr>
          <w:rFonts w:ascii="Lora" w:hAnsi="Lora"/>
          <w:b/>
          <w:bCs/>
          <w:sz w:val="28"/>
          <w:szCs w:val="28"/>
        </w:rPr>
        <w:t>self-awareness, self-regulation, empathy, and relationship management</w:t>
      </w:r>
      <w:r>
        <w:rPr>
          <w:rFonts w:ascii="Lora" w:hAnsi="Lora"/>
          <w:sz w:val="28"/>
          <w:szCs w:val="28"/>
        </w:rPr>
        <w:t>.</w:t>
      </w:r>
    </w:p>
    <w:p w:rsidR="00AC2250" w:rsidRDefault="00AC2250">
      <w:pPr>
        <w:spacing w:after="0" w:line="240" w:lineRule="auto"/>
        <w:rPr>
          <w:rFonts w:ascii="Lora" w:hAnsi="Lora"/>
          <w:b/>
          <w:bCs/>
          <w:sz w:val="28"/>
          <w:szCs w:val="28"/>
        </w:rPr>
      </w:pPr>
    </w:p>
    <w:p w:rsidR="00AC2250" w:rsidRDefault="00A20FC6">
      <w:pPr>
        <w:pStyle w:val="ListParagraph"/>
        <w:numPr>
          <w:ilvl w:val="0"/>
          <w:numId w:val="27"/>
        </w:numPr>
        <w:spacing w:after="0" w:line="240" w:lineRule="auto"/>
        <w:rPr>
          <w:rFonts w:ascii="Lora" w:hAnsi="Lora"/>
          <w:sz w:val="28"/>
          <w:szCs w:val="28"/>
        </w:rPr>
      </w:pPr>
      <w:r>
        <w:rPr>
          <w:rFonts w:ascii="Lora" w:hAnsi="Lora"/>
          <w:b/>
          <w:bCs/>
          <w:sz w:val="28"/>
          <w:szCs w:val="28"/>
        </w:rPr>
        <w:t>Conflict Management: Thomas-</w:t>
      </w:r>
      <w:proofErr w:type="spellStart"/>
      <w:r>
        <w:rPr>
          <w:rFonts w:ascii="Lora" w:hAnsi="Lora"/>
          <w:b/>
          <w:bCs/>
          <w:sz w:val="28"/>
          <w:szCs w:val="28"/>
        </w:rPr>
        <w:t>Kilmann</w:t>
      </w:r>
      <w:proofErr w:type="spellEnd"/>
      <w:r>
        <w:rPr>
          <w:rFonts w:ascii="Lora" w:hAnsi="Lora"/>
          <w:b/>
          <w:bCs/>
          <w:sz w:val="28"/>
          <w:szCs w:val="28"/>
        </w:rPr>
        <w:t xml:space="preserve"> (TKI) Model</w:t>
      </w:r>
    </w:p>
    <w:p w:rsidR="00AC2250" w:rsidRDefault="00A20FC6">
      <w:pPr>
        <w:spacing w:after="0" w:line="240" w:lineRule="auto"/>
        <w:ind w:left="360"/>
        <w:rPr>
          <w:rFonts w:ascii="Lora" w:hAnsi="Lora"/>
          <w:sz w:val="28"/>
          <w:szCs w:val="28"/>
        </w:rPr>
      </w:pPr>
      <w:r>
        <w:rPr>
          <w:rFonts w:ascii="Lora" w:hAnsi="Lora"/>
          <w:sz w:val="28"/>
          <w:szCs w:val="28"/>
        </w:rPr>
        <w:t xml:space="preserve">Conflict is assessed based on two dimensions: </w:t>
      </w:r>
      <w:r>
        <w:rPr>
          <w:rFonts w:ascii="Lora" w:hAnsi="Lora"/>
          <w:b/>
          <w:bCs/>
          <w:sz w:val="28"/>
          <w:szCs w:val="28"/>
        </w:rPr>
        <w:t>Assertiveness</w:t>
      </w:r>
      <w:r>
        <w:rPr>
          <w:rFonts w:ascii="Lora" w:hAnsi="Lora"/>
          <w:sz w:val="28"/>
          <w:szCs w:val="28"/>
        </w:rPr>
        <w:t xml:space="preserve"> (satisfying one's own concerns) and </w:t>
      </w:r>
      <w:r>
        <w:rPr>
          <w:rFonts w:ascii="Lora" w:hAnsi="Lora"/>
          <w:b/>
          <w:bCs/>
          <w:sz w:val="28"/>
          <w:szCs w:val="28"/>
        </w:rPr>
        <w:t>Cooperativeness</w:t>
      </w:r>
      <w:r>
        <w:rPr>
          <w:rFonts w:ascii="Lora" w:hAnsi="Lora"/>
          <w:sz w:val="28"/>
          <w:szCs w:val="28"/>
        </w:rPr>
        <w:t xml:space="preserve"> (satisfying others' concerns). The five modes are:</w:t>
      </w:r>
    </w:p>
    <w:p w:rsidR="00AC2250" w:rsidRDefault="00A20FC6">
      <w:pPr>
        <w:numPr>
          <w:ilvl w:val="0"/>
          <w:numId w:val="28"/>
        </w:numPr>
        <w:tabs>
          <w:tab w:val="clear" w:pos="720"/>
          <w:tab w:val="left" w:pos="1080"/>
        </w:tabs>
        <w:spacing w:after="0" w:line="240" w:lineRule="auto"/>
        <w:ind w:left="1080"/>
        <w:rPr>
          <w:rFonts w:ascii="Lora" w:hAnsi="Lora"/>
          <w:sz w:val="28"/>
          <w:szCs w:val="28"/>
        </w:rPr>
      </w:pPr>
      <w:r>
        <w:rPr>
          <w:rFonts w:ascii="Lora" w:hAnsi="Lora"/>
          <w:b/>
          <w:bCs/>
          <w:sz w:val="28"/>
          <w:szCs w:val="28"/>
        </w:rPr>
        <w:t>Competing (Forcing):</w:t>
      </w:r>
      <w:r>
        <w:rPr>
          <w:rFonts w:ascii="Lora" w:hAnsi="Lora"/>
          <w:sz w:val="28"/>
          <w:szCs w:val="28"/>
        </w:rPr>
        <w:t xml:space="preserve"> Assertive and uncooperative; power-oriented.</w:t>
      </w:r>
    </w:p>
    <w:p w:rsidR="00AC2250" w:rsidRDefault="00A20FC6">
      <w:pPr>
        <w:numPr>
          <w:ilvl w:val="0"/>
          <w:numId w:val="28"/>
        </w:numPr>
        <w:tabs>
          <w:tab w:val="clear" w:pos="720"/>
          <w:tab w:val="left" w:pos="1080"/>
        </w:tabs>
        <w:spacing w:after="0" w:line="240" w:lineRule="auto"/>
        <w:ind w:left="1080"/>
        <w:rPr>
          <w:rFonts w:ascii="Lora" w:hAnsi="Lora"/>
          <w:sz w:val="28"/>
          <w:szCs w:val="28"/>
        </w:rPr>
      </w:pPr>
      <w:r>
        <w:rPr>
          <w:rFonts w:ascii="Lora" w:hAnsi="Lora"/>
          <w:b/>
          <w:bCs/>
          <w:sz w:val="28"/>
          <w:szCs w:val="28"/>
        </w:rPr>
        <w:t>Collaborating:</w:t>
      </w:r>
      <w:r>
        <w:rPr>
          <w:rFonts w:ascii="Lora" w:hAnsi="Lora"/>
          <w:sz w:val="28"/>
          <w:szCs w:val="28"/>
        </w:rPr>
        <w:t xml:space="preserve"> Assertive and cooperative; seeking a "Win-Win" solution.</w:t>
      </w:r>
    </w:p>
    <w:p w:rsidR="00AC2250" w:rsidRDefault="00A20FC6">
      <w:pPr>
        <w:numPr>
          <w:ilvl w:val="0"/>
          <w:numId w:val="28"/>
        </w:numPr>
        <w:tabs>
          <w:tab w:val="clear" w:pos="720"/>
          <w:tab w:val="left" w:pos="1080"/>
        </w:tabs>
        <w:spacing w:after="0" w:line="240" w:lineRule="auto"/>
        <w:ind w:left="1080"/>
        <w:rPr>
          <w:rFonts w:ascii="Lora" w:hAnsi="Lora"/>
          <w:sz w:val="28"/>
          <w:szCs w:val="28"/>
        </w:rPr>
      </w:pPr>
      <w:r>
        <w:rPr>
          <w:rFonts w:ascii="Lora" w:hAnsi="Lora"/>
          <w:b/>
          <w:bCs/>
          <w:sz w:val="28"/>
          <w:szCs w:val="28"/>
        </w:rPr>
        <w:t>Compromising:</w:t>
      </w:r>
      <w:r>
        <w:rPr>
          <w:rFonts w:ascii="Lora" w:hAnsi="Lora"/>
          <w:sz w:val="28"/>
          <w:szCs w:val="28"/>
        </w:rPr>
        <w:t xml:space="preserve"> Intermediate; finding an expedient, mutually acceptable solution.</w:t>
      </w:r>
    </w:p>
    <w:p w:rsidR="00AC2250" w:rsidRDefault="00A20FC6">
      <w:pPr>
        <w:numPr>
          <w:ilvl w:val="0"/>
          <w:numId w:val="28"/>
        </w:numPr>
        <w:tabs>
          <w:tab w:val="clear" w:pos="720"/>
          <w:tab w:val="left" w:pos="1080"/>
        </w:tabs>
        <w:spacing w:after="0" w:line="240" w:lineRule="auto"/>
        <w:ind w:left="1080"/>
        <w:rPr>
          <w:rFonts w:ascii="Lora" w:hAnsi="Lora"/>
          <w:sz w:val="28"/>
          <w:szCs w:val="28"/>
        </w:rPr>
      </w:pPr>
      <w:r>
        <w:rPr>
          <w:rFonts w:ascii="Lora" w:hAnsi="Lora"/>
          <w:b/>
          <w:bCs/>
          <w:sz w:val="28"/>
          <w:szCs w:val="28"/>
        </w:rPr>
        <w:t>Avoiding:</w:t>
      </w:r>
      <w:r>
        <w:rPr>
          <w:rFonts w:ascii="Lora" w:hAnsi="Lora"/>
          <w:sz w:val="28"/>
          <w:szCs w:val="28"/>
        </w:rPr>
        <w:t xml:space="preserve"> Unassertive and uncooperative; sidestepping the issue.</w:t>
      </w:r>
    </w:p>
    <w:p w:rsidR="00AC2250" w:rsidRDefault="00A20FC6">
      <w:pPr>
        <w:numPr>
          <w:ilvl w:val="0"/>
          <w:numId w:val="28"/>
        </w:numPr>
        <w:tabs>
          <w:tab w:val="clear" w:pos="720"/>
          <w:tab w:val="left" w:pos="1080"/>
        </w:tabs>
        <w:spacing w:after="0" w:line="240" w:lineRule="auto"/>
        <w:ind w:left="1080"/>
        <w:rPr>
          <w:rFonts w:ascii="Lora" w:hAnsi="Lora"/>
          <w:sz w:val="28"/>
          <w:szCs w:val="28"/>
        </w:rPr>
      </w:pPr>
      <w:r>
        <w:rPr>
          <w:rFonts w:ascii="Lora" w:hAnsi="Lora"/>
          <w:b/>
          <w:bCs/>
          <w:sz w:val="28"/>
          <w:szCs w:val="28"/>
        </w:rPr>
        <w:t>Accommodating:</w:t>
      </w:r>
      <w:r>
        <w:rPr>
          <w:rFonts w:ascii="Lora" w:hAnsi="Lora"/>
          <w:sz w:val="28"/>
          <w:szCs w:val="28"/>
        </w:rPr>
        <w:t xml:space="preserve"> Unassertive and cooperative; involves self-sacrifice.</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Leadership Styles</w:t>
      </w:r>
    </w:p>
    <w:p w:rsidR="00AC2250" w:rsidRDefault="00A20FC6">
      <w:pPr>
        <w:spacing w:after="0" w:line="240" w:lineRule="auto"/>
        <w:rPr>
          <w:rFonts w:ascii="Lora" w:hAnsi="Lora"/>
          <w:sz w:val="28"/>
          <w:szCs w:val="28"/>
        </w:rPr>
      </w:pPr>
      <w:r>
        <w:rPr>
          <w:rFonts w:ascii="Lora" w:hAnsi="Lora"/>
          <w:sz w:val="28"/>
          <w:szCs w:val="28"/>
        </w:rPr>
        <w:t>The book lists several styles, including:</w:t>
      </w:r>
    </w:p>
    <w:p w:rsidR="00AC2250" w:rsidRDefault="00A20FC6">
      <w:pPr>
        <w:numPr>
          <w:ilvl w:val="0"/>
          <w:numId w:val="29"/>
        </w:numPr>
        <w:spacing w:after="0" w:line="240" w:lineRule="auto"/>
        <w:rPr>
          <w:rFonts w:ascii="Lora" w:hAnsi="Lora"/>
          <w:sz w:val="28"/>
          <w:szCs w:val="28"/>
        </w:rPr>
      </w:pPr>
      <w:r>
        <w:rPr>
          <w:rFonts w:ascii="Lora" w:hAnsi="Lora"/>
          <w:b/>
          <w:bCs/>
          <w:sz w:val="28"/>
          <w:szCs w:val="28"/>
        </w:rPr>
        <w:t>Laissez-faire:</w:t>
      </w:r>
      <w:r>
        <w:rPr>
          <w:rFonts w:ascii="Lora" w:hAnsi="Lora"/>
          <w:sz w:val="28"/>
          <w:szCs w:val="28"/>
        </w:rPr>
        <w:t xml:space="preserve"> Hands-off approach.</w:t>
      </w:r>
    </w:p>
    <w:p w:rsidR="00AC2250" w:rsidRDefault="00A20FC6">
      <w:pPr>
        <w:numPr>
          <w:ilvl w:val="0"/>
          <w:numId w:val="29"/>
        </w:numPr>
        <w:spacing w:after="0" w:line="240" w:lineRule="auto"/>
        <w:rPr>
          <w:rFonts w:ascii="Lora" w:hAnsi="Lora"/>
          <w:sz w:val="28"/>
          <w:szCs w:val="28"/>
        </w:rPr>
      </w:pPr>
      <w:r>
        <w:rPr>
          <w:rFonts w:ascii="Lora" w:hAnsi="Lora"/>
          <w:b/>
          <w:bCs/>
          <w:sz w:val="28"/>
          <w:szCs w:val="28"/>
        </w:rPr>
        <w:t>Transactional:</w:t>
      </w:r>
      <w:r>
        <w:rPr>
          <w:rFonts w:ascii="Lora" w:hAnsi="Lora"/>
          <w:sz w:val="28"/>
          <w:szCs w:val="28"/>
        </w:rPr>
        <w:t xml:space="preserve"> Focuses on goals and feedback for rewards.</w:t>
      </w:r>
    </w:p>
    <w:p w:rsidR="00AC2250" w:rsidRDefault="00A20FC6">
      <w:pPr>
        <w:numPr>
          <w:ilvl w:val="0"/>
          <w:numId w:val="29"/>
        </w:numPr>
        <w:spacing w:after="0" w:line="240" w:lineRule="auto"/>
        <w:rPr>
          <w:rFonts w:ascii="Lora" w:hAnsi="Lora"/>
          <w:sz w:val="28"/>
          <w:szCs w:val="28"/>
        </w:rPr>
      </w:pPr>
      <w:r>
        <w:rPr>
          <w:rFonts w:ascii="Lora" w:hAnsi="Lora"/>
          <w:b/>
          <w:bCs/>
          <w:sz w:val="28"/>
          <w:szCs w:val="28"/>
        </w:rPr>
        <w:t>Transformational:</w:t>
      </w:r>
      <w:r>
        <w:rPr>
          <w:rFonts w:ascii="Lora" w:hAnsi="Lora"/>
          <w:sz w:val="28"/>
          <w:szCs w:val="28"/>
        </w:rPr>
        <w:t xml:space="preserve"> Empowers followers through innovation and idealized attributes.</w:t>
      </w:r>
    </w:p>
    <w:p w:rsidR="00AC2250" w:rsidRDefault="00A20FC6">
      <w:pPr>
        <w:numPr>
          <w:ilvl w:val="0"/>
          <w:numId w:val="29"/>
        </w:numPr>
        <w:spacing w:after="0" w:line="240" w:lineRule="auto"/>
        <w:rPr>
          <w:rFonts w:ascii="Lora" w:hAnsi="Lora"/>
          <w:sz w:val="28"/>
          <w:szCs w:val="28"/>
        </w:rPr>
      </w:pPr>
      <w:r>
        <w:rPr>
          <w:rFonts w:ascii="Lora" w:hAnsi="Lora"/>
          <w:b/>
          <w:bCs/>
          <w:sz w:val="28"/>
          <w:szCs w:val="28"/>
        </w:rPr>
        <w:t>Servant Leadership:</w:t>
      </w:r>
      <w:r>
        <w:rPr>
          <w:rFonts w:ascii="Lora" w:hAnsi="Lora"/>
          <w:sz w:val="28"/>
          <w:szCs w:val="28"/>
        </w:rPr>
        <w:t xml:space="preserve"> The favored style for agile projects; the leader serves the team by promoting self-awareness, listening, coaching, and removing obstacles.</w:t>
      </w:r>
    </w:p>
    <w:p w:rsidR="00AC2250" w:rsidRDefault="00A20FC6">
      <w:pPr>
        <w:numPr>
          <w:ilvl w:val="0"/>
          <w:numId w:val="29"/>
        </w:numPr>
        <w:spacing w:after="0" w:line="240" w:lineRule="auto"/>
        <w:rPr>
          <w:rFonts w:ascii="Lora" w:hAnsi="Lora"/>
          <w:sz w:val="28"/>
          <w:szCs w:val="28"/>
        </w:rPr>
      </w:pPr>
      <w:r>
        <w:rPr>
          <w:rFonts w:ascii="Lora" w:hAnsi="Lora"/>
          <w:b/>
          <w:bCs/>
          <w:sz w:val="28"/>
          <w:szCs w:val="28"/>
        </w:rPr>
        <w:t>Charismatic:</w:t>
      </w:r>
      <w:r>
        <w:rPr>
          <w:rFonts w:ascii="Lora" w:hAnsi="Lora"/>
          <w:bCs/>
          <w:sz w:val="28"/>
          <w:szCs w:val="28"/>
        </w:rPr>
        <w:t xml:space="preserve"> Leaders are able to inspire with high energy. They are enthusiastic and </w:t>
      </w:r>
      <w:proofErr w:type="spellStart"/>
      <w:r>
        <w:rPr>
          <w:rFonts w:ascii="Lora" w:hAnsi="Lora"/>
          <w:bCs/>
          <w:sz w:val="28"/>
          <w:szCs w:val="28"/>
        </w:rPr>
        <w:t>selfconfident</w:t>
      </w:r>
      <w:proofErr w:type="spellEnd"/>
      <w:r>
        <w:rPr>
          <w:rFonts w:ascii="Lora" w:hAnsi="Lora"/>
          <w:bCs/>
          <w:sz w:val="28"/>
          <w:szCs w:val="28"/>
        </w:rPr>
        <w:t xml:space="preserve"> and hold strong convictions.</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lastRenderedPageBreak/>
        <w:t>Project Culture</w:t>
      </w:r>
    </w:p>
    <w:p w:rsidR="00AC2250" w:rsidRDefault="00A20FC6">
      <w:pPr>
        <w:spacing w:after="0" w:line="240" w:lineRule="auto"/>
        <w:rPr>
          <w:rFonts w:ascii="Lora" w:hAnsi="Lora"/>
          <w:sz w:val="28"/>
          <w:szCs w:val="28"/>
        </w:rPr>
      </w:pPr>
      <w:r>
        <w:rPr>
          <w:rFonts w:ascii="Lora" w:hAnsi="Lora"/>
          <w:sz w:val="28"/>
          <w:szCs w:val="28"/>
        </w:rPr>
        <w:t xml:space="preserve">Project managers create a culture through shared norms and values. This is enforced through </w:t>
      </w:r>
      <w:r>
        <w:rPr>
          <w:rFonts w:ascii="Lora" w:hAnsi="Lora"/>
          <w:b/>
          <w:bCs/>
          <w:sz w:val="28"/>
          <w:szCs w:val="28"/>
        </w:rPr>
        <w:t>symbols, storytelling, rituals, rewards/punishments, and taboos</w:t>
      </w:r>
      <w:r>
        <w:rPr>
          <w:rFonts w:ascii="Lora" w:hAnsi="Lora"/>
          <w:sz w:val="28"/>
          <w:szCs w:val="28"/>
        </w:rPr>
        <w:t xml:space="preserve">. A critical element is aligning </w:t>
      </w:r>
      <w:r>
        <w:rPr>
          <w:rFonts w:ascii="Lora" w:hAnsi="Lora"/>
          <w:b/>
          <w:bCs/>
          <w:sz w:val="28"/>
          <w:szCs w:val="28"/>
        </w:rPr>
        <w:t>official rules</w:t>
      </w:r>
      <w:r>
        <w:rPr>
          <w:rFonts w:ascii="Lora" w:hAnsi="Lora"/>
          <w:sz w:val="28"/>
          <w:szCs w:val="28"/>
        </w:rPr>
        <w:t xml:space="preserve"> (stated policies) with </w:t>
      </w:r>
      <w:r>
        <w:rPr>
          <w:rFonts w:ascii="Lora" w:hAnsi="Lora"/>
          <w:b/>
          <w:bCs/>
          <w:sz w:val="28"/>
          <w:szCs w:val="28"/>
        </w:rPr>
        <w:t>operational rules</w:t>
      </w:r>
      <w:r>
        <w:rPr>
          <w:rFonts w:ascii="Lora" w:hAnsi="Lora"/>
          <w:sz w:val="28"/>
          <w:szCs w:val="28"/>
        </w:rPr>
        <w:t xml:space="preserve"> (enforced behaviors).</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b/>
          <w:sz w:val="28"/>
          <w:szCs w:val="28"/>
        </w:rPr>
      </w:pPr>
      <w:r>
        <w:rPr>
          <w:rFonts w:ascii="Lora" w:hAnsi="Lora"/>
          <w:b/>
          <w:sz w:val="28"/>
          <w:szCs w:val="28"/>
        </w:rPr>
        <w:t>We should answer the following questions in the communications management plan:</w:t>
      </w:r>
    </w:p>
    <w:p w:rsidR="00AC2250" w:rsidRDefault="00A20FC6">
      <w:pPr>
        <w:numPr>
          <w:ilvl w:val="0"/>
          <w:numId w:val="30"/>
        </w:numPr>
        <w:spacing w:after="0" w:line="240" w:lineRule="auto"/>
        <w:rPr>
          <w:rFonts w:ascii="Lora" w:hAnsi="Lora"/>
          <w:sz w:val="28"/>
          <w:szCs w:val="28"/>
        </w:rPr>
      </w:pPr>
      <w:r>
        <w:rPr>
          <w:rFonts w:ascii="Lora" w:hAnsi="Lora"/>
          <w:sz w:val="28"/>
          <w:szCs w:val="28"/>
        </w:rPr>
        <w:t xml:space="preserve">What communication methods should we use to transfer information? </w:t>
      </w:r>
    </w:p>
    <w:p w:rsidR="00AC2250" w:rsidRDefault="00A20FC6">
      <w:pPr>
        <w:numPr>
          <w:ilvl w:val="0"/>
          <w:numId w:val="30"/>
        </w:numPr>
        <w:spacing w:after="0" w:line="240" w:lineRule="auto"/>
        <w:rPr>
          <w:rFonts w:ascii="Lora" w:hAnsi="Lora"/>
          <w:sz w:val="28"/>
          <w:szCs w:val="28"/>
        </w:rPr>
      </w:pPr>
      <w:r>
        <w:rPr>
          <w:rFonts w:ascii="Lora" w:hAnsi="Lora"/>
          <w:sz w:val="28"/>
          <w:szCs w:val="28"/>
        </w:rPr>
        <w:t xml:space="preserve">How often should information or updates be shared with stakeholders? What is the reporting frequency for each stakeholder based on their needs? </w:t>
      </w:r>
    </w:p>
    <w:p w:rsidR="00AC2250" w:rsidRDefault="00A20FC6">
      <w:pPr>
        <w:numPr>
          <w:ilvl w:val="0"/>
          <w:numId w:val="30"/>
        </w:numPr>
        <w:spacing w:after="0" w:line="240" w:lineRule="auto"/>
        <w:rPr>
          <w:rFonts w:ascii="Lora" w:hAnsi="Lora"/>
          <w:sz w:val="28"/>
          <w:szCs w:val="28"/>
        </w:rPr>
      </w:pPr>
      <w:r>
        <w:rPr>
          <w:rFonts w:ascii="Lora" w:hAnsi="Lora"/>
          <w:sz w:val="28"/>
          <w:szCs w:val="28"/>
        </w:rPr>
        <w:t xml:space="preserve">Who is responsible for communicating the information? Who approves the release of confidential information? Who receives the information based on their needs and expectations? </w:t>
      </w:r>
    </w:p>
    <w:p w:rsidR="00AC2250" w:rsidRDefault="00A20FC6">
      <w:pPr>
        <w:numPr>
          <w:ilvl w:val="0"/>
          <w:numId w:val="30"/>
        </w:numPr>
        <w:spacing w:after="0" w:line="240" w:lineRule="auto"/>
        <w:rPr>
          <w:rFonts w:ascii="Lora" w:hAnsi="Lora"/>
          <w:sz w:val="28"/>
          <w:szCs w:val="28"/>
        </w:rPr>
      </w:pPr>
      <w:r>
        <w:rPr>
          <w:rFonts w:ascii="Lora" w:hAnsi="Lora"/>
          <w:sz w:val="28"/>
          <w:szCs w:val="28"/>
        </w:rPr>
        <w:t xml:space="preserve">Do we need new communication tools or systems, or can we use existing ones? </w:t>
      </w:r>
    </w:p>
    <w:p w:rsidR="00AC2250" w:rsidRDefault="00A20FC6">
      <w:pPr>
        <w:numPr>
          <w:ilvl w:val="0"/>
          <w:numId w:val="30"/>
        </w:numPr>
        <w:spacing w:after="0" w:line="240" w:lineRule="auto"/>
        <w:rPr>
          <w:rFonts w:ascii="Lora" w:hAnsi="Lora"/>
          <w:sz w:val="28"/>
          <w:szCs w:val="28"/>
        </w:rPr>
      </w:pPr>
      <w:r>
        <w:rPr>
          <w:rFonts w:ascii="Lora" w:hAnsi="Lora"/>
          <w:sz w:val="28"/>
          <w:szCs w:val="28"/>
        </w:rPr>
        <w:t xml:space="preserve">Do team members and stakeholders have experience using these communication technologies, or do they need training? </w:t>
      </w:r>
    </w:p>
    <w:p w:rsidR="00AC2250" w:rsidRDefault="00A20FC6">
      <w:pPr>
        <w:numPr>
          <w:ilvl w:val="0"/>
          <w:numId w:val="30"/>
        </w:numPr>
        <w:spacing w:after="0" w:line="240" w:lineRule="auto"/>
        <w:rPr>
          <w:rFonts w:ascii="Lora" w:hAnsi="Lora"/>
          <w:sz w:val="28"/>
          <w:szCs w:val="28"/>
        </w:rPr>
      </w:pPr>
      <w:r>
        <w:rPr>
          <w:rFonts w:ascii="Lora" w:hAnsi="Lora"/>
          <w:sz w:val="28"/>
          <w:szCs w:val="28"/>
        </w:rPr>
        <w:t xml:space="preserve">How is the project team structured? Are they co-located or spread across different locations? </w:t>
      </w:r>
    </w:p>
    <w:p w:rsidR="00AC2250" w:rsidRDefault="00A20FC6">
      <w:pPr>
        <w:numPr>
          <w:ilvl w:val="0"/>
          <w:numId w:val="30"/>
        </w:numPr>
        <w:spacing w:after="0" w:line="240" w:lineRule="auto"/>
        <w:rPr>
          <w:rFonts w:ascii="Lora" w:hAnsi="Lora"/>
          <w:sz w:val="28"/>
          <w:szCs w:val="28"/>
        </w:rPr>
      </w:pPr>
      <w:r>
        <w:rPr>
          <w:rFonts w:ascii="Lora" w:hAnsi="Lora"/>
          <w:sz w:val="28"/>
          <w:szCs w:val="28"/>
        </w:rPr>
        <w:t>What resources, time, and budget are available for communication activities?</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b/>
          <w:bCs/>
          <w:sz w:val="28"/>
          <w:szCs w:val="28"/>
        </w:rPr>
      </w:pPr>
      <w:r>
        <w:rPr>
          <w:rFonts w:ascii="Lora" w:hAnsi="Lora"/>
          <w:b/>
          <w:bCs/>
          <w:sz w:val="28"/>
          <w:szCs w:val="28"/>
        </w:rPr>
        <w:t>2. Leadership Role in Projects</w:t>
      </w:r>
    </w:p>
    <w:p w:rsidR="00AC2250" w:rsidRDefault="00A20FC6">
      <w:pPr>
        <w:spacing w:after="0" w:line="240" w:lineRule="auto"/>
        <w:rPr>
          <w:rFonts w:ascii="Lora" w:hAnsi="Lora"/>
          <w:sz w:val="28"/>
          <w:szCs w:val="28"/>
        </w:rPr>
      </w:pPr>
      <w:r>
        <w:rPr>
          <w:rFonts w:ascii="Lora" w:hAnsi="Lora"/>
          <w:sz w:val="28"/>
          <w:szCs w:val="28"/>
        </w:rPr>
        <w:t>Project managers:</w:t>
      </w:r>
    </w:p>
    <w:p w:rsidR="00AC2250" w:rsidRDefault="00A20FC6">
      <w:pPr>
        <w:numPr>
          <w:ilvl w:val="0"/>
          <w:numId w:val="31"/>
        </w:numPr>
        <w:spacing w:after="0" w:line="240" w:lineRule="auto"/>
        <w:rPr>
          <w:rFonts w:ascii="Lora" w:hAnsi="Lora"/>
          <w:sz w:val="28"/>
          <w:szCs w:val="28"/>
        </w:rPr>
      </w:pPr>
      <w:r>
        <w:rPr>
          <w:rFonts w:ascii="Lora" w:hAnsi="Lora"/>
          <w:sz w:val="28"/>
          <w:szCs w:val="28"/>
        </w:rPr>
        <w:t xml:space="preserve">Work with people, not just tools and numbers </w:t>
      </w:r>
    </w:p>
    <w:p w:rsidR="00AC2250" w:rsidRDefault="00A20FC6">
      <w:pPr>
        <w:numPr>
          <w:ilvl w:val="0"/>
          <w:numId w:val="31"/>
        </w:numPr>
        <w:spacing w:after="0" w:line="240" w:lineRule="auto"/>
        <w:rPr>
          <w:rFonts w:ascii="Lora" w:hAnsi="Lora"/>
          <w:sz w:val="28"/>
          <w:szCs w:val="28"/>
        </w:rPr>
      </w:pPr>
      <w:r>
        <w:rPr>
          <w:rFonts w:ascii="Lora" w:hAnsi="Lora"/>
          <w:sz w:val="28"/>
          <w:szCs w:val="28"/>
        </w:rPr>
        <w:t xml:space="preserve">Must understand behavior and motivation </w:t>
      </w:r>
    </w:p>
    <w:p w:rsidR="00AC2250" w:rsidRDefault="00A20FC6">
      <w:pPr>
        <w:numPr>
          <w:ilvl w:val="0"/>
          <w:numId w:val="31"/>
        </w:numPr>
        <w:spacing w:after="0" w:line="240" w:lineRule="auto"/>
        <w:rPr>
          <w:rFonts w:ascii="Lora" w:hAnsi="Lora"/>
          <w:sz w:val="28"/>
          <w:szCs w:val="28"/>
        </w:rPr>
      </w:pPr>
      <w:r>
        <w:rPr>
          <w:rFonts w:ascii="Lora" w:hAnsi="Lora"/>
          <w:sz w:val="28"/>
          <w:szCs w:val="28"/>
        </w:rPr>
        <w:t xml:space="preserve">Act like an </w:t>
      </w:r>
      <w:r>
        <w:rPr>
          <w:rFonts w:ascii="Lora" w:hAnsi="Lora"/>
          <w:b/>
          <w:bCs/>
          <w:sz w:val="28"/>
          <w:szCs w:val="28"/>
        </w:rPr>
        <w:t>orchestra conductor</w:t>
      </w:r>
      <w:r>
        <w:rPr>
          <w:rFonts w:ascii="Lora" w:hAnsi="Lora"/>
          <w:sz w:val="28"/>
          <w:szCs w:val="28"/>
        </w:rPr>
        <w:t xml:space="preserve">, coordinating different team members to achieve one goal </w:t>
      </w:r>
    </w:p>
    <w:p w:rsidR="00AC2250" w:rsidRDefault="00AC2250">
      <w:pPr>
        <w:spacing w:after="0" w:line="240" w:lineRule="auto"/>
        <w:rPr>
          <w:rFonts w:ascii="Lora" w:hAnsi="Lora"/>
          <w:b/>
          <w:bCs/>
          <w:color w:val="538135" w:themeColor="accent6" w:themeShade="BF"/>
          <w:sz w:val="32"/>
          <w:szCs w:val="28"/>
        </w:rPr>
      </w:pPr>
    </w:p>
    <w:p w:rsidR="00CF71A6" w:rsidRDefault="00CF71A6">
      <w:pPr>
        <w:spacing w:after="0" w:line="240" w:lineRule="auto"/>
        <w:rPr>
          <w:rFonts w:ascii="Lora" w:hAnsi="Lora"/>
          <w:b/>
          <w:bCs/>
          <w:color w:val="538135" w:themeColor="accent6" w:themeShade="BF"/>
          <w:sz w:val="32"/>
          <w:szCs w:val="28"/>
        </w:rPr>
      </w:pPr>
      <w:r>
        <w:rPr>
          <w:rFonts w:ascii="Lora" w:hAnsi="Lora"/>
          <w:b/>
          <w:bCs/>
          <w:noProof/>
          <w:color w:val="538135" w:themeColor="accent6" w:themeShade="BF"/>
          <w:sz w:val="32"/>
          <w:szCs w:val="28"/>
        </w:rPr>
        <w:lastRenderedPageBreak/>
        <w:drawing>
          <wp:anchor distT="0" distB="0" distL="114300" distR="114300" simplePos="0" relativeHeight="251671552" behindDoc="0" locked="0" layoutInCell="1" allowOverlap="1">
            <wp:simplePos x="0" y="0"/>
            <wp:positionH relativeFrom="column">
              <wp:posOffset>0</wp:posOffset>
            </wp:positionH>
            <wp:positionV relativeFrom="paragraph">
              <wp:posOffset>0</wp:posOffset>
            </wp:positionV>
            <wp:extent cx="5943600" cy="352679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4-14 154912.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526790"/>
                    </a:xfrm>
                    <a:prstGeom prst="rect">
                      <a:avLst/>
                    </a:prstGeom>
                  </pic:spPr>
                </pic:pic>
              </a:graphicData>
            </a:graphic>
          </wp:anchor>
        </w:drawing>
      </w:r>
    </w:p>
    <w:p w:rsidR="00CF71A6" w:rsidRDefault="00CF71A6">
      <w:pPr>
        <w:spacing w:after="0" w:line="240" w:lineRule="auto"/>
        <w:rPr>
          <w:rFonts w:ascii="Lora" w:hAnsi="Lora"/>
          <w:b/>
          <w:bCs/>
          <w:color w:val="538135" w:themeColor="accent6" w:themeShade="BF"/>
          <w:sz w:val="32"/>
          <w:szCs w:val="28"/>
        </w:rPr>
      </w:pPr>
    </w:p>
    <w:p w:rsidR="00CF71A6" w:rsidRDefault="00CF71A6">
      <w:pPr>
        <w:spacing w:after="0" w:line="240" w:lineRule="auto"/>
        <w:rPr>
          <w:rFonts w:ascii="Lora" w:hAnsi="Lora"/>
          <w:b/>
          <w:bCs/>
          <w:color w:val="538135" w:themeColor="accent6" w:themeShade="BF"/>
          <w:sz w:val="32"/>
          <w:szCs w:val="28"/>
        </w:rPr>
      </w:pPr>
    </w:p>
    <w:p w:rsidR="00CF71A6" w:rsidRDefault="00CF71A6">
      <w:pPr>
        <w:spacing w:after="0" w:line="240" w:lineRule="auto"/>
        <w:rPr>
          <w:rFonts w:ascii="Lora" w:hAnsi="Lora"/>
          <w:b/>
          <w:bCs/>
          <w:color w:val="538135" w:themeColor="accent6" w:themeShade="BF"/>
          <w:sz w:val="32"/>
          <w:szCs w:val="28"/>
        </w:rPr>
      </w:pPr>
    </w:p>
    <w:p w:rsidR="00CF71A6" w:rsidRDefault="00CF71A6">
      <w:pPr>
        <w:spacing w:after="0" w:line="240" w:lineRule="auto"/>
        <w:rPr>
          <w:rFonts w:ascii="Lora" w:hAnsi="Lora"/>
          <w:b/>
          <w:bCs/>
          <w:color w:val="538135" w:themeColor="accent6" w:themeShade="BF"/>
          <w:sz w:val="32"/>
          <w:szCs w:val="28"/>
        </w:rPr>
      </w:pPr>
    </w:p>
    <w:p w:rsidR="00CF71A6" w:rsidRDefault="00CF71A6">
      <w:pPr>
        <w:spacing w:after="0" w:line="240" w:lineRule="auto"/>
        <w:rPr>
          <w:rFonts w:ascii="Lora" w:hAnsi="Lora"/>
          <w:b/>
          <w:bCs/>
          <w:color w:val="538135" w:themeColor="accent6" w:themeShade="BF"/>
          <w:sz w:val="32"/>
          <w:szCs w:val="28"/>
        </w:rPr>
      </w:pPr>
    </w:p>
    <w:p w:rsidR="00CF71A6" w:rsidRDefault="00CF71A6">
      <w:pPr>
        <w:spacing w:after="0" w:line="240" w:lineRule="auto"/>
        <w:rPr>
          <w:rFonts w:ascii="Lora" w:hAnsi="Lora"/>
          <w:b/>
          <w:bCs/>
          <w:color w:val="538135" w:themeColor="accent6" w:themeShade="BF"/>
          <w:sz w:val="32"/>
          <w:szCs w:val="28"/>
        </w:rPr>
      </w:pPr>
    </w:p>
    <w:p w:rsidR="00CF71A6" w:rsidRDefault="00CF71A6">
      <w:pPr>
        <w:spacing w:after="0" w:line="240" w:lineRule="auto"/>
        <w:rPr>
          <w:rFonts w:ascii="Lora" w:hAnsi="Lora"/>
          <w:b/>
          <w:bCs/>
          <w:color w:val="538135" w:themeColor="accent6" w:themeShade="BF"/>
          <w:sz w:val="32"/>
          <w:szCs w:val="28"/>
        </w:rPr>
      </w:pPr>
    </w:p>
    <w:p w:rsidR="00CF71A6" w:rsidRDefault="00CF71A6">
      <w:pPr>
        <w:spacing w:after="0" w:line="240" w:lineRule="auto"/>
        <w:rPr>
          <w:rFonts w:ascii="Lora" w:hAnsi="Lora"/>
          <w:b/>
          <w:bCs/>
          <w:color w:val="538135" w:themeColor="accent6" w:themeShade="BF"/>
          <w:sz w:val="32"/>
          <w:szCs w:val="28"/>
        </w:rPr>
      </w:pPr>
    </w:p>
    <w:p w:rsidR="00CF71A6" w:rsidRDefault="00CF71A6">
      <w:pPr>
        <w:spacing w:after="0" w:line="240" w:lineRule="auto"/>
        <w:rPr>
          <w:rFonts w:ascii="Lora" w:hAnsi="Lora"/>
          <w:b/>
          <w:bCs/>
          <w:color w:val="538135" w:themeColor="accent6" w:themeShade="BF"/>
          <w:sz w:val="32"/>
          <w:szCs w:val="28"/>
        </w:rPr>
      </w:pPr>
    </w:p>
    <w:p w:rsidR="00CF71A6" w:rsidRDefault="00CF71A6">
      <w:pPr>
        <w:spacing w:after="0" w:line="240" w:lineRule="auto"/>
        <w:rPr>
          <w:rFonts w:ascii="Lora" w:hAnsi="Lora"/>
          <w:b/>
          <w:bCs/>
          <w:color w:val="538135" w:themeColor="accent6" w:themeShade="BF"/>
          <w:sz w:val="32"/>
          <w:szCs w:val="28"/>
        </w:rPr>
      </w:pPr>
    </w:p>
    <w:p w:rsidR="00CF71A6" w:rsidRDefault="00CF71A6">
      <w:pPr>
        <w:spacing w:after="0" w:line="240" w:lineRule="auto"/>
        <w:rPr>
          <w:rFonts w:ascii="Lora" w:hAnsi="Lora"/>
          <w:b/>
          <w:bCs/>
          <w:color w:val="538135" w:themeColor="accent6" w:themeShade="BF"/>
          <w:sz w:val="32"/>
          <w:szCs w:val="28"/>
        </w:rPr>
      </w:pPr>
    </w:p>
    <w:p w:rsidR="00CF71A6" w:rsidRDefault="00CF71A6">
      <w:pPr>
        <w:spacing w:after="0" w:line="240" w:lineRule="auto"/>
        <w:rPr>
          <w:rFonts w:ascii="Lora" w:hAnsi="Lora"/>
          <w:b/>
          <w:bCs/>
          <w:color w:val="538135" w:themeColor="accent6" w:themeShade="BF"/>
          <w:sz w:val="32"/>
          <w:szCs w:val="28"/>
        </w:rPr>
      </w:pPr>
    </w:p>
    <w:p w:rsidR="00CF71A6" w:rsidRDefault="00CF71A6">
      <w:pPr>
        <w:spacing w:after="0" w:line="240" w:lineRule="auto"/>
        <w:rPr>
          <w:rFonts w:ascii="Lora" w:hAnsi="Lora"/>
          <w:b/>
          <w:bCs/>
          <w:color w:val="538135" w:themeColor="accent6" w:themeShade="BF"/>
          <w:sz w:val="32"/>
          <w:szCs w:val="28"/>
        </w:rPr>
      </w:pPr>
    </w:p>
    <w:p w:rsidR="00CF71A6" w:rsidRDefault="00CF71A6">
      <w:pPr>
        <w:spacing w:after="0" w:line="240" w:lineRule="auto"/>
        <w:rPr>
          <w:rFonts w:ascii="Lora" w:hAnsi="Lora"/>
          <w:b/>
          <w:bCs/>
          <w:color w:val="538135" w:themeColor="accent6" w:themeShade="BF"/>
          <w:sz w:val="32"/>
          <w:szCs w:val="28"/>
        </w:rPr>
      </w:pPr>
    </w:p>
    <w:p w:rsidR="00CF71A6" w:rsidRDefault="00CF71A6">
      <w:pPr>
        <w:spacing w:after="0" w:line="240" w:lineRule="auto"/>
        <w:rPr>
          <w:rFonts w:ascii="Lora" w:hAnsi="Lora"/>
          <w:b/>
          <w:bCs/>
          <w:color w:val="538135" w:themeColor="accent6" w:themeShade="BF"/>
          <w:sz w:val="32"/>
          <w:szCs w:val="28"/>
        </w:rPr>
      </w:pPr>
    </w:p>
    <w:p w:rsidR="00CF71A6" w:rsidRDefault="00CF71A6">
      <w:pPr>
        <w:spacing w:after="0" w:line="240" w:lineRule="auto"/>
        <w:rPr>
          <w:rFonts w:ascii="Lora" w:hAnsi="Lora"/>
          <w:b/>
          <w:bCs/>
          <w:color w:val="538135" w:themeColor="accent6" w:themeShade="BF"/>
          <w:sz w:val="32"/>
          <w:szCs w:val="28"/>
        </w:rPr>
      </w:pPr>
    </w:p>
    <w:p w:rsidR="00CF71A6" w:rsidRDefault="00CF71A6">
      <w:pPr>
        <w:spacing w:after="0" w:line="240" w:lineRule="auto"/>
        <w:rPr>
          <w:rFonts w:ascii="Lora" w:hAnsi="Lora"/>
          <w:b/>
          <w:bCs/>
          <w:color w:val="538135" w:themeColor="accent6" w:themeShade="BF"/>
          <w:sz w:val="32"/>
          <w:szCs w:val="28"/>
        </w:rPr>
      </w:pPr>
    </w:p>
    <w:p w:rsidR="00AC2250" w:rsidRDefault="00A20FC6">
      <w:pPr>
        <w:spacing w:after="0" w:line="240" w:lineRule="auto"/>
        <w:rPr>
          <w:rFonts w:ascii="Lora" w:hAnsi="Lora"/>
          <w:b/>
          <w:bCs/>
          <w:color w:val="538135" w:themeColor="accent6" w:themeShade="BF"/>
          <w:sz w:val="32"/>
          <w:szCs w:val="28"/>
        </w:rPr>
      </w:pPr>
      <w:r>
        <w:rPr>
          <w:rFonts w:ascii="Lora" w:hAnsi="Lora"/>
          <w:b/>
          <w:bCs/>
          <w:color w:val="538135" w:themeColor="accent6" w:themeShade="BF"/>
          <w:sz w:val="32"/>
          <w:szCs w:val="28"/>
        </w:rPr>
        <w:lastRenderedPageBreak/>
        <w:t>Chapter 7: Schedule Management</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sz w:val="28"/>
          <w:szCs w:val="28"/>
        </w:rPr>
        <w:t xml:space="preserve">A project manager is responsible for planning, developing, managing, monitoring, and controlling the project schedule to ensure that project objectives can be achieved, and project outcomes can be delivered to the client and customers on time. </w:t>
      </w: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b/>
          <w:bCs/>
          <w:sz w:val="28"/>
          <w:szCs w:val="28"/>
        </w:rPr>
      </w:pPr>
      <w:r>
        <w:rPr>
          <w:rFonts w:ascii="Lora" w:hAnsi="Lora"/>
          <w:b/>
          <w:bCs/>
          <w:sz w:val="28"/>
          <w:szCs w:val="28"/>
        </w:rPr>
        <w:t>Project Schedule Management Plan (Pages 182-184)</w:t>
      </w: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sz w:val="28"/>
          <w:szCs w:val="28"/>
        </w:rPr>
      </w:pPr>
      <w:r>
        <w:rPr>
          <w:rFonts w:ascii="Lora" w:hAnsi="Lora"/>
          <w:sz w:val="28"/>
          <w:szCs w:val="28"/>
        </w:rPr>
        <w:t>This plan provides the guidelines on how to develop, manage, and control the project schedule. It consist of the following:</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1. Unit of Measurement</w:t>
      </w:r>
    </w:p>
    <w:p w:rsidR="00AC2250" w:rsidRDefault="00A20FC6">
      <w:pPr>
        <w:spacing w:after="0" w:line="240" w:lineRule="auto"/>
        <w:rPr>
          <w:rFonts w:ascii="Lora" w:hAnsi="Lora"/>
          <w:sz w:val="28"/>
          <w:szCs w:val="28"/>
        </w:rPr>
      </w:pPr>
      <w:r>
        <w:rPr>
          <w:rFonts w:ascii="Lora" w:hAnsi="Lora"/>
          <w:sz w:val="28"/>
          <w:szCs w:val="28"/>
        </w:rPr>
        <w:t>Defines the time units used for scheduling project activities.</w:t>
      </w:r>
      <w:r>
        <w:rPr>
          <w:rFonts w:ascii="Lora" w:hAnsi="Lora"/>
          <w:sz w:val="28"/>
          <w:szCs w:val="28"/>
        </w:rPr>
        <w:br/>
      </w:r>
      <w:r>
        <w:rPr>
          <w:rFonts w:ascii="Lora" w:hAnsi="Lora"/>
          <w:b/>
          <w:bCs/>
          <w:sz w:val="28"/>
          <w:szCs w:val="28"/>
        </w:rPr>
        <w:t>Example:</w:t>
      </w:r>
      <w:r>
        <w:rPr>
          <w:rFonts w:ascii="Lora" w:hAnsi="Lora"/>
          <w:sz w:val="28"/>
          <w:szCs w:val="28"/>
        </w:rPr>
        <w:t xml:space="preserve"> 1 working day = 8 hours.</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2. Activity List and Attributes</w:t>
      </w:r>
    </w:p>
    <w:p w:rsidR="00AC2250" w:rsidRDefault="00A20FC6">
      <w:pPr>
        <w:spacing w:after="0" w:line="240" w:lineRule="auto"/>
        <w:rPr>
          <w:rFonts w:ascii="Lora" w:hAnsi="Lora"/>
          <w:sz w:val="28"/>
          <w:szCs w:val="28"/>
        </w:rPr>
      </w:pPr>
      <w:r>
        <w:rPr>
          <w:rFonts w:ascii="Lora" w:hAnsi="Lora"/>
          <w:sz w:val="28"/>
          <w:szCs w:val="28"/>
        </w:rPr>
        <w:t>Lists all project activities with details like duration and resources.</w:t>
      </w:r>
      <w:r>
        <w:rPr>
          <w:rFonts w:ascii="Lora" w:hAnsi="Lora"/>
          <w:sz w:val="28"/>
          <w:szCs w:val="28"/>
        </w:rPr>
        <w:br/>
      </w:r>
      <w:r>
        <w:rPr>
          <w:rFonts w:ascii="Lora" w:hAnsi="Lora"/>
          <w:b/>
          <w:bCs/>
          <w:sz w:val="28"/>
          <w:szCs w:val="28"/>
        </w:rPr>
        <w:t>Example:</w:t>
      </w:r>
      <w:r>
        <w:rPr>
          <w:rFonts w:ascii="Lora" w:hAnsi="Lora"/>
          <w:sz w:val="28"/>
          <w:szCs w:val="28"/>
        </w:rPr>
        <w:t xml:space="preserve"> “Design UI – 5 days – assigned to designer.”</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3. Level of Accuracy</w:t>
      </w:r>
    </w:p>
    <w:p w:rsidR="00AC2250" w:rsidRDefault="00A20FC6">
      <w:pPr>
        <w:spacing w:after="0" w:line="240" w:lineRule="auto"/>
        <w:rPr>
          <w:rFonts w:ascii="Lora" w:hAnsi="Lora"/>
          <w:sz w:val="28"/>
          <w:szCs w:val="28"/>
        </w:rPr>
      </w:pPr>
      <w:r>
        <w:rPr>
          <w:rFonts w:ascii="Lora" w:hAnsi="Lora"/>
          <w:sz w:val="28"/>
          <w:szCs w:val="28"/>
        </w:rPr>
        <w:t>Defines the acceptable range of error in time estimates.</w:t>
      </w:r>
      <w:r>
        <w:rPr>
          <w:rFonts w:ascii="Lora" w:hAnsi="Lora"/>
          <w:sz w:val="28"/>
          <w:szCs w:val="28"/>
        </w:rPr>
        <w:br/>
      </w:r>
      <w:r>
        <w:rPr>
          <w:rFonts w:ascii="Lora" w:hAnsi="Lora"/>
          <w:b/>
          <w:bCs/>
          <w:sz w:val="28"/>
          <w:szCs w:val="28"/>
        </w:rPr>
        <w:t>Example:</w:t>
      </w:r>
      <w:r>
        <w:rPr>
          <w:rFonts w:ascii="Lora" w:hAnsi="Lora"/>
          <w:sz w:val="28"/>
          <w:szCs w:val="28"/>
        </w:rPr>
        <w:t xml:space="preserve"> Activity estimated with ±10% accuracy.</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4. Activity Duration Estimates</w:t>
      </w:r>
    </w:p>
    <w:p w:rsidR="00AC2250" w:rsidRDefault="00A20FC6">
      <w:pPr>
        <w:spacing w:after="0" w:line="240" w:lineRule="auto"/>
        <w:rPr>
          <w:rFonts w:ascii="Lora" w:hAnsi="Lora"/>
          <w:sz w:val="28"/>
          <w:szCs w:val="28"/>
        </w:rPr>
      </w:pPr>
      <w:r>
        <w:rPr>
          <w:rFonts w:ascii="Lora" w:hAnsi="Lora"/>
          <w:sz w:val="28"/>
          <w:szCs w:val="28"/>
        </w:rPr>
        <w:t>Methods used to estimate how long each activity will take.</w:t>
      </w:r>
      <w:r>
        <w:rPr>
          <w:rFonts w:ascii="Lora" w:hAnsi="Lora"/>
          <w:sz w:val="28"/>
          <w:szCs w:val="28"/>
        </w:rPr>
        <w:br/>
      </w:r>
      <w:r>
        <w:rPr>
          <w:rFonts w:ascii="Lora" w:hAnsi="Lora"/>
          <w:b/>
          <w:bCs/>
          <w:sz w:val="28"/>
          <w:szCs w:val="28"/>
        </w:rPr>
        <w:t>Example:</w:t>
      </w:r>
      <w:r>
        <w:rPr>
          <w:rFonts w:ascii="Lora" w:hAnsi="Lora"/>
          <w:sz w:val="28"/>
          <w:szCs w:val="28"/>
        </w:rPr>
        <w:t xml:space="preserve"> Three-point estimate gives 8, 10, and 12 days for coding.</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5. Methods, Tools, and Software</w:t>
      </w:r>
    </w:p>
    <w:p w:rsidR="00AC2250" w:rsidRDefault="00A20FC6">
      <w:pPr>
        <w:spacing w:after="0" w:line="240" w:lineRule="auto"/>
        <w:rPr>
          <w:rFonts w:ascii="Lora" w:hAnsi="Lora"/>
          <w:sz w:val="28"/>
          <w:szCs w:val="28"/>
        </w:rPr>
      </w:pPr>
      <w:r>
        <w:rPr>
          <w:rFonts w:ascii="Lora" w:hAnsi="Lora"/>
          <w:sz w:val="28"/>
          <w:szCs w:val="28"/>
        </w:rPr>
        <w:t>Tools used to plan, manage, and track project schedule.</w:t>
      </w:r>
      <w:r>
        <w:rPr>
          <w:rFonts w:ascii="Lora" w:hAnsi="Lora"/>
          <w:sz w:val="28"/>
          <w:szCs w:val="28"/>
        </w:rPr>
        <w:br/>
      </w:r>
      <w:r>
        <w:rPr>
          <w:rFonts w:ascii="Lora" w:hAnsi="Lora"/>
          <w:b/>
          <w:bCs/>
          <w:sz w:val="28"/>
          <w:szCs w:val="28"/>
        </w:rPr>
        <w:t>Example:</w:t>
      </w:r>
      <w:r>
        <w:rPr>
          <w:rFonts w:ascii="Lora" w:hAnsi="Lora"/>
          <w:sz w:val="28"/>
          <w:szCs w:val="28"/>
        </w:rPr>
        <w:t xml:space="preserve"> Microsoft Project is used to create a Gantt chart.</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6. Activity Sequencing Rules</w:t>
      </w:r>
    </w:p>
    <w:p w:rsidR="00AC2250" w:rsidRDefault="00A20FC6">
      <w:pPr>
        <w:spacing w:after="0" w:line="240" w:lineRule="auto"/>
        <w:rPr>
          <w:rFonts w:ascii="Lora" w:hAnsi="Lora"/>
          <w:sz w:val="28"/>
          <w:szCs w:val="28"/>
        </w:rPr>
      </w:pPr>
      <w:r>
        <w:rPr>
          <w:rFonts w:ascii="Lora" w:hAnsi="Lora"/>
          <w:sz w:val="28"/>
          <w:szCs w:val="28"/>
        </w:rPr>
        <w:t>Defines the order and dependency between activities.</w:t>
      </w:r>
      <w:r>
        <w:rPr>
          <w:rFonts w:ascii="Lora" w:hAnsi="Lora"/>
          <w:sz w:val="28"/>
          <w:szCs w:val="28"/>
        </w:rPr>
        <w:br/>
      </w:r>
      <w:r>
        <w:rPr>
          <w:rFonts w:ascii="Lora" w:hAnsi="Lora"/>
          <w:b/>
          <w:bCs/>
          <w:sz w:val="28"/>
          <w:szCs w:val="28"/>
        </w:rPr>
        <w:t>Example:</w:t>
      </w:r>
      <w:r>
        <w:rPr>
          <w:rFonts w:ascii="Lora" w:hAnsi="Lora"/>
          <w:sz w:val="28"/>
          <w:szCs w:val="28"/>
        </w:rPr>
        <w:t xml:space="preserve"> Testing starts only after development is completed.</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lastRenderedPageBreak/>
        <w:t>7. Rules for Monitoring Schedule Performance</w:t>
      </w:r>
    </w:p>
    <w:p w:rsidR="00AC2250" w:rsidRDefault="00A20FC6">
      <w:pPr>
        <w:spacing w:after="0" w:line="240" w:lineRule="auto"/>
        <w:rPr>
          <w:rFonts w:ascii="Lora" w:hAnsi="Lora"/>
          <w:sz w:val="28"/>
          <w:szCs w:val="28"/>
        </w:rPr>
      </w:pPr>
      <w:r>
        <w:rPr>
          <w:rFonts w:ascii="Lora" w:hAnsi="Lora"/>
          <w:sz w:val="28"/>
          <w:szCs w:val="28"/>
        </w:rPr>
        <w:t>Methods used to track and control schedule progress.</w:t>
      </w:r>
      <w:r>
        <w:rPr>
          <w:rFonts w:ascii="Lora" w:hAnsi="Lora"/>
          <w:sz w:val="28"/>
          <w:szCs w:val="28"/>
        </w:rPr>
        <w:br/>
      </w:r>
      <w:r>
        <w:rPr>
          <w:rFonts w:ascii="Lora" w:hAnsi="Lora"/>
          <w:b/>
          <w:bCs/>
          <w:sz w:val="28"/>
          <w:szCs w:val="28"/>
        </w:rPr>
        <w:t>Example:</w:t>
      </w:r>
      <w:r>
        <w:rPr>
          <w:rFonts w:ascii="Lora" w:hAnsi="Lora"/>
          <w:sz w:val="28"/>
          <w:szCs w:val="28"/>
        </w:rPr>
        <w:t xml:space="preserve"> Weekly comparison of planned </w:t>
      </w:r>
      <w:proofErr w:type="spellStart"/>
      <w:r>
        <w:rPr>
          <w:rFonts w:ascii="Lora" w:hAnsi="Lora"/>
          <w:sz w:val="28"/>
          <w:szCs w:val="28"/>
        </w:rPr>
        <w:t>vs</w:t>
      </w:r>
      <w:proofErr w:type="spellEnd"/>
      <w:r>
        <w:rPr>
          <w:rFonts w:ascii="Lora" w:hAnsi="Lora"/>
          <w:sz w:val="28"/>
          <w:szCs w:val="28"/>
        </w:rPr>
        <w:t xml:space="preserve"> actual progress.</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8. Reporting Formats</w:t>
      </w:r>
    </w:p>
    <w:p w:rsidR="00AC2250" w:rsidRDefault="00A20FC6">
      <w:pPr>
        <w:spacing w:after="0" w:line="240" w:lineRule="auto"/>
        <w:rPr>
          <w:rFonts w:ascii="Lora" w:hAnsi="Lora"/>
          <w:sz w:val="28"/>
          <w:szCs w:val="28"/>
        </w:rPr>
      </w:pPr>
      <w:r>
        <w:rPr>
          <w:rFonts w:ascii="Lora" w:hAnsi="Lora"/>
          <w:sz w:val="28"/>
          <w:szCs w:val="28"/>
        </w:rPr>
        <w:t>Defines how schedule progress is reported to stakeholders.</w:t>
      </w:r>
      <w:r>
        <w:rPr>
          <w:rFonts w:ascii="Lora" w:hAnsi="Lora"/>
          <w:sz w:val="28"/>
          <w:szCs w:val="28"/>
        </w:rPr>
        <w:br/>
      </w:r>
      <w:r>
        <w:rPr>
          <w:rFonts w:ascii="Lora" w:hAnsi="Lora"/>
          <w:b/>
          <w:bCs/>
          <w:sz w:val="28"/>
          <w:szCs w:val="28"/>
        </w:rPr>
        <w:t>Example:</w:t>
      </w:r>
      <w:r>
        <w:rPr>
          <w:rFonts w:ascii="Lora" w:hAnsi="Lora"/>
          <w:sz w:val="28"/>
          <w:szCs w:val="28"/>
        </w:rPr>
        <w:t xml:space="preserve"> Weekly Gantt chart report sent to the project sponsor.</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9. Approval of Schedule Baseline</w:t>
      </w:r>
    </w:p>
    <w:p w:rsidR="00AC2250" w:rsidRDefault="00A20FC6">
      <w:pPr>
        <w:spacing w:after="0" w:line="240" w:lineRule="auto"/>
        <w:rPr>
          <w:rFonts w:ascii="Lora" w:hAnsi="Lora"/>
          <w:sz w:val="28"/>
          <w:szCs w:val="28"/>
        </w:rPr>
      </w:pPr>
      <w:r>
        <w:rPr>
          <w:rFonts w:ascii="Lora" w:hAnsi="Lora"/>
          <w:b/>
          <w:bCs/>
          <w:sz w:val="28"/>
          <w:szCs w:val="28"/>
        </w:rPr>
        <w:t>Concept:</w:t>
      </w:r>
      <w:r>
        <w:rPr>
          <w:rFonts w:ascii="Lora" w:hAnsi="Lora"/>
          <w:sz w:val="28"/>
          <w:szCs w:val="28"/>
        </w:rPr>
        <w:t xml:space="preserve"> Defines who authorizes the final project schedule plan.</w:t>
      </w:r>
      <w:r>
        <w:rPr>
          <w:rFonts w:ascii="Lora" w:hAnsi="Lora"/>
          <w:sz w:val="28"/>
          <w:szCs w:val="28"/>
        </w:rPr>
        <w:br/>
      </w:r>
      <w:r>
        <w:rPr>
          <w:rFonts w:ascii="Lora" w:hAnsi="Lora"/>
          <w:b/>
          <w:bCs/>
          <w:sz w:val="28"/>
          <w:szCs w:val="28"/>
        </w:rPr>
        <w:t>Example:</w:t>
      </w:r>
      <w:r>
        <w:rPr>
          <w:rFonts w:ascii="Lora" w:hAnsi="Lora"/>
          <w:sz w:val="28"/>
          <w:szCs w:val="28"/>
        </w:rPr>
        <w:t xml:space="preserve"> Project sponsor approves the final schedule baseline.</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Defining Activities (Page 185)</w:t>
      </w:r>
    </w:p>
    <w:p w:rsidR="00AC2250" w:rsidRDefault="00A20FC6">
      <w:pPr>
        <w:spacing w:after="0" w:line="240" w:lineRule="auto"/>
        <w:rPr>
          <w:rFonts w:ascii="Lora" w:hAnsi="Lora"/>
          <w:sz w:val="28"/>
          <w:szCs w:val="28"/>
        </w:rPr>
      </w:pPr>
      <w:r>
        <w:rPr>
          <w:rFonts w:ascii="Lora" w:hAnsi="Lora"/>
          <w:sz w:val="28"/>
          <w:szCs w:val="28"/>
        </w:rPr>
        <w:t xml:space="preserve">Activity definition is a further breakdown of the </w:t>
      </w:r>
      <w:r>
        <w:rPr>
          <w:rFonts w:ascii="Lora" w:hAnsi="Lora"/>
          <w:b/>
          <w:bCs/>
          <w:sz w:val="28"/>
          <w:szCs w:val="28"/>
        </w:rPr>
        <w:t>Work Breakdown Structure (WBS)</w:t>
      </w:r>
      <w:r>
        <w:rPr>
          <w:rFonts w:ascii="Lora" w:hAnsi="Lora"/>
          <w:sz w:val="28"/>
          <w:szCs w:val="28"/>
        </w:rPr>
        <w:t xml:space="preserve"> work packages into individual units of work that can be estimated.</w:t>
      </w:r>
    </w:p>
    <w:p w:rsidR="00AC2250" w:rsidRDefault="00A20FC6">
      <w:pPr>
        <w:numPr>
          <w:ilvl w:val="0"/>
          <w:numId w:val="32"/>
        </w:numPr>
        <w:spacing w:after="0" w:line="240" w:lineRule="auto"/>
        <w:rPr>
          <w:rFonts w:ascii="Lora" w:hAnsi="Lora"/>
          <w:sz w:val="28"/>
          <w:szCs w:val="28"/>
        </w:rPr>
      </w:pPr>
      <w:r>
        <w:rPr>
          <w:rFonts w:ascii="Lora" w:hAnsi="Lora"/>
          <w:b/>
          <w:bCs/>
          <w:sz w:val="28"/>
          <w:szCs w:val="28"/>
        </w:rPr>
        <w:t>Expert Judgment:</w:t>
      </w:r>
      <w:r>
        <w:rPr>
          <w:rFonts w:ascii="Lora" w:hAnsi="Lora"/>
          <w:sz w:val="28"/>
          <w:szCs w:val="28"/>
        </w:rPr>
        <w:t xml:space="preserve"> Consulting team members or stakeholders with prior experience to help define tasks.</w:t>
      </w:r>
    </w:p>
    <w:p w:rsidR="00AC2250" w:rsidRDefault="00A20FC6">
      <w:pPr>
        <w:numPr>
          <w:ilvl w:val="0"/>
          <w:numId w:val="32"/>
        </w:numPr>
        <w:spacing w:after="0" w:line="240" w:lineRule="auto"/>
        <w:rPr>
          <w:rFonts w:ascii="Lora" w:hAnsi="Lora"/>
          <w:sz w:val="28"/>
          <w:szCs w:val="28"/>
        </w:rPr>
      </w:pPr>
      <w:r>
        <w:rPr>
          <w:rFonts w:ascii="Lora" w:hAnsi="Lora"/>
          <w:b/>
          <w:bCs/>
          <w:sz w:val="28"/>
          <w:szCs w:val="28"/>
        </w:rPr>
        <w:t>Rolling-Wave Planning:</w:t>
      </w:r>
      <w:r>
        <w:rPr>
          <w:rFonts w:ascii="Lora" w:hAnsi="Lora"/>
          <w:sz w:val="28"/>
          <w:szCs w:val="28"/>
        </w:rPr>
        <w:t xml:space="preserve"> Planning near-term work in detail while leaving future work at a higher level.</w:t>
      </w:r>
    </w:p>
    <w:p w:rsidR="00AC2250" w:rsidRDefault="00A20FC6">
      <w:pPr>
        <w:numPr>
          <w:ilvl w:val="0"/>
          <w:numId w:val="32"/>
        </w:numPr>
        <w:spacing w:after="0" w:line="240" w:lineRule="auto"/>
        <w:rPr>
          <w:rFonts w:ascii="Lora" w:hAnsi="Lora"/>
          <w:sz w:val="28"/>
          <w:szCs w:val="28"/>
        </w:rPr>
      </w:pPr>
      <w:r>
        <w:rPr>
          <w:rFonts w:ascii="Lora" w:hAnsi="Lora"/>
          <w:b/>
          <w:bCs/>
          <w:sz w:val="28"/>
          <w:szCs w:val="28"/>
        </w:rPr>
        <w:t>Activity List:</w:t>
      </w:r>
      <w:r>
        <w:rPr>
          <w:rFonts w:ascii="Lora" w:hAnsi="Lora"/>
          <w:sz w:val="28"/>
          <w:szCs w:val="28"/>
        </w:rPr>
        <w:t xml:space="preserve"> A comprehensive list of everything that needs to be done, including unique identifiers and scope of work descriptions.</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This activity list can consist of, but is not limited to:</w:t>
      </w:r>
    </w:p>
    <w:p w:rsidR="00AC2250" w:rsidRDefault="00A20FC6">
      <w:pPr>
        <w:spacing w:after="0" w:line="240" w:lineRule="auto"/>
        <w:rPr>
          <w:rFonts w:ascii="Lora" w:hAnsi="Lora"/>
          <w:bCs/>
          <w:sz w:val="28"/>
          <w:szCs w:val="28"/>
        </w:rPr>
      </w:pPr>
      <w:r>
        <w:rPr>
          <w:rFonts w:ascii="Lora" w:hAnsi="Lora"/>
          <w:bCs/>
          <w:sz w:val="28"/>
          <w:szCs w:val="28"/>
        </w:rPr>
        <w:t>1. Activity identifier</w:t>
      </w:r>
    </w:p>
    <w:p w:rsidR="00AC2250" w:rsidRDefault="00A20FC6">
      <w:pPr>
        <w:spacing w:after="0" w:line="240" w:lineRule="auto"/>
        <w:rPr>
          <w:rFonts w:ascii="Lora" w:hAnsi="Lora"/>
          <w:bCs/>
          <w:sz w:val="28"/>
          <w:szCs w:val="28"/>
        </w:rPr>
      </w:pPr>
      <w:r>
        <w:rPr>
          <w:rFonts w:ascii="Lora" w:hAnsi="Lora"/>
          <w:bCs/>
          <w:sz w:val="28"/>
          <w:szCs w:val="28"/>
        </w:rPr>
        <w:t>2. WBS number</w:t>
      </w:r>
    </w:p>
    <w:p w:rsidR="00AC2250" w:rsidRDefault="00A20FC6">
      <w:pPr>
        <w:spacing w:after="0" w:line="240" w:lineRule="auto"/>
        <w:rPr>
          <w:rFonts w:ascii="Lora" w:hAnsi="Lora"/>
          <w:bCs/>
          <w:sz w:val="28"/>
          <w:szCs w:val="28"/>
        </w:rPr>
      </w:pPr>
      <w:r>
        <w:rPr>
          <w:rFonts w:ascii="Lora" w:hAnsi="Lora"/>
          <w:bCs/>
          <w:sz w:val="28"/>
          <w:szCs w:val="28"/>
        </w:rPr>
        <w:t>3. Activity title</w:t>
      </w:r>
    </w:p>
    <w:p w:rsidR="00AC2250" w:rsidRDefault="00A20FC6">
      <w:pPr>
        <w:spacing w:after="0" w:line="240" w:lineRule="auto"/>
        <w:rPr>
          <w:rFonts w:ascii="Lora" w:hAnsi="Lora"/>
          <w:bCs/>
          <w:sz w:val="28"/>
          <w:szCs w:val="28"/>
        </w:rPr>
      </w:pPr>
      <w:r>
        <w:rPr>
          <w:rFonts w:ascii="Lora" w:hAnsi="Lora"/>
          <w:bCs/>
          <w:sz w:val="28"/>
          <w:szCs w:val="28"/>
        </w:rPr>
        <w:t>4. Scope of Work</w:t>
      </w:r>
    </w:p>
    <w:p w:rsidR="00AC2250" w:rsidRDefault="00A20FC6">
      <w:pPr>
        <w:spacing w:after="0" w:line="240" w:lineRule="auto"/>
        <w:rPr>
          <w:rFonts w:ascii="Lora" w:hAnsi="Lora"/>
          <w:bCs/>
          <w:sz w:val="28"/>
          <w:szCs w:val="28"/>
        </w:rPr>
      </w:pPr>
      <w:r>
        <w:rPr>
          <w:rFonts w:ascii="Lora" w:hAnsi="Lora"/>
          <w:bCs/>
          <w:sz w:val="28"/>
          <w:szCs w:val="28"/>
        </w:rPr>
        <w:t>5. The person responsible</w:t>
      </w:r>
    </w:p>
    <w:p w:rsidR="00AC2250" w:rsidRDefault="00A20FC6">
      <w:pPr>
        <w:spacing w:after="0" w:line="240" w:lineRule="auto"/>
        <w:rPr>
          <w:rFonts w:ascii="Lora" w:hAnsi="Lora"/>
          <w:bCs/>
          <w:sz w:val="28"/>
          <w:szCs w:val="28"/>
        </w:rPr>
      </w:pPr>
      <w:r>
        <w:rPr>
          <w:rFonts w:ascii="Lora" w:hAnsi="Lora"/>
          <w:bCs/>
          <w:sz w:val="28"/>
          <w:szCs w:val="28"/>
        </w:rPr>
        <w:t>6. Predecessors</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lastRenderedPageBreak/>
        <w:t>Estimation Methods (Pages 189-192)</w:t>
      </w:r>
    </w:p>
    <w:p w:rsidR="00AC2250" w:rsidRDefault="00A20FC6">
      <w:pPr>
        <w:spacing w:after="0" w:line="240" w:lineRule="auto"/>
        <w:rPr>
          <w:rFonts w:ascii="Lora" w:hAnsi="Lora"/>
          <w:sz w:val="28"/>
          <w:szCs w:val="28"/>
        </w:rPr>
      </w:pPr>
      <w:r>
        <w:rPr>
          <w:rFonts w:ascii="Lora" w:hAnsi="Lora"/>
          <w:sz w:val="28"/>
          <w:szCs w:val="28"/>
        </w:rPr>
        <w:t>Project teams use several techniques to estimate how long activities will take:</w:t>
      </w:r>
    </w:p>
    <w:p w:rsidR="00AC2250" w:rsidRDefault="00A20FC6">
      <w:pPr>
        <w:numPr>
          <w:ilvl w:val="0"/>
          <w:numId w:val="33"/>
        </w:numPr>
        <w:spacing w:after="0" w:line="240" w:lineRule="auto"/>
        <w:rPr>
          <w:rFonts w:ascii="Lora" w:hAnsi="Lora"/>
          <w:sz w:val="28"/>
          <w:szCs w:val="28"/>
        </w:rPr>
      </w:pPr>
      <w:r>
        <w:rPr>
          <w:rFonts w:ascii="Lora" w:hAnsi="Lora"/>
          <w:b/>
          <w:bCs/>
          <w:sz w:val="28"/>
          <w:szCs w:val="28"/>
        </w:rPr>
        <w:t>Expert Judgment:</w:t>
      </w:r>
      <w:r>
        <w:rPr>
          <w:rFonts w:ascii="Lora" w:hAnsi="Lora"/>
          <w:sz w:val="28"/>
          <w:szCs w:val="28"/>
        </w:rPr>
        <w:t xml:space="preserve"> Consulting domain experts for their technical knowledge.</w:t>
      </w:r>
    </w:p>
    <w:p w:rsidR="00AC2250" w:rsidRDefault="00A20FC6">
      <w:pPr>
        <w:numPr>
          <w:ilvl w:val="0"/>
          <w:numId w:val="33"/>
        </w:numPr>
        <w:spacing w:after="0" w:line="240" w:lineRule="auto"/>
        <w:rPr>
          <w:rFonts w:ascii="Lora" w:hAnsi="Lora"/>
          <w:sz w:val="28"/>
          <w:szCs w:val="28"/>
        </w:rPr>
      </w:pPr>
      <w:r>
        <w:rPr>
          <w:rFonts w:ascii="Lora" w:hAnsi="Lora"/>
          <w:b/>
          <w:bCs/>
          <w:sz w:val="28"/>
          <w:szCs w:val="28"/>
        </w:rPr>
        <w:t>Analogous Estimating (Appropriation):</w:t>
      </w:r>
      <w:r>
        <w:rPr>
          <w:rFonts w:ascii="Lora" w:hAnsi="Lora"/>
          <w:sz w:val="28"/>
          <w:szCs w:val="28"/>
        </w:rPr>
        <w:t xml:space="preserve"> Using the actual duration of a previous, similar project as the basis for the current one.</w:t>
      </w:r>
    </w:p>
    <w:p w:rsidR="00AC2250" w:rsidRDefault="00A20FC6">
      <w:pPr>
        <w:numPr>
          <w:ilvl w:val="0"/>
          <w:numId w:val="33"/>
        </w:numPr>
        <w:spacing w:after="0" w:line="240" w:lineRule="auto"/>
        <w:rPr>
          <w:rFonts w:ascii="Lora" w:hAnsi="Lora"/>
          <w:sz w:val="28"/>
          <w:szCs w:val="28"/>
        </w:rPr>
      </w:pPr>
      <w:r>
        <w:rPr>
          <w:rFonts w:ascii="Lora" w:hAnsi="Lora"/>
          <w:b/>
          <w:bCs/>
          <w:sz w:val="28"/>
          <w:szCs w:val="28"/>
        </w:rPr>
        <w:t>Parametric Estimating:</w:t>
      </w:r>
      <w:r>
        <w:rPr>
          <w:rFonts w:ascii="Lora" w:hAnsi="Lora"/>
          <w:sz w:val="28"/>
          <w:szCs w:val="28"/>
        </w:rPr>
        <w:t xml:space="preserve"> Using an algorithm or mathematical model (e.g., multiplying the quantity of work by the hours required per unit).</w:t>
      </w:r>
    </w:p>
    <w:p w:rsidR="00AC2250" w:rsidRDefault="00A20FC6">
      <w:pPr>
        <w:numPr>
          <w:ilvl w:val="0"/>
          <w:numId w:val="33"/>
        </w:numPr>
        <w:spacing w:after="0" w:line="240" w:lineRule="auto"/>
        <w:rPr>
          <w:rFonts w:ascii="Lora" w:hAnsi="Lora"/>
          <w:sz w:val="28"/>
          <w:szCs w:val="28"/>
        </w:rPr>
      </w:pPr>
      <w:r>
        <w:rPr>
          <w:rFonts w:ascii="Lora" w:hAnsi="Lora"/>
          <w:b/>
          <w:bCs/>
          <w:sz w:val="28"/>
          <w:szCs w:val="28"/>
        </w:rPr>
        <w:t>Three-Point Estimates:</w:t>
      </w:r>
      <w:r>
        <w:rPr>
          <w:rFonts w:ascii="Lora" w:hAnsi="Lora"/>
          <w:sz w:val="28"/>
          <w:szCs w:val="28"/>
        </w:rPr>
        <w:t xml:space="preserve"> Using three scenarios: </w:t>
      </w:r>
      <w:r>
        <w:rPr>
          <w:rFonts w:ascii="Lora" w:hAnsi="Lora"/>
          <w:b/>
          <w:bCs/>
          <w:sz w:val="28"/>
          <w:szCs w:val="28"/>
        </w:rPr>
        <w:t xml:space="preserve">Optimistic (o </w:t>
      </w:r>
      <w:r>
        <w:rPr>
          <w:rFonts w:ascii="Lora" w:hAnsi="Lora"/>
          <w:sz w:val="28"/>
          <w:szCs w:val="28"/>
        </w:rPr>
        <w:t>best-case scenario</w:t>
      </w:r>
      <w:r>
        <w:rPr>
          <w:rFonts w:ascii="Lora" w:hAnsi="Lora"/>
          <w:b/>
          <w:bCs/>
          <w:sz w:val="28"/>
          <w:szCs w:val="28"/>
        </w:rPr>
        <w:t>)</w:t>
      </w:r>
      <w:r>
        <w:rPr>
          <w:rFonts w:ascii="Lora" w:hAnsi="Lora"/>
          <w:sz w:val="28"/>
          <w:szCs w:val="28"/>
        </w:rPr>
        <w:t xml:space="preserve">, </w:t>
      </w:r>
      <w:r>
        <w:rPr>
          <w:rFonts w:ascii="Lora" w:hAnsi="Lora"/>
          <w:b/>
          <w:bCs/>
          <w:sz w:val="28"/>
          <w:szCs w:val="28"/>
        </w:rPr>
        <w:t>Most Likely (m)</w:t>
      </w:r>
      <w:r>
        <w:rPr>
          <w:rFonts w:ascii="Lora" w:hAnsi="Lora"/>
          <w:sz w:val="28"/>
          <w:szCs w:val="28"/>
        </w:rPr>
        <w:t xml:space="preserve">, and </w:t>
      </w:r>
      <w:r>
        <w:rPr>
          <w:rFonts w:ascii="Lora" w:hAnsi="Lora"/>
          <w:b/>
          <w:bCs/>
          <w:sz w:val="28"/>
          <w:szCs w:val="28"/>
        </w:rPr>
        <w:t xml:space="preserve">Pessimistic (p </w:t>
      </w:r>
      <w:r>
        <w:rPr>
          <w:rFonts w:ascii="Lora" w:hAnsi="Lora"/>
          <w:sz w:val="28"/>
          <w:szCs w:val="28"/>
        </w:rPr>
        <w:t>worst-case</w:t>
      </w:r>
      <w:r>
        <w:rPr>
          <w:rFonts w:ascii="Lora" w:hAnsi="Lora"/>
          <w:b/>
          <w:bCs/>
          <w:sz w:val="28"/>
          <w:szCs w:val="28"/>
        </w:rPr>
        <w:t>)</w:t>
      </w:r>
      <w:r>
        <w:rPr>
          <w:rFonts w:ascii="Lora" w:hAnsi="Lora"/>
          <w:sz w:val="28"/>
          <w:szCs w:val="28"/>
        </w:rPr>
        <w:t xml:space="preserve">. These can follow a </w:t>
      </w:r>
      <w:r>
        <w:rPr>
          <w:rFonts w:ascii="Lora" w:hAnsi="Lora"/>
          <w:b/>
          <w:bCs/>
          <w:sz w:val="28"/>
          <w:szCs w:val="28"/>
        </w:rPr>
        <w:t>Triangular</w:t>
      </w:r>
      <w:r>
        <w:rPr>
          <w:rFonts w:ascii="Lora" w:hAnsi="Lora"/>
          <w:sz w:val="28"/>
          <w:szCs w:val="28"/>
        </w:rPr>
        <w:t xml:space="preserve"> or </w:t>
      </w:r>
      <w:r>
        <w:rPr>
          <w:rFonts w:ascii="Lora" w:hAnsi="Lora"/>
          <w:b/>
          <w:bCs/>
          <w:sz w:val="28"/>
          <w:szCs w:val="28"/>
        </w:rPr>
        <w:t>Beta (PERT)</w:t>
      </w:r>
      <w:r>
        <w:rPr>
          <w:rFonts w:ascii="Lora" w:hAnsi="Lora"/>
          <w:sz w:val="28"/>
          <w:szCs w:val="28"/>
        </w:rPr>
        <w:t xml:space="preserve"> distribution.</w:t>
      </w:r>
    </w:p>
    <w:p w:rsidR="00AC2250" w:rsidRDefault="00A20FC6">
      <w:pPr>
        <w:numPr>
          <w:ilvl w:val="0"/>
          <w:numId w:val="33"/>
        </w:numPr>
        <w:spacing w:after="0" w:line="240" w:lineRule="auto"/>
        <w:rPr>
          <w:rFonts w:ascii="Lora" w:hAnsi="Lora"/>
          <w:sz w:val="28"/>
          <w:szCs w:val="28"/>
        </w:rPr>
      </w:pPr>
      <w:r>
        <w:rPr>
          <w:rFonts w:ascii="Lora" w:hAnsi="Lora"/>
          <w:b/>
          <w:bCs/>
          <w:sz w:val="28"/>
          <w:szCs w:val="28"/>
        </w:rPr>
        <w:t>Bottom-Up Estimating:</w:t>
      </w:r>
      <w:r>
        <w:rPr>
          <w:rFonts w:ascii="Lora" w:hAnsi="Lora"/>
          <w:sz w:val="28"/>
          <w:szCs w:val="28"/>
        </w:rPr>
        <w:t xml:space="preserve"> Aggregating the estimates of lower-level WBS components to find the total duration.</w:t>
      </w: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b/>
          <w:bCs/>
          <w:sz w:val="28"/>
          <w:szCs w:val="28"/>
        </w:rPr>
      </w:pPr>
      <w:r>
        <w:rPr>
          <w:rFonts w:ascii="Lora" w:hAnsi="Lora"/>
          <w:b/>
          <w:bCs/>
          <w:sz w:val="28"/>
          <w:szCs w:val="28"/>
        </w:rPr>
        <w:t>Triangular Distribution</w:t>
      </w:r>
      <w:r>
        <w:rPr>
          <w:rFonts w:ascii="Lora" w:hAnsi="Lora"/>
          <w:sz w:val="28"/>
          <w:szCs w:val="28"/>
        </w:rPr>
        <w:br/>
        <w:t xml:space="preserve"> </w:t>
      </w:r>
      <w:r>
        <w:rPr>
          <w:rFonts w:ascii="Lora" w:hAnsi="Lora"/>
          <w:sz w:val="28"/>
          <w:szCs w:val="28"/>
        </w:rPr>
        <w:tab/>
      </w:r>
      <w:proofErr w:type="spellStart"/>
      <w:proofErr w:type="gramStart"/>
      <w:r>
        <w:rPr>
          <w:rFonts w:ascii="Lora" w:hAnsi="Lora"/>
          <w:sz w:val="28"/>
          <w:szCs w:val="28"/>
        </w:rPr>
        <w:t>tE</w:t>
      </w:r>
      <w:proofErr w:type="spellEnd"/>
      <w:proofErr w:type="gramEnd"/>
      <w:r>
        <w:rPr>
          <w:rFonts w:ascii="Lora" w:hAnsi="Lora"/>
          <w:sz w:val="28"/>
          <w:szCs w:val="28"/>
        </w:rPr>
        <w:t xml:space="preserve"> = (O + M + P)/3</w:t>
      </w:r>
      <w:r>
        <w:rPr>
          <w:rFonts w:ascii="Lora" w:hAnsi="Lora"/>
          <w:sz w:val="28"/>
          <w:szCs w:val="28"/>
        </w:rPr>
        <w:br/>
      </w:r>
    </w:p>
    <w:p w:rsidR="00AC2250" w:rsidRDefault="00A20FC6">
      <w:pPr>
        <w:spacing w:after="0" w:line="240" w:lineRule="auto"/>
        <w:rPr>
          <w:rFonts w:ascii="Lora" w:hAnsi="Lora"/>
          <w:b/>
          <w:bCs/>
          <w:sz w:val="28"/>
          <w:szCs w:val="28"/>
        </w:rPr>
      </w:pPr>
      <w:r>
        <w:rPr>
          <w:rFonts w:ascii="Lora" w:hAnsi="Lora"/>
          <w:b/>
          <w:bCs/>
          <w:sz w:val="28"/>
          <w:szCs w:val="28"/>
        </w:rPr>
        <w:t xml:space="preserve">Beta Distribution (PERT) </w:t>
      </w:r>
      <w:r>
        <w:rPr>
          <w:rFonts w:ascii="Lora" w:hAnsi="Lora"/>
          <w:sz w:val="28"/>
          <w:szCs w:val="28"/>
        </w:rPr>
        <w:br/>
        <w:t xml:space="preserve"> </w:t>
      </w:r>
      <w:r>
        <w:rPr>
          <w:rFonts w:ascii="Lora" w:hAnsi="Lora"/>
          <w:sz w:val="28"/>
          <w:szCs w:val="28"/>
        </w:rPr>
        <w:tab/>
      </w:r>
      <w:proofErr w:type="spellStart"/>
      <w:proofErr w:type="gramStart"/>
      <w:r>
        <w:rPr>
          <w:rFonts w:ascii="Lora" w:hAnsi="Lora"/>
          <w:sz w:val="28"/>
          <w:szCs w:val="28"/>
        </w:rPr>
        <w:t>tE</w:t>
      </w:r>
      <w:proofErr w:type="spellEnd"/>
      <w:proofErr w:type="gramEnd"/>
      <w:r>
        <w:rPr>
          <w:rFonts w:ascii="Lora" w:hAnsi="Lora"/>
          <w:sz w:val="28"/>
          <w:szCs w:val="28"/>
        </w:rPr>
        <w:t xml:space="preserve"> = (O + 4M + P)/6</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Creating an Activity Network)</w:t>
      </w:r>
    </w:p>
    <w:p w:rsidR="00AC2250" w:rsidRDefault="00A20FC6">
      <w:pPr>
        <w:spacing w:after="0" w:line="240" w:lineRule="auto"/>
        <w:rPr>
          <w:rFonts w:ascii="Lora" w:hAnsi="Lora"/>
          <w:sz w:val="28"/>
          <w:szCs w:val="28"/>
        </w:rPr>
      </w:pPr>
      <w:r>
        <w:rPr>
          <w:rFonts w:ascii="Lora" w:hAnsi="Lora"/>
          <w:sz w:val="28"/>
          <w:szCs w:val="28"/>
        </w:rPr>
        <w:t xml:space="preserve">An activity network diagram shows the </w:t>
      </w:r>
      <w:r>
        <w:rPr>
          <w:rFonts w:ascii="Lora" w:hAnsi="Lora"/>
          <w:b/>
          <w:bCs/>
          <w:sz w:val="28"/>
          <w:szCs w:val="28"/>
        </w:rPr>
        <w:t>sequence of project activities and their dependencies</w:t>
      </w:r>
      <w:r>
        <w:rPr>
          <w:rFonts w:ascii="Lora" w:hAnsi="Lora"/>
          <w:sz w:val="28"/>
          <w:szCs w:val="28"/>
        </w:rPr>
        <w:t>. It helps in understanding what must be done first and what can happen in parallel.</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Cs/>
          <w:sz w:val="28"/>
          <w:szCs w:val="28"/>
        </w:rPr>
      </w:pPr>
      <w:r>
        <w:rPr>
          <w:rFonts w:ascii="Lora" w:hAnsi="Lora"/>
          <w:bCs/>
          <w:sz w:val="28"/>
          <w:szCs w:val="28"/>
        </w:rPr>
        <w:t>Showing the activities in rectangles or circles, and their relationships (dependencies) as arrows is called a precedence diagramming method (PDM). This kind of diagram is also called an activity-on-node (AON) diagram</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lastRenderedPageBreak/>
        <w:t>Activity Diagrams and Node Labeling (Pages 194-206)</w:t>
      </w:r>
    </w:p>
    <w:p w:rsidR="00AC2250" w:rsidRDefault="00A20FC6">
      <w:pPr>
        <w:numPr>
          <w:ilvl w:val="0"/>
          <w:numId w:val="34"/>
        </w:numPr>
        <w:spacing w:after="0" w:line="240" w:lineRule="auto"/>
        <w:rPr>
          <w:rFonts w:ascii="Lora" w:hAnsi="Lora"/>
          <w:sz w:val="28"/>
          <w:szCs w:val="28"/>
        </w:rPr>
      </w:pPr>
      <w:r>
        <w:rPr>
          <w:rFonts w:ascii="Lora" w:hAnsi="Lora"/>
          <w:b/>
          <w:bCs/>
          <w:sz w:val="28"/>
          <w:szCs w:val="28"/>
        </w:rPr>
        <w:t>Precedence Diagramming Method (PDM):</w:t>
      </w:r>
      <w:r>
        <w:rPr>
          <w:rFonts w:ascii="Lora" w:hAnsi="Lora"/>
          <w:sz w:val="28"/>
          <w:szCs w:val="28"/>
        </w:rPr>
        <w:t xml:space="preserve"> Also known as </w:t>
      </w:r>
      <w:r>
        <w:rPr>
          <w:rFonts w:ascii="Lora" w:hAnsi="Lora"/>
          <w:b/>
          <w:bCs/>
          <w:sz w:val="28"/>
          <w:szCs w:val="28"/>
        </w:rPr>
        <w:t>Activity-on-Node (AON)</w:t>
      </w:r>
      <w:r>
        <w:rPr>
          <w:rFonts w:ascii="Lora" w:hAnsi="Lora"/>
          <w:sz w:val="28"/>
          <w:szCs w:val="28"/>
        </w:rPr>
        <w:t>, this uses rectangles (nodes) to represent activities and arrows to show dependencies.</w:t>
      </w:r>
    </w:p>
    <w:p w:rsidR="00AC2250" w:rsidRDefault="00A20FC6">
      <w:pPr>
        <w:numPr>
          <w:ilvl w:val="0"/>
          <w:numId w:val="34"/>
        </w:numPr>
        <w:spacing w:after="0" w:line="240" w:lineRule="auto"/>
        <w:rPr>
          <w:rFonts w:ascii="Lora" w:hAnsi="Lora"/>
          <w:sz w:val="28"/>
          <w:szCs w:val="28"/>
        </w:rPr>
      </w:pPr>
      <w:r>
        <w:rPr>
          <w:rFonts w:ascii="Lora" w:hAnsi="Lora"/>
          <w:b/>
          <w:bCs/>
          <w:sz w:val="28"/>
          <w:szCs w:val="28"/>
        </w:rPr>
        <w:t>Forward Pass:</w:t>
      </w:r>
      <w:r>
        <w:rPr>
          <w:rFonts w:ascii="Lora" w:hAnsi="Lora"/>
          <w:sz w:val="28"/>
          <w:szCs w:val="28"/>
        </w:rPr>
        <w:t xml:space="preserve"> An additive move through the network to determine the earliest dates (ES and EF).</w:t>
      </w:r>
    </w:p>
    <w:p w:rsidR="00AC2250" w:rsidRDefault="00A20FC6">
      <w:pPr>
        <w:numPr>
          <w:ilvl w:val="0"/>
          <w:numId w:val="34"/>
        </w:numPr>
        <w:spacing w:after="0" w:line="240" w:lineRule="auto"/>
        <w:rPr>
          <w:rFonts w:ascii="Lora" w:hAnsi="Lora"/>
          <w:sz w:val="28"/>
          <w:szCs w:val="28"/>
        </w:rPr>
      </w:pPr>
      <w:r>
        <w:rPr>
          <w:rFonts w:ascii="Lora" w:hAnsi="Lora"/>
          <w:b/>
          <w:bCs/>
          <w:sz w:val="28"/>
          <w:szCs w:val="28"/>
        </w:rPr>
        <w:t>Backward Pass:</w:t>
      </w:r>
      <w:r>
        <w:rPr>
          <w:rFonts w:ascii="Lora" w:hAnsi="Lora"/>
          <w:sz w:val="28"/>
          <w:szCs w:val="28"/>
        </w:rPr>
        <w:t xml:space="preserve"> A subtractive move from the end to determine latest dates (LS and LF).</w:t>
      </w:r>
    </w:p>
    <w:p w:rsidR="00AC2250" w:rsidRDefault="00A20FC6">
      <w:pPr>
        <w:numPr>
          <w:ilvl w:val="0"/>
          <w:numId w:val="34"/>
        </w:numPr>
        <w:spacing w:after="0" w:line="240" w:lineRule="auto"/>
        <w:rPr>
          <w:rFonts w:ascii="Lora" w:hAnsi="Lora"/>
          <w:sz w:val="28"/>
          <w:szCs w:val="28"/>
        </w:rPr>
      </w:pPr>
      <w:r>
        <w:rPr>
          <w:rFonts w:ascii="Lora" w:hAnsi="Lora"/>
          <w:b/>
          <w:bCs/>
          <w:sz w:val="28"/>
          <w:szCs w:val="28"/>
        </w:rPr>
        <w:t>Slack (Float):</w:t>
      </w:r>
      <w:r>
        <w:rPr>
          <w:rFonts w:ascii="Lora" w:hAnsi="Lora"/>
          <w:sz w:val="28"/>
          <w:szCs w:val="28"/>
        </w:rPr>
        <w:t xml:space="preserve"> The amount of time an activity can be delayed without delaying the project; calculated as LS minus ES. </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Logical Relationships and Dependencies (Pages 195-201)</w:t>
      </w:r>
    </w:p>
    <w:p w:rsidR="00AC2250" w:rsidRDefault="00A20FC6">
      <w:pPr>
        <w:spacing w:after="0" w:line="240" w:lineRule="auto"/>
        <w:rPr>
          <w:rFonts w:ascii="Lora" w:hAnsi="Lora"/>
          <w:sz w:val="28"/>
          <w:szCs w:val="28"/>
        </w:rPr>
      </w:pPr>
      <w:r>
        <w:rPr>
          <w:rFonts w:ascii="Lora" w:hAnsi="Lora"/>
          <w:sz w:val="28"/>
          <w:szCs w:val="28"/>
        </w:rPr>
        <w:t>There are four types of dependencies that show the sequence of work:</w:t>
      </w:r>
    </w:p>
    <w:p w:rsidR="00AC2250" w:rsidRDefault="00A20FC6">
      <w:pPr>
        <w:numPr>
          <w:ilvl w:val="0"/>
          <w:numId w:val="35"/>
        </w:numPr>
        <w:spacing w:after="0" w:line="240" w:lineRule="auto"/>
        <w:rPr>
          <w:rFonts w:ascii="Lora" w:hAnsi="Lora"/>
          <w:sz w:val="28"/>
          <w:szCs w:val="28"/>
        </w:rPr>
      </w:pPr>
      <w:r>
        <w:rPr>
          <w:rFonts w:ascii="Lora" w:hAnsi="Lora"/>
          <w:b/>
          <w:bCs/>
          <w:sz w:val="28"/>
          <w:szCs w:val="28"/>
        </w:rPr>
        <w:t>Finish-to-Start (FS):</w:t>
      </w:r>
      <w:r>
        <w:rPr>
          <w:rFonts w:ascii="Lora" w:hAnsi="Lora"/>
          <w:sz w:val="28"/>
          <w:szCs w:val="28"/>
        </w:rPr>
        <w:t xml:space="preserve"> The successor cannot start until the predecessor finishes (most common).</w:t>
      </w:r>
    </w:p>
    <w:p w:rsidR="00AC2250" w:rsidRDefault="00A20FC6">
      <w:pPr>
        <w:numPr>
          <w:ilvl w:val="0"/>
          <w:numId w:val="35"/>
        </w:numPr>
        <w:spacing w:after="0" w:line="240" w:lineRule="auto"/>
        <w:rPr>
          <w:rFonts w:ascii="Lora" w:hAnsi="Lora"/>
          <w:sz w:val="28"/>
          <w:szCs w:val="28"/>
        </w:rPr>
      </w:pPr>
      <w:r>
        <w:rPr>
          <w:rFonts w:ascii="Lora" w:hAnsi="Lora"/>
          <w:b/>
          <w:bCs/>
          <w:sz w:val="28"/>
          <w:szCs w:val="28"/>
        </w:rPr>
        <w:t>Finish-to-Finish (FF):</w:t>
      </w:r>
      <w:r>
        <w:rPr>
          <w:rFonts w:ascii="Lora" w:hAnsi="Lora"/>
          <w:sz w:val="28"/>
          <w:szCs w:val="28"/>
        </w:rPr>
        <w:t xml:space="preserve"> The successor cannot finish until the predecessor finishes.</w:t>
      </w:r>
    </w:p>
    <w:p w:rsidR="00AC2250" w:rsidRDefault="00A20FC6">
      <w:pPr>
        <w:numPr>
          <w:ilvl w:val="0"/>
          <w:numId w:val="35"/>
        </w:numPr>
        <w:spacing w:after="0" w:line="240" w:lineRule="auto"/>
        <w:rPr>
          <w:rFonts w:ascii="Lora" w:hAnsi="Lora"/>
          <w:sz w:val="28"/>
          <w:szCs w:val="28"/>
        </w:rPr>
      </w:pPr>
      <w:r>
        <w:rPr>
          <w:rFonts w:ascii="Lora" w:hAnsi="Lora"/>
          <w:b/>
          <w:bCs/>
          <w:sz w:val="28"/>
          <w:szCs w:val="28"/>
        </w:rPr>
        <w:t>Start-to-Start (SS):</w:t>
      </w:r>
      <w:r>
        <w:rPr>
          <w:rFonts w:ascii="Lora" w:hAnsi="Lora"/>
          <w:sz w:val="28"/>
          <w:szCs w:val="28"/>
        </w:rPr>
        <w:t xml:space="preserve"> The successor cannot start until the predecessor starts.</w:t>
      </w:r>
    </w:p>
    <w:p w:rsidR="00AC2250" w:rsidRDefault="00A20FC6">
      <w:pPr>
        <w:numPr>
          <w:ilvl w:val="0"/>
          <w:numId w:val="35"/>
        </w:numPr>
        <w:spacing w:after="0" w:line="240" w:lineRule="auto"/>
        <w:rPr>
          <w:rFonts w:ascii="Lora" w:hAnsi="Lora"/>
          <w:sz w:val="28"/>
          <w:szCs w:val="28"/>
        </w:rPr>
      </w:pPr>
      <w:r>
        <w:rPr>
          <w:rFonts w:ascii="Lora" w:hAnsi="Lora"/>
          <w:b/>
          <w:bCs/>
          <w:sz w:val="28"/>
          <w:szCs w:val="28"/>
        </w:rPr>
        <w:t>Start-to-Finish (SF):</w:t>
      </w:r>
      <w:r>
        <w:rPr>
          <w:rFonts w:ascii="Lora" w:hAnsi="Lora"/>
          <w:sz w:val="28"/>
          <w:szCs w:val="28"/>
        </w:rPr>
        <w:t xml:space="preserve"> The successor cannot finish until the predecessor starts (rarest).</w:t>
      </w:r>
    </w:p>
    <w:p w:rsidR="00AC2250" w:rsidRDefault="00A20FC6">
      <w:pPr>
        <w:numPr>
          <w:ilvl w:val="0"/>
          <w:numId w:val="35"/>
        </w:numPr>
        <w:spacing w:after="0" w:line="240" w:lineRule="auto"/>
        <w:rPr>
          <w:rFonts w:ascii="Lora" w:hAnsi="Lora"/>
          <w:sz w:val="28"/>
          <w:szCs w:val="28"/>
        </w:rPr>
      </w:pPr>
      <w:r>
        <w:rPr>
          <w:rFonts w:ascii="Lora" w:hAnsi="Lora"/>
          <w:b/>
          <w:bCs/>
          <w:sz w:val="28"/>
          <w:szCs w:val="28"/>
        </w:rPr>
        <w:t>Lags and Leads:</w:t>
      </w:r>
      <w:r>
        <w:rPr>
          <w:rFonts w:ascii="Lora" w:hAnsi="Lora"/>
          <w:sz w:val="28"/>
          <w:szCs w:val="28"/>
        </w:rPr>
        <w:t xml:space="preserve"> A </w:t>
      </w:r>
      <w:r>
        <w:rPr>
          <w:rFonts w:ascii="Lora" w:hAnsi="Lora"/>
          <w:b/>
          <w:bCs/>
          <w:sz w:val="28"/>
          <w:szCs w:val="28"/>
        </w:rPr>
        <w:t>Lag</w:t>
      </w:r>
      <w:r>
        <w:rPr>
          <w:rFonts w:ascii="Lora" w:hAnsi="Lora"/>
          <w:sz w:val="28"/>
          <w:szCs w:val="28"/>
        </w:rPr>
        <w:t xml:space="preserve"> is a forced delay between activities (e.g., waiting for paint to dry), while a </w:t>
      </w:r>
      <w:r>
        <w:rPr>
          <w:rFonts w:ascii="Lora" w:hAnsi="Lora"/>
          <w:b/>
          <w:bCs/>
          <w:sz w:val="28"/>
          <w:szCs w:val="28"/>
        </w:rPr>
        <w:t>Lead</w:t>
      </w:r>
      <w:r>
        <w:rPr>
          <w:rFonts w:ascii="Lora" w:hAnsi="Lora"/>
          <w:sz w:val="28"/>
          <w:szCs w:val="28"/>
        </w:rPr>
        <w:t xml:space="preserve"> allows a successor activity to begin before its predecessor is fully finished.</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noProof/>
          <w:sz w:val="28"/>
          <w:szCs w:val="28"/>
        </w:rPr>
        <w:drawing>
          <wp:anchor distT="0" distB="0" distL="114300" distR="114300" simplePos="0" relativeHeight="251666432" behindDoc="0" locked="0" layoutInCell="1" allowOverlap="1">
            <wp:simplePos x="0" y="0"/>
            <wp:positionH relativeFrom="column">
              <wp:posOffset>1304925</wp:posOffset>
            </wp:positionH>
            <wp:positionV relativeFrom="paragraph">
              <wp:posOffset>269875</wp:posOffset>
            </wp:positionV>
            <wp:extent cx="2879090" cy="1308100"/>
            <wp:effectExtent l="0" t="0" r="0" b="635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879090" cy="1308100"/>
                    </a:xfrm>
                    <a:prstGeom prst="rect">
                      <a:avLst/>
                    </a:prstGeom>
                  </pic:spPr>
                </pic:pic>
              </a:graphicData>
            </a:graphic>
          </wp:anchor>
        </w:drawing>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lastRenderedPageBreak/>
        <w:t>Steps to Calculate Activity Diagram:</w:t>
      </w:r>
    </w:p>
    <w:p w:rsidR="00AC2250" w:rsidRDefault="00A20FC6">
      <w:pPr>
        <w:pStyle w:val="ListParagraph"/>
        <w:numPr>
          <w:ilvl w:val="1"/>
          <w:numId w:val="27"/>
        </w:numPr>
        <w:spacing w:after="0" w:line="240" w:lineRule="auto"/>
        <w:rPr>
          <w:rFonts w:ascii="Lora" w:hAnsi="Lora"/>
          <w:bCs/>
          <w:sz w:val="28"/>
          <w:szCs w:val="28"/>
        </w:rPr>
      </w:pPr>
      <w:r>
        <w:rPr>
          <w:rFonts w:ascii="Lora" w:hAnsi="Lora"/>
          <w:bCs/>
          <w:sz w:val="28"/>
          <w:szCs w:val="28"/>
        </w:rPr>
        <w:t>First make basic diagram with just their name and Duration.</w:t>
      </w:r>
    </w:p>
    <w:p w:rsidR="00AC2250" w:rsidRDefault="00A20FC6">
      <w:pPr>
        <w:pStyle w:val="ListParagraph"/>
        <w:numPr>
          <w:ilvl w:val="1"/>
          <w:numId w:val="27"/>
        </w:numPr>
        <w:spacing w:after="0" w:line="240" w:lineRule="auto"/>
        <w:rPr>
          <w:rFonts w:ascii="Lora" w:hAnsi="Lora"/>
          <w:bCs/>
          <w:sz w:val="28"/>
          <w:szCs w:val="28"/>
        </w:rPr>
      </w:pPr>
      <w:r>
        <w:rPr>
          <w:rFonts w:ascii="Lora" w:hAnsi="Lora"/>
          <w:bCs/>
          <w:sz w:val="28"/>
          <w:szCs w:val="28"/>
        </w:rPr>
        <w:t xml:space="preserve">Calculate forward pass like </w:t>
      </w:r>
    </w:p>
    <w:p w:rsidR="00AC2250" w:rsidRDefault="00A20FC6">
      <w:pPr>
        <w:pStyle w:val="ListParagraph"/>
        <w:spacing w:after="0" w:line="240" w:lineRule="auto"/>
        <w:ind w:left="1440" w:firstLine="720"/>
        <w:rPr>
          <w:rFonts w:ascii="Lora" w:hAnsi="Lora"/>
          <w:bCs/>
          <w:sz w:val="28"/>
          <w:szCs w:val="28"/>
        </w:rPr>
      </w:pPr>
      <w:r>
        <w:rPr>
          <w:rFonts w:ascii="Lora" w:hAnsi="Lora"/>
          <w:b/>
          <w:bCs/>
          <w:sz w:val="28"/>
          <w:szCs w:val="28"/>
        </w:rPr>
        <w:t>Early Finish = Early Start + Diagram</w:t>
      </w:r>
    </w:p>
    <w:p w:rsidR="00AC2250" w:rsidRDefault="00A20FC6">
      <w:pPr>
        <w:pStyle w:val="ListParagraph"/>
        <w:numPr>
          <w:ilvl w:val="1"/>
          <w:numId w:val="27"/>
        </w:numPr>
        <w:spacing w:after="0" w:line="240" w:lineRule="auto"/>
        <w:rPr>
          <w:rFonts w:ascii="Lora" w:hAnsi="Lora"/>
          <w:bCs/>
          <w:sz w:val="28"/>
          <w:szCs w:val="28"/>
        </w:rPr>
      </w:pPr>
      <w:r>
        <w:rPr>
          <w:rFonts w:ascii="Lora" w:hAnsi="Lora"/>
          <w:bCs/>
          <w:sz w:val="28"/>
          <w:szCs w:val="28"/>
        </w:rPr>
        <w:t xml:space="preserve">From Two diagram to </w:t>
      </w:r>
      <w:proofErr w:type="gramStart"/>
      <w:r>
        <w:rPr>
          <w:rFonts w:ascii="Lora" w:hAnsi="Lora"/>
          <w:bCs/>
          <w:sz w:val="28"/>
          <w:szCs w:val="28"/>
        </w:rPr>
        <w:t>One</w:t>
      </w:r>
      <w:proofErr w:type="gramEnd"/>
      <w:r>
        <w:rPr>
          <w:rFonts w:ascii="Lora" w:hAnsi="Lora"/>
          <w:bCs/>
          <w:sz w:val="28"/>
          <w:szCs w:val="28"/>
        </w:rPr>
        <w:t xml:space="preserve"> diagram for Forward Pass always consider big number.</w:t>
      </w:r>
    </w:p>
    <w:p w:rsidR="00AC2250" w:rsidRDefault="00A20FC6">
      <w:pPr>
        <w:pStyle w:val="ListParagraph"/>
        <w:numPr>
          <w:ilvl w:val="1"/>
          <w:numId w:val="27"/>
        </w:numPr>
        <w:spacing w:after="0" w:line="240" w:lineRule="auto"/>
        <w:rPr>
          <w:rFonts w:ascii="Lora" w:hAnsi="Lora"/>
          <w:bCs/>
          <w:sz w:val="28"/>
          <w:szCs w:val="28"/>
        </w:rPr>
      </w:pPr>
      <w:r>
        <w:rPr>
          <w:rFonts w:ascii="Lora" w:hAnsi="Lora"/>
          <w:bCs/>
          <w:sz w:val="28"/>
          <w:szCs w:val="28"/>
        </w:rPr>
        <w:t>Final Early Finish is Equal to Final Late Finish</w:t>
      </w:r>
    </w:p>
    <w:p w:rsidR="00AC2250" w:rsidRDefault="00A20FC6">
      <w:pPr>
        <w:pStyle w:val="ListParagraph"/>
        <w:numPr>
          <w:ilvl w:val="1"/>
          <w:numId w:val="27"/>
        </w:numPr>
        <w:spacing w:after="0" w:line="240" w:lineRule="auto"/>
        <w:rPr>
          <w:rFonts w:ascii="Lora" w:hAnsi="Lora"/>
          <w:bCs/>
          <w:sz w:val="28"/>
          <w:szCs w:val="28"/>
        </w:rPr>
      </w:pPr>
      <w:r>
        <w:rPr>
          <w:rFonts w:ascii="Lora" w:hAnsi="Lora"/>
          <w:bCs/>
          <w:sz w:val="28"/>
          <w:szCs w:val="28"/>
        </w:rPr>
        <w:t xml:space="preserve">Then calculate Backward Pass like </w:t>
      </w:r>
    </w:p>
    <w:p w:rsidR="00AC2250" w:rsidRDefault="00A20FC6">
      <w:pPr>
        <w:spacing w:after="0" w:line="240" w:lineRule="auto"/>
        <w:ind w:left="1440" w:firstLine="720"/>
        <w:rPr>
          <w:rFonts w:ascii="Lora" w:hAnsi="Lora"/>
          <w:b/>
          <w:bCs/>
          <w:sz w:val="28"/>
          <w:szCs w:val="28"/>
        </w:rPr>
      </w:pPr>
      <w:r>
        <w:rPr>
          <w:rFonts w:ascii="Lora" w:hAnsi="Lora"/>
          <w:b/>
          <w:bCs/>
          <w:sz w:val="28"/>
          <w:szCs w:val="28"/>
        </w:rPr>
        <w:t>Late Start = Late Finish – Duration</w:t>
      </w:r>
    </w:p>
    <w:p w:rsidR="00AC2250" w:rsidRDefault="00A20FC6">
      <w:pPr>
        <w:pStyle w:val="ListParagraph"/>
        <w:numPr>
          <w:ilvl w:val="1"/>
          <w:numId w:val="27"/>
        </w:numPr>
        <w:spacing w:after="0" w:line="240" w:lineRule="auto"/>
        <w:rPr>
          <w:rFonts w:ascii="Lora" w:hAnsi="Lora"/>
          <w:bCs/>
          <w:sz w:val="28"/>
          <w:szCs w:val="28"/>
        </w:rPr>
      </w:pPr>
      <w:r>
        <w:rPr>
          <w:rFonts w:ascii="Lora" w:hAnsi="Lora"/>
          <w:bCs/>
          <w:sz w:val="28"/>
          <w:szCs w:val="28"/>
        </w:rPr>
        <w:t>From Two Diagram to One diagram for Backward Pass always consider small number.</w:t>
      </w:r>
    </w:p>
    <w:p w:rsidR="00AC2250" w:rsidRDefault="00A20FC6">
      <w:pPr>
        <w:pStyle w:val="ListParagraph"/>
        <w:numPr>
          <w:ilvl w:val="1"/>
          <w:numId w:val="27"/>
        </w:numPr>
        <w:spacing w:after="0" w:line="240" w:lineRule="auto"/>
        <w:rPr>
          <w:rFonts w:ascii="Lora" w:hAnsi="Lora"/>
          <w:b/>
          <w:bCs/>
          <w:sz w:val="28"/>
          <w:szCs w:val="28"/>
        </w:rPr>
      </w:pPr>
      <w:r>
        <w:rPr>
          <w:rFonts w:ascii="Lora" w:hAnsi="Lora"/>
          <w:bCs/>
          <w:sz w:val="28"/>
          <w:szCs w:val="28"/>
        </w:rPr>
        <w:t xml:space="preserve">Calculate </w:t>
      </w:r>
      <w:r>
        <w:rPr>
          <w:rFonts w:ascii="Lora" w:hAnsi="Lora"/>
          <w:b/>
          <w:bCs/>
          <w:sz w:val="28"/>
          <w:szCs w:val="28"/>
        </w:rPr>
        <w:t xml:space="preserve">Slack = Early Finish – Late Finish </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Critical Path Identification (Page 202)</w:t>
      </w:r>
    </w:p>
    <w:p w:rsidR="00AC2250" w:rsidRDefault="00A20FC6">
      <w:pPr>
        <w:numPr>
          <w:ilvl w:val="0"/>
          <w:numId w:val="36"/>
        </w:numPr>
        <w:spacing w:after="0" w:line="240" w:lineRule="auto"/>
        <w:rPr>
          <w:rFonts w:ascii="Lora" w:hAnsi="Lora"/>
          <w:sz w:val="28"/>
          <w:szCs w:val="28"/>
        </w:rPr>
      </w:pPr>
      <w:r>
        <w:rPr>
          <w:rFonts w:ascii="Lora" w:hAnsi="Lora"/>
          <w:b/>
          <w:bCs/>
          <w:sz w:val="28"/>
          <w:szCs w:val="28"/>
        </w:rPr>
        <w:t>Definition:</w:t>
      </w:r>
      <w:r>
        <w:rPr>
          <w:rFonts w:ascii="Lora" w:hAnsi="Lora"/>
          <w:sz w:val="28"/>
          <w:szCs w:val="28"/>
        </w:rPr>
        <w:t xml:space="preserve"> The sequence of activities that represents the longest path through the project.</w:t>
      </w:r>
    </w:p>
    <w:p w:rsidR="00AC2250" w:rsidRDefault="00A20FC6">
      <w:pPr>
        <w:numPr>
          <w:ilvl w:val="0"/>
          <w:numId w:val="36"/>
        </w:numPr>
        <w:spacing w:after="0" w:line="240" w:lineRule="auto"/>
        <w:rPr>
          <w:rFonts w:ascii="Lora" w:hAnsi="Lora"/>
          <w:sz w:val="28"/>
          <w:szCs w:val="28"/>
        </w:rPr>
      </w:pPr>
      <w:r>
        <w:rPr>
          <w:rFonts w:ascii="Lora" w:hAnsi="Lora"/>
          <w:b/>
          <w:bCs/>
          <w:sz w:val="28"/>
          <w:szCs w:val="28"/>
        </w:rPr>
        <w:t>Impact:</w:t>
      </w:r>
      <w:r>
        <w:rPr>
          <w:rFonts w:ascii="Lora" w:hAnsi="Lora"/>
          <w:sz w:val="28"/>
          <w:szCs w:val="28"/>
        </w:rPr>
        <w:t xml:space="preserve"> Any delay in a critical path activity will delay the entire project.</w:t>
      </w:r>
    </w:p>
    <w:p w:rsidR="00AC2250" w:rsidRDefault="00A20FC6">
      <w:pPr>
        <w:numPr>
          <w:ilvl w:val="0"/>
          <w:numId w:val="36"/>
        </w:numPr>
        <w:spacing w:after="0" w:line="240" w:lineRule="auto"/>
        <w:rPr>
          <w:rFonts w:ascii="Lora" w:hAnsi="Lora"/>
          <w:sz w:val="28"/>
          <w:szCs w:val="28"/>
        </w:rPr>
      </w:pPr>
      <w:r>
        <w:rPr>
          <w:rFonts w:ascii="Lora" w:hAnsi="Lora"/>
          <w:b/>
          <w:bCs/>
          <w:sz w:val="28"/>
          <w:szCs w:val="28"/>
        </w:rPr>
        <w:t>Zero Slack:</w:t>
      </w:r>
      <w:r>
        <w:rPr>
          <w:rFonts w:ascii="Lora" w:hAnsi="Lora"/>
          <w:sz w:val="28"/>
          <w:szCs w:val="28"/>
        </w:rPr>
        <w:t xml:space="preserve"> Activities on the critical path have a slack of zero.</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Gantt Charts (Page 207)</w:t>
      </w:r>
    </w:p>
    <w:p w:rsidR="00AC2250" w:rsidRDefault="00A20FC6">
      <w:pPr>
        <w:spacing w:after="0" w:line="240" w:lineRule="auto"/>
        <w:rPr>
          <w:rFonts w:ascii="Lora" w:hAnsi="Lora"/>
          <w:sz w:val="28"/>
          <w:szCs w:val="28"/>
        </w:rPr>
      </w:pPr>
      <w:r>
        <w:rPr>
          <w:rFonts w:ascii="Lora" w:hAnsi="Lora"/>
          <w:sz w:val="28"/>
          <w:szCs w:val="28"/>
        </w:rPr>
        <w:t xml:space="preserve">Gantt charts are bar charts used to display the project schedule, showing start and finish dates of activities and their logical relationships. In software like Microsoft Project, </w:t>
      </w:r>
      <w:r>
        <w:rPr>
          <w:rFonts w:ascii="Lora" w:hAnsi="Lora"/>
          <w:b/>
          <w:bCs/>
          <w:sz w:val="28"/>
          <w:szCs w:val="28"/>
        </w:rPr>
        <w:t>red bars</w:t>
      </w:r>
      <w:r>
        <w:rPr>
          <w:rFonts w:ascii="Lora" w:hAnsi="Lora"/>
          <w:sz w:val="28"/>
          <w:szCs w:val="28"/>
        </w:rPr>
        <w:t xml:space="preserve"> typically represent critical tasks while </w:t>
      </w:r>
      <w:r>
        <w:rPr>
          <w:rFonts w:ascii="Lora" w:hAnsi="Lora"/>
          <w:b/>
          <w:bCs/>
          <w:sz w:val="28"/>
          <w:szCs w:val="28"/>
        </w:rPr>
        <w:t>blue bars</w:t>
      </w:r>
      <w:r>
        <w:rPr>
          <w:rFonts w:ascii="Lora" w:hAnsi="Lora"/>
          <w:sz w:val="28"/>
          <w:szCs w:val="28"/>
        </w:rPr>
        <w:t xml:space="preserve"> represent non-critical tasks.</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b/>
          <w:bCs/>
          <w:color w:val="538135" w:themeColor="accent6" w:themeShade="BF"/>
          <w:sz w:val="32"/>
          <w:szCs w:val="28"/>
        </w:rPr>
      </w:pPr>
      <w:r>
        <w:rPr>
          <w:rFonts w:ascii="Lora" w:hAnsi="Lora"/>
          <w:b/>
          <w:bCs/>
          <w:color w:val="538135" w:themeColor="accent6" w:themeShade="BF"/>
          <w:sz w:val="32"/>
          <w:szCs w:val="28"/>
        </w:rPr>
        <w:lastRenderedPageBreak/>
        <w:t>Chapter 8: Resource Management</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Resource Types</w:t>
      </w:r>
    </w:p>
    <w:p w:rsidR="00AC2250" w:rsidRDefault="00A20FC6">
      <w:pPr>
        <w:spacing w:after="0" w:line="240" w:lineRule="auto"/>
        <w:rPr>
          <w:rFonts w:ascii="Lora" w:hAnsi="Lora"/>
          <w:sz w:val="28"/>
          <w:szCs w:val="28"/>
        </w:rPr>
      </w:pPr>
      <w:r>
        <w:rPr>
          <w:rFonts w:ascii="Lora" w:hAnsi="Lora"/>
          <w:sz w:val="28"/>
          <w:szCs w:val="28"/>
        </w:rPr>
        <w:t>Resources are classified into three primary categories required for the efficient deployment of project activities:</w:t>
      </w:r>
    </w:p>
    <w:p w:rsidR="00AC2250" w:rsidRDefault="00A20FC6">
      <w:pPr>
        <w:numPr>
          <w:ilvl w:val="0"/>
          <w:numId w:val="37"/>
        </w:numPr>
        <w:spacing w:after="0" w:line="240" w:lineRule="auto"/>
        <w:rPr>
          <w:rFonts w:ascii="Lora" w:hAnsi="Lora"/>
          <w:sz w:val="28"/>
          <w:szCs w:val="28"/>
        </w:rPr>
      </w:pPr>
      <w:r>
        <w:rPr>
          <w:rFonts w:ascii="Lora" w:hAnsi="Lora"/>
          <w:b/>
          <w:bCs/>
          <w:sz w:val="28"/>
          <w:szCs w:val="28"/>
        </w:rPr>
        <w:t>Human Resources (HRs):</w:t>
      </w:r>
      <w:r>
        <w:rPr>
          <w:rFonts w:ascii="Lora" w:hAnsi="Lora"/>
          <w:sz w:val="28"/>
          <w:szCs w:val="28"/>
        </w:rPr>
        <w:t xml:space="preserve"> Includes the core project team members and other personnel required for specific project activities.</w:t>
      </w:r>
    </w:p>
    <w:p w:rsidR="00AC2250" w:rsidRDefault="00A20FC6">
      <w:pPr>
        <w:numPr>
          <w:ilvl w:val="0"/>
          <w:numId w:val="37"/>
        </w:numPr>
        <w:spacing w:after="0" w:line="240" w:lineRule="auto"/>
        <w:rPr>
          <w:rFonts w:ascii="Lora" w:hAnsi="Lora"/>
          <w:sz w:val="28"/>
          <w:szCs w:val="28"/>
        </w:rPr>
      </w:pPr>
      <w:r>
        <w:rPr>
          <w:rFonts w:ascii="Lora" w:hAnsi="Lora"/>
          <w:b/>
          <w:bCs/>
          <w:sz w:val="28"/>
          <w:szCs w:val="28"/>
        </w:rPr>
        <w:t>Physical Resources:</w:t>
      </w:r>
      <w:r>
        <w:rPr>
          <w:rFonts w:ascii="Lora" w:hAnsi="Lora"/>
          <w:sz w:val="28"/>
          <w:szCs w:val="28"/>
        </w:rPr>
        <w:t xml:space="preserve"> Encompasses equipment, materials (raw materials, supplies, </w:t>
      </w:r>
      <w:proofErr w:type="gramStart"/>
      <w:r>
        <w:rPr>
          <w:rFonts w:ascii="Lora" w:hAnsi="Lora"/>
          <w:sz w:val="28"/>
          <w:szCs w:val="28"/>
        </w:rPr>
        <w:t>consumables</w:t>
      </w:r>
      <w:proofErr w:type="gramEnd"/>
      <w:r>
        <w:rPr>
          <w:rFonts w:ascii="Lora" w:hAnsi="Lora"/>
          <w:sz w:val="28"/>
          <w:szCs w:val="28"/>
        </w:rPr>
        <w:t>), inventory, facilities, infrastructure, and IT assets such as hardware, software, and cloud computing resources.</w:t>
      </w:r>
    </w:p>
    <w:p w:rsidR="00AC2250" w:rsidRDefault="00A20FC6">
      <w:pPr>
        <w:numPr>
          <w:ilvl w:val="0"/>
          <w:numId w:val="37"/>
        </w:numPr>
        <w:spacing w:after="0" w:line="240" w:lineRule="auto"/>
        <w:rPr>
          <w:rFonts w:ascii="Lora" w:hAnsi="Lora"/>
          <w:sz w:val="28"/>
          <w:szCs w:val="28"/>
        </w:rPr>
      </w:pPr>
      <w:r>
        <w:rPr>
          <w:rFonts w:ascii="Lora" w:hAnsi="Lora"/>
          <w:b/>
          <w:bCs/>
          <w:sz w:val="28"/>
          <w:szCs w:val="28"/>
        </w:rPr>
        <w:t>Services:</w:t>
      </w:r>
      <w:r>
        <w:rPr>
          <w:rFonts w:ascii="Lora" w:hAnsi="Lora"/>
          <w:sz w:val="28"/>
          <w:szCs w:val="28"/>
        </w:rPr>
        <w:t xml:space="preserve"> Includes external support from contractors, subcontractors, and consultants.</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Project Resource Management Plan</w:t>
      </w:r>
    </w:p>
    <w:p w:rsidR="00AC2250" w:rsidRDefault="00A20FC6">
      <w:pPr>
        <w:spacing w:after="0" w:line="240" w:lineRule="auto"/>
        <w:rPr>
          <w:rFonts w:ascii="Lora" w:hAnsi="Lora"/>
          <w:sz w:val="28"/>
          <w:szCs w:val="28"/>
        </w:rPr>
      </w:pPr>
      <w:r>
        <w:rPr>
          <w:rFonts w:ascii="Lora" w:hAnsi="Lora"/>
          <w:sz w:val="28"/>
          <w:szCs w:val="28"/>
        </w:rPr>
        <w:t>This sub-plan of the overall project plan provides guidelines for estimating, acquiring, managing, and utilizing physical and team resources. Its key components include:</w:t>
      </w:r>
    </w:p>
    <w:p w:rsidR="00AC2250" w:rsidRDefault="00A20FC6">
      <w:pPr>
        <w:numPr>
          <w:ilvl w:val="0"/>
          <w:numId w:val="38"/>
        </w:numPr>
        <w:spacing w:after="0" w:line="240" w:lineRule="auto"/>
        <w:rPr>
          <w:rFonts w:ascii="Lora" w:hAnsi="Lora"/>
          <w:sz w:val="28"/>
          <w:szCs w:val="28"/>
        </w:rPr>
      </w:pPr>
      <w:r>
        <w:rPr>
          <w:rFonts w:ascii="Lora" w:hAnsi="Lora"/>
          <w:b/>
          <w:bCs/>
          <w:sz w:val="28"/>
          <w:szCs w:val="28"/>
        </w:rPr>
        <w:t>Project Organization Charts:</w:t>
      </w:r>
      <w:r>
        <w:rPr>
          <w:rFonts w:ascii="Lora" w:hAnsi="Lora"/>
          <w:sz w:val="28"/>
          <w:szCs w:val="28"/>
        </w:rPr>
        <w:t xml:space="preserve"> Visualizes reporting relationships and may include a </w:t>
      </w:r>
      <w:r>
        <w:rPr>
          <w:rFonts w:ascii="Lora" w:hAnsi="Lora"/>
          <w:b/>
          <w:bCs/>
          <w:sz w:val="28"/>
          <w:szCs w:val="28"/>
        </w:rPr>
        <w:t>team charter</w:t>
      </w:r>
      <w:r>
        <w:rPr>
          <w:rFonts w:ascii="Lora" w:hAnsi="Lora"/>
          <w:sz w:val="28"/>
          <w:szCs w:val="28"/>
        </w:rPr>
        <w:t xml:space="preserve"> to establish shared values and operating guidelines.</w:t>
      </w:r>
    </w:p>
    <w:p w:rsidR="00AC2250" w:rsidRDefault="00A20FC6">
      <w:pPr>
        <w:numPr>
          <w:ilvl w:val="0"/>
          <w:numId w:val="38"/>
        </w:numPr>
        <w:spacing w:after="0" w:line="240" w:lineRule="auto"/>
        <w:rPr>
          <w:rFonts w:ascii="Lora" w:hAnsi="Lora"/>
          <w:sz w:val="28"/>
          <w:szCs w:val="28"/>
        </w:rPr>
      </w:pPr>
      <w:r>
        <w:rPr>
          <w:rFonts w:ascii="Lora" w:hAnsi="Lora"/>
          <w:b/>
          <w:bCs/>
          <w:sz w:val="28"/>
          <w:szCs w:val="28"/>
        </w:rPr>
        <w:t>Resource Requirements:</w:t>
      </w:r>
      <w:r>
        <w:rPr>
          <w:rFonts w:ascii="Lora" w:hAnsi="Lora"/>
          <w:sz w:val="28"/>
          <w:szCs w:val="28"/>
        </w:rPr>
        <w:t xml:space="preserve"> Details the types of resources, required skills, roles, responsibilities, and the total effort in hours linked to WBS activities.</w:t>
      </w:r>
    </w:p>
    <w:p w:rsidR="00AC2250" w:rsidRDefault="00A20FC6">
      <w:pPr>
        <w:numPr>
          <w:ilvl w:val="0"/>
          <w:numId w:val="38"/>
        </w:numPr>
        <w:spacing w:after="0" w:line="240" w:lineRule="auto"/>
        <w:rPr>
          <w:rFonts w:ascii="Lora" w:hAnsi="Lora"/>
          <w:sz w:val="28"/>
          <w:szCs w:val="28"/>
        </w:rPr>
      </w:pPr>
      <w:r>
        <w:rPr>
          <w:rFonts w:ascii="Lora" w:hAnsi="Lora"/>
          <w:b/>
          <w:bCs/>
          <w:sz w:val="28"/>
          <w:szCs w:val="28"/>
        </w:rPr>
        <w:t>Resourcing Strategy:</w:t>
      </w:r>
      <w:r>
        <w:rPr>
          <w:rFonts w:ascii="Lora" w:hAnsi="Lora"/>
          <w:sz w:val="28"/>
          <w:szCs w:val="28"/>
        </w:rPr>
        <w:t xml:space="preserve"> Defines how resources are acquired and eventually released from the project.</w:t>
      </w:r>
    </w:p>
    <w:p w:rsidR="00AC2250" w:rsidRDefault="00A20FC6">
      <w:pPr>
        <w:numPr>
          <w:ilvl w:val="0"/>
          <w:numId w:val="38"/>
        </w:numPr>
        <w:spacing w:after="0" w:line="240" w:lineRule="auto"/>
        <w:rPr>
          <w:rFonts w:ascii="Lora" w:hAnsi="Lora"/>
          <w:sz w:val="28"/>
          <w:szCs w:val="28"/>
        </w:rPr>
      </w:pPr>
      <w:r>
        <w:rPr>
          <w:rFonts w:ascii="Lora" w:hAnsi="Lora"/>
          <w:b/>
          <w:bCs/>
          <w:sz w:val="28"/>
          <w:szCs w:val="28"/>
        </w:rPr>
        <w:t>Control and Safety:</w:t>
      </w:r>
      <w:r>
        <w:rPr>
          <w:rFonts w:ascii="Lora" w:hAnsi="Lora"/>
          <w:sz w:val="28"/>
          <w:szCs w:val="28"/>
        </w:rPr>
        <w:t xml:space="preserve"> Outlines methods for monitoring resources and specific health and safety practices to be followed.</w:t>
      </w:r>
    </w:p>
    <w:p w:rsidR="00AC2250" w:rsidRDefault="00A20FC6">
      <w:pPr>
        <w:numPr>
          <w:ilvl w:val="0"/>
          <w:numId w:val="38"/>
        </w:numPr>
        <w:spacing w:after="0" w:line="240" w:lineRule="auto"/>
        <w:rPr>
          <w:rFonts w:ascii="Lora" w:hAnsi="Lora"/>
          <w:sz w:val="28"/>
          <w:szCs w:val="28"/>
        </w:rPr>
      </w:pPr>
      <w:r>
        <w:rPr>
          <w:rFonts w:ascii="Lora" w:hAnsi="Lora"/>
          <w:b/>
          <w:bCs/>
          <w:sz w:val="28"/>
          <w:szCs w:val="28"/>
        </w:rPr>
        <w:t>Rewards and Recognition:</w:t>
      </w:r>
      <w:r>
        <w:rPr>
          <w:rFonts w:ascii="Lora" w:hAnsi="Lora"/>
          <w:sz w:val="28"/>
          <w:szCs w:val="28"/>
        </w:rPr>
        <w:t xml:space="preserve"> Criteria for rewarding team members based on their performance.</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lastRenderedPageBreak/>
        <w:t>Resource Breakdown Structure (RBS)</w:t>
      </w:r>
    </w:p>
    <w:p w:rsidR="00AC2250" w:rsidRDefault="00A20FC6">
      <w:pPr>
        <w:spacing w:after="0" w:line="240" w:lineRule="auto"/>
        <w:rPr>
          <w:rFonts w:ascii="Lora" w:hAnsi="Lora"/>
          <w:sz w:val="28"/>
          <w:szCs w:val="28"/>
        </w:rPr>
      </w:pPr>
      <w:r>
        <w:rPr>
          <w:rFonts w:ascii="Lora" w:hAnsi="Lora"/>
          <w:sz w:val="28"/>
          <w:szCs w:val="28"/>
        </w:rPr>
        <w:t xml:space="preserve">The RBS is a </w:t>
      </w:r>
      <w:r>
        <w:rPr>
          <w:rFonts w:ascii="Lora" w:hAnsi="Lora"/>
          <w:b/>
          <w:bCs/>
          <w:sz w:val="28"/>
          <w:szCs w:val="28"/>
        </w:rPr>
        <w:t>hierarchical structure</w:t>
      </w:r>
      <w:r>
        <w:rPr>
          <w:rFonts w:ascii="Lora" w:hAnsi="Lora"/>
          <w:sz w:val="28"/>
          <w:szCs w:val="28"/>
        </w:rPr>
        <w:t xml:space="preserve"> that illustrates the project's resource needs by category. For example, an M-Commerce project RBS might branch into Human Resources (analysts, designers, developers), Hardware (laptops, mobile devices), Software (SDKs, cloud tools), and Materials.</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Estimating Resources</w:t>
      </w:r>
    </w:p>
    <w:p w:rsidR="00AC2250" w:rsidRDefault="00A20FC6">
      <w:pPr>
        <w:spacing w:after="0" w:line="240" w:lineRule="auto"/>
        <w:rPr>
          <w:rFonts w:ascii="Lora" w:hAnsi="Lora"/>
          <w:sz w:val="28"/>
          <w:szCs w:val="28"/>
        </w:rPr>
      </w:pPr>
      <w:r>
        <w:rPr>
          <w:rFonts w:ascii="Lora" w:hAnsi="Lora"/>
          <w:sz w:val="28"/>
          <w:szCs w:val="28"/>
        </w:rPr>
        <w:t>The goal is to assign appropriate resources to every activity in the activity list using several techniques:</w:t>
      </w:r>
    </w:p>
    <w:p w:rsidR="00AC2250" w:rsidRDefault="00A20FC6">
      <w:pPr>
        <w:numPr>
          <w:ilvl w:val="0"/>
          <w:numId w:val="39"/>
        </w:numPr>
        <w:spacing w:after="0" w:line="240" w:lineRule="auto"/>
        <w:rPr>
          <w:rFonts w:ascii="Lora" w:hAnsi="Lora"/>
          <w:sz w:val="28"/>
          <w:szCs w:val="28"/>
        </w:rPr>
      </w:pPr>
      <w:r>
        <w:rPr>
          <w:rFonts w:ascii="Lora" w:hAnsi="Lora"/>
          <w:b/>
          <w:bCs/>
          <w:sz w:val="28"/>
          <w:szCs w:val="28"/>
        </w:rPr>
        <w:t>Expert Judgment:</w:t>
      </w:r>
      <w:r>
        <w:rPr>
          <w:rFonts w:ascii="Lora" w:hAnsi="Lora"/>
          <w:sz w:val="28"/>
          <w:szCs w:val="28"/>
        </w:rPr>
        <w:t xml:space="preserve"> Consulting subject matter experts with technical knowledge in the relevant domain.</w:t>
      </w:r>
    </w:p>
    <w:p w:rsidR="00AC2250" w:rsidRDefault="00A20FC6">
      <w:pPr>
        <w:numPr>
          <w:ilvl w:val="0"/>
          <w:numId w:val="39"/>
        </w:numPr>
        <w:spacing w:after="0" w:line="240" w:lineRule="auto"/>
        <w:rPr>
          <w:rFonts w:ascii="Lora" w:hAnsi="Lora"/>
          <w:sz w:val="28"/>
          <w:szCs w:val="28"/>
        </w:rPr>
      </w:pPr>
      <w:r>
        <w:rPr>
          <w:rFonts w:ascii="Lora" w:hAnsi="Lora"/>
          <w:b/>
          <w:bCs/>
          <w:sz w:val="28"/>
          <w:szCs w:val="28"/>
        </w:rPr>
        <w:t>Alternative Analysis:</w:t>
      </w:r>
      <w:r>
        <w:rPr>
          <w:rFonts w:ascii="Lora" w:hAnsi="Lora"/>
          <w:sz w:val="28"/>
          <w:szCs w:val="28"/>
        </w:rPr>
        <w:t xml:space="preserve"> Evaluating different options for assigning resources, such as varying the number or kind of resources used.</w:t>
      </w:r>
    </w:p>
    <w:p w:rsidR="00AC2250" w:rsidRDefault="00A20FC6">
      <w:pPr>
        <w:numPr>
          <w:ilvl w:val="0"/>
          <w:numId w:val="39"/>
        </w:numPr>
        <w:spacing w:after="0" w:line="240" w:lineRule="auto"/>
        <w:rPr>
          <w:rFonts w:ascii="Lora" w:hAnsi="Lora"/>
          <w:sz w:val="28"/>
          <w:szCs w:val="28"/>
        </w:rPr>
      </w:pPr>
      <w:r>
        <w:rPr>
          <w:rFonts w:ascii="Lora" w:hAnsi="Lora"/>
          <w:b/>
          <w:bCs/>
          <w:sz w:val="28"/>
          <w:szCs w:val="28"/>
        </w:rPr>
        <w:t>Analogous Estimating:</w:t>
      </w:r>
      <w:r>
        <w:rPr>
          <w:rFonts w:ascii="Lora" w:hAnsi="Lora"/>
          <w:sz w:val="28"/>
          <w:szCs w:val="28"/>
        </w:rPr>
        <w:t xml:space="preserve"> Using information and lessons learned from similar past projects to estimate current needs.</w:t>
      </w:r>
    </w:p>
    <w:p w:rsidR="00AC2250" w:rsidRDefault="00A20FC6">
      <w:pPr>
        <w:numPr>
          <w:ilvl w:val="0"/>
          <w:numId w:val="39"/>
        </w:numPr>
        <w:spacing w:after="0" w:line="240" w:lineRule="auto"/>
        <w:rPr>
          <w:rFonts w:ascii="Lora" w:hAnsi="Lora"/>
          <w:sz w:val="28"/>
          <w:szCs w:val="28"/>
        </w:rPr>
      </w:pPr>
      <w:r>
        <w:rPr>
          <w:rFonts w:ascii="Lora" w:hAnsi="Lora"/>
          <w:b/>
          <w:bCs/>
          <w:sz w:val="28"/>
          <w:szCs w:val="28"/>
        </w:rPr>
        <w:t>Bottom-Up Estimating:</w:t>
      </w:r>
      <w:r>
        <w:rPr>
          <w:rFonts w:ascii="Lora" w:hAnsi="Lora"/>
          <w:sz w:val="28"/>
          <w:szCs w:val="28"/>
        </w:rPr>
        <w:t xml:space="preserve"> Decomposing activities via the WBS to estimate individual resource needs and then aggregating them for a total estimate.</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Resource Allocation and Leveling</w:t>
      </w:r>
    </w:p>
    <w:p w:rsidR="00AC2250" w:rsidRDefault="00A20FC6">
      <w:pPr>
        <w:numPr>
          <w:ilvl w:val="0"/>
          <w:numId w:val="40"/>
        </w:numPr>
        <w:spacing w:after="0" w:line="240" w:lineRule="auto"/>
        <w:rPr>
          <w:rFonts w:ascii="Lora" w:hAnsi="Lora"/>
          <w:sz w:val="28"/>
          <w:szCs w:val="28"/>
        </w:rPr>
      </w:pPr>
      <w:r>
        <w:rPr>
          <w:rFonts w:ascii="Lora" w:hAnsi="Lora"/>
          <w:b/>
          <w:bCs/>
          <w:sz w:val="28"/>
          <w:szCs w:val="28"/>
        </w:rPr>
        <w:t>Resource Loading:</w:t>
      </w:r>
      <w:r>
        <w:rPr>
          <w:rFonts w:ascii="Lora" w:hAnsi="Lora"/>
          <w:sz w:val="28"/>
          <w:szCs w:val="28"/>
        </w:rPr>
        <w:t xml:space="preserve"> The process of assigning specific resources to project activities.</w:t>
      </w:r>
    </w:p>
    <w:p w:rsidR="00AC2250" w:rsidRDefault="00A20FC6">
      <w:pPr>
        <w:numPr>
          <w:ilvl w:val="0"/>
          <w:numId w:val="40"/>
        </w:numPr>
        <w:spacing w:after="0" w:line="240" w:lineRule="auto"/>
        <w:rPr>
          <w:rFonts w:ascii="Lora" w:hAnsi="Lora"/>
          <w:sz w:val="28"/>
          <w:szCs w:val="28"/>
        </w:rPr>
      </w:pPr>
      <w:r>
        <w:rPr>
          <w:rFonts w:ascii="Lora" w:hAnsi="Lora"/>
          <w:b/>
          <w:bCs/>
          <w:sz w:val="28"/>
          <w:szCs w:val="28"/>
        </w:rPr>
        <w:t>Resource Usage Calendar:</w:t>
      </w:r>
      <w:r>
        <w:rPr>
          <w:rFonts w:ascii="Lora" w:hAnsi="Lora"/>
          <w:sz w:val="28"/>
          <w:szCs w:val="28"/>
        </w:rPr>
        <w:t xml:space="preserve"> A tool that displays the amounts of resources assigned to tasks over the project's timeline.</w:t>
      </w:r>
    </w:p>
    <w:p w:rsidR="00AC2250" w:rsidRDefault="00A20FC6">
      <w:pPr>
        <w:numPr>
          <w:ilvl w:val="0"/>
          <w:numId w:val="40"/>
        </w:numPr>
        <w:spacing w:after="0" w:line="240" w:lineRule="auto"/>
        <w:rPr>
          <w:rFonts w:ascii="Lora" w:hAnsi="Lora"/>
          <w:sz w:val="28"/>
          <w:szCs w:val="28"/>
        </w:rPr>
      </w:pPr>
      <w:r>
        <w:rPr>
          <w:rFonts w:ascii="Lora" w:hAnsi="Lora"/>
          <w:b/>
          <w:bCs/>
          <w:sz w:val="28"/>
          <w:szCs w:val="28"/>
        </w:rPr>
        <w:t>Resource Leveling:</w:t>
      </w:r>
      <w:r>
        <w:rPr>
          <w:rFonts w:ascii="Lora" w:hAnsi="Lora"/>
          <w:sz w:val="28"/>
          <w:szCs w:val="28"/>
        </w:rPr>
        <w:t xml:space="preserve"> A technique used to address </w:t>
      </w:r>
      <w:r>
        <w:rPr>
          <w:rFonts w:ascii="Lora" w:hAnsi="Lora"/>
          <w:b/>
          <w:bCs/>
          <w:sz w:val="28"/>
          <w:szCs w:val="28"/>
        </w:rPr>
        <w:t xml:space="preserve">resource </w:t>
      </w:r>
      <w:proofErr w:type="spellStart"/>
      <w:r>
        <w:rPr>
          <w:rFonts w:ascii="Lora" w:hAnsi="Lora"/>
          <w:b/>
          <w:bCs/>
          <w:sz w:val="28"/>
          <w:szCs w:val="28"/>
        </w:rPr>
        <w:t>overallocation</w:t>
      </w:r>
      <w:proofErr w:type="spellEnd"/>
      <w:r>
        <w:rPr>
          <w:rFonts w:ascii="Lora" w:hAnsi="Lora"/>
          <w:sz w:val="28"/>
          <w:szCs w:val="28"/>
        </w:rPr>
        <w:t>. It examines the unbalanced use of resources and resolves conflicts by rescheduling tasks, often sequentially rather than simultaneously, which can lead to a risk of schedule delay.</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Schedule Compression Techniques</w:t>
      </w:r>
    </w:p>
    <w:p w:rsidR="00AC2250" w:rsidRDefault="00A20FC6">
      <w:pPr>
        <w:spacing w:after="0" w:line="240" w:lineRule="auto"/>
        <w:rPr>
          <w:rFonts w:ascii="Lora" w:hAnsi="Lora"/>
          <w:sz w:val="28"/>
          <w:szCs w:val="28"/>
        </w:rPr>
      </w:pPr>
      <w:r>
        <w:rPr>
          <w:rFonts w:ascii="Lora" w:hAnsi="Lora"/>
          <w:sz w:val="28"/>
          <w:szCs w:val="28"/>
        </w:rPr>
        <w:t>These techniques are used to shorten the project duration without reducing the project scope:</w:t>
      </w:r>
    </w:p>
    <w:p w:rsidR="00AC2250" w:rsidRDefault="00A20FC6">
      <w:pPr>
        <w:numPr>
          <w:ilvl w:val="0"/>
          <w:numId w:val="41"/>
        </w:numPr>
        <w:spacing w:after="0" w:line="240" w:lineRule="auto"/>
        <w:rPr>
          <w:rFonts w:ascii="Lora" w:hAnsi="Lora"/>
          <w:sz w:val="28"/>
          <w:szCs w:val="28"/>
        </w:rPr>
      </w:pPr>
      <w:r>
        <w:rPr>
          <w:rFonts w:ascii="Lora" w:hAnsi="Lora"/>
          <w:b/>
          <w:bCs/>
          <w:sz w:val="28"/>
          <w:szCs w:val="28"/>
        </w:rPr>
        <w:t>Crashing:</w:t>
      </w:r>
      <w:r>
        <w:rPr>
          <w:rFonts w:ascii="Lora" w:hAnsi="Lora"/>
          <w:sz w:val="28"/>
          <w:szCs w:val="28"/>
        </w:rPr>
        <w:t xml:space="preserve"> Adding more resources to </w:t>
      </w:r>
      <w:r>
        <w:rPr>
          <w:rFonts w:ascii="Lora" w:hAnsi="Lora"/>
          <w:b/>
          <w:bCs/>
          <w:sz w:val="28"/>
          <w:szCs w:val="28"/>
        </w:rPr>
        <w:t>critical activities</w:t>
      </w:r>
      <w:r>
        <w:rPr>
          <w:rFonts w:ascii="Lora" w:hAnsi="Lora"/>
          <w:sz w:val="28"/>
          <w:szCs w:val="28"/>
        </w:rPr>
        <w:t xml:space="preserve"> to save time, which typically increases project costs (e.g., approving overtime or hiring additional staff).</w:t>
      </w:r>
    </w:p>
    <w:p w:rsidR="00AC2250" w:rsidRDefault="00A20FC6">
      <w:pPr>
        <w:numPr>
          <w:ilvl w:val="0"/>
          <w:numId w:val="41"/>
        </w:numPr>
        <w:spacing w:after="0" w:line="240" w:lineRule="auto"/>
        <w:rPr>
          <w:rFonts w:ascii="Lora" w:hAnsi="Lora"/>
          <w:sz w:val="28"/>
          <w:szCs w:val="28"/>
        </w:rPr>
      </w:pPr>
      <w:r>
        <w:rPr>
          <w:rFonts w:ascii="Lora" w:hAnsi="Lora"/>
          <w:b/>
          <w:bCs/>
          <w:sz w:val="28"/>
          <w:szCs w:val="28"/>
        </w:rPr>
        <w:lastRenderedPageBreak/>
        <w:t>Fast-Tracking:</w:t>
      </w:r>
      <w:r>
        <w:rPr>
          <w:rFonts w:ascii="Lora" w:hAnsi="Lora"/>
          <w:sz w:val="28"/>
          <w:szCs w:val="28"/>
        </w:rPr>
        <w:t xml:space="preserve"> Performing activities in parallel that were originally planned to be done in sequence. This requires increased coordination to prevent quality risks but does not necessarily increase costs as much as crashing.</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b/>
          <w:bCs/>
          <w:color w:val="538135" w:themeColor="accent6" w:themeShade="BF"/>
          <w:sz w:val="32"/>
          <w:szCs w:val="28"/>
        </w:rPr>
      </w:pPr>
      <w:r>
        <w:rPr>
          <w:rFonts w:ascii="Lora" w:hAnsi="Lora"/>
          <w:b/>
          <w:bCs/>
          <w:color w:val="538135" w:themeColor="accent6" w:themeShade="BF"/>
          <w:sz w:val="32"/>
          <w:szCs w:val="28"/>
        </w:rPr>
        <w:t>Chapter 9: Project Cost and Procurement Management</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sz w:val="28"/>
          <w:szCs w:val="28"/>
        </w:rPr>
        <w:t xml:space="preserve">One criterion for project success is completing the work within budget. </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Some of the reasons why projects fail to keep themselves on track with regard to their budget can be outlined below:</w:t>
      </w:r>
    </w:p>
    <w:p w:rsidR="00AC2250" w:rsidRDefault="00A20FC6">
      <w:pPr>
        <w:spacing w:after="0" w:line="240" w:lineRule="auto"/>
        <w:rPr>
          <w:rFonts w:ascii="Lora" w:hAnsi="Lora"/>
          <w:sz w:val="28"/>
          <w:szCs w:val="28"/>
        </w:rPr>
      </w:pPr>
      <w:r>
        <w:rPr>
          <w:rFonts w:ascii="Lora" w:hAnsi="Lora"/>
          <w:b/>
          <w:bCs/>
          <w:sz w:val="28"/>
          <w:szCs w:val="28"/>
        </w:rPr>
        <w:t>1. Project activities may not be aligned with project objectives and scope.</w:t>
      </w:r>
      <w:r>
        <w:rPr>
          <w:rFonts w:ascii="Lora" w:hAnsi="Lora"/>
          <w:sz w:val="28"/>
          <w:szCs w:val="28"/>
        </w:rPr>
        <w:br/>
        <w:t>Example: Missing travel and testing expenses for an off-site factory inspection.</w:t>
      </w:r>
    </w:p>
    <w:p w:rsidR="00AC2250" w:rsidRDefault="00A20FC6">
      <w:pPr>
        <w:spacing w:after="0" w:line="240" w:lineRule="auto"/>
        <w:rPr>
          <w:rFonts w:ascii="Lora" w:hAnsi="Lora"/>
          <w:sz w:val="28"/>
          <w:szCs w:val="28"/>
        </w:rPr>
      </w:pPr>
      <w:r>
        <w:rPr>
          <w:rFonts w:ascii="Lora" w:hAnsi="Lora"/>
          <w:b/>
          <w:bCs/>
          <w:sz w:val="28"/>
          <w:szCs w:val="28"/>
        </w:rPr>
        <w:t>2. Activity durations may be estimated incorrectly.</w:t>
      </w:r>
      <w:r>
        <w:rPr>
          <w:rFonts w:ascii="Lora" w:hAnsi="Lora"/>
          <w:sz w:val="28"/>
          <w:szCs w:val="28"/>
        </w:rPr>
        <w:br/>
        <w:t>Example: Estimating 1 week for a task that actually needs 2 weeks increases labor cost.</w:t>
      </w:r>
    </w:p>
    <w:p w:rsidR="00AC2250" w:rsidRDefault="00A20FC6">
      <w:pPr>
        <w:spacing w:after="0" w:line="240" w:lineRule="auto"/>
        <w:rPr>
          <w:rFonts w:ascii="Lora" w:hAnsi="Lora"/>
          <w:sz w:val="28"/>
          <w:szCs w:val="28"/>
        </w:rPr>
      </w:pPr>
      <w:r>
        <w:rPr>
          <w:rFonts w:ascii="Lora" w:hAnsi="Lora"/>
          <w:b/>
          <w:bCs/>
          <w:sz w:val="28"/>
          <w:szCs w:val="28"/>
        </w:rPr>
        <w:t>3. Cost per resource may be underestimated.</w:t>
      </w:r>
      <w:r>
        <w:rPr>
          <w:rFonts w:ascii="Lora" w:hAnsi="Lora"/>
          <w:sz w:val="28"/>
          <w:szCs w:val="28"/>
        </w:rPr>
        <w:br/>
        <w:t>Example: Assuming $20/hour for an analyst instead of $30/hour causes budget overrun.</w:t>
      </w:r>
    </w:p>
    <w:p w:rsidR="00AC2250" w:rsidRDefault="00A20FC6">
      <w:pPr>
        <w:spacing w:after="0" w:line="240" w:lineRule="auto"/>
        <w:rPr>
          <w:rFonts w:ascii="Lora" w:hAnsi="Lora"/>
          <w:sz w:val="28"/>
          <w:szCs w:val="28"/>
        </w:rPr>
      </w:pPr>
      <w:r>
        <w:rPr>
          <w:rFonts w:ascii="Lora" w:hAnsi="Lora"/>
          <w:b/>
          <w:bCs/>
          <w:sz w:val="28"/>
          <w:szCs w:val="28"/>
        </w:rPr>
        <w:t>4. Risks may not be identified properly during planning.</w:t>
      </w:r>
      <w:r>
        <w:rPr>
          <w:rFonts w:ascii="Lora" w:hAnsi="Lora"/>
          <w:sz w:val="28"/>
          <w:szCs w:val="28"/>
        </w:rPr>
        <w:br/>
        <w:t>Example: Ignoring a major technical risk leads to unexpected extra costs later.</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Project Cost Types</w:t>
      </w:r>
    </w:p>
    <w:p w:rsidR="00AC2250" w:rsidRDefault="00A20FC6">
      <w:pPr>
        <w:spacing w:after="0" w:line="240" w:lineRule="auto"/>
        <w:rPr>
          <w:rFonts w:ascii="Lora" w:hAnsi="Lora"/>
          <w:sz w:val="28"/>
          <w:szCs w:val="28"/>
        </w:rPr>
      </w:pPr>
      <w:r>
        <w:rPr>
          <w:rFonts w:ascii="Lora" w:hAnsi="Lora"/>
          <w:sz w:val="28"/>
          <w:szCs w:val="28"/>
        </w:rPr>
        <w:t>Costs are categorized based on their relationship to specific tasks:</w:t>
      </w:r>
    </w:p>
    <w:p w:rsidR="00AC2250" w:rsidRDefault="00A20FC6">
      <w:pPr>
        <w:numPr>
          <w:ilvl w:val="0"/>
          <w:numId w:val="42"/>
        </w:numPr>
        <w:spacing w:after="0" w:line="240" w:lineRule="auto"/>
        <w:rPr>
          <w:rFonts w:ascii="Lora" w:hAnsi="Lora"/>
          <w:sz w:val="28"/>
          <w:szCs w:val="28"/>
        </w:rPr>
      </w:pPr>
      <w:r>
        <w:rPr>
          <w:rFonts w:ascii="Lora" w:hAnsi="Lora"/>
          <w:b/>
          <w:bCs/>
          <w:sz w:val="28"/>
          <w:szCs w:val="28"/>
        </w:rPr>
        <w:t>Direct Costs:</w:t>
      </w:r>
      <w:r>
        <w:rPr>
          <w:rFonts w:ascii="Lora" w:hAnsi="Lora"/>
          <w:sz w:val="28"/>
          <w:szCs w:val="28"/>
        </w:rPr>
        <w:t xml:space="preserve"> Directly related to specific tasks, such as the labor hours of a developer or raw materials.</w:t>
      </w:r>
    </w:p>
    <w:p w:rsidR="00AC2250" w:rsidRDefault="00A20FC6">
      <w:pPr>
        <w:numPr>
          <w:ilvl w:val="0"/>
          <w:numId w:val="42"/>
        </w:numPr>
        <w:spacing w:after="0" w:line="240" w:lineRule="auto"/>
        <w:rPr>
          <w:rFonts w:ascii="Lora" w:hAnsi="Lora"/>
          <w:sz w:val="28"/>
          <w:szCs w:val="28"/>
        </w:rPr>
      </w:pPr>
      <w:r>
        <w:rPr>
          <w:rFonts w:ascii="Lora" w:hAnsi="Lora"/>
          <w:b/>
          <w:bCs/>
          <w:sz w:val="28"/>
          <w:szCs w:val="28"/>
        </w:rPr>
        <w:t>Project-Induced Overhead Costs:</w:t>
      </w:r>
      <w:r>
        <w:rPr>
          <w:rFonts w:ascii="Lora" w:hAnsi="Lora"/>
          <w:sz w:val="28"/>
          <w:szCs w:val="28"/>
        </w:rPr>
        <w:t xml:space="preserve"> Costs caused by the project's existence but not tied to one task, such as the project manager’s salary, office rental for the team, or general supplies.</w:t>
      </w:r>
    </w:p>
    <w:p w:rsidR="00AC2250" w:rsidRDefault="00A20FC6">
      <w:pPr>
        <w:numPr>
          <w:ilvl w:val="0"/>
          <w:numId w:val="42"/>
        </w:numPr>
        <w:spacing w:after="0" w:line="240" w:lineRule="auto"/>
        <w:rPr>
          <w:rFonts w:ascii="Lora" w:hAnsi="Lora"/>
          <w:sz w:val="28"/>
          <w:szCs w:val="28"/>
        </w:rPr>
      </w:pPr>
      <w:r>
        <w:rPr>
          <w:rFonts w:ascii="Lora" w:hAnsi="Lora"/>
          <w:b/>
          <w:bCs/>
          <w:sz w:val="28"/>
          <w:szCs w:val="28"/>
        </w:rPr>
        <w:lastRenderedPageBreak/>
        <w:t>General Administrative Costs:</w:t>
      </w:r>
      <w:r>
        <w:rPr>
          <w:rFonts w:ascii="Lora" w:hAnsi="Lora"/>
          <w:sz w:val="28"/>
          <w:szCs w:val="28"/>
        </w:rPr>
        <w:t xml:space="preserve"> Indirect expenses incurred even without the project, such as HR or accounting department support.</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Cost Management Plan: Process Descriptions</w:t>
      </w:r>
    </w:p>
    <w:p w:rsidR="00AC2250" w:rsidRDefault="00A20FC6">
      <w:pPr>
        <w:spacing w:after="0" w:line="240" w:lineRule="auto"/>
        <w:rPr>
          <w:rFonts w:ascii="Lora" w:hAnsi="Lora"/>
          <w:sz w:val="28"/>
          <w:szCs w:val="28"/>
        </w:rPr>
      </w:pPr>
      <w:r>
        <w:rPr>
          <w:rFonts w:ascii="Lora" w:hAnsi="Lora"/>
          <w:sz w:val="28"/>
          <w:szCs w:val="28"/>
        </w:rPr>
        <w:t>The cost management plan provides guidelines for estimating, budgeting, and controlling costs. It includes:</w:t>
      </w:r>
    </w:p>
    <w:p w:rsidR="00AC2250" w:rsidRDefault="00A20FC6">
      <w:pPr>
        <w:numPr>
          <w:ilvl w:val="0"/>
          <w:numId w:val="43"/>
        </w:numPr>
        <w:spacing w:after="0" w:line="240" w:lineRule="auto"/>
        <w:rPr>
          <w:rFonts w:ascii="Lora" w:hAnsi="Lora"/>
          <w:sz w:val="28"/>
          <w:szCs w:val="28"/>
        </w:rPr>
      </w:pPr>
      <w:r>
        <w:rPr>
          <w:rFonts w:ascii="Lora" w:hAnsi="Lora"/>
          <w:b/>
          <w:bCs/>
          <w:sz w:val="28"/>
          <w:szCs w:val="28"/>
        </w:rPr>
        <w:t>Units of Measurement:</w:t>
      </w:r>
      <w:r>
        <w:rPr>
          <w:rFonts w:ascii="Lora" w:hAnsi="Lora"/>
          <w:sz w:val="28"/>
          <w:szCs w:val="28"/>
        </w:rPr>
        <w:t xml:space="preserve"> Defined shifts, daily hours, and measurement systems (metric or imperial).</w:t>
      </w:r>
    </w:p>
    <w:p w:rsidR="00AC2250" w:rsidRDefault="00A20FC6">
      <w:pPr>
        <w:numPr>
          <w:ilvl w:val="0"/>
          <w:numId w:val="43"/>
        </w:numPr>
        <w:spacing w:after="0" w:line="240" w:lineRule="auto"/>
        <w:rPr>
          <w:rFonts w:ascii="Lora" w:hAnsi="Lora"/>
          <w:sz w:val="28"/>
          <w:szCs w:val="28"/>
        </w:rPr>
      </w:pPr>
      <w:r>
        <w:rPr>
          <w:rFonts w:ascii="Lora" w:hAnsi="Lora"/>
          <w:b/>
          <w:bCs/>
          <w:sz w:val="28"/>
          <w:szCs w:val="28"/>
        </w:rPr>
        <w:t>Level of Accuracy:</w:t>
      </w:r>
      <w:r>
        <w:rPr>
          <w:rFonts w:ascii="Lora" w:hAnsi="Lora"/>
          <w:sz w:val="28"/>
          <w:szCs w:val="28"/>
        </w:rPr>
        <w:t xml:space="preserve"> The acceptable range for realistic estimates (e.g., ±10%) and procedures for currency fluctuations.</w:t>
      </w:r>
    </w:p>
    <w:p w:rsidR="00AC2250" w:rsidRDefault="00A20FC6">
      <w:pPr>
        <w:numPr>
          <w:ilvl w:val="0"/>
          <w:numId w:val="43"/>
        </w:numPr>
        <w:spacing w:after="0" w:line="240" w:lineRule="auto"/>
        <w:rPr>
          <w:rFonts w:ascii="Lora" w:hAnsi="Lora"/>
          <w:sz w:val="28"/>
          <w:szCs w:val="28"/>
        </w:rPr>
      </w:pPr>
      <w:r>
        <w:rPr>
          <w:rFonts w:ascii="Lora" w:hAnsi="Lora"/>
          <w:b/>
          <w:bCs/>
          <w:sz w:val="28"/>
          <w:szCs w:val="28"/>
        </w:rPr>
        <w:t>Level of Precision:</w:t>
      </w:r>
      <w:r>
        <w:rPr>
          <w:rFonts w:ascii="Lora" w:hAnsi="Lora"/>
          <w:sz w:val="28"/>
          <w:szCs w:val="28"/>
        </w:rPr>
        <w:t xml:space="preserve"> The degree to which estimates are rounded (e.g., rounding $995.75 to $1,000).</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Cost Estimation Methods</w:t>
      </w:r>
    </w:p>
    <w:p w:rsidR="00AC2250" w:rsidRDefault="00A20FC6">
      <w:pPr>
        <w:spacing w:after="0" w:line="240" w:lineRule="auto"/>
        <w:rPr>
          <w:rFonts w:ascii="Lora" w:hAnsi="Lora"/>
          <w:sz w:val="28"/>
          <w:szCs w:val="28"/>
        </w:rPr>
      </w:pPr>
      <w:r>
        <w:rPr>
          <w:rFonts w:ascii="Lora" w:hAnsi="Lora"/>
          <w:sz w:val="28"/>
          <w:szCs w:val="28"/>
        </w:rPr>
        <w:t>The book details five primary techniques for determining monetary resources:</w:t>
      </w:r>
    </w:p>
    <w:p w:rsidR="00AC2250" w:rsidRDefault="00A20FC6">
      <w:pPr>
        <w:numPr>
          <w:ilvl w:val="0"/>
          <w:numId w:val="44"/>
        </w:numPr>
        <w:spacing w:after="0" w:line="240" w:lineRule="auto"/>
        <w:rPr>
          <w:rFonts w:ascii="Lora" w:hAnsi="Lora"/>
          <w:sz w:val="28"/>
          <w:szCs w:val="28"/>
        </w:rPr>
      </w:pPr>
      <w:r>
        <w:rPr>
          <w:rFonts w:ascii="Lora" w:hAnsi="Lora"/>
          <w:b/>
          <w:bCs/>
          <w:sz w:val="28"/>
          <w:szCs w:val="28"/>
        </w:rPr>
        <w:t>Expert Judgment:</w:t>
      </w:r>
      <w:r>
        <w:rPr>
          <w:rFonts w:ascii="Lora" w:hAnsi="Lora"/>
          <w:sz w:val="28"/>
          <w:szCs w:val="28"/>
        </w:rPr>
        <w:t xml:space="preserve"> Consulting experts in finance, procurement, or specific technical fields.</w:t>
      </w:r>
    </w:p>
    <w:p w:rsidR="00AC2250" w:rsidRDefault="00A20FC6">
      <w:pPr>
        <w:numPr>
          <w:ilvl w:val="0"/>
          <w:numId w:val="44"/>
        </w:numPr>
        <w:spacing w:after="0" w:line="240" w:lineRule="auto"/>
        <w:rPr>
          <w:rFonts w:ascii="Lora" w:hAnsi="Lora"/>
          <w:sz w:val="28"/>
          <w:szCs w:val="28"/>
        </w:rPr>
      </w:pPr>
      <w:r>
        <w:rPr>
          <w:rFonts w:ascii="Lora" w:hAnsi="Lora"/>
          <w:b/>
          <w:bCs/>
          <w:sz w:val="28"/>
          <w:szCs w:val="28"/>
        </w:rPr>
        <w:t>Analogous Estimating:</w:t>
      </w:r>
      <w:r>
        <w:rPr>
          <w:rFonts w:ascii="Lora" w:hAnsi="Lora"/>
          <w:sz w:val="28"/>
          <w:szCs w:val="28"/>
        </w:rPr>
        <w:t xml:space="preserve"> Using the actual cost of previous similar projects as a basis for the current one.</w:t>
      </w:r>
    </w:p>
    <w:p w:rsidR="00AC2250" w:rsidRDefault="00A20FC6">
      <w:pPr>
        <w:numPr>
          <w:ilvl w:val="0"/>
          <w:numId w:val="44"/>
        </w:numPr>
        <w:spacing w:after="0" w:line="240" w:lineRule="auto"/>
        <w:rPr>
          <w:rFonts w:ascii="Lora" w:hAnsi="Lora"/>
          <w:sz w:val="28"/>
          <w:szCs w:val="28"/>
        </w:rPr>
      </w:pPr>
      <w:r>
        <w:rPr>
          <w:rFonts w:ascii="Lora" w:hAnsi="Lora"/>
          <w:b/>
          <w:bCs/>
          <w:sz w:val="28"/>
          <w:szCs w:val="28"/>
        </w:rPr>
        <w:t>Parametric Estimating:</w:t>
      </w:r>
      <w:r>
        <w:rPr>
          <w:rFonts w:ascii="Lora" w:hAnsi="Lora"/>
          <w:sz w:val="28"/>
          <w:szCs w:val="28"/>
        </w:rPr>
        <w:t xml:space="preserve"> Using mathematical models, such as multiplying the square footage of a building by a standard cost-per-unit.</w:t>
      </w:r>
    </w:p>
    <w:p w:rsidR="00AC2250" w:rsidRDefault="00A20FC6">
      <w:pPr>
        <w:numPr>
          <w:ilvl w:val="0"/>
          <w:numId w:val="44"/>
        </w:numPr>
        <w:spacing w:after="0" w:line="240" w:lineRule="auto"/>
        <w:rPr>
          <w:rFonts w:ascii="Lora" w:hAnsi="Lora"/>
          <w:sz w:val="28"/>
          <w:szCs w:val="28"/>
        </w:rPr>
      </w:pPr>
      <w:r>
        <w:rPr>
          <w:rFonts w:ascii="Lora" w:hAnsi="Lora"/>
          <w:b/>
          <w:bCs/>
          <w:sz w:val="28"/>
          <w:szCs w:val="28"/>
        </w:rPr>
        <w:t>Three-Point Estimating:</w:t>
      </w:r>
      <w:r>
        <w:rPr>
          <w:rFonts w:ascii="Lora" w:hAnsi="Lora"/>
          <w:sz w:val="28"/>
          <w:szCs w:val="28"/>
        </w:rPr>
        <w:t xml:space="preserve"> Using </w:t>
      </w:r>
      <w:r>
        <w:rPr>
          <w:rFonts w:ascii="Lora" w:hAnsi="Lora"/>
          <w:b/>
          <w:bCs/>
          <w:sz w:val="28"/>
          <w:szCs w:val="28"/>
        </w:rPr>
        <w:t>Optimistic, Most Likely, and Pessimistic</w:t>
      </w:r>
      <w:r>
        <w:rPr>
          <w:rFonts w:ascii="Lora" w:hAnsi="Lora"/>
          <w:sz w:val="28"/>
          <w:szCs w:val="28"/>
        </w:rPr>
        <w:t xml:space="preserve"> scenarios to calculate an expected cost (often using a Beta distribution).</w:t>
      </w:r>
    </w:p>
    <w:p w:rsidR="00AC2250" w:rsidRDefault="00A20FC6">
      <w:pPr>
        <w:numPr>
          <w:ilvl w:val="0"/>
          <w:numId w:val="44"/>
        </w:numPr>
        <w:spacing w:after="0" w:line="240" w:lineRule="auto"/>
        <w:rPr>
          <w:rFonts w:ascii="Lora" w:hAnsi="Lora"/>
          <w:sz w:val="28"/>
          <w:szCs w:val="28"/>
        </w:rPr>
      </w:pPr>
      <w:r>
        <w:rPr>
          <w:rFonts w:ascii="Lora" w:hAnsi="Lora"/>
          <w:b/>
          <w:bCs/>
          <w:sz w:val="28"/>
          <w:szCs w:val="28"/>
        </w:rPr>
        <w:t>Bottom-Up Estimating:</w:t>
      </w:r>
      <w:r>
        <w:rPr>
          <w:rFonts w:ascii="Lora" w:hAnsi="Lora"/>
          <w:sz w:val="28"/>
          <w:szCs w:val="28"/>
        </w:rPr>
        <w:t xml:space="preserve"> Aggregating the costs of individual work packages from the WBS to find the total project cost.</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Establishing the Budget and Components</w:t>
      </w:r>
    </w:p>
    <w:p w:rsidR="00AC2250" w:rsidRDefault="00A20FC6">
      <w:pPr>
        <w:spacing w:after="0" w:line="240" w:lineRule="auto"/>
        <w:rPr>
          <w:rFonts w:ascii="Lora" w:hAnsi="Lora"/>
          <w:sz w:val="28"/>
          <w:szCs w:val="28"/>
        </w:rPr>
      </w:pPr>
      <w:r>
        <w:rPr>
          <w:rFonts w:ascii="Lora" w:hAnsi="Lora"/>
          <w:sz w:val="28"/>
          <w:szCs w:val="28"/>
        </w:rPr>
        <w:t xml:space="preserve">Determining the budget involves aggregating estimated costs to establish an authorized </w:t>
      </w:r>
      <w:r>
        <w:rPr>
          <w:rFonts w:ascii="Lora" w:hAnsi="Lora"/>
          <w:b/>
          <w:bCs/>
          <w:sz w:val="28"/>
          <w:szCs w:val="28"/>
        </w:rPr>
        <w:t>cost baseline</w:t>
      </w:r>
      <w:r>
        <w:rPr>
          <w:rFonts w:ascii="Lora" w:hAnsi="Lora"/>
          <w:sz w:val="28"/>
          <w:szCs w:val="28"/>
        </w:rPr>
        <w:t>.</w:t>
      </w:r>
    </w:p>
    <w:p w:rsidR="00AC2250" w:rsidRDefault="00A20FC6">
      <w:pPr>
        <w:numPr>
          <w:ilvl w:val="0"/>
          <w:numId w:val="45"/>
        </w:numPr>
        <w:spacing w:after="0" w:line="240" w:lineRule="auto"/>
        <w:rPr>
          <w:rFonts w:ascii="Lora" w:hAnsi="Lora"/>
          <w:sz w:val="28"/>
          <w:szCs w:val="28"/>
        </w:rPr>
      </w:pPr>
      <w:r>
        <w:rPr>
          <w:rFonts w:ascii="Lora" w:hAnsi="Lora"/>
          <w:b/>
          <w:bCs/>
          <w:sz w:val="28"/>
          <w:szCs w:val="28"/>
        </w:rPr>
        <w:t>Contingency Reserves:</w:t>
      </w:r>
      <w:r>
        <w:rPr>
          <w:rFonts w:ascii="Lora" w:hAnsi="Lora"/>
          <w:sz w:val="28"/>
          <w:szCs w:val="28"/>
        </w:rPr>
        <w:t xml:space="preserve"> Funds set aside for "known-unknowns" (identified risks).</w:t>
      </w:r>
    </w:p>
    <w:p w:rsidR="00AC2250" w:rsidRDefault="00A20FC6">
      <w:pPr>
        <w:numPr>
          <w:ilvl w:val="0"/>
          <w:numId w:val="45"/>
        </w:numPr>
        <w:spacing w:after="0" w:line="240" w:lineRule="auto"/>
        <w:rPr>
          <w:rFonts w:ascii="Lora" w:hAnsi="Lora"/>
          <w:sz w:val="28"/>
          <w:szCs w:val="28"/>
        </w:rPr>
      </w:pPr>
      <w:r>
        <w:rPr>
          <w:rFonts w:ascii="Lora" w:hAnsi="Lora"/>
          <w:b/>
          <w:bCs/>
          <w:sz w:val="28"/>
          <w:szCs w:val="28"/>
        </w:rPr>
        <w:lastRenderedPageBreak/>
        <w:t>Management Reserves:</w:t>
      </w:r>
      <w:r>
        <w:rPr>
          <w:rFonts w:ascii="Lora" w:hAnsi="Lora"/>
          <w:sz w:val="28"/>
          <w:szCs w:val="28"/>
        </w:rPr>
        <w:t xml:space="preserve"> Funds for "unknown-unknowns" (unforeseen risks like a pandemic) that are not part of the cost baseline.</w:t>
      </w:r>
    </w:p>
    <w:p w:rsidR="00AC2250" w:rsidRDefault="00A20FC6">
      <w:pPr>
        <w:numPr>
          <w:ilvl w:val="0"/>
          <w:numId w:val="45"/>
        </w:numPr>
        <w:spacing w:after="0" w:line="240" w:lineRule="auto"/>
        <w:rPr>
          <w:rFonts w:ascii="Lora" w:hAnsi="Lora"/>
          <w:sz w:val="28"/>
          <w:szCs w:val="28"/>
        </w:rPr>
      </w:pPr>
      <w:r>
        <w:rPr>
          <w:rFonts w:ascii="Lora" w:hAnsi="Lora"/>
          <w:b/>
          <w:bCs/>
          <w:sz w:val="28"/>
          <w:szCs w:val="28"/>
        </w:rPr>
        <w:t>Budget Components:</w:t>
      </w:r>
      <w:r>
        <w:rPr>
          <w:rFonts w:ascii="Lora" w:hAnsi="Lora"/>
          <w:sz w:val="28"/>
          <w:szCs w:val="28"/>
        </w:rPr>
        <w:t xml:space="preserve"> The total project budget consists of the </w:t>
      </w:r>
      <w:r>
        <w:rPr>
          <w:rFonts w:ascii="Lora" w:hAnsi="Lora"/>
          <w:b/>
          <w:bCs/>
          <w:sz w:val="28"/>
          <w:szCs w:val="28"/>
        </w:rPr>
        <w:t>Cost Baseline</w:t>
      </w:r>
      <w:r>
        <w:rPr>
          <w:rFonts w:ascii="Lora" w:hAnsi="Lora"/>
          <w:sz w:val="28"/>
          <w:szCs w:val="28"/>
        </w:rPr>
        <w:t xml:space="preserve"> (work package estimates + contingency reserves) plus the </w:t>
      </w:r>
      <w:r>
        <w:rPr>
          <w:rFonts w:ascii="Lora" w:hAnsi="Lora"/>
          <w:b/>
          <w:bCs/>
          <w:sz w:val="28"/>
          <w:szCs w:val="28"/>
        </w:rPr>
        <w:t>Management Reserve</w:t>
      </w:r>
      <w:r>
        <w:rPr>
          <w:rFonts w:ascii="Lora" w:hAnsi="Lora"/>
          <w:sz w:val="28"/>
          <w:szCs w:val="28"/>
        </w:rPr>
        <w:t>.</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Project Procurement Management</w:t>
      </w:r>
    </w:p>
    <w:p w:rsidR="00AC2250" w:rsidRDefault="00A20FC6">
      <w:pPr>
        <w:spacing w:after="0" w:line="240" w:lineRule="auto"/>
        <w:rPr>
          <w:rFonts w:ascii="Lora" w:hAnsi="Lora"/>
          <w:sz w:val="28"/>
          <w:szCs w:val="28"/>
        </w:rPr>
      </w:pPr>
      <w:r>
        <w:rPr>
          <w:rFonts w:ascii="Lora" w:hAnsi="Lora"/>
          <w:sz w:val="28"/>
          <w:szCs w:val="28"/>
        </w:rPr>
        <w:t>Procurement involves documenting decisions, specifying the approach, and identifying sellers.</w:t>
      </w:r>
    </w:p>
    <w:p w:rsidR="00AC2250" w:rsidRDefault="00A20FC6">
      <w:pPr>
        <w:numPr>
          <w:ilvl w:val="0"/>
          <w:numId w:val="46"/>
        </w:numPr>
        <w:spacing w:after="0" w:line="240" w:lineRule="auto"/>
        <w:rPr>
          <w:rFonts w:ascii="Lora" w:hAnsi="Lora"/>
          <w:sz w:val="28"/>
          <w:szCs w:val="28"/>
        </w:rPr>
      </w:pPr>
      <w:r>
        <w:rPr>
          <w:rFonts w:ascii="Lora" w:hAnsi="Lora"/>
          <w:b/>
          <w:bCs/>
          <w:sz w:val="28"/>
          <w:szCs w:val="28"/>
        </w:rPr>
        <w:t>The Procurement Cycle:</w:t>
      </w:r>
      <w:r>
        <w:rPr>
          <w:rFonts w:ascii="Lora" w:hAnsi="Lora"/>
          <w:sz w:val="28"/>
          <w:szCs w:val="28"/>
        </w:rPr>
        <w:t xml:space="preserve"> Includes identifying needs, preparing RFPs (Request for Proposals), evaluating vendors, awarding contracts, and closing them out.</w:t>
      </w:r>
    </w:p>
    <w:p w:rsidR="00AC2250" w:rsidRDefault="00A20FC6">
      <w:pPr>
        <w:numPr>
          <w:ilvl w:val="0"/>
          <w:numId w:val="46"/>
        </w:numPr>
        <w:spacing w:after="0" w:line="240" w:lineRule="auto"/>
        <w:rPr>
          <w:rFonts w:ascii="Lora" w:hAnsi="Lora"/>
          <w:sz w:val="28"/>
          <w:szCs w:val="28"/>
        </w:rPr>
      </w:pPr>
      <w:r>
        <w:rPr>
          <w:rFonts w:ascii="Lora" w:hAnsi="Lora"/>
          <w:b/>
          <w:bCs/>
          <w:sz w:val="28"/>
          <w:szCs w:val="28"/>
        </w:rPr>
        <w:t>Make or Buy Analysis:</w:t>
      </w:r>
      <w:r>
        <w:rPr>
          <w:rFonts w:ascii="Lora" w:hAnsi="Lora"/>
          <w:sz w:val="28"/>
          <w:szCs w:val="28"/>
        </w:rPr>
        <w:t xml:space="preserve"> Determining whether it is more cost-effective to develop a solution internally or purchase one from an external vendor.</w:t>
      </w:r>
    </w:p>
    <w:p w:rsidR="00AC2250" w:rsidRDefault="00A20FC6">
      <w:pPr>
        <w:numPr>
          <w:ilvl w:val="0"/>
          <w:numId w:val="46"/>
        </w:numPr>
        <w:spacing w:after="0" w:line="240" w:lineRule="auto"/>
        <w:rPr>
          <w:rFonts w:ascii="Lora" w:hAnsi="Lora"/>
          <w:sz w:val="28"/>
          <w:szCs w:val="28"/>
        </w:rPr>
      </w:pPr>
      <w:r>
        <w:rPr>
          <w:rFonts w:ascii="Lora" w:hAnsi="Lora"/>
          <w:b/>
          <w:bCs/>
          <w:sz w:val="28"/>
          <w:szCs w:val="28"/>
        </w:rPr>
        <w:t>Contract Types:</w:t>
      </w:r>
      <w:r>
        <w:rPr>
          <w:rFonts w:ascii="Lora" w:hAnsi="Lora"/>
          <w:sz w:val="28"/>
          <w:szCs w:val="28"/>
        </w:rPr>
        <w:t xml:space="preserve"> </w:t>
      </w:r>
    </w:p>
    <w:p w:rsidR="00AC2250" w:rsidRDefault="00A20FC6">
      <w:pPr>
        <w:numPr>
          <w:ilvl w:val="1"/>
          <w:numId w:val="46"/>
        </w:numPr>
        <w:spacing w:after="0" w:line="240" w:lineRule="auto"/>
        <w:rPr>
          <w:rFonts w:ascii="Lora" w:hAnsi="Lora"/>
          <w:sz w:val="28"/>
          <w:szCs w:val="28"/>
        </w:rPr>
      </w:pPr>
      <w:r>
        <w:rPr>
          <w:rFonts w:ascii="Lora" w:hAnsi="Lora"/>
          <w:b/>
          <w:bCs/>
          <w:sz w:val="28"/>
          <w:szCs w:val="28"/>
        </w:rPr>
        <w:t>Fixed-Price:</w:t>
      </w:r>
      <w:r>
        <w:rPr>
          <w:rFonts w:ascii="Lora" w:hAnsi="Lora"/>
          <w:sz w:val="28"/>
          <w:szCs w:val="28"/>
        </w:rPr>
        <w:t xml:space="preserve"> The buyer pays a constant price regardless of the vendor's effort.</w:t>
      </w:r>
    </w:p>
    <w:p w:rsidR="00AC2250" w:rsidRDefault="00A20FC6">
      <w:pPr>
        <w:numPr>
          <w:ilvl w:val="1"/>
          <w:numId w:val="46"/>
        </w:numPr>
        <w:spacing w:after="0" w:line="240" w:lineRule="auto"/>
        <w:rPr>
          <w:rFonts w:ascii="Lora" w:hAnsi="Lora"/>
          <w:sz w:val="28"/>
          <w:szCs w:val="28"/>
        </w:rPr>
      </w:pPr>
      <w:r>
        <w:rPr>
          <w:rFonts w:ascii="Lora" w:hAnsi="Lora"/>
          <w:b/>
          <w:bCs/>
          <w:sz w:val="28"/>
          <w:szCs w:val="28"/>
        </w:rPr>
        <w:t>Cost Reimbursable (Cost Plus):</w:t>
      </w:r>
      <w:r>
        <w:rPr>
          <w:rFonts w:ascii="Lora" w:hAnsi="Lora"/>
          <w:sz w:val="28"/>
          <w:szCs w:val="28"/>
        </w:rPr>
        <w:t xml:space="preserve"> The buyer pays for the actual cost of work plus a fee.</w:t>
      </w:r>
    </w:p>
    <w:p w:rsidR="00AC2250" w:rsidRDefault="00A20FC6">
      <w:pPr>
        <w:numPr>
          <w:ilvl w:val="1"/>
          <w:numId w:val="46"/>
        </w:numPr>
        <w:spacing w:after="0" w:line="240" w:lineRule="auto"/>
        <w:rPr>
          <w:rFonts w:ascii="Lora" w:hAnsi="Lora"/>
          <w:sz w:val="28"/>
          <w:szCs w:val="28"/>
        </w:rPr>
      </w:pPr>
      <w:r>
        <w:rPr>
          <w:rFonts w:ascii="Lora" w:hAnsi="Lora"/>
          <w:b/>
          <w:bCs/>
          <w:sz w:val="28"/>
          <w:szCs w:val="28"/>
        </w:rPr>
        <w:t>Time and Materials:</w:t>
      </w:r>
      <w:r>
        <w:rPr>
          <w:rFonts w:ascii="Lora" w:hAnsi="Lora"/>
          <w:sz w:val="28"/>
          <w:szCs w:val="28"/>
        </w:rPr>
        <w:t xml:space="preserve"> The buyer pays a set rate for time spent and for all materials used.</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sz w:val="28"/>
          <w:szCs w:val="28"/>
        </w:rPr>
      </w:pPr>
      <w:r>
        <w:rPr>
          <w:rFonts w:ascii="Lora" w:hAnsi="Lora"/>
          <w:b/>
          <w:bCs/>
          <w:sz w:val="28"/>
          <w:szCs w:val="28"/>
        </w:rPr>
        <w:t>Establishing the Project Budget</w:t>
      </w:r>
      <w:r>
        <w:rPr>
          <w:rFonts w:ascii="Lora" w:hAnsi="Lora"/>
          <w:sz w:val="28"/>
          <w:szCs w:val="28"/>
        </w:rPr>
        <w:br/>
        <w:t>Project budget is created by adding up all estimated costs of activities and work packages. This total becomes the approved cost baseline used to monitor project spending.</w:t>
      </w:r>
    </w:p>
    <w:p w:rsidR="00E61CC3" w:rsidRDefault="00E61CC3">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Cost Aggregation</w:t>
      </w:r>
      <w:r>
        <w:rPr>
          <w:rFonts w:ascii="Lora" w:hAnsi="Lora"/>
          <w:sz w:val="28"/>
          <w:szCs w:val="28"/>
        </w:rPr>
        <w:br/>
        <w:t>Costs of individual activities are added together to form the total project budget.</w:t>
      </w:r>
      <w:r>
        <w:rPr>
          <w:rFonts w:ascii="Lora" w:hAnsi="Lora"/>
          <w:sz w:val="28"/>
          <w:szCs w:val="28"/>
        </w:rPr>
        <w:br/>
        <w:t>Example: UI cost + backend cost + testing cost = total app development budget.</w:t>
      </w:r>
    </w:p>
    <w:p w:rsidR="00AC2250" w:rsidRDefault="00A20FC6">
      <w:pPr>
        <w:spacing w:after="0" w:line="240" w:lineRule="auto"/>
        <w:rPr>
          <w:rFonts w:ascii="Lora" w:hAnsi="Lora"/>
          <w:sz w:val="28"/>
          <w:szCs w:val="28"/>
        </w:rPr>
      </w:pPr>
      <w:r>
        <w:rPr>
          <w:rFonts w:ascii="Lora" w:hAnsi="Lora"/>
          <w:b/>
          <w:bCs/>
          <w:sz w:val="28"/>
          <w:szCs w:val="28"/>
        </w:rPr>
        <w:lastRenderedPageBreak/>
        <w:t>Time-Phased Budget</w:t>
      </w:r>
      <w:r>
        <w:rPr>
          <w:rFonts w:ascii="Lora" w:hAnsi="Lora"/>
          <w:sz w:val="28"/>
          <w:szCs w:val="28"/>
        </w:rPr>
        <w:br/>
      </w:r>
      <w:proofErr w:type="spellStart"/>
      <w:r>
        <w:rPr>
          <w:rFonts w:ascii="Lora" w:hAnsi="Lora"/>
          <w:sz w:val="28"/>
          <w:szCs w:val="28"/>
        </w:rPr>
        <w:t>Budget</w:t>
      </w:r>
      <w:proofErr w:type="spellEnd"/>
      <w:r>
        <w:rPr>
          <w:rFonts w:ascii="Lora" w:hAnsi="Lora"/>
          <w:sz w:val="28"/>
          <w:szCs w:val="28"/>
        </w:rPr>
        <w:t xml:space="preserve"> is distributed over time based on the project schedule.</w:t>
      </w:r>
      <w:r>
        <w:rPr>
          <w:rFonts w:ascii="Lora" w:hAnsi="Lora"/>
          <w:sz w:val="28"/>
          <w:szCs w:val="28"/>
        </w:rPr>
        <w:br/>
        <w:t>Example: $50,000 total cost split across 5 months of development work.</w:t>
      </w:r>
    </w:p>
    <w:p w:rsidR="00E61CC3" w:rsidRDefault="00E61CC3">
      <w:pPr>
        <w:spacing w:after="0" w:line="240" w:lineRule="auto"/>
        <w:rPr>
          <w:rFonts w:ascii="Lora" w:hAnsi="Lora"/>
          <w:sz w:val="28"/>
          <w:szCs w:val="28"/>
        </w:rPr>
      </w:pPr>
    </w:p>
    <w:p w:rsidR="00AC2250" w:rsidRDefault="00A20FC6">
      <w:pPr>
        <w:spacing w:after="0" w:line="240" w:lineRule="auto"/>
        <w:rPr>
          <w:rFonts w:ascii="Lora" w:hAnsi="Lora"/>
          <w:sz w:val="28"/>
          <w:szCs w:val="28"/>
        </w:rPr>
      </w:pPr>
      <w:r>
        <w:rPr>
          <w:rFonts w:ascii="Lora" w:hAnsi="Lora"/>
          <w:b/>
          <w:bCs/>
          <w:sz w:val="28"/>
          <w:szCs w:val="28"/>
        </w:rPr>
        <w:t>Cost Baseline</w:t>
      </w:r>
      <w:r>
        <w:rPr>
          <w:rFonts w:ascii="Lora" w:hAnsi="Lora"/>
          <w:sz w:val="28"/>
          <w:szCs w:val="28"/>
        </w:rPr>
        <w:br/>
        <w:t>Approved budget including contingency reserves used for tracking performance.</w:t>
      </w:r>
      <w:r>
        <w:rPr>
          <w:rFonts w:ascii="Lora" w:hAnsi="Lora"/>
          <w:sz w:val="28"/>
          <w:szCs w:val="28"/>
        </w:rPr>
        <w:br/>
        <w:t>Example: $10,000 + $2,000 reserve = $12,000 baseline for a task.</w:t>
      </w:r>
    </w:p>
    <w:p w:rsidR="00E61CC3" w:rsidRDefault="00E61CC3">
      <w:pPr>
        <w:spacing w:after="0" w:line="240" w:lineRule="auto"/>
        <w:rPr>
          <w:rFonts w:ascii="Lora" w:hAnsi="Lora"/>
          <w:sz w:val="28"/>
          <w:szCs w:val="28"/>
        </w:rPr>
      </w:pPr>
    </w:p>
    <w:p w:rsidR="00AC2250" w:rsidRDefault="00A20FC6">
      <w:pPr>
        <w:spacing w:after="0" w:line="240" w:lineRule="auto"/>
        <w:rPr>
          <w:rFonts w:ascii="Lora" w:hAnsi="Lora"/>
          <w:sz w:val="28"/>
          <w:szCs w:val="28"/>
        </w:rPr>
      </w:pPr>
      <w:r>
        <w:rPr>
          <w:rFonts w:ascii="Lora" w:hAnsi="Lora"/>
          <w:b/>
          <w:bCs/>
          <w:sz w:val="28"/>
          <w:szCs w:val="28"/>
        </w:rPr>
        <w:t>Contingency Reserve</w:t>
      </w:r>
      <w:r>
        <w:rPr>
          <w:rFonts w:ascii="Lora" w:hAnsi="Lora"/>
          <w:sz w:val="28"/>
          <w:szCs w:val="28"/>
        </w:rPr>
        <w:br/>
        <w:t>Extra budget for known risks (“known-unknowns”) within specific activities.</w:t>
      </w:r>
      <w:r>
        <w:rPr>
          <w:rFonts w:ascii="Lora" w:hAnsi="Lora"/>
          <w:sz w:val="28"/>
          <w:szCs w:val="28"/>
        </w:rPr>
        <w:br/>
        <w:t>Example: Additional $2,000 added for possible developer shortage risk.</w:t>
      </w:r>
    </w:p>
    <w:p w:rsidR="00E61CC3" w:rsidRDefault="00E61CC3">
      <w:pPr>
        <w:spacing w:after="0" w:line="240" w:lineRule="auto"/>
        <w:rPr>
          <w:rFonts w:ascii="Lora" w:hAnsi="Lora"/>
          <w:sz w:val="28"/>
          <w:szCs w:val="28"/>
        </w:rPr>
      </w:pPr>
    </w:p>
    <w:p w:rsidR="00AC2250" w:rsidRDefault="00A20FC6">
      <w:pPr>
        <w:spacing w:after="0" w:line="240" w:lineRule="auto"/>
        <w:rPr>
          <w:rFonts w:ascii="Lora" w:hAnsi="Lora"/>
          <w:sz w:val="28"/>
          <w:szCs w:val="28"/>
        </w:rPr>
      </w:pPr>
      <w:r>
        <w:rPr>
          <w:rFonts w:ascii="Lora" w:hAnsi="Lora"/>
          <w:b/>
          <w:bCs/>
          <w:sz w:val="28"/>
          <w:szCs w:val="28"/>
        </w:rPr>
        <w:t>Management Reserve</w:t>
      </w:r>
      <w:r>
        <w:rPr>
          <w:rFonts w:ascii="Lora" w:hAnsi="Lora"/>
          <w:sz w:val="28"/>
          <w:szCs w:val="28"/>
        </w:rPr>
        <w:br/>
        <w:t>Extra budget for unexpected risks (“unknown-unknowns”) affecting the whole project.</w:t>
      </w:r>
      <w:r>
        <w:rPr>
          <w:rFonts w:ascii="Lora" w:hAnsi="Lora"/>
          <w:sz w:val="28"/>
          <w:szCs w:val="28"/>
        </w:rPr>
        <w:br/>
        <w:t>Example: Extra fund kept for events like COVID-19 impacting project cost.</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sz w:val="28"/>
          <w:szCs w:val="28"/>
        </w:rPr>
      </w:pPr>
      <w:r>
        <w:rPr>
          <w:rFonts w:ascii="Lora" w:hAnsi="Lora"/>
          <w:b/>
          <w:bCs/>
          <w:sz w:val="28"/>
          <w:szCs w:val="28"/>
        </w:rPr>
        <w:t>Reserve Analysis (Project Budget</w:t>
      </w:r>
      <w:proofErr w:type="gramStart"/>
      <w:r>
        <w:rPr>
          <w:rFonts w:ascii="Lora" w:hAnsi="Lora"/>
          <w:b/>
          <w:bCs/>
          <w:sz w:val="28"/>
          <w:szCs w:val="28"/>
        </w:rPr>
        <w:t>)</w:t>
      </w:r>
      <w:proofErr w:type="gramEnd"/>
      <w:r>
        <w:rPr>
          <w:rFonts w:ascii="Lora" w:hAnsi="Lora"/>
          <w:sz w:val="28"/>
          <w:szCs w:val="28"/>
        </w:rPr>
        <w:br/>
        <w:t>Reserve analysis is the process of adding extra money to the project budget to handle risks and uncertainties.</w:t>
      </w:r>
    </w:p>
    <w:p w:rsidR="00E61CC3" w:rsidRDefault="00E61CC3">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Contingency Reserve (Known-Unknowns</w:t>
      </w:r>
      <w:proofErr w:type="gramStart"/>
      <w:r>
        <w:rPr>
          <w:rFonts w:ascii="Lora" w:hAnsi="Lora"/>
          <w:b/>
          <w:bCs/>
          <w:sz w:val="28"/>
          <w:szCs w:val="28"/>
        </w:rPr>
        <w:t>)</w:t>
      </w:r>
      <w:proofErr w:type="gramEnd"/>
      <w:r>
        <w:rPr>
          <w:rFonts w:ascii="Lora" w:hAnsi="Lora"/>
          <w:sz w:val="28"/>
          <w:szCs w:val="28"/>
        </w:rPr>
        <w:br/>
        <w:t>Extra budget for risks that are identified during planning and can be predicted.</w:t>
      </w:r>
      <w:r>
        <w:rPr>
          <w:rFonts w:ascii="Lora" w:hAnsi="Lora"/>
          <w:sz w:val="28"/>
          <w:szCs w:val="28"/>
        </w:rPr>
        <w:br/>
        <w:t>Example: Adding extra cost for possible shortage of software developers in the development phase.</w:t>
      </w:r>
    </w:p>
    <w:p w:rsidR="00E61CC3" w:rsidRDefault="00E61CC3">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Example (M-Commerce Project)</w:t>
      </w:r>
      <w:proofErr w:type="gramStart"/>
      <w:r>
        <w:rPr>
          <w:rFonts w:ascii="Lora" w:hAnsi="Lora"/>
          <w:b/>
          <w:bCs/>
          <w:sz w:val="28"/>
          <w:szCs w:val="28"/>
        </w:rPr>
        <w:t>:</w:t>
      </w:r>
      <w:proofErr w:type="gramEnd"/>
      <w:r>
        <w:rPr>
          <w:rFonts w:ascii="Lora" w:hAnsi="Lora"/>
          <w:sz w:val="28"/>
          <w:szCs w:val="28"/>
        </w:rPr>
        <w:br/>
        <w:t>Risk of developer shortage increases cost in “Analysis/App Requirements” and “Development” phases.</w:t>
      </w:r>
    </w:p>
    <w:p w:rsidR="00E61CC3" w:rsidRDefault="00E61CC3">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lastRenderedPageBreak/>
        <w:t>Management Reserve (Unknown-Unknowns</w:t>
      </w:r>
      <w:proofErr w:type="gramStart"/>
      <w:r>
        <w:rPr>
          <w:rFonts w:ascii="Lora" w:hAnsi="Lora"/>
          <w:b/>
          <w:bCs/>
          <w:sz w:val="28"/>
          <w:szCs w:val="28"/>
        </w:rPr>
        <w:t>)</w:t>
      </w:r>
      <w:proofErr w:type="gramEnd"/>
      <w:r>
        <w:rPr>
          <w:rFonts w:ascii="Lora" w:hAnsi="Lora"/>
          <w:sz w:val="28"/>
          <w:szCs w:val="28"/>
        </w:rPr>
        <w:br/>
        <w:t>Extra budget for completely unexpected risks that cannot be planned in advance.</w:t>
      </w:r>
      <w:r>
        <w:rPr>
          <w:rFonts w:ascii="Lora" w:hAnsi="Lora"/>
          <w:sz w:val="28"/>
          <w:szCs w:val="28"/>
        </w:rPr>
        <w:br/>
        <w:t>Example: Sudden impact of COVID-19 affecting all project activities and increasing overall costs.</w:t>
      </w:r>
    </w:p>
    <w:p w:rsidR="00AC2250" w:rsidRDefault="00E61CC3">
      <w:pPr>
        <w:spacing w:after="0" w:line="240" w:lineRule="auto"/>
        <w:rPr>
          <w:rFonts w:ascii="Lora" w:hAnsi="Lora"/>
          <w:sz w:val="28"/>
          <w:szCs w:val="28"/>
        </w:rPr>
      </w:pPr>
      <w:r>
        <w:rPr>
          <w:rFonts w:ascii="Lora" w:hAnsi="Lora"/>
          <w:noProof/>
          <w:sz w:val="28"/>
          <w:szCs w:val="28"/>
        </w:rPr>
        <w:drawing>
          <wp:anchor distT="0" distB="0" distL="114300" distR="114300" simplePos="0" relativeHeight="251662336" behindDoc="0" locked="0" layoutInCell="1" allowOverlap="1" wp14:anchorId="4942F52A" wp14:editId="28C41670">
            <wp:simplePos x="0" y="0"/>
            <wp:positionH relativeFrom="margin">
              <wp:align>left</wp:align>
            </wp:positionH>
            <wp:positionV relativeFrom="paragraph">
              <wp:posOffset>248920</wp:posOffset>
            </wp:positionV>
            <wp:extent cx="4641215" cy="2449830"/>
            <wp:effectExtent l="0" t="0" r="6985"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641215" cy="2449830"/>
                    </a:xfrm>
                    <a:prstGeom prst="rect">
                      <a:avLst/>
                    </a:prstGeom>
                  </pic:spPr>
                </pic:pic>
              </a:graphicData>
            </a:graphic>
          </wp:anchor>
        </w:drawing>
      </w: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b/>
          <w:sz w:val="28"/>
          <w:szCs w:val="28"/>
        </w:rPr>
      </w:pPr>
      <w:r>
        <w:rPr>
          <w:rFonts w:ascii="Lora" w:hAnsi="Lora"/>
          <w:b/>
          <w:sz w:val="28"/>
          <w:szCs w:val="28"/>
        </w:rPr>
        <w:t>Project Procurement Management</w:t>
      </w:r>
    </w:p>
    <w:p w:rsidR="00AC2250" w:rsidRDefault="00A20FC6">
      <w:pPr>
        <w:spacing w:after="0" w:line="240" w:lineRule="auto"/>
        <w:rPr>
          <w:rFonts w:ascii="Lora" w:hAnsi="Lora"/>
          <w:sz w:val="28"/>
          <w:szCs w:val="28"/>
        </w:rPr>
      </w:pPr>
      <w:r>
        <w:rPr>
          <w:rFonts w:ascii="Lora" w:hAnsi="Lora"/>
          <w:sz w:val="28"/>
          <w:szCs w:val="28"/>
        </w:rPr>
        <w:t>The “procurement cycle” reflects all procurement-related activities from when the decision is made to outsource equipment through to the payment of bills and closing of procurement contracts.</w:t>
      </w:r>
    </w:p>
    <w:p w:rsidR="00AC2250" w:rsidRPr="006A626F" w:rsidRDefault="00A20FC6">
      <w:pPr>
        <w:spacing w:after="0" w:line="240" w:lineRule="auto"/>
        <w:rPr>
          <w:rFonts w:ascii="Lora" w:hAnsi="Lora"/>
          <w:b/>
          <w:sz w:val="28"/>
          <w:szCs w:val="28"/>
        </w:rPr>
      </w:pPr>
      <w:r w:rsidRPr="006A626F">
        <w:rPr>
          <w:rFonts w:ascii="Lora" w:hAnsi="Lora"/>
          <w:b/>
          <w:sz w:val="28"/>
          <w:szCs w:val="28"/>
        </w:rPr>
        <w:t xml:space="preserve">In less complex projects, the project team performs the work associated with procurement management. </w:t>
      </w: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b/>
          <w:sz w:val="28"/>
          <w:szCs w:val="28"/>
        </w:rPr>
      </w:pPr>
      <w:r>
        <w:rPr>
          <w:rFonts w:ascii="Lora" w:hAnsi="Lora"/>
          <w:b/>
          <w:sz w:val="28"/>
          <w:szCs w:val="28"/>
        </w:rPr>
        <w:t>The procurement cycle includes:</w:t>
      </w:r>
      <w:r w:rsidR="000956B6">
        <w:rPr>
          <w:rFonts w:ascii="Lora" w:hAnsi="Lora"/>
          <w:b/>
          <w:sz w:val="28"/>
          <w:szCs w:val="28"/>
        </w:rPr>
        <w:t xml:space="preserve"> (In Less Complex Project)</w:t>
      </w:r>
    </w:p>
    <w:p w:rsidR="00AC2250" w:rsidRDefault="00A20FC6">
      <w:pPr>
        <w:pStyle w:val="ListParagraph"/>
        <w:numPr>
          <w:ilvl w:val="0"/>
          <w:numId w:val="47"/>
        </w:numPr>
        <w:spacing w:after="0" w:line="240" w:lineRule="auto"/>
        <w:rPr>
          <w:rFonts w:ascii="Lora" w:hAnsi="Lora"/>
          <w:sz w:val="28"/>
          <w:szCs w:val="28"/>
        </w:rPr>
      </w:pPr>
      <w:r>
        <w:rPr>
          <w:rFonts w:ascii="Lora" w:hAnsi="Lora"/>
          <w:sz w:val="28"/>
          <w:szCs w:val="28"/>
        </w:rPr>
        <w:t>Identifying the required materials, equipment, and supplies</w:t>
      </w:r>
    </w:p>
    <w:p w:rsidR="00AC2250" w:rsidRDefault="00A20FC6">
      <w:pPr>
        <w:pStyle w:val="ListParagraph"/>
        <w:numPr>
          <w:ilvl w:val="0"/>
          <w:numId w:val="47"/>
        </w:numPr>
        <w:spacing w:after="0" w:line="240" w:lineRule="auto"/>
        <w:rPr>
          <w:rFonts w:ascii="Lora" w:hAnsi="Lora"/>
          <w:sz w:val="28"/>
          <w:szCs w:val="28"/>
        </w:rPr>
      </w:pPr>
      <w:r>
        <w:rPr>
          <w:rFonts w:ascii="Lora" w:hAnsi="Lora"/>
          <w:sz w:val="28"/>
          <w:szCs w:val="28"/>
        </w:rPr>
        <w:t>Identifying the potential vendors</w:t>
      </w:r>
    </w:p>
    <w:p w:rsidR="00AC2250" w:rsidRDefault="00A20FC6">
      <w:pPr>
        <w:pStyle w:val="ListParagraph"/>
        <w:numPr>
          <w:ilvl w:val="0"/>
          <w:numId w:val="47"/>
        </w:numPr>
        <w:spacing w:after="0" w:line="240" w:lineRule="auto"/>
        <w:rPr>
          <w:rFonts w:ascii="Lora" w:hAnsi="Lora"/>
          <w:sz w:val="28"/>
          <w:szCs w:val="28"/>
        </w:rPr>
      </w:pPr>
      <w:r>
        <w:rPr>
          <w:rFonts w:ascii="Lora" w:hAnsi="Lora"/>
          <w:sz w:val="28"/>
          <w:szCs w:val="28"/>
        </w:rPr>
        <w:t xml:space="preserve">Preparing requests for quotes (RFQs) and requests for proposals </w:t>
      </w:r>
    </w:p>
    <w:p w:rsidR="00AC2250" w:rsidRDefault="00A20FC6">
      <w:pPr>
        <w:pStyle w:val="ListParagraph"/>
        <w:numPr>
          <w:ilvl w:val="0"/>
          <w:numId w:val="47"/>
        </w:numPr>
        <w:spacing w:after="0" w:line="240" w:lineRule="auto"/>
        <w:rPr>
          <w:rFonts w:ascii="Lora" w:hAnsi="Lora"/>
          <w:sz w:val="28"/>
          <w:szCs w:val="28"/>
        </w:rPr>
      </w:pPr>
      <w:r>
        <w:rPr>
          <w:rFonts w:ascii="Lora" w:hAnsi="Lora"/>
          <w:sz w:val="28"/>
          <w:szCs w:val="28"/>
        </w:rPr>
        <w:t>Evaluating RFQs and RFPs to select the most suitable vendors</w:t>
      </w:r>
    </w:p>
    <w:p w:rsidR="00AC2250" w:rsidRDefault="00A20FC6">
      <w:pPr>
        <w:pStyle w:val="ListParagraph"/>
        <w:numPr>
          <w:ilvl w:val="0"/>
          <w:numId w:val="47"/>
        </w:numPr>
        <w:spacing w:after="0" w:line="240" w:lineRule="auto"/>
        <w:rPr>
          <w:rFonts w:ascii="Lora" w:hAnsi="Lora"/>
          <w:sz w:val="28"/>
          <w:szCs w:val="28"/>
        </w:rPr>
      </w:pPr>
      <w:r>
        <w:rPr>
          <w:rFonts w:ascii="Lora" w:hAnsi="Lora"/>
          <w:sz w:val="28"/>
          <w:szCs w:val="28"/>
        </w:rPr>
        <w:t>Awarding and signing contracts</w:t>
      </w:r>
    </w:p>
    <w:p w:rsidR="00AC2250" w:rsidRDefault="00A20FC6">
      <w:pPr>
        <w:pStyle w:val="ListParagraph"/>
        <w:numPr>
          <w:ilvl w:val="0"/>
          <w:numId w:val="47"/>
        </w:numPr>
        <w:spacing w:after="0" w:line="240" w:lineRule="auto"/>
        <w:rPr>
          <w:rFonts w:ascii="Lora" w:hAnsi="Lora"/>
          <w:sz w:val="28"/>
          <w:szCs w:val="28"/>
        </w:rPr>
      </w:pPr>
      <w:r>
        <w:rPr>
          <w:rFonts w:ascii="Lora" w:hAnsi="Lora"/>
          <w:sz w:val="28"/>
          <w:szCs w:val="28"/>
        </w:rPr>
        <w:t>Administering the contract and monitoring vendors’ performance</w:t>
      </w:r>
    </w:p>
    <w:p w:rsidR="00AC2250" w:rsidRDefault="00A20FC6">
      <w:pPr>
        <w:pStyle w:val="ListParagraph"/>
        <w:numPr>
          <w:ilvl w:val="0"/>
          <w:numId w:val="47"/>
        </w:numPr>
        <w:spacing w:after="0" w:line="240" w:lineRule="auto"/>
        <w:rPr>
          <w:rFonts w:ascii="Lora" w:hAnsi="Lora"/>
          <w:sz w:val="28"/>
          <w:szCs w:val="28"/>
        </w:rPr>
      </w:pPr>
      <w:r>
        <w:rPr>
          <w:rFonts w:ascii="Lora" w:hAnsi="Lora"/>
          <w:sz w:val="28"/>
          <w:szCs w:val="28"/>
        </w:rPr>
        <w:t>Managing contract changes</w:t>
      </w:r>
    </w:p>
    <w:p w:rsidR="00AC2250" w:rsidRPr="00E61CC3" w:rsidRDefault="00A20FC6" w:rsidP="00E61CC3">
      <w:pPr>
        <w:pStyle w:val="ListParagraph"/>
        <w:numPr>
          <w:ilvl w:val="0"/>
          <w:numId w:val="47"/>
        </w:numPr>
        <w:spacing w:after="0" w:line="240" w:lineRule="auto"/>
        <w:rPr>
          <w:rFonts w:ascii="Lora" w:hAnsi="Lora"/>
          <w:sz w:val="28"/>
          <w:szCs w:val="28"/>
        </w:rPr>
      </w:pPr>
      <w:r>
        <w:rPr>
          <w:rFonts w:ascii="Lora" w:hAnsi="Lora"/>
          <w:sz w:val="28"/>
          <w:szCs w:val="28"/>
        </w:rPr>
        <w:t xml:space="preserve">Closing out the contract upon work completion </w:t>
      </w:r>
    </w:p>
    <w:p w:rsidR="00AC2250" w:rsidRDefault="00A20FC6">
      <w:pPr>
        <w:spacing w:after="0" w:line="240" w:lineRule="auto"/>
        <w:rPr>
          <w:rFonts w:ascii="Lora" w:hAnsi="Lora"/>
          <w:sz w:val="28"/>
          <w:szCs w:val="28"/>
        </w:rPr>
      </w:pPr>
      <w:r>
        <w:rPr>
          <w:rFonts w:ascii="Lora" w:hAnsi="Lora"/>
          <w:sz w:val="28"/>
          <w:szCs w:val="28"/>
        </w:rPr>
        <w:t xml:space="preserve">The procurement management plan details how the procurement process will be managed. </w:t>
      </w:r>
    </w:p>
    <w:p w:rsidR="00AC2250" w:rsidRDefault="00A20FC6">
      <w:pPr>
        <w:spacing w:after="0" w:line="240" w:lineRule="auto"/>
        <w:rPr>
          <w:rFonts w:ascii="Lora" w:hAnsi="Lora"/>
          <w:b/>
          <w:sz w:val="28"/>
          <w:szCs w:val="28"/>
        </w:rPr>
      </w:pPr>
      <w:r>
        <w:rPr>
          <w:rFonts w:ascii="Lora" w:hAnsi="Lora"/>
          <w:b/>
          <w:sz w:val="28"/>
          <w:szCs w:val="28"/>
        </w:rPr>
        <w:lastRenderedPageBreak/>
        <w:t>It can include the following information:</w:t>
      </w:r>
    </w:p>
    <w:p w:rsidR="00AC2250" w:rsidRDefault="00A20FC6">
      <w:pPr>
        <w:pStyle w:val="ListParagraph"/>
        <w:numPr>
          <w:ilvl w:val="0"/>
          <w:numId w:val="48"/>
        </w:numPr>
        <w:spacing w:after="0" w:line="240" w:lineRule="auto"/>
        <w:rPr>
          <w:rFonts w:ascii="Lora" w:hAnsi="Lora"/>
          <w:sz w:val="28"/>
          <w:szCs w:val="28"/>
        </w:rPr>
      </w:pPr>
      <w:r>
        <w:rPr>
          <w:rFonts w:ascii="Lora" w:hAnsi="Lora"/>
          <w:sz w:val="28"/>
          <w:szCs w:val="28"/>
        </w:rPr>
        <w:t>Roles and responsibilities of the project team and procurement professionals</w:t>
      </w:r>
    </w:p>
    <w:p w:rsidR="00AC2250" w:rsidRDefault="00A20FC6">
      <w:pPr>
        <w:pStyle w:val="ListParagraph"/>
        <w:numPr>
          <w:ilvl w:val="0"/>
          <w:numId w:val="48"/>
        </w:numPr>
        <w:spacing w:after="0" w:line="240" w:lineRule="auto"/>
        <w:rPr>
          <w:rFonts w:ascii="Lora" w:hAnsi="Lora"/>
          <w:sz w:val="28"/>
          <w:szCs w:val="28"/>
        </w:rPr>
      </w:pPr>
      <w:r>
        <w:rPr>
          <w:rFonts w:ascii="Lora" w:hAnsi="Lora"/>
          <w:sz w:val="28"/>
          <w:szCs w:val="28"/>
        </w:rPr>
        <w:t>The types of contracts we plan to use, and any metrics that will be used to measure the contractor’s performance.</w:t>
      </w:r>
    </w:p>
    <w:p w:rsidR="00AC2250" w:rsidRDefault="00A20FC6">
      <w:pPr>
        <w:pStyle w:val="ListParagraph"/>
        <w:numPr>
          <w:ilvl w:val="0"/>
          <w:numId w:val="48"/>
        </w:numPr>
        <w:spacing w:after="0" w:line="240" w:lineRule="auto"/>
        <w:rPr>
          <w:rFonts w:ascii="Lora" w:hAnsi="Lora"/>
          <w:sz w:val="28"/>
          <w:szCs w:val="28"/>
        </w:rPr>
      </w:pPr>
      <w:r>
        <w:rPr>
          <w:rFonts w:ascii="Lora" w:hAnsi="Lora"/>
          <w:sz w:val="28"/>
          <w:szCs w:val="28"/>
        </w:rPr>
        <w:t>The planned delivery dates for the work or products we are contracting.</w:t>
      </w:r>
    </w:p>
    <w:p w:rsidR="00AC2250" w:rsidRDefault="00A20FC6">
      <w:pPr>
        <w:pStyle w:val="ListParagraph"/>
        <w:numPr>
          <w:ilvl w:val="0"/>
          <w:numId w:val="48"/>
        </w:numPr>
        <w:spacing w:after="0" w:line="240" w:lineRule="auto"/>
        <w:rPr>
          <w:rFonts w:ascii="Lora" w:hAnsi="Lora"/>
          <w:sz w:val="28"/>
          <w:szCs w:val="28"/>
        </w:rPr>
      </w:pPr>
      <w:r>
        <w:rPr>
          <w:rFonts w:ascii="Lora" w:hAnsi="Lora"/>
          <w:sz w:val="28"/>
          <w:szCs w:val="28"/>
        </w:rPr>
        <w:t>The organization’s standard procurement documents and processes that our project must use and comply with.</w:t>
      </w:r>
    </w:p>
    <w:p w:rsidR="00AC2250" w:rsidRDefault="00A20FC6">
      <w:pPr>
        <w:pStyle w:val="ListParagraph"/>
        <w:numPr>
          <w:ilvl w:val="0"/>
          <w:numId w:val="48"/>
        </w:numPr>
        <w:spacing w:after="0" w:line="240" w:lineRule="auto"/>
        <w:rPr>
          <w:rFonts w:ascii="Lora" w:hAnsi="Lora"/>
          <w:sz w:val="28"/>
          <w:szCs w:val="28"/>
        </w:rPr>
      </w:pPr>
      <w:r>
        <w:rPr>
          <w:rFonts w:ascii="Lora" w:hAnsi="Lora"/>
          <w:sz w:val="28"/>
          <w:szCs w:val="28"/>
        </w:rPr>
        <w:t>How many vendors or contractors are involved and how they will be managed.</w:t>
      </w:r>
    </w:p>
    <w:p w:rsidR="00AC2250" w:rsidRDefault="00A20FC6">
      <w:pPr>
        <w:pStyle w:val="ListParagraph"/>
        <w:numPr>
          <w:ilvl w:val="0"/>
          <w:numId w:val="48"/>
        </w:numPr>
        <w:spacing w:after="0" w:line="240" w:lineRule="auto"/>
        <w:rPr>
          <w:rFonts w:ascii="Lora" w:hAnsi="Lora"/>
          <w:sz w:val="28"/>
          <w:szCs w:val="28"/>
        </w:rPr>
      </w:pPr>
      <w:r>
        <w:rPr>
          <w:rFonts w:ascii="Lora" w:hAnsi="Lora"/>
          <w:sz w:val="28"/>
          <w:szCs w:val="28"/>
        </w:rPr>
        <w:t>How purchasing may impact the constraints and assumptions of the project plan.</w:t>
      </w:r>
    </w:p>
    <w:p w:rsidR="00AC2250" w:rsidRDefault="00A20FC6">
      <w:pPr>
        <w:pStyle w:val="ListParagraph"/>
        <w:numPr>
          <w:ilvl w:val="0"/>
          <w:numId w:val="48"/>
        </w:numPr>
        <w:spacing w:after="0" w:line="240" w:lineRule="auto"/>
        <w:rPr>
          <w:rFonts w:ascii="Lora" w:hAnsi="Lora"/>
          <w:sz w:val="28"/>
          <w:szCs w:val="28"/>
        </w:rPr>
      </w:pPr>
      <w:r>
        <w:rPr>
          <w:rFonts w:ascii="Lora" w:hAnsi="Lora"/>
          <w:sz w:val="28"/>
          <w:szCs w:val="28"/>
        </w:rPr>
        <w:t>Coordination of purchasing lead times with the development of the project schedule.</w:t>
      </w:r>
    </w:p>
    <w:p w:rsidR="00AC2250" w:rsidRDefault="00A20FC6">
      <w:pPr>
        <w:pStyle w:val="ListParagraph"/>
        <w:numPr>
          <w:ilvl w:val="0"/>
          <w:numId w:val="48"/>
        </w:numPr>
        <w:spacing w:after="0" w:line="240" w:lineRule="auto"/>
        <w:rPr>
          <w:rFonts w:ascii="Lora" w:hAnsi="Lora"/>
          <w:sz w:val="28"/>
          <w:szCs w:val="28"/>
        </w:rPr>
      </w:pPr>
      <w:r>
        <w:rPr>
          <w:rFonts w:ascii="Lora" w:hAnsi="Lora"/>
          <w:sz w:val="28"/>
          <w:szCs w:val="28"/>
        </w:rPr>
        <w:t>Identification of prequalified sellers (if known).</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b/>
          <w:sz w:val="28"/>
          <w:szCs w:val="28"/>
        </w:rPr>
      </w:pPr>
      <w:r>
        <w:rPr>
          <w:rFonts w:ascii="Lora" w:hAnsi="Lora"/>
          <w:b/>
          <w:sz w:val="28"/>
          <w:szCs w:val="28"/>
        </w:rPr>
        <w:t>Contract Types</w:t>
      </w:r>
    </w:p>
    <w:p w:rsidR="00AC2250" w:rsidRDefault="00A20FC6">
      <w:pPr>
        <w:spacing w:after="0" w:line="240" w:lineRule="auto"/>
        <w:rPr>
          <w:rFonts w:ascii="Lora" w:hAnsi="Lora"/>
          <w:sz w:val="28"/>
          <w:szCs w:val="28"/>
        </w:rPr>
      </w:pPr>
      <w:r>
        <w:rPr>
          <w:rFonts w:ascii="Lora" w:hAnsi="Lora"/>
          <w:sz w:val="28"/>
          <w:szCs w:val="28"/>
        </w:rPr>
        <w:t>We should know a little bit about the major kinds of contracts so that we choose the one that creates the fairest and most workable deal for us and the contractor.</w:t>
      </w:r>
    </w:p>
    <w:p w:rsidR="00AC2250" w:rsidRDefault="00A20FC6">
      <w:pPr>
        <w:spacing w:after="0" w:line="240" w:lineRule="auto"/>
        <w:rPr>
          <w:rFonts w:ascii="Lora" w:hAnsi="Lora"/>
          <w:sz w:val="28"/>
          <w:szCs w:val="28"/>
        </w:rPr>
      </w:pPr>
      <w:r>
        <w:rPr>
          <w:rFonts w:ascii="Lora" w:hAnsi="Lora"/>
          <w:noProof/>
          <w:sz w:val="28"/>
          <w:szCs w:val="28"/>
        </w:rPr>
        <w:drawing>
          <wp:anchor distT="0" distB="0" distL="114300" distR="114300" simplePos="0" relativeHeight="251669504" behindDoc="0" locked="0" layoutInCell="1" allowOverlap="1">
            <wp:simplePos x="0" y="0"/>
            <wp:positionH relativeFrom="column">
              <wp:posOffset>2722245</wp:posOffset>
            </wp:positionH>
            <wp:positionV relativeFrom="paragraph">
              <wp:posOffset>255270</wp:posOffset>
            </wp:positionV>
            <wp:extent cx="1836420" cy="1158240"/>
            <wp:effectExtent l="0" t="0" r="0" b="381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1836420" cy="1158240"/>
                    </a:xfrm>
                    <a:prstGeom prst="rect">
                      <a:avLst/>
                    </a:prstGeom>
                  </pic:spPr>
                </pic:pic>
              </a:graphicData>
            </a:graphic>
          </wp:anchor>
        </w:drawing>
      </w:r>
      <w:r>
        <w:rPr>
          <w:rFonts w:ascii="Lora" w:hAnsi="Lora"/>
          <w:noProof/>
          <w:sz w:val="28"/>
          <w:szCs w:val="28"/>
        </w:rPr>
        <w:drawing>
          <wp:anchor distT="0" distB="0" distL="114300" distR="114300" simplePos="0" relativeHeight="251668480" behindDoc="0" locked="0" layoutInCell="1" allowOverlap="1">
            <wp:simplePos x="0" y="0"/>
            <wp:positionH relativeFrom="column">
              <wp:posOffset>243205</wp:posOffset>
            </wp:positionH>
            <wp:positionV relativeFrom="paragraph">
              <wp:posOffset>371475</wp:posOffset>
            </wp:positionV>
            <wp:extent cx="1932305" cy="2309495"/>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932333" cy="2309500"/>
                    </a:xfrm>
                    <a:prstGeom prst="rect">
                      <a:avLst/>
                    </a:prstGeom>
                  </pic:spPr>
                </pic:pic>
              </a:graphicData>
            </a:graphic>
          </wp:anchor>
        </w:drawing>
      </w:r>
    </w:p>
    <w:p w:rsidR="006A626F" w:rsidRDefault="006A626F" w:rsidP="00D97E1C">
      <w:pPr>
        <w:spacing w:after="0" w:line="240" w:lineRule="auto"/>
        <w:rPr>
          <w:rFonts w:ascii="Lora" w:eastAsia="Times New Roman" w:hAnsi="Lora" w:cs="Times New Roman"/>
          <w:sz w:val="28"/>
          <w:szCs w:val="28"/>
        </w:rPr>
      </w:pPr>
    </w:p>
    <w:p w:rsidR="00D97E1C" w:rsidRPr="00D97E1C" w:rsidRDefault="00D97E1C" w:rsidP="00D97E1C">
      <w:pPr>
        <w:spacing w:after="0" w:line="240" w:lineRule="auto"/>
        <w:rPr>
          <w:rFonts w:ascii="Lora" w:eastAsia="Times New Roman" w:hAnsi="Lora" w:cs="Times New Roman"/>
          <w:sz w:val="28"/>
          <w:szCs w:val="28"/>
        </w:rPr>
      </w:pPr>
      <w:r w:rsidRPr="00D97E1C">
        <w:rPr>
          <w:rFonts w:ascii="Lora" w:eastAsia="Times New Roman" w:hAnsi="Lora" w:cs="Times New Roman"/>
          <w:sz w:val="28"/>
          <w:szCs w:val="28"/>
        </w:rPr>
        <w:lastRenderedPageBreak/>
        <w:t xml:space="preserve">A </w:t>
      </w:r>
      <w:r w:rsidRPr="00D97E1C">
        <w:rPr>
          <w:rFonts w:ascii="Lora" w:eastAsia="Times New Roman" w:hAnsi="Lora" w:cs="Times New Roman"/>
          <w:b/>
          <w:bCs/>
          <w:sz w:val="28"/>
          <w:szCs w:val="28"/>
        </w:rPr>
        <w:t>project resource plan</w:t>
      </w:r>
      <w:r w:rsidRPr="00D97E1C">
        <w:rPr>
          <w:rFonts w:ascii="Lora" w:eastAsia="Times New Roman" w:hAnsi="Lora" w:cs="Times New Roman"/>
          <w:sz w:val="28"/>
          <w:szCs w:val="28"/>
        </w:rPr>
        <w:t xml:space="preserve"> shows what resources (people, tools, money) you need, when you need them, and how they will be used.</w:t>
      </w:r>
    </w:p>
    <w:p w:rsidR="00D97E1C" w:rsidRDefault="00D97E1C" w:rsidP="00D97E1C">
      <w:pPr>
        <w:spacing w:after="0" w:line="240" w:lineRule="auto"/>
        <w:rPr>
          <w:rFonts w:ascii="Lora" w:eastAsia="Times New Roman" w:hAnsi="Lora" w:cs="Times New Roman"/>
          <w:sz w:val="28"/>
          <w:szCs w:val="28"/>
        </w:rPr>
      </w:pPr>
    </w:p>
    <w:p w:rsidR="00D97E1C" w:rsidRPr="00D97E1C" w:rsidRDefault="00D97E1C" w:rsidP="00D97E1C">
      <w:pPr>
        <w:spacing w:after="0" w:line="240" w:lineRule="auto"/>
        <w:rPr>
          <w:rFonts w:ascii="Lora" w:eastAsia="Times New Roman" w:hAnsi="Lora" w:cs="Times New Roman"/>
          <w:b/>
          <w:sz w:val="28"/>
          <w:szCs w:val="28"/>
        </w:rPr>
      </w:pPr>
      <w:r w:rsidRPr="00D97E1C">
        <w:rPr>
          <w:rFonts w:ascii="Lora" w:eastAsia="Times New Roman" w:hAnsi="Lora" w:cs="Times New Roman"/>
          <w:b/>
          <w:sz w:val="28"/>
          <w:szCs w:val="28"/>
        </w:rPr>
        <w:t>Here is a simple way to create one:</w:t>
      </w:r>
    </w:p>
    <w:p w:rsidR="00D97E1C" w:rsidRPr="00D97E1C" w:rsidRDefault="00D97E1C" w:rsidP="00D97E1C">
      <w:pPr>
        <w:spacing w:after="0" w:line="240" w:lineRule="auto"/>
        <w:rPr>
          <w:rFonts w:ascii="Lora" w:eastAsia="Times New Roman" w:hAnsi="Lora" w:cs="Times New Roman"/>
          <w:sz w:val="28"/>
          <w:szCs w:val="28"/>
        </w:rPr>
      </w:pPr>
      <w:r w:rsidRPr="00D97E1C">
        <w:rPr>
          <w:rFonts w:ascii="Lora" w:eastAsia="Times New Roman" w:hAnsi="Lora" w:cs="Times New Roman"/>
          <w:b/>
          <w:bCs/>
          <w:sz w:val="28"/>
          <w:szCs w:val="28"/>
        </w:rPr>
        <w:t>1. Identify tasks</w:t>
      </w:r>
      <w:r w:rsidRPr="00D97E1C">
        <w:rPr>
          <w:rFonts w:ascii="Lora" w:eastAsia="Times New Roman" w:hAnsi="Lora" w:cs="Times New Roman"/>
          <w:sz w:val="28"/>
          <w:szCs w:val="28"/>
        </w:rPr>
        <w:br/>
        <w:t>Break the project into small tasks (use WBS – Work Breakdown Structure).</w:t>
      </w:r>
    </w:p>
    <w:p w:rsidR="00D97E1C" w:rsidRDefault="00D97E1C" w:rsidP="00D97E1C">
      <w:pPr>
        <w:spacing w:after="0" w:line="240" w:lineRule="auto"/>
        <w:rPr>
          <w:rFonts w:ascii="Lora" w:eastAsia="Times New Roman" w:hAnsi="Lora" w:cs="Times New Roman"/>
          <w:b/>
          <w:bCs/>
          <w:sz w:val="28"/>
          <w:szCs w:val="28"/>
        </w:rPr>
      </w:pPr>
    </w:p>
    <w:p w:rsidR="00D97E1C" w:rsidRPr="00D97E1C" w:rsidRDefault="00D97E1C" w:rsidP="00D97E1C">
      <w:pPr>
        <w:spacing w:after="0" w:line="240" w:lineRule="auto"/>
        <w:rPr>
          <w:rFonts w:ascii="Lora" w:eastAsia="Times New Roman" w:hAnsi="Lora" w:cs="Times New Roman"/>
          <w:sz w:val="28"/>
          <w:szCs w:val="28"/>
        </w:rPr>
      </w:pPr>
      <w:r w:rsidRPr="00D97E1C">
        <w:rPr>
          <w:rFonts w:ascii="Lora" w:eastAsia="Times New Roman" w:hAnsi="Lora" w:cs="Times New Roman"/>
          <w:b/>
          <w:bCs/>
          <w:sz w:val="28"/>
          <w:szCs w:val="28"/>
        </w:rPr>
        <w:t>2. List required resources</w:t>
      </w:r>
      <w:r w:rsidRPr="00D97E1C">
        <w:rPr>
          <w:rFonts w:ascii="Lora" w:eastAsia="Times New Roman" w:hAnsi="Lora" w:cs="Times New Roman"/>
          <w:sz w:val="28"/>
          <w:szCs w:val="28"/>
        </w:rPr>
        <w:br/>
      </w:r>
      <w:proofErr w:type="gramStart"/>
      <w:r w:rsidRPr="00D97E1C">
        <w:rPr>
          <w:rFonts w:ascii="Lora" w:eastAsia="Times New Roman" w:hAnsi="Lora" w:cs="Times New Roman"/>
          <w:sz w:val="28"/>
          <w:szCs w:val="28"/>
        </w:rPr>
        <w:t>For</w:t>
      </w:r>
      <w:proofErr w:type="gramEnd"/>
      <w:r w:rsidRPr="00D97E1C">
        <w:rPr>
          <w:rFonts w:ascii="Lora" w:eastAsia="Times New Roman" w:hAnsi="Lora" w:cs="Times New Roman"/>
          <w:sz w:val="28"/>
          <w:szCs w:val="28"/>
        </w:rPr>
        <w:t xml:space="preserve"> each task, decide what you need:</w:t>
      </w:r>
    </w:p>
    <w:p w:rsidR="00D97E1C" w:rsidRPr="00D97E1C" w:rsidRDefault="00D97E1C" w:rsidP="00D97E1C">
      <w:pPr>
        <w:numPr>
          <w:ilvl w:val="0"/>
          <w:numId w:val="63"/>
        </w:numPr>
        <w:spacing w:after="0" w:line="240" w:lineRule="auto"/>
        <w:rPr>
          <w:rFonts w:ascii="Lora" w:eastAsia="Times New Roman" w:hAnsi="Lora" w:cs="Times New Roman"/>
          <w:sz w:val="28"/>
          <w:szCs w:val="28"/>
        </w:rPr>
      </w:pPr>
      <w:r w:rsidRPr="00D97E1C">
        <w:rPr>
          <w:rFonts w:ascii="Lora" w:eastAsia="Times New Roman" w:hAnsi="Lora" w:cs="Times New Roman"/>
          <w:sz w:val="28"/>
          <w:szCs w:val="28"/>
        </w:rPr>
        <w:t>People (developers, designers, etc.)</w:t>
      </w:r>
    </w:p>
    <w:p w:rsidR="00D97E1C" w:rsidRPr="00D97E1C" w:rsidRDefault="00D97E1C" w:rsidP="00D97E1C">
      <w:pPr>
        <w:numPr>
          <w:ilvl w:val="0"/>
          <w:numId w:val="63"/>
        </w:numPr>
        <w:spacing w:after="0" w:line="240" w:lineRule="auto"/>
        <w:rPr>
          <w:rFonts w:ascii="Lora" w:eastAsia="Times New Roman" w:hAnsi="Lora" w:cs="Times New Roman"/>
          <w:sz w:val="28"/>
          <w:szCs w:val="28"/>
        </w:rPr>
      </w:pPr>
      <w:r w:rsidRPr="00D97E1C">
        <w:rPr>
          <w:rFonts w:ascii="Lora" w:eastAsia="Times New Roman" w:hAnsi="Lora" w:cs="Times New Roman"/>
          <w:sz w:val="28"/>
          <w:szCs w:val="28"/>
        </w:rPr>
        <w:t>Tools/technology</w:t>
      </w:r>
    </w:p>
    <w:p w:rsidR="00D97E1C" w:rsidRPr="00D97E1C" w:rsidRDefault="00D97E1C" w:rsidP="00D97E1C">
      <w:pPr>
        <w:numPr>
          <w:ilvl w:val="0"/>
          <w:numId w:val="63"/>
        </w:numPr>
        <w:spacing w:after="0" w:line="240" w:lineRule="auto"/>
        <w:rPr>
          <w:rFonts w:ascii="Lora" w:eastAsia="Times New Roman" w:hAnsi="Lora" w:cs="Times New Roman"/>
          <w:sz w:val="28"/>
          <w:szCs w:val="28"/>
        </w:rPr>
      </w:pPr>
      <w:r w:rsidRPr="00D97E1C">
        <w:rPr>
          <w:rFonts w:ascii="Lora" w:eastAsia="Times New Roman" w:hAnsi="Lora" w:cs="Times New Roman"/>
          <w:sz w:val="28"/>
          <w:szCs w:val="28"/>
        </w:rPr>
        <w:t>Materials or budget</w:t>
      </w:r>
    </w:p>
    <w:p w:rsidR="00D97E1C" w:rsidRDefault="00D97E1C" w:rsidP="00D97E1C">
      <w:pPr>
        <w:spacing w:after="0" w:line="240" w:lineRule="auto"/>
        <w:rPr>
          <w:rFonts w:ascii="Lora" w:eastAsia="Times New Roman" w:hAnsi="Lora" w:cs="Times New Roman"/>
          <w:b/>
          <w:bCs/>
          <w:sz w:val="28"/>
          <w:szCs w:val="28"/>
        </w:rPr>
      </w:pPr>
    </w:p>
    <w:p w:rsidR="00D97E1C" w:rsidRPr="00D97E1C" w:rsidRDefault="00D97E1C" w:rsidP="00D97E1C">
      <w:pPr>
        <w:spacing w:after="0" w:line="240" w:lineRule="auto"/>
        <w:rPr>
          <w:rFonts w:ascii="Lora" w:eastAsia="Times New Roman" w:hAnsi="Lora" w:cs="Times New Roman"/>
          <w:sz w:val="28"/>
          <w:szCs w:val="28"/>
        </w:rPr>
      </w:pPr>
      <w:r w:rsidRPr="00D97E1C">
        <w:rPr>
          <w:rFonts w:ascii="Lora" w:eastAsia="Times New Roman" w:hAnsi="Lora" w:cs="Times New Roman"/>
          <w:b/>
          <w:bCs/>
          <w:sz w:val="28"/>
          <w:szCs w:val="28"/>
        </w:rPr>
        <w:t>3. Assign resources</w:t>
      </w:r>
      <w:r w:rsidRPr="00D97E1C">
        <w:rPr>
          <w:rFonts w:ascii="Lora" w:eastAsia="Times New Roman" w:hAnsi="Lora" w:cs="Times New Roman"/>
          <w:sz w:val="28"/>
          <w:szCs w:val="28"/>
        </w:rPr>
        <w:br/>
        <w:t>Match the right person or resource to each task based on skills.</w:t>
      </w:r>
    </w:p>
    <w:p w:rsidR="00D97E1C" w:rsidRDefault="00D97E1C" w:rsidP="00D97E1C">
      <w:pPr>
        <w:spacing w:after="0" w:line="240" w:lineRule="auto"/>
        <w:rPr>
          <w:rFonts w:ascii="Lora" w:eastAsia="Times New Roman" w:hAnsi="Lora" w:cs="Times New Roman"/>
          <w:b/>
          <w:bCs/>
          <w:sz w:val="28"/>
          <w:szCs w:val="28"/>
        </w:rPr>
      </w:pPr>
    </w:p>
    <w:p w:rsidR="00D97E1C" w:rsidRPr="00D97E1C" w:rsidRDefault="00D97E1C" w:rsidP="00D97E1C">
      <w:pPr>
        <w:spacing w:after="0" w:line="240" w:lineRule="auto"/>
        <w:rPr>
          <w:rFonts w:ascii="Lora" w:eastAsia="Times New Roman" w:hAnsi="Lora" w:cs="Times New Roman"/>
          <w:sz w:val="28"/>
          <w:szCs w:val="28"/>
        </w:rPr>
      </w:pPr>
      <w:r w:rsidRPr="00D97E1C">
        <w:rPr>
          <w:rFonts w:ascii="Lora" w:eastAsia="Times New Roman" w:hAnsi="Lora" w:cs="Times New Roman"/>
          <w:b/>
          <w:bCs/>
          <w:sz w:val="28"/>
          <w:szCs w:val="28"/>
        </w:rPr>
        <w:t>4. Estimate time and effort</w:t>
      </w:r>
      <w:r w:rsidRPr="00D97E1C">
        <w:rPr>
          <w:rFonts w:ascii="Lora" w:eastAsia="Times New Roman" w:hAnsi="Lora" w:cs="Times New Roman"/>
          <w:sz w:val="28"/>
          <w:szCs w:val="28"/>
        </w:rPr>
        <w:br/>
        <w:t>Decide how long each task will take and how much work is needed.</w:t>
      </w:r>
    </w:p>
    <w:p w:rsidR="00D97E1C" w:rsidRDefault="00D97E1C" w:rsidP="00D97E1C">
      <w:pPr>
        <w:spacing w:after="0" w:line="240" w:lineRule="auto"/>
        <w:rPr>
          <w:rFonts w:ascii="Lora" w:eastAsia="Times New Roman" w:hAnsi="Lora" w:cs="Times New Roman"/>
          <w:b/>
          <w:bCs/>
          <w:sz w:val="28"/>
          <w:szCs w:val="28"/>
        </w:rPr>
      </w:pPr>
    </w:p>
    <w:p w:rsidR="00D97E1C" w:rsidRPr="00D97E1C" w:rsidRDefault="00D97E1C" w:rsidP="00D97E1C">
      <w:pPr>
        <w:spacing w:after="0" w:line="240" w:lineRule="auto"/>
        <w:rPr>
          <w:rFonts w:ascii="Lora" w:eastAsia="Times New Roman" w:hAnsi="Lora" w:cs="Times New Roman"/>
          <w:sz w:val="28"/>
          <w:szCs w:val="28"/>
        </w:rPr>
      </w:pPr>
      <w:r w:rsidRPr="00D97E1C">
        <w:rPr>
          <w:rFonts w:ascii="Lora" w:eastAsia="Times New Roman" w:hAnsi="Lora" w:cs="Times New Roman"/>
          <w:b/>
          <w:bCs/>
          <w:sz w:val="28"/>
          <w:szCs w:val="28"/>
        </w:rPr>
        <w:t>5. Create a schedule</w:t>
      </w:r>
      <w:r w:rsidRPr="00D97E1C">
        <w:rPr>
          <w:rFonts w:ascii="Lora" w:eastAsia="Times New Roman" w:hAnsi="Lora" w:cs="Times New Roman"/>
          <w:sz w:val="28"/>
          <w:szCs w:val="28"/>
        </w:rPr>
        <w:br/>
        <w:t>Plan when each resource will be used (timeline or Gantt chart).</w:t>
      </w:r>
    </w:p>
    <w:p w:rsidR="00D97E1C" w:rsidRDefault="00D97E1C" w:rsidP="00D97E1C">
      <w:pPr>
        <w:spacing w:after="0" w:line="240" w:lineRule="auto"/>
        <w:rPr>
          <w:rFonts w:ascii="Lora" w:eastAsia="Times New Roman" w:hAnsi="Lora" w:cs="Times New Roman"/>
          <w:b/>
          <w:bCs/>
          <w:sz w:val="28"/>
          <w:szCs w:val="28"/>
        </w:rPr>
      </w:pPr>
    </w:p>
    <w:p w:rsidR="00D97E1C" w:rsidRPr="00D97E1C" w:rsidRDefault="00D97E1C" w:rsidP="00D97E1C">
      <w:pPr>
        <w:spacing w:after="0" w:line="240" w:lineRule="auto"/>
        <w:rPr>
          <w:rFonts w:ascii="Lora" w:eastAsia="Times New Roman" w:hAnsi="Lora" w:cs="Times New Roman"/>
          <w:sz w:val="28"/>
          <w:szCs w:val="28"/>
        </w:rPr>
      </w:pPr>
      <w:r w:rsidRPr="00D97E1C">
        <w:rPr>
          <w:rFonts w:ascii="Lora" w:eastAsia="Times New Roman" w:hAnsi="Lora" w:cs="Times New Roman"/>
          <w:b/>
          <w:bCs/>
          <w:sz w:val="28"/>
          <w:szCs w:val="28"/>
        </w:rPr>
        <w:t>6. Check availability</w:t>
      </w:r>
      <w:r w:rsidRPr="00D97E1C">
        <w:rPr>
          <w:rFonts w:ascii="Lora" w:eastAsia="Times New Roman" w:hAnsi="Lora" w:cs="Times New Roman"/>
          <w:sz w:val="28"/>
          <w:szCs w:val="28"/>
        </w:rPr>
        <w:br/>
        <w:t>Make sure resources are available when needed and avoid overloading.</w:t>
      </w:r>
    </w:p>
    <w:p w:rsidR="00D97E1C" w:rsidRDefault="00D97E1C" w:rsidP="00D97E1C">
      <w:pPr>
        <w:spacing w:after="0" w:line="240" w:lineRule="auto"/>
        <w:rPr>
          <w:rFonts w:ascii="Lora" w:eastAsia="Times New Roman" w:hAnsi="Lora" w:cs="Times New Roman"/>
          <w:b/>
          <w:bCs/>
          <w:sz w:val="28"/>
          <w:szCs w:val="28"/>
        </w:rPr>
      </w:pPr>
    </w:p>
    <w:p w:rsidR="00D97E1C" w:rsidRPr="00D97E1C" w:rsidRDefault="00D97E1C" w:rsidP="00D97E1C">
      <w:pPr>
        <w:spacing w:after="0" w:line="240" w:lineRule="auto"/>
        <w:rPr>
          <w:rFonts w:ascii="Lora" w:eastAsia="Times New Roman" w:hAnsi="Lora" w:cs="Times New Roman"/>
          <w:sz w:val="28"/>
          <w:szCs w:val="28"/>
        </w:rPr>
      </w:pPr>
      <w:r w:rsidRPr="00D97E1C">
        <w:rPr>
          <w:rFonts w:ascii="Lora" w:eastAsia="Times New Roman" w:hAnsi="Lora" w:cs="Times New Roman"/>
          <w:b/>
          <w:bCs/>
          <w:sz w:val="28"/>
          <w:szCs w:val="28"/>
        </w:rPr>
        <w:t>7. Monitor and update</w:t>
      </w:r>
      <w:r w:rsidRPr="00D97E1C">
        <w:rPr>
          <w:rFonts w:ascii="Lora" w:eastAsia="Times New Roman" w:hAnsi="Lora" w:cs="Times New Roman"/>
          <w:sz w:val="28"/>
          <w:szCs w:val="28"/>
        </w:rPr>
        <w:br/>
        <w:t>Track usage during the project and adjust if needed.</w:t>
      </w:r>
    </w:p>
    <w:p w:rsidR="00D97E1C" w:rsidRPr="00D97E1C" w:rsidRDefault="00D97E1C" w:rsidP="00D97E1C">
      <w:pPr>
        <w:spacing w:after="0" w:line="240" w:lineRule="auto"/>
        <w:rPr>
          <w:rFonts w:ascii="Lora" w:eastAsia="Times New Roman" w:hAnsi="Lora" w:cs="Times New Roman"/>
          <w:sz w:val="28"/>
          <w:szCs w:val="28"/>
        </w:rPr>
      </w:pPr>
      <w:r w:rsidRPr="00D97E1C">
        <w:rPr>
          <w:rFonts w:ascii="Lora" w:eastAsia="Times New Roman" w:hAnsi="Lora" w:cs="Times New Roman"/>
          <w:sz w:val="28"/>
          <w:szCs w:val="28"/>
        </w:rPr>
        <w:t>Simple idea</w:t>
      </w:r>
      <w:proofErr w:type="gramStart"/>
      <w:r w:rsidRPr="00D97E1C">
        <w:rPr>
          <w:rFonts w:ascii="Lora" w:eastAsia="Times New Roman" w:hAnsi="Lora" w:cs="Times New Roman"/>
          <w:sz w:val="28"/>
          <w:szCs w:val="28"/>
        </w:rPr>
        <w:t>:</w:t>
      </w:r>
      <w:proofErr w:type="gramEnd"/>
      <w:r w:rsidRPr="00D97E1C">
        <w:rPr>
          <w:rFonts w:ascii="Lora" w:eastAsia="Times New Roman" w:hAnsi="Lora" w:cs="Times New Roman"/>
          <w:sz w:val="28"/>
          <w:szCs w:val="28"/>
        </w:rPr>
        <w:br/>
        <w:t xml:space="preserve">Resource plan = </w:t>
      </w:r>
      <w:r w:rsidRPr="00D97E1C">
        <w:rPr>
          <w:rFonts w:ascii="Lora" w:eastAsia="Times New Roman" w:hAnsi="Lora" w:cs="Times New Roman"/>
          <w:b/>
          <w:bCs/>
          <w:sz w:val="28"/>
          <w:szCs w:val="28"/>
        </w:rPr>
        <w:t>who + what + when + how much</w:t>
      </w:r>
      <w:r w:rsidRPr="00D97E1C">
        <w:rPr>
          <w:rFonts w:ascii="Lora" w:eastAsia="Times New Roman" w:hAnsi="Lora" w:cs="Times New Roman"/>
          <w:sz w:val="28"/>
          <w:szCs w:val="28"/>
        </w:rPr>
        <w:t xml:space="preserve"> for your project.</w:t>
      </w:r>
    </w:p>
    <w:p w:rsidR="00D97E1C" w:rsidRDefault="00D97E1C">
      <w:pPr>
        <w:spacing w:after="0" w:line="240" w:lineRule="auto"/>
        <w:rPr>
          <w:rFonts w:ascii="Lora" w:hAnsi="Lora"/>
          <w:b/>
          <w:bCs/>
          <w:color w:val="538135" w:themeColor="accent6" w:themeShade="BF"/>
          <w:sz w:val="32"/>
          <w:szCs w:val="28"/>
        </w:rPr>
      </w:pPr>
    </w:p>
    <w:p w:rsidR="00D97E1C" w:rsidRDefault="00D97E1C">
      <w:pPr>
        <w:spacing w:after="0" w:line="240" w:lineRule="auto"/>
        <w:rPr>
          <w:rFonts w:ascii="Lora" w:hAnsi="Lora"/>
          <w:b/>
          <w:bCs/>
          <w:color w:val="538135" w:themeColor="accent6" w:themeShade="BF"/>
          <w:sz w:val="32"/>
          <w:szCs w:val="28"/>
        </w:rPr>
      </w:pPr>
    </w:p>
    <w:p w:rsidR="00D97E1C" w:rsidRDefault="00D97E1C">
      <w:pPr>
        <w:spacing w:after="0" w:line="240" w:lineRule="auto"/>
        <w:rPr>
          <w:rFonts w:ascii="Lora" w:hAnsi="Lora"/>
          <w:b/>
          <w:bCs/>
          <w:color w:val="538135" w:themeColor="accent6" w:themeShade="BF"/>
          <w:sz w:val="32"/>
          <w:szCs w:val="28"/>
        </w:rPr>
      </w:pPr>
    </w:p>
    <w:p w:rsidR="00D97E1C" w:rsidRDefault="00D97E1C">
      <w:pPr>
        <w:spacing w:after="0" w:line="240" w:lineRule="auto"/>
        <w:rPr>
          <w:rFonts w:ascii="Lora" w:hAnsi="Lora"/>
          <w:b/>
          <w:bCs/>
          <w:color w:val="538135" w:themeColor="accent6" w:themeShade="BF"/>
          <w:sz w:val="32"/>
          <w:szCs w:val="28"/>
        </w:rPr>
      </w:pPr>
    </w:p>
    <w:p w:rsidR="00D97E1C" w:rsidRDefault="00D97E1C">
      <w:pPr>
        <w:spacing w:after="0" w:line="240" w:lineRule="auto"/>
        <w:rPr>
          <w:rFonts w:ascii="Lora" w:hAnsi="Lora"/>
          <w:b/>
          <w:bCs/>
          <w:color w:val="538135" w:themeColor="accent6" w:themeShade="BF"/>
          <w:sz w:val="32"/>
          <w:szCs w:val="28"/>
        </w:rPr>
      </w:pPr>
    </w:p>
    <w:p w:rsidR="00AC2250" w:rsidRDefault="00A20FC6">
      <w:pPr>
        <w:spacing w:after="0" w:line="240" w:lineRule="auto"/>
        <w:rPr>
          <w:rFonts w:ascii="Lora" w:hAnsi="Lora"/>
          <w:color w:val="538135" w:themeColor="accent6" w:themeShade="BF"/>
          <w:sz w:val="32"/>
          <w:szCs w:val="28"/>
        </w:rPr>
      </w:pPr>
      <w:r>
        <w:rPr>
          <w:rFonts w:ascii="Lora" w:hAnsi="Lora"/>
          <w:b/>
          <w:bCs/>
          <w:color w:val="538135" w:themeColor="accent6" w:themeShade="BF"/>
          <w:sz w:val="32"/>
          <w:szCs w:val="28"/>
        </w:rPr>
        <w:lastRenderedPageBreak/>
        <w:t>Chapter 10: Project Risk</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Risk Definitions and Types</w:t>
      </w:r>
    </w:p>
    <w:p w:rsidR="00AC2250" w:rsidRDefault="00A20FC6">
      <w:pPr>
        <w:spacing w:after="0" w:line="240" w:lineRule="auto"/>
        <w:rPr>
          <w:rFonts w:ascii="Lora" w:hAnsi="Lora"/>
          <w:sz w:val="28"/>
          <w:szCs w:val="28"/>
        </w:rPr>
      </w:pPr>
      <w:r>
        <w:rPr>
          <w:rFonts w:ascii="Lora" w:hAnsi="Lora"/>
          <w:sz w:val="28"/>
          <w:szCs w:val="28"/>
        </w:rPr>
        <w:t xml:space="preserve">A project risk is defined as an </w:t>
      </w:r>
      <w:r>
        <w:rPr>
          <w:rFonts w:ascii="Lora" w:hAnsi="Lora"/>
          <w:b/>
          <w:bCs/>
          <w:sz w:val="28"/>
          <w:szCs w:val="28"/>
        </w:rPr>
        <w:t>uncertain event or condition</w:t>
      </w:r>
      <w:r>
        <w:rPr>
          <w:rFonts w:ascii="Lora" w:hAnsi="Lora"/>
          <w:sz w:val="28"/>
          <w:szCs w:val="28"/>
        </w:rPr>
        <w:t xml:space="preserve"> that, if it occurs, has a </w:t>
      </w:r>
      <w:r>
        <w:rPr>
          <w:rFonts w:ascii="Lora" w:hAnsi="Lora"/>
          <w:b/>
          <w:bCs/>
          <w:sz w:val="28"/>
          <w:szCs w:val="28"/>
        </w:rPr>
        <w:t>positive or negative effect</w:t>
      </w:r>
      <w:r>
        <w:rPr>
          <w:rFonts w:ascii="Lora" w:hAnsi="Lora"/>
          <w:sz w:val="28"/>
          <w:szCs w:val="28"/>
        </w:rPr>
        <w:t xml:space="preserve"> on one or more project objectives.</w:t>
      </w:r>
    </w:p>
    <w:p w:rsidR="00AC2250" w:rsidRDefault="00A20FC6">
      <w:pPr>
        <w:numPr>
          <w:ilvl w:val="0"/>
          <w:numId w:val="49"/>
        </w:numPr>
        <w:spacing w:after="0" w:line="240" w:lineRule="auto"/>
        <w:rPr>
          <w:rFonts w:ascii="Lora" w:hAnsi="Lora"/>
          <w:sz w:val="28"/>
          <w:szCs w:val="28"/>
        </w:rPr>
      </w:pPr>
      <w:r>
        <w:rPr>
          <w:rFonts w:ascii="Lora" w:hAnsi="Lora"/>
          <w:b/>
          <w:bCs/>
          <w:sz w:val="28"/>
          <w:szCs w:val="28"/>
        </w:rPr>
        <w:t>Negative Risks (Threats):</w:t>
      </w:r>
      <w:r>
        <w:rPr>
          <w:rFonts w:ascii="Lora" w:hAnsi="Lora"/>
          <w:sz w:val="28"/>
          <w:szCs w:val="28"/>
        </w:rPr>
        <w:t xml:space="preserve"> Uncertainties that can jeopardize project progress, such as machine failure, late vendor deliveries, or a key team member leaving the organization.</w:t>
      </w:r>
    </w:p>
    <w:p w:rsidR="00AC2250" w:rsidRDefault="00A20FC6">
      <w:pPr>
        <w:numPr>
          <w:ilvl w:val="0"/>
          <w:numId w:val="49"/>
        </w:numPr>
        <w:spacing w:after="0" w:line="240" w:lineRule="auto"/>
        <w:rPr>
          <w:rFonts w:ascii="Lora" w:hAnsi="Lora"/>
          <w:sz w:val="28"/>
          <w:szCs w:val="28"/>
        </w:rPr>
      </w:pPr>
      <w:r>
        <w:rPr>
          <w:rFonts w:ascii="Lora" w:hAnsi="Lora"/>
          <w:b/>
          <w:bCs/>
          <w:sz w:val="28"/>
          <w:szCs w:val="28"/>
        </w:rPr>
        <w:t>Positive Risks (Opportunities):</w:t>
      </w:r>
      <w:r>
        <w:rPr>
          <w:rFonts w:ascii="Lora" w:hAnsi="Lora"/>
          <w:sz w:val="28"/>
          <w:szCs w:val="28"/>
        </w:rPr>
        <w:t xml:space="preserve"> Uncertainties that, if they occur, make it easier to achieve objectives. Examples include finding a more efficient way to perform a task or acquiring materials at a lower price than estimated.</w:t>
      </w:r>
    </w:p>
    <w:p w:rsidR="00AC2250" w:rsidRDefault="00A20FC6">
      <w:pPr>
        <w:numPr>
          <w:ilvl w:val="0"/>
          <w:numId w:val="49"/>
        </w:numPr>
        <w:spacing w:after="0" w:line="240" w:lineRule="auto"/>
        <w:rPr>
          <w:rFonts w:ascii="Lora" w:hAnsi="Lora"/>
          <w:sz w:val="28"/>
          <w:szCs w:val="28"/>
        </w:rPr>
      </w:pPr>
      <w:r>
        <w:rPr>
          <w:rFonts w:ascii="Lora" w:hAnsi="Lora"/>
          <w:b/>
          <w:bCs/>
          <w:sz w:val="28"/>
          <w:szCs w:val="28"/>
        </w:rPr>
        <w:t>Known-Unknowns:</w:t>
      </w:r>
      <w:r>
        <w:rPr>
          <w:rFonts w:ascii="Lora" w:hAnsi="Lora"/>
          <w:sz w:val="28"/>
          <w:szCs w:val="28"/>
        </w:rPr>
        <w:t xml:space="preserve"> Identifiable risks in the planning stage. These are addressed using </w:t>
      </w:r>
      <w:r>
        <w:rPr>
          <w:rFonts w:ascii="Lora" w:hAnsi="Lora"/>
          <w:b/>
          <w:bCs/>
          <w:sz w:val="28"/>
          <w:szCs w:val="28"/>
        </w:rPr>
        <w:t>contingency reserves</w:t>
      </w:r>
      <w:r>
        <w:rPr>
          <w:rFonts w:ascii="Lora" w:hAnsi="Lora"/>
          <w:sz w:val="28"/>
          <w:szCs w:val="28"/>
        </w:rPr>
        <w:t>.</w:t>
      </w:r>
    </w:p>
    <w:p w:rsidR="00AC2250" w:rsidRDefault="00A20FC6">
      <w:pPr>
        <w:numPr>
          <w:ilvl w:val="0"/>
          <w:numId w:val="49"/>
        </w:numPr>
        <w:spacing w:after="0" w:line="240" w:lineRule="auto"/>
        <w:rPr>
          <w:rFonts w:ascii="Lora" w:hAnsi="Lora"/>
          <w:sz w:val="28"/>
          <w:szCs w:val="28"/>
        </w:rPr>
      </w:pPr>
      <w:r>
        <w:rPr>
          <w:rFonts w:ascii="Lora" w:hAnsi="Lora"/>
          <w:b/>
          <w:bCs/>
          <w:sz w:val="28"/>
          <w:szCs w:val="28"/>
        </w:rPr>
        <w:t>Unknown-Unknowns:</w:t>
      </w:r>
      <w:r>
        <w:rPr>
          <w:rFonts w:ascii="Lora" w:hAnsi="Lora"/>
          <w:sz w:val="28"/>
          <w:szCs w:val="28"/>
        </w:rPr>
        <w:t xml:space="preserve"> Unpredictable risks (like a pandemic). </w:t>
      </w:r>
      <w:proofErr w:type="gramStart"/>
      <w:r>
        <w:rPr>
          <w:rFonts w:ascii="Lora" w:hAnsi="Lora"/>
          <w:sz w:val="28"/>
          <w:szCs w:val="28"/>
        </w:rPr>
        <w:t>these</w:t>
      </w:r>
      <w:proofErr w:type="gramEnd"/>
      <w:r>
        <w:rPr>
          <w:rFonts w:ascii="Lora" w:hAnsi="Lora"/>
          <w:sz w:val="28"/>
          <w:szCs w:val="28"/>
        </w:rPr>
        <w:t xml:space="preserve"> are addressed using </w:t>
      </w:r>
      <w:r>
        <w:rPr>
          <w:rFonts w:ascii="Lora" w:hAnsi="Lora"/>
          <w:b/>
          <w:bCs/>
          <w:sz w:val="28"/>
          <w:szCs w:val="28"/>
        </w:rPr>
        <w:t>management reserves</w:t>
      </w:r>
      <w:r>
        <w:rPr>
          <w:rFonts w:ascii="Lora" w:hAnsi="Lora"/>
          <w:sz w:val="28"/>
          <w:szCs w:val="28"/>
        </w:rPr>
        <w:t>.</w:t>
      </w:r>
    </w:p>
    <w:p w:rsidR="00AC2250" w:rsidRDefault="00A20FC6">
      <w:pPr>
        <w:numPr>
          <w:ilvl w:val="0"/>
          <w:numId w:val="49"/>
        </w:numPr>
        <w:spacing w:after="0" w:line="240" w:lineRule="auto"/>
        <w:rPr>
          <w:rFonts w:ascii="Lora" w:hAnsi="Lora"/>
          <w:sz w:val="28"/>
          <w:szCs w:val="28"/>
        </w:rPr>
      </w:pPr>
      <w:r>
        <w:rPr>
          <w:rFonts w:ascii="Lora" w:hAnsi="Lora"/>
          <w:b/>
          <w:bCs/>
          <w:sz w:val="28"/>
          <w:szCs w:val="28"/>
        </w:rPr>
        <w:t>Individual vs. Overall Project Risks:</w:t>
      </w:r>
      <w:r>
        <w:rPr>
          <w:rFonts w:ascii="Lora" w:hAnsi="Lora"/>
          <w:sz w:val="28"/>
          <w:szCs w:val="28"/>
        </w:rPr>
        <w:t xml:space="preserve"> Individual risks affect specific activities or objectives, while overall risks impact the project as a whole, such as a major funding shortfall.</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Risk Management Plan</w:t>
      </w:r>
    </w:p>
    <w:p w:rsidR="00AC2250" w:rsidRDefault="00A20FC6">
      <w:pPr>
        <w:spacing w:after="0" w:line="240" w:lineRule="auto"/>
        <w:rPr>
          <w:rFonts w:ascii="Lora" w:hAnsi="Lora"/>
          <w:sz w:val="28"/>
          <w:szCs w:val="28"/>
        </w:rPr>
      </w:pPr>
      <w:r>
        <w:rPr>
          <w:rFonts w:ascii="Lora" w:hAnsi="Lora"/>
          <w:sz w:val="28"/>
          <w:szCs w:val="28"/>
        </w:rPr>
        <w:t>This plan describes how risk management activities will be structured and performed. Key components include:</w:t>
      </w:r>
    </w:p>
    <w:p w:rsidR="00AC2250" w:rsidRDefault="00A20FC6">
      <w:pPr>
        <w:numPr>
          <w:ilvl w:val="0"/>
          <w:numId w:val="50"/>
        </w:numPr>
        <w:spacing w:after="0" w:line="240" w:lineRule="auto"/>
        <w:rPr>
          <w:rFonts w:ascii="Lora" w:hAnsi="Lora"/>
          <w:sz w:val="28"/>
          <w:szCs w:val="28"/>
        </w:rPr>
      </w:pPr>
      <w:r>
        <w:rPr>
          <w:rFonts w:ascii="Lora" w:hAnsi="Lora"/>
          <w:b/>
          <w:bCs/>
          <w:sz w:val="28"/>
          <w:szCs w:val="28"/>
        </w:rPr>
        <w:t>Methodology:</w:t>
      </w:r>
      <w:r>
        <w:rPr>
          <w:rFonts w:ascii="Lora" w:hAnsi="Lora"/>
          <w:sz w:val="28"/>
          <w:szCs w:val="28"/>
        </w:rPr>
        <w:t xml:space="preserve"> Tools and data sources used for risk identification and assessment.</w:t>
      </w:r>
    </w:p>
    <w:p w:rsidR="00AC2250" w:rsidRDefault="00A20FC6">
      <w:pPr>
        <w:numPr>
          <w:ilvl w:val="0"/>
          <w:numId w:val="50"/>
        </w:numPr>
        <w:spacing w:after="0" w:line="240" w:lineRule="auto"/>
        <w:rPr>
          <w:rFonts w:ascii="Lora" w:hAnsi="Lora"/>
          <w:sz w:val="28"/>
          <w:szCs w:val="28"/>
        </w:rPr>
      </w:pPr>
      <w:r>
        <w:rPr>
          <w:rFonts w:ascii="Lora" w:hAnsi="Lora"/>
          <w:b/>
          <w:bCs/>
          <w:sz w:val="28"/>
          <w:szCs w:val="28"/>
        </w:rPr>
        <w:t>Risk Breakdown Structure (RBS):</w:t>
      </w:r>
      <w:r>
        <w:rPr>
          <w:rFonts w:ascii="Lora" w:hAnsi="Lora"/>
          <w:sz w:val="28"/>
          <w:szCs w:val="28"/>
        </w:rPr>
        <w:t xml:space="preserve"> A hierarchical tool used to facilitate risk identification by grouping risks into categories like Technical, Management, Commercial, and External.</w:t>
      </w:r>
    </w:p>
    <w:p w:rsidR="00AC2250" w:rsidRDefault="00A20FC6">
      <w:pPr>
        <w:numPr>
          <w:ilvl w:val="0"/>
          <w:numId w:val="50"/>
        </w:numPr>
        <w:spacing w:after="0" w:line="240" w:lineRule="auto"/>
        <w:rPr>
          <w:rFonts w:ascii="Lora" w:hAnsi="Lora"/>
          <w:sz w:val="28"/>
          <w:szCs w:val="28"/>
        </w:rPr>
      </w:pPr>
      <w:r>
        <w:rPr>
          <w:rFonts w:ascii="Lora" w:hAnsi="Lora"/>
          <w:b/>
          <w:bCs/>
          <w:sz w:val="28"/>
          <w:szCs w:val="28"/>
        </w:rPr>
        <w:t>Roles and Responsibilities:</w:t>
      </w:r>
      <w:r>
        <w:rPr>
          <w:rFonts w:ascii="Lora" w:hAnsi="Lora"/>
          <w:sz w:val="28"/>
          <w:szCs w:val="28"/>
        </w:rPr>
        <w:t xml:space="preserve"> Defining which team members will own and monitor specific risks.</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lastRenderedPageBreak/>
        <w:t>Identifying Risks and the Risk Register</w:t>
      </w:r>
    </w:p>
    <w:p w:rsidR="00AC2250" w:rsidRDefault="00A20FC6">
      <w:pPr>
        <w:spacing w:after="0" w:line="240" w:lineRule="auto"/>
        <w:rPr>
          <w:rFonts w:ascii="Lora" w:hAnsi="Lora"/>
          <w:sz w:val="28"/>
          <w:szCs w:val="28"/>
        </w:rPr>
      </w:pPr>
      <w:r>
        <w:rPr>
          <w:rFonts w:ascii="Lora" w:hAnsi="Lora"/>
          <w:sz w:val="28"/>
          <w:szCs w:val="28"/>
        </w:rPr>
        <w:t xml:space="preserve">Risks are identified using checklists, team experience, and industry expert judgment. All identified risks are recorded in the </w:t>
      </w:r>
      <w:r>
        <w:rPr>
          <w:rFonts w:ascii="Lora" w:hAnsi="Lora"/>
          <w:b/>
          <w:bCs/>
          <w:sz w:val="28"/>
          <w:szCs w:val="28"/>
        </w:rPr>
        <w:t>Risk Register</w:t>
      </w:r>
      <w:r>
        <w:rPr>
          <w:rFonts w:ascii="Lora" w:hAnsi="Lora"/>
          <w:sz w:val="28"/>
          <w:szCs w:val="28"/>
        </w:rPr>
        <w:t>, a living document that includes:</w:t>
      </w:r>
    </w:p>
    <w:p w:rsidR="00AC2250" w:rsidRDefault="00A20FC6">
      <w:pPr>
        <w:numPr>
          <w:ilvl w:val="0"/>
          <w:numId w:val="51"/>
        </w:numPr>
        <w:spacing w:after="0" w:line="240" w:lineRule="auto"/>
        <w:rPr>
          <w:rFonts w:ascii="Lora" w:hAnsi="Lora"/>
          <w:sz w:val="28"/>
          <w:szCs w:val="28"/>
        </w:rPr>
      </w:pPr>
      <w:r>
        <w:rPr>
          <w:rFonts w:ascii="Lora" w:hAnsi="Lora"/>
          <w:b/>
          <w:bCs/>
          <w:sz w:val="28"/>
          <w:szCs w:val="28"/>
        </w:rPr>
        <w:t>Risk ID and Description.</w:t>
      </w:r>
    </w:p>
    <w:p w:rsidR="00AC2250" w:rsidRDefault="00A20FC6">
      <w:pPr>
        <w:numPr>
          <w:ilvl w:val="0"/>
          <w:numId w:val="51"/>
        </w:numPr>
        <w:spacing w:after="0" w:line="240" w:lineRule="auto"/>
        <w:rPr>
          <w:rFonts w:ascii="Lora" w:hAnsi="Lora"/>
          <w:sz w:val="28"/>
          <w:szCs w:val="28"/>
        </w:rPr>
      </w:pPr>
      <w:r>
        <w:rPr>
          <w:rFonts w:ascii="Lora" w:hAnsi="Lora"/>
          <w:b/>
          <w:bCs/>
          <w:sz w:val="28"/>
          <w:szCs w:val="28"/>
        </w:rPr>
        <w:t>Risk Owner:</w:t>
      </w:r>
      <w:r>
        <w:rPr>
          <w:rFonts w:ascii="Lora" w:hAnsi="Lora"/>
          <w:sz w:val="28"/>
          <w:szCs w:val="28"/>
        </w:rPr>
        <w:t xml:space="preserve"> The person responsible for monitoring the risk.</w:t>
      </w:r>
    </w:p>
    <w:p w:rsidR="00AC2250" w:rsidRDefault="00A20FC6">
      <w:pPr>
        <w:numPr>
          <w:ilvl w:val="0"/>
          <w:numId w:val="51"/>
        </w:numPr>
        <w:spacing w:after="0" w:line="240" w:lineRule="auto"/>
        <w:rPr>
          <w:rFonts w:ascii="Lora" w:hAnsi="Lora"/>
          <w:sz w:val="28"/>
          <w:szCs w:val="28"/>
        </w:rPr>
      </w:pPr>
      <w:r>
        <w:rPr>
          <w:rFonts w:ascii="Lora" w:hAnsi="Lora"/>
          <w:b/>
          <w:bCs/>
          <w:sz w:val="28"/>
          <w:szCs w:val="28"/>
        </w:rPr>
        <w:t>Risk Trigger:</w:t>
      </w:r>
      <w:r>
        <w:rPr>
          <w:rFonts w:ascii="Lora" w:hAnsi="Lora"/>
          <w:sz w:val="28"/>
          <w:szCs w:val="28"/>
        </w:rPr>
        <w:t xml:space="preserve"> Cues that indicate a risk is becoming an issue.</w:t>
      </w:r>
    </w:p>
    <w:p w:rsidR="00AC2250" w:rsidRDefault="00A20FC6">
      <w:pPr>
        <w:numPr>
          <w:ilvl w:val="0"/>
          <w:numId w:val="51"/>
        </w:numPr>
        <w:spacing w:after="0" w:line="240" w:lineRule="auto"/>
        <w:rPr>
          <w:rFonts w:ascii="Lora" w:hAnsi="Lora"/>
          <w:sz w:val="28"/>
          <w:szCs w:val="28"/>
        </w:rPr>
      </w:pPr>
      <w:r>
        <w:rPr>
          <w:rFonts w:ascii="Lora" w:hAnsi="Lora"/>
          <w:b/>
          <w:bCs/>
          <w:sz w:val="28"/>
          <w:szCs w:val="28"/>
        </w:rPr>
        <w:t>Probability and Impact Scores.</w:t>
      </w:r>
    </w:p>
    <w:p w:rsidR="00AC2250" w:rsidRDefault="00A20FC6">
      <w:pPr>
        <w:numPr>
          <w:ilvl w:val="0"/>
          <w:numId w:val="51"/>
        </w:numPr>
        <w:spacing w:after="0" w:line="240" w:lineRule="auto"/>
        <w:rPr>
          <w:rFonts w:ascii="Lora" w:hAnsi="Lora"/>
          <w:sz w:val="28"/>
          <w:szCs w:val="28"/>
        </w:rPr>
      </w:pPr>
      <w:r>
        <w:rPr>
          <w:rFonts w:ascii="Lora" w:hAnsi="Lora"/>
          <w:b/>
          <w:bCs/>
          <w:sz w:val="28"/>
          <w:szCs w:val="28"/>
        </w:rPr>
        <w:t>Response Strategies.</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Qualitative Risk Assessment</w:t>
      </w:r>
    </w:p>
    <w:p w:rsidR="00AC2250" w:rsidRDefault="00A20FC6">
      <w:pPr>
        <w:spacing w:after="0" w:line="240" w:lineRule="auto"/>
        <w:rPr>
          <w:rFonts w:ascii="Lora" w:hAnsi="Lora"/>
          <w:sz w:val="28"/>
          <w:szCs w:val="28"/>
        </w:rPr>
      </w:pPr>
      <w:r>
        <w:rPr>
          <w:rFonts w:ascii="Lora" w:hAnsi="Lora"/>
          <w:sz w:val="28"/>
          <w:szCs w:val="28"/>
        </w:rPr>
        <w:t xml:space="preserve">This involves prioritizing risks by assessing their </w:t>
      </w:r>
      <w:r>
        <w:rPr>
          <w:rFonts w:ascii="Lora" w:hAnsi="Lora"/>
          <w:b/>
          <w:bCs/>
          <w:sz w:val="28"/>
          <w:szCs w:val="28"/>
        </w:rPr>
        <w:t>probability of occurrence</w:t>
      </w:r>
      <w:r>
        <w:rPr>
          <w:rFonts w:ascii="Lora" w:hAnsi="Lora"/>
          <w:sz w:val="28"/>
          <w:szCs w:val="28"/>
        </w:rPr>
        <w:t xml:space="preserve"> and their </w:t>
      </w:r>
      <w:r>
        <w:rPr>
          <w:rFonts w:ascii="Lora" w:hAnsi="Lora"/>
          <w:b/>
          <w:bCs/>
          <w:sz w:val="28"/>
          <w:szCs w:val="28"/>
        </w:rPr>
        <w:t>impact</w:t>
      </w:r>
      <w:r>
        <w:rPr>
          <w:rFonts w:ascii="Lora" w:hAnsi="Lora"/>
          <w:sz w:val="28"/>
          <w:szCs w:val="28"/>
        </w:rPr>
        <w:t xml:space="preserve"> if they happen.</w:t>
      </w:r>
    </w:p>
    <w:p w:rsidR="00AC2250" w:rsidRDefault="00A20FC6">
      <w:pPr>
        <w:numPr>
          <w:ilvl w:val="0"/>
          <w:numId w:val="52"/>
        </w:numPr>
        <w:spacing w:after="0" w:line="240" w:lineRule="auto"/>
        <w:rPr>
          <w:rFonts w:ascii="Lora" w:hAnsi="Lora"/>
          <w:sz w:val="28"/>
          <w:szCs w:val="28"/>
        </w:rPr>
      </w:pPr>
      <w:r>
        <w:rPr>
          <w:rFonts w:ascii="Lora" w:hAnsi="Lora"/>
          <w:b/>
          <w:bCs/>
          <w:sz w:val="28"/>
          <w:szCs w:val="28"/>
        </w:rPr>
        <w:t>Scale:</w:t>
      </w:r>
      <w:r>
        <w:rPr>
          <w:rFonts w:ascii="Lora" w:hAnsi="Lora"/>
          <w:sz w:val="28"/>
          <w:szCs w:val="28"/>
        </w:rPr>
        <w:t xml:space="preserve"> Project teams often use a five-point scale (Very Low to Very High) for both probability and impact.</w:t>
      </w:r>
    </w:p>
    <w:p w:rsidR="00AC2250" w:rsidRDefault="00A20FC6">
      <w:pPr>
        <w:numPr>
          <w:ilvl w:val="0"/>
          <w:numId w:val="52"/>
        </w:numPr>
        <w:spacing w:after="0" w:line="240" w:lineRule="auto"/>
        <w:rPr>
          <w:rFonts w:ascii="Lora" w:hAnsi="Lora"/>
          <w:sz w:val="28"/>
          <w:szCs w:val="28"/>
        </w:rPr>
      </w:pPr>
      <w:r>
        <w:rPr>
          <w:rFonts w:ascii="Lora" w:hAnsi="Lora"/>
          <w:b/>
          <w:bCs/>
          <w:sz w:val="28"/>
          <w:szCs w:val="28"/>
        </w:rPr>
        <w:t>Impact Areas:</w:t>
      </w:r>
      <w:r>
        <w:rPr>
          <w:rFonts w:ascii="Lora" w:hAnsi="Lora"/>
          <w:sz w:val="28"/>
          <w:szCs w:val="28"/>
        </w:rPr>
        <w:t xml:space="preserve"> Impacts are assessed across different dimensions, such as </w:t>
      </w:r>
      <w:r>
        <w:rPr>
          <w:rFonts w:ascii="Lora" w:hAnsi="Lora"/>
          <w:b/>
          <w:bCs/>
          <w:sz w:val="28"/>
          <w:szCs w:val="28"/>
        </w:rPr>
        <w:t>Schedule</w:t>
      </w:r>
      <w:r>
        <w:rPr>
          <w:rFonts w:ascii="Lora" w:hAnsi="Lora"/>
          <w:sz w:val="28"/>
          <w:szCs w:val="28"/>
        </w:rPr>
        <w:t xml:space="preserve"> (e.g., a "Very High" impact might mean a delay of &gt;50%) and </w:t>
      </w:r>
      <w:r>
        <w:rPr>
          <w:rFonts w:ascii="Lora" w:hAnsi="Lora"/>
          <w:b/>
          <w:bCs/>
          <w:sz w:val="28"/>
          <w:szCs w:val="28"/>
        </w:rPr>
        <w:t>Cost</w:t>
      </w:r>
      <w:r>
        <w:rPr>
          <w:rFonts w:ascii="Lora" w:hAnsi="Lora"/>
          <w:sz w:val="28"/>
          <w:szCs w:val="28"/>
        </w:rPr>
        <w:t xml:space="preserve"> (e.g., a "Very High" impact might mean a budget overrun of &gt;50%).</w:t>
      </w:r>
    </w:p>
    <w:p w:rsidR="00AC2250" w:rsidRDefault="00A20FC6">
      <w:pPr>
        <w:numPr>
          <w:ilvl w:val="0"/>
          <w:numId w:val="52"/>
        </w:numPr>
        <w:spacing w:after="0" w:line="240" w:lineRule="auto"/>
        <w:rPr>
          <w:rFonts w:ascii="Lora" w:hAnsi="Lora"/>
          <w:sz w:val="28"/>
          <w:szCs w:val="28"/>
        </w:rPr>
      </w:pPr>
      <w:r>
        <w:rPr>
          <w:rFonts w:ascii="Lora" w:hAnsi="Lora"/>
          <w:b/>
          <w:bCs/>
          <w:sz w:val="28"/>
          <w:szCs w:val="28"/>
        </w:rPr>
        <w:t>Severity Score:</w:t>
      </w:r>
      <w:r>
        <w:rPr>
          <w:rFonts w:ascii="Lora" w:hAnsi="Lora"/>
          <w:sz w:val="28"/>
          <w:szCs w:val="28"/>
        </w:rPr>
        <w:t xml:space="preserve"> Calculated by multiplying the probability value by the impact value. Severity is typically categorized by color: </w:t>
      </w:r>
      <w:r>
        <w:rPr>
          <w:rFonts w:ascii="Lora" w:hAnsi="Lora"/>
          <w:b/>
          <w:bCs/>
          <w:sz w:val="28"/>
          <w:szCs w:val="28"/>
        </w:rPr>
        <w:t>Green (Low), Orange (Medium), and Red (High)</w:t>
      </w:r>
      <w:r>
        <w:rPr>
          <w:rFonts w:ascii="Lora" w:hAnsi="Lora"/>
          <w:sz w:val="28"/>
          <w:szCs w:val="28"/>
        </w:rPr>
        <w:t>.</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Risk Response Strategies</w:t>
      </w:r>
    </w:p>
    <w:p w:rsidR="00AC2250" w:rsidRDefault="00A20FC6">
      <w:pPr>
        <w:spacing w:after="0" w:line="240" w:lineRule="auto"/>
        <w:rPr>
          <w:rFonts w:ascii="Lora" w:hAnsi="Lora"/>
          <w:sz w:val="28"/>
          <w:szCs w:val="28"/>
        </w:rPr>
      </w:pPr>
      <w:r>
        <w:rPr>
          <w:rFonts w:ascii="Lora" w:hAnsi="Lora"/>
          <w:sz w:val="28"/>
          <w:szCs w:val="28"/>
        </w:rPr>
        <w:t>Once prioritized, the team develops strategies to handle the risks.</w:t>
      </w:r>
    </w:p>
    <w:p w:rsidR="00AC2250" w:rsidRDefault="00A20FC6">
      <w:pPr>
        <w:spacing w:after="0" w:line="240" w:lineRule="auto"/>
        <w:rPr>
          <w:rFonts w:ascii="Lora" w:hAnsi="Lora"/>
          <w:sz w:val="28"/>
          <w:szCs w:val="28"/>
        </w:rPr>
      </w:pPr>
      <w:r>
        <w:rPr>
          <w:rFonts w:ascii="Lora" w:hAnsi="Lora"/>
          <w:b/>
          <w:bCs/>
          <w:sz w:val="28"/>
          <w:szCs w:val="28"/>
        </w:rPr>
        <w:t>For Negative Risks (Threats):</w:t>
      </w:r>
    </w:p>
    <w:p w:rsidR="00AC2250" w:rsidRDefault="00A20FC6">
      <w:pPr>
        <w:numPr>
          <w:ilvl w:val="0"/>
          <w:numId w:val="53"/>
        </w:numPr>
        <w:spacing w:after="0" w:line="240" w:lineRule="auto"/>
        <w:rPr>
          <w:rFonts w:ascii="Lora" w:hAnsi="Lora"/>
          <w:sz w:val="28"/>
          <w:szCs w:val="28"/>
        </w:rPr>
      </w:pPr>
      <w:r>
        <w:rPr>
          <w:rFonts w:ascii="Lora" w:hAnsi="Lora"/>
          <w:b/>
          <w:bCs/>
          <w:sz w:val="28"/>
          <w:szCs w:val="28"/>
        </w:rPr>
        <w:t>Escalation:</w:t>
      </w:r>
      <w:r>
        <w:rPr>
          <w:rFonts w:ascii="Lora" w:hAnsi="Lora"/>
          <w:sz w:val="28"/>
          <w:szCs w:val="28"/>
        </w:rPr>
        <w:t xml:space="preserve"> Moving the risk to a higher authority (e.g., project sponsor) if it's outside the project manager's control.</w:t>
      </w:r>
    </w:p>
    <w:p w:rsidR="00AC2250" w:rsidRDefault="00A20FC6">
      <w:pPr>
        <w:numPr>
          <w:ilvl w:val="0"/>
          <w:numId w:val="53"/>
        </w:numPr>
        <w:spacing w:after="0" w:line="240" w:lineRule="auto"/>
        <w:rPr>
          <w:rFonts w:ascii="Lora" w:hAnsi="Lora"/>
          <w:sz w:val="28"/>
          <w:szCs w:val="28"/>
        </w:rPr>
      </w:pPr>
      <w:r>
        <w:rPr>
          <w:rFonts w:ascii="Lora" w:hAnsi="Lora"/>
          <w:b/>
          <w:bCs/>
          <w:sz w:val="28"/>
          <w:szCs w:val="28"/>
        </w:rPr>
        <w:t>Avoidance:</w:t>
      </w:r>
      <w:r>
        <w:rPr>
          <w:rFonts w:ascii="Lora" w:hAnsi="Lora"/>
          <w:sz w:val="28"/>
          <w:szCs w:val="28"/>
        </w:rPr>
        <w:t xml:space="preserve"> Changing the project plan to eliminate the threat (e.g., using a proven technology instead of a new, experimental one).</w:t>
      </w:r>
    </w:p>
    <w:p w:rsidR="00AC2250" w:rsidRDefault="00A20FC6">
      <w:pPr>
        <w:numPr>
          <w:ilvl w:val="0"/>
          <w:numId w:val="53"/>
        </w:numPr>
        <w:spacing w:after="0" w:line="240" w:lineRule="auto"/>
        <w:rPr>
          <w:rFonts w:ascii="Lora" w:hAnsi="Lora"/>
          <w:sz w:val="28"/>
          <w:szCs w:val="28"/>
        </w:rPr>
      </w:pPr>
      <w:r>
        <w:rPr>
          <w:rFonts w:ascii="Lora" w:hAnsi="Lora"/>
          <w:b/>
          <w:bCs/>
          <w:sz w:val="28"/>
          <w:szCs w:val="28"/>
        </w:rPr>
        <w:t>Transfer:</w:t>
      </w:r>
      <w:r>
        <w:rPr>
          <w:rFonts w:ascii="Lora" w:hAnsi="Lora"/>
          <w:sz w:val="28"/>
          <w:szCs w:val="28"/>
        </w:rPr>
        <w:t xml:space="preserve"> Shifting ownership/impact to a third party (e.g., purchasing insurance).</w:t>
      </w:r>
    </w:p>
    <w:p w:rsidR="00AC2250" w:rsidRDefault="00A20FC6">
      <w:pPr>
        <w:numPr>
          <w:ilvl w:val="0"/>
          <w:numId w:val="53"/>
        </w:numPr>
        <w:spacing w:after="0" w:line="240" w:lineRule="auto"/>
        <w:rPr>
          <w:rFonts w:ascii="Lora" w:hAnsi="Lora"/>
          <w:sz w:val="28"/>
          <w:szCs w:val="28"/>
        </w:rPr>
      </w:pPr>
      <w:r>
        <w:rPr>
          <w:rFonts w:ascii="Lora" w:hAnsi="Lora"/>
          <w:b/>
          <w:bCs/>
          <w:sz w:val="28"/>
          <w:szCs w:val="28"/>
        </w:rPr>
        <w:t>Mitigation:</w:t>
      </w:r>
      <w:r>
        <w:rPr>
          <w:rFonts w:ascii="Lora" w:hAnsi="Lora"/>
          <w:sz w:val="28"/>
          <w:szCs w:val="28"/>
        </w:rPr>
        <w:t xml:space="preserve"> Taking action to reduce the probability or impact of the risk (e.g., building a prototype or assigning highly skilled staff).</w:t>
      </w:r>
    </w:p>
    <w:p w:rsidR="00AC2250" w:rsidRDefault="00A20FC6">
      <w:pPr>
        <w:numPr>
          <w:ilvl w:val="0"/>
          <w:numId w:val="53"/>
        </w:numPr>
        <w:spacing w:after="0" w:line="240" w:lineRule="auto"/>
        <w:rPr>
          <w:rFonts w:ascii="Lora" w:hAnsi="Lora"/>
          <w:sz w:val="28"/>
          <w:szCs w:val="28"/>
        </w:rPr>
      </w:pPr>
      <w:r>
        <w:rPr>
          <w:rFonts w:ascii="Lora" w:hAnsi="Lora"/>
          <w:b/>
          <w:bCs/>
          <w:sz w:val="28"/>
          <w:szCs w:val="28"/>
        </w:rPr>
        <w:t>Acceptance:</w:t>
      </w:r>
      <w:r>
        <w:rPr>
          <w:rFonts w:ascii="Lora" w:hAnsi="Lora"/>
          <w:sz w:val="28"/>
          <w:szCs w:val="28"/>
        </w:rPr>
        <w:t xml:space="preserve"> Doing nothing because the risk is low-priority or the cost of action is too high.</w:t>
      </w:r>
    </w:p>
    <w:p w:rsidR="00AC2250" w:rsidRDefault="00A20FC6">
      <w:pPr>
        <w:spacing w:after="0" w:line="240" w:lineRule="auto"/>
        <w:rPr>
          <w:rFonts w:ascii="Lora" w:hAnsi="Lora"/>
          <w:sz w:val="28"/>
          <w:szCs w:val="28"/>
        </w:rPr>
      </w:pPr>
      <w:r>
        <w:rPr>
          <w:rFonts w:ascii="Lora" w:hAnsi="Lora"/>
          <w:b/>
          <w:bCs/>
          <w:sz w:val="28"/>
          <w:szCs w:val="28"/>
        </w:rPr>
        <w:lastRenderedPageBreak/>
        <w:t>For Positive Risks (Opportunities):</w:t>
      </w:r>
    </w:p>
    <w:p w:rsidR="00AC2250" w:rsidRDefault="00A20FC6">
      <w:pPr>
        <w:numPr>
          <w:ilvl w:val="0"/>
          <w:numId w:val="54"/>
        </w:numPr>
        <w:spacing w:after="0" w:line="240" w:lineRule="auto"/>
        <w:rPr>
          <w:rFonts w:ascii="Lora" w:hAnsi="Lora"/>
          <w:sz w:val="28"/>
          <w:szCs w:val="28"/>
        </w:rPr>
      </w:pPr>
      <w:r>
        <w:rPr>
          <w:rFonts w:ascii="Lora" w:hAnsi="Lora"/>
          <w:b/>
          <w:bCs/>
          <w:sz w:val="28"/>
          <w:szCs w:val="28"/>
        </w:rPr>
        <w:t>Escalation:</w:t>
      </w:r>
      <w:r>
        <w:rPr>
          <w:rFonts w:ascii="Lora" w:hAnsi="Lora"/>
          <w:sz w:val="28"/>
          <w:szCs w:val="28"/>
        </w:rPr>
        <w:t xml:space="preserve"> Notifying senior management of a potential business-wide value stream.</w:t>
      </w:r>
    </w:p>
    <w:p w:rsidR="00AC2250" w:rsidRDefault="00A20FC6">
      <w:pPr>
        <w:numPr>
          <w:ilvl w:val="0"/>
          <w:numId w:val="54"/>
        </w:numPr>
        <w:spacing w:after="0" w:line="240" w:lineRule="auto"/>
        <w:rPr>
          <w:rFonts w:ascii="Lora" w:hAnsi="Lora"/>
          <w:sz w:val="28"/>
          <w:szCs w:val="28"/>
        </w:rPr>
      </w:pPr>
      <w:r>
        <w:rPr>
          <w:rFonts w:ascii="Lora" w:hAnsi="Lora"/>
          <w:b/>
          <w:bCs/>
          <w:sz w:val="28"/>
          <w:szCs w:val="28"/>
        </w:rPr>
        <w:t>Exploitation:</w:t>
      </w:r>
      <w:r>
        <w:rPr>
          <w:rFonts w:ascii="Lora" w:hAnsi="Lora"/>
          <w:sz w:val="28"/>
          <w:szCs w:val="28"/>
        </w:rPr>
        <w:t xml:space="preserve"> Ensuring the opportunity happens (e.g., using new technology to finish early).</w:t>
      </w:r>
    </w:p>
    <w:p w:rsidR="00AC2250" w:rsidRDefault="00A20FC6">
      <w:pPr>
        <w:numPr>
          <w:ilvl w:val="0"/>
          <w:numId w:val="54"/>
        </w:numPr>
        <w:spacing w:after="0" w:line="240" w:lineRule="auto"/>
        <w:rPr>
          <w:rFonts w:ascii="Lora" w:hAnsi="Lora"/>
          <w:sz w:val="28"/>
          <w:szCs w:val="28"/>
        </w:rPr>
      </w:pPr>
      <w:r>
        <w:rPr>
          <w:rFonts w:ascii="Lora" w:hAnsi="Lora"/>
          <w:b/>
          <w:bCs/>
          <w:sz w:val="28"/>
          <w:szCs w:val="28"/>
        </w:rPr>
        <w:t>Sharing:</w:t>
      </w:r>
      <w:r>
        <w:rPr>
          <w:rFonts w:ascii="Lora" w:hAnsi="Lora"/>
          <w:sz w:val="28"/>
          <w:szCs w:val="28"/>
        </w:rPr>
        <w:t xml:space="preserve"> Partnering with another company to share the gains.</w:t>
      </w:r>
    </w:p>
    <w:p w:rsidR="00AC2250" w:rsidRDefault="00A20FC6">
      <w:pPr>
        <w:numPr>
          <w:ilvl w:val="0"/>
          <w:numId w:val="54"/>
        </w:numPr>
        <w:spacing w:after="0" w:line="240" w:lineRule="auto"/>
        <w:rPr>
          <w:rFonts w:ascii="Lora" w:hAnsi="Lora"/>
          <w:sz w:val="28"/>
          <w:szCs w:val="28"/>
        </w:rPr>
      </w:pPr>
      <w:r>
        <w:rPr>
          <w:rFonts w:ascii="Lora" w:hAnsi="Lora"/>
          <w:b/>
          <w:bCs/>
          <w:sz w:val="28"/>
          <w:szCs w:val="28"/>
        </w:rPr>
        <w:t>Enhancing:</w:t>
      </w:r>
      <w:r>
        <w:rPr>
          <w:rFonts w:ascii="Lora" w:hAnsi="Lora"/>
          <w:sz w:val="28"/>
          <w:szCs w:val="28"/>
        </w:rPr>
        <w:t xml:space="preserve"> Increasing the probability or impact of the opportunity.</w:t>
      </w:r>
    </w:p>
    <w:p w:rsidR="00AC2250" w:rsidRDefault="00A20FC6">
      <w:pPr>
        <w:numPr>
          <w:ilvl w:val="0"/>
          <w:numId w:val="54"/>
        </w:numPr>
        <w:spacing w:after="0" w:line="240" w:lineRule="auto"/>
        <w:rPr>
          <w:rFonts w:ascii="Lora" w:hAnsi="Lora"/>
          <w:sz w:val="28"/>
          <w:szCs w:val="28"/>
        </w:rPr>
      </w:pPr>
      <w:r>
        <w:rPr>
          <w:rFonts w:ascii="Lora" w:hAnsi="Lora"/>
          <w:b/>
          <w:bCs/>
          <w:sz w:val="28"/>
          <w:szCs w:val="28"/>
        </w:rPr>
        <w:t>Acceptance:</w:t>
      </w:r>
      <w:r>
        <w:rPr>
          <w:rFonts w:ascii="Lora" w:hAnsi="Lora"/>
          <w:sz w:val="28"/>
          <w:szCs w:val="28"/>
        </w:rPr>
        <w:t xml:space="preserve"> Taking no proactive action.</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Contingency Plans</w:t>
      </w:r>
    </w:p>
    <w:p w:rsidR="00AC2250" w:rsidRDefault="00A20FC6">
      <w:pPr>
        <w:spacing w:after="0" w:line="240" w:lineRule="auto"/>
        <w:rPr>
          <w:rFonts w:ascii="Lora" w:hAnsi="Lora"/>
          <w:sz w:val="28"/>
          <w:szCs w:val="28"/>
        </w:rPr>
      </w:pPr>
      <w:r>
        <w:rPr>
          <w:rFonts w:ascii="Lora" w:hAnsi="Lora"/>
          <w:sz w:val="28"/>
          <w:szCs w:val="28"/>
        </w:rPr>
        <w:t xml:space="preserve">A contingency plan is an </w:t>
      </w:r>
      <w:r>
        <w:rPr>
          <w:rFonts w:ascii="Lora" w:hAnsi="Lora"/>
          <w:b/>
          <w:bCs/>
          <w:sz w:val="28"/>
          <w:szCs w:val="28"/>
        </w:rPr>
        <w:t>alternative method</w:t>
      </w:r>
      <w:r>
        <w:rPr>
          <w:rFonts w:ascii="Lora" w:hAnsi="Lora"/>
          <w:sz w:val="28"/>
          <w:szCs w:val="28"/>
        </w:rPr>
        <w:t xml:space="preserve"> for accomplishing a goal when a specific risk event occurs. These are funded by </w:t>
      </w:r>
      <w:r>
        <w:rPr>
          <w:rFonts w:ascii="Lora" w:hAnsi="Lora"/>
          <w:b/>
          <w:bCs/>
          <w:sz w:val="28"/>
          <w:szCs w:val="28"/>
        </w:rPr>
        <w:t>contingency reserves</w:t>
      </w:r>
      <w:r>
        <w:rPr>
          <w:rFonts w:ascii="Lora" w:hAnsi="Lora"/>
          <w:sz w:val="28"/>
          <w:szCs w:val="28"/>
        </w:rPr>
        <w:t xml:space="preserve"> (part of the cost baseline) to address "known-unknowns"</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color w:val="538135" w:themeColor="accent6" w:themeShade="BF"/>
          <w:sz w:val="32"/>
          <w:szCs w:val="28"/>
        </w:rPr>
      </w:pPr>
      <w:r>
        <w:rPr>
          <w:rFonts w:ascii="Lora" w:hAnsi="Lora"/>
          <w:b/>
          <w:bCs/>
          <w:color w:val="538135" w:themeColor="accent6" w:themeShade="BF"/>
          <w:sz w:val="32"/>
          <w:szCs w:val="28"/>
        </w:rPr>
        <w:t>Chapter 11: Monitoring and Controlling</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Monitoring vs. Controlling (Pages 299–300)</w:t>
      </w:r>
    </w:p>
    <w:p w:rsidR="00AC2250" w:rsidRDefault="00A20FC6">
      <w:pPr>
        <w:spacing w:after="0" w:line="240" w:lineRule="auto"/>
        <w:rPr>
          <w:rFonts w:ascii="Lora" w:hAnsi="Lora"/>
          <w:sz w:val="28"/>
          <w:szCs w:val="28"/>
        </w:rPr>
      </w:pPr>
      <w:r>
        <w:rPr>
          <w:rFonts w:ascii="Lora" w:hAnsi="Lora"/>
          <w:sz w:val="28"/>
          <w:szCs w:val="28"/>
        </w:rPr>
        <w:t>While often grouped together, these two concepts have distinct functions:</w:t>
      </w:r>
    </w:p>
    <w:p w:rsidR="00AC2250" w:rsidRDefault="00A20FC6">
      <w:pPr>
        <w:numPr>
          <w:ilvl w:val="0"/>
          <w:numId w:val="55"/>
        </w:numPr>
        <w:spacing w:after="0" w:line="240" w:lineRule="auto"/>
        <w:rPr>
          <w:rFonts w:ascii="Lora" w:hAnsi="Lora"/>
          <w:sz w:val="28"/>
          <w:szCs w:val="28"/>
        </w:rPr>
      </w:pPr>
      <w:r>
        <w:rPr>
          <w:rFonts w:ascii="Lora" w:hAnsi="Lora"/>
          <w:b/>
          <w:bCs/>
          <w:sz w:val="28"/>
          <w:szCs w:val="28"/>
        </w:rPr>
        <w:t>Monitoring:</w:t>
      </w:r>
      <w:r>
        <w:rPr>
          <w:rFonts w:ascii="Lora" w:hAnsi="Lora"/>
          <w:sz w:val="28"/>
          <w:szCs w:val="28"/>
        </w:rPr>
        <w:t xml:space="preserve"> The process of collecting project performance data, producing performance measures, and reporting/disseminating that information.</w:t>
      </w:r>
    </w:p>
    <w:p w:rsidR="00AC2250" w:rsidRDefault="00A20FC6">
      <w:pPr>
        <w:numPr>
          <w:ilvl w:val="0"/>
          <w:numId w:val="55"/>
        </w:numPr>
        <w:spacing w:after="0" w:line="240" w:lineRule="auto"/>
        <w:rPr>
          <w:rFonts w:ascii="Lora" w:hAnsi="Lora"/>
          <w:sz w:val="28"/>
          <w:szCs w:val="28"/>
        </w:rPr>
      </w:pPr>
      <w:r>
        <w:rPr>
          <w:rFonts w:ascii="Lora" w:hAnsi="Lora"/>
          <w:b/>
          <w:bCs/>
          <w:sz w:val="28"/>
          <w:szCs w:val="28"/>
        </w:rPr>
        <w:t>Controlling:</w:t>
      </w:r>
      <w:r>
        <w:rPr>
          <w:rFonts w:ascii="Lora" w:hAnsi="Lora"/>
          <w:sz w:val="28"/>
          <w:szCs w:val="28"/>
        </w:rPr>
        <w:t xml:space="preserve"> The active process of comparing actual performance against planned performance (the baseline), analyzing variances, evaluating alternatives, and recommending corrective actions to get the project back on track.</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lastRenderedPageBreak/>
        <w:t>Monitoring and Control System Requirements</w:t>
      </w:r>
    </w:p>
    <w:p w:rsidR="00AC2250" w:rsidRDefault="00A20FC6">
      <w:pPr>
        <w:spacing w:after="0" w:line="240" w:lineRule="auto"/>
        <w:rPr>
          <w:rFonts w:ascii="Lora" w:hAnsi="Lora"/>
          <w:sz w:val="28"/>
          <w:szCs w:val="28"/>
        </w:rPr>
      </w:pPr>
      <w:r>
        <w:rPr>
          <w:rFonts w:ascii="Lora" w:hAnsi="Lora"/>
          <w:sz w:val="28"/>
          <w:szCs w:val="28"/>
        </w:rPr>
        <w:t>A project requires a structured system to ensure it meets objectives, considering the following:</w:t>
      </w:r>
    </w:p>
    <w:p w:rsidR="00AC2250" w:rsidRDefault="00A20FC6">
      <w:pPr>
        <w:numPr>
          <w:ilvl w:val="0"/>
          <w:numId w:val="56"/>
        </w:numPr>
        <w:spacing w:after="0" w:line="240" w:lineRule="auto"/>
        <w:rPr>
          <w:rFonts w:ascii="Lora" w:hAnsi="Lora"/>
          <w:sz w:val="28"/>
          <w:szCs w:val="28"/>
        </w:rPr>
      </w:pPr>
      <w:r>
        <w:rPr>
          <w:rFonts w:ascii="Lora" w:hAnsi="Lora"/>
          <w:b/>
          <w:bCs/>
          <w:sz w:val="28"/>
          <w:szCs w:val="28"/>
        </w:rPr>
        <w:t>Data Collection:</w:t>
      </w:r>
      <w:r>
        <w:rPr>
          <w:rFonts w:ascii="Lora" w:hAnsi="Lora"/>
          <w:sz w:val="28"/>
          <w:szCs w:val="28"/>
        </w:rPr>
        <w:t xml:space="preserve"> Determining what information is needed, who collects it, and the frequency of collection.</w:t>
      </w:r>
    </w:p>
    <w:p w:rsidR="00AC2250" w:rsidRDefault="00A20FC6">
      <w:pPr>
        <w:numPr>
          <w:ilvl w:val="0"/>
          <w:numId w:val="56"/>
        </w:numPr>
        <w:spacing w:after="0" w:line="240" w:lineRule="auto"/>
        <w:rPr>
          <w:rFonts w:ascii="Lora" w:hAnsi="Lora"/>
          <w:sz w:val="28"/>
          <w:szCs w:val="28"/>
        </w:rPr>
      </w:pPr>
      <w:r>
        <w:rPr>
          <w:rFonts w:ascii="Lora" w:hAnsi="Lora"/>
          <w:b/>
          <w:bCs/>
          <w:sz w:val="28"/>
          <w:szCs w:val="28"/>
        </w:rPr>
        <w:t>Reporting:</w:t>
      </w:r>
      <w:r>
        <w:rPr>
          <w:rFonts w:ascii="Lora" w:hAnsi="Lora"/>
          <w:sz w:val="28"/>
          <w:szCs w:val="28"/>
        </w:rPr>
        <w:t xml:space="preserve"> Determining who prepares reports and which stakeholders receive them based on their power and interest levels.</w:t>
      </w:r>
    </w:p>
    <w:p w:rsidR="00AC2250" w:rsidRDefault="00A20FC6">
      <w:pPr>
        <w:numPr>
          <w:ilvl w:val="0"/>
          <w:numId w:val="56"/>
        </w:numPr>
        <w:spacing w:after="0" w:line="240" w:lineRule="auto"/>
        <w:rPr>
          <w:rFonts w:ascii="Lora" w:hAnsi="Lora"/>
          <w:sz w:val="28"/>
          <w:szCs w:val="28"/>
        </w:rPr>
      </w:pPr>
      <w:r>
        <w:rPr>
          <w:rFonts w:ascii="Lora" w:hAnsi="Lora"/>
          <w:b/>
          <w:bCs/>
          <w:sz w:val="28"/>
          <w:szCs w:val="28"/>
        </w:rPr>
        <w:t>Timing:</w:t>
      </w:r>
      <w:r>
        <w:rPr>
          <w:rFonts w:ascii="Lora" w:hAnsi="Lora"/>
          <w:sz w:val="28"/>
          <w:szCs w:val="28"/>
        </w:rPr>
        <w:t xml:space="preserve"> Monitoring begins at project initiation and increases in intensity during the planning and execution phases to prevent the project from getting off track</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20FC6">
      <w:pPr>
        <w:spacing w:after="0" w:line="240" w:lineRule="auto"/>
        <w:rPr>
          <w:rFonts w:ascii="Lora" w:hAnsi="Lora"/>
          <w:b/>
          <w:bCs/>
          <w:color w:val="538135" w:themeColor="accent6" w:themeShade="BF"/>
          <w:sz w:val="32"/>
          <w:szCs w:val="28"/>
        </w:rPr>
      </w:pPr>
      <w:r>
        <w:rPr>
          <w:rFonts w:ascii="Lora" w:hAnsi="Lora"/>
          <w:b/>
          <w:bCs/>
          <w:color w:val="538135" w:themeColor="accent6" w:themeShade="BF"/>
          <w:sz w:val="32"/>
          <w:szCs w:val="28"/>
        </w:rPr>
        <w:t>Chapter 12: Agile (Adaptive) Project Management</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Foundations: Introduction to Agile and the Agile Manifesto</w:t>
      </w:r>
    </w:p>
    <w:p w:rsidR="00AC2250" w:rsidRDefault="00A20FC6">
      <w:pPr>
        <w:numPr>
          <w:ilvl w:val="0"/>
          <w:numId w:val="57"/>
        </w:numPr>
        <w:spacing w:after="0" w:line="240" w:lineRule="auto"/>
        <w:rPr>
          <w:rFonts w:ascii="Lora" w:hAnsi="Lora"/>
          <w:sz w:val="28"/>
          <w:szCs w:val="28"/>
        </w:rPr>
      </w:pPr>
      <w:r>
        <w:rPr>
          <w:rFonts w:ascii="Lora" w:hAnsi="Lora"/>
          <w:b/>
          <w:bCs/>
          <w:sz w:val="28"/>
          <w:szCs w:val="28"/>
        </w:rPr>
        <w:t>Historical Context:</w:t>
      </w:r>
      <w:r>
        <w:rPr>
          <w:rFonts w:ascii="Lora" w:hAnsi="Lora"/>
          <w:sz w:val="28"/>
          <w:szCs w:val="28"/>
        </w:rPr>
        <w:t xml:space="preserve"> Agile emerged in the 1980s and 90s as software development teams struggled with the linear, sequential nature of the waterfall approach. It was heavily influenced by Lean manufacturing (Toyota), just-in-time processes, and Total Quality Management (TQM).</w:t>
      </w:r>
    </w:p>
    <w:p w:rsidR="00AC2250" w:rsidRDefault="00A20FC6">
      <w:pPr>
        <w:numPr>
          <w:ilvl w:val="0"/>
          <w:numId w:val="57"/>
        </w:numPr>
        <w:spacing w:after="0" w:line="240" w:lineRule="auto"/>
        <w:rPr>
          <w:rFonts w:ascii="Lora" w:hAnsi="Lora"/>
          <w:sz w:val="28"/>
          <w:szCs w:val="28"/>
        </w:rPr>
      </w:pPr>
      <w:r>
        <w:rPr>
          <w:rFonts w:ascii="Lora" w:hAnsi="Lora"/>
          <w:b/>
          <w:bCs/>
          <w:sz w:val="28"/>
          <w:szCs w:val="28"/>
        </w:rPr>
        <w:t>The Agile Manifesto (2001):</w:t>
      </w:r>
      <w:r>
        <w:rPr>
          <w:rFonts w:ascii="Lora" w:hAnsi="Lora"/>
          <w:sz w:val="28"/>
          <w:szCs w:val="28"/>
        </w:rPr>
        <w:t xml:space="preserve"> A group of 17 software leaders created a set of core values that prioritize: </w:t>
      </w:r>
    </w:p>
    <w:p w:rsidR="00AC2250" w:rsidRDefault="00A20FC6">
      <w:pPr>
        <w:numPr>
          <w:ilvl w:val="1"/>
          <w:numId w:val="57"/>
        </w:numPr>
        <w:spacing w:after="0" w:line="240" w:lineRule="auto"/>
        <w:rPr>
          <w:rFonts w:ascii="Lora" w:hAnsi="Lora"/>
          <w:sz w:val="28"/>
          <w:szCs w:val="28"/>
        </w:rPr>
      </w:pPr>
      <w:r>
        <w:rPr>
          <w:rFonts w:ascii="Lora" w:hAnsi="Lora"/>
          <w:b/>
          <w:bCs/>
          <w:sz w:val="28"/>
          <w:szCs w:val="28"/>
        </w:rPr>
        <w:t>Individuals and interactions</w:t>
      </w:r>
      <w:r>
        <w:rPr>
          <w:rFonts w:ascii="Lora" w:hAnsi="Lora"/>
          <w:sz w:val="28"/>
          <w:szCs w:val="28"/>
        </w:rPr>
        <w:t xml:space="preserve"> over processes and tools.</w:t>
      </w:r>
    </w:p>
    <w:p w:rsidR="00AC2250" w:rsidRDefault="00A20FC6">
      <w:pPr>
        <w:numPr>
          <w:ilvl w:val="1"/>
          <w:numId w:val="57"/>
        </w:numPr>
        <w:spacing w:after="0" w:line="240" w:lineRule="auto"/>
        <w:rPr>
          <w:rFonts w:ascii="Lora" w:hAnsi="Lora"/>
          <w:sz w:val="28"/>
          <w:szCs w:val="28"/>
        </w:rPr>
      </w:pPr>
      <w:r>
        <w:rPr>
          <w:rFonts w:ascii="Lora" w:hAnsi="Lora"/>
          <w:b/>
          <w:bCs/>
          <w:sz w:val="28"/>
          <w:szCs w:val="28"/>
        </w:rPr>
        <w:t>Working software</w:t>
      </w:r>
      <w:r>
        <w:rPr>
          <w:rFonts w:ascii="Lora" w:hAnsi="Lora"/>
          <w:sz w:val="28"/>
          <w:szCs w:val="28"/>
        </w:rPr>
        <w:t xml:space="preserve"> over comprehensive documentation.</w:t>
      </w:r>
    </w:p>
    <w:p w:rsidR="00AC2250" w:rsidRDefault="00A20FC6">
      <w:pPr>
        <w:numPr>
          <w:ilvl w:val="1"/>
          <w:numId w:val="57"/>
        </w:numPr>
        <w:spacing w:after="0" w:line="240" w:lineRule="auto"/>
        <w:rPr>
          <w:rFonts w:ascii="Lora" w:hAnsi="Lora"/>
          <w:sz w:val="28"/>
          <w:szCs w:val="28"/>
        </w:rPr>
      </w:pPr>
      <w:r>
        <w:rPr>
          <w:rFonts w:ascii="Lora" w:hAnsi="Lora"/>
          <w:b/>
          <w:bCs/>
          <w:sz w:val="28"/>
          <w:szCs w:val="28"/>
        </w:rPr>
        <w:t>Customer collaboration</w:t>
      </w:r>
      <w:r>
        <w:rPr>
          <w:rFonts w:ascii="Lora" w:hAnsi="Lora"/>
          <w:sz w:val="28"/>
          <w:szCs w:val="28"/>
        </w:rPr>
        <w:t xml:space="preserve"> over contract negotiation.</w:t>
      </w:r>
    </w:p>
    <w:p w:rsidR="00AC2250" w:rsidRDefault="00A20FC6">
      <w:pPr>
        <w:numPr>
          <w:ilvl w:val="1"/>
          <w:numId w:val="57"/>
        </w:numPr>
        <w:spacing w:after="0" w:line="240" w:lineRule="auto"/>
        <w:rPr>
          <w:rFonts w:ascii="Lora" w:hAnsi="Lora"/>
          <w:sz w:val="28"/>
          <w:szCs w:val="28"/>
        </w:rPr>
      </w:pPr>
      <w:r>
        <w:rPr>
          <w:rFonts w:ascii="Lora" w:hAnsi="Lora"/>
          <w:b/>
          <w:bCs/>
          <w:sz w:val="28"/>
          <w:szCs w:val="28"/>
        </w:rPr>
        <w:t>Responding to change</w:t>
      </w:r>
      <w:r>
        <w:rPr>
          <w:rFonts w:ascii="Lora" w:hAnsi="Lora"/>
          <w:sz w:val="28"/>
          <w:szCs w:val="28"/>
        </w:rPr>
        <w:t xml:space="preserve"> over following a plan.</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b/>
          <w:bCs/>
          <w:sz w:val="28"/>
          <w:szCs w:val="28"/>
        </w:rPr>
        <w:t>Agile Manifesto</w:t>
      </w:r>
      <w:r>
        <w:rPr>
          <w:rFonts w:ascii="Lora" w:hAnsi="Lora"/>
          <w:sz w:val="28"/>
          <w:szCs w:val="28"/>
        </w:rPr>
        <w:br/>
        <w:t xml:space="preserve">The Agile Manifesto is a set of values and principles created in 2001 that defines the </w:t>
      </w:r>
      <w:proofErr w:type="gramStart"/>
      <w:r>
        <w:rPr>
          <w:rFonts w:ascii="Lora" w:hAnsi="Lora"/>
          <w:sz w:val="28"/>
          <w:szCs w:val="28"/>
        </w:rPr>
        <w:t>Agile</w:t>
      </w:r>
      <w:proofErr w:type="gramEnd"/>
      <w:r>
        <w:rPr>
          <w:rFonts w:ascii="Lora" w:hAnsi="Lora"/>
          <w:sz w:val="28"/>
          <w:szCs w:val="28"/>
        </w:rPr>
        <w:t xml:space="preserve"> approach to software development, focusing on flexibility, collaboration, and customer satisfaction.</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lastRenderedPageBreak/>
        <w:t>The 12 Agile Principles</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sz w:val="28"/>
          <w:szCs w:val="28"/>
        </w:rPr>
      </w:pPr>
      <w:r>
        <w:rPr>
          <w:rFonts w:ascii="Lora" w:hAnsi="Lora"/>
          <w:sz w:val="28"/>
          <w:szCs w:val="28"/>
        </w:rPr>
        <w:t>1. Our highest priority is to satisfy the customer through early and continuous delivery of valuable software.</w:t>
      </w:r>
    </w:p>
    <w:p w:rsidR="00AC2250" w:rsidRDefault="00A20FC6">
      <w:pPr>
        <w:spacing w:after="0" w:line="240" w:lineRule="auto"/>
        <w:rPr>
          <w:rFonts w:ascii="Lora" w:hAnsi="Lora"/>
          <w:sz w:val="28"/>
          <w:szCs w:val="28"/>
        </w:rPr>
      </w:pPr>
      <w:r>
        <w:rPr>
          <w:rFonts w:ascii="Lora" w:hAnsi="Lora"/>
          <w:sz w:val="28"/>
          <w:szCs w:val="28"/>
        </w:rPr>
        <w:t>2. Welcome changing requirements, even late in development. Agile processes harness change for the customer’s competitive advantage.</w:t>
      </w:r>
    </w:p>
    <w:p w:rsidR="00AC2250" w:rsidRDefault="00A20FC6">
      <w:pPr>
        <w:spacing w:after="0" w:line="240" w:lineRule="auto"/>
        <w:rPr>
          <w:rFonts w:ascii="Lora" w:hAnsi="Lora"/>
          <w:sz w:val="28"/>
          <w:szCs w:val="28"/>
        </w:rPr>
      </w:pPr>
      <w:r>
        <w:rPr>
          <w:rFonts w:ascii="Lora" w:hAnsi="Lora"/>
          <w:sz w:val="28"/>
          <w:szCs w:val="28"/>
        </w:rPr>
        <w:t>3. Deliver working software frequently, from a couple of weeks to a couple of months, with a preference for the shorter timescale.</w:t>
      </w:r>
    </w:p>
    <w:p w:rsidR="00AC2250" w:rsidRDefault="00A20FC6">
      <w:pPr>
        <w:spacing w:after="0" w:line="240" w:lineRule="auto"/>
        <w:rPr>
          <w:rFonts w:ascii="Lora" w:hAnsi="Lora"/>
          <w:sz w:val="28"/>
          <w:szCs w:val="28"/>
        </w:rPr>
      </w:pPr>
      <w:r>
        <w:rPr>
          <w:rFonts w:ascii="Lora" w:hAnsi="Lora"/>
          <w:sz w:val="28"/>
          <w:szCs w:val="28"/>
        </w:rPr>
        <w:t>4. Business people and developers must work together daily throughout the project.</w:t>
      </w:r>
    </w:p>
    <w:p w:rsidR="00AC2250" w:rsidRDefault="00A20FC6">
      <w:pPr>
        <w:spacing w:after="0" w:line="240" w:lineRule="auto"/>
        <w:rPr>
          <w:rFonts w:ascii="Lora" w:hAnsi="Lora"/>
          <w:sz w:val="28"/>
          <w:szCs w:val="28"/>
        </w:rPr>
      </w:pPr>
      <w:r>
        <w:rPr>
          <w:rFonts w:ascii="Lora" w:hAnsi="Lora"/>
          <w:sz w:val="28"/>
          <w:szCs w:val="28"/>
        </w:rPr>
        <w:t>5. Build projects around motivated individuals. Give them the environment and support they need, and trust them to get the job done.</w:t>
      </w:r>
    </w:p>
    <w:p w:rsidR="00AC2250" w:rsidRDefault="00A20FC6">
      <w:pPr>
        <w:spacing w:after="0" w:line="240" w:lineRule="auto"/>
        <w:rPr>
          <w:rFonts w:ascii="Lora" w:hAnsi="Lora"/>
          <w:sz w:val="28"/>
          <w:szCs w:val="28"/>
        </w:rPr>
      </w:pPr>
      <w:r>
        <w:rPr>
          <w:rFonts w:ascii="Lora" w:hAnsi="Lora"/>
          <w:sz w:val="28"/>
          <w:szCs w:val="28"/>
        </w:rPr>
        <w:t>6. The most efficient and effective method of conveying information to and within a development team is face-to-face conversation.</w:t>
      </w:r>
    </w:p>
    <w:p w:rsidR="00AC2250" w:rsidRDefault="00A20FC6">
      <w:pPr>
        <w:spacing w:after="0" w:line="240" w:lineRule="auto"/>
        <w:rPr>
          <w:rFonts w:ascii="Lora" w:hAnsi="Lora"/>
          <w:sz w:val="28"/>
          <w:szCs w:val="28"/>
        </w:rPr>
      </w:pPr>
      <w:r>
        <w:rPr>
          <w:rFonts w:ascii="Lora" w:hAnsi="Lora"/>
          <w:sz w:val="28"/>
          <w:szCs w:val="28"/>
        </w:rPr>
        <w:t>7. Working software is the primary measure of progress.</w:t>
      </w:r>
    </w:p>
    <w:p w:rsidR="00AC2250" w:rsidRDefault="00A20FC6">
      <w:pPr>
        <w:spacing w:after="0" w:line="240" w:lineRule="auto"/>
        <w:rPr>
          <w:rFonts w:ascii="Lora" w:hAnsi="Lora"/>
          <w:sz w:val="28"/>
          <w:szCs w:val="28"/>
        </w:rPr>
      </w:pPr>
      <w:r>
        <w:rPr>
          <w:rFonts w:ascii="Lora" w:hAnsi="Lora"/>
          <w:sz w:val="28"/>
          <w:szCs w:val="28"/>
        </w:rPr>
        <w:t>8. Agile processes promote sustainable development. The sponsors, developers and users should be able to maintain a constant pace indefinitely.</w:t>
      </w:r>
    </w:p>
    <w:p w:rsidR="00AC2250" w:rsidRDefault="00A20FC6">
      <w:pPr>
        <w:spacing w:after="0" w:line="240" w:lineRule="auto"/>
        <w:rPr>
          <w:rFonts w:ascii="Lora" w:hAnsi="Lora"/>
          <w:sz w:val="28"/>
          <w:szCs w:val="28"/>
        </w:rPr>
      </w:pPr>
      <w:r>
        <w:rPr>
          <w:rFonts w:ascii="Lora" w:hAnsi="Lora"/>
          <w:sz w:val="28"/>
          <w:szCs w:val="28"/>
        </w:rPr>
        <w:t>9. Continuous attention to technical excellence and good design enhances agility.</w:t>
      </w:r>
    </w:p>
    <w:p w:rsidR="00AC2250" w:rsidRDefault="00A20FC6">
      <w:pPr>
        <w:spacing w:after="0" w:line="240" w:lineRule="auto"/>
        <w:rPr>
          <w:rFonts w:ascii="Lora" w:hAnsi="Lora"/>
          <w:sz w:val="28"/>
          <w:szCs w:val="28"/>
        </w:rPr>
      </w:pPr>
      <w:r>
        <w:rPr>
          <w:rFonts w:ascii="Lora" w:hAnsi="Lora"/>
          <w:sz w:val="28"/>
          <w:szCs w:val="28"/>
        </w:rPr>
        <w:t>10. Simplicity – the art of maximizing the amount of work not done – is essential.</w:t>
      </w:r>
    </w:p>
    <w:p w:rsidR="00AC2250" w:rsidRDefault="00A20FC6">
      <w:pPr>
        <w:spacing w:after="0" w:line="240" w:lineRule="auto"/>
        <w:rPr>
          <w:rFonts w:ascii="Lora" w:hAnsi="Lora"/>
          <w:sz w:val="28"/>
          <w:szCs w:val="28"/>
        </w:rPr>
      </w:pPr>
      <w:r>
        <w:rPr>
          <w:rFonts w:ascii="Lora" w:hAnsi="Lora"/>
          <w:sz w:val="28"/>
          <w:szCs w:val="28"/>
        </w:rPr>
        <w:t>11. The best architectures, requirements and designs, emerge from self-organizing teams.</w:t>
      </w:r>
    </w:p>
    <w:p w:rsidR="00AC2250" w:rsidRDefault="00A20FC6">
      <w:pPr>
        <w:spacing w:after="0" w:line="240" w:lineRule="auto"/>
        <w:rPr>
          <w:rFonts w:ascii="Lora" w:hAnsi="Lora"/>
          <w:sz w:val="28"/>
          <w:szCs w:val="28"/>
        </w:rPr>
      </w:pPr>
      <w:r>
        <w:rPr>
          <w:rFonts w:ascii="Lora" w:hAnsi="Lora"/>
          <w:sz w:val="28"/>
          <w:szCs w:val="28"/>
        </w:rPr>
        <w:t>12. At regular intervals, the team reflects on how to become more effective, then tunes and adjusts its behavior accordingly</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Agile vs. Waterfall</w:t>
      </w:r>
    </w:p>
    <w:p w:rsidR="00AC2250" w:rsidRDefault="00A20FC6">
      <w:pPr>
        <w:numPr>
          <w:ilvl w:val="0"/>
          <w:numId w:val="58"/>
        </w:numPr>
        <w:spacing w:after="0" w:line="240" w:lineRule="auto"/>
        <w:rPr>
          <w:rFonts w:ascii="Lora" w:hAnsi="Lora"/>
          <w:sz w:val="28"/>
          <w:szCs w:val="28"/>
        </w:rPr>
      </w:pPr>
      <w:r>
        <w:rPr>
          <w:rFonts w:ascii="Lora" w:hAnsi="Lora"/>
          <w:b/>
          <w:bCs/>
          <w:sz w:val="28"/>
          <w:szCs w:val="28"/>
        </w:rPr>
        <w:t>Waterfall (Predictive):</w:t>
      </w:r>
      <w:r>
        <w:rPr>
          <w:rFonts w:ascii="Lora" w:hAnsi="Lora"/>
          <w:sz w:val="28"/>
          <w:szCs w:val="28"/>
        </w:rPr>
        <w:t xml:space="preserve"> A linear process where one stage must be finished before the next begins. It works best when requirements are very well understood, the duration is short, and uncertainty is low.</w:t>
      </w:r>
    </w:p>
    <w:p w:rsidR="00AC2250" w:rsidRDefault="00A20FC6">
      <w:pPr>
        <w:numPr>
          <w:ilvl w:val="0"/>
          <w:numId w:val="58"/>
        </w:numPr>
        <w:spacing w:after="0" w:line="240" w:lineRule="auto"/>
        <w:rPr>
          <w:rFonts w:ascii="Lora" w:hAnsi="Lora"/>
          <w:sz w:val="28"/>
          <w:szCs w:val="28"/>
        </w:rPr>
      </w:pPr>
      <w:r>
        <w:rPr>
          <w:rFonts w:ascii="Lora" w:hAnsi="Lora"/>
          <w:b/>
          <w:bCs/>
          <w:sz w:val="28"/>
          <w:szCs w:val="28"/>
        </w:rPr>
        <w:t>Agile (Adaptive):</w:t>
      </w:r>
      <w:r>
        <w:rPr>
          <w:rFonts w:ascii="Lora" w:hAnsi="Lora"/>
          <w:sz w:val="28"/>
          <w:szCs w:val="28"/>
        </w:rPr>
        <w:t xml:space="preserve"> Compresses sequential phases into small "</w:t>
      </w:r>
      <w:proofErr w:type="spellStart"/>
      <w:r>
        <w:rPr>
          <w:rFonts w:ascii="Lora" w:hAnsi="Lora"/>
          <w:sz w:val="28"/>
          <w:szCs w:val="28"/>
        </w:rPr>
        <w:t>timeboxes</w:t>
      </w:r>
      <w:proofErr w:type="spellEnd"/>
      <w:r>
        <w:rPr>
          <w:rFonts w:ascii="Lora" w:hAnsi="Lora"/>
          <w:sz w:val="28"/>
          <w:szCs w:val="28"/>
        </w:rPr>
        <w:t xml:space="preserve">" or iterations. It is better suited for projects with high </w:t>
      </w:r>
      <w:r>
        <w:rPr>
          <w:rFonts w:ascii="Lora" w:hAnsi="Lora"/>
          <w:sz w:val="28"/>
          <w:szCs w:val="28"/>
        </w:rPr>
        <w:lastRenderedPageBreak/>
        <w:t>uncertainty where the product scope cannot be easily defined upfront.</w:t>
      </w:r>
    </w:p>
    <w:p w:rsidR="00AC2250" w:rsidRDefault="00A20FC6">
      <w:pPr>
        <w:numPr>
          <w:ilvl w:val="0"/>
          <w:numId w:val="58"/>
        </w:numPr>
        <w:spacing w:after="0" w:line="240" w:lineRule="auto"/>
        <w:rPr>
          <w:rFonts w:ascii="Lora" w:hAnsi="Lora"/>
          <w:sz w:val="28"/>
          <w:szCs w:val="28"/>
        </w:rPr>
      </w:pPr>
      <w:r>
        <w:rPr>
          <w:rFonts w:ascii="Lora" w:hAnsi="Lora"/>
          <w:b/>
          <w:bCs/>
          <w:sz w:val="28"/>
          <w:szCs w:val="28"/>
        </w:rPr>
        <w:t>Hybrid Approach:</w:t>
      </w:r>
      <w:r>
        <w:rPr>
          <w:rFonts w:ascii="Lora" w:hAnsi="Lora"/>
          <w:sz w:val="28"/>
          <w:szCs w:val="28"/>
        </w:rPr>
        <w:t xml:space="preserve"> Many real-life projects use a blend of both, keeping sequential phases while adding frequent stakeholder feedback loops.</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Outcomes: Benefits and Challenges</w:t>
      </w:r>
    </w:p>
    <w:p w:rsidR="00AC2250" w:rsidRDefault="00A20FC6">
      <w:pPr>
        <w:numPr>
          <w:ilvl w:val="0"/>
          <w:numId w:val="59"/>
        </w:numPr>
        <w:spacing w:after="0" w:line="240" w:lineRule="auto"/>
        <w:rPr>
          <w:rFonts w:ascii="Lora" w:hAnsi="Lora"/>
          <w:sz w:val="28"/>
          <w:szCs w:val="28"/>
        </w:rPr>
      </w:pPr>
      <w:r>
        <w:rPr>
          <w:rFonts w:ascii="Lora" w:hAnsi="Lora"/>
          <w:b/>
          <w:bCs/>
          <w:sz w:val="28"/>
          <w:szCs w:val="28"/>
        </w:rPr>
        <w:t>Benefits:</w:t>
      </w:r>
      <w:r>
        <w:rPr>
          <w:rFonts w:ascii="Lora" w:hAnsi="Lora"/>
          <w:sz w:val="28"/>
          <w:szCs w:val="28"/>
        </w:rPr>
        <w:t xml:space="preserve"> Early delivery of business benefits, increased adaptability to changing customer needs, improved quality through constant feedback, and higher stakeholder satisfaction.</w:t>
      </w:r>
    </w:p>
    <w:p w:rsidR="00AC2250" w:rsidRDefault="00A20FC6">
      <w:pPr>
        <w:numPr>
          <w:ilvl w:val="0"/>
          <w:numId w:val="59"/>
        </w:numPr>
        <w:spacing w:after="0" w:line="240" w:lineRule="auto"/>
        <w:rPr>
          <w:rFonts w:ascii="Lora" w:hAnsi="Lora"/>
          <w:sz w:val="28"/>
          <w:szCs w:val="28"/>
        </w:rPr>
      </w:pPr>
      <w:r>
        <w:rPr>
          <w:rFonts w:ascii="Lora" w:hAnsi="Lora"/>
          <w:b/>
          <w:bCs/>
          <w:sz w:val="28"/>
          <w:szCs w:val="28"/>
        </w:rPr>
        <w:t>Challenges:</w:t>
      </w:r>
      <w:r>
        <w:rPr>
          <w:rFonts w:ascii="Lora" w:hAnsi="Lora"/>
          <w:sz w:val="28"/>
          <w:szCs w:val="28"/>
        </w:rPr>
        <w:t xml:space="preserve"> Difficulty in changing the organizational mindset, lack of process visibility for managers, potential for "scope creep," and the need for significant leadership participation.</w:t>
      </w: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t>Frameworks and Methods</w:t>
      </w:r>
    </w:p>
    <w:p w:rsidR="00AC2250" w:rsidRDefault="00A20FC6">
      <w:pPr>
        <w:numPr>
          <w:ilvl w:val="0"/>
          <w:numId w:val="60"/>
        </w:numPr>
        <w:spacing w:after="0" w:line="240" w:lineRule="auto"/>
        <w:rPr>
          <w:rFonts w:ascii="Lora" w:hAnsi="Lora"/>
          <w:sz w:val="28"/>
          <w:szCs w:val="28"/>
        </w:rPr>
      </w:pPr>
      <w:r>
        <w:rPr>
          <w:rFonts w:ascii="Lora" w:hAnsi="Lora"/>
          <w:b/>
          <w:bCs/>
          <w:sz w:val="28"/>
          <w:szCs w:val="28"/>
        </w:rPr>
        <w:t>Scrum:</w:t>
      </w:r>
      <w:r>
        <w:rPr>
          <w:rFonts w:ascii="Lora" w:hAnsi="Lora"/>
          <w:sz w:val="28"/>
          <w:szCs w:val="28"/>
        </w:rPr>
        <w:t xml:space="preserve"> The most popular agile method (used by 66% of organizations). It uses specific roles (Product Owner, Scrum Master, Development Team), events (Sprints, Daily Standups), and artifacts (Product Backlog, Increments).</w:t>
      </w:r>
    </w:p>
    <w:p w:rsidR="00AC2250" w:rsidRDefault="00A20FC6">
      <w:pPr>
        <w:numPr>
          <w:ilvl w:val="0"/>
          <w:numId w:val="60"/>
        </w:numPr>
        <w:spacing w:after="0" w:line="240" w:lineRule="auto"/>
        <w:rPr>
          <w:rFonts w:ascii="Lora" w:hAnsi="Lora"/>
          <w:sz w:val="28"/>
          <w:szCs w:val="28"/>
        </w:rPr>
      </w:pPr>
      <w:proofErr w:type="spellStart"/>
      <w:r>
        <w:rPr>
          <w:rFonts w:ascii="Lora" w:hAnsi="Lora"/>
          <w:b/>
          <w:bCs/>
          <w:sz w:val="28"/>
          <w:szCs w:val="28"/>
        </w:rPr>
        <w:t>Kanban</w:t>
      </w:r>
      <w:proofErr w:type="spellEnd"/>
      <w:r>
        <w:rPr>
          <w:rFonts w:ascii="Lora" w:hAnsi="Lora"/>
          <w:b/>
          <w:bCs/>
          <w:sz w:val="28"/>
          <w:szCs w:val="28"/>
        </w:rPr>
        <w:t>:</w:t>
      </w:r>
      <w:r>
        <w:rPr>
          <w:rFonts w:ascii="Lora" w:hAnsi="Lora"/>
          <w:sz w:val="28"/>
          <w:szCs w:val="28"/>
        </w:rPr>
        <w:t xml:space="preserve"> A visual system for managing work as it moves through a process. It uses a "</w:t>
      </w:r>
      <w:proofErr w:type="spellStart"/>
      <w:r>
        <w:rPr>
          <w:rFonts w:ascii="Lora" w:hAnsi="Lora"/>
          <w:sz w:val="28"/>
          <w:szCs w:val="28"/>
        </w:rPr>
        <w:t>Kanban</w:t>
      </w:r>
      <w:proofErr w:type="spellEnd"/>
      <w:r>
        <w:rPr>
          <w:rFonts w:ascii="Lora" w:hAnsi="Lora"/>
          <w:sz w:val="28"/>
          <w:szCs w:val="28"/>
        </w:rPr>
        <w:t xml:space="preserve"> board" and focuses on limiting </w:t>
      </w:r>
      <w:r>
        <w:rPr>
          <w:rFonts w:ascii="Lora" w:hAnsi="Lora"/>
          <w:b/>
          <w:bCs/>
          <w:sz w:val="28"/>
          <w:szCs w:val="28"/>
        </w:rPr>
        <w:t>Work in Progress (WIP)</w:t>
      </w:r>
      <w:r>
        <w:rPr>
          <w:rFonts w:ascii="Lora" w:hAnsi="Lora"/>
          <w:sz w:val="28"/>
          <w:szCs w:val="28"/>
        </w:rPr>
        <w:t xml:space="preserve"> to optimize flow.</w:t>
      </w:r>
    </w:p>
    <w:p w:rsidR="00AC2250" w:rsidRDefault="00A20FC6">
      <w:pPr>
        <w:numPr>
          <w:ilvl w:val="0"/>
          <w:numId w:val="60"/>
        </w:numPr>
        <w:spacing w:after="0" w:line="240" w:lineRule="auto"/>
        <w:rPr>
          <w:rFonts w:ascii="Lora" w:hAnsi="Lora"/>
          <w:sz w:val="28"/>
          <w:szCs w:val="28"/>
        </w:rPr>
      </w:pPr>
      <w:proofErr w:type="spellStart"/>
      <w:r>
        <w:rPr>
          <w:rFonts w:ascii="Lora" w:hAnsi="Lora"/>
          <w:b/>
          <w:bCs/>
          <w:sz w:val="28"/>
          <w:szCs w:val="28"/>
        </w:rPr>
        <w:t>Scrumban</w:t>
      </w:r>
      <w:proofErr w:type="spellEnd"/>
      <w:r>
        <w:rPr>
          <w:rFonts w:ascii="Lora" w:hAnsi="Lora"/>
          <w:b/>
          <w:bCs/>
          <w:sz w:val="28"/>
          <w:szCs w:val="28"/>
        </w:rPr>
        <w:t>:</w:t>
      </w:r>
      <w:r>
        <w:rPr>
          <w:rFonts w:ascii="Lora" w:hAnsi="Lora"/>
          <w:sz w:val="28"/>
          <w:szCs w:val="28"/>
        </w:rPr>
        <w:t xml:space="preserve"> A hybrid approach originally designed to transition from Scrum to </w:t>
      </w:r>
      <w:proofErr w:type="spellStart"/>
      <w:r>
        <w:rPr>
          <w:rFonts w:ascii="Lora" w:hAnsi="Lora"/>
          <w:sz w:val="28"/>
          <w:szCs w:val="28"/>
        </w:rPr>
        <w:t>Kanban</w:t>
      </w:r>
      <w:proofErr w:type="spellEnd"/>
      <w:r>
        <w:rPr>
          <w:rFonts w:ascii="Lora" w:hAnsi="Lora"/>
          <w:sz w:val="28"/>
          <w:szCs w:val="28"/>
        </w:rPr>
        <w:t xml:space="preserve">, utilizing the structure of Scrum with the process improvement of </w:t>
      </w:r>
      <w:proofErr w:type="spellStart"/>
      <w:r>
        <w:rPr>
          <w:rFonts w:ascii="Lora" w:hAnsi="Lora"/>
          <w:sz w:val="28"/>
          <w:szCs w:val="28"/>
        </w:rPr>
        <w:t>Kanban</w:t>
      </w:r>
      <w:proofErr w:type="spellEnd"/>
      <w:r>
        <w:rPr>
          <w:rFonts w:ascii="Lora" w:hAnsi="Lora"/>
          <w:sz w:val="28"/>
          <w:szCs w:val="28"/>
        </w:rPr>
        <w:t>.</w:t>
      </w:r>
    </w:p>
    <w:p w:rsidR="00AC2250" w:rsidRDefault="00A20FC6">
      <w:pPr>
        <w:numPr>
          <w:ilvl w:val="0"/>
          <w:numId w:val="60"/>
        </w:numPr>
        <w:spacing w:after="0" w:line="240" w:lineRule="auto"/>
        <w:rPr>
          <w:rFonts w:ascii="Lora" w:hAnsi="Lora"/>
          <w:sz w:val="28"/>
          <w:szCs w:val="28"/>
        </w:rPr>
      </w:pPr>
      <w:r>
        <w:rPr>
          <w:rFonts w:ascii="Lora" w:hAnsi="Lora"/>
          <w:b/>
          <w:bCs/>
          <w:sz w:val="28"/>
          <w:szCs w:val="28"/>
        </w:rPr>
        <w:t>Extreme Programming (XP):</w:t>
      </w:r>
      <w:r>
        <w:rPr>
          <w:rFonts w:ascii="Lora" w:hAnsi="Lora"/>
          <w:sz w:val="28"/>
          <w:szCs w:val="28"/>
        </w:rPr>
        <w:t xml:space="preserve"> Focused on engineering practices like </w:t>
      </w:r>
      <w:r>
        <w:rPr>
          <w:rFonts w:ascii="Lora" w:hAnsi="Lora"/>
          <w:b/>
          <w:bCs/>
          <w:sz w:val="28"/>
          <w:szCs w:val="28"/>
        </w:rPr>
        <w:t>pair programming</w:t>
      </w:r>
      <w:r>
        <w:rPr>
          <w:rFonts w:ascii="Lora" w:hAnsi="Lora"/>
          <w:sz w:val="28"/>
          <w:szCs w:val="28"/>
        </w:rPr>
        <w:t xml:space="preserve"> and writing </w:t>
      </w:r>
      <w:r>
        <w:rPr>
          <w:rFonts w:ascii="Lora" w:hAnsi="Lora"/>
          <w:b/>
          <w:bCs/>
          <w:sz w:val="28"/>
          <w:szCs w:val="28"/>
        </w:rPr>
        <w:t>unit tests</w:t>
      </w:r>
      <w:r>
        <w:rPr>
          <w:rFonts w:ascii="Lora" w:hAnsi="Lora"/>
          <w:sz w:val="28"/>
          <w:szCs w:val="28"/>
        </w:rPr>
        <w:t xml:space="preserve"> before writing code.</w:t>
      </w:r>
    </w:p>
    <w:p w:rsidR="00AC2250" w:rsidRDefault="00A20FC6">
      <w:pPr>
        <w:numPr>
          <w:ilvl w:val="0"/>
          <w:numId w:val="60"/>
        </w:numPr>
        <w:spacing w:after="0" w:line="240" w:lineRule="auto"/>
        <w:rPr>
          <w:rFonts w:ascii="Lora" w:hAnsi="Lora"/>
          <w:sz w:val="28"/>
          <w:szCs w:val="28"/>
        </w:rPr>
      </w:pPr>
      <w:proofErr w:type="spellStart"/>
      <w:r>
        <w:rPr>
          <w:rFonts w:ascii="Lora" w:hAnsi="Lora"/>
          <w:b/>
          <w:bCs/>
          <w:sz w:val="28"/>
          <w:szCs w:val="28"/>
        </w:rPr>
        <w:t>SAFe</w:t>
      </w:r>
      <w:proofErr w:type="spellEnd"/>
      <w:r>
        <w:rPr>
          <w:rFonts w:ascii="Lora" w:hAnsi="Lora"/>
          <w:b/>
          <w:bCs/>
          <w:sz w:val="28"/>
          <w:szCs w:val="28"/>
        </w:rPr>
        <w:t xml:space="preserve"> (Scaled Agile Framework):</w:t>
      </w:r>
      <w:r>
        <w:rPr>
          <w:rFonts w:ascii="Lora" w:hAnsi="Lora"/>
          <w:sz w:val="28"/>
          <w:szCs w:val="28"/>
        </w:rPr>
        <w:t xml:space="preserve"> The most common scaling framework used to apply agile patterns across large enterprise levels.</w:t>
      </w: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C2250">
      <w:pPr>
        <w:spacing w:after="0" w:line="240" w:lineRule="auto"/>
        <w:rPr>
          <w:rFonts w:ascii="Lora" w:hAnsi="Lora"/>
          <w:b/>
          <w:bCs/>
          <w:sz w:val="28"/>
          <w:szCs w:val="28"/>
        </w:rPr>
      </w:pPr>
    </w:p>
    <w:p w:rsidR="00AC2250" w:rsidRDefault="00A20FC6">
      <w:pPr>
        <w:spacing w:after="0" w:line="240" w:lineRule="auto"/>
        <w:rPr>
          <w:rFonts w:ascii="Lora" w:hAnsi="Lora"/>
          <w:b/>
          <w:bCs/>
          <w:sz w:val="28"/>
          <w:szCs w:val="28"/>
        </w:rPr>
      </w:pPr>
      <w:r>
        <w:rPr>
          <w:rFonts w:ascii="Lora" w:hAnsi="Lora"/>
          <w:b/>
          <w:bCs/>
          <w:sz w:val="28"/>
          <w:szCs w:val="28"/>
        </w:rPr>
        <w:lastRenderedPageBreak/>
        <w:t>Common Agile Practices</w:t>
      </w:r>
    </w:p>
    <w:p w:rsidR="00AC2250" w:rsidRDefault="00A20FC6">
      <w:pPr>
        <w:numPr>
          <w:ilvl w:val="0"/>
          <w:numId w:val="61"/>
        </w:numPr>
        <w:spacing w:after="0" w:line="240" w:lineRule="auto"/>
        <w:rPr>
          <w:rFonts w:ascii="Lora" w:hAnsi="Lora"/>
          <w:sz w:val="28"/>
          <w:szCs w:val="28"/>
        </w:rPr>
      </w:pPr>
      <w:r>
        <w:rPr>
          <w:rFonts w:ascii="Lora" w:hAnsi="Lora"/>
          <w:b/>
          <w:bCs/>
          <w:sz w:val="28"/>
          <w:szCs w:val="28"/>
        </w:rPr>
        <w:t>User Stories:</w:t>
      </w:r>
      <w:r>
        <w:rPr>
          <w:rFonts w:ascii="Lora" w:hAnsi="Lora"/>
          <w:sz w:val="28"/>
          <w:szCs w:val="28"/>
        </w:rPr>
        <w:t xml:space="preserve"> Requirements written from the perspective of the end user: </w:t>
      </w:r>
      <w:r>
        <w:rPr>
          <w:rFonts w:ascii="Lora" w:hAnsi="Lora"/>
          <w:i/>
          <w:iCs/>
          <w:sz w:val="28"/>
          <w:szCs w:val="28"/>
        </w:rPr>
        <w:t>"As a [user], I want to [action] so that I can [benefit]"</w:t>
      </w:r>
      <w:r>
        <w:rPr>
          <w:rFonts w:ascii="Lora" w:hAnsi="Lora"/>
          <w:sz w:val="28"/>
          <w:szCs w:val="28"/>
        </w:rPr>
        <w:t>.</w:t>
      </w:r>
    </w:p>
    <w:p w:rsidR="00AC2250" w:rsidRDefault="00A20FC6">
      <w:pPr>
        <w:numPr>
          <w:ilvl w:val="0"/>
          <w:numId w:val="61"/>
        </w:numPr>
        <w:spacing w:after="0" w:line="240" w:lineRule="auto"/>
        <w:rPr>
          <w:rFonts w:ascii="Lora" w:hAnsi="Lora"/>
          <w:sz w:val="28"/>
          <w:szCs w:val="28"/>
        </w:rPr>
      </w:pPr>
      <w:r>
        <w:rPr>
          <w:rFonts w:ascii="Lora" w:hAnsi="Lora"/>
          <w:b/>
          <w:bCs/>
          <w:sz w:val="28"/>
          <w:szCs w:val="28"/>
        </w:rPr>
        <w:t>Daily Standups:</w:t>
      </w:r>
      <w:r>
        <w:rPr>
          <w:rFonts w:ascii="Lora" w:hAnsi="Lora"/>
          <w:sz w:val="28"/>
          <w:szCs w:val="28"/>
        </w:rPr>
        <w:t xml:space="preserve"> Short morning meetings where the team discusses what they completed, what they plan to do next, and any impediments (risks) they face.</w:t>
      </w:r>
    </w:p>
    <w:p w:rsidR="00AC2250" w:rsidRDefault="00A20FC6">
      <w:pPr>
        <w:numPr>
          <w:ilvl w:val="0"/>
          <w:numId w:val="61"/>
        </w:numPr>
        <w:spacing w:after="0" w:line="240" w:lineRule="auto"/>
        <w:rPr>
          <w:rFonts w:ascii="Lora" w:hAnsi="Lora"/>
          <w:sz w:val="28"/>
          <w:szCs w:val="28"/>
        </w:rPr>
      </w:pPr>
      <w:r>
        <w:rPr>
          <w:rFonts w:ascii="Lora" w:hAnsi="Lora"/>
          <w:b/>
          <w:bCs/>
          <w:sz w:val="28"/>
          <w:szCs w:val="28"/>
        </w:rPr>
        <w:t>Retrospectives:</w:t>
      </w:r>
      <w:r>
        <w:rPr>
          <w:rFonts w:ascii="Lora" w:hAnsi="Lora"/>
          <w:sz w:val="28"/>
          <w:szCs w:val="28"/>
        </w:rPr>
        <w:t xml:space="preserve"> Meetings at the end of each cycle to discuss what went well and what could be improved, fostering a culture of continuous learning.</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bookmarkStart w:id="0" w:name="_GoBack"/>
      <w:bookmarkEnd w:id="0"/>
    </w:p>
    <w:p w:rsidR="003072E9" w:rsidRPr="003072E9" w:rsidRDefault="003072E9" w:rsidP="003072E9">
      <w:pPr>
        <w:spacing w:after="0" w:line="240" w:lineRule="auto"/>
        <w:rPr>
          <w:rFonts w:ascii="Lora" w:hAnsi="Lora"/>
          <w:sz w:val="28"/>
          <w:szCs w:val="28"/>
        </w:rPr>
      </w:pPr>
      <w:r w:rsidRPr="003072E9">
        <w:rPr>
          <w:rFonts w:ascii="Lora" w:hAnsi="Lora"/>
          <w:sz w:val="28"/>
          <w:szCs w:val="28"/>
        </w:rPr>
        <w:t xml:space="preserve">Use the </w:t>
      </w:r>
      <w:r w:rsidRPr="003072E9">
        <w:rPr>
          <w:rFonts w:ascii="Lora" w:hAnsi="Lora"/>
          <w:b/>
          <w:bCs/>
          <w:sz w:val="28"/>
          <w:szCs w:val="28"/>
        </w:rPr>
        <w:t>adaptive model (Agile)</w:t>
      </w:r>
      <w:r w:rsidRPr="003072E9">
        <w:rPr>
          <w:rFonts w:ascii="Lora" w:hAnsi="Lora"/>
          <w:sz w:val="28"/>
          <w:szCs w:val="28"/>
        </w:rPr>
        <w:t xml:space="preserve"> instead of the </w:t>
      </w:r>
      <w:r w:rsidRPr="003072E9">
        <w:rPr>
          <w:rFonts w:ascii="Lora" w:hAnsi="Lora"/>
          <w:b/>
          <w:bCs/>
          <w:sz w:val="28"/>
          <w:szCs w:val="28"/>
        </w:rPr>
        <w:t>waterfall model</w:t>
      </w:r>
      <w:r w:rsidRPr="003072E9">
        <w:rPr>
          <w:rFonts w:ascii="Lora" w:hAnsi="Lora"/>
          <w:sz w:val="28"/>
          <w:szCs w:val="28"/>
        </w:rPr>
        <w:t xml:space="preserve"> when:</w:t>
      </w:r>
    </w:p>
    <w:p w:rsidR="003072E9" w:rsidRPr="003072E9" w:rsidRDefault="003072E9" w:rsidP="003072E9">
      <w:pPr>
        <w:numPr>
          <w:ilvl w:val="0"/>
          <w:numId w:val="62"/>
        </w:numPr>
        <w:spacing w:after="0" w:line="240" w:lineRule="auto"/>
        <w:rPr>
          <w:rFonts w:ascii="Lora" w:hAnsi="Lora"/>
          <w:sz w:val="28"/>
          <w:szCs w:val="28"/>
        </w:rPr>
      </w:pPr>
      <w:r w:rsidRPr="003072E9">
        <w:rPr>
          <w:rFonts w:ascii="Lora" w:hAnsi="Lora"/>
          <w:sz w:val="28"/>
          <w:szCs w:val="28"/>
        </w:rPr>
        <w:t xml:space="preserve">Requirements are </w:t>
      </w:r>
      <w:r w:rsidRPr="003072E9">
        <w:rPr>
          <w:rFonts w:ascii="Lora" w:hAnsi="Lora"/>
          <w:b/>
          <w:bCs/>
          <w:sz w:val="28"/>
          <w:szCs w:val="28"/>
        </w:rPr>
        <w:t>unclear or likely to change</w:t>
      </w:r>
    </w:p>
    <w:p w:rsidR="003072E9" w:rsidRPr="003072E9" w:rsidRDefault="003072E9" w:rsidP="003072E9">
      <w:pPr>
        <w:numPr>
          <w:ilvl w:val="0"/>
          <w:numId w:val="62"/>
        </w:numPr>
        <w:spacing w:after="0" w:line="240" w:lineRule="auto"/>
        <w:rPr>
          <w:rFonts w:ascii="Lora" w:hAnsi="Lora"/>
          <w:sz w:val="28"/>
          <w:szCs w:val="28"/>
        </w:rPr>
      </w:pPr>
      <w:r w:rsidRPr="003072E9">
        <w:rPr>
          <w:rFonts w:ascii="Lora" w:hAnsi="Lora"/>
          <w:sz w:val="28"/>
          <w:szCs w:val="28"/>
        </w:rPr>
        <w:t xml:space="preserve">The project needs </w:t>
      </w:r>
      <w:r w:rsidRPr="003072E9">
        <w:rPr>
          <w:rFonts w:ascii="Lora" w:hAnsi="Lora"/>
          <w:b/>
          <w:bCs/>
          <w:sz w:val="28"/>
          <w:szCs w:val="28"/>
        </w:rPr>
        <w:t>frequent updates and feedback</w:t>
      </w:r>
    </w:p>
    <w:p w:rsidR="003072E9" w:rsidRPr="003072E9" w:rsidRDefault="003072E9" w:rsidP="003072E9">
      <w:pPr>
        <w:numPr>
          <w:ilvl w:val="0"/>
          <w:numId w:val="62"/>
        </w:numPr>
        <w:spacing w:after="0" w:line="240" w:lineRule="auto"/>
        <w:rPr>
          <w:rFonts w:ascii="Lora" w:hAnsi="Lora"/>
          <w:sz w:val="28"/>
          <w:szCs w:val="28"/>
        </w:rPr>
      </w:pPr>
      <w:r w:rsidRPr="003072E9">
        <w:rPr>
          <w:rFonts w:ascii="Lora" w:hAnsi="Lora"/>
          <w:sz w:val="28"/>
          <w:szCs w:val="28"/>
        </w:rPr>
        <w:t xml:space="preserve">You want to deliver work in </w:t>
      </w:r>
      <w:r w:rsidRPr="003072E9">
        <w:rPr>
          <w:rFonts w:ascii="Lora" w:hAnsi="Lora"/>
          <w:b/>
          <w:bCs/>
          <w:sz w:val="28"/>
          <w:szCs w:val="28"/>
        </w:rPr>
        <w:t>small parts (iterations)</w:t>
      </w:r>
    </w:p>
    <w:p w:rsidR="003072E9" w:rsidRPr="003072E9" w:rsidRDefault="003072E9" w:rsidP="003072E9">
      <w:pPr>
        <w:numPr>
          <w:ilvl w:val="0"/>
          <w:numId w:val="62"/>
        </w:numPr>
        <w:spacing w:after="0" w:line="240" w:lineRule="auto"/>
        <w:rPr>
          <w:rFonts w:ascii="Lora" w:hAnsi="Lora"/>
          <w:sz w:val="28"/>
          <w:szCs w:val="28"/>
        </w:rPr>
      </w:pPr>
      <w:r w:rsidRPr="003072E9">
        <w:rPr>
          <w:rFonts w:ascii="Lora" w:hAnsi="Lora"/>
          <w:sz w:val="28"/>
          <w:szCs w:val="28"/>
        </w:rPr>
        <w:t xml:space="preserve">The environment is </w:t>
      </w:r>
      <w:r w:rsidRPr="003072E9">
        <w:rPr>
          <w:rFonts w:ascii="Lora" w:hAnsi="Lora"/>
          <w:b/>
          <w:bCs/>
          <w:sz w:val="28"/>
          <w:szCs w:val="28"/>
        </w:rPr>
        <w:t>dynamic or uncertain</w:t>
      </w:r>
    </w:p>
    <w:p w:rsidR="003072E9" w:rsidRPr="003072E9" w:rsidRDefault="003072E9" w:rsidP="003072E9">
      <w:pPr>
        <w:numPr>
          <w:ilvl w:val="0"/>
          <w:numId w:val="62"/>
        </w:numPr>
        <w:spacing w:after="0" w:line="240" w:lineRule="auto"/>
        <w:rPr>
          <w:rFonts w:ascii="Lora" w:hAnsi="Lora"/>
          <w:sz w:val="28"/>
          <w:szCs w:val="28"/>
        </w:rPr>
      </w:pPr>
      <w:r w:rsidRPr="003072E9">
        <w:rPr>
          <w:rFonts w:ascii="Lora" w:hAnsi="Lora"/>
          <w:sz w:val="28"/>
          <w:szCs w:val="28"/>
        </w:rPr>
        <w:t xml:space="preserve">Close </w:t>
      </w:r>
      <w:r w:rsidRPr="003072E9">
        <w:rPr>
          <w:rFonts w:ascii="Lora" w:hAnsi="Lora"/>
          <w:b/>
          <w:bCs/>
          <w:sz w:val="28"/>
          <w:szCs w:val="28"/>
        </w:rPr>
        <w:t>customer involvement</w:t>
      </w:r>
      <w:r w:rsidRPr="003072E9">
        <w:rPr>
          <w:rFonts w:ascii="Lora" w:hAnsi="Lora"/>
          <w:sz w:val="28"/>
          <w:szCs w:val="28"/>
        </w:rPr>
        <w:t xml:space="preserve"> is needed</w:t>
      </w:r>
    </w:p>
    <w:p w:rsidR="003072E9" w:rsidRPr="003072E9" w:rsidRDefault="003072E9" w:rsidP="003072E9">
      <w:pPr>
        <w:spacing w:after="0" w:line="240" w:lineRule="auto"/>
        <w:rPr>
          <w:rFonts w:ascii="Lora" w:hAnsi="Lora"/>
          <w:sz w:val="28"/>
          <w:szCs w:val="28"/>
        </w:rPr>
      </w:pPr>
      <w:r w:rsidRPr="003072E9">
        <w:rPr>
          <w:rFonts w:ascii="Lora" w:hAnsi="Lora"/>
          <w:sz w:val="28"/>
          <w:szCs w:val="28"/>
        </w:rPr>
        <w:t>Simple idea</w:t>
      </w:r>
      <w:proofErr w:type="gramStart"/>
      <w:r w:rsidRPr="003072E9">
        <w:rPr>
          <w:rFonts w:ascii="Lora" w:hAnsi="Lora"/>
          <w:sz w:val="28"/>
          <w:szCs w:val="28"/>
        </w:rPr>
        <w:t>:</w:t>
      </w:r>
      <w:proofErr w:type="gramEnd"/>
      <w:r w:rsidRPr="003072E9">
        <w:rPr>
          <w:rFonts w:ascii="Lora" w:hAnsi="Lora"/>
          <w:sz w:val="28"/>
          <w:szCs w:val="28"/>
        </w:rPr>
        <w:br/>
        <w:t>Adaptive = flexible and change-friendly</w:t>
      </w:r>
      <w:r w:rsidRPr="003072E9">
        <w:rPr>
          <w:rFonts w:ascii="Lora" w:hAnsi="Lora"/>
          <w:sz w:val="28"/>
          <w:szCs w:val="28"/>
        </w:rPr>
        <w:br/>
        <w:t>Waterfall = fixed and step-by-step (good when everything is clearly defined)</w:t>
      </w: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p w:rsidR="00AC2250" w:rsidRDefault="00AC2250">
      <w:pPr>
        <w:spacing w:after="0" w:line="240" w:lineRule="auto"/>
        <w:rPr>
          <w:rFonts w:ascii="Lora" w:hAnsi="Lora"/>
          <w:sz w:val="28"/>
          <w:szCs w:val="28"/>
        </w:rPr>
      </w:pPr>
    </w:p>
    <w:sectPr w:rsidR="00AC22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66E7" w:rsidRDefault="001B66E7">
      <w:pPr>
        <w:spacing w:line="240" w:lineRule="auto"/>
      </w:pPr>
      <w:r>
        <w:separator/>
      </w:r>
    </w:p>
  </w:endnote>
  <w:endnote w:type="continuationSeparator" w:id="0">
    <w:p w:rsidR="001B66E7" w:rsidRDefault="001B66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ra">
    <w:panose1 w:val="00000000000000000000"/>
    <w:charset w:val="00"/>
    <w:family w:val="auto"/>
    <w:pitch w:val="variable"/>
    <w:sig w:usb0="A00002FF" w:usb1="5000204B" w:usb2="00000000" w:usb3="00000000" w:csb0="00000097"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66E7" w:rsidRDefault="001B66E7">
      <w:pPr>
        <w:spacing w:after="0"/>
      </w:pPr>
      <w:r>
        <w:separator/>
      </w:r>
    </w:p>
  </w:footnote>
  <w:footnote w:type="continuationSeparator" w:id="0">
    <w:p w:rsidR="001B66E7" w:rsidRDefault="001B66E7">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D0415"/>
    <w:multiLevelType w:val="multilevel"/>
    <w:tmpl w:val="006D04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008770FB"/>
    <w:multiLevelType w:val="multilevel"/>
    <w:tmpl w:val="008770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017E75B3"/>
    <w:multiLevelType w:val="multilevel"/>
    <w:tmpl w:val="017E75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027A2BAF"/>
    <w:multiLevelType w:val="multilevel"/>
    <w:tmpl w:val="027A2B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031F6267"/>
    <w:multiLevelType w:val="multilevel"/>
    <w:tmpl w:val="031F626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4BC55EE"/>
    <w:multiLevelType w:val="multilevel"/>
    <w:tmpl w:val="04BC55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09B63590"/>
    <w:multiLevelType w:val="multilevel"/>
    <w:tmpl w:val="09B635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nsid w:val="0A2735E5"/>
    <w:multiLevelType w:val="multilevel"/>
    <w:tmpl w:val="0A2735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nsid w:val="0A767943"/>
    <w:multiLevelType w:val="multilevel"/>
    <w:tmpl w:val="0A7679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0B1435B3"/>
    <w:multiLevelType w:val="multilevel"/>
    <w:tmpl w:val="0B1435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0EF21F27"/>
    <w:multiLevelType w:val="multilevel"/>
    <w:tmpl w:val="0EF21F2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0F40405D"/>
    <w:multiLevelType w:val="multilevel"/>
    <w:tmpl w:val="0F4040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nsid w:val="10925C85"/>
    <w:multiLevelType w:val="multilevel"/>
    <w:tmpl w:val="10925C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nsid w:val="11202036"/>
    <w:multiLevelType w:val="multilevel"/>
    <w:tmpl w:val="112020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nsid w:val="12E801DC"/>
    <w:multiLevelType w:val="multilevel"/>
    <w:tmpl w:val="12E801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nsid w:val="17875C00"/>
    <w:multiLevelType w:val="multilevel"/>
    <w:tmpl w:val="17875C00"/>
    <w:lvl w:ilvl="0">
      <w:start w:val="1"/>
      <w:numFmt w:val="decimal"/>
      <w:lvlText w:val="%1."/>
      <w:lvlJc w:val="left"/>
      <w:pPr>
        <w:tabs>
          <w:tab w:val="left" w:pos="720"/>
        </w:tabs>
        <w:ind w:left="720" w:hanging="360"/>
      </w:pPr>
      <w:rPr>
        <w:rFonts w:ascii="Lora" w:eastAsiaTheme="minorHAnsi" w:hAnsi="Lora" w:cstheme="minorBidi"/>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nsid w:val="19CE2A71"/>
    <w:multiLevelType w:val="multilevel"/>
    <w:tmpl w:val="19CE2A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nsid w:val="1B6B7B52"/>
    <w:multiLevelType w:val="multilevel"/>
    <w:tmpl w:val="1B6B7B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nsid w:val="1CE81C66"/>
    <w:multiLevelType w:val="multilevel"/>
    <w:tmpl w:val="1CE81C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nsid w:val="28591AA6"/>
    <w:multiLevelType w:val="multilevel"/>
    <w:tmpl w:val="28591A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nsid w:val="296E158E"/>
    <w:multiLevelType w:val="multilevel"/>
    <w:tmpl w:val="296E15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nsid w:val="2AD90913"/>
    <w:multiLevelType w:val="multilevel"/>
    <w:tmpl w:val="2AD909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nsid w:val="2C6739A7"/>
    <w:multiLevelType w:val="multilevel"/>
    <w:tmpl w:val="2C6739A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nsid w:val="2CF20E25"/>
    <w:multiLevelType w:val="multilevel"/>
    <w:tmpl w:val="C6EC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DDA3FA6"/>
    <w:multiLevelType w:val="multilevel"/>
    <w:tmpl w:val="2DDA3F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nsid w:val="2F14467E"/>
    <w:multiLevelType w:val="multilevel"/>
    <w:tmpl w:val="2F1446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nsid w:val="30BB230D"/>
    <w:multiLevelType w:val="multilevel"/>
    <w:tmpl w:val="30BB23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nsid w:val="32BB5CAD"/>
    <w:multiLevelType w:val="multilevel"/>
    <w:tmpl w:val="32BB5C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nsid w:val="33E93C0D"/>
    <w:multiLevelType w:val="multilevel"/>
    <w:tmpl w:val="33E93C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nsid w:val="34770490"/>
    <w:multiLevelType w:val="multilevel"/>
    <w:tmpl w:val="347704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nsid w:val="34FF4D8E"/>
    <w:multiLevelType w:val="multilevel"/>
    <w:tmpl w:val="34FF4D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nsid w:val="3551354B"/>
    <w:multiLevelType w:val="multilevel"/>
    <w:tmpl w:val="355135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nsid w:val="383D30B9"/>
    <w:multiLevelType w:val="multilevel"/>
    <w:tmpl w:val="383D30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nsid w:val="38DD2E98"/>
    <w:multiLevelType w:val="multilevel"/>
    <w:tmpl w:val="38DD2E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nsid w:val="39FB15DB"/>
    <w:multiLevelType w:val="multilevel"/>
    <w:tmpl w:val="39FB15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nsid w:val="3EF91A38"/>
    <w:multiLevelType w:val="multilevel"/>
    <w:tmpl w:val="3EF91A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nsid w:val="3F456DFD"/>
    <w:multiLevelType w:val="multilevel"/>
    <w:tmpl w:val="3F456D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nsid w:val="424E64A0"/>
    <w:multiLevelType w:val="multilevel"/>
    <w:tmpl w:val="424E64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nsid w:val="430971EA"/>
    <w:multiLevelType w:val="multilevel"/>
    <w:tmpl w:val="430971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nsid w:val="46BF425D"/>
    <w:multiLevelType w:val="multilevel"/>
    <w:tmpl w:val="46BF42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nsid w:val="52F724C5"/>
    <w:multiLevelType w:val="multilevel"/>
    <w:tmpl w:val="52F724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nsid w:val="58CF414F"/>
    <w:multiLevelType w:val="multilevel"/>
    <w:tmpl w:val="58CF41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nsid w:val="6299528B"/>
    <w:multiLevelType w:val="multilevel"/>
    <w:tmpl w:val="629952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nsid w:val="65140BB8"/>
    <w:multiLevelType w:val="multilevel"/>
    <w:tmpl w:val="65140B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nsid w:val="679E6947"/>
    <w:multiLevelType w:val="multilevel"/>
    <w:tmpl w:val="679E69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nsid w:val="6D07775D"/>
    <w:multiLevelType w:val="multilevel"/>
    <w:tmpl w:val="6D0777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nsid w:val="70F70E98"/>
    <w:multiLevelType w:val="multilevel"/>
    <w:tmpl w:val="70F70E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nsid w:val="713A0491"/>
    <w:multiLevelType w:val="multilevel"/>
    <w:tmpl w:val="713A04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nsid w:val="713F5032"/>
    <w:multiLevelType w:val="multilevel"/>
    <w:tmpl w:val="713F50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nsid w:val="716A5101"/>
    <w:multiLevelType w:val="multilevel"/>
    <w:tmpl w:val="716A51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nsid w:val="71923D47"/>
    <w:multiLevelType w:val="multilevel"/>
    <w:tmpl w:val="71923D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nsid w:val="72E626C1"/>
    <w:multiLevelType w:val="multilevel"/>
    <w:tmpl w:val="72E626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nsid w:val="74826EE2"/>
    <w:multiLevelType w:val="multilevel"/>
    <w:tmpl w:val="74826E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nsid w:val="75650319"/>
    <w:multiLevelType w:val="hybridMultilevel"/>
    <w:tmpl w:val="E6921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757556CB"/>
    <w:multiLevelType w:val="multilevel"/>
    <w:tmpl w:val="757556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nsid w:val="75CD0D60"/>
    <w:multiLevelType w:val="multilevel"/>
    <w:tmpl w:val="75CD0D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nsid w:val="76A1583C"/>
    <w:multiLevelType w:val="multilevel"/>
    <w:tmpl w:val="76A158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nsid w:val="76AB4B6A"/>
    <w:multiLevelType w:val="multilevel"/>
    <w:tmpl w:val="B608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80D6B47"/>
    <w:multiLevelType w:val="multilevel"/>
    <w:tmpl w:val="780D6B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nsid w:val="78C022A0"/>
    <w:multiLevelType w:val="multilevel"/>
    <w:tmpl w:val="78C022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nsid w:val="79080A7C"/>
    <w:multiLevelType w:val="multilevel"/>
    <w:tmpl w:val="79080A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nsid w:val="7A305909"/>
    <w:multiLevelType w:val="multilevel"/>
    <w:tmpl w:val="7A3059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nsid w:val="7B4E3931"/>
    <w:multiLevelType w:val="multilevel"/>
    <w:tmpl w:val="7B4E39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nsid w:val="7BA0011C"/>
    <w:multiLevelType w:val="multilevel"/>
    <w:tmpl w:val="7BA001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
  </w:num>
  <w:num w:numId="2">
    <w:abstractNumId w:val="10"/>
  </w:num>
  <w:num w:numId="3">
    <w:abstractNumId w:val="32"/>
  </w:num>
  <w:num w:numId="4">
    <w:abstractNumId w:val="63"/>
  </w:num>
  <w:num w:numId="5">
    <w:abstractNumId w:val="4"/>
  </w:num>
  <w:num w:numId="6">
    <w:abstractNumId w:val="27"/>
  </w:num>
  <w:num w:numId="7">
    <w:abstractNumId w:val="9"/>
  </w:num>
  <w:num w:numId="8">
    <w:abstractNumId w:val="3"/>
  </w:num>
  <w:num w:numId="9">
    <w:abstractNumId w:val="41"/>
  </w:num>
  <w:num w:numId="10">
    <w:abstractNumId w:val="6"/>
  </w:num>
  <w:num w:numId="11">
    <w:abstractNumId w:val="7"/>
  </w:num>
  <w:num w:numId="12">
    <w:abstractNumId w:val="62"/>
  </w:num>
  <w:num w:numId="13">
    <w:abstractNumId w:val="39"/>
  </w:num>
  <w:num w:numId="14">
    <w:abstractNumId w:val="60"/>
  </w:num>
  <w:num w:numId="15">
    <w:abstractNumId w:val="35"/>
  </w:num>
  <w:num w:numId="16">
    <w:abstractNumId w:val="49"/>
  </w:num>
  <w:num w:numId="17">
    <w:abstractNumId w:val="54"/>
  </w:num>
  <w:num w:numId="18">
    <w:abstractNumId w:val="19"/>
  </w:num>
  <w:num w:numId="19">
    <w:abstractNumId w:val="46"/>
  </w:num>
  <w:num w:numId="20">
    <w:abstractNumId w:val="48"/>
  </w:num>
  <w:num w:numId="21">
    <w:abstractNumId w:val="28"/>
  </w:num>
  <w:num w:numId="22">
    <w:abstractNumId w:val="31"/>
  </w:num>
  <w:num w:numId="23">
    <w:abstractNumId w:val="42"/>
  </w:num>
  <w:num w:numId="24">
    <w:abstractNumId w:val="29"/>
  </w:num>
  <w:num w:numId="25">
    <w:abstractNumId w:val="26"/>
  </w:num>
  <w:num w:numId="26">
    <w:abstractNumId w:val="38"/>
  </w:num>
  <w:num w:numId="27">
    <w:abstractNumId w:val="15"/>
  </w:num>
  <w:num w:numId="28">
    <w:abstractNumId w:val="22"/>
  </w:num>
  <w:num w:numId="29">
    <w:abstractNumId w:val="52"/>
  </w:num>
  <w:num w:numId="30">
    <w:abstractNumId w:val="36"/>
  </w:num>
  <w:num w:numId="31">
    <w:abstractNumId w:val="34"/>
  </w:num>
  <w:num w:numId="32">
    <w:abstractNumId w:val="33"/>
  </w:num>
  <w:num w:numId="33">
    <w:abstractNumId w:val="50"/>
  </w:num>
  <w:num w:numId="34">
    <w:abstractNumId w:val="56"/>
  </w:num>
  <w:num w:numId="35">
    <w:abstractNumId w:val="14"/>
  </w:num>
  <w:num w:numId="36">
    <w:abstractNumId w:val="11"/>
  </w:num>
  <w:num w:numId="37">
    <w:abstractNumId w:val="13"/>
  </w:num>
  <w:num w:numId="38">
    <w:abstractNumId w:val="58"/>
  </w:num>
  <w:num w:numId="39">
    <w:abstractNumId w:val="20"/>
  </w:num>
  <w:num w:numId="40">
    <w:abstractNumId w:val="2"/>
  </w:num>
  <w:num w:numId="41">
    <w:abstractNumId w:val="8"/>
  </w:num>
  <w:num w:numId="42">
    <w:abstractNumId w:val="61"/>
  </w:num>
  <w:num w:numId="43">
    <w:abstractNumId w:val="0"/>
  </w:num>
  <w:num w:numId="44">
    <w:abstractNumId w:val="45"/>
  </w:num>
  <w:num w:numId="45">
    <w:abstractNumId w:val="12"/>
  </w:num>
  <w:num w:numId="46">
    <w:abstractNumId w:val="55"/>
  </w:num>
  <w:num w:numId="47">
    <w:abstractNumId w:val="43"/>
  </w:num>
  <w:num w:numId="48">
    <w:abstractNumId w:val="30"/>
  </w:num>
  <w:num w:numId="49">
    <w:abstractNumId w:val="17"/>
  </w:num>
  <w:num w:numId="50">
    <w:abstractNumId w:val="18"/>
  </w:num>
  <w:num w:numId="51">
    <w:abstractNumId w:val="44"/>
  </w:num>
  <w:num w:numId="52">
    <w:abstractNumId w:val="25"/>
  </w:num>
  <w:num w:numId="53">
    <w:abstractNumId w:val="24"/>
  </w:num>
  <w:num w:numId="54">
    <w:abstractNumId w:val="51"/>
  </w:num>
  <w:num w:numId="55">
    <w:abstractNumId w:val="16"/>
  </w:num>
  <w:num w:numId="56">
    <w:abstractNumId w:val="59"/>
  </w:num>
  <w:num w:numId="57">
    <w:abstractNumId w:val="40"/>
  </w:num>
  <w:num w:numId="58">
    <w:abstractNumId w:val="21"/>
  </w:num>
  <w:num w:numId="59">
    <w:abstractNumId w:val="47"/>
  </w:num>
  <w:num w:numId="60">
    <w:abstractNumId w:val="37"/>
  </w:num>
  <w:num w:numId="61">
    <w:abstractNumId w:val="5"/>
  </w:num>
  <w:num w:numId="62">
    <w:abstractNumId w:val="23"/>
  </w:num>
  <w:num w:numId="63">
    <w:abstractNumId w:val="57"/>
  </w:num>
  <w:num w:numId="64">
    <w:abstractNumId w:val="53"/>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815"/>
    <w:rsid w:val="00046835"/>
    <w:rsid w:val="00066A1B"/>
    <w:rsid w:val="0008455C"/>
    <w:rsid w:val="000956B6"/>
    <w:rsid w:val="000A798B"/>
    <w:rsid w:val="000C3506"/>
    <w:rsid w:val="0019077E"/>
    <w:rsid w:val="001B66E7"/>
    <w:rsid w:val="001B68C9"/>
    <w:rsid w:val="00226006"/>
    <w:rsid w:val="003072E9"/>
    <w:rsid w:val="00320239"/>
    <w:rsid w:val="00343BC9"/>
    <w:rsid w:val="0037383B"/>
    <w:rsid w:val="003A1F9C"/>
    <w:rsid w:val="003B02AA"/>
    <w:rsid w:val="003C62EB"/>
    <w:rsid w:val="003D76F8"/>
    <w:rsid w:val="004173F6"/>
    <w:rsid w:val="00423815"/>
    <w:rsid w:val="004D6FA7"/>
    <w:rsid w:val="004F348B"/>
    <w:rsid w:val="00562A16"/>
    <w:rsid w:val="005970EC"/>
    <w:rsid w:val="00621E65"/>
    <w:rsid w:val="006271BC"/>
    <w:rsid w:val="00640999"/>
    <w:rsid w:val="00651CF2"/>
    <w:rsid w:val="00695106"/>
    <w:rsid w:val="006A626F"/>
    <w:rsid w:val="006E0BA3"/>
    <w:rsid w:val="00730EF8"/>
    <w:rsid w:val="00797267"/>
    <w:rsid w:val="007C5401"/>
    <w:rsid w:val="007C5A32"/>
    <w:rsid w:val="007F1368"/>
    <w:rsid w:val="0081540A"/>
    <w:rsid w:val="0082463E"/>
    <w:rsid w:val="00836818"/>
    <w:rsid w:val="00890E62"/>
    <w:rsid w:val="008C5759"/>
    <w:rsid w:val="008D4A7E"/>
    <w:rsid w:val="00930CDB"/>
    <w:rsid w:val="00941B8E"/>
    <w:rsid w:val="00991C2B"/>
    <w:rsid w:val="009D363E"/>
    <w:rsid w:val="00A15DA2"/>
    <w:rsid w:val="00A20FC6"/>
    <w:rsid w:val="00A217C3"/>
    <w:rsid w:val="00A4426F"/>
    <w:rsid w:val="00AC2250"/>
    <w:rsid w:val="00AC27AC"/>
    <w:rsid w:val="00AC36A4"/>
    <w:rsid w:val="00AC68F8"/>
    <w:rsid w:val="00B93D66"/>
    <w:rsid w:val="00BA1174"/>
    <w:rsid w:val="00BC7423"/>
    <w:rsid w:val="00BF1781"/>
    <w:rsid w:val="00BF45AD"/>
    <w:rsid w:val="00C425F1"/>
    <w:rsid w:val="00C50B8E"/>
    <w:rsid w:val="00CF71A6"/>
    <w:rsid w:val="00D320D8"/>
    <w:rsid w:val="00D55B3F"/>
    <w:rsid w:val="00D5703F"/>
    <w:rsid w:val="00D97E1C"/>
    <w:rsid w:val="00DE0873"/>
    <w:rsid w:val="00E164BA"/>
    <w:rsid w:val="00E47059"/>
    <w:rsid w:val="00E61CC3"/>
    <w:rsid w:val="00E96EED"/>
    <w:rsid w:val="00EC7E7C"/>
    <w:rsid w:val="00F20774"/>
    <w:rsid w:val="00F22733"/>
    <w:rsid w:val="00F617F3"/>
    <w:rsid w:val="00FB1A1D"/>
    <w:rsid w:val="00FF1E03"/>
    <w:rsid w:val="6A3C0A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7352034B-11B2-423B-B608-93F6A9588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875384">
      <w:bodyDiv w:val="1"/>
      <w:marLeft w:val="0"/>
      <w:marRight w:val="0"/>
      <w:marTop w:val="0"/>
      <w:marBottom w:val="0"/>
      <w:divBdr>
        <w:top w:val="none" w:sz="0" w:space="0" w:color="auto"/>
        <w:left w:val="none" w:sz="0" w:space="0" w:color="auto"/>
        <w:bottom w:val="none" w:sz="0" w:space="0" w:color="auto"/>
        <w:right w:val="none" w:sz="0" w:space="0" w:color="auto"/>
      </w:divBdr>
    </w:div>
    <w:div w:id="859129417">
      <w:bodyDiv w:val="1"/>
      <w:marLeft w:val="0"/>
      <w:marRight w:val="0"/>
      <w:marTop w:val="0"/>
      <w:marBottom w:val="0"/>
      <w:divBdr>
        <w:top w:val="none" w:sz="0" w:space="0" w:color="auto"/>
        <w:left w:val="none" w:sz="0" w:space="0" w:color="auto"/>
        <w:bottom w:val="none" w:sz="0" w:space="0" w:color="auto"/>
        <w:right w:val="none" w:sz="0" w:space="0" w:color="auto"/>
      </w:divBdr>
    </w:div>
    <w:div w:id="1159543293">
      <w:bodyDiv w:val="1"/>
      <w:marLeft w:val="0"/>
      <w:marRight w:val="0"/>
      <w:marTop w:val="0"/>
      <w:marBottom w:val="0"/>
      <w:divBdr>
        <w:top w:val="none" w:sz="0" w:space="0" w:color="auto"/>
        <w:left w:val="none" w:sz="0" w:space="0" w:color="auto"/>
        <w:bottom w:val="none" w:sz="0" w:space="0" w:color="auto"/>
        <w:right w:val="none" w:sz="0" w:space="0" w:color="auto"/>
      </w:divBdr>
    </w:div>
    <w:div w:id="1333530587">
      <w:bodyDiv w:val="1"/>
      <w:marLeft w:val="0"/>
      <w:marRight w:val="0"/>
      <w:marTop w:val="0"/>
      <w:marBottom w:val="0"/>
      <w:divBdr>
        <w:top w:val="none" w:sz="0" w:space="0" w:color="auto"/>
        <w:left w:val="none" w:sz="0" w:space="0" w:color="auto"/>
        <w:bottom w:val="none" w:sz="0" w:space="0" w:color="auto"/>
        <w:right w:val="none" w:sz="0" w:space="0" w:color="auto"/>
      </w:divBdr>
    </w:div>
    <w:div w:id="20185387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5C467-9D8C-47F2-913F-E781AC6DE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1105</TotalTime>
  <Pages>1</Pages>
  <Words>7556</Words>
  <Characters>43071</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43</cp:revision>
  <dcterms:created xsi:type="dcterms:W3CDTF">2026-04-12T10:20:00Z</dcterms:created>
  <dcterms:modified xsi:type="dcterms:W3CDTF">2026-04-15T04:15:00Z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eyJoZGlkIjoiNmJhNzYwNjJkYTEzZmY2NTkwMDA2NWVmYjMxNzUxOTMifQ==</vt:lpwstr>
  </property>
  <property fmtid="{D5CDD505-2E9C-101B-9397-08002B2CF9AE}" pid="3" name="KSOProductBuildVer">
    <vt:lpwstr>1033-12.1.0.25242</vt:lpwstr>
  </property>
  <property fmtid="{D5CDD505-2E9C-101B-9397-08002B2CF9AE}" pid="4" name="ICV">
    <vt:lpwstr>75A30C13DB4B4E39B8B70B06CF79417E_12</vt:lpwstr>
  </property>
</Properties>
</file>