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ICO" ContentType="image/.ico"/>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chart3.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F4AC2" w:rsidRPr="00346951" w:rsidRDefault="00FF4AC2" w:rsidP="00FF4AC2">
      <w:pPr>
        <w:pStyle w:val="author"/>
        <w:rPr>
          <w:b/>
          <w:sz w:val="28"/>
        </w:rPr>
      </w:pPr>
      <w:r w:rsidRPr="00346951">
        <w:rPr>
          <w:b/>
          <w:sz w:val="28"/>
        </w:rPr>
        <w:t xml:space="preserve">RISK PREDICTION OF STROKE </w:t>
      </w:r>
    </w:p>
    <w:p w:rsidR="00FF4AC2" w:rsidRPr="00346951" w:rsidRDefault="00FF4AC2" w:rsidP="00FF4AC2">
      <w:pPr>
        <w:pStyle w:val="author"/>
        <w:rPr>
          <w:b/>
          <w:sz w:val="28"/>
        </w:rPr>
      </w:pPr>
      <w:r w:rsidRPr="00346951">
        <w:rPr>
          <w:b/>
          <w:sz w:val="28"/>
        </w:rPr>
        <w:t>USING DATA MINING TECHNIQUES</w:t>
      </w:r>
    </w:p>
    <w:p w:rsidR="00992915" w:rsidRPr="00346951" w:rsidRDefault="00663EBF" w:rsidP="00992915">
      <w:pPr>
        <w:pStyle w:val="author"/>
      </w:pPr>
      <w:r w:rsidRPr="00346951">
        <w:rPr>
          <w:color w:val="000000"/>
        </w:rPr>
        <w:t>Masum Mohammad Jubayel</w:t>
      </w:r>
      <w:r w:rsidRPr="00346951">
        <w:rPr>
          <w:color w:val="000000"/>
          <w:vertAlign w:val="superscript"/>
        </w:rPr>
        <w:t>1</w:t>
      </w:r>
      <w:r w:rsidR="009B2539" w:rsidRPr="00346951">
        <w:rPr>
          <w:rStyle w:val="ORCID"/>
        </w:rPr>
        <w:t>[0000-1111-2222-3333]</w:t>
      </w:r>
      <w:r w:rsidR="009B2539" w:rsidRPr="00346951">
        <w:t xml:space="preserve"> and </w:t>
      </w:r>
      <w:r w:rsidRPr="00346951">
        <w:rPr>
          <w:color w:val="000000"/>
        </w:rPr>
        <w:t>AsimaAkter Chowdhury</w:t>
      </w:r>
      <w:r w:rsidRPr="00346951">
        <w:rPr>
          <w:color w:val="000000"/>
          <w:vertAlign w:val="superscript"/>
        </w:rPr>
        <w:t>2</w:t>
      </w:r>
      <w:r w:rsidR="009B2539" w:rsidRPr="00346951">
        <w:rPr>
          <w:rStyle w:val="ORCID"/>
        </w:rPr>
        <w:t>[1111-2222-3333-4444]</w:t>
      </w:r>
      <w:r w:rsidRPr="00346951">
        <w:t>Mohammad Golam Sabbir</w:t>
      </w:r>
      <w:r w:rsidRPr="00346951">
        <w:rPr>
          <w:color w:val="000000"/>
          <w:vertAlign w:val="superscript"/>
        </w:rPr>
        <w:t>3</w:t>
      </w:r>
      <w:r w:rsidRPr="00346951">
        <w:rPr>
          <w:rStyle w:val="ORCID"/>
        </w:rPr>
        <w:t xml:space="preserve"> [</w:t>
      </w:r>
      <w:r w:rsidR="00992915" w:rsidRPr="00346951">
        <w:rPr>
          <w:rStyle w:val="ORCID"/>
        </w:rPr>
        <w:t>2222-3333</w:t>
      </w:r>
      <w:r w:rsidRPr="00346951">
        <w:rPr>
          <w:rStyle w:val="ORCID"/>
        </w:rPr>
        <w:t>-4444-5555</w:t>
      </w:r>
      <w:r w:rsidR="00992915" w:rsidRPr="00346951">
        <w:rPr>
          <w:rStyle w:val="ORCID"/>
        </w:rPr>
        <w:t>]</w:t>
      </w:r>
      <w:r w:rsidR="00992915" w:rsidRPr="00346951">
        <w:t xml:space="preserve"> and </w:t>
      </w:r>
      <w:r w:rsidRPr="00346951">
        <w:rPr>
          <w:color w:val="000000"/>
        </w:rPr>
        <w:t>Rahatara Ferdousi</w:t>
      </w:r>
      <w:r w:rsidRPr="00346951">
        <w:rPr>
          <w:vertAlign w:val="superscript"/>
        </w:rPr>
        <w:t xml:space="preserve">4 </w:t>
      </w:r>
      <w:r w:rsidRPr="00346951">
        <w:rPr>
          <w:rStyle w:val="ORCID"/>
        </w:rPr>
        <w:t>[</w:t>
      </w:r>
      <w:r w:rsidR="00992915" w:rsidRPr="00346951">
        <w:rPr>
          <w:rStyle w:val="ORCID"/>
        </w:rPr>
        <w:t>4444</w:t>
      </w:r>
      <w:r w:rsidRPr="00346951">
        <w:rPr>
          <w:rStyle w:val="ORCID"/>
        </w:rPr>
        <w:t>-5555-6666-7777</w:t>
      </w:r>
      <w:r w:rsidR="00992915" w:rsidRPr="00346951">
        <w:rPr>
          <w:rStyle w:val="ORCID"/>
        </w:rPr>
        <w:t>]</w:t>
      </w:r>
      <w:r w:rsidR="0015658C" w:rsidRPr="00346951">
        <w:t xml:space="preserve"> </w:t>
      </w:r>
      <w:r w:rsidR="0015658C" w:rsidRPr="00346951">
        <w:rPr>
          <w:rStyle w:val="fontstyle01"/>
          <w:rFonts w:ascii="Times New Roman" w:hAnsi="Times New Roman"/>
        </w:rPr>
        <w:t>M M Faniqul Islam</w:t>
      </w:r>
      <w:r w:rsidRPr="00346951">
        <w:rPr>
          <w:vertAlign w:val="superscript"/>
        </w:rPr>
        <w:t xml:space="preserve">5 </w:t>
      </w:r>
      <w:r w:rsidRPr="00346951">
        <w:rPr>
          <w:rStyle w:val="ORCID"/>
        </w:rPr>
        <w:t>[5555-6666-7777-8888]</w:t>
      </w:r>
    </w:p>
    <w:p w:rsidR="00663EBF" w:rsidRPr="00346951" w:rsidRDefault="00663EBF" w:rsidP="00663EBF">
      <w:pPr>
        <w:pStyle w:val="address"/>
      </w:pPr>
      <w:r w:rsidRPr="00346951">
        <w:rPr>
          <w:vertAlign w:val="superscript"/>
        </w:rPr>
        <w:t>1</w:t>
      </w:r>
      <w:r w:rsidRPr="00346951">
        <w:t>Metropolitan University, Sylhet 3100 Bangladesh</w:t>
      </w:r>
    </w:p>
    <w:p w:rsidR="00663EBF" w:rsidRPr="00346951" w:rsidRDefault="00663EBF" w:rsidP="00663EBF">
      <w:pPr>
        <w:pStyle w:val="address"/>
      </w:pPr>
      <w:r w:rsidRPr="00346951">
        <w:rPr>
          <w:vertAlign w:val="superscript"/>
        </w:rPr>
        <w:t>2</w:t>
      </w:r>
      <w:r w:rsidRPr="00346951">
        <w:t>Metropolitan University, Sylhet 3100 Bangladesh</w:t>
      </w:r>
    </w:p>
    <w:p w:rsidR="00663EBF" w:rsidRPr="00346951" w:rsidRDefault="00663EBF" w:rsidP="00663EBF">
      <w:pPr>
        <w:pStyle w:val="address"/>
      </w:pPr>
      <w:r w:rsidRPr="00346951">
        <w:rPr>
          <w:vertAlign w:val="superscript"/>
        </w:rPr>
        <w:t>4</w:t>
      </w:r>
      <w:r w:rsidRPr="00346951">
        <w:t>Metropolitan University, Sylhet 3100 Bangladesh</w:t>
      </w:r>
    </w:p>
    <w:p w:rsidR="00663EBF" w:rsidRPr="00346951" w:rsidRDefault="00663EBF" w:rsidP="00663EBF">
      <w:pPr>
        <w:pStyle w:val="address"/>
      </w:pPr>
      <w:r w:rsidRPr="00346951">
        <w:rPr>
          <w:vertAlign w:val="superscript"/>
        </w:rPr>
        <w:t>4</w:t>
      </w:r>
      <w:r w:rsidRPr="00346951">
        <w:t>Metropolitan University, Sylhet 3100 Bangladesh</w:t>
      </w:r>
    </w:p>
    <w:p w:rsidR="00663EBF" w:rsidRPr="00346951" w:rsidRDefault="00663EBF" w:rsidP="00AD6B31">
      <w:pPr>
        <w:pStyle w:val="address"/>
      </w:pPr>
      <w:r w:rsidRPr="00346951">
        <w:rPr>
          <w:vertAlign w:val="superscript"/>
        </w:rPr>
        <w:t>5</w:t>
      </w:r>
      <w:r w:rsidRPr="00346951">
        <w:t>Queen Mary University of London,</w:t>
      </w:r>
      <w:r w:rsidR="00AD6B31" w:rsidRPr="00346951">
        <w:t xml:space="preserve"> UK</w:t>
      </w:r>
    </w:p>
    <w:p w:rsidR="00AD6B31" w:rsidRPr="00346951" w:rsidRDefault="00AD6B31" w:rsidP="00AD6B31">
      <w:pPr>
        <w:pStyle w:val="address"/>
        <w:rPr>
          <w:rStyle w:val="e-mail"/>
          <w:rFonts w:ascii="Times New Roman" w:hAnsi="Times New Roman"/>
          <w:noProof w:val="0"/>
          <w:sz w:val="8"/>
        </w:rPr>
      </w:pPr>
    </w:p>
    <w:p w:rsidR="00663EBF" w:rsidRPr="00346951" w:rsidRDefault="00663EBF" w:rsidP="00663EBF">
      <w:pPr>
        <w:pStyle w:val="address"/>
        <w:rPr>
          <w:rStyle w:val="e-mail"/>
          <w:rFonts w:ascii="Times New Roman" w:hAnsi="Times New Roman"/>
        </w:rPr>
      </w:pPr>
      <w:r w:rsidRPr="00346951">
        <w:rPr>
          <w:rStyle w:val="e-mail"/>
          <w:rFonts w:ascii="Times New Roman" w:hAnsi="Times New Roman"/>
        </w:rPr>
        <w:t>masumjubayel@gmail.com</w:t>
      </w:r>
    </w:p>
    <w:p w:rsidR="00663EBF" w:rsidRPr="00346951" w:rsidRDefault="00323574" w:rsidP="00663EBF">
      <w:pPr>
        <w:pStyle w:val="address"/>
        <w:rPr>
          <w:rStyle w:val="e-mail"/>
          <w:rFonts w:ascii="Times New Roman" w:hAnsi="Times New Roman"/>
        </w:rPr>
      </w:pPr>
      <w:hyperlink r:id="rId8" w:history="1">
        <w:r w:rsidR="00AD6B31" w:rsidRPr="00346951">
          <w:rPr>
            <w:rStyle w:val="Hyperlink"/>
            <w:noProof/>
          </w:rPr>
          <w:t>chowdhuryasima@gmail.com</w:t>
        </w:r>
      </w:hyperlink>
    </w:p>
    <w:p w:rsidR="00AD6B31" w:rsidRPr="00346951" w:rsidRDefault="00AD6B31" w:rsidP="00663EBF">
      <w:pPr>
        <w:pStyle w:val="address"/>
        <w:rPr>
          <w:rStyle w:val="e-mail"/>
          <w:rFonts w:ascii="Times New Roman" w:hAnsi="Times New Roman"/>
        </w:rPr>
      </w:pPr>
      <w:r w:rsidRPr="00346951">
        <w:rPr>
          <w:rStyle w:val="e-mail"/>
          <w:rFonts w:ascii="Times New Roman" w:hAnsi="Times New Roman"/>
        </w:rPr>
        <w:t>sabbirsabbu@gmail.com</w:t>
      </w:r>
    </w:p>
    <w:p w:rsidR="00AD6B31" w:rsidRPr="00346951" w:rsidRDefault="00AD6B31" w:rsidP="00AD6B31">
      <w:pPr>
        <w:pStyle w:val="address"/>
        <w:rPr>
          <w:rStyle w:val="e-mail"/>
          <w:rFonts w:ascii="Times New Roman" w:hAnsi="Times New Roman"/>
        </w:rPr>
      </w:pPr>
      <w:r w:rsidRPr="00346951">
        <w:rPr>
          <w:rStyle w:val="e-mail"/>
          <w:rFonts w:ascii="Times New Roman" w:hAnsi="Times New Roman"/>
        </w:rPr>
        <w:t>rahatara@metrouni.edu.bd</w:t>
      </w:r>
    </w:p>
    <w:p w:rsidR="00AD6B31" w:rsidRPr="00346951" w:rsidRDefault="00AD6B31" w:rsidP="00AD6B31">
      <w:pPr>
        <w:pStyle w:val="address"/>
        <w:rPr>
          <w:noProof/>
        </w:rPr>
      </w:pPr>
      <w:r w:rsidRPr="00346951">
        <w:rPr>
          <w:rStyle w:val="e-mail"/>
          <w:rFonts w:ascii="Times New Roman" w:hAnsi="Times New Roman"/>
        </w:rPr>
        <w:t xml:space="preserve">m.islam@smd17.qmul.ac.uk </w:t>
      </w:r>
    </w:p>
    <w:p w:rsidR="00A24673" w:rsidRPr="00346951" w:rsidRDefault="009B2539" w:rsidP="00383BCA">
      <w:pPr>
        <w:pStyle w:val="abstract"/>
        <w:spacing w:after="0"/>
        <w:ind w:firstLine="0"/>
      </w:pPr>
      <w:r w:rsidRPr="00346951">
        <w:rPr>
          <w:b/>
          <w:bCs/>
        </w:rPr>
        <w:t xml:space="preserve">Abstract. </w:t>
      </w:r>
      <w:r w:rsidR="002C4D2F">
        <w:t>S</w:t>
      </w:r>
      <w:r w:rsidR="002C4D2F" w:rsidRPr="002C4D2F">
        <w:t>troke is a “brain attack”</w:t>
      </w:r>
      <w:r w:rsidR="002C4D2F">
        <w:t xml:space="preserve">, means a </w:t>
      </w:r>
      <w:r w:rsidR="002C4D2F" w:rsidRPr="00346951">
        <w:t>sudden interruption in the blood supply of the brain</w:t>
      </w:r>
      <w:r w:rsidR="002C4D2F">
        <w:t>.</w:t>
      </w:r>
      <w:r w:rsidR="002C4D2F" w:rsidRPr="002C4D2F">
        <w:t xml:space="preserve"> It c</w:t>
      </w:r>
      <w:r w:rsidR="002C4D2F">
        <w:t>an happen to anyone at any time at</w:t>
      </w:r>
      <w:r w:rsidR="00A24673" w:rsidRPr="00346951">
        <w:t xml:space="preserve"> any age, kills a large number of people</w:t>
      </w:r>
      <w:r w:rsidR="00362885">
        <w:t xml:space="preserve"> in</w:t>
      </w:r>
      <w:r w:rsidR="00A24673" w:rsidRPr="00346951">
        <w:t xml:space="preserve"> </w:t>
      </w:r>
      <w:r w:rsidR="00D65FD0" w:rsidRPr="00346951">
        <w:t>each year. Almost 60% of patients are unaware of their mild stroke, 25% seek medical attention lately and another 15% suffer from recurrent stroke, before</w:t>
      </w:r>
      <w:r w:rsidR="004E2216">
        <w:t xml:space="preserve"> seeking attention. This work</w:t>
      </w:r>
      <w:r w:rsidR="00D65FD0" w:rsidRPr="00346951">
        <w:t xml:space="preserve"> aimed at providing an analysis of different data mining classification algorithms like Naïve Bayes (NB), Decision Tree (DT), Random Forest (RF), Random Tree (RT) S</w:t>
      </w:r>
      <w:r w:rsidR="00873BC5">
        <w:t>upport Vector Machine (SVM) on a</w:t>
      </w:r>
      <w:r w:rsidR="00D65FD0" w:rsidRPr="00346951">
        <w:t xml:space="preserve"> newly created dataset of 606 patient’s risk factors to find the algorithm with the best accuracy to propose a tool for the end users to check stroke risk </w:t>
      </w:r>
      <w:r w:rsidR="00383BCA" w:rsidRPr="00346951">
        <w:t>prediction.</w:t>
      </w:r>
      <w:r w:rsidR="00383BCA" w:rsidRPr="00346951">
        <w:rPr>
          <w:rStyle w:val="5yl5"/>
        </w:rPr>
        <w:t xml:space="preserve"> This</w:t>
      </w:r>
      <w:r w:rsidR="00A24673" w:rsidRPr="00346951">
        <w:rPr>
          <w:rStyle w:val="5yl5"/>
        </w:rPr>
        <w:t xml:space="preserve"> paper presents a proposed system prototype with the risk checking feature of stroke in the early stage. Moreover, this paper analyzes the approaches to improve the accuracy in stroke risk prediction using both clinical and non-clinical data with data mining algorithms and methods. As </w:t>
      </w:r>
      <w:r w:rsidR="009D34B8">
        <w:rPr>
          <w:rStyle w:val="5yl5"/>
        </w:rPr>
        <w:t>D</w:t>
      </w:r>
      <w:r w:rsidR="00A24673" w:rsidRPr="00346951">
        <w:rPr>
          <w:rStyle w:val="5yl5"/>
        </w:rPr>
        <w:t xml:space="preserve">ecision </w:t>
      </w:r>
      <w:r w:rsidR="009D34B8">
        <w:rPr>
          <w:rStyle w:val="5yl5"/>
        </w:rPr>
        <w:t>T</w:t>
      </w:r>
      <w:r w:rsidR="00A24673" w:rsidRPr="00346951">
        <w:rPr>
          <w:rStyle w:val="5yl5"/>
        </w:rPr>
        <w:t>ree performed with the best accuracy according to our experimental analysis, we select</w:t>
      </w:r>
      <w:r w:rsidR="00362885">
        <w:rPr>
          <w:rStyle w:val="5yl5"/>
        </w:rPr>
        <w:t>ed</w:t>
      </w:r>
      <w:r w:rsidR="00A24673" w:rsidRPr="00346951">
        <w:rPr>
          <w:rStyle w:val="5yl5"/>
        </w:rPr>
        <w:t xml:space="preserve"> that algorithm to implement the risk of developing stroke and also could provide essential tips to keep the risk factors under control.</w:t>
      </w:r>
    </w:p>
    <w:p w:rsidR="00663EBF" w:rsidRPr="00346951" w:rsidRDefault="009B2539" w:rsidP="00663EBF">
      <w:pPr>
        <w:pStyle w:val="keywords"/>
      </w:pPr>
      <w:r w:rsidRPr="00346951">
        <w:rPr>
          <w:b/>
          <w:bCs/>
        </w:rPr>
        <w:t>Keywords:</w:t>
      </w:r>
      <w:r w:rsidR="003E2897" w:rsidRPr="00346951">
        <w:rPr>
          <w:b/>
          <w:bCs/>
        </w:rPr>
        <w:t xml:space="preserve"> </w:t>
      </w:r>
      <w:r w:rsidR="006A0036" w:rsidRPr="00346951">
        <w:t>Stroke, Data mining, risk factor, ris</w:t>
      </w:r>
      <w:r w:rsidR="00992915" w:rsidRPr="00346951">
        <w:t>k prediction, Naïve Bayes, SVM,</w:t>
      </w:r>
      <w:r w:rsidR="006A0036" w:rsidRPr="00346951">
        <w:t xml:space="preserve"> Random Forest, </w:t>
      </w:r>
      <w:r w:rsidR="00992915" w:rsidRPr="00346951">
        <w:t xml:space="preserve"> Random Tree, </w:t>
      </w:r>
      <w:r w:rsidR="006A0036" w:rsidRPr="00346951">
        <w:t>Decision Tree.</w:t>
      </w:r>
    </w:p>
    <w:p w:rsidR="00FF4AC2" w:rsidRPr="00346951" w:rsidRDefault="00FF4AC2" w:rsidP="00FF4AC2">
      <w:pPr>
        <w:pStyle w:val="heading1"/>
      </w:pPr>
      <w:r w:rsidRPr="00346951">
        <w:t>Introduction</w:t>
      </w:r>
    </w:p>
    <w:p w:rsidR="00FF4AC2" w:rsidRPr="00346951" w:rsidRDefault="00FF4AC2" w:rsidP="00FF4AC2">
      <w:pPr>
        <w:tabs>
          <w:tab w:val="left" w:pos="90"/>
        </w:tabs>
      </w:pPr>
      <w:r w:rsidRPr="00346951">
        <w:t xml:space="preserve">In healthcare industry, data mining plays an important role in predicting diseases. For detecting a disease number of tests should be required from the patient. But using data mining technique the number of tests can be reduced. This reduced test plays an </w:t>
      </w:r>
      <w:r w:rsidRPr="00346951">
        <w:lastRenderedPageBreak/>
        <w:t>important role in time and performance [1]. Medical data mining has great potential for exploring the hidden patterns in the data sets of the medical domain. These patterns can be utilized for clinical diagnosis [2].</w:t>
      </w:r>
    </w:p>
    <w:p w:rsidR="00FF4AC2" w:rsidRPr="00346951" w:rsidRDefault="00FF4AC2" w:rsidP="00FF4AC2">
      <w:pPr>
        <w:tabs>
          <w:tab w:val="left" w:pos="90"/>
        </w:tabs>
      </w:pPr>
      <w:r w:rsidRPr="00346951">
        <w:t>Knowledge Discovery is the nontrivial process of extracting implicit, novel, and useful information from large volume of data. Major applications of Knowledge Discovery and Data Mining in healthcare fall into four categories: (a) Clinical Medicine: Modern hospitals and clinical centers surpassed their traditional role as a place for diseases’ diagnosis and treatment and now acting as a mass database and a source of complex clinical, laboratory, equipment use, and drug management data which can be analyzed for disease diagnosis and decision making; (b) Public Health: including early outbreak detection, healthcare and syndromic surveillance; (c) Healthcare Text mining: including mining medical literature, as well as mining clinical data such as patients’ clinical records; and (d) Healthcare Policy and Planning: including detecting expensive clinical profiles among patients diagnosed with a specific chronic illness which has a high disease’s burden such as diabetes[3].</w:t>
      </w:r>
    </w:p>
    <w:p w:rsidR="004E4B24" w:rsidRPr="00346951" w:rsidRDefault="00FF4AC2" w:rsidP="004E4B24">
      <w:pPr>
        <w:tabs>
          <w:tab w:val="left" w:pos="90"/>
        </w:tabs>
      </w:pPr>
      <w:r w:rsidRPr="00346951">
        <w:t>Data mining plays an important role in predicting diseases. Through different types of data mining technique heart disease, Diabetes and Breast cancer and so on can be predicted easily [4].</w:t>
      </w:r>
    </w:p>
    <w:p w:rsidR="004E4B24" w:rsidRPr="00346951" w:rsidRDefault="002C4D2F" w:rsidP="004E4B24">
      <w:pPr>
        <w:tabs>
          <w:tab w:val="left" w:pos="90"/>
        </w:tabs>
      </w:pPr>
      <w:r w:rsidRPr="006D5C7F">
        <w:t>Stroke, a fatal non-communicable disease of any age, kills more people than AIDS, Tuberculosis and Malaria put together in each year</w:t>
      </w:r>
      <w:r w:rsidR="00FF4AC2" w:rsidRPr="00346951">
        <w:t>. Most strokes are caused by an abrupt blockage of arteries leading to the brain (</w:t>
      </w:r>
      <w:hyperlink r:id="rId9" w:tooltip="Ischemic Stroke" w:history="1">
        <w:r w:rsidR="00FF4AC2" w:rsidRPr="00346951">
          <w:rPr>
            <w:rStyle w:val="Hyperlink"/>
            <w:color w:val="000000" w:themeColor="text1"/>
          </w:rPr>
          <w:t>ischemic stroke</w:t>
        </w:r>
      </w:hyperlink>
      <w:r w:rsidR="00FF4AC2" w:rsidRPr="00346951">
        <w:rPr>
          <w:color w:val="000000" w:themeColor="text1"/>
        </w:rPr>
        <w:t xml:space="preserve">).  </w:t>
      </w:r>
      <w:r w:rsidR="00FF4AC2" w:rsidRPr="00346951">
        <w:t>Other strokes</w:t>
      </w:r>
      <w:bookmarkStart w:id="0" w:name="_GoBack"/>
      <w:bookmarkEnd w:id="0"/>
      <w:r w:rsidR="00FF4AC2" w:rsidRPr="00346951">
        <w:t xml:space="preserve"> are caused by bleeding into brain tissue when a blood vessel bursts (</w:t>
      </w:r>
      <w:hyperlink r:id="rId10" w:tooltip="Intracerebral Hemorrhage" w:history="1">
        <w:r w:rsidR="00FF4AC2" w:rsidRPr="00346951">
          <w:rPr>
            <w:rStyle w:val="Hyperlink"/>
            <w:color w:val="000000" w:themeColor="text1"/>
          </w:rPr>
          <w:t>hemorrhagic stroke</w:t>
        </w:r>
      </w:hyperlink>
      <w:r w:rsidR="00FF4AC2" w:rsidRPr="00346951">
        <w:t xml:space="preserve">). Because stroke occurs rapidly and requires immediate treatment, stroke is also called a brain attack. When the symptoms of a stroke last only a short time (less than an hour), this is called a transient ischemic attack (TIA) or mini-stroke. The effects of a stroke depend on which part of the brain is injured, and how severely it is injured. Strokes may cause sudden weakness, loss of sensation, or difficulty with speaking, seeing, or walking [5]. </w:t>
      </w:r>
    </w:p>
    <w:p w:rsidR="00716BB8" w:rsidRPr="00346951" w:rsidRDefault="00FF4AC2" w:rsidP="00716BB8">
      <w:pPr>
        <w:tabs>
          <w:tab w:val="left" w:pos="90"/>
        </w:tabs>
      </w:pPr>
      <w:r w:rsidRPr="00346951">
        <w:t>If the prediction of risk factors is possible you may be able to lower your risk factors and prevent or delay a stroke [6].</w:t>
      </w:r>
    </w:p>
    <w:p w:rsidR="004E4B24" w:rsidRPr="00346951" w:rsidRDefault="004E4B24" w:rsidP="004E4B24">
      <w:pPr>
        <w:pStyle w:val="heading1"/>
        <w:rPr>
          <w:szCs w:val="24"/>
        </w:rPr>
      </w:pPr>
      <w:r w:rsidRPr="00346951">
        <w:rPr>
          <w:szCs w:val="24"/>
        </w:rPr>
        <w:t>Literature Review</w:t>
      </w:r>
    </w:p>
    <w:p w:rsidR="00FF4AC2" w:rsidRPr="00346951" w:rsidRDefault="00CC65B7" w:rsidP="00FF4AC2">
      <w:pPr>
        <w:pStyle w:val="p1a"/>
        <w:rPr>
          <w:sz w:val="12"/>
        </w:rPr>
      </w:pPr>
      <w:r w:rsidRPr="00346951">
        <w:t>The</w:t>
      </w:r>
      <w:r w:rsidR="004E4B24" w:rsidRPr="00346951">
        <w:t xml:space="preserve"> authors used two different data mining techniques named Naïve Bayes and J48 decision tree for the prediction of various diseases such as heartdisease, diabetes, and breast cancer and compared their performance for evaluating the best classifier. They found the highest accuracy for diabetes using J48. However, they didn’t provide the details of their dataset. They used WEKA tool but they did not show the results which were obtained by the percentage split and cross-validation separately.</w:t>
      </w:r>
      <w:r w:rsidRPr="00346951">
        <w:t>[6]</w:t>
      </w:r>
    </w:p>
    <w:p w:rsidR="00CC65B7" w:rsidRPr="00346951" w:rsidRDefault="00CC65B7" w:rsidP="00F849CF">
      <w:pPr>
        <w:pStyle w:val="p1a"/>
      </w:pPr>
    </w:p>
    <w:p w:rsidR="00F849CF" w:rsidRPr="00346951" w:rsidRDefault="00F849CF" w:rsidP="00F849CF">
      <w:pPr>
        <w:pStyle w:val="p1a"/>
      </w:pPr>
      <w:r w:rsidRPr="00346951">
        <w:t>In this paper V. Kirubha and S. Manju Priya analyzed the application of the most popular data mining techniquesin medical domain and they used some of the algo</w:t>
      </w:r>
      <w:r w:rsidR="00501215" w:rsidRPr="00346951">
        <w:t>rithms for disease prediction. They</w:t>
      </w:r>
      <w:r w:rsidRPr="00346951">
        <w:t xml:space="preserve"> showed that,by using various tools and techniques on different disease diagnosis a varieties number of results can be gained. However, </w:t>
      </w:r>
      <w:r w:rsidRPr="00346951">
        <w:lastRenderedPageBreak/>
        <w:t>they did not show the result which were obtained by using different data mining techniques.</w:t>
      </w:r>
      <w:r w:rsidR="00CC65B7" w:rsidRPr="00346951">
        <w:t>[7]</w:t>
      </w:r>
    </w:p>
    <w:p w:rsidR="00CC65B7" w:rsidRPr="00346951" w:rsidRDefault="00CC65B7" w:rsidP="00F849CF">
      <w:pPr>
        <w:pStyle w:val="p1a"/>
      </w:pPr>
    </w:p>
    <w:p w:rsidR="00F849CF" w:rsidRPr="00346951" w:rsidRDefault="00F849CF" w:rsidP="00F849CF">
      <w:pPr>
        <w:pStyle w:val="p1a"/>
      </w:pPr>
      <w:r w:rsidRPr="00346951">
        <w:t>The authors presented a study about the model of logistic regression and obtained the result with “XLSTAT” software. They showed several steps of the logistic regression model in their study. They have found the sensitivity rate was 77.58%, the specificity rate was 83.03% and the error rate was 19.7%.</w:t>
      </w:r>
      <w:r w:rsidR="00CC65B7" w:rsidRPr="00346951">
        <w:t>[8]</w:t>
      </w:r>
    </w:p>
    <w:p w:rsidR="00F849CF" w:rsidRPr="00346951" w:rsidRDefault="00F849CF" w:rsidP="00F849CF">
      <w:pPr>
        <w:ind w:firstLine="0"/>
      </w:pPr>
    </w:p>
    <w:p w:rsidR="00F849CF" w:rsidRPr="00346951" w:rsidRDefault="00F849CF" w:rsidP="00F849CF">
      <w:pPr>
        <w:pStyle w:val="p1a"/>
      </w:pPr>
      <w:r w:rsidRPr="00346951">
        <w:t>In this paper the authors presented the prediction of risk of stroke within 10 years.</w:t>
      </w:r>
    </w:p>
    <w:p w:rsidR="00F849CF" w:rsidRPr="00346951" w:rsidRDefault="00F849CF" w:rsidP="00F849CF">
      <w:pPr>
        <w:pStyle w:val="p1a"/>
      </w:pPr>
      <w:r w:rsidRPr="00346951">
        <w:t>And their dataset was within 1500000 men and 1200000 women had used data from the national health examination of the entire nation and they classified the total population in five ranges such as normal, slightly high, high, risky and very risky.</w:t>
      </w:r>
      <w:r w:rsidR="00CC65B7" w:rsidRPr="00346951">
        <w:t>[9]</w:t>
      </w:r>
    </w:p>
    <w:p w:rsidR="00CC65B7" w:rsidRPr="00346951" w:rsidRDefault="00CC65B7" w:rsidP="008606C3">
      <w:pPr>
        <w:pStyle w:val="p1a"/>
      </w:pPr>
    </w:p>
    <w:p w:rsidR="004649D9" w:rsidRPr="00346951" w:rsidRDefault="00F849CF" w:rsidP="008606C3">
      <w:pPr>
        <w:pStyle w:val="p1a"/>
      </w:pPr>
      <w:r w:rsidRPr="00346951">
        <w:t xml:space="preserve">In this paper authors presented a study to find the possible risk of stroke by subjecting the risk factors to </w:t>
      </w:r>
      <w:r w:rsidR="00501215" w:rsidRPr="00346951">
        <w:t>SVM</w:t>
      </w:r>
      <w:r w:rsidRPr="00346951">
        <w:t xml:space="preserve">. They used 100 patient’s data with 8 attributes. They used </w:t>
      </w:r>
      <w:r w:rsidR="00501215" w:rsidRPr="00346951">
        <w:t xml:space="preserve">SVM </w:t>
      </w:r>
      <w:r w:rsidRPr="00346951">
        <w:t xml:space="preserve">model parameters through its kernel function named polynomial kernel and Gaussian (RBF) kernel. </w:t>
      </w:r>
      <w:r w:rsidR="00501215" w:rsidRPr="00346951">
        <w:t>They evaluated</w:t>
      </w:r>
      <w:r w:rsidRPr="00346951">
        <w:t xml:space="preserve"> the result through Confusion matrix and showed that the rate of the correctness of prediction by RBF was 98% whereby polynomial was 92%. So, the author told in this paper that the application of SVM models can be used for the processing of stoke-related risk factor data.</w:t>
      </w:r>
      <w:r w:rsidR="00CC65B7" w:rsidRPr="00346951">
        <w:t>[10]</w:t>
      </w:r>
    </w:p>
    <w:p w:rsidR="00716BB8" w:rsidRPr="00346951" w:rsidRDefault="00716BB8" w:rsidP="00716BB8">
      <w:pPr>
        <w:pStyle w:val="heading1"/>
      </w:pPr>
      <w:r w:rsidRPr="00346951">
        <w:t xml:space="preserve">System Architecture </w:t>
      </w:r>
    </w:p>
    <w:p w:rsidR="0000422C" w:rsidRDefault="0000422C" w:rsidP="003E2897">
      <w:pPr>
        <w:pStyle w:val="p1a"/>
        <w:rPr>
          <w:noProof/>
        </w:rPr>
      </w:pPr>
      <w:r>
        <w:rPr>
          <w:noProof/>
        </w:rPr>
        <w:drawing>
          <wp:anchor distT="0" distB="0" distL="114300" distR="114300" simplePos="0" relativeHeight="251657728" behindDoc="0" locked="0" layoutInCell="1" allowOverlap="1">
            <wp:simplePos x="0" y="0"/>
            <wp:positionH relativeFrom="column">
              <wp:posOffset>-2540</wp:posOffset>
            </wp:positionH>
            <wp:positionV relativeFrom="paragraph">
              <wp:posOffset>1470660</wp:posOffset>
            </wp:positionV>
            <wp:extent cx="4392930" cy="3419475"/>
            <wp:effectExtent l="0" t="0" r="0" b="0"/>
            <wp:wrapSquare wrapText="bothSides"/>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Architecture_updated.jpg"/>
                    <pic:cNvPicPr/>
                  </pic:nvPicPr>
                  <pic:blipFill>
                    <a:blip r:embed="rId11">
                      <a:extLst>
                        <a:ext uri="{28A0092B-C50C-407E-A947-70E740481C1C}">
                          <a14:useLocalDpi xmlns:a14="http://schemas.microsoft.com/office/drawing/2010/main" val="0"/>
                        </a:ext>
                      </a:extLst>
                    </a:blip>
                    <a:stretch>
                      <a:fillRect/>
                    </a:stretch>
                  </pic:blipFill>
                  <pic:spPr>
                    <a:xfrm>
                      <a:off x="0" y="0"/>
                      <a:ext cx="4392930" cy="3419475"/>
                    </a:xfrm>
                    <a:prstGeom prst="rect">
                      <a:avLst/>
                    </a:prstGeom>
                  </pic:spPr>
                </pic:pic>
              </a:graphicData>
            </a:graphic>
            <wp14:sizeRelV relativeFrom="margin">
              <wp14:pctHeight>0</wp14:pctHeight>
            </wp14:sizeRelV>
          </wp:anchor>
        </w:drawing>
      </w:r>
      <w:r w:rsidR="00716BB8" w:rsidRPr="00346951">
        <w:t>Our system architecture has</w:t>
      </w:r>
      <w:r w:rsidR="00823FAB" w:rsidRPr="00346951">
        <w:t xml:space="preserve"> been delineated in Fig.</w:t>
      </w:r>
      <w:r w:rsidR="00716BB8" w:rsidRPr="00346951">
        <w:t xml:space="preserve"> 1. Initially, an original dataset including the risk factors of </w:t>
      </w:r>
      <w:r w:rsidR="004B11BE" w:rsidRPr="00346951">
        <w:t>60</w:t>
      </w:r>
      <w:r w:rsidR="00F83267">
        <w:t>6</w:t>
      </w:r>
      <w:r w:rsidR="00716BB8" w:rsidRPr="00346951">
        <w:t xml:space="preserve"> people has been used for selecting the best prediction algorithm. Dataset was cleaned then as most of the people don’t have any idea of their Cholesterol level and all of them are in same races. Then the processed dataset was feed to the database (which will be used as a trained dataset for the end-user tool) and to the classification algorithms for simulation. The performance accuracy has been evaluated using 10-Fold Cross Validation and Percentage Split techniques. Finally, according to the best accuracy, the best algorithm will be chosen for enabling the risk prediction feature of the tool.</w:t>
      </w:r>
      <w:r w:rsidRPr="0000422C">
        <w:rPr>
          <w:noProof/>
        </w:rPr>
        <w:t xml:space="preserve"> </w:t>
      </w:r>
    </w:p>
    <w:p w:rsidR="003E2897" w:rsidRPr="00346951" w:rsidRDefault="003E2897" w:rsidP="003E2897">
      <w:pPr>
        <w:pStyle w:val="p1a"/>
      </w:pPr>
    </w:p>
    <w:p w:rsidR="003E2897" w:rsidRPr="00346951" w:rsidRDefault="003E2897" w:rsidP="003E2897"/>
    <w:p w:rsidR="00CF14EB" w:rsidRPr="00346951" w:rsidRDefault="00823FAB" w:rsidP="00E97F5D">
      <w:pPr>
        <w:pStyle w:val="p1a"/>
      </w:pPr>
      <w:r w:rsidRPr="00346951">
        <w:rPr>
          <w:b/>
        </w:rPr>
        <w:t>Fig. 1.</w:t>
      </w:r>
      <w:r w:rsidR="00CF14EB" w:rsidRPr="00346951">
        <w:t>Proposed System Architecture</w:t>
      </w:r>
    </w:p>
    <w:p w:rsidR="00823FAB" w:rsidRPr="00346951" w:rsidRDefault="00823FAB" w:rsidP="00823FAB">
      <w:pPr>
        <w:pStyle w:val="heading1"/>
      </w:pPr>
      <w:r w:rsidRPr="00346951">
        <w:t>Experimental Analysis</w:t>
      </w:r>
    </w:p>
    <w:p w:rsidR="00823FAB" w:rsidRPr="00346951" w:rsidRDefault="00823FAB" w:rsidP="00823FAB">
      <w:pPr>
        <w:pStyle w:val="p1a"/>
      </w:pPr>
      <w:r w:rsidRPr="00346951">
        <w:t>In this section, we represented the details of our dataset and the result analysis.</w:t>
      </w:r>
    </w:p>
    <w:p w:rsidR="00823FAB" w:rsidRPr="00346951" w:rsidRDefault="00823FAB" w:rsidP="00823FAB">
      <w:pPr>
        <w:pStyle w:val="heading2"/>
      </w:pPr>
      <w:r w:rsidRPr="00346951">
        <w:t>Details of the training dataset</w:t>
      </w:r>
    </w:p>
    <w:p w:rsidR="002C51FA" w:rsidRPr="00346951" w:rsidRDefault="00840AE0" w:rsidP="007D465B">
      <w:pPr>
        <w:ind w:firstLine="0"/>
      </w:pPr>
      <w:r w:rsidRPr="00346951">
        <w:t>This dataset contains the information of 606 persons. It includes data about peoples including risk factors of developing stroke that may cause stroke. This dataset has been created from a direct questionnaire to people who have recently developed stroke, or who are still not developed the stroke but having few or more risk factors of stroke. The data has been collected from the patients using direct questionnaire from diﬀerent hospital in Sylhet, Bangladesh. We have collected the information from Sylhet Woman Medical College &amp; Hospital and Jalalabad RagibRabeya Medical College &amp; hospital. The description of dataset is given below.</w:t>
      </w:r>
    </w:p>
    <w:p w:rsidR="002C51FA" w:rsidRPr="00346951" w:rsidRDefault="002C51FA" w:rsidP="00471C6B">
      <w:pPr>
        <w:spacing w:line="240" w:lineRule="auto"/>
        <w:ind w:left="1362"/>
        <w:rPr>
          <w:b/>
          <w:color w:val="000000"/>
          <w:sz w:val="18"/>
          <w:szCs w:val="18"/>
          <w:lang w:eastAsia="en-GB"/>
        </w:rPr>
      </w:pPr>
    </w:p>
    <w:p w:rsidR="00823FAB" w:rsidRPr="00346951" w:rsidRDefault="00823FAB" w:rsidP="00471C6B">
      <w:pPr>
        <w:spacing w:line="240" w:lineRule="auto"/>
        <w:ind w:left="1362"/>
        <w:rPr>
          <w:color w:val="000000"/>
          <w:sz w:val="18"/>
          <w:szCs w:val="18"/>
          <w:lang w:eastAsia="en-GB"/>
        </w:rPr>
      </w:pPr>
      <w:r w:rsidRPr="00346951">
        <w:rPr>
          <w:b/>
          <w:color w:val="000000"/>
          <w:sz w:val="18"/>
          <w:szCs w:val="18"/>
          <w:lang w:eastAsia="en-GB"/>
        </w:rPr>
        <w:t>Table 1.</w:t>
      </w:r>
      <w:r w:rsidRPr="00346951">
        <w:rPr>
          <w:color w:val="000000"/>
          <w:sz w:val="18"/>
          <w:szCs w:val="18"/>
          <w:lang w:eastAsia="en-GB"/>
        </w:rPr>
        <w:t xml:space="preserve">  Description of the training dataset</w:t>
      </w:r>
    </w:p>
    <w:tbl>
      <w:tblPr>
        <w:tblStyle w:val="PlainTable21"/>
        <w:tblpPr w:leftFromText="180" w:rightFromText="180" w:vertAnchor="text" w:horzAnchor="margin" w:tblpY="122"/>
        <w:tblW w:w="7003" w:type="dxa"/>
        <w:tblLook w:val="0400" w:firstRow="0" w:lastRow="0" w:firstColumn="0" w:lastColumn="0" w:noHBand="0" w:noVBand="1"/>
      </w:tblPr>
      <w:tblGrid>
        <w:gridCol w:w="2322"/>
        <w:gridCol w:w="2385"/>
        <w:gridCol w:w="2296"/>
      </w:tblGrid>
      <w:tr w:rsidR="00823FAB" w:rsidRPr="00346951" w:rsidTr="001D5B15">
        <w:trPr>
          <w:cnfStyle w:val="000000100000" w:firstRow="0" w:lastRow="0" w:firstColumn="0" w:lastColumn="0" w:oddVBand="0" w:evenVBand="0" w:oddHBand="1" w:evenHBand="0" w:firstRowFirstColumn="0" w:firstRowLastColumn="0" w:lastRowFirstColumn="0" w:lastRowLastColumn="0"/>
          <w:trHeight w:val="240"/>
        </w:trPr>
        <w:tc>
          <w:tcPr>
            <w:tcW w:w="0" w:type="auto"/>
            <w:hideMark/>
          </w:tcPr>
          <w:p w:rsidR="00823FAB" w:rsidRPr="00346951" w:rsidRDefault="00823FAB" w:rsidP="00663EBF">
            <w:pPr>
              <w:rPr>
                <w:rFonts w:ascii="Times New Roman" w:hAnsi="Times New Roman" w:cs="Times New Roman"/>
                <w:sz w:val="18"/>
                <w:szCs w:val="18"/>
                <w:lang w:eastAsia="en-GB"/>
              </w:rPr>
            </w:pPr>
          </w:p>
        </w:tc>
        <w:tc>
          <w:tcPr>
            <w:tcW w:w="0" w:type="auto"/>
            <w:hideMark/>
          </w:tcPr>
          <w:p w:rsidR="00823FAB" w:rsidRPr="001D5B15" w:rsidRDefault="00823FAB" w:rsidP="00663EBF">
            <w:pPr>
              <w:ind w:firstLine="0"/>
              <w:rPr>
                <w:rFonts w:ascii="Times New Roman" w:hAnsi="Times New Roman" w:cs="Times New Roman"/>
                <w:b/>
                <w:sz w:val="18"/>
                <w:szCs w:val="18"/>
                <w:lang w:eastAsia="en-GB"/>
              </w:rPr>
            </w:pPr>
            <w:r w:rsidRPr="001D5B15">
              <w:rPr>
                <w:rFonts w:ascii="Times New Roman" w:hAnsi="Times New Roman" w:cs="Times New Roman"/>
                <w:b/>
                <w:color w:val="000000"/>
                <w:sz w:val="18"/>
                <w:szCs w:val="18"/>
                <w:lang w:eastAsia="en-GB"/>
              </w:rPr>
              <w:t>Number of Attributes</w:t>
            </w:r>
          </w:p>
        </w:tc>
        <w:tc>
          <w:tcPr>
            <w:tcW w:w="0" w:type="auto"/>
            <w:hideMark/>
          </w:tcPr>
          <w:p w:rsidR="00823FAB" w:rsidRPr="001D5B15" w:rsidRDefault="00823FAB" w:rsidP="00663EBF">
            <w:pPr>
              <w:ind w:firstLine="0"/>
              <w:rPr>
                <w:rFonts w:ascii="Times New Roman" w:hAnsi="Times New Roman" w:cs="Times New Roman"/>
                <w:b/>
                <w:sz w:val="18"/>
                <w:szCs w:val="18"/>
                <w:lang w:eastAsia="en-GB"/>
              </w:rPr>
            </w:pPr>
            <w:r w:rsidRPr="001D5B15">
              <w:rPr>
                <w:rFonts w:ascii="Times New Roman" w:hAnsi="Times New Roman" w:cs="Times New Roman"/>
                <w:b/>
                <w:color w:val="000000"/>
                <w:sz w:val="18"/>
                <w:szCs w:val="18"/>
                <w:lang w:eastAsia="en-GB"/>
              </w:rPr>
              <w:t>Number of Instances</w:t>
            </w:r>
          </w:p>
        </w:tc>
      </w:tr>
      <w:tr w:rsidR="00823FAB" w:rsidRPr="00346951" w:rsidTr="001D5B15">
        <w:trPr>
          <w:trHeight w:val="277"/>
        </w:trPr>
        <w:tc>
          <w:tcPr>
            <w:tcW w:w="0" w:type="auto"/>
            <w:hideMark/>
          </w:tcPr>
          <w:p w:rsidR="00823FAB" w:rsidRPr="001D5B15" w:rsidRDefault="00823FAB" w:rsidP="00663EBF">
            <w:pPr>
              <w:ind w:firstLine="0"/>
              <w:rPr>
                <w:rFonts w:ascii="Times New Roman" w:hAnsi="Times New Roman" w:cs="Times New Roman"/>
                <w:b/>
                <w:sz w:val="18"/>
                <w:szCs w:val="18"/>
                <w:lang w:eastAsia="en-GB"/>
              </w:rPr>
            </w:pPr>
            <w:r w:rsidRPr="001D5B15">
              <w:rPr>
                <w:rFonts w:ascii="Times New Roman" w:hAnsi="Times New Roman" w:cs="Times New Roman"/>
                <w:b/>
                <w:color w:val="000000"/>
                <w:sz w:val="18"/>
                <w:szCs w:val="18"/>
                <w:lang w:eastAsia="en-GB"/>
              </w:rPr>
              <w:t>Report based dataset</w:t>
            </w:r>
          </w:p>
        </w:tc>
        <w:tc>
          <w:tcPr>
            <w:tcW w:w="0" w:type="auto"/>
            <w:hideMark/>
          </w:tcPr>
          <w:p w:rsidR="00823FAB" w:rsidRPr="00346951" w:rsidRDefault="00823FAB" w:rsidP="00663EBF">
            <w:pPr>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15</w:t>
            </w:r>
          </w:p>
        </w:tc>
        <w:tc>
          <w:tcPr>
            <w:tcW w:w="0" w:type="auto"/>
            <w:hideMark/>
          </w:tcPr>
          <w:p w:rsidR="00823FAB" w:rsidRPr="00346951" w:rsidRDefault="00823FAB" w:rsidP="00663EBF">
            <w:pPr>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606</w:t>
            </w:r>
          </w:p>
        </w:tc>
      </w:tr>
    </w:tbl>
    <w:p w:rsidR="00840AE0" w:rsidRPr="00346951" w:rsidRDefault="00840AE0" w:rsidP="00823FAB">
      <w:pPr>
        <w:spacing w:line="240" w:lineRule="auto"/>
        <w:ind w:firstLine="0"/>
        <w:rPr>
          <w:b/>
          <w:color w:val="000000"/>
          <w:sz w:val="18"/>
          <w:szCs w:val="18"/>
          <w:lang w:eastAsia="en-GB"/>
        </w:rPr>
      </w:pPr>
    </w:p>
    <w:p w:rsidR="00823FAB" w:rsidRPr="00346951" w:rsidRDefault="00823FAB" w:rsidP="00471C6B">
      <w:pPr>
        <w:spacing w:line="240" w:lineRule="auto"/>
        <w:ind w:left="1816"/>
        <w:rPr>
          <w:color w:val="000000"/>
          <w:sz w:val="18"/>
          <w:szCs w:val="18"/>
          <w:lang w:eastAsia="en-GB"/>
        </w:rPr>
      </w:pPr>
      <w:r w:rsidRPr="00346951">
        <w:rPr>
          <w:b/>
          <w:color w:val="000000"/>
          <w:sz w:val="18"/>
          <w:szCs w:val="18"/>
          <w:lang w:eastAsia="en-GB"/>
        </w:rPr>
        <w:t>Table 2</w:t>
      </w:r>
      <w:r w:rsidRPr="00346951">
        <w:rPr>
          <w:color w:val="000000"/>
          <w:sz w:val="18"/>
          <w:szCs w:val="18"/>
          <w:lang w:eastAsia="en-GB"/>
        </w:rPr>
        <w:t xml:space="preserve"> Description of attribute</w:t>
      </w:r>
    </w:p>
    <w:p w:rsidR="00823FAB" w:rsidRPr="00346951" w:rsidRDefault="00823FAB" w:rsidP="00823FAB">
      <w:pPr>
        <w:spacing w:line="240" w:lineRule="auto"/>
        <w:ind w:firstLine="0"/>
        <w:rPr>
          <w:sz w:val="18"/>
          <w:szCs w:val="18"/>
          <w:lang w:eastAsia="en-GB"/>
        </w:rPr>
      </w:pPr>
    </w:p>
    <w:tbl>
      <w:tblPr>
        <w:tblStyle w:val="PlainTable21"/>
        <w:tblW w:w="7134" w:type="dxa"/>
        <w:tblLook w:val="04A0" w:firstRow="1" w:lastRow="0" w:firstColumn="1" w:lastColumn="0" w:noHBand="0" w:noVBand="1"/>
      </w:tblPr>
      <w:tblGrid>
        <w:gridCol w:w="3262"/>
        <w:gridCol w:w="3872"/>
      </w:tblGrid>
      <w:tr w:rsidR="00823FAB" w:rsidRPr="00346951" w:rsidTr="00840AE0">
        <w:trPr>
          <w:cnfStyle w:val="100000000000" w:firstRow="1" w:lastRow="0" w:firstColumn="0" w:lastColumn="0" w:oddVBand="0" w:evenVBand="0" w:oddHBand="0"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346951" w:rsidRDefault="00823FAB" w:rsidP="00663EBF">
            <w:pPr>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Attributes</w:t>
            </w:r>
          </w:p>
        </w:tc>
        <w:tc>
          <w:tcPr>
            <w:tcW w:w="0" w:type="auto"/>
            <w:hideMark/>
          </w:tcPr>
          <w:p w:rsidR="00823FAB" w:rsidRPr="00346951" w:rsidRDefault="00823FAB" w:rsidP="00663EBF">
            <w:pP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Values</w:t>
            </w:r>
          </w:p>
        </w:tc>
      </w:tr>
      <w:tr w:rsidR="00823FAB" w:rsidRPr="00346951" w:rsidTr="00840AE0">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346951" w:rsidRDefault="00823FAB" w:rsidP="00663EBF">
            <w:pPr>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Age</w:t>
            </w:r>
          </w:p>
        </w:tc>
        <w:tc>
          <w:tcPr>
            <w:tcW w:w="0" w:type="auto"/>
            <w:hideMark/>
          </w:tcPr>
          <w:p w:rsidR="00823FAB" w:rsidRPr="00346951" w:rsidRDefault="00823FAB" w:rsidP="00663EBF">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1.25-34, 2.35-44, 3.45-54,4.55-65,5.65&lt;</w:t>
            </w:r>
          </w:p>
        </w:tc>
      </w:tr>
      <w:tr w:rsidR="00823FAB" w:rsidRPr="00346951" w:rsidTr="00840AE0">
        <w:trPr>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346951" w:rsidRDefault="00823FAB" w:rsidP="00663EBF">
            <w:pPr>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Gender</w:t>
            </w:r>
          </w:p>
        </w:tc>
        <w:tc>
          <w:tcPr>
            <w:tcW w:w="0" w:type="auto"/>
            <w:hideMark/>
          </w:tcPr>
          <w:p w:rsidR="00823FAB" w:rsidRPr="00346951" w:rsidRDefault="00823FAB" w:rsidP="00663EBF">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1. Male 2. Female</w:t>
            </w:r>
          </w:p>
        </w:tc>
      </w:tr>
      <w:tr w:rsidR="00823FAB" w:rsidRPr="00346951" w:rsidTr="00840AE0">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346951" w:rsidRDefault="00823FAB" w:rsidP="00663EBF">
            <w:pPr>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Systolic BP</w:t>
            </w:r>
          </w:p>
        </w:tc>
        <w:tc>
          <w:tcPr>
            <w:tcW w:w="0" w:type="auto"/>
            <w:hideMark/>
          </w:tcPr>
          <w:p w:rsidR="00823FAB" w:rsidRPr="00346951" w:rsidRDefault="00823FAB" w:rsidP="00663EBF">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1.120&gt;, 2.120-139, 3. 140-160, 4.160&lt;</w:t>
            </w:r>
          </w:p>
        </w:tc>
      </w:tr>
      <w:tr w:rsidR="00823FAB" w:rsidRPr="00346951" w:rsidTr="00840AE0">
        <w:trPr>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346951" w:rsidRDefault="00823FAB" w:rsidP="00663EBF">
            <w:pPr>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Diastolic BP</w:t>
            </w:r>
          </w:p>
        </w:tc>
        <w:tc>
          <w:tcPr>
            <w:tcW w:w="0" w:type="auto"/>
            <w:hideMark/>
          </w:tcPr>
          <w:p w:rsidR="00823FAB" w:rsidRPr="00346951" w:rsidRDefault="00823FAB" w:rsidP="00663EBF">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1.80&gt;, 2.80-95, 3.95&lt;</w:t>
            </w:r>
          </w:p>
        </w:tc>
      </w:tr>
      <w:tr w:rsidR="00823FAB" w:rsidRPr="00346951" w:rsidTr="00840AE0">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346951" w:rsidRDefault="00823FAB" w:rsidP="00663EBF">
            <w:pPr>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Diabetes</w:t>
            </w:r>
          </w:p>
        </w:tc>
        <w:tc>
          <w:tcPr>
            <w:tcW w:w="0" w:type="auto"/>
            <w:hideMark/>
          </w:tcPr>
          <w:p w:rsidR="00823FAB" w:rsidRPr="00346951" w:rsidRDefault="00823FAB" w:rsidP="00663EBF">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1. No, 2. Yes</w:t>
            </w:r>
          </w:p>
        </w:tc>
      </w:tr>
      <w:tr w:rsidR="00823FAB" w:rsidRPr="00346951" w:rsidTr="00840AE0">
        <w:trPr>
          <w:trHeight w:val="287"/>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346951" w:rsidRDefault="00823FAB" w:rsidP="00663EBF">
            <w:pPr>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Ischemic Heart Disease</w:t>
            </w:r>
          </w:p>
        </w:tc>
        <w:tc>
          <w:tcPr>
            <w:tcW w:w="0" w:type="auto"/>
            <w:hideMark/>
          </w:tcPr>
          <w:p w:rsidR="00823FAB" w:rsidRPr="00346951" w:rsidRDefault="00823FAB" w:rsidP="00663EBF">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1. No, 2. Yes</w:t>
            </w:r>
          </w:p>
        </w:tc>
      </w:tr>
      <w:tr w:rsidR="00823FAB" w:rsidRPr="00346951" w:rsidTr="00840AE0">
        <w:trPr>
          <w:cnfStyle w:val="000000100000" w:firstRow="0" w:lastRow="0" w:firstColumn="0" w:lastColumn="0" w:oddVBand="0" w:evenVBand="0" w:oddHBand="1" w:evenHBand="0" w:firstRowFirstColumn="0" w:firstRowLastColumn="0" w:lastRowFirstColumn="0" w:lastRowLastColumn="0"/>
          <w:trHeight w:val="271"/>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346951" w:rsidRDefault="00823FAB" w:rsidP="00663EBF">
            <w:pPr>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Family History of stroke</w:t>
            </w:r>
          </w:p>
        </w:tc>
        <w:tc>
          <w:tcPr>
            <w:tcW w:w="0" w:type="auto"/>
            <w:hideMark/>
          </w:tcPr>
          <w:p w:rsidR="00823FAB" w:rsidRPr="00346951" w:rsidRDefault="00823FAB" w:rsidP="00663EBF">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1. No, 2. Yes</w:t>
            </w:r>
          </w:p>
        </w:tc>
      </w:tr>
      <w:tr w:rsidR="00823FAB" w:rsidRPr="00346951" w:rsidTr="00840AE0">
        <w:trPr>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346951" w:rsidRDefault="00823FAB" w:rsidP="00663EBF">
            <w:pPr>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Alcoholism</w:t>
            </w:r>
          </w:p>
        </w:tc>
        <w:tc>
          <w:tcPr>
            <w:tcW w:w="0" w:type="auto"/>
            <w:hideMark/>
          </w:tcPr>
          <w:p w:rsidR="00823FAB" w:rsidRPr="00346951" w:rsidRDefault="00823FAB" w:rsidP="00663EBF">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1. No, 2. Yes</w:t>
            </w:r>
          </w:p>
        </w:tc>
      </w:tr>
      <w:tr w:rsidR="00823FAB" w:rsidRPr="00346951" w:rsidTr="00840AE0">
        <w:trPr>
          <w:cnfStyle w:val="000000100000" w:firstRow="0" w:lastRow="0" w:firstColumn="0" w:lastColumn="0" w:oddVBand="0" w:evenVBand="0" w:oddHBand="1" w:evenHBand="0" w:firstRowFirstColumn="0" w:firstRowLastColumn="0" w:lastRowFirstColumn="0" w:lastRowLastColumn="0"/>
          <w:trHeight w:val="287"/>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346951" w:rsidRDefault="00823FAB" w:rsidP="00663EBF">
            <w:pPr>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Less Physically Active</w:t>
            </w:r>
          </w:p>
        </w:tc>
        <w:tc>
          <w:tcPr>
            <w:tcW w:w="0" w:type="auto"/>
            <w:hideMark/>
          </w:tcPr>
          <w:p w:rsidR="00823FAB" w:rsidRPr="00346951" w:rsidRDefault="00823FAB" w:rsidP="00663EBF">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1. No, 2. Yes</w:t>
            </w:r>
          </w:p>
        </w:tc>
      </w:tr>
      <w:tr w:rsidR="00823FAB" w:rsidRPr="00346951" w:rsidTr="00840AE0">
        <w:trPr>
          <w:trHeight w:val="264"/>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346951" w:rsidRDefault="00823FAB" w:rsidP="00663EBF">
            <w:pPr>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Smoking</w:t>
            </w:r>
          </w:p>
        </w:tc>
        <w:tc>
          <w:tcPr>
            <w:tcW w:w="0" w:type="auto"/>
            <w:hideMark/>
          </w:tcPr>
          <w:p w:rsidR="00823FAB" w:rsidRPr="00346951" w:rsidRDefault="00823FAB" w:rsidP="00663EBF">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1. No, 2. Yes</w:t>
            </w:r>
          </w:p>
        </w:tc>
      </w:tr>
      <w:tr w:rsidR="00823FAB" w:rsidRPr="00346951" w:rsidTr="00840AE0">
        <w:trPr>
          <w:cnfStyle w:val="000000100000" w:firstRow="0" w:lastRow="0" w:firstColumn="0" w:lastColumn="0" w:oddVBand="0" w:evenVBand="0" w:oddHBand="1"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346951" w:rsidRDefault="00823FAB" w:rsidP="00663EBF">
            <w:pPr>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Stress and depression</w:t>
            </w:r>
          </w:p>
        </w:tc>
        <w:tc>
          <w:tcPr>
            <w:tcW w:w="0" w:type="auto"/>
            <w:hideMark/>
          </w:tcPr>
          <w:p w:rsidR="00823FAB" w:rsidRPr="00346951" w:rsidRDefault="00823FAB" w:rsidP="00663EBF">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1. No, 2. Yes</w:t>
            </w:r>
          </w:p>
        </w:tc>
      </w:tr>
      <w:tr w:rsidR="00823FAB" w:rsidRPr="00346951" w:rsidTr="00840AE0">
        <w:trPr>
          <w:trHeight w:val="243"/>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346951" w:rsidRDefault="00823FAB" w:rsidP="00663EBF">
            <w:pPr>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Saturated Fat↑ ()</w:t>
            </w:r>
          </w:p>
        </w:tc>
        <w:tc>
          <w:tcPr>
            <w:tcW w:w="0" w:type="auto"/>
            <w:hideMark/>
          </w:tcPr>
          <w:p w:rsidR="00823FAB" w:rsidRPr="00346951" w:rsidRDefault="00823FAB" w:rsidP="00663EBF">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1. No, 2. Yes</w:t>
            </w:r>
          </w:p>
        </w:tc>
      </w:tr>
      <w:tr w:rsidR="00823FAB" w:rsidRPr="00346951" w:rsidTr="00840AE0">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346951" w:rsidRDefault="00823FAB" w:rsidP="00663EBF">
            <w:pPr>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Fibre↓ ()</w:t>
            </w:r>
          </w:p>
        </w:tc>
        <w:tc>
          <w:tcPr>
            <w:tcW w:w="0" w:type="auto"/>
            <w:hideMark/>
          </w:tcPr>
          <w:p w:rsidR="00823FAB" w:rsidRPr="00346951" w:rsidRDefault="00823FAB" w:rsidP="00663EBF">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1. No, 2. Yes</w:t>
            </w:r>
          </w:p>
        </w:tc>
      </w:tr>
      <w:tr w:rsidR="00823FAB" w:rsidRPr="00346951" w:rsidTr="00840AE0">
        <w:trPr>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346951" w:rsidRDefault="00823FAB" w:rsidP="00663EBF">
            <w:pPr>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Chronic Kidney Disease (CKD)</w:t>
            </w:r>
          </w:p>
        </w:tc>
        <w:tc>
          <w:tcPr>
            <w:tcW w:w="0" w:type="auto"/>
            <w:hideMark/>
          </w:tcPr>
          <w:p w:rsidR="00823FAB" w:rsidRPr="00346951" w:rsidRDefault="00823FAB" w:rsidP="00663EBF">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1. No, 2. Yes</w:t>
            </w:r>
          </w:p>
        </w:tc>
      </w:tr>
      <w:tr w:rsidR="00823FAB" w:rsidRPr="00346951" w:rsidTr="00840AE0">
        <w:trPr>
          <w:cnfStyle w:val="000000100000" w:firstRow="0" w:lastRow="0" w:firstColumn="0" w:lastColumn="0" w:oddVBand="0" w:evenVBand="0" w:oddHBand="1" w:evenHBand="0" w:firstRowFirstColumn="0" w:firstRowLastColumn="0" w:lastRowFirstColumn="0" w:lastRowLastColumn="0"/>
          <w:trHeight w:val="175"/>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346951" w:rsidRDefault="00823FAB" w:rsidP="00663EBF">
            <w:pPr>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Class Attribute</w:t>
            </w:r>
          </w:p>
        </w:tc>
        <w:tc>
          <w:tcPr>
            <w:tcW w:w="0" w:type="auto"/>
            <w:hideMark/>
          </w:tcPr>
          <w:p w:rsidR="00823FAB" w:rsidRPr="00346951" w:rsidRDefault="00823FAB" w:rsidP="00663EBF">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18"/>
                <w:szCs w:val="18"/>
                <w:lang w:eastAsia="en-GB"/>
              </w:rPr>
            </w:pPr>
            <w:r w:rsidRPr="00346951">
              <w:rPr>
                <w:rFonts w:ascii="Times New Roman" w:hAnsi="Times New Roman" w:cs="Times New Roman"/>
                <w:color w:val="000000"/>
                <w:sz w:val="18"/>
                <w:szCs w:val="18"/>
                <w:lang w:eastAsia="en-GB"/>
              </w:rPr>
              <w:t>1. Stroke, 2. Non-stroke</w:t>
            </w:r>
          </w:p>
        </w:tc>
      </w:tr>
    </w:tbl>
    <w:p w:rsidR="00823FAB" w:rsidRPr="00346951" w:rsidRDefault="00823FAB" w:rsidP="00823FAB">
      <w:pPr>
        <w:pStyle w:val="p1a"/>
      </w:pPr>
    </w:p>
    <w:p w:rsidR="00E97F5D" w:rsidRPr="00346951" w:rsidRDefault="00E97F5D" w:rsidP="007D465B"/>
    <w:p w:rsidR="00840AE0" w:rsidRPr="00346951" w:rsidRDefault="00E97F5D" w:rsidP="007D465B">
      <w:r w:rsidRPr="00346951">
        <w:rPr>
          <w:noProof/>
          <w:szCs w:val="24"/>
        </w:rPr>
        <w:drawing>
          <wp:anchor distT="0" distB="0" distL="114300" distR="114300" simplePos="0" relativeHeight="251656704" behindDoc="0" locked="0" layoutInCell="1" allowOverlap="1">
            <wp:simplePos x="0" y="0"/>
            <wp:positionH relativeFrom="column">
              <wp:posOffset>-2540</wp:posOffset>
            </wp:positionH>
            <wp:positionV relativeFrom="paragraph">
              <wp:posOffset>1047750</wp:posOffset>
            </wp:positionV>
            <wp:extent cx="4752975" cy="2028825"/>
            <wp:effectExtent l="0" t="0" r="0" b="0"/>
            <wp:wrapSquare wrapText="bothSides"/>
            <wp:docPr id="5" name="Chart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anchor>
        </w:drawing>
      </w:r>
      <w:r w:rsidR="00840AE0" w:rsidRPr="00346951">
        <w:t xml:space="preserve">The data pre-processing has been conducted by handling the missing values following the technique of ignoring the tuples with incomplete values. After pre-processing, 606 instances have been remained in total. Among them, 451 are positive values and 155 are negative values. The detail description of the attributes is shown in </w:t>
      </w:r>
      <w:r w:rsidR="00682419" w:rsidRPr="00346951">
        <w:t>Fig</w:t>
      </w:r>
      <w:r w:rsidR="00840AE0" w:rsidRPr="00346951">
        <w:t xml:space="preserve"> 2. Two class variables are used to ﬁnd whether the patient is having a risk of developing of stroke (positive) or not (negative).</w:t>
      </w:r>
    </w:p>
    <w:p w:rsidR="00840AE0" w:rsidRPr="00346951" w:rsidRDefault="00840AE0" w:rsidP="00E97F5D">
      <w:pPr>
        <w:rPr>
          <w:szCs w:val="24"/>
        </w:rPr>
      </w:pPr>
    </w:p>
    <w:p w:rsidR="00840AE0" w:rsidRPr="00346951" w:rsidRDefault="00682419" w:rsidP="00840AE0">
      <w:pPr>
        <w:ind w:firstLine="0"/>
        <w:rPr>
          <w:sz w:val="18"/>
          <w:szCs w:val="18"/>
        </w:rPr>
      </w:pPr>
      <w:r w:rsidRPr="00346951">
        <w:rPr>
          <w:b/>
          <w:sz w:val="18"/>
          <w:szCs w:val="18"/>
        </w:rPr>
        <w:t>Fig</w:t>
      </w:r>
      <w:r w:rsidR="00840AE0" w:rsidRPr="00346951">
        <w:rPr>
          <w:b/>
          <w:sz w:val="18"/>
          <w:szCs w:val="18"/>
        </w:rPr>
        <w:t xml:space="preserve"> </w:t>
      </w:r>
      <w:r w:rsidR="007B4F8B" w:rsidRPr="00346951">
        <w:rPr>
          <w:b/>
          <w:sz w:val="18"/>
          <w:szCs w:val="18"/>
        </w:rPr>
        <w:t>2</w:t>
      </w:r>
      <w:r w:rsidR="00840AE0" w:rsidRPr="00346951">
        <w:rPr>
          <w:b/>
          <w:sz w:val="18"/>
          <w:szCs w:val="18"/>
        </w:rPr>
        <w:t xml:space="preserve">. </w:t>
      </w:r>
      <w:r w:rsidR="00840AE0" w:rsidRPr="00346951">
        <w:rPr>
          <w:sz w:val="18"/>
          <w:szCs w:val="18"/>
        </w:rPr>
        <w:t>Class Attributes Distribution</w:t>
      </w:r>
    </w:p>
    <w:p w:rsidR="00840AE0" w:rsidRPr="00346951" w:rsidRDefault="00840AE0" w:rsidP="00840AE0">
      <w:pPr>
        <w:pStyle w:val="heading1"/>
      </w:pPr>
      <w:r w:rsidRPr="00346951">
        <w:t>Result Analysis</w:t>
      </w:r>
    </w:p>
    <w:p w:rsidR="00840AE0" w:rsidRPr="00346951" w:rsidRDefault="00471C6B" w:rsidP="00840AE0">
      <w:pPr>
        <w:pStyle w:val="p1a"/>
      </w:pPr>
      <w:r w:rsidRPr="00346951">
        <w:t>Performance of diﬀerent Data Mining techniques on our dataset with detailed accuracy information is represented in the following tables. Although Support Vector Machine is one of the most popular algorithms for data prediction. In case of our dataset, the accuracy was the lowest for both of the Cross-validation method and also for the Percentage Split. However, the best result was achieved by using RandomForest decision tree. Where using 10-fold cross validation, 84.16% instances were classiﬁed correctly and using percentage split technique, it could classify 80.99% of the instances correctly. In table 3 to table 18 we have depicted the detail analysis of the result. We have found the correctly classiﬁed instances and incorrectly classiﬁed instances for each algorithm.</w:t>
      </w:r>
    </w:p>
    <w:p w:rsidR="008C2239" w:rsidRPr="00346951" w:rsidRDefault="008C2239" w:rsidP="008C2239"/>
    <w:p w:rsidR="00896247" w:rsidRPr="00346951" w:rsidRDefault="00471C6B" w:rsidP="00471C6B">
      <w:pPr>
        <w:rPr>
          <w:color w:val="000000" w:themeColor="text1"/>
          <w:sz w:val="18"/>
          <w:szCs w:val="18"/>
        </w:rPr>
      </w:pPr>
      <w:bookmarkStart w:id="1" w:name="_Toc6662898"/>
      <w:r w:rsidRPr="00346951">
        <w:rPr>
          <w:b/>
          <w:color w:val="000000" w:themeColor="text1"/>
          <w:sz w:val="18"/>
          <w:szCs w:val="18"/>
        </w:rPr>
        <w:t>Table 3</w:t>
      </w:r>
      <w:r w:rsidR="008C2239" w:rsidRPr="00346951">
        <w:rPr>
          <w:b/>
          <w:color w:val="000000" w:themeColor="text1"/>
          <w:sz w:val="18"/>
          <w:szCs w:val="18"/>
        </w:rPr>
        <w:t>.</w:t>
      </w:r>
      <w:r w:rsidRPr="00346951">
        <w:rPr>
          <w:color w:val="000000" w:themeColor="text1"/>
          <w:sz w:val="18"/>
          <w:szCs w:val="18"/>
        </w:rPr>
        <w:t xml:space="preserve"> Performance Results from RandomForest decision tree using</w:t>
      </w:r>
    </w:p>
    <w:p w:rsidR="00471C6B" w:rsidRPr="00346951" w:rsidRDefault="00471C6B" w:rsidP="00471C6B">
      <w:pPr>
        <w:rPr>
          <w:color w:val="000000" w:themeColor="text1"/>
          <w:sz w:val="18"/>
          <w:szCs w:val="18"/>
        </w:rPr>
      </w:pPr>
      <w:r w:rsidRPr="00346951">
        <w:rPr>
          <w:color w:val="000000" w:themeColor="text1"/>
          <w:sz w:val="18"/>
          <w:szCs w:val="18"/>
        </w:rPr>
        <w:t xml:space="preserve"> (Cross Validation)</w:t>
      </w:r>
      <w:bookmarkEnd w:id="1"/>
    </w:p>
    <w:p w:rsidR="008C2239" w:rsidRPr="00346951" w:rsidRDefault="008C2239" w:rsidP="008C2239">
      <w:pPr>
        <w:rPr>
          <w:sz w:val="2"/>
          <w:szCs w:val="24"/>
        </w:rPr>
      </w:pPr>
    </w:p>
    <w:tbl>
      <w:tblPr>
        <w:tblStyle w:val="PlainTable21"/>
        <w:tblW w:w="8011" w:type="dxa"/>
        <w:tblLook w:val="04A0" w:firstRow="1" w:lastRow="0" w:firstColumn="1" w:lastColumn="0" w:noHBand="0" w:noVBand="1"/>
      </w:tblPr>
      <w:tblGrid>
        <w:gridCol w:w="3473"/>
        <w:gridCol w:w="2664"/>
        <w:gridCol w:w="1874"/>
      </w:tblGrid>
      <w:tr w:rsidR="00896247" w:rsidRPr="00346951" w:rsidTr="00CE44C9">
        <w:trPr>
          <w:cnfStyle w:val="100000000000" w:firstRow="1" w:lastRow="0" w:firstColumn="0" w:lastColumn="0" w:oddVBand="0" w:evenVBand="0" w:oddHBand="0" w:evenHBand="0" w:firstRowFirstColumn="0" w:firstRowLastColumn="0" w:lastRowFirstColumn="0" w:lastRowLastColumn="0"/>
          <w:trHeight w:val="282"/>
        </w:trPr>
        <w:tc>
          <w:tcPr>
            <w:cnfStyle w:val="001000000000" w:firstRow="0" w:lastRow="0" w:firstColumn="1" w:lastColumn="0" w:oddVBand="0" w:evenVBand="0" w:oddHBand="0" w:evenHBand="0" w:firstRowFirstColumn="0" w:firstRowLastColumn="0" w:lastRowFirstColumn="0" w:lastRowLastColumn="0"/>
            <w:tcW w:w="3473" w:type="dxa"/>
          </w:tcPr>
          <w:p w:rsidR="008C2239" w:rsidRPr="00346951" w:rsidRDefault="008C2239" w:rsidP="00663EBF">
            <w:pPr>
              <w:jc w:val="center"/>
              <w:rPr>
                <w:rFonts w:ascii="Times New Roman" w:hAnsi="Times New Roman" w:cs="Times New Roman"/>
                <w:szCs w:val="24"/>
              </w:rPr>
            </w:pPr>
          </w:p>
        </w:tc>
        <w:tc>
          <w:tcPr>
            <w:tcW w:w="2664" w:type="dxa"/>
          </w:tcPr>
          <w:p w:rsidR="008C2239" w:rsidRPr="00346951" w:rsidRDefault="008C2239"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Number of Instances</w:t>
            </w:r>
          </w:p>
        </w:tc>
        <w:tc>
          <w:tcPr>
            <w:tcW w:w="1874" w:type="dxa"/>
          </w:tcPr>
          <w:p w:rsidR="008C2239" w:rsidRPr="00346951" w:rsidRDefault="008C2239"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Percentage</w:t>
            </w:r>
          </w:p>
        </w:tc>
      </w:tr>
      <w:tr w:rsidR="00896247" w:rsidRPr="00346951" w:rsidTr="00CE44C9">
        <w:trPr>
          <w:cnfStyle w:val="000000100000" w:firstRow="0" w:lastRow="0" w:firstColumn="0" w:lastColumn="0" w:oddVBand="0" w:evenVBand="0" w:oddHBand="1" w:evenHBand="0" w:firstRowFirstColumn="0" w:firstRowLastColumn="0" w:lastRowFirstColumn="0" w:lastRowLastColumn="0"/>
          <w:trHeight w:val="328"/>
        </w:trPr>
        <w:tc>
          <w:tcPr>
            <w:cnfStyle w:val="001000000000" w:firstRow="0" w:lastRow="0" w:firstColumn="1" w:lastColumn="0" w:oddVBand="0" w:evenVBand="0" w:oddHBand="0" w:evenHBand="0" w:firstRowFirstColumn="0" w:firstRowLastColumn="0" w:lastRowFirstColumn="0" w:lastRowLastColumn="0"/>
            <w:tcW w:w="3473" w:type="dxa"/>
          </w:tcPr>
          <w:p w:rsidR="008C2239" w:rsidRPr="00346951" w:rsidRDefault="008C2239" w:rsidP="00663EBF">
            <w:pPr>
              <w:jc w:val="center"/>
              <w:rPr>
                <w:rFonts w:ascii="Times New Roman" w:hAnsi="Times New Roman" w:cs="Times New Roman"/>
                <w:szCs w:val="24"/>
              </w:rPr>
            </w:pPr>
            <w:r w:rsidRPr="00346951">
              <w:rPr>
                <w:rFonts w:ascii="Times New Roman" w:hAnsi="Times New Roman" w:cs="Times New Roman"/>
                <w:szCs w:val="24"/>
              </w:rPr>
              <w:t>Correctly classiﬁed Instances</w:t>
            </w:r>
          </w:p>
        </w:tc>
        <w:tc>
          <w:tcPr>
            <w:tcW w:w="2664" w:type="dxa"/>
          </w:tcPr>
          <w:p w:rsidR="008C2239" w:rsidRPr="00346951" w:rsidRDefault="008C2239"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510</w:t>
            </w:r>
          </w:p>
        </w:tc>
        <w:tc>
          <w:tcPr>
            <w:tcW w:w="1874" w:type="dxa"/>
          </w:tcPr>
          <w:p w:rsidR="008C2239" w:rsidRPr="00346951" w:rsidRDefault="008C2239"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84.16%</w:t>
            </w:r>
          </w:p>
        </w:tc>
      </w:tr>
      <w:tr w:rsidR="00896247" w:rsidRPr="00346951" w:rsidTr="00CE44C9">
        <w:trPr>
          <w:trHeight w:val="237"/>
        </w:trPr>
        <w:tc>
          <w:tcPr>
            <w:cnfStyle w:val="001000000000" w:firstRow="0" w:lastRow="0" w:firstColumn="1" w:lastColumn="0" w:oddVBand="0" w:evenVBand="0" w:oddHBand="0" w:evenHBand="0" w:firstRowFirstColumn="0" w:firstRowLastColumn="0" w:lastRowFirstColumn="0" w:lastRowLastColumn="0"/>
            <w:tcW w:w="3473" w:type="dxa"/>
          </w:tcPr>
          <w:p w:rsidR="008C2239" w:rsidRPr="00346951" w:rsidRDefault="008C2239" w:rsidP="00663EBF">
            <w:pPr>
              <w:jc w:val="center"/>
              <w:rPr>
                <w:rFonts w:ascii="Times New Roman" w:hAnsi="Times New Roman" w:cs="Times New Roman"/>
                <w:szCs w:val="24"/>
              </w:rPr>
            </w:pPr>
            <w:r w:rsidRPr="00346951">
              <w:rPr>
                <w:rFonts w:ascii="Times New Roman" w:hAnsi="Times New Roman" w:cs="Times New Roman"/>
                <w:szCs w:val="24"/>
              </w:rPr>
              <w:lastRenderedPageBreak/>
              <w:t>Incorrectly Classiﬁed Instances</w:t>
            </w:r>
          </w:p>
        </w:tc>
        <w:tc>
          <w:tcPr>
            <w:tcW w:w="2664" w:type="dxa"/>
          </w:tcPr>
          <w:p w:rsidR="008C2239" w:rsidRPr="00346951" w:rsidRDefault="008C2239"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96</w:t>
            </w:r>
          </w:p>
        </w:tc>
        <w:tc>
          <w:tcPr>
            <w:tcW w:w="1874" w:type="dxa"/>
          </w:tcPr>
          <w:p w:rsidR="008C2239" w:rsidRPr="00346951" w:rsidRDefault="008C2239"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15.84%</w:t>
            </w:r>
          </w:p>
        </w:tc>
      </w:tr>
    </w:tbl>
    <w:p w:rsidR="006D4663" w:rsidRPr="00346951" w:rsidRDefault="006D4663" w:rsidP="00CE44C9">
      <w:pPr>
        <w:ind w:firstLine="0"/>
      </w:pPr>
    </w:p>
    <w:p w:rsidR="00E97F5D" w:rsidRPr="00346951" w:rsidRDefault="00E97F5D" w:rsidP="00471C6B">
      <w:pPr>
        <w:rPr>
          <w:b/>
          <w:sz w:val="18"/>
          <w:szCs w:val="18"/>
        </w:rPr>
      </w:pPr>
    </w:p>
    <w:p w:rsidR="00896247" w:rsidRPr="00346951" w:rsidRDefault="008C2239" w:rsidP="00471C6B">
      <w:pPr>
        <w:rPr>
          <w:sz w:val="18"/>
          <w:szCs w:val="18"/>
        </w:rPr>
      </w:pPr>
      <w:r w:rsidRPr="00346951">
        <w:rPr>
          <w:b/>
          <w:sz w:val="18"/>
          <w:szCs w:val="18"/>
        </w:rPr>
        <w:t>Table 4.</w:t>
      </w:r>
      <w:r w:rsidRPr="00346951">
        <w:rPr>
          <w:sz w:val="18"/>
          <w:szCs w:val="18"/>
        </w:rPr>
        <w:t xml:space="preserve"> Detailed Accuracy by class from RandomForest decision tree using </w:t>
      </w:r>
    </w:p>
    <w:p w:rsidR="008C2239" w:rsidRPr="00346951" w:rsidRDefault="008C2239" w:rsidP="00471C6B">
      <w:pPr>
        <w:rPr>
          <w:sz w:val="18"/>
          <w:szCs w:val="18"/>
        </w:rPr>
      </w:pPr>
      <w:r w:rsidRPr="00346951">
        <w:rPr>
          <w:sz w:val="18"/>
          <w:szCs w:val="18"/>
        </w:rPr>
        <w:t>10-fold Cross Validation Technique</w:t>
      </w:r>
    </w:p>
    <w:tbl>
      <w:tblPr>
        <w:tblStyle w:val="PlainTable21"/>
        <w:tblW w:w="9293" w:type="dxa"/>
        <w:tblInd w:w="-734" w:type="dxa"/>
        <w:tblLook w:val="04A0" w:firstRow="1" w:lastRow="0" w:firstColumn="1" w:lastColumn="0" w:noHBand="0" w:noVBand="1"/>
      </w:tblPr>
      <w:tblGrid>
        <w:gridCol w:w="1651"/>
        <w:gridCol w:w="1324"/>
        <w:gridCol w:w="1324"/>
        <w:gridCol w:w="1835"/>
        <w:gridCol w:w="1630"/>
        <w:gridCol w:w="1529"/>
      </w:tblGrid>
      <w:tr w:rsidR="008C2239" w:rsidRPr="00346951" w:rsidTr="00BC7B3C">
        <w:trPr>
          <w:cnfStyle w:val="100000000000" w:firstRow="1" w:lastRow="0" w:firstColumn="0" w:lastColumn="0" w:oddVBand="0" w:evenVBand="0" w:oddHBand="0" w:evenHBand="0" w:firstRowFirstColumn="0" w:firstRowLastColumn="0" w:lastRowFirstColumn="0" w:lastRowLastColumn="0"/>
          <w:trHeight w:val="203"/>
        </w:trPr>
        <w:tc>
          <w:tcPr>
            <w:cnfStyle w:val="001000000000" w:firstRow="0" w:lastRow="0" w:firstColumn="1" w:lastColumn="0" w:oddVBand="0" w:evenVBand="0" w:oddHBand="0" w:evenHBand="0" w:firstRowFirstColumn="0" w:firstRowLastColumn="0" w:lastRowFirstColumn="0" w:lastRowLastColumn="0"/>
            <w:tcW w:w="1651" w:type="dxa"/>
          </w:tcPr>
          <w:p w:rsidR="008C2239" w:rsidRPr="00346951" w:rsidRDefault="008C2239" w:rsidP="00663EBF">
            <w:pPr>
              <w:jc w:val="center"/>
              <w:rPr>
                <w:rFonts w:ascii="Times New Roman" w:hAnsi="Times New Roman" w:cs="Times New Roman"/>
                <w:szCs w:val="24"/>
              </w:rPr>
            </w:pPr>
          </w:p>
        </w:tc>
        <w:tc>
          <w:tcPr>
            <w:tcW w:w="1324" w:type="dxa"/>
          </w:tcPr>
          <w:p w:rsidR="008C2239" w:rsidRPr="00346951" w:rsidRDefault="008C2239"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TP Rate</w:t>
            </w:r>
          </w:p>
        </w:tc>
        <w:tc>
          <w:tcPr>
            <w:tcW w:w="1324" w:type="dxa"/>
          </w:tcPr>
          <w:p w:rsidR="008C2239" w:rsidRPr="00346951" w:rsidRDefault="008C2239"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FP Rate</w:t>
            </w:r>
          </w:p>
        </w:tc>
        <w:tc>
          <w:tcPr>
            <w:tcW w:w="1835" w:type="dxa"/>
          </w:tcPr>
          <w:p w:rsidR="008C2239" w:rsidRPr="00346951" w:rsidRDefault="008C2239"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Precision</w:t>
            </w:r>
          </w:p>
        </w:tc>
        <w:tc>
          <w:tcPr>
            <w:tcW w:w="1630" w:type="dxa"/>
          </w:tcPr>
          <w:p w:rsidR="008C2239" w:rsidRPr="00346951" w:rsidRDefault="008C2239"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Recall</w:t>
            </w:r>
          </w:p>
        </w:tc>
        <w:tc>
          <w:tcPr>
            <w:tcW w:w="1529" w:type="dxa"/>
          </w:tcPr>
          <w:p w:rsidR="008C2239" w:rsidRPr="00346951" w:rsidRDefault="008C2239"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F-measure</w:t>
            </w:r>
          </w:p>
        </w:tc>
      </w:tr>
      <w:tr w:rsidR="008C2239" w:rsidRPr="00346951" w:rsidTr="00BC7B3C">
        <w:trPr>
          <w:cnfStyle w:val="000000100000" w:firstRow="0" w:lastRow="0" w:firstColumn="0" w:lastColumn="0" w:oddVBand="0" w:evenVBand="0" w:oddHBand="1" w:evenHBand="0" w:firstRowFirstColumn="0" w:firstRowLastColumn="0" w:lastRowFirstColumn="0" w:lastRowLastColumn="0"/>
          <w:trHeight w:val="161"/>
        </w:trPr>
        <w:tc>
          <w:tcPr>
            <w:cnfStyle w:val="001000000000" w:firstRow="0" w:lastRow="0" w:firstColumn="1" w:lastColumn="0" w:oddVBand="0" w:evenVBand="0" w:oddHBand="0" w:evenHBand="0" w:firstRowFirstColumn="0" w:firstRowLastColumn="0" w:lastRowFirstColumn="0" w:lastRowLastColumn="0"/>
            <w:tcW w:w="1651" w:type="dxa"/>
          </w:tcPr>
          <w:p w:rsidR="008C2239" w:rsidRPr="00346951" w:rsidRDefault="008C2239" w:rsidP="00663EBF">
            <w:pPr>
              <w:jc w:val="center"/>
              <w:rPr>
                <w:rFonts w:ascii="Times New Roman" w:hAnsi="Times New Roman" w:cs="Times New Roman"/>
                <w:szCs w:val="24"/>
              </w:rPr>
            </w:pPr>
          </w:p>
        </w:tc>
        <w:tc>
          <w:tcPr>
            <w:tcW w:w="1324" w:type="dxa"/>
          </w:tcPr>
          <w:p w:rsidR="008C2239" w:rsidRPr="00346951" w:rsidRDefault="008C2239"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0.665</w:t>
            </w:r>
          </w:p>
        </w:tc>
        <w:tc>
          <w:tcPr>
            <w:tcW w:w="1324" w:type="dxa"/>
          </w:tcPr>
          <w:p w:rsidR="008C2239" w:rsidRPr="00346951" w:rsidRDefault="008C2239"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0.098</w:t>
            </w:r>
          </w:p>
        </w:tc>
        <w:tc>
          <w:tcPr>
            <w:tcW w:w="1835" w:type="dxa"/>
          </w:tcPr>
          <w:p w:rsidR="008C2239" w:rsidRPr="00346951" w:rsidRDefault="008C2239"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0.701</w:t>
            </w:r>
          </w:p>
        </w:tc>
        <w:tc>
          <w:tcPr>
            <w:tcW w:w="1630" w:type="dxa"/>
          </w:tcPr>
          <w:p w:rsidR="008C2239" w:rsidRPr="00346951" w:rsidRDefault="008C2239"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0.665</w:t>
            </w:r>
          </w:p>
        </w:tc>
        <w:tc>
          <w:tcPr>
            <w:tcW w:w="1529" w:type="dxa"/>
          </w:tcPr>
          <w:p w:rsidR="008C2239" w:rsidRPr="00346951" w:rsidRDefault="008C2239"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0.682</w:t>
            </w:r>
          </w:p>
        </w:tc>
      </w:tr>
      <w:tr w:rsidR="008C2239" w:rsidRPr="00346951" w:rsidTr="00BC7B3C">
        <w:trPr>
          <w:trHeight w:val="203"/>
        </w:trPr>
        <w:tc>
          <w:tcPr>
            <w:cnfStyle w:val="001000000000" w:firstRow="0" w:lastRow="0" w:firstColumn="1" w:lastColumn="0" w:oddVBand="0" w:evenVBand="0" w:oddHBand="0" w:evenHBand="0" w:firstRowFirstColumn="0" w:firstRowLastColumn="0" w:lastRowFirstColumn="0" w:lastRowLastColumn="0"/>
            <w:tcW w:w="1651" w:type="dxa"/>
          </w:tcPr>
          <w:p w:rsidR="008C2239" w:rsidRPr="00346951" w:rsidRDefault="008C2239" w:rsidP="00663EBF">
            <w:pPr>
              <w:jc w:val="center"/>
              <w:rPr>
                <w:rFonts w:ascii="Times New Roman" w:hAnsi="Times New Roman" w:cs="Times New Roman"/>
                <w:szCs w:val="24"/>
              </w:rPr>
            </w:pPr>
          </w:p>
        </w:tc>
        <w:tc>
          <w:tcPr>
            <w:tcW w:w="1324" w:type="dxa"/>
          </w:tcPr>
          <w:p w:rsidR="008C2239" w:rsidRPr="00346951" w:rsidRDefault="008C2239"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0.902</w:t>
            </w:r>
          </w:p>
        </w:tc>
        <w:tc>
          <w:tcPr>
            <w:tcW w:w="1324" w:type="dxa"/>
          </w:tcPr>
          <w:p w:rsidR="008C2239" w:rsidRPr="00346951" w:rsidRDefault="008C2239"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0.335</w:t>
            </w:r>
          </w:p>
        </w:tc>
        <w:tc>
          <w:tcPr>
            <w:tcW w:w="1835" w:type="dxa"/>
          </w:tcPr>
          <w:p w:rsidR="008C2239" w:rsidRPr="00346951" w:rsidRDefault="008C2239"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0.887</w:t>
            </w:r>
          </w:p>
        </w:tc>
        <w:tc>
          <w:tcPr>
            <w:tcW w:w="1630" w:type="dxa"/>
          </w:tcPr>
          <w:p w:rsidR="008C2239" w:rsidRPr="00346951" w:rsidRDefault="008C2239"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0.902</w:t>
            </w:r>
          </w:p>
        </w:tc>
        <w:tc>
          <w:tcPr>
            <w:tcW w:w="1529" w:type="dxa"/>
          </w:tcPr>
          <w:p w:rsidR="008C2239" w:rsidRPr="00346951" w:rsidRDefault="008C2239"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0.895</w:t>
            </w:r>
          </w:p>
        </w:tc>
      </w:tr>
      <w:tr w:rsidR="008C2239" w:rsidRPr="00346951" w:rsidTr="00BC7B3C">
        <w:trPr>
          <w:cnfStyle w:val="000000100000" w:firstRow="0" w:lastRow="0" w:firstColumn="0" w:lastColumn="0" w:oddVBand="0" w:evenVBand="0" w:oddHBand="1"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651" w:type="dxa"/>
          </w:tcPr>
          <w:p w:rsidR="008C2239" w:rsidRPr="00346951" w:rsidRDefault="008C2239" w:rsidP="00663EBF">
            <w:pPr>
              <w:jc w:val="center"/>
              <w:rPr>
                <w:rFonts w:ascii="Times New Roman" w:hAnsi="Times New Roman" w:cs="Times New Roman"/>
                <w:szCs w:val="24"/>
              </w:rPr>
            </w:pPr>
            <w:r w:rsidRPr="00346951">
              <w:rPr>
                <w:rFonts w:ascii="Times New Roman" w:hAnsi="Times New Roman" w:cs="Times New Roman"/>
                <w:szCs w:val="24"/>
              </w:rPr>
              <w:t>Weighted Average</w:t>
            </w:r>
          </w:p>
        </w:tc>
        <w:tc>
          <w:tcPr>
            <w:tcW w:w="1324" w:type="dxa"/>
          </w:tcPr>
          <w:p w:rsidR="008C2239" w:rsidRPr="00346951" w:rsidRDefault="008C2239"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0.842</w:t>
            </w:r>
          </w:p>
        </w:tc>
        <w:tc>
          <w:tcPr>
            <w:tcW w:w="1324" w:type="dxa"/>
          </w:tcPr>
          <w:p w:rsidR="008C2239" w:rsidRPr="00346951" w:rsidRDefault="008C2239" w:rsidP="008C2239">
            <w:pPr>
              <w:tabs>
                <w:tab w:val="left" w:pos="390"/>
                <w:tab w:val="center" w:pos="679"/>
              </w:tabs>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0.275</w:t>
            </w:r>
          </w:p>
        </w:tc>
        <w:tc>
          <w:tcPr>
            <w:tcW w:w="1835" w:type="dxa"/>
          </w:tcPr>
          <w:p w:rsidR="008C2239" w:rsidRPr="00346951" w:rsidRDefault="008C2239"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0.839</w:t>
            </w:r>
          </w:p>
        </w:tc>
        <w:tc>
          <w:tcPr>
            <w:tcW w:w="1630" w:type="dxa"/>
          </w:tcPr>
          <w:p w:rsidR="008C2239" w:rsidRPr="00346951" w:rsidRDefault="008C2239"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0.842</w:t>
            </w:r>
          </w:p>
        </w:tc>
        <w:tc>
          <w:tcPr>
            <w:tcW w:w="1529" w:type="dxa"/>
          </w:tcPr>
          <w:p w:rsidR="008C2239" w:rsidRPr="00346951" w:rsidRDefault="008C2239"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0.840</w:t>
            </w:r>
          </w:p>
        </w:tc>
      </w:tr>
    </w:tbl>
    <w:p w:rsidR="008C2239" w:rsidRPr="00346951" w:rsidRDefault="008C2239" w:rsidP="00471C6B"/>
    <w:p w:rsidR="008C2239" w:rsidRPr="00346951" w:rsidRDefault="008C2239" w:rsidP="00471C6B">
      <w:pPr>
        <w:rPr>
          <w:sz w:val="18"/>
          <w:szCs w:val="18"/>
        </w:rPr>
      </w:pPr>
      <w:r w:rsidRPr="00346951">
        <w:rPr>
          <w:b/>
          <w:sz w:val="18"/>
          <w:szCs w:val="18"/>
        </w:rPr>
        <w:t>Table 5.</w:t>
      </w:r>
      <w:r w:rsidRPr="00346951">
        <w:rPr>
          <w:sz w:val="18"/>
          <w:szCs w:val="18"/>
        </w:rPr>
        <w:t xml:space="preserve"> Performance Results from RandomForest decision tree using Percentage Split</w:t>
      </w:r>
    </w:p>
    <w:tbl>
      <w:tblPr>
        <w:tblStyle w:val="PlainTable21"/>
        <w:tblW w:w="9414" w:type="dxa"/>
        <w:tblInd w:w="-754" w:type="dxa"/>
        <w:tblLook w:val="04A0" w:firstRow="1" w:lastRow="0" w:firstColumn="1" w:lastColumn="0" w:noHBand="0" w:noVBand="1"/>
      </w:tblPr>
      <w:tblGrid>
        <w:gridCol w:w="3684"/>
        <w:gridCol w:w="2592"/>
        <w:gridCol w:w="3138"/>
      </w:tblGrid>
      <w:tr w:rsidR="00896247" w:rsidRPr="00346951" w:rsidTr="006A0036">
        <w:trPr>
          <w:cnfStyle w:val="100000000000" w:firstRow="1" w:lastRow="0" w:firstColumn="0" w:lastColumn="0" w:oddVBand="0" w:evenVBand="0" w:oddHBand="0"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3684" w:type="dxa"/>
          </w:tcPr>
          <w:p w:rsidR="00896247" w:rsidRPr="00346951" w:rsidRDefault="00896247" w:rsidP="00663EBF">
            <w:pPr>
              <w:jc w:val="center"/>
              <w:rPr>
                <w:rFonts w:ascii="Times New Roman" w:hAnsi="Times New Roman" w:cs="Times New Roman"/>
                <w:szCs w:val="24"/>
              </w:rPr>
            </w:pPr>
          </w:p>
        </w:tc>
        <w:tc>
          <w:tcPr>
            <w:tcW w:w="2592" w:type="dxa"/>
          </w:tcPr>
          <w:p w:rsidR="00896247" w:rsidRPr="00346951" w:rsidRDefault="00896247"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Number of Instances</w:t>
            </w:r>
          </w:p>
        </w:tc>
        <w:tc>
          <w:tcPr>
            <w:tcW w:w="3138" w:type="dxa"/>
          </w:tcPr>
          <w:p w:rsidR="00896247" w:rsidRPr="00346951" w:rsidRDefault="00896247"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Percentage</w:t>
            </w:r>
          </w:p>
        </w:tc>
      </w:tr>
      <w:tr w:rsidR="00896247" w:rsidRPr="00346951" w:rsidTr="006A0036">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3684" w:type="dxa"/>
          </w:tcPr>
          <w:p w:rsidR="00896247" w:rsidRPr="00346951" w:rsidRDefault="00896247" w:rsidP="00663EBF">
            <w:pPr>
              <w:jc w:val="center"/>
              <w:rPr>
                <w:rFonts w:ascii="Times New Roman" w:hAnsi="Times New Roman" w:cs="Times New Roman"/>
                <w:szCs w:val="24"/>
              </w:rPr>
            </w:pPr>
            <w:r w:rsidRPr="00346951">
              <w:rPr>
                <w:rFonts w:ascii="Times New Roman" w:hAnsi="Times New Roman" w:cs="Times New Roman"/>
                <w:szCs w:val="24"/>
              </w:rPr>
              <w:t>Correctly classiﬁed Instances</w:t>
            </w:r>
          </w:p>
        </w:tc>
        <w:tc>
          <w:tcPr>
            <w:tcW w:w="2592" w:type="dxa"/>
          </w:tcPr>
          <w:p w:rsidR="00896247" w:rsidRPr="00346951"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98</w:t>
            </w:r>
          </w:p>
        </w:tc>
        <w:tc>
          <w:tcPr>
            <w:tcW w:w="3138" w:type="dxa"/>
          </w:tcPr>
          <w:p w:rsidR="00896247" w:rsidRPr="00346951"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80.99%</w:t>
            </w:r>
          </w:p>
        </w:tc>
      </w:tr>
      <w:tr w:rsidR="00896247" w:rsidRPr="00346951" w:rsidTr="006A0036">
        <w:trPr>
          <w:trHeight w:val="282"/>
        </w:trPr>
        <w:tc>
          <w:tcPr>
            <w:cnfStyle w:val="001000000000" w:firstRow="0" w:lastRow="0" w:firstColumn="1" w:lastColumn="0" w:oddVBand="0" w:evenVBand="0" w:oddHBand="0" w:evenHBand="0" w:firstRowFirstColumn="0" w:firstRowLastColumn="0" w:lastRowFirstColumn="0" w:lastRowLastColumn="0"/>
            <w:tcW w:w="3684" w:type="dxa"/>
          </w:tcPr>
          <w:p w:rsidR="00896247" w:rsidRPr="00346951" w:rsidRDefault="00896247" w:rsidP="00663EBF">
            <w:pPr>
              <w:jc w:val="center"/>
              <w:rPr>
                <w:rFonts w:ascii="Times New Roman" w:hAnsi="Times New Roman" w:cs="Times New Roman"/>
                <w:szCs w:val="24"/>
              </w:rPr>
            </w:pPr>
            <w:r w:rsidRPr="00346951">
              <w:rPr>
                <w:rFonts w:ascii="Times New Roman" w:hAnsi="Times New Roman" w:cs="Times New Roman"/>
                <w:szCs w:val="24"/>
              </w:rPr>
              <w:t>Incorrectly Classiﬁed Instances</w:t>
            </w:r>
          </w:p>
        </w:tc>
        <w:tc>
          <w:tcPr>
            <w:tcW w:w="2592" w:type="dxa"/>
          </w:tcPr>
          <w:p w:rsidR="00896247" w:rsidRPr="00346951" w:rsidRDefault="00896247"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23</w:t>
            </w:r>
          </w:p>
        </w:tc>
        <w:tc>
          <w:tcPr>
            <w:tcW w:w="3138" w:type="dxa"/>
          </w:tcPr>
          <w:p w:rsidR="00896247" w:rsidRPr="00346951" w:rsidRDefault="00896247"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19.0083%</w:t>
            </w:r>
          </w:p>
        </w:tc>
      </w:tr>
    </w:tbl>
    <w:p w:rsidR="00896247" w:rsidRPr="00346951" w:rsidRDefault="00896247" w:rsidP="006A0036">
      <w:pPr>
        <w:ind w:firstLine="0"/>
        <w:rPr>
          <w:b/>
          <w:sz w:val="18"/>
          <w:szCs w:val="18"/>
        </w:rPr>
      </w:pPr>
    </w:p>
    <w:p w:rsidR="00896247" w:rsidRPr="00346951" w:rsidRDefault="00896247" w:rsidP="00471C6B">
      <w:pPr>
        <w:rPr>
          <w:sz w:val="18"/>
          <w:szCs w:val="18"/>
        </w:rPr>
      </w:pPr>
      <w:r w:rsidRPr="00346951">
        <w:rPr>
          <w:b/>
          <w:sz w:val="18"/>
          <w:szCs w:val="18"/>
        </w:rPr>
        <w:t>Table 6.</w:t>
      </w:r>
      <w:r w:rsidRPr="00346951">
        <w:rPr>
          <w:sz w:val="18"/>
          <w:szCs w:val="18"/>
        </w:rPr>
        <w:t xml:space="preserve"> Detailed Accuracy by class from RandomForest decision tree using - Percentage Split (80:20)</w:t>
      </w:r>
    </w:p>
    <w:tbl>
      <w:tblPr>
        <w:tblStyle w:val="PlainTable21"/>
        <w:tblW w:w="9453" w:type="dxa"/>
        <w:tblInd w:w="-769" w:type="dxa"/>
        <w:tblLook w:val="04A0" w:firstRow="1" w:lastRow="0" w:firstColumn="1" w:lastColumn="0" w:noHBand="0" w:noVBand="1"/>
      </w:tblPr>
      <w:tblGrid>
        <w:gridCol w:w="1575"/>
        <w:gridCol w:w="1575"/>
        <w:gridCol w:w="1575"/>
        <w:gridCol w:w="1575"/>
        <w:gridCol w:w="1429"/>
        <w:gridCol w:w="1724"/>
      </w:tblGrid>
      <w:tr w:rsidR="00896247" w:rsidRPr="00346951" w:rsidTr="006A0036">
        <w:trPr>
          <w:cnfStyle w:val="100000000000" w:firstRow="1" w:lastRow="0" w:firstColumn="0" w:lastColumn="0" w:oddVBand="0" w:evenVBand="0" w:oddHBand="0" w:evenHBand="0" w:firstRowFirstColumn="0" w:firstRowLastColumn="0" w:lastRowFirstColumn="0" w:lastRowLastColumn="0"/>
          <w:trHeight w:val="309"/>
        </w:trPr>
        <w:tc>
          <w:tcPr>
            <w:cnfStyle w:val="001000000000" w:firstRow="0" w:lastRow="0" w:firstColumn="1" w:lastColumn="0" w:oddVBand="0" w:evenVBand="0" w:oddHBand="0" w:evenHBand="0" w:firstRowFirstColumn="0" w:firstRowLastColumn="0" w:lastRowFirstColumn="0" w:lastRowLastColumn="0"/>
            <w:tcW w:w="1575" w:type="dxa"/>
          </w:tcPr>
          <w:p w:rsidR="00896247" w:rsidRPr="00346951" w:rsidRDefault="00896247" w:rsidP="00663EBF">
            <w:pPr>
              <w:jc w:val="center"/>
              <w:rPr>
                <w:rFonts w:ascii="Times New Roman" w:hAnsi="Times New Roman" w:cs="Times New Roman"/>
                <w:szCs w:val="24"/>
              </w:rPr>
            </w:pPr>
          </w:p>
        </w:tc>
        <w:tc>
          <w:tcPr>
            <w:tcW w:w="1575" w:type="dxa"/>
          </w:tcPr>
          <w:p w:rsidR="00896247" w:rsidRPr="00346951" w:rsidRDefault="00896247"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TP Rate</w:t>
            </w:r>
          </w:p>
        </w:tc>
        <w:tc>
          <w:tcPr>
            <w:tcW w:w="1575" w:type="dxa"/>
          </w:tcPr>
          <w:p w:rsidR="00896247" w:rsidRPr="00346951" w:rsidRDefault="00896247"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FP Rate</w:t>
            </w:r>
          </w:p>
        </w:tc>
        <w:tc>
          <w:tcPr>
            <w:tcW w:w="1575" w:type="dxa"/>
          </w:tcPr>
          <w:p w:rsidR="00896247" w:rsidRPr="00346951" w:rsidRDefault="00896247"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Precision</w:t>
            </w:r>
          </w:p>
        </w:tc>
        <w:tc>
          <w:tcPr>
            <w:tcW w:w="1429" w:type="dxa"/>
          </w:tcPr>
          <w:p w:rsidR="00896247" w:rsidRPr="00346951" w:rsidRDefault="00896247"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Recall</w:t>
            </w:r>
          </w:p>
        </w:tc>
        <w:tc>
          <w:tcPr>
            <w:tcW w:w="1724" w:type="dxa"/>
          </w:tcPr>
          <w:p w:rsidR="00896247" w:rsidRPr="00346951" w:rsidRDefault="00896247"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F-measure</w:t>
            </w:r>
          </w:p>
        </w:tc>
      </w:tr>
      <w:tr w:rsidR="00896247" w:rsidRPr="00346951" w:rsidTr="006A0036">
        <w:trPr>
          <w:cnfStyle w:val="000000100000" w:firstRow="0" w:lastRow="0" w:firstColumn="0" w:lastColumn="0" w:oddVBand="0" w:evenVBand="0" w:oddHBand="1" w:evenHBand="0" w:firstRowFirstColumn="0" w:firstRowLastColumn="0" w:lastRowFirstColumn="0" w:lastRowLastColumn="0"/>
          <w:trHeight w:val="219"/>
        </w:trPr>
        <w:tc>
          <w:tcPr>
            <w:cnfStyle w:val="001000000000" w:firstRow="0" w:lastRow="0" w:firstColumn="1" w:lastColumn="0" w:oddVBand="0" w:evenVBand="0" w:oddHBand="0" w:evenHBand="0" w:firstRowFirstColumn="0" w:firstRowLastColumn="0" w:lastRowFirstColumn="0" w:lastRowLastColumn="0"/>
            <w:tcW w:w="1575" w:type="dxa"/>
          </w:tcPr>
          <w:p w:rsidR="00896247" w:rsidRPr="00346951" w:rsidRDefault="00896247" w:rsidP="00663EBF">
            <w:pPr>
              <w:jc w:val="center"/>
              <w:rPr>
                <w:rFonts w:ascii="Times New Roman" w:hAnsi="Times New Roman" w:cs="Times New Roman"/>
                <w:szCs w:val="24"/>
              </w:rPr>
            </w:pPr>
          </w:p>
        </w:tc>
        <w:tc>
          <w:tcPr>
            <w:tcW w:w="1575" w:type="dxa"/>
          </w:tcPr>
          <w:p w:rsidR="00896247" w:rsidRPr="00346951"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0.585</w:t>
            </w:r>
          </w:p>
        </w:tc>
        <w:tc>
          <w:tcPr>
            <w:tcW w:w="1575" w:type="dxa"/>
          </w:tcPr>
          <w:p w:rsidR="00896247" w:rsidRPr="00346951"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0.075</w:t>
            </w:r>
          </w:p>
        </w:tc>
        <w:tc>
          <w:tcPr>
            <w:tcW w:w="1575" w:type="dxa"/>
          </w:tcPr>
          <w:p w:rsidR="00896247" w:rsidRPr="00346951"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0.800</w:t>
            </w:r>
          </w:p>
        </w:tc>
        <w:tc>
          <w:tcPr>
            <w:tcW w:w="1429" w:type="dxa"/>
          </w:tcPr>
          <w:p w:rsidR="00896247" w:rsidRPr="00346951"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0.585</w:t>
            </w:r>
          </w:p>
        </w:tc>
        <w:tc>
          <w:tcPr>
            <w:tcW w:w="1724" w:type="dxa"/>
          </w:tcPr>
          <w:p w:rsidR="00896247" w:rsidRPr="00346951"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0.676</w:t>
            </w:r>
          </w:p>
        </w:tc>
      </w:tr>
      <w:tr w:rsidR="00896247" w:rsidRPr="00346951" w:rsidTr="006A0036">
        <w:trPr>
          <w:trHeight w:val="237"/>
        </w:trPr>
        <w:tc>
          <w:tcPr>
            <w:cnfStyle w:val="001000000000" w:firstRow="0" w:lastRow="0" w:firstColumn="1" w:lastColumn="0" w:oddVBand="0" w:evenVBand="0" w:oddHBand="0" w:evenHBand="0" w:firstRowFirstColumn="0" w:firstRowLastColumn="0" w:lastRowFirstColumn="0" w:lastRowLastColumn="0"/>
            <w:tcW w:w="1575" w:type="dxa"/>
          </w:tcPr>
          <w:p w:rsidR="00896247" w:rsidRPr="00346951" w:rsidRDefault="00896247" w:rsidP="00663EBF">
            <w:pPr>
              <w:jc w:val="center"/>
              <w:rPr>
                <w:rFonts w:ascii="Times New Roman" w:hAnsi="Times New Roman" w:cs="Times New Roman"/>
                <w:szCs w:val="24"/>
              </w:rPr>
            </w:pPr>
          </w:p>
        </w:tc>
        <w:tc>
          <w:tcPr>
            <w:tcW w:w="1575" w:type="dxa"/>
          </w:tcPr>
          <w:p w:rsidR="00896247" w:rsidRPr="00346951" w:rsidRDefault="00896247"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0.925</w:t>
            </w:r>
          </w:p>
        </w:tc>
        <w:tc>
          <w:tcPr>
            <w:tcW w:w="1575" w:type="dxa"/>
          </w:tcPr>
          <w:p w:rsidR="00896247" w:rsidRPr="00346951" w:rsidRDefault="00896247" w:rsidP="00663EBF">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 xml:space="preserve">       0.415</w:t>
            </w:r>
          </w:p>
        </w:tc>
        <w:tc>
          <w:tcPr>
            <w:tcW w:w="1575" w:type="dxa"/>
          </w:tcPr>
          <w:p w:rsidR="00896247" w:rsidRPr="00346951" w:rsidRDefault="00896247"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0.813</w:t>
            </w:r>
          </w:p>
        </w:tc>
        <w:tc>
          <w:tcPr>
            <w:tcW w:w="1429" w:type="dxa"/>
          </w:tcPr>
          <w:p w:rsidR="00896247" w:rsidRPr="00346951" w:rsidRDefault="00896247"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0.925</w:t>
            </w:r>
          </w:p>
        </w:tc>
        <w:tc>
          <w:tcPr>
            <w:tcW w:w="1724" w:type="dxa"/>
          </w:tcPr>
          <w:p w:rsidR="00896247" w:rsidRPr="00346951" w:rsidRDefault="00896247"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0.865</w:t>
            </w:r>
          </w:p>
        </w:tc>
      </w:tr>
      <w:tr w:rsidR="00896247" w:rsidRPr="00346951" w:rsidTr="006A0036">
        <w:trPr>
          <w:cnfStyle w:val="000000100000" w:firstRow="0" w:lastRow="0" w:firstColumn="0" w:lastColumn="0" w:oddVBand="0" w:evenVBand="0" w:oddHBand="1" w:evenHBand="0" w:firstRowFirstColumn="0" w:firstRowLastColumn="0" w:lastRowFirstColumn="0" w:lastRowLastColumn="0"/>
          <w:trHeight w:val="489"/>
        </w:trPr>
        <w:tc>
          <w:tcPr>
            <w:cnfStyle w:val="001000000000" w:firstRow="0" w:lastRow="0" w:firstColumn="1" w:lastColumn="0" w:oddVBand="0" w:evenVBand="0" w:oddHBand="0" w:evenHBand="0" w:firstRowFirstColumn="0" w:firstRowLastColumn="0" w:lastRowFirstColumn="0" w:lastRowLastColumn="0"/>
            <w:tcW w:w="1575" w:type="dxa"/>
          </w:tcPr>
          <w:p w:rsidR="00896247" w:rsidRPr="00346951" w:rsidRDefault="00896247" w:rsidP="00663EBF">
            <w:pPr>
              <w:jc w:val="center"/>
              <w:rPr>
                <w:rFonts w:ascii="Times New Roman" w:hAnsi="Times New Roman" w:cs="Times New Roman"/>
                <w:szCs w:val="24"/>
              </w:rPr>
            </w:pPr>
            <w:r w:rsidRPr="00346951">
              <w:rPr>
                <w:rFonts w:ascii="Times New Roman" w:hAnsi="Times New Roman" w:cs="Times New Roman"/>
                <w:szCs w:val="24"/>
              </w:rPr>
              <w:t>Weighted Average</w:t>
            </w:r>
          </w:p>
        </w:tc>
        <w:tc>
          <w:tcPr>
            <w:tcW w:w="1575" w:type="dxa"/>
          </w:tcPr>
          <w:p w:rsidR="00896247" w:rsidRPr="00346951"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0.810</w:t>
            </w:r>
          </w:p>
        </w:tc>
        <w:tc>
          <w:tcPr>
            <w:tcW w:w="1575" w:type="dxa"/>
          </w:tcPr>
          <w:p w:rsidR="00896247" w:rsidRPr="00346951"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0.300</w:t>
            </w:r>
          </w:p>
        </w:tc>
        <w:tc>
          <w:tcPr>
            <w:tcW w:w="1575" w:type="dxa"/>
          </w:tcPr>
          <w:p w:rsidR="00896247" w:rsidRPr="00346951"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0.809</w:t>
            </w:r>
          </w:p>
        </w:tc>
        <w:tc>
          <w:tcPr>
            <w:tcW w:w="1429" w:type="dxa"/>
          </w:tcPr>
          <w:p w:rsidR="00896247" w:rsidRPr="00346951"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0.810</w:t>
            </w:r>
          </w:p>
        </w:tc>
        <w:tc>
          <w:tcPr>
            <w:tcW w:w="1724" w:type="dxa"/>
          </w:tcPr>
          <w:p w:rsidR="00896247" w:rsidRPr="00346951"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0.801</w:t>
            </w:r>
          </w:p>
        </w:tc>
      </w:tr>
    </w:tbl>
    <w:p w:rsidR="00F978D0" w:rsidRPr="00346951" w:rsidRDefault="00F978D0" w:rsidP="00471C6B">
      <w:pPr>
        <w:rPr>
          <w:sz w:val="18"/>
          <w:szCs w:val="18"/>
        </w:rPr>
      </w:pPr>
    </w:p>
    <w:p w:rsidR="00896247" w:rsidRPr="00346951" w:rsidRDefault="006D4663" w:rsidP="00471C6B">
      <w:pPr>
        <w:rPr>
          <w:sz w:val="18"/>
          <w:szCs w:val="18"/>
        </w:rPr>
      </w:pPr>
      <w:r w:rsidRPr="00346951">
        <w:rPr>
          <w:b/>
          <w:sz w:val="18"/>
          <w:szCs w:val="18"/>
        </w:rPr>
        <w:t>Table 7.</w:t>
      </w:r>
      <w:r w:rsidR="00896247" w:rsidRPr="00346951">
        <w:rPr>
          <w:sz w:val="18"/>
          <w:szCs w:val="18"/>
        </w:rPr>
        <w:t xml:space="preserve"> Performance Results from Naïve Bayes Algorithm using (Cross Validation)</w:t>
      </w:r>
    </w:p>
    <w:tbl>
      <w:tblPr>
        <w:tblStyle w:val="PlainTable21"/>
        <w:tblW w:w="9414" w:type="dxa"/>
        <w:tblInd w:w="-799" w:type="dxa"/>
        <w:tblLook w:val="04A0" w:firstRow="1" w:lastRow="0" w:firstColumn="1" w:lastColumn="0" w:noHBand="0" w:noVBand="1"/>
      </w:tblPr>
      <w:tblGrid>
        <w:gridCol w:w="3684"/>
        <w:gridCol w:w="2592"/>
        <w:gridCol w:w="3138"/>
      </w:tblGrid>
      <w:tr w:rsidR="00896247" w:rsidRPr="00346951" w:rsidTr="006A0036">
        <w:trPr>
          <w:cnfStyle w:val="100000000000" w:firstRow="1" w:lastRow="0" w:firstColumn="0" w:lastColumn="0" w:oddVBand="0" w:evenVBand="0" w:oddHBand="0" w:evenHBand="0" w:firstRowFirstColumn="0" w:firstRowLastColumn="0" w:lastRowFirstColumn="0" w:lastRowLastColumn="0"/>
          <w:trHeight w:val="264"/>
        </w:trPr>
        <w:tc>
          <w:tcPr>
            <w:cnfStyle w:val="001000000000" w:firstRow="0" w:lastRow="0" w:firstColumn="1" w:lastColumn="0" w:oddVBand="0" w:evenVBand="0" w:oddHBand="0" w:evenHBand="0" w:firstRowFirstColumn="0" w:firstRowLastColumn="0" w:lastRowFirstColumn="0" w:lastRowLastColumn="0"/>
            <w:tcW w:w="3684" w:type="dxa"/>
          </w:tcPr>
          <w:p w:rsidR="00896247" w:rsidRPr="00346951" w:rsidRDefault="00896247" w:rsidP="00663EBF">
            <w:pPr>
              <w:jc w:val="center"/>
              <w:rPr>
                <w:rFonts w:ascii="Times New Roman" w:hAnsi="Times New Roman" w:cs="Times New Roman"/>
                <w:szCs w:val="24"/>
              </w:rPr>
            </w:pPr>
          </w:p>
        </w:tc>
        <w:tc>
          <w:tcPr>
            <w:tcW w:w="2592" w:type="dxa"/>
          </w:tcPr>
          <w:p w:rsidR="00896247" w:rsidRPr="00346951" w:rsidRDefault="00896247"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Number of Instances</w:t>
            </w:r>
          </w:p>
        </w:tc>
        <w:tc>
          <w:tcPr>
            <w:tcW w:w="3138" w:type="dxa"/>
          </w:tcPr>
          <w:p w:rsidR="00896247" w:rsidRPr="00346951" w:rsidRDefault="00896247"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Percentage</w:t>
            </w:r>
          </w:p>
        </w:tc>
      </w:tr>
      <w:tr w:rsidR="00896247" w:rsidRPr="00346951" w:rsidTr="006A0036">
        <w:trPr>
          <w:cnfStyle w:val="000000100000" w:firstRow="0" w:lastRow="0" w:firstColumn="0" w:lastColumn="0" w:oddVBand="0" w:evenVBand="0" w:oddHBand="1" w:evenHBand="0" w:firstRowFirstColumn="0" w:firstRowLastColumn="0" w:lastRowFirstColumn="0" w:lastRowLastColumn="0"/>
          <w:trHeight w:val="309"/>
        </w:trPr>
        <w:tc>
          <w:tcPr>
            <w:cnfStyle w:val="001000000000" w:firstRow="0" w:lastRow="0" w:firstColumn="1" w:lastColumn="0" w:oddVBand="0" w:evenVBand="0" w:oddHBand="0" w:evenHBand="0" w:firstRowFirstColumn="0" w:firstRowLastColumn="0" w:lastRowFirstColumn="0" w:lastRowLastColumn="0"/>
            <w:tcW w:w="3684" w:type="dxa"/>
          </w:tcPr>
          <w:p w:rsidR="00896247" w:rsidRPr="00346951" w:rsidRDefault="00896247" w:rsidP="00663EBF">
            <w:pPr>
              <w:jc w:val="center"/>
              <w:rPr>
                <w:rFonts w:ascii="Times New Roman" w:hAnsi="Times New Roman" w:cs="Times New Roman"/>
                <w:szCs w:val="24"/>
              </w:rPr>
            </w:pPr>
            <w:r w:rsidRPr="00346951">
              <w:rPr>
                <w:rFonts w:ascii="Times New Roman" w:hAnsi="Times New Roman" w:cs="Times New Roman"/>
                <w:szCs w:val="24"/>
              </w:rPr>
              <w:t>Correctly classiﬁed Instances</w:t>
            </w:r>
          </w:p>
        </w:tc>
        <w:tc>
          <w:tcPr>
            <w:tcW w:w="2592" w:type="dxa"/>
          </w:tcPr>
          <w:p w:rsidR="00896247" w:rsidRPr="00346951"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449</w:t>
            </w:r>
          </w:p>
        </w:tc>
        <w:tc>
          <w:tcPr>
            <w:tcW w:w="3138" w:type="dxa"/>
          </w:tcPr>
          <w:p w:rsidR="00896247" w:rsidRPr="00346951"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74.09 %</w:t>
            </w:r>
          </w:p>
        </w:tc>
      </w:tr>
      <w:tr w:rsidR="00896247" w:rsidRPr="00346951" w:rsidTr="006A0036">
        <w:trPr>
          <w:trHeight w:val="300"/>
        </w:trPr>
        <w:tc>
          <w:tcPr>
            <w:cnfStyle w:val="001000000000" w:firstRow="0" w:lastRow="0" w:firstColumn="1" w:lastColumn="0" w:oddVBand="0" w:evenVBand="0" w:oddHBand="0" w:evenHBand="0" w:firstRowFirstColumn="0" w:firstRowLastColumn="0" w:lastRowFirstColumn="0" w:lastRowLastColumn="0"/>
            <w:tcW w:w="3684" w:type="dxa"/>
          </w:tcPr>
          <w:p w:rsidR="00896247" w:rsidRPr="00346951" w:rsidRDefault="00896247" w:rsidP="00663EBF">
            <w:pPr>
              <w:jc w:val="center"/>
              <w:rPr>
                <w:rFonts w:ascii="Times New Roman" w:hAnsi="Times New Roman" w:cs="Times New Roman"/>
                <w:szCs w:val="24"/>
              </w:rPr>
            </w:pPr>
            <w:r w:rsidRPr="00346951">
              <w:rPr>
                <w:rFonts w:ascii="Times New Roman" w:hAnsi="Times New Roman" w:cs="Times New Roman"/>
                <w:szCs w:val="24"/>
              </w:rPr>
              <w:t>Incorrectly Classiﬁed Instances</w:t>
            </w:r>
          </w:p>
        </w:tc>
        <w:tc>
          <w:tcPr>
            <w:tcW w:w="2592" w:type="dxa"/>
          </w:tcPr>
          <w:p w:rsidR="00896247" w:rsidRPr="00346951" w:rsidRDefault="00896247"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157</w:t>
            </w:r>
          </w:p>
        </w:tc>
        <w:tc>
          <w:tcPr>
            <w:tcW w:w="3138" w:type="dxa"/>
          </w:tcPr>
          <w:p w:rsidR="00896247" w:rsidRPr="00346951" w:rsidRDefault="00896247"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25.91%</w:t>
            </w:r>
          </w:p>
        </w:tc>
      </w:tr>
    </w:tbl>
    <w:p w:rsidR="00896247" w:rsidRPr="00346951" w:rsidRDefault="00896247" w:rsidP="00471C6B">
      <w:pPr>
        <w:rPr>
          <w:sz w:val="18"/>
          <w:szCs w:val="18"/>
        </w:rPr>
      </w:pPr>
    </w:p>
    <w:p w:rsidR="00896247" w:rsidRPr="00346951" w:rsidRDefault="00896247" w:rsidP="00471C6B">
      <w:pPr>
        <w:rPr>
          <w:sz w:val="18"/>
          <w:szCs w:val="18"/>
        </w:rPr>
      </w:pPr>
      <w:r w:rsidRPr="00346951">
        <w:rPr>
          <w:b/>
          <w:sz w:val="18"/>
          <w:szCs w:val="18"/>
        </w:rPr>
        <w:t>Table 8</w:t>
      </w:r>
      <w:r w:rsidRPr="00346951">
        <w:rPr>
          <w:sz w:val="18"/>
          <w:szCs w:val="18"/>
        </w:rPr>
        <w:t xml:space="preserve"> Detailed Accuracy from class Naïve Bayes with 10-fold Cross Validation technique</w:t>
      </w:r>
    </w:p>
    <w:tbl>
      <w:tblPr>
        <w:tblStyle w:val="PlainTable21"/>
        <w:tblW w:w="9453" w:type="dxa"/>
        <w:tblInd w:w="-844" w:type="dxa"/>
        <w:tblLook w:val="04A0" w:firstRow="1" w:lastRow="0" w:firstColumn="1" w:lastColumn="0" w:noHBand="0" w:noVBand="1"/>
      </w:tblPr>
      <w:tblGrid>
        <w:gridCol w:w="1575"/>
        <w:gridCol w:w="1575"/>
        <w:gridCol w:w="1575"/>
        <w:gridCol w:w="1575"/>
        <w:gridCol w:w="1429"/>
        <w:gridCol w:w="1724"/>
      </w:tblGrid>
      <w:tr w:rsidR="00896247" w:rsidRPr="00346951" w:rsidTr="006A0036">
        <w:trPr>
          <w:cnfStyle w:val="100000000000" w:firstRow="1" w:lastRow="0" w:firstColumn="0" w:lastColumn="0" w:oddVBand="0" w:evenVBand="0" w:oddHBand="0" w:evenHBand="0" w:firstRowFirstColumn="0" w:firstRowLastColumn="0" w:lastRowFirstColumn="0" w:lastRowLastColumn="0"/>
          <w:trHeight w:val="264"/>
        </w:trPr>
        <w:tc>
          <w:tcPr>
            <w:cnfStyle w:val="001000000000" w:firstRow="0" w:lastRow="0" w:firstColumn="1" w:lastColumn="0" w:oddVBand="0" w:evenVBand="0" w:oddHBand="0" w:evenHBand="0" w:firstRowFirstColumn="0" w:firstRowLastColumn="0" w:lastRowFirstColumn="0" w:lastRowLastColumn="0"/>
            <w:tcW w:w="1575" w:type="dxa"/>
          </w:tcPr>
          <w:p w:rsidR="00896247" w:rsidRPr="00346951" w:rsidRDefault="00896247" w:rsidP="00663EBF">
            <w:pPr>
              <w:jc w:val="center"/>
              <w:rPr>
                <w:rFonts w:ascii="Times New Roman" w:hAnsi="Times New Roman" w:cs="Times New Roman"/>
                <w:szCs w:val="24"/>
              </w:rPr>
            </w:pPr>
          </w:p>
        </w:tc>
        <w:tc>
          <w:tcPr>
            <w:tcW w:w="1575" w:type="dxa"/>
          </w:tcPr>
          <w:p w:rsidR="00896247" w:rsidRPr="00346951" w:rsidRDefault="00896247"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TP Rate</w:t>
            </w:r>
          </w:p>
        </w:tc>
        <w:tc>
          <w:tcPr>
            <w:tcW w:w="1575" w:type="dxa"/>
          </w:tcPr>
          <w:p w:rsidR="00896247" w:rsidRPr="00346951" w:rsidRDefault="00896247"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FP Rate</w:t>
            </w:r>
          </w:p>
        </w:tc>
        <w:tc>
          <w:tcPr>
            <w:tcW w:w="1575" w:type="dxa"/>
          </w:tcPr>
          <w:p w:rsidR="00896247" w:rsidRPr="00346951" w:rsidRDefault="00896247"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Precision</w:t>
            </w:r>
          </w:p>
        </w:tc>
        <w:tc>
          <w:tcPr>
            <w:tcW w:w="1429" w:type="dxa"/>
          </w:tcPr>
          <w:p w:rsidR="00896247" w:rsidRPr="00346951" w:rsidRDefault="00896247"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Recall</w:t>
            </w:r>
          </w:p>
        </w:tc>
        <w:tc>
          <w:tcPr>
            <w:tcW w:w="1724" w:type="dxa"/>
          </w:tcPr>
          <w:p w:rsidR="00896247" w:rsidRPr="00346951" w:rsidRDefault="00896247"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F-measure</w:t>
            </w:r>
          </w:p>
        </w:tc>
      </w:tr>
      <w:tr w:rsidR="00896247" w:rsidRPr="00346951" w:rsidTr="006A0036">
        <w:trPr>
          <w:cnfStyle w:val="000000100000" w:firstRow="0" w:lastRow="0" w:firstColumn="0" w:lastColumn="0" w:oddVBand="0" w:evenVBand="0" w:oddHBand="1" w:evenHBand="0" w:firstRowFirstColumn="0" w:firstRowLastColumn="0" w:lastRowFirstColumn="0" w:lastRowLastColumn="0"/>
          <w:trHeight w:val="264"/>
        </w:trPr>
        <w:tc>
          <w:tcPr>
            <w:cnfStyle w:val="001000000000" w:firstRow="0" w:lastRow="0" w:firstColumn="1" w:lastColumn="0" w:oddVBand="0" w:evenVBand="0" w:oddHBand="0" w:evenHBand="0" w:firstRowFirstColumn="0" w:firstRowLastColumn="0" w:lastRowFirstColumn="0" w:lastRowLastColumn="0"/>
            <w:tcW w:w="1575" w:type="dxa"/>
          </w:tcPr>
          <w:p w:rsidR="00896247" w:rsidRPr="00346951" w:rsidRDefault="00896247" w:rsidP="00663EBF">
            <w:pPr>
              <w:jc w:val="center"/>
              <w:rPr>
                <w:rFonts w:ascii="Times New Roman" w:hAnsi="Times New Roman" w:cs="Times New Roman"/>
                <w:szCs w:val="24"/>
              </w:rPr>
            </w:pPr>
          </w:p>
        </w:tc>
        <w:tc>
          <w:tcPr>
            <w:tcW w:w="1575" w:type="dxa"/>
          </w:tcPr>
          <w:p w:rsidR="00896247" w:rsidRPr="00346951"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0.303</w:t>
            </w:r>
          </w:p>
        </w:tc>
        <w:tc>
          <w:tcPr>
            <w:tcW w:w="1575" w:type="dxa"/>
          </w:tcPr>
          <w:p w:rsidR="00896247" w:rsidRPr="00346951" w:rsidRDefault="00896247" w:rsidP="00663EBF">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 xml:space="preserve">       0.109</w:t>
            </w:r>
          </w:p>
        </w:tc>
        <w:tc>
          <w:tcPr>
            <w:tcW w:w="1575" w:type="dxa"/>
          </w:tcPr>
          <w:p w:rsidR="00896247" w:rsidRPr="00346951"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0.490</w:t>
            </w:r>
          </w:p>
        </w:tc>
        <w:tc>
          <w:tcPr>
            <w:tcW w:w="1429" w:type="dxa"/>
          </w:tcPr>
          <w:p w:rsidR="00896247" w:rsidRPr="00346951"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0.303</w:t>
            </w:r>
          </w:p>
        </w:tc>
        <w:tc>
          <w:tcPr>
            <w:tcW w:w="1724" w:type="dxa"/>
          </w:tcPr>
          <w:p w:rsidR="00896247" w:rsidRPr="00346951"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0.375</w:t>
            </w:r>
          </w:p>
        </w:tc>
      </w:tr>
      <w:tr w:rsidR="00896247" w:rsidRPr="00346951" w:rsidTr="006A0036">
        <w:trPr>
          <w:trHeight w:val="255"/>
        </w:trPr>
        <w:tc>
          <w:tcPr>
            <w:cnfStyle w:val="001000000000" w:firstRow="0" w:lastRow="0" w:firstColumn="1" w:lastColumn="0" w:oddVBand="0" w:evenVBand="0" w:oddHBand="0" w:evenHBand="0" w:firstRowFirstColumn="0" w:firstRowLastColumn="0" w:lastRowFirstColumn="0" w:lastRowLastColumn="0"/>
            <w:tcW w:w="1575" w:type="dxa"/>
          </w:tcPr>
          <w:p w:rsidR="00896247" w:rsidRPr="00346951" w:rsidRDefault="00896247" w:rsidP="00663EBF">
            <w:pPr>
              <w:jc w:val="center"/>
              <w:rPr>
                <w:rFonts w:ascii="Times New Roman" w:hAnsi="Times New Roman" w:cs="Times New Roman"/>
                <w:szCs w:val="24"/>
              </w:rPr>
            </w:pPr>
          </w:p>
        </w:tc>
        <w:tc>
          <w:tcPr>
            <w:tcW w:w="1575" w:type="dxa"/>
          </w:tcPr>
          <w:p w:rsidR="00896247" w:rsidRPr="00346951" w:rsidRDefault="00896247"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0.891</w:t>
            </w:r>
          </w:p>
        </w:tc>
        <w:tc>
          <w:tcPr>
            <w:tcW w:w="1575" w:type="dxa"/>
          </w:tcPr>
          <w:p w:rsidR="00896247" w:rsidRPr="00346951" w:rsidRDefault="00896247" w:rsidP="00663EBF">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 xml:space="preserve">       0.697</w:t>
            </w:r>
          </w:p>
        </w:tc>
        <w:tc>
          <w:tcPr>
            <w:tcW w:w="1575" w:type="dxa"/>
          </w:tcPr>
          <w:p w:rsidR="00896247" w:rsidRPr="00346951" w:rsidRDefault="00896247"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0.788</w:t>
            </w:r>
          </w:p>
        </w:tc>
        <w:tc>
          <w:tcPr>
            <w:tcW w:w="1429" w:type="dxa"/>
          </w:tcPr>
          <w:p w:rsidR="00896247" w:rsidRPr="00346951" w:rsidRDefault="00896247"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0.891</w:t>
            </w:r>
          </w:p>
        </w:tc>
        <w:tc>
          <w:tcPr>
            <w:tcW w:w="1724" w:type="dxa"/>
          </w:tcPr>
          <w:p w:rsidR="00896247" w:rsidRPr="00346951" w:rsidRDefault="00896247"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0.837</w:t>
            </w:r>
          </w:p>
        </w:tc>
      </w:tr>
      <w:tr w:rsidR="00896247" w:rsidRPr="00346951" w:rsidTr="006A0036">
        <w:trPr>
          <w:cnfStyle w:val="000000100000" w:firstRow="0" w:lastRow="0" w:firstColumn="0" w:lastColumn="0" w:oddVBand="0" w:evenVBand="0" w:oddHBand="1" w:evenHBand="0" w:firstRowFirstColumn="0" w:firstRowLastColumn="0" w:lastRowFirstColumn="0" w:lastRowLastColumn="0"/>
          <w:trHeight w:val="435"/>
        </w:trPr>
        <w:tc>
          <w:tcPr>
            <w:cnfStyle w:val="001000000000" w:firstRow="0" w:lastRow="0" w:firstColumn="1" w:lastColumn="0" w:oddVBand="0" w:evenVBand="0" w:oddHBand="0" w:evenHBand="0" w:firstRowFirstColumn="0" w:firstRowLastColumn="0" w:lastRowFirstColumn="0" w:lastRowLastColumn="0"/>
            <w:tcW w:w="1575" w:type="dxa"/>
          </w:tcPr>
          <w:p w:rsidR="00896247" w:rsidRPr="00346951" w:rsidRDefault="00896247" w:rsidP="00663EBF">
            <w:pPr>
              <w:jc w:val="center"/>
              <w:rPr>
                <w:rFonts w:ascii="Times New Roman" w:hAnsi="Times New Roman" w:cs="Times New Roman"/>
                <w:szCs w:val="24"/>
              </w:rPr>
            </w:pPr>
            <w:r w:rsidRPr="00346951">
              <w:rPr>
                <w:rFonts w:ascii="Times New Roman" w:hAnsi="Times New Roman" w:cs="Times New Roman"/>
                <w:szCs w:val="24"/>
              </w:rPr>
              <w:t>Weighted Average</w:t>
            </w:r>
          </w:p>
        </w:tc>
        <w:tc>
          <w:tcPr>
            <w:tcW w:w="1575" w:type="dxa"/>
          </w:tcPr>
          <w:p w:rsidR="00896247" w:rsidRPr="00346951"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0.741</w:t>
            </w:r>
          </w:p>
        </w:tc>
        <w:tc>
          <w:tcPr>
            <w:tcW w:w="1575" w:type="dxa"/>
          </w:tcPr>
          <w:p w:rsidR="00896247" w:rsidRPr="00346951"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0.546</w:t>
            </w:r>
          </w:p>
        </w:tc>
        <w:tc>
          <w:tcPr>
            <w:tcW w:w="1575" w:type="dxa"/>
          </w:tcPr>
          <w:p w:rsidR="00896247" w:rsidRPr="00346951"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0.712</w:t>
            </w:r>
          </w:p>
        </w:tc>
        <w:tc>
          <w:tcPr>
            <w:tcW w:w="1429" w:type="dxa"/>
          </w:tcPr>
          <w:p w:rsidR="00896247" w:rsidRPr="00346951"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0.741</w:t>
            </w:r>
          </w:p>
        </w:tc>
        <w:tc>
          <w:tcPr>
            <w:tcW w:w="1724" w:type="dxa"/>
          </w:tcPr>
          <w:p w:rsidR="00896247" w:rsidRPr="00346951" w:rsidRDefault="00896247"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0.718</w:t>
            </w:r>
          </w:p>
        </w:tc>
      </w:tr>
    </w:tbl>
    <w:p w:rsidR="008B1320" w:rsidRPr="00346951" w:rsidRDefault="008B1320" w:rsidP="008F6A0D">
      <w:pPr>
        <w:ind w:firstLine="0"/>
        <w:rPr>
          <w:sz w:val="18"/>
          <w:szCs w:val="18"/>
        </w:rPr>
      </w:pPr>
    </w:p>
    <w:p w:rsidR="008B1320" w:rsidRPr="00346951" w:rsidRDefault="008B1320" w:rsidP="008F6A0D">
      <w:pPr>
        <w:ind w:left="681"/>
        <w:rPr>
          <w:sz w:val="18"/>
          <w:szCs w:val="18"/>
        </w:rPr>
      </w:pPr>
      <w:r w:rsidRPr="00346951">
        <w:rPr>
          <w:b/>
          <w:sz w:val="18"/>
          <w:szCs w:val="18"/>
        </w:rPr>
        <w:t>Table 9</w:t>
      </w:r>
      <w:r w:rsidR="006D4663" w:rsidRPr="00346951">
        <w:rPr>
          <w:b/>
          <w:sz w:val="18"/>
          <w:szCs w:val="18"/>
        </w:rPr>
        <w:t>.</w:t>
      </w:r>
      <w:r w:rsidR="00896247" w:rsidRPr="00346951">
        <w:rPr>
          <w:sz w:val="18"/>
          <w:szCs w:val="18"/>
        </w:rPr>
        <w:t xml:space="preserve"> Performance Results from Naïve Bayes - Percentage Split</w:t>
      </w:r>
    </w:p>
    <w:tbl>
      <w:tblPr>
        <w:tblStyle w:val="PlainTable21"/>
        <w:tblpPr w:leftFromText="180" w:rightFromText="180" w:vertAnchor="text" w:horzAnchor="page" w:tblpX="1573" w:tblpY="126"/>
        <w:tblW w:w="9414" w:type="dxa"/>
        <w:tblLook w:val="04A0" w:firstRow="1" w:lastRow="0" w:firstColumn="1" w:lastColumn="0" w:noHBand="0" w:noVBand="1"/>
      </w:tblPr>
      <w:tblGrid>
        <w:gridCol w:w="3684"/>
        <w:gridCol w:w="2592"/>
        <w:gridCol w:w="3138"/>
      </w:tblGrid>
      <w:tr w:rsidR="008F6A0D" w:rsidRPr="00346951" w:rsidTr="006A0036">
        <w:trPr>
          <w:cnfStyle w:val="100000000000" w:firstRow="1" w:lastRow="0" w:firstColumn="0" w:lastColumn="0" w:oddVBand="0" w:evenVBand="0" w:oddHBand="0" w:evenHBand="0" w:firstRowFirstColumn="0" w:firstRowLastColumn="0" w:lastRowFirstColumn="0" w:lastRowLastColumn="0"/>
          <w:trHeight w:val="350"/>
        </w:trPr>
        <w:tc>
          <w:tcPr>
            <w:cnfStyle w:val="001000000000" w:firstRow="0" w:lastRow="0" w:firstColumn="1" w:lastColumn="0" w:oddVBand="0" w:evenVBand="0" w:oddHBand="0" w:evenHBand="0" w:firstRowFirstColumn="0" w:firstRowLastColumn="0" w:lastRowFirstColumn="0" w:lastRowLastColumn="0"/>
            <w:tcW w:w="3684" w:type="dxa"/>
          </w:tcPr>
          <w:p w:rsidR="008F6A0D" w:rsidRPr="00346951" w:rsidRDefault="008F6A0D" w:rsidP="008F6A0D">
            <w:pPr>
              <w:jc w:val="center"/>
              <w:rPr>
                <w:rFonts w:ascii="Times New Roman" w:hAnsi="Times New Roman" w:cs="Times New Roman"/>
                <w:szCs w:val="24"/>
              </w:rPr>
            </w:pPr>
          </w:p>
        </w:tc>
        <w:tc>
          <w:tcPr>
            <w:tcW w:w="2592" w:type="dxa"/>
          </w:tcPr>
          <w:p w:rsidR="008F6A0D" w:rsidRPr="00346951" w:rsidRDefault="008F6A0D" w:rsidP="008F6A0D">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Number of Instances</w:t>
            </w:r>
          </w:p>
        </w:tc>
        <w:tc>
          <w:tcPr>
            <w:tcW w:w="3138" w:type="dxa"/>
          </w:tcPr>
          <w:p w:rsidR="008F6A0D" w:rsidRPr="00346951" w:rsidRDefault="008F6A0D" w:rsidP="008F6A0D">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Percentage</w:t>
            </w:r>
          </w:p>
        </w:tc>
      </w:tr>
      <w:tr w:rsidR="008F6A0D" w:rsidRPr="00346951" w:rsidTr="006A0036">
        <w:trPr>
          <w:cnfStyle w:val="000000100000" w:firstRow="0" w:lastRow="0" w:firstColumn="0" w:lastColumn="0" w:oddVBand="0" w:evenVBand="0" w:oddHBand="1" w:evenHBand="0" w:firstRowFirstColumn="0" w:firstRowLastColumn="0" w:lastRowFirstColumn="0" w:lastRowLastColumn="0"/>
          <w:trHeight w:val="302"/>
        </w:trPr>
        <w:tc>
          <w:tcPr>
            <w:cnfStyle w:val="001000000000" w:firstRow="0" w:lastRow="0" w:firstColumn="1" w:lastColumn="0" w:oddVBand="0" w:evenVBand="0" w:oddHBand="0" w:evenHBand="0" w:firstRowFirstColumn="0" w:firstRowLastColumn="0" w:lastRowFirstColumn="0" w:lastRowLastColumn="0"/>
            <w:tcW w:w="3684" w:type="dxa"/>
          </w:tcPr>
          <w:p w:rsidR="008F6A0D" w:rsidRPr="00346951" w:rsidRDefault="008F6A0D" w:rsidP="008F6A0D">
            <w:pPr>
              <w:jc w:val="center"/>
              <w:rPr>
                <w:rFonts w:ascii="Times New Roman" w:hAnsi="Times New Roman" w:cs="Times New Roman"/>
                <w:szCs w:val="24"/>
              </w:rPr>
            </w:pPr>
            <w:r w:rsidRPr="00346951">
              <w:rPr>
                <w:rFonts w:ascii="Times New Roman" w:hAnsi="Times New Roman" w:cs="Times New Roman"/>
                <w:szCs w:val="24"/>
              </w:rPr>
              <w:t>Correctly classiﬁed Instances</w:t>
            </w:r>
          </w:p>
        </w:tc>
        <w:tc>
          <w:tcPr>
            <w:tcW w:w="2592" w:type="dxa"/>
          </w:tcPr>
          <w:p w:rsidR="008F6A0D" w:rsidRPr="00346951" w:rsidRDefault="008F6A0D" w:rsidP="008F6A0D">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82</w:t>
            </w:r>
          </w:p>
        </w:tc>
        <w:tc>
          <w:tcPr>
            <w:tcW w:w="3138" w:type="dxa"/>
          </w:tcPr>
          <w:p w:rsidR="008F6A0D" w:rsidRPr="00346951" w:rsidRDefault="008F6A0D" w:rsidP="008F6A0D">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67.77%</w:t>
            </w:r>
          </w:p>
        </w:tc>
      </w:tr>
      <w:tr w:rsidR="008F6A0D" w:rsidRPr="00346951" w:rsidTr="006A0036">
        <w:trPr>
          <w:trHeight w:val="293"/>
        </w:trPr>
        <w:tc>
          <w:tcPr>
            <w:cnfStyle w:val="001000000000" w:firstRow="0" w:lastRow="0" w:firstColumn="1" w:lastColumn="0" w:oddVBand="0" w:evenVBand="0" w:oddHBand="0" w:evenHBand="0" w:firstRowFirstColumn="0" w:firstRowLastColumn="0" w:lastRowFirstColumn="0" w:lastRowLastColumn="0"/>
            <w:tcW w:w="3684" w:type="dxa"/>
          </w:tcPr>
          <w:p w:rsidR="008F6A0D" w:rsidRPr="00346951" w:rsidRDefault="008F6A0D" w:rsidP="008F6A0D">
            <w:pPr>
              <w:jc w:val="center"/>
              <w:rPr>
                <w:rFonts w:ascii="Times New Roman" w:hAnsi="Times New Roman" w:cs="Times New Roman"/>
                <w:szCs w:val="24"/>
              </w:rPr>
            </w:pPr>
            <w:r w:rsidRPr="00346951">
              <w:rPr>
                <w:rFonts w:ascii="Times New Roman" w:hAnsi="Times New Roman" w:cs="Times New Roman"/>
                <w:szCs w:val="24"/>
              </w:rPr>
              <w:t>Incorrectly Classiﬁed Instances</w:t>
            </w:r>
          </w:p>
        </w:tc>
        <w:tc>
          <w:tcPr>
            <w:tcW w:w="2592" w:type="dxa"/>
          </w:tcPr>
          <w:p w:rsidR="008F6A0D" w:rsidRPr="00346951" w:rsidRDefault="008F6A0D" w:rsidP="008F6A0D">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39</w:t>
            </w:r>
          </w:p>
        </w:tc>
        <w:tc>
          <w:tcPr>
            <w:tcW w:w="3138" w:type="dxa"/>
          </w:tcPr>
          <w:p w:rsidR="008F6A0D" w:rsidRPr="00346951" w:rsidRDefault="008F6A0D" w:rsidP="008F6A0D">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32.23%</w:t>
            </w:r>
          </w:p>
        </w:tc>
      </w:tr>
    </w:tbl>
    <w:p w:rsidR="006A0036" w:rsidRPr="00346951" w:rsidRDefault="006A0036" w:rsidP="007D465B">
      <w:pPr>
        <w:ind w:firstLine="0"/>
        <w:rPr>
          <w:b/>
          <w:sz w:val="18"/>
          <w:szCs w:val="18"/>
        </w:rPr>
      </w:pPr>
    </w:p>
    <w:p w:rsidR="00E97F5D" w:rsidRPr="00346951" w:rsidRDefault="00E97F5D" w:rsidP="00471C6B">
      <w:pPr>
        <w:rPr>
          <w:b/>
          <w:sz w:val="18"/>
          <w:szCs w:val="18"/>
        </w:rPr>
      </w:pPr>
    </w:p>
    <w:p w:rsidR="008B1320" w:rsidRPr="00346951" w:rsidRDefault="006D4663" w:rsidP="00471C6B">
      <w:pPr>
        <w:rPr>
          <w:sz w:val="18"/>
          <w:szCs w:val="18"/>
        </w:rPr>
      </w:pPr>
      <w:r w:rsidRPr="00346951">
        <w:rPr>
          <w:b/>
          <w:sz w:val="18"/>
          <w:szCs w:val="18"/>
        </w:rPr>
        <w:t>Table 10.</w:t>
      </w:r>
      <w:r w:rsidR="008B1320" w:rsidRPr="00346951">
        <w:rPr>
          <w:sz w:val="18"/>
          <w:szCs w:val="18"/>
        </w:rPr>
        <w:t xml:space="preserve"> Detailed by class Accuracy from Naïve Bayes– Percentage Split (80:20)</w:t>
      </w:r>
    </w:p>
    <w:tbl>
      <w:tblPr>
        <w:tblStyle w:val="PlainTable21"/>
        <w:tblW w:w="9453" w:type="dxa"/>
        <w:tblInd w:w="-724" w:type="dxa"/>
        <w:tblLook w:val="04A0" w:firstRow="1" w:lastRow="0" w:firstColumn="1" w:lastColumn="0" w:noHBand="0" w:noVBand="1"/>
      </w:tblPr>
      <w:tblGrid>
        <w:gridCol w:w="1575"/>
        <w:gridCol w:w="1575"/>
        <w:gridCol w:w="1575"/>
        <w:gridCol w:w="1575"/>
        <w:gridCol w:w="1429"/>
        <w:gridCol w:w="1724"/>
      </w:tblGrid>
      <w:tr w:rsidR="008B1320" w:rsidRPr="00346951" w:rsidTr="006A0036">
        <w:trPr>
          <w:cnfStyle w:val="100000000000" w:firstRow="1" w:lastRow="0" w:firstColumn="0" w:lastColumn="0" w:oddVBand="0" w:evenVBand="0" w:oddHBand="0"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1575" w:type="dxa"/>
          </w:tcPr>
          <w:p w:rsidR="008B1320" w:rsidRPr="00346951" w:rsidRDefault="008B1320" w:rsidP="00663EBF">
            <w:pPr>
              <w:jc w:val="center"/>
              <w:rPr>
                <w:rFonts w:ascii="Times New Roman" w:hAnsi="Times New Roman" w:cs="Times New Roman"/>
                <w:szCs w:val="24"/>
              </w:rPr>
            </w:pPr>
          </w:p>
        </w:tc>
        <w:tc>
          <w:tcPr>
            <w:tcW w:w="1575" w:type="dxa"/>
          </w:tcPr>
          <w:p w:rsidR="008B1320" w:rsidRPr="00346951"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TP Rate</w:t>
            </w:r>
          </w:p>
        </w:tc>
        <w:tc>
          <w:tcPr>
            <w:tcW w:w="1575" w:type="dxa"/>
          </w:tcPr>
          <w:p w:rsidR="008B1320" w:rsidRPr="00346951"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FP Rate</w:t>
            </w:r>
          </w:p>
        </w:tc>
        <w:tc>
          <w:tcPr>
            <w:tcW w:w="1575" w:type="dxa"/>
          </w:tcPr>
          <w:p w:rsidR="008B1320" w:rsidRPr="00346951"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Precision</w:t>
            </w:r>
          </w:p>
        </w:tc>
        <w:tc>
          <w:tcPr>
            <w:tcW w:w="1429" w:type="dxa"/>
          </w:tcPr>
          <w:p w:rsidR="008B1320" w:rsidRPr="00346951"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Recall</w:t>
            </w:r>
          </w:p>
        </w:tc>
        <w:tc>
          <w:tcPr>
            <w:tcW w:w="1724" w:type="dxa"/>
          </w:tcPr>
          <w:p w:rsidR="008B1320" w:rsidRPr="00346951"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F-measure</w:t>
            </w:r>
          </w:p>
        </w:tc>
      </w:tr>
      <w:tr w:rsidR="008B1320" w:rsidRPr="00346951" w:rsidTr="006A0036">
        <w:trPr>
          <w:cnfStyle w:val="000000100000" w:firstRow="0" w:lastRow="0" w:firstColumn="0" w:lastColumn="0" w:oddVBand="0" w:evenVBand="0" w:oddHBand="1"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1575" w:type="dxa"/>
          </w:tcPr>
          <w:p w:rsidR="008B1320" w:rsidRPr="00346951" w:rsidRDefault="008B1320" w:rsidP="00663EBF">
            <w:pPr>
              <w:jc w:val="center"/>
              <w:rPr>
                <w:rFonts w:ascii="Times New Roman" w:hAnsi="Times New Roman" w:cs="Times New Roman"/>
                <w:szCs w:val="24"/>
              </w:rPr>
            </w:pPr>
          </w:p>
        </w:tc>
        <w:tc>
          <w:tcPr>
            <w:tcW w:w="1575"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0.195</w:t>
            </w:r>
          </w:p>
        </w:tc>
        <w:tc>
          <w:tcPr>
            <w:tcW w:w="1575"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0.075</w:t>
            </w:r>
          </w:p>
        </w:tc>
        <w:tc>
          <w:tcPr>
            <w:tcW w:w="1575"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0.571</w:t>
            </w:r>
          </w:p>
        </w:tc>
        <w:tc>
          <w:tcPr>
            <w:tcW w:w="1429"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0.195</w:t>
            </w:r>
          </w:p>
        </w:tc>
        <w:tc>
          <w:tcPr>
            <w:tcW w:w="1724"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0.291</w:t>
            </w:r>
          </w:p>
        </w:tc>
      </w:tr>
      <w:tr w:rsidR="008B1320" w:rsidRPr="00346951" w:rsidTr="006A0036">
        <w:trPr>
          <w:trHeight w:val="174"/>
        </w:trPr>
        <w:tc>
          <w:tcPr>
            <w:cnfStyle w:val="001000000000" w:firstRow="0" w:lastRow="0" w:firstColumn="1" w:lastColumn="0" w:oddVBand="0" w:evenVBand="0" w:oddHBand="0" w:evenHBand="0" w:firstRowFirstColumn="0" w:firstRowLastColumn="0" w:lastRowFirstColumn="0" w:lastRowLastColumn="0"/>
            <w:tcW w:w="1575" w:type="dxa"/>
          </w:tcPr>
          <w:p w:rsidR="008B1320" w:rsidRPr="00346951" w:rsidRDefault="008B1320" w:rsidP="00663EBF">
            <w:pPr>
              <w:jc w:val="center"/>
              <w:rPr>
                <w:rFonts w:ascii="Times New Roman" w:hAnsi="Times New Roman" w:cs="Times New Roman"/>
                <w:szCs w:val="24"/>
              </w:rPr>
            </w:pPr>
          </w:p>
        </w:tc>
        <w:tc>
          <w:tcPr>
            <w:tcW w:w="1575" w:type="dxa"/>
          </w:tcPr>
          <w:p w:rsidR="008B1320" w:rsidRPr="00346951" w:rsidRDefault="008B1320"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0.925</w:t>
            </w:r>
          </w:p>
        </w:tc>
        <w:tc>
          <w:tcPr>
            <w:tcW w:w="1575" w:type="dxa"/>
          </w:tcPr>
          <w:p w:rsidR="008B1320" w:rsidRPr="00346951" w:rsidRDefault="008B1320" w:rsidP="00663EBF">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 xml:space="preserve">       0.805</w:t>
            </w:r>
          </w:p>
        </w:tc>
        <w:tc>
          <w:tcPr>
            <w:tcW w:w="1575" w:type="dxa"/>
          </w:tcPr>
          <w:p w:rsidR="008B1320" w:rsidRPr="00346951" w:rsidRDefault="008B1320"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0.692</w:t>
            </w:r>
          </w:p>
        </w:tc>
        <w:tc>
          <w:tcPr>
            <w:tcW w:w="1429" w:type="dxa"/>
          </w:tcPr>
          <w:p w:rsidR="008B1320" w:rsidRPr="00346951" w:rsidRDefault="008B1320"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0.925</w:t>
            </w:r>
          </w:p>
        </w:tc>
        <w:tc>
          <w:tcPr>
            <w:tcW w:w="1724" w:type="dxa"/>
          </w:tcPr>
          <w:p w:rsidR="008B1320" w:rsidRPr="00346951" w:rsidRDefault="008B1320"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0.791</w:t>
            </w:r>
          </w:p>
        </w:tc>
      </w:tr>
      <w:tr w:rsidR="008B1320" w:rsidRPr="00346951" w:rsidTr="006A0036">
        <w:trPr>
          <w:cnfStyle w:val="000000100000" w:firstRow="0" w:lastRow="0" w:firstColumn="0" w:lastColumn="0" w:oddVBand="0" w:evenVBand="0" w:oddHBand="1" w:evenHBand="0" w:firstRowFirstColumn="0" w:firstRowLastColumn="0" w:lastRowFirstColumn="0" w:lastRowLastColumn="0"/>
          <w:trHeight w:val="525"/>
        </w:trPr>
        <w:tc>
          <w:tcPr>
            <w:cnfStyle w:val="001000000000" w:firstRow="0" w:lastRow="0" w:firstColumn="1" w:lastColumn="0" w:oddVBand="0" w:evenVBand="0" w:oddHBand="0" w:evenHBand="0" w:firstRowFirstColumn="0" w:firstRowLastColumn="0" w:lastRowFirstColumn="0" w:lastRowLastColumn="0"/>
            <w:tcW w:w="1575" w:type="dxa"/>
          </w:tcPr>
          <w:p w:rsidR="008B1320" w:rsidRPr="00346951" w:rsidRDefault="008B1320" w:rsidP="00663EBF">
            <w:pPr>
              <w:jc w:val="center"/>
              <w:rPr>
                <w:rFonts w:ascii="Times New Roman" w:hAnsi="Times New Roman" w:cs="Times New Roman"/>
                <w:szCs w:val="24"/>
              </w:rPr>
            </w:pPr>
            <w:r w:rsidRPr="00346951">
              <w:rPr>
                <w:rFonts w:ascii="Times New Roman" w:hAnsi="Times New Roman" w:cs="Times New Roman"/>
                <w:szCs w:val="24"/>
              </w:rPr>
              <w:t>Weighted Average</w:t>
            </w:r>
          </w:p>
        </w:tc>
        <w:tc>
          <w:tcPr>
            <w:tcW w:w="1575"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0.678</w:t>
            </w:r>
          </w:p>
        </w:tc>
        <w:tc>
          <w:tcPr>
            <w:tcW w:w="1575"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0.558</w:t>
            </w:r>
          </w:p>
        </w:tc>
        <w:tc>
          <w:tcPr>
            <w:tcW w:w="1575"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0.651</w:t>
            </w:r>
          </w:p>
        </w:tc>
        <w:tc>
          <w:tcPr>
            <w:tcW w:w="1429"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0.678</w:t>
            </w:r>
          </w:p>
        </w:tc>
        <w:tc>
          <w:tcPr>
            <w:tcW w:w="1724"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0.622</w:t>
            </w:r>
          </w:p>
        </w:tc>
      </w:tr>
    </w:tbl>
    <w:p w:rsidR="008B1320" w:rsidRPr="00346951" w:rsidRDefault="008B1320" w:rsidP="00471C6B">
      <w:pPr>
        <w:rPr>
          <w:b/>
          <w:sz w:val="18"/>
          <w:szCs w:val="18"/>
        </w:rPr>
      </w:pPr>
    </w:p>
    <w:p w:rsidR="008B1320" w:rsidRPr="00346951" w:rsidRDefault="006D4663" w:rsidP="00471C6B">
      <w:pPr>
        <w:rPr>
          <w:sz w:val="18"/>
          <w:szCs w:val="18"/>
        </w:rPr>
      </w:pPr>
      <w:r w:rsidRPr="00346951">
        <w:rPr>
          <w:b/>
          <w:sz w:val="18"/>
          <w:szCs w:val="18"/>
        </w:rPr>
        <w:t>Table 11.</w:t>
      </w:r>
      <w:r w:rsidR="008B1320" w:rsidRPr="00346951">
        <w:rPr>
          <w:sz w:val="18"/>
          <w:szCs w:val="18"/>
        </w:rPr>
        <w:t xml:space="preserve"> Performance Results from RandomTree, a Decision Tree Algorithm using </w:t>
      </w:r>
    </w:p>
    <w:p w:rsidR="008B1320" w:rsidRPr="00346951" w:rsidRDefault="008B1320" w:rsidP="00471C6B">
      <w:pPr>
        <w:rPr>
          <w:sz w:val="18"/>
          <w:szCs w:val="18"/>
        </w:rPr>
      </w:pPr>
      <w:r w:rsidRPr="00346951">
        <w:rPr>
          <w:sz w:val="18"/>
          <w:szCs w:val="18"/>
        </w:rPr>
        <w:t>(Cross Validation)</w:t>
      </w:r>
    </w:p>
    <w:tbl>
      <w:tblPr>
        <w:tblStyle w:val="PlainTable21"/>
        <w:tblW w:w="9414" w:type="dxa"/>
        <w:tblInd w:w="-814" w:type="dxa"/>
        <w:tblLook w:val="04A0" w:firstRow="1" w:lastRow="0" w:firstColumn="1" w:lastColumn="0" w:noHBand="0" w:noVBand="1"/>
      </w:tblPr>
      <w:tblGrid>
        <w:gridCol w:w="3684"/>
        <w:gridCol w:w="2592"/>
        <w:gridCol w:w="3138"/>
      </w:tblGrid>
      <w:tr w:rsidR="008B1320" w:rsidRPr="00346951" w:rsidTr="00BC7B3C">
        <w:trPr>
          <w:cnfStyle w:val="100000000000" w:firstRow="1" w:lastRow="0" w:firstColumn="0" w:lastColumn="0" w:oddVBand="0" w:evenVBand="0" w:oddHBand="0" w:evenHBand="0" w:firstRowFirstColumn="0" w:firstRowLastColumn="0" w:lastRowFirstColumn="0" w:lastRowLastColumn="0"/>
          <w:trHeight w:val="237"/>
        </w:trPr>
        <w:tc>
          <w:tcPr>
            <w:cnfStyle w:val="001000000000" w:firstRow="0" w:lastRow="0" w:firstColumn="1" w:lastColumn="0" w:oddVBand="0" w:evenVBand="0" w:oddHBand="0" w:evenHBand="0" w:firstRowFirstColumn="0" w:firstRowLastColumn="0" w:lastRowFirstColumn="0" w:lastRowLastColumn="0"/>
            <w:tcW w:w="3684" w:type="dxa"/>
          </w:tcPr>
          <w:p w:rsidR="008B1320" w:rsidRPr="00346951" w:rsidRDefault="008B1320" w:rsidP="00663EBF">
            <w:pPr>
              <w:jc w:val="center"/>
              <w:rPr>
                <w:rFonts w:ascii="Times New Roman" w:hAnsi="Times New Roman" w:cs="Times New Roman"/>
                <w:szCs w:val="24"/>
              </w:rPr>
            </w:pPr>
          </w:p>
        </w:tc>
        <w:tc>
          <w:tcPr>
            <w:tcW w:w="2592" w:type="dxa"/>
          </w:tcPr>
          <w:p w:rsidR="008B1320" w:rsidRPr="00346951"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Number of Instances</w:t>
            </w:r>
          </w:p>
        </w:tc>
        <w:tc>
          <w:tcPr>
            <w:tcW w:w="3138" w:type="dxa"/>
          </w:tcPr>
          <w:p w:rsidR="008B1320" w:rsidRPr="00346951"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Percentage</w:t>
            </w:r>
          </w:p>
        </w:tc>
      </w:tr>
      <w:tr w:rsidR="008B1320" w:rsidRPr="00346951" w:rsidTr="00BC7B3C">
        <w:trPr>
          <w:cnfStyle w:val="000000100000" w:firstRow="0" w:lastRow="0" w:firstColumn="0" w:lastColumn="0" w:oddVBand="0" w:evenVBand="0" w:oddHBand="1" w:evenHBand="0" w:firstRowFirstColumn="0" w:firstRowLastColumn="0" w:lastRowFirstColumn="0" w:lastRowLastColumn="0"/>
          <w:trHeight w:val="282"/>
        </w:trPr>
        <w:tc>
          <w:tcPr>
            <w:cnfStyle w:val="001000000000" w:firstRow="0" w:lastRow="0" w:firstColumn="1" w:lastColumn="0" w:oddVBand="0" w:evenVBand="0" w:oddHBand="0" w:evenHBand="0" w:firstRowFirstColumn="0" w:firstRowLastColumn="0" w:lastRowFirstColumn="0" w:lastRowLastColumn="0"/>
            <w:tcW w:w="3684" w:type="dxa"/>
          </w:tcPr>
          <w:p w:rsidR="008B1320" w:rsidRPr="00346951" w:rsidRDefault="008B1320" w:rsidP="00663EBF">
            <w:pPr>
              <w:jc w:val="center"/>
              <w:rPr>
                <w:rFonts w:ascii="Times New Roman" w:hAnsi="Times New Roman" w:cs="Times New Roman"/>
                <w:szCs w:val="24"/>
              </w:rPr>
            </w:pPr>
            <w:r w:rsidRPr="00346951">
              <w:rPr>
                <w:rFonts w:ascii="Times New Roman" w:hAnsi="Times New Roman" w:cs="Times New Roman"/>
                <w:szCs w:val="24"/>
              </w:rPr>
              <w:t>Correctly classiﬁed Instances</w:t>
            </w:r>
          </w:p>
        </w:tc>
        <w:tc>
          <w:tcPr>
            <w:tcW w:w="2592"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489</w:t>
            </w:r>
          </w:p>
        </w:tc>
        <w:tc>
          <w:tcPr>
            <w:tcW w:w="3138"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80.69%</w:t>
            </w:r>
          </w:p>
        </w:tc>
      </w:tr>
      <w:tr w:rsidR="008B1320" w:rsidRPr="00346951" w:rsidTr="00BC7B3C">
        <w:trPr>
          <w:trHeight w:val="174"/>
        </w:trPr>
        <w:tc>
          <w:tcPr>
            <w:cnfStyle w:val="001000000000" w:firstRow="0" w:lastRow="0" w:firstColumn="1" w:lastColumn="0" w:oddVBand="0" w:evenVBand="0" w:oddHBand="0" w:evenHBand="0" w:firstRowFirstColumn="0" w:firstRowLastColumn="0" w:lastRowFirstColumn="0" w:lastRowLastColumn="0"/>
            <w:tcW w:w="3684" w:type="dxa"/>
          </w:tcPr>
          <w:p w:rsidR="008B1320" w:rsidRPr="00346951" w:rsidRDefault="008B1320" w:rsidP="00663EBF">
            <w:pPr>
              <w:jc w:val="center"/>
              <w:rPr>
                <w:rFonts w:ascii="Times New Roman" w:hAnsi="Times New Roman" w:cs="Times New Roman"/>
                <w:szCs w:val="24"/>
              </w:rPr>
            </w:pPr>
            <w:r w:rsidRPr="00346951">
              <w:rPr>
                <w:rFonts w:ascii="Times New Roman" w:hAnsi="Times New Roman" w:cs="Times New Roman"/>
                <w:szCs w:val="24"/>
              </w:rPr>
              <w:t>Incorrectly Classiﬁed Instances</w:t>
            </w:r>
          </w:p>
        </w:tc>
        <w:tc>
          <w:tcPr>
            <w:tcW w:w="2592" w:type="dxa"/>
          </w:tcPr>
          <w:p w:rsidR="008B1320" w:rsidRPr="00346951" w:rsidRDefault="008B1320"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117</w:t>
            </w:r>
          </w:p>
        </w:tc>
        <w:tc>
          <w:tcPr>
            <w:tcW w:w="3138" w:type="dxa"/>
          </w:tcPr>
          <w:p w:rsidR="008B1320" w:rsidRPr="00346951" w:rsidRDefault="008B1320"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19.31%</w:t>
            </w:r>
          </w:p>
        </w:tc>
      </w:tr>
    </w:tbl>
    <w:p w:rsidR="008B1320" w:rsidRPr="00346951" w:rsidRDefault="008B1320" w:rsidP="00471C6B">
      <w:pPr>
        <w:rPr>
          <w:sz w:val="18"/>
          <w:szCs w:val="18"/>
        </w:rPr>
      </w:pPr>
    </w:p>
    <w:p w:rsidR="008B1320" w:rsidRPr="00346951" w:rsidRDefault="006D4663" w:rsidP="00471C6B">
      <w:pPr>
        <w:rPr>
          <w:sz w:val="18"/>
          <w:szCs w:val="18"/>
        </w:rPr>
      </w:pPr>
      <w:r w:rsidRPr="00346951">
        <w:rPr>
          <w:b/>
          <w:sz w:val="18"/>
          <w:szCs w:val="18"/>
        </w:rPr>
        <w:t>Table 12.</w:t>
      </w:r>
      <w:r w:rsidR="008B1320" w:rsidRPr="00346951">
        <w:rPr>
          <w:sz w:val="18"/>
          <w:szCs w:val="18"/>
        </w:rPr>
        <w:t xml:space="preserve"> Detailed Accuracy from RandomTree using 10-fold Cross Validation technique</w:t>
      </w:r>
    </w:p>
    <w:tbl>
      <w:tblPr>
        <w:tblStyle w:val="PlainTable21"/>
        <w:tblW w:w="9460" w:type="dxa"/>
        <w:tblInd w:w="-799" w:type="dxa"/>
        <w:tblLook w:val="04A0" w:firstRow="1" w:lastRow="0" w:firstColumn="1" w:lastColumn="0" w:noHBand="0" w:noVBand="1"/>
      </w:tblPr>
      <w:tblGrid>
        <w:gridCol w:w="1576"/>
        <w:gridCol w:w="1576"/>
        <w:gridCol w:w="1576"/>
        <w:gridCol w:w="1576"/>
        <w:gridCol w:w="1430"/>
        <w:gridCol w:w="1726"/>
      </w:tblGrid>
      <w:tr w:rsidR="008B1320" w:rsidRPr="00346951" w:rsidTr="006A0036">
        <w:trPr>
          <w:cnfStyle w:val="100000000000" w:firstRow="1" w:lastRow="0" w:firstColumn="0" w:lastColumn="0" w:oddVBand="0" w:evenVBand="0" w:oddHBand="0" w:evenHBand="0" w:firstRowFirstColumn="0" w:firstRowLastColumn="0" w:lastRowFirstColumn="0" w:lastRowLastColumn="0"/>
          <w:trHeight w:val="237"/>
        </w:trPr>
        <w:tc>
          <w:tcPr>
            <w:cnfStyle w:val="001000000000" w:firstRow="0" w:lastRow="0" w:firstColumn="1" w:lastColumn="0" w:oddVBand="0" w:evenVBand="0" w:oddHBand="0" w:evenHBand="0" w:firstRowFirstColumn="0" w:firstRowLastColumn="0" w:lastRowFirstColumn="0" w:lastRowLastColumn="0"/>
            <w:tcW w:w="1576" w:type="dxa"/>
          </w:tcPr>
          <w:p w:rsidR="008B1320" w:rsidRPr="00346951" w:rsidRDefault="008B1320" w:rsidP="00663EBF">
            <w:pPr>
              <w:jc w:val="center"/>
              <w:rPr>
                <w:rFonts w:ascii="Times New Roman" w:hAnsi="Times New Roman" w:cs="Times New Roman"/>
                <w:szCs w:val="24"/>
              </w:rPr>
            </w:pPr>
          </w:p>
        </w:tc>
        <w:tc>
          <w:tcPr>
            <w:tcW w:w="1576" w:type="dxa"/>
          </w:tcPr>
          <w:p w:rsidR="008B1320" w:rsidRPr="00346951"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TP Rate</w:t>
            </w:r>
          </w:p>
        </w:tc>
        <w:tc>
          <w:tcPr>
            <w:tcW w:w="1576" w:type="dxa"/>
          </w:tcPr>
          <w:p w:rsidR="008B1320" w:rsidRPr="00346951"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FP Rate</w:t>
            </w:r>
          </w:p>
        </w:tc>
        <w:tc>
          <w:tcPr>
            <w:tcW w:w="1576" w:type="dxa"/>
          </w:tcPr>
          <w:p w:rsidR="008B1320" w:rsidRPr="00346951"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Precision</w:t>
            </w:r>
          </w:p>
        </w:tc>
        <w:tc>
          <w:tcPr>
            <w:tcW w:w="1430" w:type="dxa"/>
          </w:tcPr>
          <w:p w:rsidR="008B1320" w:rsidRPr="00346951"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Recall</w:t>
            </w:r>
          </w:p>
        </w:tc>
        <w:tc>
          <w:tcPr>
            <w:tcW w:w="1726" w:type="dxa"/>
          </w:tcPr>
          <w:p w:rsidR="008B1320" w:rsidRPr="00346951"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F-measure</w:t>
            </w:r>
          </w:p>
        </w:tc>
      </w:tr>
      <w:tr w:rsidR="008B1320" w:rsidRPr="00346951" w:rsidTr="006A0036">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1576" w:type="dxa"/>
          </w:tcPr>
          <w:p w:rsidR="008B1320" w:rsidRPr="00346951" w:rsidRDefault="008B1320" w:rsidP="00663EBF">
            <w:pPr>
              <w:jc w:val="center"/>
              <w:rPr>
                <w:rFonts w:ascii="Times New Roman" w:hAnsi="Times New Roman" w:cs="Times New Roman"/>
                <w:szCs w:val="24"/>
              </w:rPr>
            </w:pPr>
          </w:p>
        </w:tc>
        <w:tc>
          <w:tcPr>
            <w:tcW w:w="1576"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0.677</w:t>
            </w:r>
          </w:p>
        </w:tc>
        <w:tc>
          <w:tcPr>
            <w:tcW w:w="1576"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0.149</w:t>
            </w:r>
          </w:p>
        </w:tc>
        <w:tc>
          <w:tcPr>
            <w:tcW w:w="1576"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 xml:space="preserve"> 0.610</w:t>
            </w:r>
          </w:p>
        </w:tc>
        <w:tc>
          <w:tcPr>
            <w:tcW w:w="1430"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0.677</w:t>
            </w:r>
          </w:p>
        </w:tc>
        <w:tc>
          <w:tcPr>
            <w:tcW w:w="1726"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0.642</w:t>
            </w:r>
          </w:p>
        </w:tc>
      </w:tr>
      <w:tr w:rsidR="008B1320" w:rsidRPr="00346951" w:rsidTr="006A0036">
        <w:trPr>
          <w:trHeight w:val="264"/>
        </w:trPr>
        <w:tc>
          <w:tcPr>
            <w:cnfStyle w:val="001000000000" w:firstRow="0" w:lastRow="0" w:firstColumn="1" w:lastColumn="0" w:oddVBand="0" w:evenVBand="0" w:oddHBand="0" w:evenHBand="0" w:firstRowFirstColumn="0" w:firstRowLastColumn="0" w:lastRowFirstColumn="0" w:lastRowLastColumn="0"/>
            <w:tcW w:w="1576" w:type="dxa"/>
          </w:tcPr>
          <w:p w:rsidR="008B1320" w:rsidRPr="00346951" w:rsidRDefault="008B1320" w:rsidP="00663EBF">
            <w:pPr>
              <w:jc w:val="center"/>
              <w:rPr>
                <w:rFonts w:ascii="Times New Roman" w:hAnsi="Times New Roman" w:cs="Times New Roman"/>
                <w:szCs w:val="24"/>
              </w:rPr>
            </w:pPr>
          </w:p>
        </w:tc>
        <w:tc>
          <w:tcPr>
            <w:tcW w:w="1576" w:type="dxa"/>
          </w:tcPr>
          <w:p w:rsidR="008B1320" w:rsidRPr="00346951" w:rsidRDefault="008B1320"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0.851</w:t>
            </w:r>
          </w:p>
        </w:tc>
        <w:tc>
          <w:tcPr>
            <w:tcW w:w="1576" w:type="dxa"/>
          </w:tcPr>
          <w:p w:rsidR="008B1320" w:rsidRPr="00346951" w:rsidRDefault="008B1320" w:rsidP="00663EBF">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 xml:space="preserve">       0.323</w:t>
            </w:r>
          </w:p>
        </w:tc>
        <w:tc>
          <w:tcPr>
            <w:tcW w:w="1576" w:type="dxa"/>
          </w:tcPr>
          <w:p w:rsidR="008B1320" w:rsidRPr="00346951" w:rsidRDefault="008B1320"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0.885</w:t>
            </w:r>
          </w:p>
        </w:tc>
        <w:tc>
          <w:tcPr>
            <w:tcW w:w="1430" w:type="dxa"/>
          </w:tcPr>
          <w:p w:rsidR="008B1320" w:rsidRPr="00346951" w:rsidRDefault="008B1320"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0.851</w:t>
            </w:r>
          </w:p>
        </w:tc>
        <w:tc>
          <w:tcPr>
            <w:tcW w:w="1726" w:type="dxa"/>
          </w:tcPr>
          <w:p w:rsidR="008B1320" w:rsidRPr="00346951" w:rsidRDefault="008B1320"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rPr>
            </w:pPr>
            <w:r w:rsidRPr="00346951">
              <w:rPr>
                <w:rFonts w:ascii="Times New Roman" w:hAnsi="Times New Roman" w:cs="Times New Roman"/>
              </w:rPr>
              <w:t>0.868</w:t>
            </w:r>
          </w:p>
        </w:tc>
      </w:tr>
      <w:tr w:rsidR="008B1320" w:rsidRPr="00346951" w:rsidTr="006A0036">
        <w:trPr>
          <w:cnfStyle w:val="000000100000" w:firstRow="0" w:lastRow="0" w:firstColumn="0" w:lastColumn="0" w:oddVBand="0" w:evenVBand="0" w:oddHBand="1" w:evenHBand="0" w:firstRowFirstColumn="0" w:firstRowLastColumn="0" w:lastRowFirstColumn="0" w:lastRowLastColumn="0"/>
          <w:trHeight w:val="525"/>
        </w:trPr>
        <w:tc>
          <w:tcPr>
            <w:cnfStyle w:val="001000000000" w:firstRow="0" w:lastRow="0" w:firstColumn="1" w:lastColumn="0" w:oddVBand="0" w:evenVBand="0" w:oddHBand="0" w:evenHBand="0" w:firstRowFirstColumn="0" w:firstRowLastColumn="0" w:lastRowFirstColumn="0" w:lastRowLastColumn="0"/>
            <w:tcW w:w="1576" w:type="dxa"/>
          </w:tcPr>
          <w:p w:rsidR="008B1320" w:rsidRPr="00346951" w:rsidRDefault="008B1320" w:rsidP="00663EBF">
            <w:pPr>
              <w:jc w:val="center"/>
              <w:rPr>
                <w:rFonts w:ascii="Times New Roman" w:hAnsi="Times New Roman" w:cs="Times New Roman"/>
                <w:szCs w:val="24"/>
              </w:rPr>
            </w:pPr>
            <w:r w:rsidRPr="00346951">
              <w:rPr>
                <w:rFonts w:ascii="Times New Roman" w:hAnsi="Times New Roman" w:cs="Times New Roman"/>
                <w:szCs w:val="24"/>
              </w:rPr>
              <w:t>Weighted Average</w:t>
            </w:r>
          </w:p>
        </w:tc>
        <w:tc>
          <w:tcPr>
            <w:tcW w:w="1576"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0.807</w:t>
            </w:r>
          </w:p>
        </w:tc>
        <w:tc>
          <w:tcPr>
            <w:tcW w:w="1576"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0.278</w:t>
            </w:r>
          </w:p>
        </w:tc>
        <w:tc>
          <w:tcPr>
            <w:tcW w:w="1576"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0.815</w:t>
            </w:r>
          </w:p>
        </w:tc>
        <w:tc>
          <w:tcPr>
            <w:tcW w:w="1430"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0.807</w:t>
            </w:r>
          </w:p>
        </w:tc>
        <w:tc>
          <w:tcPr>
            <w:tcW w:w="1726"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0.810</w:t>
            </w:r>
          </w:p>
        </w:tc>
      </w:tr>
    </w:tbl>
    <w:p w:rsidR="008B1320" w:rsidRPr="00346951" w:rsidRDefault="008B1320" w:rsidP="006D4663">
      <w:pPr>
        <w:ind w:firstLine="0"/>
        <w:rPr>
          <w:sz w:val="18"/>
          <w:szCs w:val="18"/>
        </w:rPr>
      </w:pPr>
    </w:p>
    <w:p w:rsidR="008B1320" w:rsidRPr="00346951" w:rsidRDefault="006D4663" w:rsidP="00471C6B">
      <w:pPr>
        <w:rPr>
          <w:sz w:val="18"/>
          <w:szCs w:val="18"/>
        </w:rPr>
      </w:pPr>
      <w:r w:rsidRPr="00346951">
        <w:rPr>
          <w:b/>
          <w:sz w:val="18"/>
          <w:szCs w:val="18"/>
        </w:rPr>
        <w:t>Table 13.</w:t>
      </w:r>
      <w:r w:rsidR="008B1320" w:rsidRPr="00346951">
        <w:rPr>
          <w:sz w:val="18"/>
          <w:szCs w:val="18"/>
        </w:rPr>
        <w:t xml:space="preserve"> Performance Results from RandomTree using - Percentage Split</w:t>
      </w:r>
    </w:p>
    <w:tbl>
      <w:tblPr>
        <w:tblStyle w:val="PlainTable21"/>
        <w:tblpPr w:leftFromText="180" w:rightFromText="180" w:vertAnchor="text" w:horzAnchor="page" w:tblpX="1633" w:tblpY="114"/>
        <w:tblW w:w="9414" w:type="dxa"/>
        <w:tblLook w:val="04A0" w:firstRow="1" w:lastRow="0" w:firstColumn="1" w:lastColumn="0" w:noHBand="0" w:noVBand="1"/>
      </w:tblPr>
      <w:tblGrid>
        <w:gridCol w:w="3684"/>
        <w:gridCol w:w="2592"/>
        <w:gridCol w:w="3138"/>
      </w:tblGrid>
      <w:tr w:rsidR="008B1320" w:rsidRPr="00346951" w:rsidTr="008F6A0D">
        <w:trPr>
          <w:cnfStyle w:val="100000000000" w:firstRow="1" w:lastRow="0" w:firstColumn="0" w:lastColumn="0" w:oddVBand="0" w:evenVBand="0" w:oddHBand="0" w:evenHBand="0" w:firstRowFirstColumn="0" w:firstRowLastColumn="0" w:lastRowFirstColumn="0" w:lastRowLastColumn="0"/>
          <w:trHeight w:val="260"/>
        </w:trPr>
        <w:tc>
          <w:tcPr>
            <w:cnfStyle w:val="001000000000" w:firstRow="0" w:lastRow="0" w:firstColumn="1" w:lastColumn="0" w:oddVBand="0" w:evenVBand="0" w:oddHBand="0" w:evenHBand="0" w:firstRowFirstColumn="0" w:firstRowLastColumn="0" w:lastRowFirstColumn="0" w:lastRowLastColumn="0"/>
            <w:tcW w:w="3684" w:type="dxa"/>
          </w:tcPr>
          <w:p w:rsidR="008B1320" w:rsidRPr="00346951" w:rsidRDefault="008B1320" w:rsidP="008F6A0D">
            <w:pPr>
              <w:jc w:val="center"/>
              <w:rPr>
                <w:rFonts w:ascii="Times New Roman" w:hAnsi="Times New Roman" w:cs="Times New Roman"/>
                <w:szCs w:val="24"/>
              </w:rPr>
            </w:pPr>
          </w:p>
        </w:tc>
        <w:tc>
          <w:tcPr>
            <w:tcW w:w="2592" w:type="dxa"/>
          </w:tcPr>
          <w:p w:rsidR="008B1320" w:rsidRPr="00346951" w:rsidRDefault="008B1320" w:rsidP="008F6A0D">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Number of Instances</w:t>
            </w:r>
          </w:p>
        </w:tc>
        <w:tc>
          <w:tcPr>
            <w:tcW w:w="3138" w:type="dxa"/>
          </w:tcPr>
          <w:p w:rsidR="008B1320" w:rsidRPr="00346951" w:rsidRDefault="008B1320" w:rsidP="008F6A0D">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Percentage</w:t>
            </w:r>
          </w:p>
        </w:tc>
      </w:tr>
      <w:tr w:rsidR="008B1320" w:rsidRPr="00346951" w:rsidTr="008F6A0D">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3684" w:type="dxa"/>
          </w:tcPr>
          <w:p w:rsidR="008B1320" w:rsidRPr="00346951" w:rsidRDefault="008B1320" w:rsidP="008F6A0D">
            <w:pPr>
              <w:jc w:val="center"/>
              <w:rPr>
                <w:rFonts w:ascii="Times New Roman" w:hAnsi="Times New Roman" w:cs="Times New Roman"/>
                <w:szCs w:val="24"/>
              </w:rPr>
            </w:pPr>
            <w:r w:rsidRPr="00346951">
              <w:rPr>
                <w:rFonts w:ascii="Times New Roman" w:hAnsi="Times New Roman" w:cs="Times New Roman"/>
                <w:szCs w:val="24"/>
              </w:rPr>
              <w:t>Correctly classiﬁed Instances</w:t>
            </w:r>
          </w:p>
        </w:tc>
        <w:tc>
          <w:tcPr>
            <w:tcW w:w="2592" w:type="dxa"/>
          </w:tcPr>
          <w:p w:rsidR="008B1320" w:rsidRPr="00346951" w:rsidRDefault="008B1320" w:rsidP="008F6A0D">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95</w:t>
            </w:r>
          </w:p>
        </w:tc>
        <w:tc>
          <w:tcPr>
            <w:tcW w:w="3138" w:type="dxa"/>
          </w:tcPr>
          <w:p w:rsidR="008B1320" w:rsidRPr="00346951" w:rsidRDefault="008B1320" w:rsidP="008F6A0D">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78.51%</w:t>
            </w:r>
          </w:p>
        </w:tc>
      </w:tr>
      <w:tr w:rsidR="008B1320" w:rsidRPr="00346951" w:rsidTr="008F6A0D">
        <w:trPr>
          <w:trHeight w:val="290"/>
        </w:trPr>
        <w:tc>
          <w:tcPr>
            <w:cnfStyle w:val="001000000000" w:firstRow="0" w:lastRow="0" w:firstColumn="1" w:lastColumn="0" w:oddVBand="0" w:evenVBand="0" w:oddHBand="0" w:evenHBand="0" w:firstRowFirstColumn="0" w:firstRowLastColumn="0" w:lastRowFirstColumn="0" w:lastRowLastColumn="0"/>
            <w:tcW w:w="3684" w:type="dxa"/>
          </w:tcPr>
          <w:p w:rsidR="008B1320" w:rsidRPr="00346951" w:rsidRDefault="008B1320" w:rsidP="008F6A0D">
            <w:pPr>
              <w:jc w:val="center"/>
              <w:rPr>
                <w:rFonts w:ascii="Times New Roman" w:hAnsi="Times New Roman" w:cs="Times New Roman"/>
                <w:szCs w:val="24"/>
              </w:rPr>
            </w:pPr>
            <w:r w:rsidRPr="00346951">
              <w:rPr>
                <w:rFonts w:ascii="Times New Roman" w:hAnsi="Times New Roman" w:cs="Times New Roman"/>
                <w:szCs w:val="24"/>
              </w:rPr>
              <w:t>Incorrectly Classiﬁed Instances</w:t>
            </w:r>
          </w:p>
        </w:tc>
        <w:tc>
          <w:tcPr>
            <w:tcW w:w="2592" w:type="dxa"/>
          </w:tcPr>
          <w:p w:rsidR="008B1320" w:rsidRPr="00346951" w:rsidRDefault="008B1320" w:rsidP="008F6A0D">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26</w:t>
            </w:r>
          </w:p>
        </w:tc>
        <w:tc>
          <w:tcPr>
            <w:tcW w:w="3138" w:type="dxa"/>
          </w:tcPr>
          <w:p w:rsidR="008B1320" w:rsidRPr="00346951" w:rsidRDefault="008B1320" w:rsidP="008F6A0D">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21.49%</w:t>
            </w:r>
          </w:p>
        </w:tc>
      </w:tr>
    </w:tbl>
    <w:p w:rsidR="008B1320" w:rsidRPr="00346951" w:rsidRDefault="008B1320" w:rsidP="008B1320">
      <w:pPr>
        <w:ind w:firstLine="0"/>
        <w:rPr>
          <w:sz w:val="18"/>
          <w:szCs w:val="18"/>
        </w:rPr>
      </w:pPr>
    </w:p>
    <w:p w:rsidR="008B1320" w:rsidRPr="00346951" w:rsidRDefault="006D4663" w:rsidP="008B1320">
      <w:pPr>
        <w:ind w:firstLine="0"/>
        <w:rPr>
          <w:sz w:val="18"/>
          <w:szCs w:val="18"/>
        </w:rPr>
      </w:pPr>
      <w:r w:rsidRPr="00346951">
        <w:rPr>
          <w:b/>
          <w:sz w:val="18"/>
          <w:szCs w:val="18"/>
        </w:rPr>
        <w:t>Table 14.</w:t>
      </w:r>
      <w:r w:rsidR="008B1320" w:rsidRPr="00346951">
        <w:rPr>
          <w:sz w:val="18"/>
          <w:szCs w:val="18"/>
        </w:rPr>
        <w:t xml:space="preserve"> Detailed Accuracy from RandomTree using - Percentage Split (80:20)</w:t>
      </w:r>
    </w:p>
    <w:tbl>
      <w:tblPr>
        <w:tblStyle w:val="PlainTable21"/>
        <w:tblW w:w="9460" w:type="dxa"/>
        <w:tblInd w:w="-814" w:type="dxa"/>
        <w:tblLook w:val="04A0" w:firstRow="1" w:lastRow="0" w:firstColumn="1" w:lastColumn="0" w:noHBand="0" w:noVBand="1"/>
      </w:tblPr>
      <w:tblGrid>
        <w:gridCol w:w="1576"/>
        <w:gridCol w:w="1576"/>
        <w:gridCol w:w="1576"/>
        <w:gridCol w:w="1576"/>
        <w:gridCol w:w="1430"/>
        <w:gridCol w:w="1726"/>
      </w:tblGrid>
      <w:tr w:rsidR="008B1320" w:rsidRPr="00346951" w:rsidTr="00BC7B3C">
        <w:trPr>
          <w:cnfStyle w:val="100000000000" w:firstRow="1" w:lastRow="0" w:firstColumn="0" w:lastColumn="0" w:oddVBand="0" w:evenVBand="0" w:oddHBand="0" w:evenHBand="0" w:firstRowFirstColumn="0" w:firstRowLastColumn="0" w:lastRowFirstColumn="0" w:lastRowLastColumn="0"/>
          <w:trHeight w:val="309"/>
        </w:trPr>
        <w:tc>
          <w:tcPr>
            <w:cnfStyle w:val="001000000000" w:firstRow="0" w:lastRow="0" w:firstColumn="1" w:lastColumn="0" w:oddVBand="0" w:evenVBand="0" w:oddHBand="0" w:evenHBand="0" w:firstRowFirstColumn="0" w:firstRowLastColumn="0" w:lastRowFirstColumn="0" w:lastRowLastColumn="0"/>
            <w:tcW w:w="1576" w:type="dxa"/>
          </w:tcPr>
          <w:p w:rsidR="008B1320" w:rsidRPr="00346951" w:rsidRDefault="008B1320" w:rsidP="00663EBF">
            <w:pPr>
              <w:jc w:val="center"/>
              <w:rPr>
                <w:rFonts w:ascii="Times New Roman" w:hAnsi="Times New Roman" w:cs="Times New Roman"/>
                <w:szCs w:val="24"/>
              </w:rPr>
            </w:pPr>
          </w:p>
        </w:tc>
        <w:tc>
          <w:tcPr>
            <w:tcW w:w="1576" w:type="dxa"/>
          </w:tcPr>
          <w:p w:rsidR="008B1320" w:rsidRPr="00346951"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TP Rate</w:t>
            </w:r>
          </w:p>
        </w:tc>
        <w:tc>
          <w:tcPr>
            <w:tcW w:w="1576" w:type="dxa"/>
          </w:tcPr>
          <w:p w:rsidR="008B1320" w:rsidRPr="00346951"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FP Rate</w:t>
            </w:r>
          </w:p>
        </w:tc>
        <w:tc>
          <w:tcPr>
            <w:tcW w:w="1576" w:type="dxa"/>
          </w:tcPr>
          <w:p w:rsidR="008B1320" w:rsidRPr="00346951"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Precision</w:t>
            </w:r>
          </w:p>
        </w:tc>
        <w:tc>
          <w:tcPr>
            <w:tcW w:w="1430" w:type="dxa"/>
          </w:tcPr>
          <w:p w:rsidR="008B1320" w:rsidRPr="00346951"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Recall</w:t>
            </w:r>
          </w:p>
        </w:tc>
        <w:tc>
          <w:tcPr>
            <w:tcW w:w="1726" w:type="dxa"/>
          </w:tcPr>
          <w:p w:rsidR="008B1320" w:rsidRPr="00346951" w:rsidRDefault="008B1320"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F-measure</w:t>
            </w:r>
          </w:p>
        </w:tc>
      </w:tr>
      <w:tr w:rsidR="008B1320" w:rsidRPr="00346951" w:rsidTr="00BC7B3C">
        <w:trPr>
          <w:cnfStyle w:val="000000100000" w:firstRow="0" w:lastRow="0" w:firstColumn="0" w:lastColumn="0" w:oddVBand="0" w:evenVBand="0" w:oddHBand="1" w:evenHBand="0" w:firstRowFirstColumn="0" w:firstRowLastColumn="0" w:lastRowFirstColumn="0" w:lastRowLastColumn="0"/>
          <w:trHeight w:val="282"/>
        </w:trPr>
        <w:tc>
          <w:tcPr>
            <w:cnfStyle w:val="001000000000" w:firstRow="0" w:lastRow="0" w:firstColumn="1" w:lastColumn="0" w:oddVBand="0" w:evenVBand="0" w:oddHBand="0" w:evenHBand="0" w:firstRowFirstColumn="0" w:firstRowLastColumn="0" w:lastRowFirstColumn="0" w:lastRowLastColumn="0"/>
            <w:tcW w:w="1576" w:type="dxa"/>
          </w:tcPr>
          <w:p w:rsidR="008B1320" w:rsidRPr="00346951" w:rsidRDefault="008B1320" w:rsidP="00663EBF">
            <w:pPr>
              <w:jc w:val="center"/>
              <w:rPr>
                <w:rFonts w:ascii="Times New Roman" w:hAnsi="Times New Roman" w:cs="Times New Roman"/>
                <w:szCs w:val="24"/>
              </w:rPr>
            </w:pPr>
          </w:p>
        </w:tc>
        <w:tc>
          <w:tcPr>
            <w:tcW w:w="1576"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0.659</w:t>
            </w:r>
          </w:p>
        </w:tc>
        <w:tc>
          <w:tcPr>
            <w:tcW w:w="1576"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0.150</w:t>
            </w:r>
          </w:p>
        </w:tc>
        <w:tc>
          <w:tcPr>
            <w:tcW w:w="1576"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0.692</w:t>
            </w:r>
          </w:p>
        </w:tc>
        <w:tc>
          <w:tcPr>
            <w:tcW w:w="1430"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0.659</w:t>
            </w:r>
          </w:p>
        </w:tc>
        <w:tc>
          <w:tcPr>
            <w:tcW w:w="1726"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0.675</w:t>
            </w:r>
          </w:p>
        </w:tc>
      </w:tr>
      <w:tr w:rsidR="008B1320" w:rsidRPr="00346951" w:rsidTr="00BC7B3C">
        <w:trPr>
          <w:trHeight w:val="255"/>
        </w:trPr>
        <w:tc>
          <w:tcPr>
            <w:cnfStyle w:val="001000000000" w:firstRow="0" w:lastRow="0" w:firstColumn="1" w:lastColumn="0" w:oddVBand="0" w:evenVBand="0" w:oddHBand="0" w:evenHBand="0" w:firstRowFirstColumn="0" w:firstRowLastColumn="0" w:lastRowFirstColumn="0" w:lastRowLastColumn="0"/>
            <w:tcW w:w="1576" w:type="dxa"/>
          </w:tcPr>
          <w:p w:rsidR="008B1320" w:rsidRPr="00346951" w:rsidRDefault="008B1320" w:rsidP="00663EBF">
            <w:pPr>
              <w:jc w:val="center"/>
              <w:rPr>
                <w:rFonts w:ascii="Times New Roman" w:hAnsi="Times New Roman" w:cs="Times New Roman"/>
                <w:szCs w:val="24"/>
              </w:rPr>
            </w:pPr>
          </w:p>
        </w:tc>
        <w:tc>
          <w:tcPr>
            <w:tcW w:w="1576" w:type="dxa"/>
          </w:tcPr>
          <w:p w:rsidR="008B1320" w:rsidRPr="00346951" w:rsidRDefault="008B1320"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0.850</w:t>
            </w:r>
          </w:p>
        </w:tc>
        <w:tc>
          <w:tcPr>
            <w:tcW w:w="1576" w:type="dxa"/>
          </w:tcPr>
          <w:p w:rsidR="008B1320" w:rsidRPr="00346951" w:rsidRDefault="008B1320" w:rsidP="00663EBF">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 xml:space="preserve">       0.341</w:t>
            </w:r>
          </w:p>
        </w:tc>
        <w:tc>
          <w:tcPr>
            <w:tcW w:w="1576" w:type="dxa"/>
          </w:tcPr>
          <w:p w:rsidR="008B1320" w:rsidRPr="00346951" w:rsidRDefault="008B1320"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0.829</w:t>
            </w:r>
          </w:p>
        </w:tc>
        <w:tc>
          <w:tcPr>
            <w:tcW w:w="1430" w:type="dxa"/>
          </w:tcPr>
          <w:p w:rsidR="008B1320" w:rsidRPr="00346951" w:rsidRDefault="008B1320"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0.850</w:t>
            </w:r>
          </w:p>
        </w:tc>
        <w:tc>
          <w:tcPr>
            <w:tcW w:w="1726" w:type="dxa"/>
          </w:tcPr>
          <w:p w:rsidR="008B1320" w:rsidRPr="00346951" w:rsidRDefault="008B1320"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0.840</w:t>
            </w:r>
          </w:p>
        </w:tc>
      </w:tr>
      <w:tr w:rsidR="008B1320" w:rsidRPr="00346951" w:rsidTr="00BC7B3C">
        <w:trPr>
          <w:cnfStyle w:val="000000100000" w:firstRow="0" w:lastRow="0" w:firstColumn="0" w:lastColumn="0" w:oddVBand="0" w:evenVBand="0" w:oddHBand="1" w:evenHBand="0" w:firstRowFirstColumn="0" w:firstRowLastColumn="0" w:lastRowFirstColumn="0" w:lastRowLastColumn="0"/>
          <w:trHeight w:val="480"/>
        </w:trPr>
        <w:tc>
          <w:tcPr>
            <w:cnfStyle w:val="001000000000" w:firstRow="0" w:lastRow="0" w:firstColumn="1" w:lastColumn="0" w:oddVBand="0" w:evenVBand="0" w:oddHBand="0" w:evenHBand="0" w:firstRowFirstColumn="0" w:firstRowLastColumn="0" w:lastRowFirstColumn="0" w:lastRowLastColumn="0"/>
            <w:tcW w:w="1576" w:type="dxa"/>
          </w:tcPr>
          <w:p w:rsidR="008B1320" w:rsidRPr="00346951" w:rsidRDefault="008B1320" w:rsidP="00663EBF">
            <w:pPr>
              <w:jc w:val="center"/>
              <w:rPr>
                <w:rFonts w:ascii="Times New Roman" w:hAnsi="Times New Roman" w:cs="Times New Roman"/>
                <w:szCs w:val="24"/>
              </w:rPr>
            </w:pPr>
            <w:r w:rsidRPr="00346951">
              <w:rPr>
                <w:rFonts w:ascii="Times New Roman" w:hAnsi="Times New Roman" w:cs="Times New Roman"/>
                <w:szCs w:val="24"/>
              </w:rPr>
              <w:t>Weighted Average</w:t>
            </w:r>
          </w:p>
        </w:tc>
        <w:tc>
          <w:tcPr>
            <w:tcW w:w="1576"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0.785</w:t>
            </w:r>
          </w:p>
        </w:tc>
        <w:tc>
          <w:tcPr>
            <w:tcW w:w="1576"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0.277</w:t>
            </w:r>
          </w:p>
        </w:tc>
        <w:tc>
          <w:tcPr>
            <w:tcW w:w="1576"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0.783</w:t>
            </w:r>
          </w:p>
        </w:tc>
        <w:tc>
          <w:tcPr>
            <w:tcW w:w="1430"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0.785</w:t>
            </w:r>
          </w:p>
        </w:tc>
        <w:tc>
          <w:tcPr>
            <w:tcW w:w="1726" w:type="dxa"/>
          </w:tcPr>
          <w:p w:rsidR="008B1320" w:rsidRPr="00346951" w:rsidRDefault="008B1320"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0.784</w:t>
            </w:r>
          </w:p>
        </w:tc>
      </w:tr>
    </w:tbl>
    <w:p w:rsidR="008B1320" w:rsidRPr="00346951" w:rsidRDefault="008B1320" w:rsidP="008B1320">
      <w:pPr>
        <w:ind w:firstLine="0"/>
        <w:rPr>
          <w:sz w:val="18"/>
          <w:szCs w:val="18"/>
        </w:rPr>
      </w:pPr>
    </w:p>
    <w:p w:rsidR="00BC7B3C" w:rsidRPr="00346951" w:rsidRDefault="006D4663" w:rsidP="008B1320">
      <w:pPr>
        <w:ind w:firstLine="0"/>
        <w:rPr>
          <w:sz w:val="18"/>
          <w:szCs w:val="18"/>
        </w:rPr>
      </w:pPr>
      <w:r w:rsidRPr="00346951">
        <w:rPr>
          <w:b/>
          <w:sz w:val="18"/>
          <w:szCs w:val="18"/>
        </w:rPr>
        <w:t>Table 15.</w:t>
      </w:r>
      <w:r w:rsidR="008B1320" w:rsidRPr="00346951">
        <w:rPr>
          <w:sz w:val="18"/>
          <w:szCs w:val="18"/>
        </w:rPr>
        <w:t xml:space="preserve"> Performance Results from Support</w:t>
      </w:r>
      <w:r w:rsidR="00BC7B3C" w:rsidRPr="00346951">
        <w:rPr>
          <w:sz w:val="18"/>
          <w:szCs w:val="18"/>
        </w:rPr>
        <w:t xml:space="preserve"> Vector Machine Algorithm using</w:t>
      </w:r>
    </w:p>
    <w:p w:rsidR="008B1320" w:rsidRPr="00346951" w:rsidRDefault="00BC7B3C" w:rsidP="008B1320">
      <w:pPr>
        <w:ind w:firstLine="0"/>
        <w:rPr>
          <w:sz w:val="18"/>
          <w:szCs w:val="18"/>
        </w:rPr>
      </w:pPr>
      <w:r w:rsidRPr="00346951">
        <w:rPr>
          <w:sz w:val="18"/>
          <w:szCs w:val="18"/>
        </w:rPr>
        <w:t>(Cross Validation)</w:t>
      </w:r>
    </w:p>
    <w:tbl>
      <w:tblPr>
        <w:tblStyle w:val="PlainTable21"/>
        <w:tblpPr w:leftFromText="180" w:rightFromText="180" w:vertAnchor="text" w:horzAnchor="page" w:tblpX="1573" w:tblpY="240"/>
        <w:tblW w:w="9414" w:type="dxa"/>
        <w:tblLook w:val="04A0" w:firstRow="1" w:lastRow="0" w:firstColumn="1" w:lastColumn="0" w:noHBand="0" w:noVBand="1"/>
      </w:tblPr>
      <w:tblGrid>
        <w:gridCol w:w="3684"/>
        <w:gridCol w:w="2592"/>
        <w:gridCol w:w="3138"/>
      </w:tblGrid>
      <w:tr w:rsidR="00BC7B3C" w:rsidRPr="00346951" w:rsidTr="00BC7B3C">
        <w:trPr>
          <w:cnfStyle w:val="100000000000" w:firstRow="1" w:lastRow="0" w:firstColumn="0" w:lastColumn="0" w:oddVBand="0" w:evenVBand="0" w:oddHBand="0" w:evenHBand="0" w:firstRowFirstColumn="0" w:firstRowLastColumn="0" w:lastRowFirstColumn="0" w:lastRowLastColumn="0"/>
          <w:trHeight w:val="350"/>
        </w:trPr>
        <w:tc>
          <w:tcPr>
            <w:cnfStyle w:val="001000000000" w:firstRow="0" w:lastRow="0" w:firstColumn="1" w:lastColumn="0" w:oddVBand="0" w:evenVBand="0" w:oddHBand="0" w:evenHBand="0" w:firstRowFirstColumn="0" w:firstRowLastColumn="0" w:lastRowFirstColumn="0" w:lastRowLastColumn="0"/>
            <w:tcW w:w="3684" w:type="dxa"/>
          </w:tcPr>
          <w:p w:rsidR="00BC7B3C" w:rsidRPr="00346951" w:rsidRDefault="00BC7B3C" w:rsidP="00BC7B3C">
            <w:pPr>
              <w:jc w:val="center"/>
              <w:rPr>
                <w:rFonts w:ascii="Times New Roman" w:hAnsi="Times New Roman" w:cs="Times New Roman"/>
                <w:szCs w:val="24"/>
              </w:rPr>
            </w:pPr>
          </w:p>
        </w:tc>
        <w:tc>
          <w:tcPr>
            <w:tcW w:w="2592" w:type="dxa"/>
          </w:tcPr>
          <w:p w:rsidR="00BC7B3C" w:rsidRPr="00346951" w:rsidRDefault="00BC7B3C" w:rsidP="00BC7B3C">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Number of Instances</w:t>
            </w:r>
          </w:p>
        </w:tc>
        <w:tc>
          <w:tcPr>
            <w:tcW w:w="3138" w:type="dxa"/>
          </w:tcPr>
          <w:p w:rsidR="00BC7B3C" w:rsidRPr="00346951" w:rsidRDefault="00BC7B3C" w:rsidP="00BC7B3C">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Percentage</w:t>
            </w:r>
          </w:p>
        </w:tc>
      </w:tr>
      <w:tr w:rsidR="00BC7B3C" w:rsidRPr="00346951" w:rsidTr="00BC7B3C">
        <w:trPr>
          <w:cnfStyle w:val="000000100000" w:firstRow="0" w:lastRow="0" w:firstColumn="0" w:lastColumn="0" w:oddVBand="0" w:evenVBand="0" w:oddHBand="1" w:evenHBand="0" w:firstRowFirstColumn="0" w:firstRowLastColumn="0" w:lastRowFirstColumn="0" w:lastRowLastColumn="0"/>
          <w:trHeight w:val="305"/>
        </w:trPr>
        <w:tc>
          <w:tcPr>
            <w:cnfStyle w:val="001000000000" w:firstRow="0" w:lastRow="0" w:firstColumn="1" w:lastColumn="0" w:oddVBand="0" w:evenVBand="0" w:oddHBand="0" w:evenHBand="0" w:firstRowFirstColumn="0" w:firstRowLastColumn="0" w:lastRowFirstColumn="0" w:lastRowLastColumn="0"/>
            <w:tcW w:w="3684" w:type="dxa"/>
          </w:tcPr>
          <w:p w:rsidR="00BC7B3C" w:rsidRPr="00346951" w:rsidRDefault="00BC7B3C" w:rsidP="00BC7B3C">
            <w:pPr>
              <w:jc w:val="center"/>
              <w:rPr>
                <w:rFonts w:ascii="Times New Roman" w:hAnsi="Times New Roman" w:cs="Times New Roman"/>
                <w:szCs w:val="24"/>
              </w:rPr>
            </w:pPr>
            <w:r w:rsidRPr="00346951">
              <w:rPr>
                <w:rFonts w:ascii="Times New Roman" w:hAnsi="Times New Roman" w:cs="Times New Roman"/>
                <w:szCs w:val="24"/>
              </w:rPr>
              <w:t>Correctly classiﬁed Instances</w:t>
            </w:r>
          </w:p>
        </w:tc>
        <w:tc>
          <w:tcPr>
            <w:tcW w:w="2592" w:type="dxa"/>
          </w:tcPr>
          <w:p w:rsidR="00BC7B3C" w:rsidRPr="00346951" w:rsidRDefault="00BC7B3C" w:rsidP="00BC7B3C">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451</w:t>
            </w:r>
          </w:p>
        </w:tc>
        <w:tc>
          <w:tcPr>
            <w:tcW w:w="3138" w:type="dxa"/>
          </w:tcPr>
          <w:p w:rsidR="00BC7B3C" w:rsidRPr="00346951" w:rsidRDefault="00BC7B3C" w:rsidP="00BC7B3C">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74.42%</w:t>
            </w:r>
          </w:p>
        </w:tc>
      </w:tr>
      <w:tr w:rsidR="00BC7B3C" w:rsidRPr="00346951" w:rsidTr="00BC7B3C">
        <w:trPr>
          <w:trHeight w:val="287"/>
        </w:trPr>
        <w:tc>
          <w:tcPr>
            <w:cnfStyle w:val="001000000000" w:firstRow="0" w:lastRow="0" w:firstColumn="1" w:lastColumn="0" w:oddVBand="0" w:evenVBand="0" w:oddHBand="0" w:evenHBand="0" w:firstRowFirstColumn="0" w:firstRowLastColumn="0" w:lastRowFirstColumn="0" w:lastRowLastColumn="0"/>
            <w:tcW w:w="3684" w:type="dxa"/>
          </w:tcPr>
          <w:p w:rsidR="00BC7B3C" w:rsidRPr="00346951" w:rsidRDefault="00BC7B3C" w:rsidP="00BC7B3C">
            <w:pPr>
              <w:jc w:val="center"/>
              <w:rPr>
                <w:rFonts w:ascii="Times New Roman" w:hAnsi="Times New Roman" w:cs="Times New Roman"/>
                <w:szCs w:val="24"/>
              </w:rPr>
            </w:pPr>
            <w:r w:rsidRPr="00346951">
              <w:rPr>
                <w:rFonts w:ascii="Times New Roman" w:hAnsi="Times New Roman" w:cs="Times New Roman"/>
                <w:szCs w:val="24"/>
              </w:rPr>
              <w:t>Incorrectly Classiﬁed Instances</w:t>
            </w:r>
          </w:p>
        </w:tc>
        <w:tc>
          <w:tcPr>
            <w:tcW w:w="2592" w:type="dxa"/>
          </w:tcPr>
          <w:p w:rsidR="00BC7B3C" w:rsidRPr="00346951" w:rsidRDefault="00BC7B3C" w:rsidP="00BC7B3C">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155</w:t>
            </w:r>
          </w:p>
        </w:tc>
        <w:tc>
          <w:tcPr>
            <w:tcW w:w="3138" w:type="dxa"/>
          </w:tcPr>
          <w:p w:rsidR="00BC7B3C" w:rsidRPr="00346951" w:rsidRDefault="00BC7B3C" w:rsidP="00BC7B3C">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25.56%</w:t>
            </w:r>
          </w:p>
        </w:tc>
      </w:tr>
    </w:tbl>
    <w:p w:rsidR="000C6225" w:rsidRPr="00346951" w:rsidRDefault="000C6225" w:rsidP="008B1320">
      <w:pPr>
        <w:ind w:firstLine="0"/>
        <w:rPr>
          <w:sz w:val="18"/>
          <w:szCs w:val="18"/>
        </w:rPr>
      </w:pPr>
    </w:p>
    <w:p w:rsidR="00E97F5D" w:rsidRPr="00346951" w:rsidRDefault="00E97F5D" w:rsidP="008B1320">
      <w:pPr>
        <w:ind w:firstLine="0"/>
        <w:rPr>
          <w:b/>
          <w:sz w:val="18"/>
          <w:szCs w:val="18"/>
        </w:rPr>
      </w:pPr>
    </w:p>
    <w:p w:rsidR="008B1320" w:rsidRPr="00346951" w:rsidRDefault="006D4663" w:rsidP="008B1320">
      <w:pPr>
        <w:ind w:firstLine="0"/>
        <w:rPr>
          <w:sz w:val="18"/>
          <w:szCs w:val="18"/>
        </w:rPr>
      </w:pPr>
      <w:r w:rsidRPr="00346951">
        <w:rPr>
          <w:b/>
          <w:sz w:val="18"/>
          <w:szCs w:val="18"/>
        </w:rPr>
        <w:t>Table 16.</w:t>
      </w:r>
      <w:r w:rsidR="00C77E4C" w:rsidRPr="00346951">
        <w:rPr>
          <w:sz w:val="18"/>
          <w:szCs w:val="18"/>
        </w:rPr>
        <w:t xml:space="preserve"> Detailed Accuracy from Support Vector Machine using - Cross Validation</w:t>
      </w:r>
    </w:p>
    <w:tbl>
      <w:tblPr>
        <w:tblStyle w:val="PlainTable21"/>
        <w:tblW w:w="9430" w:type="dxa"/>
        <w:tblInd w:w="-844" w:type="dxa"/>
        <w:tblLook w:val="04A0" w:firstRow="1" w:lastRow="0" w:firstColumn="1" w:lastColumn="0" w:noHBand="0" w:noVBand="1"/>
      </w:tblPr>
      <w:tblGrid>
        <w:gridCol w:w="1571"/>
        <w:gridCol w:w="1571"/>
        <w:gridCol w:w="1571"/>
        <w:gridCol w:w="1571"/>
        <w:gridCol w:w="1425"/>
        <w:gridCol w:w="1721"/>
      </w:tblGrid>
      <w:tr w:rsidR="00C77E4C" w:rsidRPr="00346951" w:rsidTr="008F6A0D">
        <w:trPr>
          <w:cnfStyle w:val="100000000000" w:firstRow="1" w:lastRow="0" w:firstColumn="0" w:lastColumn="0" w:oddVBand="0" w:evenVBand="0" w:oddHBand="0" w:evenHBand="0" w:firstRowFirstColumn="0" w:firstRowLastColumn="0" w:lastRowFirstColumn="0" w:lastRowLastColumn="0"/>
          <w:trHeight w:val="327"/>
        </w:trPr>
        <w:tc>
          <w:tcPr>
            <w:cnfStyle w:val="001000000000" w:firstRow="0" w:lastRow="0" w:firstColumn="1" w:lastColumn="0" w:oddVBand="0" w:evenVBand="0" w:oddHBand="0" w:evenHBand="0" w:firstRowFirstColumn="0" w:firstRowLastColumn="0" w:lastRowFirstColumn="0" w:lastRowLastColumn="0"/>
            <w:tcW w:w="1571" w:type="dxa"/>
          </w:tcPr>
          <w:p w:rsidR="00C77E4C" w:rsidRPr="00346951" w:rsidRDefault="00C77E4C" w:rsidP="00663EBF">
            <w:pPr>
              <w:jc w:val="center"/>
              <w:rPr>
                <w:rFonts w:ascii="Times New Roman" w:hAnsi="Times New Roman" w:cs="Times New Roman"/>
                <w:szCs w:val="24"/>
              </w:rPr>
            </w:pPr>
          </w:p>
        </w:tc>
        <w:tc>
          <w:tcPr>
            <w:tcW w:w="1571" w:type="dxa"/>
          </w:tcPr>
          <w:p w:rsidR="00C77E4C" w:rsidRPr="00346951" w:rsidRDefault="00C77E4C"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TP Rate</w:t>
            </w:r>
          </w:p>
        </w:tc>
        <w:tc>
          <w:tcPr>
            <w:tcW w:w="1571" w:type="dxa"/>
          </w:tcPr>
          <w:p w:rsidR="00C77E4C" w:rsidRPr="00346951" w:rsidRDefault="00C77E4C"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FP Rate</w:t>
            </w:r>
          </w:p>
        </w:tc>
        <w:tc>
          <w:tcPr>
            <w:tcW w:w="1571" w:type="dxa"/>
          </w:tcPr>
          <w:p w:rsidR="00C77E4C" w:rsidRPr="00346951" w:rsidRDefault="00C77E4C"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Precision</w:t>
            </w:r>
          </w:p>
        </w:tc>
        <w:tc>
          <w:tcPr>
            <w:tcW w:w="1425" w:type="dxa"/>
          </w:tcPr>
          <w:p w:rsidR="00C77E4C" w:rsidRPr="00346951" w:rsidRDefault="00C77E4C"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Recall</w:t>
            </w:r>
          </w:p>
        </w:tc>
        <w:tc>
          <w:tcPr>
            <w:tcW w:w="1721" w:type="dxa"/>
          </w:tcPr>
          <w:p w:rsidR="00C77E4C" w:rsidRPr="00346951" w:rsidRDefault="00C77E4C"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F-measure</w:t>
            </w:r>
          </w:p>
        </w:tc>
      </w:tr>
      <w:tr w:rsidR="00C77E4C" w:rsidRPr="00346951" w:rsidTr="008F6A0D">
        <w:trPr>
          <w:cnfStyle w:val="000000100000" w:firstRow="0" w:lastRow="0" w:firstColumn="0" w:lastColumn="0" w:oddVBand="0" w:evenVBand="0" w:oddHBand="1" w:evenHBand="0" w:firstRowFirstColumn="0" w:firstRowLastColumn="0" w:lastRowFirstColumn="0" w:lastRowLastColumn="0"/>
          <w:trHeight w:val="345"/>
        </w:trPr>
        <w:tc>
          <w:tcPr>
            <w:cnfStyle w:val="001000000000" w:firstRow="0" w:lastRow="0" w:firstColumn="1" w:lastColumn="0" w:oddVBand="0" w:evenVBand="0" w:oddHBand="0" w:evenHBand="0" w:firstRowFirstColumn="0" w:firstRowLastColumn="0" w:lastRowFirstColumn="0" w:lastRowLastColumn="0"/>
            <w:tcW w:w="1571" w:type="dxa"/>
          </w:tcPr>
          <w:p w:rsidR="00C77E4C" w:rsidRPr="00346951" w:rsidRDefault="00C77E4C" w:rsidP="00663EBF">
            <w:pPr>
              <w:jc w:val="center"/>
              <w:rPr>
                <w:rFonts w:ascii="Times New Roman" w:hAnsi="Times New Roman" w:cs="Times New Roman"/>
                <w:szCs w:val="24"/>
              </w:rPr>
            </w:pPr>
          </w:p>
        </w:tc>
        <w:tc>
          <w:tcPr>
            <w:tcW w:w="1571" w:type="dxa"/>
          </w:tcPr>
          <w:p w:rsidR="00C77E4C" w:rsidRPr="00346951" w:rsidRDefault="00C77E4C"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w:t>
            </w:r>
          </w:p>
        </w:tc>
        <w:tc>
          <w:tcPr>
            <w:tcW w:w="1571" w:type="dxa"/>
          </w:tcPr>
          <w:p w:rsidR="00C77E4C" w:rsidRPr="00346951" w:rsidRDefault="00C77E4C" w:rsidP="00663EBF">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 xml:space="preserve">       0</w:t>
            </w:r>
          </w:p>
        </w:tc>
        <w:tc>
          <w:tcPr>
            <w:tcW w:w="1571" w:type="dxa"/>
          </w:tcPr>
          <w:p w:rsidR="00C77E4C" w:rsidRPr="00346951" w:rsidRDefault="00C77E4C" w:rsidP="00663EBF">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 xml:space="preserve">       ?</w:t>
            </w:r>
          </w:p>
        </w:tc>
        <w:tc>
          <w:tcPr>
            <w:tcW w:w="1425" w:type="dxa"/>
          </w:tcPr>
          <w:p w:rsidR="00C77E4C" w:rsidRPr="00346951" w:rsidRDefault="00C77E4C" w:rsidP="00663EBF">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rPr>
            </w:pPr>
            <w:r w:rsidRPr="00346951">
              <w:rPr>
                <w:rFonts w:ascii="Times New Roman" w:hAnsi="Times New Roman" w:cs="Times New Roman"/>
              </w:rPr>
              <w:t xml:space="preserve">     0</w:t>
            </w:r>
          </w:p>
        </w:tc>
        <w:tc>
          <w:tcPr>
            <w:tcW w:w="1721" w:type="dxa"/>
          </w:tcPr>
          <w:p w:rsidR="00C77E4C" w:rsidRPr="00346951" w:rsidRDefault="00C77E4C" w:rsidP="00663EBF">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 xml:space="preserve">         ?</w:t>
            </w:r>
          </w:p>
        </w:tc>
      </w:tr>
      <w:tr w:rsidR="00C77E4C" w:rsidRPr="00346951" w:rsidTr="008F6A0D">
        <w:trPr>
          <w:trHeight w:val="300"/>
        </w:trPr>
        <w:tc>
          <w:tcPr>
            <w:cnfStyle w:val="001000000000" w:firstRow="0" w:lastRow="0" w:firstColumn="1" w:lastColumn="0" w:oddVBand="0" w:evenVBand="0" w:oddHBand="0" w:evenHBand="0" w:firstRowFirstColumn="0" w:firstRowLastColumn="0" w:lastRowFirstColumn="0" w:lastRowLastColumn="0"/>
            <w:tcW w:w="1571" w:type="dxa"/>
          </w:tcPr>
          <w:p w:rsidR="00C77E4C" w:rsidRPr="00346951" w:rsidRDefault="00C77E4C" w:rsidP="00663EBF">
            <w:pPr>
              <w:jc w:val="center"/>
              <w:rPr>
                <w:rFonts w:ascii="Times New Roman" w:hAnsi="Times New Roman" w:cs="Times New Roman"/>
                <w:szCs w:val="24"/>
              </w:rPr>
            </w:pPr>
          </w:p>
        </w:tc>
        <w:tc>
          <w:tcPr>
            <w:tcW w:w="1571" w:type="dxa"/>
          </w:tcPr>
          <w:p w:rsidR="00C77E4C" w:rsidRPr="00346951" w:rsidRDefault="00C77E4C"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1</w:t>
            </w:r>
          </w:p>
        </w:tc>
        <w:tc>
          <w:tcPr>
            <w:tcW w:w="1571" w:type="dxa"/>
          </w:tcPr>
          <w:p w:rsidR="00C77E4C" w:rsidRPr="00346951" w:rsidRDefault="00C77E4C" w:rsidP="00663EBF">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 xml:space="preserve">       1</w:t>
            </w:r>
          </w:p>
        </w:tc>
        <w:tc>
          <w:tcPr>
            <w:tcW w:w="1571" w:type="dxa"/>
          </w:tcPr>
          <w:p w:rsidR="00C77E4C" w:rsidRPr="00346951" w:rsidRDefault="00C77E4C"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0.786</w:t>
            </w:r>
          </w:p>
        </w:tc>
        <w:tc>
          <w:tcPr>
            <w:tcW w:w="1425" w:type="dxa"/>
          </w:tcPr>
          <w:p w:rsidR="00C77E4C" w:rsidRPr="00346951" w:rsidRDefault="00C77E4C" w:rsidP="00663EBF">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 xml:space="preserve">      1</w:t>
            </w:r>
          </w:p>
        </w:tc>
        <w:tc>
          <w:tcPr>
            <w:tcW w:w="1721" w:type="dxa"/>
          </w:tcPr>
          <w:p w:rsidR="00C77E4C" w:rsidRPr="00346951" w:rsidRDefault="00C77E4C"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0.853</w:t>
            </w:r>
          </w:p>
        </w:tc>
      </w:tr>
      <w:tr w:rsidR="00C77E4C" w:rsidRPr="00346951" w:rsidTr="00CE44C9">
        <w:trPr>
          <w:cnfStyle w:val="000000100000" w:firstRow="0" w:lastRow="0" w:firstColumn="0" w:lastColumn="0" w:oddVBand="0" w:evenVBand="0" w:oddHBand="1" w:evenHBand="0" w:firstRowFirstColumn="0" w:firstRowLastColumn="0" w:lastRowFirstColumn="0" w:lastRowLastColumn="0"/>
          <w:trHeight w:val="390"/>
        </w:trPr>
        <w:tc>
          <w:tcPr>
            <w:cnfStyle w:val="001000000000" w:firstRow="0" w:lastRow="0" w:firstColumn="1" w:lastColumn="0" w:oddVBand="0" w:evenVBand="0" w:oddHBand="0" w:evenHBand="0" w:firstRowFirstColumn="0" w:firstRowLastColumn="0" w:lastRowFirstColumn="0" w:lastRowLastColumn="0"/>
            <w:tcW w:w="1571" w:type="dxa"/>
          </w:tcPr>
          <w:p w:rsidR="009C7ECE" w:rsidRPr="00346951" w:rsidRDefault="00C77E4C" w:rsidP="002C51FA">
            <w:pPr>
              <w:ind w:firstLine="0"/>
              <w:jc w:val="center"/>
              <w:rPr>
                <w:rFonts w:ascii="Times New Roman" w:hAnsi="Times New Roman" w:cs="Times New Roman"/>
                <w:szCs w:val="24"/>
              </w:rPr>
            </w:pPr>
            <w:r w:rsidRPr="00346951">
              <w:rPr>
                <w:rFonts w:ascii="Times New Roman" w:hAnsi="Times New Roman" w:cs="Times New Roman"/>
                <w:szCs w:val="24"/>
              </w:rPr>
              <w:t>Weighted</w:t>
            </w:r>
          </w:p>
          <w:p w:rsidR="00C77E4C" w:rsidRPr="00346951" w:rsidRDefault="00C77E4C" w:rsidP="002C51FA">
            <w:pPr>
              <w:ind w:firstLine="0"/>
              <w:jc w:val="center"/>
              <w:rPr>
                <w:rFonts w:ascii="Times New Roman" w:hAnsi="Times New Roman" w:cs="Times New Roman"/>
                <w:szCs w:val="24"/>
              </w:rPr>
            </w:pPr>
            <w:r w:rsidRPr="00346951">
              <w:rPr>
                <w:rFonts w:ascii="Times New Roman" w:hAnsi="Times New Roman" w:cs="Times New Roman"/>
                <w:szCs w:val="24"/>
              </w:rPr>
              <w:t>Average</w:t>
            </w:r>
          </w:p>
        </w:tc>
        <w:tc>
          <w:tcPr>
            <w:tcW w:w="1571" w:type="dxa"/>
          </w:tcPr>
          <w:p w:rsidR="00C77E4C" w:rsidRPr="00346951" w:rsidRDefault="00C77E4C"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 xml:space="preserve"> 0.744</w:t>
            </w:r>
          </w:p>
        </w:tc>
        <w:tc>
          <w:tcPr>
            <w:tcW w:w="1571" w:type="dxa"/>
          </w:tcPr>
          <w:p w:rsidR="00C77E4C" w:rsidRPr="00346951" w:rsidRDefault="00C77E4C"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 xml:space="preserve"> 0.744</w:t>
            </w:r>
          </w:p>
        </w:tc>
        <w:tc>
          <w:tcPr>
            <w:tcW w:w="1571" w:type="dxa"/>
          </w:tcPr>
          <w:p w:rsidR="00C77E4C" w:rsidRPr="00346951" w:rsidRDefault="00C77E4C"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 xml:space="preserve"> ?</w:t>
            </w:r>
          </w:p>
        </w:tc>
        <w:tc>
          <w:tcPr>
            <w:tcW w:w="1425" w:type="dxa"/>
          </w:tcPr>
          <w:p w:rsidR="00C77E4C" w:rsidRPr="00346951" w:rsidRDefault="00C77E4C"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 xml:space="preserve"> 0.744</w:t>
            </w:r>
          </w:p>
        </w:tc>
        <w:tc>
          <w:tcPr>
            <w:tcW w:w="1721" w:type="dxa"/>
          </w:tcPr>
          <w:p w:rsidR="00C77E4C" w:rsidRPr="00346951" w:rsidRDefault="00C77E4C"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 xml:space="preserve"> ?</w:t>
            </w:r>
          </w:p>
        </w:tc>
      </w:tr>
    </w:tbl>
    <w:p w:rsidR="00C77E4C" w:rsidRPr="00346951" w:rsidRDefault="00C77E4C" w:rsidP="00C77E4C">
      <w:pPr>
        <w:pStyle w:val="Heading10"/>
        <w:ind w:left="0" w:firstLine="0"/>
        <w:rPr>
          <w:color w:val="000000" w:themeColor="text1"/>
          <w:sz w:val="20"/>
        </w:rPr>
      </w:pPr>
      <w:r w:rsidRPr="00346951">
        <w:rPr>
          <w:color w:val="000000" w:themeColor="text1"/>
          <w:sz w:val="20"/>
        </w:rPr>
        <w:t xml:space="preserve">Table 17: </w:t>
      </w:r>
      <w:r w:rsidRPr="00346951">
        <w:rPr>
          <w:b w:val="0"/>
          <w:color w:val="000000" w:themeColor="text1"/>
          <w:sz w:val="18"/>
          <w:szCs w:val="18"/>
        </w:rPr>
        <w:t>Performance Results from Support Vector Machine Algorithm – Percentage Split</w:t>
      </w:r>
    </w:p>
    <w:tbl>
      <w:tblPr>
        <w:tblStyle w:val="PlainTable21"/>
        <w:tblW w:w="9444" w:type="dxa"/>
        <w:tblInd w:w="-814" w:type="dxa"/>
        <w:tblLook w:val="04A0" w:firstRow="1" w:lastRow="0" w:firstColumn="1" w:lastColumn="0" w:noHBand="0" w:noVBand="1"/>
      </w:tblPr>
      <w:tblGrid>
        <w:gridCol w:w="3696"/>
        <w:gridCol w:w="2600"/>
        <w:gridCol w:w="3148"/>
      </w:tblGrid>
      <w:tr w:rsidR="00C77E4C" w:rsidRPr="00346951" w:rsidTr="008F6A0D">
        <w:trPr>
          <w:cnfStyle w:val="100000000000" w:firstRow="1" w:lastRow="0" w:firstColumn="0" w:lastColumn="0" w:oddVBand="0" w:evenVBand="0" w:oddHBand="0" w:evenHBand="0" w:firstRowFirstColumn="0" w:firstRowLastColumn="0" w:lastRowFirstColumn="0" w:lastRowLastColumn="0"/>
          <w:trHeight w:val="210"/>
        </w:trPr>
        <w:tc>
          <w:tcPr>
            <w:cnfStyle w:val="001000000000" w:firstRow="0" w:lastRow="0" w:firstColumn="1" w:lastColumn="0" w:oddVBand="0" w:evenVBand="0" w:oddHBand="0" w:evenHBand="0" w:firstRowFirstColumn="0" w:firstRowLastColumn="0" w:lastRowFirstColumn="0" w:lastRowLastColumn="0"/>
            <w:tcW w:w="3696" w:type="dxa"/>
          </w:tcPr>
          <w:p w:rsidR="00C77E4C" w:rsidRPr="00346951" w:rsidRDefault="00C77E4C" w:rsidP="00663EBF">
            <w:pPr>
              <w:jc w:val="center"/>
              <w:rPr>
                <w:rFonts w:ascii="Times New Roman" w:hAnsi="Times New Roman" w:cs="Times New Roman"/>
                <w:szCs w:val="24"/>
              </w:rPr>
            </w:pPr>
          </w:p>
        </w:tc>
        <w:tc>
          <w:tcPr>
            <w:tcW w:w="2600" w:type="dxa"/>
          </w:tcPr>
          <w:p w:rsidR="00C77E4C" w:rsidRPr="00346951" w:rsidRDefault="00C77E4C"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Number of Instances</w:t>
            </w:r>
          </w:p>
        </w:tc>
        <w:tc>
          <w:tcPr>
            <w:tcW w:w="3148" w:type="dxa"/>
          </w:tcPr>
          <w:p w:rsidR="00C77E4C" w:rsidRPr="00346951" w:rsidRDefault="00C77E4C" w:rsidP="00663EBF">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Percentage</w:t>
            </w:r>
          </w:p>
        </w:tc>
      </w:tr>
      <w:tr w:rsidR="00C77E4C" w:rsidRPr="00346951" w:rsidTr="008F6A0D">
        <w:trPr>
          <w:cnfStyle w:val="000000100000" w:firstRow="0" w:lastRow="0" w:firstColumn="0" w:lastColumn="0" w:oddVBand="0" w:evenVBand="0" w:oddHBand="1" w:evenHBand="0" w:firstRowFirstColumn="0" w:firstRowLastColumn="0" w:lastRowFirstColumn="0" w:lastRowLastColumn="0"/>
          <w:trHeight w:val="345"/>
        </w:trPr>
        <w:tc>
          <w:tcPr>
            <w:cnfStyle w:val="001000000000" w:firstRow="0" w:lastRow="0" w:firstColumn="1" w:lastColumn="0" w:oddVBand="0" w:evenVBand="0" w:oddHBand="0" w:evenHBand="0" w:firstRowFirstColumn="0" w:firstRowLastColumn="0" w:lastRowFirstColumn="0" w:lastRowLastColumn="0"/>
            <w:tcW w:w="3696" w:type="dxa"/>
          </w:tcPr>
          <w:p w:rsidR="00C77E4C" w:rsidRPr="00346951" w:rsidRDefault="00C77E4C" w:rsidP="00663EBF">
            <w:pPr>
              <w:jc w:val="center"/>
              <w:rPr>
                <w:rFonts w:ascii="Times New Roman" w:hAnsi="Times New Roman" w:cs="Times New Roman"/>
                <w:szCs w:val="24"/>
              </w:rPr>
            </w:pPr>
            <w:r w:rsidRPr="00346951">
              <w:rPr>
                <w:rFonts w:ascii="Times New Roman" w:hAnsi="Times New Roman" w:cs="Times New Roman"/>
                <w:szCs w:val="24"/>
              </w:rPr>
              <w:t>Correctly classiﬁed Instances</w:t>
            </w:r>
          </w:p>
        </w:tc>
        <w:tc>
          <w:tcPr>
            <w:tcW w:w="2600" w:type="dxa"/>
          </w:tcPr>
          <w:p w:rsidR="00C77E4C" w:rsidRPr="00346951" w:rsidRDefault="00C77E4C"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80</w:t>
            </w:r>
          </w:p>
        </w:tc>
        <w:tc>
          <w:tcPr>
            <w:tcW w:w="3148" w:type="dxa"/>
          </w:tcPr>
          <w:p w:rsidR="00C77E4C" w:rsidRPr="00346951" w:rsidRDefault="00C77E4C" w:rsidP="00663EBF">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66.12 %</w:t>
            </w:r>
          </w:p>
        </w:tc>
      </w:tr>
      <w:tr w:rsidR="00C77E4C" w:rsidRPr="00346951" w:rsidTr="008F6A0D">
        <w:trPr>
          <w:trHeight w:val="345"/>
        </w:trPr>
        <w:tc>
          <w:tcPr>
            <w:cnfStyle w:val="001000000000" w:firstRow="0" w:lastRow="0" w:firstColumn="1" w:lastColumn="0" w:oddVBand="0" w:evenVBand="0" w:oddHBand="0" w:evenHBand="0" w:firstRowFirstColumn="0" w:firstRowLastColumn="0" w:lastRowFirstColumn="0" w:lastRowLastColumn="0"/>
            <w:tcW w:w="3696" w:type="dxa"/>
          </w:tcPr>
          <w:p w:rsidR="00C77E4C" w:rsidRPr="00346951" w:rsidRDefault="00C77E4C" w:rsidP="00663EBF">
            <w:pPr>
              <w:jc w:val="center"/>
              <w:rPr>
                <w:rFonts w:ascii="Times New Roman" w:hAnsi="Times New Roman" w:cs="Times New Roman"/>
                <w:szCs w:val="24"/>
              </w:rPr>
            </w:pPr>
            <w:r w:rsidRPr="00346951">
              <w:rPr>
                <w:rFonts w:ascii="Times New Roman" w:hAnsi="Times New Roman" w:cs="Times New Roman"/>
                <w:szCs w:val="24"/>
              </w:rPr>
              <w:t>Incorrectly Classiﬁed Instances</w:t>
            </w:r>
          </w:p>
        </w:tc>
        <w:tc>
          <w:tcPr>
            <w:tcW w:w="2600" w:type="dxa"/>
          </w:tcPr>
          <w:p w:rsidR="00C77E4C" w:rsidRPr="00346951" w:rsidRDefault="00C77E4C"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41</w:t>
            </w:r>
          </w:p>
        </w:tc>
        <w:tc>
          <w:tcPr>
            <w:tcW w:w="3148" w:type="dxa"/>
          </w:tcPr>
          <w:p w:rsidR="00C77E4C" w:rsidRPr="00346951" w:rsidRDefault="00C77E4C" w:rsidP="00663EBF">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33.88%</w:t>
            </w:r>
          </w:p>
        </w:tc>
      </w:tr>
    </w:tbl>
    <w:p w:rsidR="002C6C5A" w:rsidRPr="00346951" w:rsidRDefault="002C6C5A" w:rsidP="008B1320">
      <w:pPr>
        <w:ind w:firstLine="0"/>
        <w:rPr>
          <w:sz w:val="18"/>
          <w:szCs w:val="18"/>
        </w:rPr>
      </w:pPr>
    </w:p>
    <w:tbl>
      <w:tblPr>
        <w:tblStyle w:val="PlainTable21"/>
        <w:tblpPr w:leftFromText="180" w:rightFromText="180" w:vertAnchor="text" w:horzAnchor="page" w:tblpX="1603" w:tblpY="242"/>
        <w:tblW w:w="9460" w:type="dxa"/>
        <w:tblLook w:val="04A0" w:firstRow="1" w:lastRow="0" w:firstColumn="1" w:lastColumn="0" w:noHBand="0" w:noVBand="1"/>
      </w:tblPr>
      <w:tblGrid>
        <w:gridCol w:w="1576"/>
        <w:gridCol w:w="1576"/>
        <w:gridCol w:w="1576"/>
        <w:gridCol w:w="1576"/>
        <w:gridCol w:w="1430"/>
        <w:gridCol w:w="1726"/>
      </w:tblGrid>
      <w:tr w:rsidR="006A0036" w:rsidRPr="00346951" w:rsidTr="006A0036">
        <w:trPr>
          <w:cnfStyle w:val="100000000000" w:firstRow="1" w:lastRow="0" w:firstColumn="0" w:lastColumn="0" w:oddVBand="0" w:evenVBand="0" w:oddHBand="0" w:evenHBand="0" w:firstRowFirstColumn="0" w:firstRowLastColumn="0" w:lastRowFirstColumn="0" w:lastRowLastColumn="0"/>
          <w:trHeight w:val="282"/>
        </w:trPr>
        <w:tc>
          <w:tcPr>
            <w:cnfStyle w:val="001000000000" w:firstRow="0" w:lastRow="0" w:firstColumn="1" w:lastColumn="0" w:oddVBand="0" w:evenVBand="0" w:oddHBand="0" w:evenHBand="0" w:firstRowFirstColumn="0" w:firstRowLastColumn="0" w:lastRowFirstColumn="0" w:lastRowLastColumn="0"/>
            <w:tcW w:w="1576" w:type="dxa"/>
          </w:tcPr>
          <w:p w:rsidR="006A0036" w:rsidRPr="00346951" w:rsidRDefault="006A0036" w:rsidP="006A0036">
            <w:pPr>
              <w:jc w:val="center"/>
              <w:rPr>
                <w:rFonts w:ascii="Times New Roman" w:hAnsi="Times New Roman" w:cs="Times New Roman"/>
                <w:szCs w:val="24"/>
              </w:rPr>
            </w:pPr>
          </w:p>
        </w:tc>
        <w:tc>
          <w:tcPr>
            <w:tcW w:w="1576" w:type="dxa"/>
          </w:tcPr>
          <w:p w:rsidR="006A0036" w:rsidRPr="00346951" w:rsidRDefault="006A0036" w:rsidP="006A0036">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TP Rate</w:t>
            </w:r>
          </w:p>
        </w:tc>
        <w:tc>
          <w:tcPr>
            <w:tcW w:w="1576" w:type="dxa"/>
          </w:tcPr>
          <w:p w:rsidR="006A0036" w:rsidRPr="00346951" w:rsidRDefault="006A0036" w:rsidP="006A0036">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FP Rate</w:t>
            </w:r>
          </w:p>
        </w:tc>
        <w:tc>
          <w:tcPr>
            <w:tcW w:w="1576" w:type="dxa"/>
          </w:tcPr>
          <w:p w:rsidR="006A0036" w:rsidRPr="00346951" w:rsidRDefault="006A0036" w:rsidP="006A0036">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Precision</w:t>
            </w:r>
          </w:p>
        </w:tc>
        <w:tc>
          <w:tcPr>
            <w:tcW w:w="1430" w:type="dxa"/>
          </w:tcPr>
          <w:p w:rsidR="006A0036" w:rsidRPr="00346951" w:rsidRDefault="006A0036" w:rsidP="006A0036">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Recall</w:t>
            </w:r>
          </w:p>
        </w:tc>
        <w:tc>
          <w:tcPr>
            <w:tcW w:w="1726" w:type="dxa"/>
          </w:tcPr>
          <w:p w:rsidR="006A0036" w:rsidRPr="00346951" w:rsidRDefault="006A0036" w:rsidP="006A0036">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F-measure</w:t>
            </w:r>
          </w:p>
        </w:tc>
      </w:tr>
      <w:tr w:rsidR="006A0036" w:rsidRPr="00346951" w:rsidTr="006A0036">
        <w:trPr>
          <w:cnfStyle w:val="000000100000" w:firstRow="0" w:lastRow="0" w:firstColumn="0" w:lastColumn="0" w:oddVBand="0" w:evenVBand="0" w:oddHBand="1"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1576" w:type="dxa"/>
          </w:tcPr>
          <w:p w:rsidR="006A0036" w:rsidRPr="00346951" w:rsidRDefault="006A0036" w:rsidP="006A0036">
            <w:pPr>
              <w:jc w:val="center"/>
              <w:rPr>
                <w:rFonts w:ascii="Times New Roman" w:hAnsi="Times New Roman" w:cs="Times New Roman"/>
                <w:szCs w:val="24"/>
              </w:rPr>
            </w:pPr>
          </w:p>
        </w:tc>
        <w:tc>
          <w:tcPr>
            <w:tcW w:w="1576" w:type="dxa"/>
          </w:tcPr>
          <w:p w:rsidR="006A0036" w:rsidRPr="00346951" w:rsidRDefault="006A0036" w:rsidP="006A0036">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w:t>
            </w:r>
          </w:p>
        </w:tc>
        <w:tc>
          <w:tcPr>
            <w:tcW w:w="1576" w:type="dxa"/>
          </w:tcPr>
          <w:p w:rsidR="006A0036" w:rsidRPr="00346951" w:rsidRDefault="006A0036" w:rsidP="006A0036">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w:t>
            </w:r>
          </w:p>
        </w:tc>
        <w:tc>
          <w:tcPr>
            <w:tcW w:w="1576" w:type="dxa"/>
          </w:tcPr>
          <w:p w:rsidR="006A0036" w:rsidRPr="00346951" w:rsidRDefault="006A0036" w:rsidP="006A0036">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w:t>
            </w:r>
          </w:p>
        </w:tc>
        <w:tc>
          <w:tcPr>
            <w:tcW w:w="1430" w:type="dxa"/>
          </w:tcPr>
          <w:p w:rsidR="006A0036" w:rsidRPr="00346951" w:rsidRDefault="006A0036" w:rsidP="006A0036">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szCs w:val="24"/>
              </w:rPr>
              <w:t>0</w:t>
            </w:r>
          </w:p>
        </w:tc>
        <w:tc>
          <w:tcPr>
            <w:tcW w:w="1726" w:type="dxa"/>
          </w:tcPr>
          <w:p w:rsidR="006A0036" w:rsidRPr="00346951" w:rsidRDefault="006A0036" w:rsidP="006A0036">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w:t>
            </w:r>
          </w:p>
        </w:tc>
      </w:tr>
      <w:tr w:rsidR="006A0036" w:rsidRPr="00346951" w:rsidTr="006A0036">
        <w:trPr>
          <w:trHeight w:val="309"/>
        </w:trPr>
        <w:tc>
          <w:tcPr>
            <w:cnfStyle w:val="001000000000" w:firstRow="0" w:lastRow="0" w:firstColumn="1" w:lastColumn="0" w:oddVBand="0" w:evenVBand="0" w:oddHBand="0" w:evenHBand="0" w:firstRowFirstColumn="0" w:firstRowLastColumn="0" w:lastRowFirstColumn="0" w:lastRowLastColumn="0"/>
            <w:tcW w:w="1576" w:type="dxa"/>
          </w:tcPr>
          <w:p w:rsidR="006A0036" w:rsidRPr="00346951" w:rsidRDefault="006A0036" w:rsidP="006A0036">
            <w:pPr>
              <w:jc w:val="center"/>
              <w:rPr>
                <w:rFonts w:ascii="Times New Roman" w:hAnsi="Times New Roman" w:cs="Times New Roman"/>
                <w:szCs w:val="24"/>
              </w:rPr>
            </w:pPr>
          </w:p>
        </w:tc>
        <w:tc>
          <w:tcPr>
            <w:tcW w:w="1576" w:type="dxa"/>
          </w:tcPr>
          <w:p w:rsidR="006A0036" w:rsidRPr="00346951" w:rsidRDefault="006A0036" w:rsidP="006A0036">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1</w:t>
            </w:r>
          </w:p>
        </w:tc>
        <w:tc>
          <w:tcPr>
            <w:tcW w:w="1576" w:type="dxa"/>
          </w:tcPr>
          <w:p w:rsidR="006A0036" w:rsidRPr="00346951" w:rsidRDefault="006A0036" w:rsidP="006A0036">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 xml:space="preserve">           1</w:t>
            </w:r>
          </w:p>
        </w:tc>
        <w:tc>
          <w:tcPr>
            <w:tcW w:w="1576" w:type="dxa"/>
          </w:tcPr>
          <w:p w:rsidR="006A0036" w:rsidRPr="00346951" w:rsidRDefault="006A0036" w:rsidP="006A0036">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0.661</w:t>
            </w:r>
          </w:p>
        </w:tc>
        <w:tc>
          <w:tcPr>
            <w:tcW w:w="1430" w:type="dxa"/>
          </w:tcPr>
          <w:p w:rsidR="006A0036" w:rsidRPr="00346951" w:rsidRDefault="006A0036" w:rsidP="006A0036">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1</w:t>
            </w:r>
          </w:p>
        </w:tc>
        <w:tc>
          <w:tcPr>
            <w:tcW w:w="1726" w:type="dxa"/>
          </w:tcPr>
          <w:p w:rsidR="006A0036" w:rsidRPr="00346951" w:rsidRDefault="006A0036" w:rsidP="006A0036">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0.796</w:t>
            </w:r>
          </w:p>
        </w:tc>
      </w:tr>
      <w:tr w:rsidR="006A0036" w:rsidRPr="00346951" w:rsidTr="006A0036">
        <w:trPr>
          <w:cnfStyle w:val="000000100000" w:firstRow="0" w:lastRow="0" w:firstColumn="0" w:lastColumn="0" w:oddVBand="0" w:evenVBand="0" w:oddHBand="1" w:evenHBand="0" w:firstRowFirstColumn="0" w:firstRowLastColumn="0" w:lastRowFirstColumn="0" w:lastRowLastColumn="0"/>
          <w:trHeight w:val="534"/>
        </w:trPr>
        <w:tc>
          <w:tcPr>
            <w:cnfStyle w:val="001000000000" w:firstRow="0" w:lastRow="0" w:firstColumn="1" w:lastColumn="0" w:oddVBand="0" w:evenVBand="0" w:oddHBand="0" w:evenHBand="0" w:firstRowFirstColumn="0" w:firstRowLastColumn="0" w:lastRowFirstColumn="0" w:lastRowLastColumn="0"/>
            <w:tcW w:w="1576" w:type="dxa"/>
          </w:tcPr>
          <w:p w:rsidR="006A0036" w:rsidRPr="00346951" w:rsidRDefault="006A0036" w:rsidP="006A0036">
            <w:pPr>
              <w:jc w:val="center"/>
              <w:rPr>
                <w:rFonts w:ascii="Times New Roman" w:hAnsi="Times New Roman" w:cs="Times New Roman"/>
                <w:szCs w:val="24"/>
              </w:rPr>
            </w:pPr>
            <w:r w:rsidRPr="00346951">
              <w:rPr>
                <w:rFonts w:ascii="Times New Roman" w:hAnsi="Times New Roman" w:cs="Times New Roman"/>
                <w:szCs w:val="24"/>
              </w:rPr>
              <w:t>Weighted Average</w:t>
            </w:r>
          </w:p>
        </w:tc>
        <w:tc>
          <w:tcPr>
            <w:tcW w:w="1576" w:type="dxa"/>
          </w:tcPr>
          <w:p w:rsidR="006A0036" w:rsidRPr="00346951" w:rsidRDefault="006A0036" w:rsidP="006A0036">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 xml:space="preserve"> 0.661</w:t>
            </w:r>
          </w:p>
        </w:tc>
        <w:tc>
          <w:tcPr>
            <w:tcW w:w="1576" w:type="dxa"/>
          </w:tcPr>
          <w:p w:rsidR="006A0036" w:rsidRPr="00346951" w:rsidRDefault="006A0036" w:rsidP="006A0036">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 xml:space="preserve"> 0.661</w:t>
            </w:r>
          </w:p>
        </w:tc>
        <w:tc>
          <w:tcPr>
            <w:tcW w:w="1576" w:type="dxa"/>
          </w:tcPr>
          <w:p w:rsidR="006A0036" w:rsidRPr="00346951" w:rsidRDefault="006A0036" w:rsidP="006A0036">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w:t>
            </w:r>
          </w:p>
        </w:tc>
        <w:tc>
          <w:tcPr>
            <w:tcW w:w="1430" w:type="dxa"/>
          </w:tcPr>
          <w:p w:rsidR="006A0036" w:rsidRPr="00346951" w:rsidRDefault="006A0036" w:rsidP="006A0036">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0.661</w:t>
            </w:r>
          </w:p>
        </w:tc>
        <w:tc>
          <w:tcPr>
            <w:tcW w:w="1726" w:type="dxa"/>
          </w:tcPr>
          <w:p w:rsidR="006A0036" w:rsidRPr="00346951" w:rsidRDefault="006A0036" w:rsidP="006A0036">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346951">
              <w:rPr>
                <w:rFonts w:ascii="Times New Roman" w:hAnsi="Times New Roman" w:cs="Times New Roman"/>
              </w:rPr>
              <w:t>?</w:t>
            </w:r>
          </w:p>
        </w:tc>
      </w:tr>
    </w:tbl>
    <w:p w:rsidR="00C77E4C" w:rsidRPr="00346951" w:rsidRDefault="00C77E4C" w:rsidP="008B1320">
      <w:pPr>
        <w:ind w:firstLine="0"/>
        <w:rPr>
          <w:sz w:val="18"/>
          <w:szCs w:val="18"/>
        </w:rPr>
      </w:pPr>
      <w:r w:rsidRPr="00346951">
        <w:rPr>
          <w:b/>
          <w:sz w:val="18"/>
          <w:szCs w:val="18"/>
        </w:rPr>
        <w:t>Table 18</w:t>
      </w:r>
      <w:r w:rsidR="00E97F5D" w:rsidRPr="00346951">
        <w:rPr>
          <w:sz w:val="18"/>
          <w:szCs w:val="18"/>
        </w:rPr>
        <w:t>.</w:t>
      </w:r>
      <w:r w:rsidRPr="00346951">
        <w:rPr>
          <w:sz w:val="18"/>
          <w:szCs w:val="18"/>
        </w:rPr>
        <w:t xml:space="preserve"> Detailed Accuracy from Support Vector Machine using 10 Percentage Split (80:20)</w:t>
      </w:r>
    </w:p>
    <w:p w:rsidR="00C77E4C" w:rsidRPr="00346951" w:rsidRDefault="00C77E4C" w:rsidP="008B1320">
      <w:pPr>
        <w:ind w:firstLine="0"/>
        <w:rPr>
          <w:sz w:val="18"/>
          <w:szCs w:val="18"/>
        </w:rPr>
      </w:pPr>
    </w:p>
    <w:p w:rsidR="00542B3E" w:rsidRPr="00346951" w:rsidRDefault="00542B3E" w:rsidP="00542B3E">
      <w:r w:rsidRPr="00346951">
        <w:t>For the more semantic view of the performance of used algorithms using both evaluation techniques are depicted in graphs. In</w:t>
      </w:r>
      <w:r w:rsidR="00682419" w:rsidRPr="00346951">
        <w:t xml:space="preserve"> Fig. 3</w:t>
      </w:r>
      <w:r w:rsidRPr="00346951">
        <w:t>, the performance of the algorithms using Cross-validation eval</w:t>
      </w:r>
      <w:r w:rsidR="00682419" w:rsidRPr="00346951">
        <w:t>uation is depicted and in Fig. 4</w:t>
      </w:r>
      <w:r w:rsidRPr="00346951">
        <w:t>, the results from percentage split have been shown to represent the comparative accuracy of the used algorithms.</w:t>
      </w:r>
    </w:p>
    <w:p w:rsidR="002C6C5A" w:rsidRPr="00346951" w:rsidRDefault="002C6C5A" w:rsidP="00542B3E"/>
    <w:p w:rsidR="00542B3E" w:rsidRPr="00346951" w:rsidRDefault="00542B3E" w:rsidP="00101C3E">
      <w:pPr>
        <w:ind w:left="227" w:firstLine="0"/>
      </w:pPr>
      <w:r w:rsidRPr="00346951">
        <w:rPr>
          <w:noProof/>
        </w:rPr>
        <w:lastRenderedPageBreak/>
        <w:drawing>
          <wp:inline distT="0" distB="0" distL="0" distR="0">
            <wp:extent cx="4943475" cy="2447925"/>
            <wp:effectExtent l="0" t="0" r="0" b="0"/>
            <wp:docPr id="6" name="Chart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r w:rsidRPr="00346951">
        <w:br w:type="textWrapping" w:clear="all"/>
      </w:r>
      <w:bookmarkStart w:id="2" w:name="_Toc6662914"/>
      <w:r w:rsidRPr="00346951">
        <w:rPr>
          <w:b/>
          <w:color w:val="000000" w:themeColor="text1"/>
          <w:sz w:val="18"/>
          <w:szCs w:val="18"/>
        </w:rPr>
        <w:t xml:space="preserve">Fig </w:t>
      </w:r>
      <w:r w:rsidR="007B4F8B" w:rsidRPr="00346951">
        <w:rPr>
          <w:b/>
          <w:color w:val="000000" w:themeColor="text1"/>
          <w:sz w:val="18"/>
          <w:szCs w:val="18"/>
        </w:rPr>
        <w:t>3</w:t>
      </w:r>
      <w:r w:rsidRPr="00346951">
        <w:rPr>
          <w:color w:val="000000" w:themeColor="text1"/>
        </w:rPr>
        <w:t>.</w:t>
      </w:r>
      <w:r w:rsidRPr="00346951">
        <w:rPr>
          <w:color w:val="000000" w:themeColor="text1"/>
          <w:sz w:val="18"/>
          <w:szCs w:val="18"/>
        </w:rPr>
        <w:t>Performance of Classiﬁcation Algorithms Using Cross-Validation Technique</w:t>
      </w:r>
      <w:bookmarkEnd w:id="2"/>
    </w:p>
    <w:p w:rsidR="00542B3E" w:rsidRPr="00346951" w:rsidRDefault="00542B3E" w:rsidP="00542B3E"/>
    <w:p w:rsidR="00542B3E" w:rsidRPr="00346951" w:rsidRDefault="00542B3E" w:rsidP="00542B3E">
      <w:r w:rsidRPr="00346951">
        <w:rPr>
          <w:noProof/>
        </w:rPr>
        <w:drawing>
          <wp:inline distT="0" distB="0" distL="0" distR="0">
            <wp:extent cx="5019675" cy="2286000"/>
            <wp:effectExtent l="0" t="0" r="0" b="0"/>
            <wp:docPr id="7" name="Chart 7"/>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rsidR="00542B3E" w:rsidRPr="00346951" w:rsidRDefault="00101C3E" w:rsidP="00542B3E">
      <w:pPr>
        <w:pStyle w:val="Heading10"/>
        <w:jc w:val="center"/>
        <w:rPr>
          <w:b w:val="0"/>
          <w:color w:val="000000" w:themeColor="text1"/>
          <w:sz w:val="18"/>
          <w:szCs w:val="18"/>
        </w:rPr>
      </w:pPr>
      <w:bookmarkStart w:id="3" w:name="_Toc6662915"/>
      <w:r w:rsidRPr="00346951">
        <w:rPr>
          <w:color w:val="000000" w:themeColor="text1"/>
          <w:sz w:val="18"/>
          <w:szCs w:val="18"/>
        </w:rPr>
        <w:t>Fig.</w:t>
      </w:r>
      <w:r w:rsidR="007B4F8B" w:rsidRPr="00346951">
        <w:rPr>
          <w:color w:val="000000" w:themeColor="text1"/>
          <w:sz w:val="18"/>
          <w:szCs w:val="18"/>
        </w:rPr>
        <w:t xml:space="preserve"> 4</w:t>
      </w:r>
      <w:r w:rsidRPr="00346951">
        <w:rPr>
          <w:color w:val="000000" w:themeColor="text1"/>
          <w:sz w:val="18"/>
          <w:szCs w:val="18"/>
        </w:rPr>
        <w:t>.</w:t>
      </w:r>
      <w:r w:rsidR="003E2897" w:rsidRPr="00346951">
        <w:rPr>
          <w:color w:val="000000" w:themeColor="text1"/>
          <w:sz w:val="18"/>
          <w:szCs w:val="18"/>
        </w:rPr>
        <w:t xml:space="preserve"> </w:t>
      </w:r>
      <w:r w:rsidR="00542B3E" w:rsidRPr="00346951">
        <w:rPr>
          <w:b w:val="0"/>
          <w:color w:val="000000" w:themeColor="text1"/>
          <w:sz w:val="20"/>
        </w:rPr>
        <w:t>P</w:t>
      </w:r>
      <w:r w:rsidR="00542B3E" w:rsidRPr="00346951">
        <w:rPr>
          <w:color w:val="000000" w:themeColor="text1"/>
          <w:sz w:val="20"/>
        </w:rPr>
        <w:t>e</w:t>
      </w:r>
      <w:r w:rsidR="00542B3E" w:rsidRPr="00346951">
        <w:rPr>
          <w:b w:val="0"/>
          <w:color w:val="000000" w:themeColor="text1"/>
          <w:sz w:val="18"/>
          <w:szCs w:val="18"/>
        </w:rPr>
        <w:t>rformance of Classiﬁcation Algorithms Using Percentage Split Technique</w:t>
      </w:r>
      <w:bookmarkEnd w:id="3"/>
    </w:p>
    <w:p w:rsidR="00542B3E" w:rsidRPr="00346951" w:rsidRDefault="00101C3E" w:rsidP="00101C3E">
      <w:r w:rsidRPr="00346951">
        <w:t xml:space="preserve">From table 3 to 18 we can see that, the decision tree gives the best accuracy performance according to our dataset. After seeing this we have analyzed our dataset by implementing the code of the decision tree in python. We implemented the code in python in two ways. First, we implemented the code with k-fold cross validation. For this we split the dataset into k-fold and calculate the percentage of the performance accuracy. Then we calculate the Gini Index of the attributes and attributes values for the dataset and create a terminal node value. Then we generate a decision tree by </w:t>
      </w:r>
      <w:r w:rsidRPr="00346951">
        <w:lastRenderedPageBreak/>
        <w:t>following the CART (Classification and Regression Tree) algorithm and find 80.33% the mean accuracy of the algorithm.</w:t>
      </w:r>
    </w:p>
    <w:p w:rsidR="00101C3E" w:rsidRPr="00346951" w:rsidRDefault="00101C3E" w:rsidP="00101C3E">
      <w:pPr>
        <w:pStyle w:val="heading1"/>
      </w:pPr>
      <w:r w:rsidRPr="00346951">
        <w:t>Proposed Tool for the End Users</w:t>
      </w:r>
    </w:p>
    <w:p w:rsidR="00101C3E" w:rsidRPr="00346951" w:rsidRDefault="00101C3E" w:rsidP="00101C3E">
      <w:pPr>
        <w:pStyle w:val="p1a"/>
      </w:pPr>
      <w:r w:rsidRPr="00346951">
        <w:t>It is our motto to provide an</w:t>
      </w:r>
      <w:r w:rsidR="004B11BE" w:rsidRPr="00346951">
        <w:t xml:space="preserve"> user friendly interface for our </w:t>
      </w:r>
      <w:r w:rsidRPr="00346951">
        <w:t>end users to make them acquainted with the</w:t>
      </w:r>
      <w:r w:rsidR="004B11BE" w:rsidRPr="00346951">
        <w:t xml:space="preserve"> risk factors of having </w:t>
      </w:r>
      <w:r w:rsidR="003E2897" w:rsidRPr="00346951">
        <w:t>stroke. So</w:t>
      </w:r>
      <w:r w:rsidR="004B11BE" w:rsidRPr="00346951">
        <w:t xml:space="preserve"> </w:t>
      </w:r>
      <w:r w:rsidRPr="00346951">
        <w:t>that</w:t>
      </w:r>
      <w:r w:rsidR="004B11BE" w:rsidRPr="00346951">
        <w:t>,</w:t>
      </w:r>
      <w:r w:rsidRPr="00346951">
        <w:t xml:space="preserve"> people can seek medical attention even before developing stroke and reduce the stroke related mortality, morbidity and financial burden. At the same time, making people aware about the risk factors and seeking medical attention timely will delay or even prevent the disease development process as well as prevent further attack of </w:t>
      </w:r>
      <w:r w:rsidR="003E2897" w:rsidRPr="00346951">
        <w:t>stroke. Wes</w:t>
      </w:r>
      <w:r w:rsidRPr="00346951">
        <w:t xml:space="preserve"> have </w:t>
      </w:r>
      <w:r w:rsidR="006C2AA0" w:rsidRPr="00346951">
        <w:t>developed</w:t>
      </w:r>
      <w:r w:rsidRPr="00346951">
        <w:t xml:space="preserve"> </w:t>
      </w:r>
      <w:r w:rsidR="006C2AA0" w:rsidRPr="00346951">
        <w:t xml:space="preserve">a web </w:t>
      </w:r>
      <w:r w:rsidR="003E2897" w:rsidRPr="00346951">
        <w:t>application, where</w:t>
      </w:r>
      <w:r w:rsidRPr="00346951">
        <w:t xml:space="preserve"> a simple </w:t>
      </w:r>
      <w:r w:rsidR="00304C8A" w:rsidRPr="00346951">
        <w:t>web application</w:t>
      </w:r>
      <w:r w:rsidRPr="00346951">
        <w:t xml:space="preserve"> could be beneficial to check the risk of developing stroke by using user’s risk factors as input. However, any other regions adopting this idea can change the language according to theirs. This concept was made due to reach mass people of every stage with the contribution of this research work.  This website will also provide some useful suggestion and tips to the end users to avoid developing stroke and seek medical a</w:t>
      </w:r>
      <w:r w:rsidR="00682419" w:rsidRPr="00346951">
        <w:t>ttention timely. In the figure 5 &amp; 6</w:t>
      </w:r>
      <w:r w:rsidRPr="00346951">
        <w:t xml:space="preserve"> a demo input page is given below:</w:t>
      </w:r>
    </w:p>
    <w:p w:rsidR="00101C3E" w:rsidRPr="00346951" w:rsidRDefault="00101C3E" w:rsidP="00101C3E">
      <w:pPr>
        <w:pStyle w:val="p1a"/>
        <w:ind w:firstLine="227"/>
      </w:pPr>
      <w:r w:rsidRPr="00346951">
        <w:t>•</w:t>
      </w:r>
      <w:r w:rsidRPr="00346951">
        <w:tab/>
        <w:t>Can predict the risk of developing stroke in the early stage.</w:t>
      </w:r>
    </w:p>
    <w:p w:rsidR="00101C3E" w:rsidRPr="00346951" w:rsidRDefault="00101C3E" w:rsidP="00101C3E">
      <w:pPr>
        <w:pStyle w:val="p1a"/>
        <w:ind w:firstLine="227"/>
      </w:pPr>
      <w:r w:rsidRPr="00346951">
        <w:t>•</w:t>
      </w:r>
      <w:r w:rsidRPr="00346951">
        <w:tab/>
        <w:t>Can find some healthy tips and helpful suggestions.</w:t>
      </w:r>
    </w:p>
    <w:p w:rsidR="00101C3E" w:rsidRPr="00346951" w:rsidRDefault="00101C3E" w:rsidP="00101C3E">
      <w:pPr>
        <w:pStyle w:val="p1a"/>
        <w:ind w:firstLine="227"/>
      </w:pPr>
      <w:r w:rsidRPr="00346951">
        <w:t>•</w:t>
      </w:r>
      <w:r w:rsidRPr="00346951">
        <w:tab/>
        <w:t>Can be aware before developing stroke.</w:t>
      </w:r>
    </w:p>
    <w:p w:rsidR="00682419" w:rsidRPr="00346951" w:rsidRDefault="00682419" w:rsidP="00682419">
      <w:pPr>
        <w:ind w:firstLine="0"/>
      </w:pPr>
      <w:r w:rsidRPr="00346951">
        <w:t xml:space="preserve">In the figure 7 &amp; 8 a demo </w:t>
      </w:r>
      <w:r w:rsidR="003E2897" w:rsidRPr="00346951">
        <w:t>output</w:t>
      </w:r>
      <w:r w:rsidRPr="00346951">
        <w:t xml:space="preserve"> page is depicted. Which shows the generated prediction </w:t>
      </w:r>
      <w:r w:rsidR="003E2897" w:rsidRPr="00346951">
        <w:t>of having</w:t>
      </w:r>
      <w:r w:rsidRPr="00346951">
        <w:t xml:space="preserve"> stroke</w:t>
      </w:r>
      <w:r w:rsidR="00534877" w:rsidRPr="00346951">
        <w:t xml:space="preserve"> resulting whether </w:t>
      </w:r>
      <w:r w:rsidRPr="00346951">
        <w:t xml:space="preserve">you are in risk or not. </w:t>
      </w:r>
    </w:p>
    <w:p w:rsidR="007D465B" w:rsidRPr="00346951" w:rsidRDefault="007D465B" w:rsidP="007D465B"/>
    <w:p w:rsidR="000E1E82" w:rsidRPr="00346951" w:rsidRDefault="000E1E82" w:rsidP="00101C3E">
      <w:pPr>
        <w:ind w:firstLine="0"/>
        <w:rPr>
          <w:b/>
          <w:sz w:val="18"/>
          <w:szCs w:val="18"/>
        </w:rPr>
      </w:pPr>
      <w:r w:rsidRPr="00346951">
        <w:rPr>
          <w:noProof/>
          <w:sz w:val="26"/>
          <w:szCs w:val="26"/>
        </w:rPr>
        <w:drawing>
          <wp:inline distT="0" distB="0" distL="0" distR="0">
            <wp:extent cx="4876800" cy="2809875"/>
            <wp:effectExtent l="0" t="0" r="0" b="952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tool.PNG"/>
                    <pic:cNvPicPr/>
                  </pic:nvPicPr>
                  <pic:blipFill>
                    <a:blip r:embed="rId15">
                      <a:extLst>
                        <a:ext uri="{28A0092B-C50C-407E-A947-70E740481C1C}">
                          <a14:useLocalDpi xmlns:a14="http://schemas.microsoft.com/office/drawing/2010/main" val="0"/>
                        </a:ext>
                      </a:extLst>
                    </a:blip>
                    <a:stretch>
                      <a:fillRect/>
                    </a:stretch>
                  </pic:blipFill>
                  <pic:spPr>
                    <a:xfrm>
                      <a:off x="0" y="0"/>
                      <a:ext cx="4876800" cy="2809875"/>
                    </a:xfrm>
                    <a:prstGeom prst="rect">
                      <a:avLst/>
                    </a:prstGeom>
                  </pic:spPr>
                </pic:pic>
              </a:graphicData>
            </a:graphic>
          </wp:inline>
        </w:drawing>
      </w:r>
    </w:p>
    <w:p w:rsidR="000E1E82" w:rsidRPr="00346951" w:rsidRDefault="000E1E82" w:rsidP="00101C3E">
      <w:pPr>
        <w:ind w:firstLine="0"/>
        <w:rPr>
          <w:b/>
          <w:sz w:val="18"/>
          <w:szCs w:val="18"/>
        </w:rPr>
      </w:pPr>
    </w:p>
    <w:p w:rsidR="00B873BD" w:rsidRPr="00346951" w:rsidRDefault="007B4F8B" w:rsidP="00101C3E">
      <w:pPr>
        <w:ind w:firstLine="0"/>
        <w:rPr>
          <w:sz w:val="18"/>
          <w:szCs w:val="18"/>
        </w:rPr>
      </w:pPr>
      <w:r w:rsidRPr="00346951">
        <w:rPr>
          <w:b/>
          <w:sz w:val="18"/>
          <w:szCs w:val="18"/>
        </w:rPr>
        <w:t>Fig 5</w:t>
      </w:r>
      <w:r w:rsidR="00101C3E" w:rsidRPr="00346951">
        <w:rPr>
          <w:b/>
          <w:sz w:val="18"/>
          <w:szCs w:val="18"/>
        </w:rPr>
        <w:t>.</w:t>
      </w:r>
      <w:r w:rsidR="00101C3E" w:rsidRPr="00346951">
        <w:rPr>
          <w:sz w:val="18"/>
          <w:szCs w:val="18"/>
        </w:rPr>
        <w:t xml:space="preserve"> Homepage of the Proposed Website/System</w:t>
      </w:r>
    </w:p>
    <w:p w:rsidR="00922668" w:rsidRPr="00346951" w:rsidRDefault="00922668" w:rsidP="00101C3E">
      <w:pPr>
        <w:ind w:firstLine="0"/>
        <w:rPr>
          <w:sz w:val="18"/>
          <w:szCs w:val="18"/>
        </w:rPr>
      </w:pPr>
      <w:r w:rsidRPr="00346951">
        <w:rPr>
          <w:b/>
          <w:noProof/>
          <w:sz w:val="18"/>
          <w:szCs w:val="18"/>
        </w:rPr>
        <w:lastRenderedPageBreak/>
        <w:drawing>
          <wp:inline distT="0" distB="0" distL="0" distR="0">
            <wp:extent cx="4600575" cy="2066925"/>
            <wp:effectExtent l="0" t="0" r="9525"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tool2.PNG"/>
                    <pic:cNvPicPr/>
                  </pic:nvPicPr>
                  <pic:blipFill rotWithShape="1">
                    <a:blip r:embed="rId16">
                      <a:extLst>
                        <a:ext uri="{28A0092B-C50C-407E-A947-70E740481C1C}">
                          <a14:useLocalDpi xmlns:a14="http://schemas.microsoft.com/office/drawing/2010/main" val="0"/>
                        </a:ext>
                      </a:extLst>
                    </a:blip>
                    <a:srcRect l="2312" r="2312"/>
                    <a:stretch/>
                  </pic:blipFill>
                  <pic:spPr bwMode="auto">
                    <a:xfrm>
                      <a:off x="0" y="0"/>
                      <a:ext cx="4600575" cy="2066925"/>
                    </a:xfrm>
                    <a:prstGeom prst="rect">
                      <a:avLst/>
                    </a:prstGeom>
                    <a:ln>
                      <a:noFill/>
                    </a:ln>
                    <a:extLst>
                      <a:ext uri="{53640926-AAD7-44D8-BBD7-CCE9431645EC}">
                        <a14:shadowObscured xmlns:a14="http://schemas.microsoft.com/office/drawing/2010/main"/>
                      </a:ext>
                    </a:extLst>
                  </pic:spPr>
                </pic:pic>
              </a:graphicData>
            </a:graphic>
          </wp:inline>
        </w:drawing>
      </w:r>
    </w:p>
    <w:p w:rsidR="006B77D8" w:rsidRPr="00346951" w:rsidRDefault="007B4F8B" w:rsidP="00101C3E">
      <w:pPr>
        <w:ind w:firstLine="0"/>
        <w:rPr>
          <w:sz w:val="18"/>
          <w:szCs w:val="18"/>
        </w:rPr>
      </w:pPr>
      <w:r w:rsidRPr="00346951">
        <w:rPr>
          <w:b/>
          <w:sz w:val="18"/>
          <w:szCs w:val="18"/>
        </w:rPr>
        <w:t>Fig 6</w:t>
      </w:r>
      <w:r w:rsidR="00191E3F" w:rsidRPr="00346951">
        <w:rPr>
          <w:sz w:val="18"/>
          <w:szCs w:val="18"/>
        </w:rPr>
        <w:t xml:space="preserve">. </w:t>
      </w:r>
      <w:r w:rsidR="00101C3E" w:rsidRPr="00346951">
        <w:rPr>
          <w:sz w:val="18"/>
          <w:szCs w:val="18"/>
        </w:rPr>
        <w:t>Homepage of the Proposed Website/System</w:t>
      </w:r>
    </w:p>
    <w:p w:rsidR="00314888" w:rsidRPr="00346951" w:rsidRDefault="00314888" w:rsidP="00101C3E">
      <w:pPr>
        <w:ind w:firstLine="0"/>
        <w:rPr>
          <w:sz w:val="18"/>
          <w:szCs w:val="18"/>
        </w:rPr>
      </w:pPr>
    </w:p>
    <w:p w:rsidR="00191E3F" w:rsidRPr="00346951" w:rsidRDefault="00191E3F" w:rsidP="00101C3E">
      <w:pPr>
        <w:ind w:firstLine="0"/>
        <w:rPr>
          <w:sz w:val="18"/>
          <w:szCs w:val="18"/>
        </w:rPr>
      </w:pPr>
      <w:r w:rsidRPr="00346951">
        <w:rPr>
          <w:noProof/>
          <w:sz w:val="26"/>
          <w:szCs w:val="26"/>
        </w:rPr>
        <w:drawing>
          <wp:anchor distT="0" distB="0" distL="114300" distR="114300" simplePos="0" relativeHeight="251655680" behindDoc="0" locked="0" layoutInCell="1" allowOverlap="1">
            <wp:simplePos x="0" y="0"/>
            <wp:positionH relativeFrom="margin">
              <wp:posOffset>-2540</wp:posOffset>
            </wp:positionH>
            <wp:positionV relativeFrom="paragraph">
              <wp:posOffset>109220</wp:posOffset>
            </wp:positionV>
            <wp:extent cx="4000500" cy="1552575"/>
            <wp:effectExtent l="0" t="0" r="0" b="0"/>
            <wp:wrapSquare wrapText="bothSides"/>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stroke.PNG"/>
                    <pic:cNvPicPr/>
                  </pic:nvPicPr>
                  <pic:blipFill rotWithShape="1">
                    <a:blip r:embed="rId17" cstate="print">
                      <a:extLst>
                        <a:ext uri="{28A0092B-C50C-407E-A947-70E740481C1C}">
                          <a14:useLocalDpi xmlns:a14="http://schemas.microsoft.com/office/drawing/2010/main" val="0"/>
                        </a:ext>
                      </a:extLst>
                    </a:blip>
                    <a:srcRect l="14286" r="10713" b="7386"/>
                    <a:stretch/>
                  </pic:blipFill>
                  <pic:spPr bwMode="auto">
                    <a:xfrm>
                      <a:off x="0" y="0"/>
                      <a:ext cx="4000500" cy="1552575"/>
                    </a:xfrm>
                    <a:prstGeom prst="rect">
                      <a:avLst/>
                    </a:prstGeom>
                    <a:ln>
                      <a:noFill/>
                    </a:ln>
                    <a:extLst>
                      <a:ext uri="{53640926-AAD7-44D8-BBD7-CCE9431645EC}">
                        <a14:shadowObscured xmlns:a14="http://schemas.microsoft.com/office/drawing/2010/main"/>
                      </a:ext>
                    </a:extLst>
                  </pic:spPr>
                </pic:pic>
              </a:graphicData>
            </a:graphic>
          </wp:anchor>
        </w:drawing>
      </w:r>
    </w:p>
    <w:p w:rsidR="00191E3F" w:rsidRPr="00346951" w:rsidRDefault="00191E3F" w:rsidP="00101C3E">
      <w:pPr>
        <w:ind w:firstLine="0"/>
        <w:rPr>
          <w:sz w:val="18"/>
          <w:szCs w:val="18"/>
        </w:rPr>
      </w:pPr>
    </w:p>
    <w:p w:rsidR="00191E3F" w:rsidRPr="00346951" w:rsidRDefault="00191E3F" w:rsidP="00FB4F31">
      <w:pPr>
        <w:ind w:firstLine="0"/>
        <w:rPr>
          <w:b/>
          <w:sz w:val="18"/>
          <w:szCs w:val="18"/>
        </w:rPr>
      </w:pPr>
    </w:p>
    <w:p w:rsidR="00191E3F" w:rsidRPr="00346951" w:rsidRDefault="00191E3F" w:rsidP="00FB4F31">
      <w:pPr>
        <w:ind w:firstLine="0"/>
        <w:rPr>
          <w:b/>
          <w:sz w:val="18"/>
          <w:szCs w:val="18"/>
        </w:rPr>
      </w:pPr>
    </w:p>
    <w:p w:rsidR="00191E3F" w:rsidRPr="00346951" w:rsidRDefault="00191E3F" w:rsidP="00FB4F31">
      <w:pPr>
        <w:ind w:firstLine="0"/>
        <w:rPr>
          <w:b/>
          <w:sz w:val="18"/>
          <w:szCs w:val="18"/>
        </w:rPr>
      </w:pPr>
    </w:p>
    <w:p w:rsidR="00191E3F" w:rsidRPr="00346951" w:rsidRDefault="00191E3F" w:rsidP="00FB4F31">
      <w:pPr>
        <w:ind w:firstLine="0"/>
        <w:rPr>
          <w:b/>
          <w:sz w:val="18"/>
          <w:szCs w:val="18"/>
        </w:rPr>
      </w:pPr>
    </w:p>
    <w:p w:rsidR="00191E3F" w:rsidRPr="00346951" w:rsidRDefault="00191E3F" w:rsidP="00FB4F31">
      <w:pPr>
        <w:ind w:firstLine="0"/>
        <w:rPr>
          <w:b/>
          <w:sz w:val="18"/>
          <w:szCs w:val="18"/>
        </w:rPr>
      </w:pPr>
    </w:p>
    <w:p w:rsidR="006B77D8" w:rsidRPr="00346951" w:rsidRDefault="006B77D8" w:rsidP="00FB4F31">
      <w:pPr>
        <w:ind w:firstLine="0"/>
        <w:rPr>
          <w:b/>
          <w:sz w:val="18"/>
          <w:szCs w:val="18"/>
        </w:rPr>
      </w:pPr>
    </w:p>
    <w:p w:rsidR="00191E3F" w:rsidRPr="00346951" w:rsidRDefault="00191E3F" w:rsidP="00FB4F31">
      <w:pPr>
        <w:ind w:firstLine="0"/>
        <w:rPr>
          <w:b/>
          <w:sz w:val="18"/>
          <w:szCs w:val="18"/>
        </w:rPr>
      </w:pPr>
    </w:p>
    <w:p w:rsidR="00191E3F" w:rsidRPr="00346951" w:rsidRDefault="00191E3F" w:rsidP="00FB4F31">
      <w:pPr>
        <w:ind w:firstLine="0"/>
        <w:rPr>
          <w:b/>
          <w:sz w:val="18"/>
          <w:szCs w:val="18"/>
        </w:rPr>
      </w:pPr>
    </w:p>
    <w:p w:rsidR="00191E3F" w:rsidRPr="00346951" w:rsidRDefault="00191E3F" w:rsidP="00FB4F31">
      <w:pPr>
        <w:ind w:firstLine="0"/>
        <w:rPr>
          <w:b/>
          <w:sz w:val="18"/>
          <w:szCs w:val="18"/>
        </w:rPr>
      </w:pPr>
    </w:p>
    <w:p w:rsidR="00191E3F" w:rsidRPr="00346951" w:rsidRDefault="00191E3F" w:rsidP="00FB4F31">
      <w:pPr>
        <w:ind w:firstLine="0"/>
        <w:rPr>
          <w:b/>
          <w:sz w:val="18"/>
          <w:szCs w:val="18"/>
        </w:rPr>
      </w:pPr>
    </w:p>
    <w:p w:rsidR="00FB4F31" w:rsidRPr="00346951" w:rsidRDefault="00B873BD" w:rsidP="00FB4F31">
      <w:pPr>
        <w:ind w:firstLine="0"/>
        <w:rPr>
          <w:sz w:val="18"/>
          <w:szCs w:val="18"/>
        </w:rPr>
      </w:pPr>
      <w:r w:rsidRPr="00346951">
        <w:rPr>
          <w:b/>
          <w:sz w:val="18"/>
          <w:szCs w:val="18"/>
        </w:rPr>
        <w:t xml:space="preserve">Fig </w:t>
      </w:r>
      <w:r w:rsidR="007B4F8B" w:rsidRPr="00346951">
        <w:rPr>
          <w:b/>
          <w:sz w:val="18"/>
          <w:szCs w:val="18"/>
        </w:rPr>
        <w:t>7.</w:t>
      </w:r>
      <w:r w:rsidRPr="00346951">
        <w:rPr>
          <w:sz w:val="18"/>
          <w:szCs w:val="18"/>
        </w:rPr>
        <w:t xml:space="preserve"> Risk Checking Page of Stroke</w:t>
      </w:r>
    </w:p>
    <w:p w:rsidR="00FB4F31" w:rsidRPr="00346951" w:rsidRDefault="00FB4F31" w:rsidP="00FB4F31">
      <w:pPr>
        <w:ind w:firstLine="0"/>
        <w:rPr>
          <w:sz w:val="18"/>
          <w:szCs w:val="18"/>
        </w:rPr>
      </w:pPr>
      <w:r w:rsidRPr="00346951">
        <w:rPr>
          <w:noProof/>
          <w:sz w:val="18"/>
          <w:szCs w:val="18"/>
        </w:rPr>
        <w:drawing>
          <wp:inline distT="0" distB="0" distL="0" distR="0">
            <wp:extent cx="3971925" cy="139065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free.PNG"/>
                    <pic:cNvPicPr/>
                  </pic:nvPicPr>
                  <pic:blipFill rotWithShape="1">
                    <a:blip r:embed="rId18" cstate="print">
                      <a:extLst>
                        <a:ext uri="{28A0092B-C50C-407E-A947-70E740481C1C}">
                          <a14:useLocalDpi xmlns:a14="http://schemas.microsoft.com/office/drawing/2010/main" val="0"/>
                        </a:ext>
                      </a:extLst>
                    </a:blip>
                    <a:srcRect l="13883" r="5816"/>
                    <a:stretch/>
                  </pic:blipFill>
                  <pic:spPr bwMode="auto">
                    <a:xfrm>
                      <a:off x="0" y="0"/>
                      <a:ext cx="3971925" cy="1390650"/>
                    </a:xfrm>
                    <a:prstGeom prst="rect">
                      <a:avLst/>
                    </a:prstGeom>
                    <a:ln>
                      <a:noFill/>
                    </a:ln>
                    <a:extLst>
                      <a:ext uri="{53640926-AAD7-44D8-BBD7-CCE9431645EC}">
                        <a14:shadowObscured xmlns:a14="http://schemas.microsoft.com/office/drawing/2010/main"/>
                      </a:ext>
                    </a:extLst>
                  </pic:spPr>
                </pic:pic>
              </a:graphicData>
            </a:graphic>
          </wp:inline>
        </w:drawing>
      </w:r>
    </w:p>
    <w:p w:rsidR="00B873BD" w:rsidRPr="00346951" w:rsidRDefault="007B4F8B" w:rsidP="00FB4F31">
      <w:pPr>
        <w:ind w:firstLine="0"/>
        <w:rPr>
          <w:sz w:val="18"/>
          <w:szCs w:val="18"/>
        </w:rPr>
      </w:pPr>
      <w:r w:rsidRPr="00346951">
        <w:rPr>
          <w:b/>
          <w:color w:val="000000" w:themeColor="text1"/>
          <w:sz w:val="18"/>
          <w:szCs w:val="18"/>
        </w:rPr>
        <w:t>Fig 8</w:t>
      </w:r>
      <w:r w:rsidR="00B873BD" w:rsidRPr="00346951">
        <w:rPr>
          <w:b/>
          <w:color w:val="000000" w:themeColor="text1"/>
          <w:sz w:val="18"/>
          <w:szCs w:val="18"/>
        </w:rPr>
        <w:t>.</w:t>
      </w:r>
      <w:r w:rsidR="00B873BD" w:rsidRPr="00346951">
        <w:rPr>
          <w:color w:val="000000" w:themeColor="text1"/>
          <w:sz w:val="18"/>
          <w:szCs w:val="18"/>
        </w:rPr>
        <w:t>Risk Checking Page of Stroke</w:t>
      </w:r>
    </w:p>
    <w:p w:rsidR="00101C3E" w:rsidRPr="00346951" w:rsidRDefault="00B873BD" w:rsidP="00B873BD">
      <w:pPr>
        <w:pStyle w:val="heading1"/>
      </w:pPr>
      <w:r w:rsidRPr="00346951">
        <w:t xml:space="preserve">Conclusion </w:t>
      </w:r>
    </w:p>
    <w:p w:rsidR="00B873BD" w:rsidRPr="00346951" w:rsidRDefault="00304C8A" w:rsidP="00B873BD">
      <w:pPr>
        <w:pStyle w:val="p1a"/>
        <w:ind w:firstLine="227"/>
      </w:pPr>
      <w:r w:rsidRPr="00346951">
        <w:t>Most of the statistics</w:t>
      </w:r>
      <w:r w:rsidR="00B873BD" w:rsidRPr="00346951">
        <w:t xml:space="preserve"> are showing that</w:t>
      </w:r>
      <w:r w:rsidRPr="00346951">
        <w:t>,</w:t>
      </w:r>
      <w:r w:rsidR="00B873BD" w:rsidRPr="00346951">
        <w:t xml:space="preserve"> the global</w:t>
      </w:r>
      <w:r w:rsidRPr="00346951">
        <w:t xml:space="preserve"> prevalence of stroke is rising. W</w:t>
      </w:r>
      <w:r w:rsidR="00B873BD" w:rsidRPr="00346951">
        <w:t xml:space="preserve">here people are still unaware of the risk factors of developing stroke. Knowing the risk factors by any means could make them alert to reduce the incidence of stroke and </w:t>
      </w:r>
      <w:r w:rsidR="00B873BD" w:rsidRPr="00346951">
        <w:lastRenderedPageBreak/>
        <w:t>its aftermaths effectively. This research paper presented a system for risk p</w:t>
      </w:r>
      <w:r w:rsidR="00C85637" w:rsidRPr="00346951">
        <w:t>rediction of stroke by using</w:t>
      </w:r>
      <w:r w:rsidR="00B873BD" w:rsidRPr="00346951">
        <w:t xml:space="preserve"> different data mining techniques. As data mining techniques have some algorithms for predicting many diseases</w:t>
      </w:r>
      <w:r w:rsidR="00C85637" w:rsidRPr="00346951">
        <w:t>. S</w:t>
      </w:r>
      <w:r w:rsidR="00B873BD" w:rsidRPr="00346951">
        <w:t xml:space="preserve">o we used some algorithms of data mining techniques namely SVM, </w:t>
      </w:r>
      <w:r w:rsidR="00FB4F31" w:rsidRPr="00346951">
        <w:t>NB,</w:t>
      </w:r>
      <w:r w:rsidR="00B873BD" w:rsidRPr="00346951">
        <w:t xml:space="preserve">RandomForest, RandomTree and so on. We observed in this work that the J48 algorithm gave the best accuracy. We also provide a </w:t>
      </w:r>
      <w:r w:rsidRPr="00346951">
        <w:t>application for the end users. S</w:t>
      </w:r>
      <w:r w:rsidR="00B873BD" w:rsidRPr="00346951">
        <w:t>o that</w:t>
      </w:r>
      <w:r w:rsidRPr="00346951">
        <w:t>,</w:t>
      </w:r>
      <w:r w:rsidR="00B873BD" w:rsidRPr="00346951">
        <w:t xml:space="preserve"> they can know the</w:t>
      </w:r>
      <w:r w:rsidRPr="00346951">
        <w:t>ir risk level of having stroke.</w:t>
      </w:r>
      <w:r w:rsidR="00B873BD" w:rsidRPr="00346951">
        <w:t xml:space="preserve">With the help of this </w:t>
      </w:r>
      <w:r w:rsidRPr="00346951">
        <w:t>application</w:t>
      </w:r>
      <w:r w:rsidR="00B873BD" w:rsidRPr="00346951">
        <w:t xml:space="preserve">, we can increase awareness about stroke. </w:t>
      </w:r>
    </w:p>
    <w:p w:rsidR="00101C3E" w:rsidRPr="00346951" w:rsidRDefault="00B873BD" w:rsidP="00B873BD">
      <w:pPr>
        <w:pStyle w:val="heading1"/>
      </w:pPr>
      <w:r w:rsidRPr="00346951">
        <w:t>Limitations</w:t>
      </w:r>
    </w:p>
    <w:p w:rsidR="00B873BD" w:rsidRPr="00346951" w:rsidRDefault="00B873BD" w:rsidP="00B873BD">
      <w:pPr>
        <w:pStyle w:val="p1a"/>
        <w:ind w:firstLine="227"/>
      </w:pPr>
      <w:r w:rsidRPr="00346951">
        <w:t>•</w:t>
      </w:r>
      <w:r w:rsidRPr="00346951">
        <w:tab/>
        <w:t>As it is a newly created dataset within the risk factors only. So, it is quite small.</w:t>
      </w:r>
    </w:p>
    <w:p w:rsidR="00716BB8" w:rsidRPr="00346951" w:rsidRDefault="00B873BD" w:rsidP="007D465B">
      <w:pPr>
        <w:pStyle w:val="p1a"/>
        <w:ind w:left="452" w:hanging="225"/>
      </w:pPr>
      <w:r w:rsidRPr="00346951">
        <w:t>•</w:t>
      </w:r>
      <w:r w:rsidRPr="00346951">
        <w:tab/>
        <w:t>Since, we collected our dataset from different hospitals in Sylhet, it was hard to find the stroke patients. So, if anyone can collect data from different states then the effectiveness of the dataset can be increased</w:t>
      </w:r>
    </w:p>
    <w:p w:rsidR="00663EBF" w:rsidRPr="00346951" w:rsidRDefault="009B2539" w:rsidP="00663EBF">
      <w:pPr>
        <w:pStyle w:val="heading1"/>
        <w:numPr>
          <w:ilvl w:val="0"/>
          <w:numId w:val="0"/>
        </w:numPr>
        <w:ind w:left="567" w:hanging="567"/>
      </w:pPr>
      <w:r w:rsidRPr="00346951">
        <w:t>References</w:t>
      </w:r>
    </w:p>
    <w:p w:rsidR="00663EBF" w:rsidRPr="00346951" w:rsidRDefault="002C51FA" w:rsidP="00663EBF">
      <w:pPr>
        <w:pStyle w:val="referenceitem"/>
      </w:pPr>
      <w:r w:rsidRPr="00346951">
        <w:rPr>
          <w:i/>
          <w:iCs/>
          <w:noProof/>
        </w:rPr>
        <w:t>AICN</w:t>
      </w:r>
      <w:r w:rsidRPr="00346951">
        <w:rPr>
          <w:noProof/>
        </w:rPr>
        <w:t>. (2014, April 30). Retrieved from AICN: http://www.ieeeottawa.ca/aicn/data-mining-and-knowledge-discovery-in-healthcare-and-medicine/</w:t>
      </w:r>
      <w:r w:rsidR="009B2539" w:rsidRPr="00346951">
        <w:t xml:space="preserve">Author, F., Author, S.: Title of a proceedings paper. In: Editor, F., Editor, S. (eds.) CONFERENCE 2016, LNCS, vol. 9999, pp. 1–13. Springer, Heidelberg (2016). </w:t>
      </w:r>
    </w:p>
    <w:p w:rsidR="002C51FA" w:rsidRPr="00346951" w:rsidRDefault="002C51FA" w:rsidP="002C51FA">
      <w:pPr>
        <w:pStyle w:val="referenceitem"/>
        <w:rPr>
          <w:noProof/>
        </w:rPr>
      </w:pPr>
      <w:r w:rsidRPr="00346951">
        <w:rPr>
          <w:noProof/>
        </w:rPr>
        <w:t xml:space="preserve">Kamaraj, K. (2016). Multi Disease Prediction using Data Mining Techniques. </w:t>
      </w:r>
      <w:r w:rsidRPr="00346951">
        <w:rPr>
          <w:i/>
          <w:iCs/>
          <w:noProof/>
        </w:rPr>
        <w:t>Research Gatee</w:t>
      </w:r>
      <w:r w:rsidRPr="00346951">
        <w:rPr>
          <w:noProof/>
        </w:rPr>
        <w:t>, 1-2.</w:t>
      </w:r>
    </w:p>
    <w:p w:rsidR="002C51FA" w:rsidRPr="00346951" w:rsidRDefault="002C51FA" w:rsidP="002C51FA">
      <w:pPr>
        <w:pStyle w:val="referenceitem"/>
        <w:rPr>
          <w:noProof/>
        </w:rPr>
      </w:pPr>
      <w:r w:rsidRPr="00346951">
        <w:rPr>
          <w:noProof/>
        </w:rPr>
        <w:t xml:space="preserve">National Heart, L. a. (n.d.). </w:t>
      </w:r>
      <w:r w:rsidRPr="00346951">
        <w:rPr>
          <w:i/>
          <w:iCs/>
          <w:noProof/>
        </w:rPr>
        <w:t>patient, patient and family</w:t>
      </w:r>
      <w:r w:rsidRPr="00346951">
        <w:rPr>
          <w:noProof/>
        </w:rPr>
        <w:t>. Retrieved from National Heart, Lung and Blood Inistitution: https://www.nhlbi.nih.gov/health-topics/stroke</w:t>
      </w:r>
    </w:p>
    <w:p w:rsidR="002C51FA" w:rsidRPr="00346951" w:rsidRDefault="002C51FA" w:rsidP="002C51FA">
      <w:pPr>
        <w:pStyle w:val="referenceitem"/>
        <w:rPr>
          <w:noProof/>
        </w:rPr>
      </w:pPr>
      <w:r w:rsidRPr="00346951">
        <w:rPr>
          <w:i/>
          <w:iCs/>
          <w:noProof/>
        </w:rPr>
        <w:t>Patient</w:t>
      </w:r>
      <w:r w:rsidR="00CE44C9" w:rsidRPr="00346951">
        <w:rPr>
          <w:noProof/>
        </w:rPr>
        <w:t xml:space="preserve">. </w:t>
      </w:r>
      <w:r w:rsidRPr="00346951">
        <w:rPr>
          <w:noProof/>
        </w:rPr>
        <w:t>(n.d.). Retrieved from The internet stroke Center: http://www.strokecenter.org/patients/about-stroke/what-is-a-stroke/</w:t>
      </w:r>
    </w:p>
    <w:p w:rsidR="00CE44C9" w:rsidRPr="00346951" w:rsidRDefault="00CE44C9" w:rsidP="00CE44C9">
      <w:pPr>
        <w:pStyle w:val="referenceitem"/>
        <w:rPr>
          <w:noProof/>
        </w:rPr>
      </w:pPr>
      <w:r w:rsidRPr="00346951">
        <w:rPr>
          <w:noProof/>
        </w:rPr>
        <w:t xml:space="preserve">Siri Krishan Wasan, V. B. (2006). The Impact of Data Mining Techniques On Medical Diagnostics. </w:t>
      </w:r>
      <w:r w:rsidRPr="00346951">
        <w:rPr>
          <w:i/>
          <w:iCs/>
          <w:noProof/>
        </w:rPr>
        <w:t>Data Science Journal</w:t>
      </w:r>
      <w:r w:rsidRPr="00346951">
        <w:rPr>
          <w:noProof/>
        </w:rPr>
        <w:t>, 119-126.</w:t>
      </w:r>
    </w:p>
    <w:p w:rsidR="00CE44C9" w:rsidRPr="00346951" w:rsidRDefault="00CE44C9" w:rsidP="00CE44C9">
      <w:pPr>
        <w:pStyle w:val="referenceitem"/>
      </w:pPr>
      <w:r w:rsidRPr="00346951">
        <w:t>D. D. S. P. K.GomathiKamaraj, "ResearchGate," 17 September 2017. [Online]. Available: https://www.researchgate.net/publication/319851535_Multi_Disease_Prediction_using_Data_Mining_Techniques. [Accessed 03 July 2019].</w:t>
      </w:r>
    </w:p>
    <w:p w:rsidR="002C51FA" w:rsidRPr="00346951" w:rsidRDefault="00CE44C9" w:rsidP="00CE44C9">
      <w:pPr>
        <w:pStyle w:val="referenceitem"/>
      </w:pPr>
      <w:r w:rsidRPr="00346951">
        <w:t>S. M. P. V. Kirubha, "Survey on Data Mining Algorithms in Disease Prediction," International Journal of Computer Trends and Technology (IJCTT) , vol. 38, pp. 124-128, 2016.</w:t>
      </w:r>
    </w:p>
    <w:p w:rsidR="00CE44C9" w:rsidRPr="00346951" w:rsidRDefault="00CE44C9" w:rsidP="00CE44C9">
      <w:pPr>
        <w:pStyle w:val="referenceitem"/>
      </w:pPr>
      <w:r w:rsidRPr="00346951">
        <w:t>N. A. Balar Khalid, "A Model for Predicting Ishcemic Stroke Using Data Mining Algorithms," IJISET- International Journal of Innovative Science, Engineering &amp; Technology, vol. 2, no. 11, pp. 18-23, 2015.</w:t>
      </w:r>
    </w:p>
    <w:p w:rsidR="00CE44C9" w:rsidRPr="00346951" w:rsidRDefault="00CE44C9" w:rsidP="00CE44C9">
      <w:pPr>
        <w:pStyle w:val="referenceitem"/>
      </w:pPr>
      <w:r w:rsidRPr="00346951">
        <w:rPr>
          <w:noProof/>
        </w:rPr>
        <w:t>H.-s. L. Jae-woo-Lee, "The development and implementation of stroke risk prediciton model in National Health insurance service's personal health record.".</w:t>
      </w:r>
    </w:p>
    <w:p w:rsidR="002C51FA" w:rsidRPr="00346951" w:rsidRDefault="00CE44C9" w:rsidP="000C6225">
      <w:pPr>
        <w:pStyle w:val="referenceitem"/>
      </w:pPr>
      <w:r w:rsidRPr="00346951">
        <w:t>K. R. S. Sabibullah Mohamed Hanifa, "Stroke Risk Prediction Through Non-linear Support Vector Classification Models," Internation Journal of Advanced Research in Computer Science, vol. 1, pp. 47-53, 2010.</w:t>
      </w:r>
    </w:p>
    <w:sectPr w:rsidR="002C51FA" w:rsidRPr="00346951" w:rsidSect="009F7FCE">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323574" w:rsidRDefault="00323574">
      <w:r>
        <w:separator/>
      </w:r>
    </w:p>
  </w:endnote>
  <w:endnote w:type="continuationSeparator" w:id="0">
    <w:p w:rsidR="00323574" w:rsidRDefault="0032357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EFF" w:usb1="C000247B" w:usb2="00000009" w:usb3="00000000" w:csb0="000001FF" w:csb1="00000000"/>
  </w:font>
  <w:font w:name="CMR10">
    <w:altName w:val="Cambria"/>
    <w:panose1 w:val="00000000000000000000"/>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323574" w:rsidRDefault="00323574" w:rsidP="009F7FCE">
      <w:pPr>
        <w:ind w:firstLine="0"/>
      </w:pPr>
      <w:r>
        <w:separator/>
      </w:r>
    </w:p>
  </w:footnote>
  <w:footnote w:type="continuationSeparator" w:id="0">
    <w:p w:rsidR="00323574" w:rsidRDefault="00323574"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82419" w:rsidRDefault="00647B10" w:rsidP="00F321B4">
    <w:pPr>
      <w:pStyle w:val="Header"/>
    </w:pPr>
    <w:r>
      <w:rPr>
        <w:noProof/>
      </w:rPr>
      <w:fldChar w:fldCharType="begin"/>
    </w:r>
    <w:r>
      <w:rPr>
        <w:noProof/>
      </w:rPr>
      <w:instrText>PAGE   \* MERGEFORMAT</w:instrText>
    </w:r>
    <w:r>
      <w:rPr>
        <w:noProof/>
      </w:rPr>
      <w:fldChar w:fldCharType="separate"/>
    </w:r>
    <w:r w:rsidR="002C4D2F">
      <w:rPr>
        <w:noProof/>
      </w:rPr>
      <w:t>2</w:t>
    </w:r>
    <w:r>
      <w:rPr>
        <w:noProof/>
      </w:rP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82419" w:rsidRDefault="00647B10" w:rsidP="002D48C5">
    <w:pPr>
      <w:pStyle w:val="Header"/>
      <w:jc w:val="right"/>
    </w:pPr>
    <w:r>
      <w:rPr>
        <w:noProof/>
      </w:rPr>
      <w:fldChar w:fldCharType="begin"/>
    </w:r>
    <w:r>
      <w:rPr>
        <w:noProof/>
      </w:rPr>
      <w:instrText>PAGE   \* MERGEFORMAT</w:instrText>
    </w:r>
    <w:r>
      <w:rPr>
        <w:noProof/>
      </w:rPr>
      <w:fldChar w:fldCharType="separate"/>
    </w:r>
    <w:r w:rsidR="002C4D2F">
      <w:rPr>
        <w:noProof/>
      </w:rPr>
      <w:t>3</w:t>
    </w:r>
    <w:r>
      <w:rPr>
        <w:noProof/>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C1A619F"/>
    <w:multiLevelType w:val="hybridMultilevel"/>
    <w:tmpl w:val="8468EE52"/>
    <w:lvl w:ilvl="0" w:tplc="D63674A6">
      <w:start w:val="1"/>
      <w:numFmt w:val="decimal"/>
      <w:lvlText w:val="%1."/>
      <w:lvlJc w:val="left"/>
      <w:pPr>
        <w:ind w:left="420" w:hanging="360"/>
      </w:pPr>
      <w:rPr>
        <w:rFonts w:hint="default"/>
      </w:rPr>
    </w:lvl>
    <w:lvl w:ilvl="1" w:tplc="08090019" w:tentative="1">
      <w:start w:val="1"/>
      <w:numFmt w:val="lowerLetter"/>
      <w:lvlText w:val="%2."/>
      <w:lvlJc w:val="left"/>
      <w:pPr>
        <w:ind w:left="1140" w:hanging="360"/>
      </w:pPr>
    </w:lvl>
    <w:lvl w:ilvl="2" w:tplc="0809001B" w:tentative="1">
      <w:start w:val="1"/>
      <w:numFmt w:val="lowerRoman"/>
      <w:lvlText w:val="%3."/>
      <w:lvlJc w:val="right"/>
      <w:pPr>
        <w:ind w:left="1860" w:hanging="180"/>
      </w:pPr>
    </w:lvl>
    <w:lvl w:ilvl="3" w:tplc="0809000F" w:tentative="1">
      <w:start w:val="1"/>
      <w:numFmt w:val="decimal"/>
      <w:lvlText w:val="%4."/>
      <w:lvlJc w:val="left"/>
      <w:pPr>
        <w:ind w:left="2580" w:hanging="360"/>
      </w:pPr>
    </w:lvl>
    <w:lvl w:ilvl="4" w:tplc="08090019" w:tentative="1">
      <w:start w:val="1"/>
      <w:numFmt w:val="lowerLetter"/>
      <w:lvlText w:val="%5."/>
      <w:lvlJc w:val="left"/>
      <w:pPr>
        <w:ind w:left="3300" w:hanging="360"/>
      </w:pPr>
    </w:lvl>
    <w:lvl w:ilvl="5" w:tplc="0809001B" w:tentative="1">
      <w:start w:val="1"/>
      <w:numFmt w:val="lowerRoman"/>
      <w:lvlText w:val="%6."/>
      <w:lvlJc w:val="right"/>
      <w:pPr>
        <w:ind w:left="4020" w:hanging="180"/>
      </w:pPr>
    </w:lvl>
    <w:lvl w:ilvl="6" w:tplc="0809000F" w:tentative="1">
      <w:start w:val="1"/>
      <w:numFmt w:val="decimal"/>
      <w:lvlText w:val="%7."/>
      <w:lvlJc w:val="left"/>
      <w:pPr>
        <w:ind w:left="4740" w:hanging="360"/>
      </w:pPr>
    </w:lvl>
    <w:lvl w:ilvl="7" w:tplc="08090019" w:tentative="1">
      <w:start w:val="1"/>
      <w:numFmt w:val="lowerLetter"/>
      <w:lvlText w:val="%8."/>
      <w:lvlJc w:val="left"/>
      <w:pPr>
        <w:ind w:left="5460" w:hanging="360"/>
      </w:pPr>
    </w:lvl>
    <w:lvl w:ilvl="8" w:tplc="0809001B" w:tentative="1">
      <w:start w:val="1"/>
      <w:numFmt w:val="lowerRoman"/>
      <w:lvlText w:val="%9."/>
      <w:lvlJc w:val="right"/>
      <w:pPr>
        <w:ind w:left="6180"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2116D90"/>
    <w:multiLevelType w:val="hybridMultilevel"/>
    <w:tmpl w:val="1F06A1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0"/>
  </w:num>
  <w:num w:numId="11">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2"/>
  </w:compat>
  <w:rsids>
    <w:rsidRoot w:val="009F7FCE"/>
    <w:rsid w:val="0000422C"/>
    <w:rsid w:val="0006584A"/>
    <w:rsid w:val="000C6225"/>
    <w:rsid w:val="000D010D"/>
    <w:rsid w:val="000E1E82"/>
    <w:rsid w:val="00101C3E"/>
    <w:rsid w:val="0015658C"/>
    <w:rsid w:val="001917F8"/>
    <w:rsid w:val="00191E3F"/>
    <w:rsid w:val="001A02F0"/>
    <w:rsid w:val="001D5B15"/>
    <w:rsid w:val="002C4D2F"/>
    <w:rsid w:val="002C51FA"/>
    <w:rsid w:val="002C6C5A"/>
    <w:rsid w:val="002D48C5"/>
    <w:rsid w:val="00304C8A"/>
    <w:rsid w:val="00314888"/>
    <w:rsid w:val="00323574"/>
    <w:rsid w:val="00341596"/>
    <w:rsid w:val="00346800"/>
    <w:rsid w:val="00346951"/>
    <w:rsid w:val="00362885"/>
    <w:rsid w:val="00383BCA"/>
    <w:rsid w:val="003E19F5"/>
    <w:rsid w:val="003E2897"/>
    <w:rsid w:val="004649D9"/>
    <w:rsid w:val="00471C6B"/>
    <w:rsid w:val="004B11BE"/>
    <w:rsid w:val="004E2216"/>
    <w:rsid w:val="004E4B24"/>
    <w:rsid w:val="00501215"/>
    <w:rsid w:val="00501E66"/>
    <w:rsid w:val="00534877"/>
    <w:rsid w:val="00542B3E"/>
    <w:rsid w:val="00587F2D"/>
    <w:rsid w:val="0061798F"/>
    <w:rsid w:val="00620E39"/>
    <w:rsid w:val="00647B10"/>
    <w:rsid w:val="00663EBF"/>
    <w:rsid w:val="0067781F"/>
    <w:rsid w:val="00682419"/>
    <w:rsid w:val="006A0036"/>
    <w:rsid w:val="006A2661"/>
    <w:rsid w:val="006B77D8"/>
    <w:rsid w:val="006C2AA0"/>
    <w:rsid w:val="006D4663"/>
    <w:rsid w:val="006D719A"/>
    <w:rsid w:val="006F6406"/>
    <w:rsid w:val="007156D3"/>
    <w:rsid w:val="00716BB8"/>
    <w:rsid w:val="00760F01"/>
    <w:rsid w:val="007B4F8B"/>
    <w:rsid w:val="007D465B"/>
    <w:rsid w:val="00823FAB"/>
    <w:rsid w:val="00840AE0"/>
    <w:rsid w:val="008606C3"/>
    <w:rsid w:val="00873BC5"/>
    <w:rsid w:val="00896247"/>
    <w:rsid w:val="008A447E"/>
    <w:rsid w:val="008B1320"/>
    <w:rsid w:val="008C2239"/>
    <w:rsid w:val="008F2D4C"/>
    <w:rsid w:val="008F6A0D"/>
    <w:rsid w:val="00922668"/>
    <w:rsid w:val="009806D0"/>
    <w:rsid w:val="00992915"/>
    <w:rsid w:val="009930E4"/>
    <w:rsid w:val="009B2539"/>
    <w:rsid w:val="009C7ECE"/>
    <w:rsid w:val="009D34B8"/>
    <w:rsid w:val="009E7A93"/>
    <w:rsid w:val="009F7FCE"/>
    <w:rsid w:val="00A24673"/>
    <w:rsid w:val="00AD6B31"/>
    <w:rsid w:val="00AF78C1"/>
    <w:rsid w:val="00B23481"/>
    <w:rsid w:val="00B873BD"/>
    <w:rsid w:val="00BB5FA5"/>
    <w:rsid w:val="00BC7B3C"/>
    <w:rsid w:val="00C77E4C"/>
    <w:rsid w:val="00C85637"/>
    <w:rsid w:val="00CC65B7"/>
    <w:rsid w:val="00CE44C9"/>
    <w:rsid w:val="00CF14EB"/>
    <w:rsid w:val="00D04B41"/>
    <w:rsid w:val="00D238BC"/>
    <w:rsid w:val="00D65FD0"/>
    <w:rsid w:val="00DC2CA9"/>
    <w:rsid w:val="00E36DE4"/>
    <w:rsid w:val="00E603C7"/>
    <w:rsid w:val="00E6180C"/>
    <w:rsid w:val="00E97F5D"/>
    <w:rsid w:val="00EE32FF"/>
    <w:rsid w:val="00F25A98"/>
    <w:rsid w:val="00F321B4"/>
    <w:rsid w:val="00F83267"/>
    <w:rsid w:val="00F849CF"/>
    <w:rsid w:val="00F978D0"/>
    <w:rsid w:val="00FB4F31"/>
    <w:rsid w:val="00FF4AC2"/>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73AB5162-9D5D-4D93-9A3F-212F008E67A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iPriority="37"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unhideWhenUsed/>
    <w:qFormat/>
    <w:rsid w:val="00620E39"/>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620E39"/>
    <w:pPr>
      <w:keepNext/>
      <w:keepLines/>
      <w:suppressAutoHyphens/>
      <w:spacing w:before="360" w:after="160"/>
      <w:ind w:left="567" w:hanging="567"/>
      <w:jc w:val="left"/>
      <w:outlineLvl w:val="1"/>
    </w:pPr>
    <w:rPr>
      <w:b/>
    </w:rPr>
  </w:style>
  <w:style w:type="paragraph" w:styleId="Heading3">
    <w:name w:val="heading 3"/>
    <w:basedOn w:val="Normal"/>
    <w:next w:val="Normal"/>
    <w:qFormat/>
    <w:rsid w:val="00620E39"/>
    <w:pPr>
      <w:spacing w:before="360"/>
      <w:ind w:firstLine="0"/>
      <w:outlineLvl w:val="2"/>
    </w:pPr>
  </w:style>
  <w:style w:type="paragraph" w:styleId="Heading4">
    <w:name w:val="heading 4"/>
    <w:basedOn w:val="Normal"/>
    <w:next w:val="Normal"/>
    <w:qFormat/>
    <w:rsid w:val="00620E39"/>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620E39"/>
    <w:pPr>
      <w:spacing w:before="600" w:after="360" w:line="220" w:lineRule="atLeast"/>
      <w:ind w:left="567" w:right="567"/>
      <w:contextualSpacing/>
    </w:pPr>
    <w:rPr>
      <w:sz w:val="18"/>
    </w:rPr>
  </w:style>
  <w:style w:type="paragraph" w:customStyle="1" w:styleId="address">
    <w:name w:val="address"/>
    <w:basedOn w:val="Normal"/>
    <w:rsid w:val="00620E39"/>
    <w:pPr>
      <w:spacing w:after="200" w:line="220" w:lineRule="atLeast"/>
      <w:ind w:firstLine="0"/>
      <w:contextualSpacing/>
      <w:jc w:val="center"/>
    </w:pPr>
    <w:rPr>
      <w:sz w:val="18"/>
    </w:rPr>
  </w:style>
  <w:style w:type="numbering" w:customStyle="1" w:styleId="arabnumitem">
    <w:name w:val="arabnumitem"/>
    <w:basedOn w:val="NoList"/>
    <w:rsid w:val="00620E39"/>
    <w:pPr>
      <w:numPr>
        <w:numId w:val="5"/>
      </w:numPr>
    </w:pPr>
  </w:style>
  <w:style w:type="paragraph" w:customStyle="1" w:styleId="author">
    <w:name w:val="author"/>
    <w:basedOn w:val="Normal"/>
    <w:next w:val="address"/>
    <w:rsid w:val="00620E39"/>
    <w:pPr>
      <w:spacing w:after="200" w:line="220" w:lineRule="atLeast"/>
      <w:ind w:firstLine="0"/>
      <w:jc w:val="center"/>
    </w:pPr>
  </w:style>
  <w:style w:type="paragraph" w:customStyle="1" w:styleId="bulletitem">
    <w:name w:val="bulletitem"/>
    <w:basedOn w:val="Normal"/>
    <w:rsid w:val="00620E39"/>
    <w:pPr>
      <w:numPr>
        <w:numId w:val="2"/>
      </w:numPr>
      <w:spacing w:before="160" w:after="160"/>
      <w:contextualSpacing/>
    </w:pPr>
  </w:style>
  <w:style w:type="paragraph" w:customStyle="1" w:styleId="dashitem">
    <w:name w:val="dashitem"/>
    <w:basedOn w:val="Normal"/>
    <w:rsid w:val="00620E39"/>
    <w:pPr>
      <w:numPr>
        <w:numId w:val="4"/>
      </w:numPr>
      <w:spacing w:before="160" w:after="160"/>
      <w:contextualSpacing/>
    </w:pPr>
  </w:style>
  <w:style w:type="character" w:customStyle="1" w:styleId="e-mail">
    <w:name w:val="e-mail"/>
    <w:basedOn w:val="DefaultParagraphFont"/>
    <w:rsid w:val="00620E39"/>
    <w:rPr>
      <w:rFonts w:ascii="Courier" w:hAnsi="Courier"/>
      <w:noProof/>
    </w:rPr>
  </w:style>
  <w:style w:type="paragraph" w:customStyle="1" w:styleId="equation">
    <w:name w:val="equation"/>
    <w:basedOn w:val="Normal"/>
    <w:next w:val="Normal"/>
    <w:rsid w:val="00620E39"/>
    <w:pPr>
      <w:tabs>
        <w:tab w:val="center" w:pos="3289"/>
        <w:tab w:val="right" w:pos="6917"/>
      </w:tabs>
      <w:spacing w:before="160" w:after="160"/>
      <w:ind w:firstLine="0"/>
    </w:pPr>
  </w:style>
  <w:style w:type="paragraph" w:customStyle="1" w:styleId="figurecaption">
    <w:name w:val="figurecaption"/>
    <w:basedOn w:val="Normal"/>
    <w:next w:val="Normal"/>
    <w:rsid w:val="00620E39"/>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620E39"/>
    <w:rPr>
      <w:position w:val="0"/>
      <w:vertAlign w:val="superscript"/>
    </w:rPr>
  </w:style>
  <w:style w:type="paragraph" w:styleId="Footer">
    <w:name w:val="footer"/>
    <w:basedOn w:val="Normal"/>
    <w:semiHidden/>
    <w:unhideWhenUsed/>
    <w:rsid w:val="00620E39"/>
  </w:style>
  <w:style w:type="paragraph" w:customStyle="1" w:styleId="heading1">
    <w:name w:val="heading1"/>
    <w:basedOn w:val="Normal"/>
    <w:next w:val="p1a"/>
    <w:qFormat/>
    <w:rsid w:val="00620E39"/>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620E39"/>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620E39"/>
    <w:rPr>
      <w:b/>
    </w:rPr>
  </w:style>
  <w:style w:type="character" w:customStyle="1" w:styleId="heading40">
    <w:name w:val="heading4"/>
    <w:basedOn w:val="DefaultParagraphFont"/>
    <w:rsid w:val="00620E39"/>
    <w:rPr>
      <w:i/>
    </w:rPr>
  </w:style>
  <w:style w:type="numbering" w:customStyle="1" w:styleId="headings">
    <w:name w:val="headings"/>
    <w:basedOn w:val="arabnumitem"/>
    <w:rsid w:val="00620E39"/>
    <w:pPr>
      <w:numPr>
        <w:numId w:val="7"/>
      </w:numPr>
    </w:pPr>
  </w:style>
  <w:style w:type="character" w:styleId="Hyperlink">
    <w:name w:val="Hyperlink"/>
    <w:basedOn w:val="DefaultParagraphFont"/>
    <w:unhideWhenUsed/>
    <w:rsid w:val="00620E39"/>
    <w:rPr>
      <w:color w:val="auto"/>
      <w:u w:val="none"/>
    </w:rPr>
  </w:style>
  <w:style w:type="paragraph" w:customStyle="1" w:styleId="image">
    <w:name w:val="image"/>
    <w:basedOn w:val="Normal"/>
    <w:next w:val="Normal"/>
    <w:rsid w:val="00620E39"/>
    <w:pPr>
      <w:spacing w:before="240" w:after="120"/>
      <w:ind w:firstLine="0"/>
      <w:jc w:val="center"/>
    </w:pPr>
  </w:style>
  <w:style w:type="numbering" w:customStyle="1" w:styleId="itemization1">
    <w:name w:val="itemization1"/>
    <w:basedOn w:val="NoList"/>
    <w:rsid w:val="00620E39"/>
    <w:pPr>
      <w:numPr>
        <w:numId w:val="1"/>
      </w:numPr>
    </w:pPr>
  </w:style>
  <w:style w:type="numbering" w:customStyle="1" w:styleId="itemization2">
    <w:name w:val="itemization2"/>
    <w:basedOn w:val="NoList"/>
    <w:rsid w:val="00620E39"/>
    <w:pPr>
      <w:numPr>
        <w:numId w:val="3"/>
      </w:numPr>
    </w:pPr>
  </w:style>
  <w:style w:type="paragraph" w:customStyle="1" w:styleId="keywords">
    <w:name w:val="keywords"/>
    <w:basedOn w:val="abstract"/>
    <w:next w:val="heading1"/>
    <w:rsid w:val="00620E39"/>
    <w:pPr>
      <w:spacing w:before="220"/>
      <w:ind w:firstLine="0"/>
      <w:contextualSpacing w:val="0"/>
      <w:jc w:val="left"/>
    </w:pPr>
  </w:style>
  <w:style w:type="paragraph" w:styleId="Header">
    <w:name w:val="header"/>
    <w:basedOn w:val="Normal"/>
    <w:semiHidden/>
    <w:unhideWhenUsed/>
    <w:rsid w:val="00620E39"/>
    <w:pPr>
      <w:tabs>
        <w:tab w:val="center" w:pos="4536"/>
        <w:tab w:val="right" w:pos="9072"/>
      </w:tabs>
      <w:ind w:firstLine="0"/>
    </w:pPr>
    <w:rPr>
      <w:sz w:val="18"/>
      <w:szCs w:val="18"/>
    </w:rPr>
  </w:style>
  <w:style w:type="paragraph" w:customStyle="1" w:styleId="numitem">
    <w:name w:val="numitem"/>
    <w:basedOn w:val="Normal"/>
    <w:rsid w:val="00620E39"/>
    <w:pPr>
      <w:numPr>
        <w:numId w:val="6"/>
      </w:numPr>
      <w:spacing w:before="160" w:after="160"/>
      <w:contextualSpacing/>
    </w:pPr>
  </w:style>
  <w:style w:type="paragraph" w:customStyle="1" w:styleId="p1a">
    <w:name w:val="p1a"/>
    <w:basedOn w:val="Normal"/>
    <w:next w:val="Normal"/>
    <w:rsid w:val="00620E39"/>
    <w:pPr>
      <w:ind w:firstLine="0"/>
    </w:pPr>
  </w:style>
  <w:style w:type="paragraph" w:customStyle="1" w:styleId="programcode">
    <w:name w:val="programcode"/>
    <w:basedOn w:val="Normal"/>
    <w:rsid w:val="00620E39"/>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620E39"/>
    <w:pPr>
      <w:numPr>
        <w:numId w:val="9"/>
      </w:numPr>
      <w:spacing w:line="220" w:lineRule="atLeast"/>
    </w:pPr>
    <w:rPr>
      <w:sz w:val="18"/>
    </w:rPr>
  </w:style>
  <w:style w:type="numbering" w:customStyle="1" w:styleId="referencelist">
    <w:name w:val="referencelist"/>
    <w:basedOn w:val="NoList"/>
    <w:semiHidden/>
    <w:rsid w:val="00620E39"/>
    <w:pPr>
      <w:numPr>
        <w:numId w:val="8"/>
      </w:numPr>
    </w:pPr>
  </w:style>
  <w:style w:type="paragraph" w:customStyle="1" w:styleId="runninghead-left">
    <w:name w:val="running head - left"/>
    <w:basedOn w:val="Normal"/>
    <w:rsid w:val="00620E39"/>
    <w:pPr>
      <w:ind w:firstLine="0"/>
      <w:jc w:val="left"/>
    </w:pPr>
    <w:rPr>
      <w:sz w:val="18"/>
      <w:szCs w:val="18"/>
    </w:rPr>
  </w:style>
  <w:style w:type="paragraph" w:customStyle="1" w:styleId="runninghead-right">
    <w:name w:val="running head - right"/>
    <w:basedOn w:val="Normal"/>
    <w:rsid w:val="00620E39"/>
    <w:pPr>
      <w:ind w:firstLine="0"/>
      <w:jc w:val="right"/>
    </w:pPr>
    <w:rPr>
      <w:bCs/>
      <w:sz w:val="18"/>
      <w:szCs w:val="18"/>
    </w:rPr>
  </w:style>
  <w:style w:type="character" w:styleId="PageNumber">
    <w:name w:val="page number"/>
    <w:basedOn w:val="DefaultParagraphFont"/>
    <w:semiHidden/>
    <w:unhideWhenUsed/>
    <w:rsid w:val="00620E39"/>
    <w:rPr>
      <w:sz w:val="18"/>
    </w:rPr>
  </w:style>
  <w:style w:type="paragraph" w:customStyle="1" w:styleId="papertitle">
    <w:name w:val="papertitle"/>
    <w:basedOn w:val="Normal"/>
    <w:next w:val="author"/>
    <w:rsid w:val="00620E39"/>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620E39"/>
    <w:pPr>
      <w:spacing w:before="120" w:line="280" w:lineRule="atLeast"/>
    </w:pPr>
    <w:rPr>
      <w:sz w:val="24"/>
    </w:rPr>
  </w:style>
  <w:style w:type="paragraph" w:customStyle="1" w:styleId="tablecaption">
    <w:name w:val="tablecaption"/>
    <w:basedOn w:val="Normal"/>
    <w:next w:val="Normal"/>
    <w:rsid w:val="00620E39"/>
    <w:pPr>
      <w:keepNext/>
      <w:keepLines/>
      <w:spacing w:before="240" w:after="120" w:line="220" w:lineRule="atLeast"/>
      <w:ind w:firstLine="0"/>
      <w:jc w:val="center"/>
    </w:pPr>
    <w:rPr>
      <w:sz w:val="18"/>
    </w:rPr>
  </w:style>
  <w:style w:type="character" w:customStyle="1" w:styleId="url">
    <w:name w:val="url"/>
    <w:basedOn w:val="DefaultParagraphFont"/>
    <w:rsid w:val="00620E39"/>
    <w:rPr>
      <w:rFonts w:ascii="Courier" w:hAnsi="Courier"/>
      <w:noProof/>
    </w:rPr>
  </w:style>
  <w:style w:type="character" w:customStyle="1" w:styleId="ORCID">
    <w:name w:val="ORCID"/>
    <w:basedOn w:val="DefaultParagraphFont"/>
    <w:rsid w:val="00620E39"/>
    <w:rPr>
      <w:position w:val="0"/>
      <w:vertAlign w:val="superscript"/>
    </w:rPr>
  </w:style>
  <w:style w:type="paragraph" w:styleId="FootnoteText">
    <w:name w:val="footnote text"/>
    <w:basedOn w:val="Normal"/>
    <w:semiHidden/>
    <w:rsid w:val="00620E39"/>
    <w:pPr>
      <w:spacing w:line="220" w:lineRule="atLeast"/>
      <w:ind w:left="227" w:hanging="227"/>
    </w:pPr>
    <w:rPr>
      <w:sz w:val="18"/>
    </w:rPr>
  </w:style>
  <w:style w:type="paragraph" w:customStyle="1" w:styleId="ReferenceLine">
    <w:name w:val="ReferenceLine"/>
    <w:basedOn w:val="p1a"/>
    <w:semiHidden/>
    <w:unhideWhenUsed/>
    <w:rsid w:val="00620E39"/>
    <w:pPr>
      <w:spacing w:line="200" w:lineRule="exact"/>
    </w:pPr>
    <w:rPr>
      <w:sz w:val="16"/>
    </w:rPr>
  </w:style>
  <w:style w:type="paragraph" w:styleId="NormalWeb">
    <w:name w:val="Normal (Web)"/>
    <w:basedOn w:val="Normal"/>
    <w:uiPriority w:val="99"/>
    <w:semiHidden/>
    <w:unhideWhenUsed/>
    <w:rsid w:val="00FF4AC2"/>
    <w:pPr>
      <w:overflowPunct/>
      <w:autoSpaceDE/>
      <w:autoSpaceDN/>
      <w:adjustRightInd/>
      <w:spacing w:before="100" w:beforeAutospacing="1" w:after="100" w:afterAutospacing="1" w:line="240" w:lineRule="auto"/>
      <w:ind w:firstLine="0"/>
      <w:jc w:val="left"/>
      <w:textAlignment w:val="auto"/>
    </w:pPr>
    <w:rPr>
      <w:sz w:val="24"/>
      <w:szCs w:val="24"/>
    </w:rPr>
  </w:style>
  <w:style w:type="table" w:customStyle="1" w:styleId="PlainTable21">
    <w:name w:val="Plain Table 21"/>
    <w:basedOn w:val="TableNormal"/>
    <w:uiPriority w:val="42"/>
    <w:rsid w:val="00823FAB"/>
    <w:pPr>
      <w:spacing w:line="240" w:lineRule="auto"/>
    </w:pPr>
    <w:rPr>
      <w:rFonts w:asciiTheme="minorHAnsi" w:eastAsiaTheme="minorHAnsi" w:hAnsiTheme="minorHAnsi" w:cstheme="minorBidi"/>
      <w:sz w:val="22"/>
      <w:szCs w:val="22"/>
      <w:lang w:val="en-GB"/>
    </w:r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TableGrid">
    <w:name w:val="Table Grid"/>
    <w:basedOn w:val="TableNormal"/>
    <w:uiPriority w:val="59"/>
    <w:rsid w:val="008C2239"/>
    <w:pPr>
      <w:spacing w:line="240" w:lineRule="auto"/>
    </w:pPr>
    <w:rPr>
      <w:rFonts w:asciiTheme="minorHAnsi" w:eastAsiaTheme="minorEastAsia"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ntstyle01">
    <w:name w:val="fontstyle01"/>
    <w:basedOn w:val="DefaultParagraphFont"/>
    <w:rsid w:val="00663EBF"/>
    <w:rPr>
      <w:rFonts w:ascii="CMR10" w:hAnsi="CMR10" w:hint="default"/>
      <w:b w:val="0"/>
      <w:bCs w:val="0"/>
      <w:i w:val="0"/>
      <w:iCs w:val="0"/>
      <w:color w:val="000000"/>
      <w:sz w:val="20"/>
      <w:szCs w:val="20"/>
    </w:rPr>
  </w:style>
  <w:style w:type="paragraph" w:styleId="Bibliography">
    <w:name w:val="Bibliography"/>
    <w:basedOn w:val="Normal"/>
    <w:next w:val="Normal"/>
    <w:uiPriority w:val="37"/>
    <w:unhideWhenUsed/>
    <w:rsid w:val="002C51FA"/>
    <w:pPr>
      <w:overflowPunct/>
      <w:autoSpaceDE/>
      <w:autoSpaceDN/>
      <w:adjustRightInd/>
      <w:spacing w:after="200" w:line="276" w:lineRule="auto"/>
      <w:ind w:firstLine="0"/>
      <w:jc w:val="left"/>
      <w:textAlignment w:val="auto"/>
    </w:pPr>
    <w:rPr>
      <w:rFonts w:asciiTheme="minorHAnsi" w:eastAsiaTheme="minorEastAsia" w:hAnsiTheme="minorHAnsi" w:cstheme="minorBidi"/>
      <w:sz w:val="22"/>
      <w:szCs w:val="22"/>
    </w:rPr>
  </w:style>
  <w:style w:type="paragraph" w:styleId="BalloonText">
    <w:name w:val="Balloon Text"/>
    <w:basedOn w:val="Normal"/>
    <w:link w:val="BalloonTextChar"/>
    <w:semiHidden/>
    <w:unhideWhenUsed/>
    <w:rsid w:val="00CC65B7"/>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CC65B7"/>
    <w:rPr>
      <w:rFonts w:ascii="Tahoma" w:hAnsi="Tahoma" w:cs="Tahoma"/>
      <w:sz w:val="16"/>
      <w:szCs w:val="16"/>
    </w:rPr>
  </w:style>
  <w:style w:type="character" w:customStyle="1" w:styleId="5yl5">
    <w:name w:val="_5yl5"/>
    <w:basedOn w:val="DefaultParagraphFont"/>
    <w:rsid w:val="00A24673"/>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74724258">
      <w:bodyDiv w:val="1"/>
      <w:marLeft w:val="0"/>
      <w:marRight w:val="0"/>
      <w:marTop w:val="0"/>
      <w:marBottom w:val="0"/>
      <w:divBdr>
        <w:top w:val="none" w:sz="0" w:space="0" w:color="auto"/>
        <w:left w:val="none" w:sz="0" w:space="0" w:color="auto"/>
        <w:bottom w:val="none" w:sz="0" w:space="0" w:color="auto"/>
        <w:right w:val="none" w:sz="0" w:space="0" w:color="auto"/>
      </w:divBdr>
    </w:div>
    <w:div w:id="690256583">
      <w:bodyDiv w:val="1"/>
      <w:marLeft w:val="0"/>
      <w:marRight w:val="0"/>
      <w:marTop w:val="0"/>
      <w:marBottom w:val="0"/>
      <w:divBdr>
        <w:top w:val="none" w:sz="0" w:space="0" w:color="auto"/>
        <w:left w:val="none" w:sz="0" w:space="0" w:color="auto"/>
        <w:bottom w:val="none" w:sz="0" w:space="0" w:color="auto"/>
        <w:right w:val="none" w:sz="0" w:space="0" w:color="auto"/>
      </w:divBdr>
    </w:div>
    <w:div w:id="104641645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mailto:chowdhuryasima@gmail.com" TargetMode="External"/><Relationship Id="rId13" Type="http://schemas.openxmlformats.org/officeDocument/2006/relationships/chart" Target="charts/chart2.xml"/><Relationship Id="rId18" Type="http://schemas.openxmlformats.org/officeDocument/2006/relationships/image" Target="media/image5.png"/><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chart" Target="charts/chart1.xml"/><Relationship Id="rId17" Type="http://schemas.openxmlformats.org/officeDocument/2006/relationships/image" Target="media/image4.png"/><Relationship Id="rId2" Type="http://schemas.openxmlformats.org/officeDocument/2006/relationships/numbering" Target="numbering.xml"/><Relationship Id="rId16" Type="http://schemas.openxmlformats.org/officeDocument/2006/relationships/image" Target="media/image3.png"/><Relationship Id="rId20"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1.jpg"/><Relationship Id="rId5" Type="http://schemas.openxmlformats.org/officeDocument/2006/relationships/webSettings" Target="webSettings.xml"/><Relationship Id="rId15" Type="http://schemas.openxmlformats.org/officeDocument/2006/relationships/image" Target="media/image2.png"/><Relationship Id="rId10" Type="http://schemas.openxmlformats.org/officeDocument/2006/relationships/hyperlink" Target="http://www.strokecenter.org/patients/about-stroke/intracerebral-hemorrhage/" TargetMode="External"/><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www.strokecenter.org/patients/about-stroke/ischemic-stroke/" TargetMode="External"/><Relationship Id="rId14" Type="http://schemas.openxmlformats.org/officeDocument/2006/relationships/chart" Target="charts/chart3.xml"/><Relationship Id="rId22" Type="http://schemas.openxmlformats.org/officeDocument/2006/relationships/theme" Target="theme/theme1.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cap="all" baseline="0">
                <a:solidFill>
                  <a:schemeClr val="tx1">
                    <a:lumMod val="65000"/>
                    <a:lumOff val="35000"/>
                  </a:schemeClr>
                </a:solidFill>
                <a:latin typeface="+mn-lt"/>
                <a:ea typeface="+mn-ea"/>
                <a:cs typeface="+mn-cs"/>
              </a:defRPr>
            </a:pPr>
            <a:r>
              <a:rPr lang="en-US" sz="1300">
                <a:latin typeface="Times New Roman" panose="02020603050405020304" pitchFamily="18" charset="0"/>
                <a:cs typeface="Times New Roman" panose="02020603050405020304" pitchFamily="18" charset="0"/>
              </a:rPr>
              <a:t>Total Positive and Negative Inistances</a:t>
            </a:r>
          </a:p>
        </c:rich>
      </c:tx>
      <c:layout>
        <c:manualLayout>
          <c:xMode val="edge"/>
          <c:yMode val="edge"/>
          <c:x val="9.4922653706362853E-2"/>
          <c:y val="2.6086527916404815E-2"/>
        </c:manualLayout>
      </c:layout>
      <c:overlay val="0"/>
      <c:spPr>
        <a:noFill/>
        <a:ln>
          <a:noFill/>
        </a:ln>
        <a:effectLst/>
      </c:spPr>
      <c:txPr>
        <a:bodyPr rot="0" spcFirstLastPara="1" vertOverflow="ellipsis" vert="horz" wrap="square" anchor="ctr" anchorCtr="1"/>
        <a:lstStyle/>
        <a:p>
          <a:pPr>
            <a:defRPr sz="1600" b="1" i="0" u="none" strike="noStrike" kern="1200" cap="all" baseline="0">
              <a:solidFill>
                <a:schemeClr val="tx1">
                  <a:lumMod val="65000"/>
                  <a:lumOff val="35000"/>
                </a:schemeClr>
              </a:solidFill>
              <a:latin typeface="+mn-lt"/>
              <a:ea typeface="+mn-ea"/>
              <a:cs typeface="+mn-cs"/>
            </a:defRPr>
          </a:pPr>
          <a:endParaRPr lang="en-US"/>
        </a:p>
      </c:txPr>
    </c:title>
    <c:autoTitleDeleted val="0"/>
    <c:view3D>
      <c:rotX val="30"/>
      <c:rotY val="0"/>
      <c:depthPercent val="100"/>
      <c:rAngAx val="0"/>
    </c:view3D>
    <c:floor>
      <c:thickness val="0"/>
      <c:spPr>
        <a:noFill/>
        <a:ln>
          <a:noFill/>
        </a:ln>
        <a:effectLst/>
        <a:sp3d/>
      </c:spPr>
    </c:floor>
    <c:sideWall>
      <c:thickness val="0"/>
      <c:spPr>
        <a:noFill/>
        <a:ln>
          <a:noFill/>
        </a:ln>
        <a:effectLst/>
        <a:sp3d/>
      </c:spPr>
    </c:sideWall>
    <c:backWall>
      <c:thickness val="0"/>
      <c:spPr>
        <a:noFill/>
        <a:ln>
          <a:noFill/>
        </a:ln>
        <a:effectLst/>
        <a:sp3d/>
      </c:spPr>
    </c:backWall>
    <c:plotArea>
      <c:layout>
        <c:manualLayout>
          <c:layoutTarget val="inner"/>
          <c:xMode val="edge"/>
          <c:yMode val="edge"/>
          <c:x val="8.3497220327774069E-2"/>
          <c:y val="0.27068472089524404"/>
          <c:w val="0.78115170806743928"/>
          <c:h val="0.47629637844565231"/>
        </c:manualLayout>
      </c:layout>
      <c:pie3DChart>
        <c:varyColors val="1"/>
        <c:ser>
          <c:idx val="0"/>
          <c:order val="0"/>
          <c:tx>
            <c:strRef>
              <c:f>Sheet1!$B$1</c:f>
              <c:strCache>
                <c:ptCount val="1"/>
                <c:pt idx="0">
                  <c:v>Total Positive and Negative Inistances</c:v>
                </c:pt>
              </c:strCache>
            </c:strRef>
          </c:tx>
          <c:dPt>
            <c:idx val="0"/>
            <c:bubble3D val="0"/>
            <c:spPr>
              <a:solidFill>
                <a:schemeClr val="accent1"/>
              </a:solidFill>
              <a:ln>
                <a:noFill/>
              </a:ln>
              <a:effectLst>
                <a:outerShdw blurRad="88900" sx="102000" sy="102000" algn="ctr" rotWithShape="0">
                  <a:prstClr val="black">
                    <a:alpha val="10000"/>
                  </a:prstClr>
                </a:outerShdw>
              </a:effectLst>
              <a:scene3d>
                <a:camera prst="orthographicFront"/>
                <a:lightRig rig="threePt" dir="t"/>
              </a:scene3d>
              <a:sp3d>
                <a:bevelT w="127000" h="127000"/>
                <a:bevelB w="127000" h="127000"/>
              </a:sp3d>
            </c:spPr>
          </c:dPt>
          <c:dPt>
            <c:idx val="1"/>
            <c:bubble3D val="0"/>
            <c:spPr>
              <a:solidFill>
                <a:schemeClr val="accent2"/>
              </a:solidFill>
              <a:ln>
                <a:noFill/>
              </a:ln>
              <a:effectLst>
                <a:outerShdw blurRad="88900" sx="102000" sy="102000" algn="ctr" rotWithShape="0">
                  <a:prstClr val="black">
                    <a:alpha val="10000"/>
                  </a:prstClr>
                </a:outerShdw>
              </a:effectLst>
              <a:scene3d>
                <a:camera prst="orthographicFront"/>
                <a:lightRig rig="threePt" dir="t"/>
              </a:scene3d>
              <a:sp3d>
                <a:bevelT w="127000" h="127000"/>
                <a:bevelB w="127000" h="127000"/>
              </a:sp3d>
            </c:spPr>
          </c:dPt>
          <c:dLbls>
            <c:dLbl>
              <c:idx val="0"/>
              <c:tx>
                <c:rich>
                  <a:bodyPr rot="0" spcFirstLastPara="1" vertOverflow="ellipsis" vert="horz" wrap="square" lIns="38100" tIns="19050" rIns="38100" bIns="19050" anchor="ctr" anchorCtr="1">
                    <a:spAutoFit/>
                  </a:bodyPr>
                  <a:lstStyle/>
                  <a:p>
                    <a:pPr>
                      <a:defRPr sz="1000" b="1" i="0" u="none" strike="noStrike" kern="1200" spc="0" baseline="0">
                        <a:solidFill>
                          <a:schemeClr val="accent1"/>
                        </a:solidFill>
                        <a:latin typeface="+mn-lt"/>
                        <a:ea typeface="+mn-ea"/>
                        <a:cs typeface="+mn-cs"/>
                      </a:defRPr>
                    </a:pPr>
                    <a:fld id="{E57625BC-1410-4BD4-AF09-8BB7B3E5F2C1}" type="CATEGORYNAME">
                      <a:rPr lang="en-US">
                        <a:latin typeface="Times New Roman" panose="02020603050405020304" pitchFamily="18" charset="0"/>
                        <a:cs typeface="Times New Roman" panose="02020603050405020304" pitchFamily="18" charset="0"/>
                      </a:rPr>
                      <a:pPr>
                        <a:defRPr/>
                      </a:pPr>
                      <a:t>[CATEGORY NAME]</a:t>
                    </a:fld>
                    <a:r>
                      <a:rPr lang="en-US" baseline="0">
                        <a:latin typeface="Times New Roman" panose="02020603050405020304" pitchFamily="18" charset="0"/>
                        <a:cs typeface="Times New Roman" panose="02020603050405020304" pitchFamily="18" charset="0"/>
                      </a:rPr>
                      <a:t>, </a:t>
                    </a:r>
                    <a:fld id="{87987766-B209-4342-84AB-550239B85801}" type="VALUE">
                      <a:rPr lang="en-US" baseline="0">
                        <a:latin typeface="Times New Roman" panose="02020603050405020304" pitchFamily="18" charset="0"/>
                        <a:cs typeface="Times New Roman" panose="02020603050405020304" pitchFamily="18" charset="0"/>
                      </a:rPr>
                      <a:pPr>
                        <a:defRPr/>
                      </a:pPr>
                      <a:t>[VALUE]</a:t>
                    </a:fld>
                    <a:r>
                      <a:rPr lang="en-US" baseline="0">
                        <a:latin typeface="Times New Roman" panose="02020603050405020304" pitchFamily="18" charset="0"/>
                        <a:cs typeface="Times New Roman" panose="02020603050405020304" pitchFamily="18" charset="0"/>
                      </a:rPr>
                      <a:t>, </a:t>
                    </a:r>
                    <a:fld id="{A5B62AC0-7140-4A9D-9F1E-FD0787050EA4}" type="PERCENTAGE">
                      <a:rPr lang="en-US" baseline="0">
                        <a:latin typeface="Times New Roman" panose="02020603050405020304" pitchFamily="18" charset="0"/>
                        <a:cs typeface="Times New Roman" panose="02020603050405020304" pitchFamily="18" charset="0"/>
                      </a:rPr>
                      <a:pPr>
                        <a:defRPr/>
                      </a:pPr>
                      <a:t>[PERCENTAGE]</a:t>
                    </a:fld>
                    <a:endParaRPr lang="en-US" baseline="0">
                      <a:latin typeface="Times New Roman" panose="02020603050405020304" pitchFamily="18" charset="0"/>
                      <a:cs typeface="Times New Roman" panose="02020603050405020304" pitchFamily="18" charset="0"/>
                    </a:endParaRPr>
                  </a:p>
                </c:rich>
              </c:tx>
              <c:spPr>
                <a:noFill/>
                <a:ln>
                  <a:noFill/>
                </a:ln>
                <a:effectLst/>
              </c:spPr>
              <c:txPr>
                <a:bodyPr rot="0" spcFirstLastPara="1" vertOverflow="ellipsis" vert="horz" wrap="square" lIns="38100" tIns="19050" rIns="38100" bIns="19050" anchor="ctr" anchorCtr="1">
                  <a:spAutoFit/>
                </a:bodyPr>
                <a:lstStyle/>
                <a:p>
                  <a:pPr>
                    <a:defRPr sz="1000" b="1" i="0" u="none" strike="noStrike" kern="1200" spc="0" baseline="0">
                      <a:solidFill>
                        <a:schemeClr val="accent1"/>
                      </a:solidFill>
                      <a:latin typeface="+mn-lt"/>
                      <a:ea typeface="+mn-ea"/>
                      <a:cs typeface="+mn-cs"/>
                    </a:defRPr>
                  </a:pPr>
                  <a:endParaRPr lang="en-US"/>
                </a:p>
              </c:txPr>
              <c:dLblPos val="outEnd"/>
              <c:showLegendKey val="0"/>
              <c:showVal val="1"/>
              <c:showCatName val="1"/>
              <c:showSerName val="0"/>
              <c:showPercent val="1"/>
              <c:showBubbleSize val="0"/>
              <c:extLst>
                <c:ext xmlns:c15="http://schemas.microsoft.com/office/drawing/2012/chart" uri="{CE6537A1-D6FC-4f65-9D91-7224C49458BB}">
                  <c15:dlblFieldTable/>
                  <c15:showDataLabelsRange val="0"/>
                </c:ext>
              </c:extLst>
            </c:dLbl>
            <c:dLbl>
              <c:idx val="1"/>
              <c:tx>
                <c:rich>
                  <a:bodyPr rot="0" spcFirstLastPara="1" vertOverflow="ellipsis" vert="horz" wrap="square" lIns="38100" tIns="19050" rIns="38100" bIns="19050" anchor="ctr" anchorCtr="1">
                    <a:spAutoFit/>
                  </a:bodyPr>
                  <a:lstStyle/>
                  <a:p>
                    <a:pPr>
                      <a:defRPr sz="1000" b="1" i="0" u="none" strike="noStrike" kern="1200" spc="0" baseline="0">
                        <a:solidFill>
                          <a:schemeClr val="accent1"/>
                        </a:solidFill>
                        <a:latin typeface="+mn-lt"/>
                        <a:ea typeface="+mn-ea"/>
                        <a:cs typeface="+mn-cs"/>
                      </a:defRPr>
                    </a:pPr>
                    <a:fld id="{E55DA895-6C5A-48AA-9CD2-3F0B92824EAE}" type="CATEGORYNAME">
                      <a:rPr lang="en-US"/>
                      <a:pPr>
                        <a:defRPr/>
                      </a:pPr>
                      <a:t>[CATEGORY NAME]</a:t>
                    </a:fld>
                    <a:r>
                      <a:rPr lang="en-US" baseline="0"/>
                      <a:t>, </a:t>
                    </a:r>
                    <a:fld id="{56F6F7CE-ED40-4011-99C0-228C3789BDE9}" type="VALUE">
                      <a:rPr lang="en-US" baseline="0"/>
                      <a:pPr>
                        <a:defRPr/>
                      </a:pPr>
                      <a:t>[VALUE]</a:t>
                    </a:fld>
                    <a:r>
                      <a:rPr lang="en-US" baseline="0"/>
                      <a:t>, </a:t>
                    </a:r>
                    <a:fld id="{C23A2A10-1403-4FDA-9656-AF800A6F98EF}" type="PERCENTAGE">
                      <a:rPr lang="en-US" baseline="0">
                        <a:latin typeface="Times New Roman" panose="02020603050405020304" pitchFamily="18" charset="0"/>
                        <a:cs typeface="Times New Roman" panose="02020603050405020304" pitchFamily="18" charset="0"/>
                      </a:rPr>
                      <a:pPr>
                        <a:defRPr/>
                      </a:pPr>
                      <a:t>[PERCENTAGE]</a:t>
                    </a:fld>
                    <a:endParaRPr lang="en-US" baseline="0"/>
                  </a:p>
                </c:rich>
              </c:tx>
              <c:spPr>
                <a:noFill/>
                <a:ln>
                  <a:noFill/>
                </a:ln>
                <a:effectLst/>
              </c:spPr>
              <c:txPr>
                <a:bodyPr rot="0" spcFirstLastPara="1" vertOverflow="ellipsis" vert="horz" wrap="square" lIns="38100" tIns="19050" rIns="38100" bIns="19050" anchor="ctr" anchorCtr="1">
                  <a:spAutoFit/>
                </a:bodyPr>
                <a:lstStyle/>
                <a:p>
                  <a:pPr>
                    <a:defRPr sz="1000" b="1" i="0" u="none" strike="noStrike" kern="1200" spc="0" baseline="0">
                      <a:solidFill>
                        <a:schemeClr val="accent2"/>
                      </a:solidFill>
                      <a:latin typeface="+mn-lt"/>
                      <a:ea typeface="+mn-ea"/>
                      <a:cs typeface="+mn-cs"/>
                    </a:defRPr>
                  </a:pPr>
                  <a:endParaRPr lang="en-US"/>
                </a:p>
              </c:txPr>
              <c:dLblPos val="outEnd"/>
              <c:showLegendKey val="0"/>
              <c:showVal val="1"/>
              <c:showCatName val="1"/>
              <c:showSerName val="0"/>
              <c:showPercent val="1"/>
              <c:showBubbleSize val="0"/>
              <c:extLst>
                <c:ext xmlns:c15="http://schemas.microsoft.com/office/drawing/2012/chart" uri="{CE6537A1-D6FC-4f65-9D91-7224C49458BB}">
                  <c15:dlblFieldTable/>
                  <c15:showDataLabelsRange val="0"/>
                </c:ext>
              </c:extLst>
            </c:dLbl>
            <c:spPr>
              <a:noFill/>
              <a:ln>
                <a:noFill/>
              </a:ln>
              <a:effectLst/>
            </c:spPr>
            <c:dLblPos val="outEnd"/>
            <c:showLegendKey val="0"/>
            <c:showVal val="1"/>
            <c:showCatName val="1"/>
            <c:showSerName val="0"/>
            <c:showPercent val="1"/>
            <c:showBubbleSize val="0"/>
            <c:showLeaderLines val="0"/>
            <c:extLst>
              <c:ext xmlns:c15="http://schemas.microsoft.com/office/drawing/2012/chart" uri="{CE6537A1-D6FC-4f65-9D91-7224C49458BB}"/>
            </c:extLst>
          </c:dLbls>
          <c:cat>
            <c:strRef>
              <c:f>Sheet1!$A$2:$A$3</c:f>
              <c:strCache>
                <c:ptCount val="2"/>
                <c:pt idx="0">
                  <c:v>Positive </c:v>
                </c:pt>
                <c:pt idx="1">
                  <c:v>Negative </c:v>
                </c:pt>
              </c:strCache>
            </c:strRef>
          </c:cat>
          <c:val>
            <c:numRef>
              <c:f>Sheet1!$B$2:$B$3</c:f>
              <c:numCache>
                <c:formatCode>General</c:formatCode>
                <c:ptCount val="2"/>
                <c:pt idx="0">
                  <c:v>451</c:v>
                </c:pt>
                <c:pt idx="1">
                  <c:v>155</c:v>
                </c:pt>
              </c:numCache>
            </c:numRef>
          </c:val>
        </c:ser>
        <c:dLbls>
          <c:dLblPos val="outEnd"/>
          <c:showLegendKey val="0"/>
          <c:showVal val="0"/>
          <c:showCatName val="1"/>
          <c:showSerName val="0"/>
          <c:showPercent val="0"/>
          <c:showBubbleSize val="0"/>
          <c:showLeaderLines val="0"/>
        </c:dLbls>
      </c:pie3DChart>
      <c:spPr>
        <a:noFill/>
        <a:ln>
          <a:noFill/>
        </a:ln>
        <a:effectLst/>
      </c:spPr>
    </c:plotArea>
    <c:plotVisOnly val="1"/>
    <c:dispBlanksAs val="zero"/>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cap="all" spc="120" normalizeH="0" baseline="0">
                <a:solidFill>
                  <a:schemeClr val="tx1">
                    <a:lumMod val="65000"/>
                    <a:lumOff val="35000"/>
                  </a:schemeClr>
                </a:solidFill>
                <a:latin typeface="+mn-lt"/>
                <a:ea typeface="+mn-ea"/>
                <a:cs typeface="+mn-cs"/>
              </a:defRPr>
            </a:pPr>
            <a:r>
              <a:rPr lang="en-US" sz="1300">
                <a:latin typeface="Times New Roman" panose="02020603050405020304" pitchFamily="18" charset="0"/>
                <a:cs typeface="Times New Roman" panose="02020603050405020304" pitchFamily="18" charset="0"/>
              </a:rPr>
              <a:t>Accuracy with </a:t>
            </a:r>
            <a:r>
              <a:rPr lang="en-US" sz="1300" b="1" i="0" u="none" strike="noStrike" cap="all" normalizeH="0" baseline="0">
                <a:effectLst/>
                <a:latin typeface="Times New Roman" panose="02020603050405020304" pitchFamily="18" charset="0"/>
                <a:cs typeface="Times New Roman" panose="02020603050405020304" pitchFamily="18" charset="0"/>
              </a:rPr>
              <a:t>Cross-validation</a:t>
            </a:r>
            <a:endParaRPr lang="en-US" sz="1300">
              <a:latin typeface="Times New Roman" panose="02020603050405020304" pitchFamily="18" charset="0"/>
              <a:cs typeface="Times New Roman" panose="02020603050405020304" pitchFamily="18" charset="0"/>
            </a:endParaRPr>
          </a:p>
        </c:rich>
      </c:tx>
      <c:overlay val="0"/>
      <c:spPr>
        <a:noFill/>
        <a:ln>
          <a:noFill/>
        </a:ln>
        <a:effectLst/>
      </c:spPr>
    </c:title>
    <c:autoTitleDeleted val="0"/>
    <c:plotArea>
      <c:layout/>
      <c:lineChart>
        <c:grouping val="standard"/>
        <c:varyColors val="0"/>
        <c:ser>
          <c:idx val="0"/>
          <c:order val="0"/>
          <c:tx>
            <c:strRef>
              <c:f>Sheet1!$B$1</c:f>
              <c:strCache>
                <c:ptCount val="1"/>
                <c:pt idx="0">
                  <c:v>Correctly classiﬁed Instances</c:v>
                </c:pt>
              </c:strCache>
            </c:strRef>
          </c:tx>
          <c:spPr>
            <a:ln w="22225" cap="rnd">
              <a:solidFill>
                <a:schemeClr val="accent1"/>
              </a:solidFill>
              <a:round/>
            </a:ln>
            <a:effectLst/>
          </c:spPr>
          <c:marker>
            <c:symbol val="square"/>
            <c:size val="6"/>
            <c:spPr>
              <a:solidFill>
                <a:schemeClr val="accent1"/>
              </a:solidFill>
              <a:ln w="9525">
                <a:solidFill>
                  <a:schemeClr val="accent1"/>
                </a:solidFill>
                <a:round/>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50000"/>
                        <a:lumOff val="50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Sheet1!$A$2:$A$5</c:f>
              <c:strCache>
                <c:ptCount val="4"/>
                <c:pt idx="0">
                  <c:v>SVM</c:v>
                </c:pt>
                <c:pt idx="1">
                  <c:v>NB</c:v>
                </c:pt>
                <c:pt idx="2">
                  <c:v>RT</c:v>
                </c:pt>
                <c:pt idx="3">
                  <c:v>RF</c:v>
                </c:pt>
              </c:strCache>
            </c:strRef>
          </c:cat>
          <c:val>
            <c:numRef>
              <c:f>Sheet1!$B$2:$B$5</c:f>
              <c:numCache>
                <c:formatCode>0.00%</c:formatCode>
                <c:ptCount val="4"/>
                <c:pt idx="0">
                  <c:v>0.74420000000000042</c:v>
                </c:pt>
                <c:pt idx="1">
                  <c:v>0.74090000000000045</c:v>
                </c:pt>
                <c:pt idx="2">
                  <c:v>0.80689999999999995</c:v>
                </c:pt>
                <c:pt idx="3">
                  <c:v>0.84160000000000046</c:v>
                </c:pt>
              </c:numCache>
            </c:numRef>
          </c:val>
          <c:smooth val="0"/>
        </c:ser>
        <c:ser>
          <c:idx val="1"/>
          <c:order val="1"/>
          <c:tx>
            <c:strRef>
              <c:f>Sheet1!$C$1</c:f>
              <c:strCache>
                <c:ptCount val="1"/>
                <c:pt idx="0">
                  <c:v>Incorrectly Classiﬁed Instances</c:v>
                </c:pt>
              </c:strCache>
            </c:strRef>
          </c:tx>
          <c:spPr>
            <a:ln w="22225" cap="rnd">
              <a:solidFill>
                <a:schemeClr val="accent2"/>
              </a:solidFill>
              <a:round/>
            </a:ln>
            <a:effectLst/>
          </c:spPr>
          <c:marker>
            <c:symbol val="square"/>
            <c:size val="6"/>
            <c:spPr>
              <a:solidFill>
                <a:schemeClr val="accent2"/>
              </a:solidFill>
              <a:ln w="9525">
                <a:solidFill>
                  <a:schemeClr val="accent2"/>
                </a:solidFill>
                <a:round/>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50000"/>
                        <a:lumOff val="50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Sheet1!$A$2:$A$5</c:f>
              <c:strCache>
                <c:ptCount val="4"/>
                <c:pt idx="0">
                  <c:v>SVM</c:v>
                </c:pt>
                <c:pt idx="1">
                  <c:v>NB</c:v>
                </c:pt>
                <c:pt idx="2">
                  <c:v>RT</c:v>
                </c:pt>
                <c:pt idx="3">
                  <c:v>RF</c:v>
                </c:pt>
              </c:strCache>
            </c:strRef>
          </c:cat>
          <c:val>
            <c:numRef>
              <c:f>Sheet1!$C$2:$C$5</c:f>
              <c:numCache>
                <c:formatCode>0.00%</c:formatCode>
                <c:ptCount val="4"/>
                <c:pt idx="0">
                  <c:v>0.25560000000000005</c:v>
                </c:pt>
                <c:pt idx="1">
                  <c:v>0.2591</c:v>
                </c:pt>
                <c:pt idx="2">
                  <c:v>0.19309999999999999</c:v>
                </c:pt>
                <c:pt idx="3">
                  <c:v>0.15840000000000018</c:v>
                </c:pt>
              </c:numCache>
            </c:numRef>
          </c:val>
          <c:smooth val="0"/>
        </c:ser>
        <c:dLbls>
          <c:showLegendKey val="0"/>
          <c:showVal val="1"/>
          <c:showCatName val="0"/>
          <c:showSerName val="0"/>
          <c:showPercent val="0"/>
          <c:showBubbleSize val="0"/>
        </c:dLbls>
        <c:marker val="1"/>
        <c:smooth val="0"/>
        <c:axId val="476222440"/>
        <c:axId val="476219696"/>
      </c:lineChart>
      <c:catAx>
        <c:axId val="476222440"/>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cap="all" spc="120" normalizeH="0" baseline="0">
                <a:solidFill>
                  <a:schemeClr val="tx1">
                    <a:lumMod val="65000"/>
                    <a:lumOff val="35000"/>
                  </a:schemeClr>
                </a:solidFill>
                <a:latin typeface="+mn-lt"/>
                <a:ea typeface="+mn-ea"/>
                <a:cs typeface="+mn-cs"/>
              </a:defRPr>
            </a:pPr>
            <a:endParaRPr lang="en-US"/>
          </a:p>
        </c:txPr>
        <c:crossAx val="476219696"/>
        <c:crosses val="autoZero"/>
        <c:auto val="1"/>
        <c:lblAlgn val="ctr"/>
        <c:lblOffset val="100"/>
        <c:noMultiLvlLbl val="0"/>
      </c:catAx>
      <c:valAx>
        <c:axId val="476219696"/>
        <c:scaling>
          <c:orientation val="minMax"/>
        </c:scaling>
        <c:delete val="0"/>
        <c:axPos val="l"/>
        <c:numFmt formatCode="0.00%" sourceLinked="1"/>
        <c:majorTickMark val="out"/>
        <c:minorTickMark val="none"/>
        <c:tickLblPos val="nextTo"/>
        <c:spPr>
          <a:noFill/>
          <a:ln w="9525" cap="flat" cmpd="sng" algn="ctr">
            <a:solidFill>
              <a:schemeClr val="dk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476222440"/>
        <c:crosses val="autoZero"/>
        <c:crossBetween val="between"/>
      </c:valAx>
      <c:spPr>
        <a:noFill/>
        <a:ln>
          <a:noFill/>
        </a:ln>
        <a:effectLst/>
      </c:spPr>
    </c:plotArea>
    <c:legend>
      <c:legendPos val="b"/>
      <c:layout>
        <c:manualLayout>
          <c:xMode val="edge"/>
          <c:yMode val="edge"/>
          <c:x val="8.3891999049251806E-2"/>
          <c:y val="0.88132234443457214"/>
          <c:w val="0.81680174371267178"/>
          <c:h val="8.7549250896167163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cap="all" spc="120" normalizeH="0" baseline="0">
                <a:solidFill>
                  <a:schemeClr val="tx1">
                    <a:lumMod val="65000"/>
                    <a:lumOff val="35000"/>
                  </a:schemeClr>
                </a:solidFill>
                <a:latin typeface="+mn-lt"/>
                <a:ea typeface="+mn-ea"/>
                <a:cs typeface="+mn-cs"/>
              </a:defRPr>
            </a:pPr>
            <a:r>
              <a:rPr lang="en-US" sz="1300">
                <a:latin typeface="Times New Roman" panose="02020603050405020304" pitchFamily="18" charset="0"/>
                <a:cs typeface="Times New Roman" panose="02020603050405020304" pitchFamily="18" charset="0"/>
              </a:rPr>
              <a:t>Accuracy with </a:t>
            </a:r>
            <a:r>
              <a:rPr lang="en-US" sz="1300" b="1" i="0" u="none" strike="noStrike" cap="all" normalizeH="0" baseline="0">
                <a:effectLst/>
                <a:latin typeface="Times New Roman" panose="02020603050405020304" pitchFamily="18" charset="0"/>
                <a:cs typeface="Times New Roman" panose="02020603050405020304" pitchFamily="18" charset="0"/>
              </a:rPr>
              <a:t>percentage split </a:t>
            </a:r>
            <a:endParaRPr lang="en-US" sz="1300">
              <a:latin typeface="Times New Roman" panose="02020603050405020304" pitchFamily="18" charset="0"/>
              <a:cs typeface="Times New Roman" panose="02020603050405020304" pitchFamily="18" charset="0"/>
            </a:endParaRPr>
          </a:p>
        </c:rich>
      </c:tx>
      <c:overlay val="0"/>
      <c:spPr>
        <a:noFill/>
        <a:ln>
          <a:noFill/>
        </a:ln>
        <a:effectLst/>
      </c:spPr>
    </c:title>
    <c:autoTitleDeleted val="0"/>
    <c:plotArea>
      <c:layout/>
      <c:lineChart>
        <c:grouping val="standard"/>
        <c:varyColors val="0"/>
        <c:ser>
          <c:idx val="0"/>
          <c:order val="0"/>
          <c:tx>
            <c:strRef>
              <c:f>Sheet1!$B$1</c:f>
              <c:strCache>
                <c:ptCount val="1"/>
                <c:pt idx="0">
                  <c:v>Correctly classiﬁed Instances</c:v>
                </c:pt>
              </c:strCache>
            </c:strRef>
          </c:tx>
          <c:spPr>
            <a:ln w="22225" cap="rnd">
              <a:solidFill>
                <a:schemeClr val="accent1"/>
              </a:solidFill>
              <a:round/>
            </a:ln>
            <a:effectLst/>
          </c:spPr>
          <c:marker>
            <c:symbol val="diamond"/>
            <c:size val="6"/>
            <c:spPr>
              <a:solidFill>
                <a:schemeClr val="accent1"/>
              </a:solidFill>
              <a:ln w="9525">
                <a:solidFill>
                  <a:schemeClr val="accent1"/>
                </a:solidFill>
                <a:round/>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50000"/>
                        <a:lumOff val="50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Sheet1!$A$2:$A$5</c:f>
              <c:strCache>
                <c:ptCount val="4"/>
                <c:pt idx="0">
                  <c:v>SVM</c:v>
                </c:pt>
                <c:pt idx="1">
                  <c:v>NB</c:v>
                </c:pt>
                <c:pt idx="2">
                  <c:v>RT</c:v>
                </c:pt>
                <c:pt idx="3">
                  <c:v>RF</c:v>
                </c:pt>
              </c:strCache>
            </c:strRef>
          </c:cat>
          <c:val>
            <c:numRef>
              <c:f>Sheet1!$B$2:$B$5</c:f>
              <c:numCache>
                <c:formatCode>0.00%</c:formatCode>
                <c:ptCount val="4"/>
                <c:pt idx="0">
                  <c:v>0.66120000000000045</c:v>
                </c:pt>
                <c:pt idx="1">
                  <c:v>0.67770000000000075</c:v>
                </c:pt>
                <c:pt idx="2">
                  <c:v>0.78510000000000002</c:v>
                </c:pt>
                <c:pt idx="3">
                  <c:v>0.80989999999999995</c:v>
                </c:pt>
              </c:numCache>
            </c:numRef>
          </c:val>
          <c:smooth val="0"/>
        </c:ser>
        <c:ser>
          <c:idx val="1"/>
          <c:order val="1"/>
          <c:tx>
            <c:strRef>
              <c:f>Sheet1!$C$1</c:f>
              <c:strCache>
                <c:ptCount val="1"/>
                <c:pt idx="0">
                  <c:v>Incorrectly Classiﬁed Instances</c:v>
                </c:pt>
              </c:strCache>
            </c:strRef>
          </c:tx>
          <c:spPr>
            <a:ln w="22225" cap="rnd">
              <a:solidFill>
                <a:schemeClr val="accent2"/>
              </a:solidFill>
              <a:round/>
            </a:ln>
            <a:effectLst/>
          </c:spPr>
          <c:marker>
            <c:symbol val="square"/>
            <c:size val="6"/>
            <c:spPr>
              <a:solidFill>
                <a:schemeClr val="accent2"/>
              </a:solidFill>
              <a:ln w="9525">
                <a:solidFill>
                  <a:schemeClr val="accent2"/>
                </a:solidFill>
                <a:round/>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50000"/>
                        <a:lumOff val="50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Sheet1!$A$2:$A$5</c:f>
              <c:strCache>
                <c:ptCount val="4"/>
                <c:pt idx="0">
                  <c:v>SVM</c:v>
                </c:pt>
                <c:pt idx="1">
                  <c:v>NB</c:v>
                </c:pt>
                <c:pt idx="2">
                  <c:v>RT</c:v>
                </c:pt>
                <c:pt idx="3">
                  <c:v>RF</c:v>
                </c:pt>
              </c:strCache>
            </c:strRef>
          </c:cat>
          <c:val>
            <c:numRef>
              <c:f>Sheet1!$C$2:$C$5</c:f>
              <c:numCache>
                <c:formatCode>0.00%</c:formatCode>
                <c:ptCount val="4"/>
                <c:pt idx="0">
                  <c:v>0.33880000000000038</c:v>
                </c:pt>
                <c:pt idx="1">
                  <c:v>0.32230000000000036</c:v>
                </c:pt>
                <c:pt idx="2">
                  <c:v>0.21490000000000012</c:v>
                </c:pt>
                <c:pt idx="3">
                  <c:v>0.19</c:v>
                </c:pt>
              </c:numCache>
            </c:numRef>
          </c:val>
          <c:smooth val="0"/>
        </c:ser>
        <c:dLbls>
          <c:showLegendKey val="0"/>
          <c:showVal val="1"/>
          <c:showCatName val="0"/>
          <c:showSerName val="0"/>
          <c:showPercent val="0"/>
          <c:showBubbleSize val="0"/>
        </c:dLbls>
        <c:marker val="1"/>
        <c:smooth val="0"/>
        <c:axId val="475218960"/>
        <c:axId val="475218176"/>
      </c:lineChart>
      <c:catAx>
        <c:axId val="475218960"/>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cap="all" spc="120" normalizeH="0" baseline="0">
                <a:solidFill>
                  <a:schemeClr val="tx1">
                    <a:lumMod val="65000"/>
                    <a:lumOff val="35000"/>
                  </a:schemeClr>
                </a:solidFill>
                <a:latin typeface="+mn-lt"/>
                <a:ea typeface="+mn-ea"/>
                <a:cs typeface="+mn-cs"/>
              </a:defRPr>
            </a:pPr>
            <a:endParaRPr lang="en-US"/>
          </a:p>
        </c:txPr>
        <c:crossAx val="475218176"/>
        <c:crosses val="autoZero"/>
        <c:auto val="1"/>
        <c:lblAlgn val="ctr"/>
        <c:lblOffset val="100"/>
        <c:noMultiLvlLbl val="0"/>
      </c:catAx>
      <c:valAx>
        <c:axId val="475218176"/>
        <c:scaling>
          <c:orientation val="minMax"/>
        </c:scaling>
        <c:delete val="0"/>
        <c:axPos val="l"/>
        <c:numFmt formatCode="0.00%" sourceLinked="1"/>
        <c:majorTickMark val="none"/>
        <c:minorTickMark val="none"/>
        <c:tickLblPos val="nextTo"/>
        <c:spPr>
          <a:noFill/>
          <a:ln w="9525" cap="flat" cmpd="sng" algn="ctr">
            <a:solidFill>
              <a:schemeClr val="dk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475218960"/>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59">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cs:styleClr val="auto"/>
    </cs:fontRef>
    <cs:defRPr sz="1000" b="1" i="0" u="none" strike="noStrike" kern="1200" spc="0" baseline="0"/>
  </cs:dataLabel>
  <cs:dataLabelCallout>
    <cs:lnRef idx="0">
      <cs:styleClr val="auto"/>
    </cs:lnRef>
    <cs:fillRef idx="0"/>
    <cs:effectRef idx="0"/>
    <cs:fontRef idx="minor">
      <cs:styleClr val="auto"/>
    </cs:fontRef>
    <cs:spPr>
      <a:solidFill>
        <a:schemeClr val="lt1"/>
      </a:solidFill>
      <a:ln>
        <a:solidFill>
          <a:schemeClr val="phClr"/>
        </a:solidFill>
      </a:ln>
    </cs:spPr>
    <cs:defRPr sz="1000" b="1"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solidFill>
      <a:effectLst>
        <a:outerShdw blurRad="63500" sx="102000" sy="102000" algn="ctr" rotWithShape="0">
          <a:prstClr val="black">
            <a:alpha val="20000"/>
          </a:prstClr>
        </a:outerShdw>
      </a:effectLst>
    </cs:spPr>
  </cs:dataPoint>
  <cs:dataPoint3D>
    <cs:lnRef idx="0"/>
    <cs:fillRef idx="0">
      <cs:styleClr val="auto"/>
    </cs:fillRef>
    <cs:effectRef idx="0"/>
    <cs:fontRef idx="minor">
      <a:schemeClr val="dk1"/>
    </cs:fontRef>
    <cs:spPr>
      <a:solidFill>
        <a:schemeClr val="phClr"/>
      </a:solidFill>
      <a:effectLst>
        <a:outerShdw blurRad="88900" sx="102000" sy="102000" algn="ctr" rotWithShape="0">
          <a:prstClr val="black">
            <a:alpha val="10000"/>
          </a:prstClr>
        </a:outerShdw>
      </a:effectLst>
      <a:scene3d>
        <a:camera prst="orthographicFront"/>
        <a:lightRig rig="threePt" dir="t"/>
      </a:scene3d>
      <a:sp3d>
        <a:bevelT w="127000" h="127000"/>
        <a:bevelB w="127000" h="127000"/>
      </a:sp3d>
    </cs:spPr>
  </cs:dataPoint3D>
  <cs:dataPointLine>
    <cs:lnRef idx="0">
      <cs:styleClr val="auto"/>
    </cs:lnRef>
    <cs:fillRef idx="0"/>
    <cs:effectRef idx="0"/>
    <cs:fontRef idx="minor">
      <a:schemeClr val="dk1"/>
    </cs:fontRef>
    <cs:spPr>
      <a:ln w="28575" cap="rnd">
        <a:solidFill>
          <a:schemeClr val="phClr"/>
        </a:solidFill>
        <a:round/>
      </a:ln>
    </cs:spPr>
  </cs:dataPointLine>
  <cs:dataPointMarker>
    <cs:lnRef idx="0"/>
    <cs:fillRef idx="0">
      <cs:styleClr val="auto"/>
    </cs:fillRef>
    <cs:effectRef idx="0"/>
    <cs:fontRef idx="minor">
      <a:schemeClr val="dk1"/>
    </cs:fontRef>
    <cs:spPr>
      <a:solidFill>
        <a:schemeClr val="phClr"/>
      </a:solidFill>
      <a:ln w="9525">
        <a:solidFill>
          <a:schemeClr val="lt1"/>
        </a:solidFill>
      </a:ln>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cap="all" baseline="0"/>
  </cs:title>
  <cs:trendline>
    <cs:lnRef idx="0">
      <cs:styleClr val="auto"/>
    </cs:lnRef>
    <cs:fillRef idx="0"/>
    <cs:effectRef idx="0"/>
    <cs:fontRef idx="minor">
      <a:schemeClr val="tx1"/>
    </cs:fontRef>
    <cs:spPr>
      <a:ln w="19050" cap="rnd">
        <a:solidFill>
          <a:schemeClr val="phClr"/>
        </a:solidFill>
        <a:prstDash val="sysDash"/>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Version="">
  <b:Source>
    <b:Tag>KGo17</b:Tag>
    <b:SourceType>InternetSite</b:SourceType>
    <b:Guid>{193313B0-A0B3-4277-A2C7-D354956F60F2}</b:Guid>
    <b:Author>
      <b:Author>
        <b:NameList>
          <b:Person>
            <b:Last>K.Gomathi Kamaraj</b:Last>
            <b:First>Dr.</b:First>
            <b:Middle>D. Shanmuga Priyaa</b:Middle>
          </b:Person>
        </b:NameList>
      </b:Author>
    </b:Author>
    <b:Title>ResearchGate</b:Title>
    <b:Year>2017</b:Year>
    <b:Month>September</b:Month>
    <b:Day>17</b:Day>
    <b:YearAccessed>2019</b:YearAccessed>
    <b:MonthAccessed>July</b:MonthAccessed>
    <b:DayAccessed>03</b:DayAccessed>
    <b:URL>https://www.researchgate.net/publication/319851535_Multi_Disease_Prediction_using_Data_Mining_Techniques</b:URL>
    <b:RefOrder>1</b:RefOrder>
  </b:Source>
  <b:Source>
    <b:Tag>VKi16</b:Tag>
    <b:SourceType>JournalArticle</b:SourceType>
    <b:Guid>{D5A4FEEF-B834-4CEC-9691-3A7F43C74625}</b:Guid>
    <b:Title>Survey on Data Mining Algorithms in Disease Prediction</b:Title>
    <b:Year>2016</b:Year>
    <b:Author>
      <b:Author>
        <b:NameList>
          <b:Person>
            <b:Last>V. Kirubha</b:Last>
            <b:First>S.</b:First>
            <b:Middle>Manju Priya</b:Middle>
          </b:Person>
        </b:NameList>
      </b:Author>
    </b:Author>
    <b:JournalName>International Journal of Computer Trends and Technology (IJCTT) </b:JournalName>
    <b:Pages>124-128</b:Pages>
    <b:Volume>38</b:Volume>
    <b:RefOrder>2</b:RefOrder>
  </b:Source>
  <b:Source>
    <b:Tag>Placeholder3</b:Tag>
    <b:SourceType>JournalArticle</b:SourceType>
    <b:Guid>{1D46532C-AF8A-4277-99DC-EE898BD30C10}</b:Guid>
    <b:Author>
      <b:Author>
        <b:NameList>
          <b:Person>
            <b:Last>Balar Khalid</b:Last>
            <b:First>Naji</b:First>
            <b:Middle>Abdelwahab</b:Middle>
          </b:Person>
        </b:NameList>
      </b:Author>
    </b:Author>
    <b:Title>A Model for Predicting Ishcemic Stroke Using Data Mining Algorithms</b:Title>
    <b:JournalName>IJISET- International Journal of Innovative Science, Engineering &amp; Technology</b:JournalName>
    <b:Year>2015</b:Year>
    <b:Pages>18-23</b:Pages>
    <b:Volume>2</b:Volume>
    <b:Issue>11</b:Issue>
    <b:RefOrder>3</b:RefOrder>
  </b:Source>
  <b:Source>
    <b:Tag>Jae</b:Tag>
    <b:SourceType>JournalArticle</b:SourceType>
    <b:Guid>{1FF474E8-7AEE-4700-868F-62E7C9A62D1D}</b:Guid>
    <b:Author>
      <b:Author>
        <b:NameList>
          <b:Person>
            <b:Last>Jae-woo-Lee</b:Last>
            <b:First>Hyun-sun</b:First>
            <b:Middle>Lim</b:Middle>
          </b:Person>
        </b:NameList>
      </b:Author>
    </b:Author>
    <b:Title>The development and implementation of stroke risk prediciton model in National Health insurance service's personal health record.</b:Title>
    <b:RefOrder>4</b:RefOrder>
  </b:Source>
  <b:Source>
    <b:Tag>Sab10</b:Tag>
    <b:SourceType>JournalArticle</b:SourceType>
    <b:Guid>{F13547D6-ADD7-4B4A-8F79-3622008CA567}</b:Guid>
    <b:Author>
      <b:Author>
        <b:NameList>
          <b:Person>
            <b:Last>Sabibullah Mohamed Hanifa</b:Last>
            <b:First>Kasmir</b:First>
            <b:Middle>Raja S.V</b:Middle>
          </b:Person>
        </b:NameList>
      </b:Author>
    </b:Author>
    <b:Title>Stroke Risk Prediction Through Non-linear Support Vector Classification Models</b:Title>
    <b:JournalName>Internation Journal of Advanced Research in Computer Science</b:JournalName>
    <b:Year>2010</b:Year>
    <b:Pages>47-53</b:Pages>
    <b:Volume>1</b:Volume>
    <b:RefOrder>5</b:RefOrder>
  </b:Source>
  <b:Source>
    <b:Tag>Sir06</b:Tag>
    <b:SourceType>JournalArticle</b:SourceType>
    <b:Guid>{7621377A-BB47-444B-B9CF-13390D0B6BD6}</b:Guid>
    <b:Author>
      <b:Author>
        <b:NameList>
          <b:Person>
            <b:Last>Siri Krishan Wasan</b:Last>
            <b:First>Vasudha</b:First>
            <b:Middle>Bhatnagar, Harleen Kaur</b:Middle>
          </b:Person>
        </b:NameList>
      </b:Author>
    </b:Author>
    <b:Title>The Impact of Data Mining Techniques On Medical Diagnostics</b:Title>
    <b:JournalName>Data Science Journal</b:JournalName>
    <b:Year>2006</b:Year>
    <b:Pages>119-126</b:Pages>
    <b:RefOrder>6</b:RefOrder>
  </b:Source>
  <b:Source>
    <b:Tag>AIC14</b:Tag>
    <b:SourceType>InternetSite</b:SourceType>
    <b:Guid>{0C3B6DA0-0ACF-43C6-A645-778FE988B93A}</b:Guid>
    <b:Title>AICN</b:Title>
    <b:Year>2014</b:Year>
    <b:InternetSiteTitle>AICN</b:InternetSiteTitle>
    <b:Month>April</b:Month>
    <b:Day>30</b:Day>
    <b:URL>http://www.ieeeottawa.ca/aicn/data-mining-and-knowledge-discovery-in-healthcare-and-medicine/</b:URL>
    <b:RefOrder>7</b:RefOrder>
  </b:Source>
  <b:Source>
    <b:Tag>Pat</b:Tag>
    <b:SourceType>InternetSite</b:SourceType>
    <b:Guid>{232846F7-F1A4-48A9-A152-95BFBCBBB792}</b:Guid>
    <b:Title>Patient</b:Title>
    <b:InternetSiteTitle>The internet stroke Center</b:InternetSiteTitle>
    <b:URL>http://www.strokecenter.org/patients/about-stroke/what-is-a-stroke/</b:URL>
    <b:RefOrder>8</b:RefOrder>
  </b:Source>
  <b:Source>
    <b:Tag>Nat</b:Tag>
    <b:SourceType>InternetSite</b:SourceType>
    <b:Guid>{DFD1E3AA-FCA0-4854-8A71-9E61AFDAF642}</b:Guid>
    <b:Author>
      <b:Author>
        <b:NameList>
          <b:Person>
            <b:Last>National Heart</b:Last>
            <b:First>Lung</b:First>
            <b:Middle>and Blood Inistitution</b:Middle>
          </b:Person>
        </b:NameList>
      </b:Author>
    </b:Author>
    <b:Title>patient, patient and family</b:Title>
    <b:InternetSiteTitle>National Heart, Lung and Blood Inistitution</b:InternetSiteTitle>
    <b:URL>https://www.nhlbi.nih.gov/health-topics/stroke</b:URL>
    <b:RefOrder>9</b:RefOrder>
  </b:Source>
  <b:Source>
    <b:Tag>KGo16</b:Tag>
    <b:SourceType>JournalArticle</b:SourceType>
    <b:Guid>{27F395F5-1F40-43AD-BBF4-E24FC7A910D9}</b:Guid>
    <b:Author>
      <b:Author>
        <b:NameList>
          <b:Person>
            <b:Last>Kamaraj</b:Last>
            <b:First>K.Gomathi</b:First>
          </b:Person>
        </b:NameList>
      </b:Author>
    </b:Author>
    <b:Title>Multi Disease Prediction using Data Mining Techniques</b:Title>
    <b:Year>2016</b:Year>
    <b:JournalName>Research Gatee</b:JournalName>
    <b:Pages>1-2</b:Pages>
    <b:RefOrder>10</b:RefOrder>
  </b:Source>
  <b:Source>
    <b:Tag>Placeholderb</b:Tag>
    <b:SourceType>JournalArticle</b:SourceType>
    <b:Guid>{7A1AA7DA-B346-46B7-A8D2-0168D2CF1273}</b:Guid>
    <b:RefOrder>11</b:RefOrder>
  </b:Source>
  <b:Source>
    <b:Tag>Placeholder2</b:Tag>
    <b:SourceType>JournalArticle</b:SourceType>
    <b:Guid>{998541EB-B506-4BC2-9A0A-4472549407A4}</b:Guid>
    <b:Author>
      <b:Author>
        <b:NameList>
          <b:Person>
            <b:Last>V. Kirubha</b:Last>
            <b:First>S.</b:First>
            <b:Middle>Manju Priya</b:Middle>
          </b:Person>
        </b:NameList>
      </b:Author>
    </b:Author>
    <b:Title>Survey on Data Mining Algorithms in Disease Prediction</b:Title>
    <b:JournalName>International Journal of Computer Trends and Technology (IJCTT)</b:JournalName>
    <b:Year>2016</b:Year>
    <b:Pages>124-128</b:Pages>
    <b:Volume>38</b:Volume>
    <b:RefOrder>12</b:RefOrder>
  </b:Source>
  <b:Source>
    <b:Tag>Jae17</b:Tag>
    <b:SourceType>JournalArticle</b:SourceType>
    <b:Guid>{E09497CD-138D-4D9F-88C7-BBD1C6D2C297}</b:Guid>
    <b:Author>
      <b:Author>
        <b:NameList>
          <b:Person>
            <b:Last>Jae-woo-Lee</b:Last>
            <b:First>Hyun-sun</b:First>
            <b:Middle>Lim</b:Middle>
          </b:Person>
        </b:NameList>
      </b:Author>
    </b:Author>
    <b:Title>The development and implementation of stroke risk prediction model in National Health Insurance Service's personal health record</b:Title>
    <b:JournalName>Elsevier</b:JournalName>
    <b:Year>2017</b:Year>
    <b:Pages>253-257</b:Pages>
    <b:RefOrder>13</b:RefOrder>
  </b:Source>
</b:Sources>
</file>

<file path=customXml/itemProps1.xml><?xml version="1.0" encoding="utf-8"?>
<ds:datastoreItem xmlns:ds="http://schemas.openxmlformats.org/officeDocument/2006/customXml" ds:itemID="{B0C098B5-A04A-488B-B713-58833489891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128</TotalTime>
  <Pages>12</Pages>
  <Words>2972</Words>
  <Characters>16941</Characters>
  <Application>Microsoft Office Word</Application>
  <DocSecurity>0</DocSecurity>
  <Lines>141</Lines>
  <Paragraphs>39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19874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Masum Jubayel</cp:lastModifiedBy>
  <cp:revision>23</cp:revision>
  <dcterms:created xsi:type="dcterms:W3CDTF">2019-07-08T17:19:00Z</dcterms:created>
  <dcterms:modified xsi:type="dcterms:W3CDTF">2019-07-09T08:05:00Z</dcterms:modified>
</cp:coreProperties>
</file>