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TEXTO CONDICIONES DE PARTICIPACIÓN POR CATEGORIA</w:t>
      </w:r>
    </w:p>
    <w:p>
      <w:pPr>
        <w:pStyle w:val="Normal"/>
        <w:rPr>
          <w:b/>
          <w:b/>
          <w:bCs/>
        </w:rPr>
      </w:pPr>
      <w:r>
        <w:rPr>
          <w:b/>
          <w:bCs/>
        </w:rPr>
        <w:t xml:space="preserve">BASE Y REGLAS </w:t>
      </w:r>
    </w:p>
    <w:p>
      <w:pPr>
        <w:pStyle w:val="Normal"/>
        <w:jc w:val="both"/>
        <w:rPr/>
      </w:pPr>
      <w:r>
        <w:rPr/>
        <w:t>La base principal de participación en el Festival es la inclusión del idioma inglés, bien sea en su audio, doblaje y subtítulos. Asimismo, los participantes deben ser aprendices activos SENA, en etapa electiva o productiva.</w:t>
      </w:r>
    </w:p>
    <w:p>
      <w:pPr>
        <w:pStyle w:val="Normal"/>
        <w:jc w:val="both"/>
        <w:rPr/>
      </w:pPr>
      <w:r>
        <w:rPr/>
        <w:t xml:space="preserve">Categorías: </w:t>
      </w:r>
    </w:p>
    <w:p>
      <w:pPr>
        <w:pStyle w:val="Normal"/>
        <w:jc w:val="both"/>
        <w:rPr/>
      </w:pPr>
      <w:r>
        <w:rPr>
          <w:b/>
          <w:bCs/>
        </w:rPr>
        <w:t xml:space="preserve">Animación 2D y 3D </w:t>
      </w:r>
    </w:p>
    <w:p>
      <w:pPr>
        <w:pStyle w:val="Normal"/>
        <w:jc w:val="both"/>
        <w:rPr/>
      </w:pPr>
      <w:r>
        <w:rPr/>
        <w:t xml:space="preserve">Realización de un proyecto audiovisual en 2D o 3D, sin límite de tiempo en su duración. </w:t>
      </w:r>
    </w:p>
    <w:p>
      <w:pPr>
        <w:pStyle w:val="Normal"/>
        <w:jc w:val="both"/>
        <w:rPr>
          <w:b/>
          <w:b/>
          <w:bCs/>
        </w:rPr>
      </w:pPr>
      <w:r>
        <w:rPr>
          <w:b/>
          <w:bCs/>
        </w:rPr>
        <w:t>Filminuto Amateur</w:t>
      </w:r>
    </w:p>
    <w:p>
      <w:pPr>
        <w:pStyle w:val="Normal"/>
        <w:jc w:val="both"/>
        <w:rPr/>
      </w:pPr>
      <w:r>
        <w:rPr/>
        <w:t>Realización de un proyecto audiovisual de un minuto de duración. Máximo 10 segundos por encima o 10 por debajo SIN CONTAR LA DURACIÓN DE LOS CREDITOS. El proyecto puede ser presentado por cualquier aprendiz de cualquier programa titulado del SENA.</w:t>
      </w:r>
    </w:p>
    <w:p>
      <w:pPr>
        <w:pStyle w:val="Normal"/>
        <w:jc w:val="both"/>
        <w:rPr>
          <w:b/>
          <w:b/>
          <w:bCs/>
        </w:rPr>
      </w:pPr>
      <w:r>
        <w:rPr>
          <w:b/>
          <w:bCs/>
        </w:rPr>
        <w:t>Filminuto Experto</w:t>
      </w:r>
    </w:p>
    <w:p>
      <w:pPr>
        <w:pStyle w:val="Normal"/>
        <w:jc w:val="both"/>
        <w:rPr/>
      </w:pPr>
      <w:r>
        <w:rPr/>
        <w:t xml:space="preserve">Realización de un proyecto audiovisual de un minuto de duración. Máximo 10 segundos por encima o 10 por debajo SIN CONTAR LA DURACIÓN DE LOS CREDITOS. La categoría está diseñada para que los aprendices de titulaciones que se desarrollen en el campo del desarrollo audiovisual participen y demuestren sus habilidades por medio de su participación. </w:t>
      </w:r>
    </w:p>
    <w:p>
      <w:pPr>
        <w:pStyle w:val="Normal"/>
        <w:jc w:val="both"/>
        <w:rPr>
          <w:b/>
          <w:b/>
          <w:bCs/>
        </w:rPr>
      </w:pPr>
      <w:r>
        <w:rPr/>
        <w:t>C</w:t>
      </w:r>
      <w:r>
        <w:rPr>
          <w:b/>
          <w:bCs/>
        </w:rPr>
        <w:t>ortometraje Subtitulado</w:t>
      </w:r>
    </w:p>
    <w:p>
      <w:pPr>
        <w:pStyle w:val="Normal"/>
        <w:jc w:val="both"/>
        <w:rPr/>
      </w:pPr>
      <w:r>
        <w:rPr/>
        <w:t>Realización de un proyecto audiovisual de más de un minuto de duración. La categoría tiene como objetivo fomentar la participación de los aprendices que hayan cursado un programa titulado en el área del desarrollo audiovisual, y quieran dar a conocer sus proyectos ante la comunidad SENA. El corto debe cumplir con normas de subtitulación de acuerdo a estándares internacionales.</w:t>
      </w:r>
    </w:p>
    <w:p>
      <w:pPr>
        <w:pStyle w:val="Normal"/>
        <w:jc w:val="both"/>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Pages>
  <Words>225</Words>
  <Characters>1216</Characters>
  <CharactersWithSpaces>1434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2023-08-29T19:58:00Z</dcterms:created>
  <dc:creator>Joan Natalia Báez Rodríguez</dc:creator>
  <dc:description/>
  <dc:language>en-US</dc:language>
  <cp:lastModifiedBy/>
  <dcterms:modified xsi:type="dcterms:W3CDTF">2024-04-12T10:08:24Z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ActionId">
    <vt:lpwstr>dece9ea1-807e-400c-b109-2e9786300d11</vt:lpwstr>
  </property>
  <property fmtid="{D5CDD505-2E9C-101B-9397-08002B2CF9AE}" pid="3" name="MSIP_Label_1299739c-ad3d-4908-806e-4d91151a6e13_ContentBits">
    <vt:lpwstr>0</vt:lpwstr>
  </property>
  <property fmtid="{D5CDD505-2E9C-101B-9397-08002B2CF9AE}" pid="4" name="MSIP_Label_1299739c-ad3d-4908-806e-4d91151a6e13_Enabled">
    <vt:lpwstr>true</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etDate">
    <vt:lpwstr>2023-08-29T19:58:06Z</vt:lpwstr>
  </property>
  <property fmtid="{D5CDD505-2E9C-101B-9397-08002B2CF9AE}" pid="8" name="MSIP_Label_1299739c-ad3d-4908-806e-4d91151a6e13_SiteId">
    <vt:lpwstr>cbc2c381-2f2e-4d93-91d1-506c9316ace7</vt:lpwstr>
  </property>
</Properties>
</file>