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E029" w14:textId="77777777" w:rsidR="008F6493" w:rsidRDefault="00434871">
      <w:pPr>
        <w:spacing w:before="1500"/>
        <w:jc w:val="center"/>
      </w:pPr>
      <w:r>
        <w:rPr>
          <w:b/>
          <w:color w:val="17365D"/>
          <w:sz w:val="56"/>
        </w:rPr>
        <w:t>Formula, Policy and Calculation</w:t>
      </w:r>
      <w:r>
        <w:rPr>
          <w:b/>
          <w:color w:val="17365D"/>
          <w:sz w:val="56"/>
        </w:rPr>
        <w:br/>
        <w:t>Specification</w:t>
      </w:r>
    </w:p>
    <w:p w14:paraId="485F4196" w14:textId="77777777" w:rsidR="008F6493" w:rsidRDefault="00434871">
      <w:pPr>
        <w:jc w:val="center"/>
      </w:pPr>
      <w:r>
        <w:rPr>
          <w:sz w:val="28"/>
        </w:rPr>
        <w:t>AI Infrastructure Sizing and Commercial Planning Platform</w:t>
      </w:r>
    </w:p>
    <w:tbl>
      <w:tblPr>
        <w:tblStyle w:val="TableGrid"/>
        <w:tblW w:w="0" w:type="auto"/>
        <w:jc w:val="center"/>
        <w:tblLook w:val="04A0" w:firstRow="1" w:lastRow="0" w:firstColumn="1" w:lastColumn="0" w:noHBand="0" w:noVBand="1"/>
      </w:tblPr>
      <w:tblGrid>
        <w:gridCol w:w="5112"/>
        <w:gridCol w:w="5112"/>
      </w:tblGrid>
      <w:tr w:rsidR="008F6493" w14:paraId="240B1666" w14:textId="77777777">
        <w:trPr>
          <w:tblHeader/>
          <w:jc w:val="center"/>
        </w:trPr>
        <w:tc>
          <w:tcPr>
            <w:tcW w:w="5112" w:type="dxa"/>
            <w:shd w:val="clear" w:color="auto" w:fill="17365D"/>
            <w:tcMar>
              <w:top w:w="90" w:type="dxa"/>
              <w:left w:w="90" w:type="dxa"/>
              <w:bottom w:w="90" w:type="dxa"/>
              <w:right w:w="90" w:type="dxa"/>
            </w:tcMar>
            <w:vAlign w:val="center"/>
          </w:tcPr>
          <w:p w14:paraId="0963F648" w14:textId="77777777" w:rsidR="008F6493" w:rsidRDefault="00434871">
            <w:r>
              <w:rPr>
                <w:b/>
                <w:color w:val="FFFFFF"/>
                <w:sz w:val="17"/>
              </w:rPr>
              <w:t>Document Control</w:t>
            </w:r>
          </w:p>
        </w:tc>
        <w:tc>
          <w:tcPr>
            <w:tcW w:w="5112" w:type="dxa"/>
            <w:shd w:val="clear" w:color="auto" w:fill="17365D"/>
            <w:tcMar>
              <w:top w:w="90" w:type="dxa"/>
              <w:left w:w="90" w:type="dxa"/>
              <w:bottom w:w="90" w:type="dxa"/>
              <w:right w:w="90" w:type="dxa"/>
            </w:tcMar>
            <w:vAlign w:val="center"/>
          </w:tcPr>
          <w:p w14:paraId="5AEBD304" w14:textId="77777777" w:rsidR="008F6493" w:rsidRDefault="00434871">
            <w:r>
              <w:rPr>
                <w:b/>
                <w:color w:val="FFFFFF"/>
                <w:sz w:val="17"/>
              </w:rPr>
              <w:t>Value</w:t>
            </w:r>
          </w:p>
        </w:tc>
      </w:tr>
      <w:tr w:rsidR="008F6493" w14:paraId="3B400C86" w14:textId="77777777">
        <w:trPr>
          <w:jc w:val="center"/>
        </w:trPr>
        <w:tc>
          <w:tcPr>
            <w:tcW w:w="5112" w:type="dxa"/>
            <w:shd w:val="clear" w:color="auto" w:fill="FFFFFF"/>
            <w:tcMar>
              <w:top w:w="90" w:type="dxa"/>
              <w:left w:w="90" w:type="dxa"/>
              <w:bottom w:w="90" w:type="dxa"/>
              <w:right w:w="90" w:type="dxa"/>
            </w:tcMar>
            <w:vAlign w:val="center"/>
          </w:tcPr>
          <w:p w14:paraId="586707A4" w14:textId="77777777" w:rsidR="008F6493" w:rsidRDefault="00434871">
            <w:r>
              <w:rPr>
                <w:sz w:val="17"/>
              </w:rPr>
              <w:t>Document ID</w:t>
            </w:r>
          </w:p>
        </w:tc>
        <w:tc>
          <w:tcPr>
            <w:tcW w:w="5112" w:type="dxa"/>
            <w:shd w:val="clear" w:color="auto" w:fill="FFFFFF"/>
            <w:tcMar>
              <w:top w:w="90" w:type="dxa"/>
              <w:left w:w="90" w:type="dxa"/>
              <w:bottom w:w="90" w:type="dxa"/>
              <w:right w:w="90" w:type="dxa"/>
            </w:tcMar>
            <w:vAlign w:val="center"/>
          </w:tcPr>
          <w:p w14:paraId="039D0E73" w14:textId="77777777" w:rsidR="008F6493" w:rsidRDefault="00434871">
            <w:r>
              <w:rPr>
                <w:sz w:val="17"/>
              </w:rPr>
              <w:t>AIS-FPCS-001</w:t>
            </w:r>
          </w:p>
        </w:tc>
      </w:tr>
      <w:tr w:rsidR="008F6493" w14:paraId="2305818A" w14:textId="77777777">
        <w:trPr>
          <w:jc w:val="center"/>
        </w:trPr>
        <w:tc>
          <w:tcPr>
            <w:tcW w:w="5112" w:type="dxa"/>
            <w:shd w:val="clear" w:color="auto" w:fill="F5F7FA"/>
            <w:tcMar>
              <w:top w:w="90" w:type="dxa"/>
              <w:left w:w="90" w:type="dxa"/>
              <w:bottom w:w="90" w:type="dxa"/>
              <w:right w:w="90" w:type="dxa"/>
            </w:tcMar>
            <w:vAlign w:val="center"/>
          </w:tcPr>
          <w:p w14:paraId="232D33BE" w14:textId="77777777" w:rsidR="008F6493" w:rsidRDefault="00434871">
            <w:r>
              <w:rPr>
                <w:sz w:val="17"/>
              </w:rPr>
              <w:t>Version</w:t>
            </w:r>
          </w:p>
        </w:tc>
        <w:tc>
          <w:tcPr>
            <w:tcW w:w="5112" w:type="dxa"/>
            <w:shd w:val="clear" w:color="auto" w:fill="F5F7FA"/>
            <w:tcMar>
              <w:top w:w="90" w:type="dxa"/>
              <w:left w:w="90" w:type="dxa"/>
              <w:bottom w:w="90" w:type="dxa"/>
              <w:right w:w="90" w:type="dxa"/>
            </w:tcMar>
            <w:vAlign w:val="center"/>
          </w:tcPr>
          <w:p w14:paraId="1826C94E" w14:textId="77777777" w:rsidR="008F6493" w:rsidRDefault="00434871">
            <w:r>
              <w:rPr>
                <w:sz w:val="17"/>
              </w:rPr>
              <w:t>0.1</w:t>
            </w:r>
          </w:p>
        </w:tc>
      </w:tr>
      <w:tr w:rsidR="008F6493" w14:paraId="22FA2A94" w14:textId="77777777">
        <w:trPr>
          <w:jc w:val="center"/>
        </w:trPr>
        <w:tc>
          <w:tcPr>
            <w:tcW w:w="5112" w:type="dxa"/>
            <w:shd w:val="clear" w:color="auto" w:fill="FFFFFF"/>
            <w:tcMar>
              <w:top w:w="90" w:type="dxa"/>
              <w:left w:w="90" w:type="dxa"/>
              <w:bottom w:w="90" w:type="dxa"/>
              <w:right w:w="90" w:type="dxa"/>
            </w:tcMar>
            <w:vAlign w:val="center"/>
          </w:tcPr>
          <w:p w14:paraId="25475A8F" w14:textId="77777777" w:rsidR="008F6493" w:rsidRDefault="00434871">
            <w:r>
              <w:rPr>
                <w:sz w:val="17"/>
              </w:rPr>
              <w:t>Status</w:t>
            </w:r>
          </w:p>
        </w:tc>
        <w:tc>
          <w:tcPr>
            <w:tcW w:w="5112" w:type="dxa"/>
            <w:shd w:val="clear" w:color="auto" w:fill="FFFFFF"/>
            <w:tcMar>
              <w:top w:w="90" w:type="dxa"/>
              <w:left w:w="90" w:type="dxa"/>
              <w:bottom w:w="90" w:type="dxa"/>
              <w:right w:w="90" w:type="dxa"/>
            </w:tcMar>
            <w:vAlign w:val="center"/>
          </w:tcPr>
          <w:p w14:paraId="3D69E81B" w14:textId="77777777" w:rsidR="008F6493" w:rsidRDefault="00434871">
            <w:r>
              <w:rPr>
                <w:sz w:val="17"/>
              </w:rPr>
              <w:t>Draft calculation contract for domain review</w:t>
            </w:r>
          </w:p>
        </w:tc>
      </w:tr>
      <w:tr w:rsidR="008F6493" w14:paraId="5952F787" w14:textId="77777777">
        <w:trPr>
          <w:jc w:val="center"/>
        </w:trPr>
        <w:tc>
          <w:tcPr>
            <w:tcW w:w="5112" w:type="dxa"/>
            <w:shd w:val="clear" w:color="auto" w:fill="F5F7FA"/>
            <w:tcMar>
              <w:top w:w="90" w:type="dxa"/>
              <w:left w:w="90" w:type="dxa"/>
              <w:bottom w:w="90" w:type="dxa"/>
              <w:right w:w="90" w:type="dxa"/>
            </w:tcMar>
            <w:vAlign w:val="center"/>
          </w:tcPr>
          <w:p w14:paraId="72403047" w14:textId="77777777" w:rsidR="008F6493" w:rsidRDefault="00434871">
            <w:r>
              <w:rPr>
                <w:sz w:val="17"/>
              </w:rPr>
              <w:t>Date</w:t>
            </w:r>
          </w:p>
        </w:tc>
        <w:tc>
          <w:tcPr>
            <w:tcW w:w="5112" w:type="dxa"/>
            <w:shd w:val="clear" w:color="auto" w:fill="F5F7FA"/>
            <w:tcMar>
              <w:top w:w="90" w:type="dxa"/>
              <w:left w:w="90" w:type="dxa"/>
              <w:bottom w:w="90" w:type="dxa"/>
              <w:right w:w="90" w:type="dxa"/>
            </w:tcMar>
            <w:vAlign w:val="center"/>
          </w:tcPr>
          <w:p w14:paraId="2388FCB2" w14:textId="77777777" w:rsidR="008F6493" w:rsidRDefault="00434871">
            <w:r>
              <w:rPr>
                <w:sz w:val="17"/>
              </w:rPr>
              <w:t>21 September 2026</w:t>
            </w:r>
          </w:p>
        </w:tc>
      </w:tr>
      <w:tr w:rsidR="008F6493" w14:paraId="24439720" w14:textId="77777777">
        <w:trPr>
          <w:jc w:val="center"/>
        </w:trPr>
        <w:tc>
          <w:tcPr>
            <w:tcW w:w="5112" w:type="dxa"/>
            <w:shd w:val="clear" w:color="auto" w:fill="FFFFFF"/>
            <w:tcMar>
              <w:top w:w="90" w:type="dxa"/>
              <w:left w:w="90" w:type="dxa"/>
              <w:bottom w:w="90" w:type="dxa"/>
              <w:right w:w="90" w:type="dxa"/>
            </w:tcMar>
            <w:vAlign w:val="center"/>
          </w:tcPr>
          <w:p w14:paraId="5EEEDF17" w14:textId="77777777" w:rsidR="008F6493" w:rsidRDefault="00434871">
            <w:r>
              <w:rPr>
                <w:sz w:val="17"/>
              </w:rPr>
              <w:t>Predecessors</w:t>
            </w:r>
          </w:p>
        </w:tc>
        <w:tc>
          <w:tcPr>
            <w:tcW w:w="5112" w:type="dxa"/>
            <w:shd w:val="clear" w:color="auto" w:fill="FFFFFF"/>
            <w:tcMar>
              <w:top w:w="90" w:type="dxa"/>
              <w:left w:w="90" w:type="dxa"/>
              <w:bottom w:w="90" w:type="dxa"/>
              <w:right w:w="90" w:type="dxa"/>
            </w:tcMar>
            <w:vAlign w:val="center"/>
          </w:tcPr>
          <w:p w14:paraId="0CF16886" w14:textId="77777777" w:rsidR="008F6493" w:rsidRDefault="00434871">
            <w:r>
              <w:rPr>
                <w:sz w:val="17"/>
              </w:rPr>
              <w:t>AIS-MBSRS-001 and AIS-DDDMS-001</w:t>
            </w:r>
          </w:p>
        </w:tc>
      </w:tr>
      <w:tr w:rsidR="008F6493" w14:paraId="37CF6F3D" w14:textId="77777777">
        <w:trPr>
          <w:jc w:val="center"/>
        </w:trPr>
        <w:tc>
          <w:tcPr>
            <w:tcW w:w="5112" w:type="dxa"/>
            <w:shd w:val="clear" w:color="auto" w:fill="F5F7FA"/>
            <w:tcMar>
              <w:top w:w="90" w:type="dxa"/>
              <w:left w:w="90" w:type="dxa"/>
              <w:bottom w:w="90" w:type="dxa"/>
              <w:right w:w="90" w:type="dxa"/>
            </w:tcMar>
            <w:vAlign w:val="center"/>
          </w:tcPr>
          <w:p w14:paraId="5009742D" w14:textId="77777777" w:rsidR="008F6493" w:rsidRDefault="00434871">
            <w:r>
              <w:rPr>
                <w:sz w:val="17"/>
              </w:rPr>
              <w:t>Purpose</w:t>
            </w:r>
          </w:p>
        </w:tc>
        <w:tc>
          <w:tcPr>
            <w:tcW w:w="5112" w:type="dxa"/>
            <w:shd w:val="clear" w:color="auto" w:fill="F5F7FA"/>
            <w:tcMar>
              <w:top w:w="90" w:type="dxa"/>
              <w:left w:w="90" w:type="dxa"/>
              <w:bottom w:w="90" w:type="dxa"/>
              <w:right w:w="90" w:type="dxa"/>
            </w:tcMar>
            <w:vAlign w:val="center"/>
          </w:tcPr>
          <w:p w14:paraId="15BABC1D" w14:textId="77777777" w:rsidR="008F6493" w:rsidRDefault="00434871">
            <w:r>
              <w:rPr>
                <w:sz w:val="17"/>
              </w:rPr>
              <w:t>Define deterministic formula boundaries, units, catalog dependencies, invariants, evidence and unresolved policies.</w:t>
            </w:r>
          </w:p>
        </w:tc>
      </w:tr>
    </w:tbl>
    <w:p w14:paraId="2BEB54AC" w14:textId="77777777" w:rsidR="008F6493" w:rsidRDefault="008F6493"/>
    <w:tbl>
      <w:tblPr>
        <w:tblStyle w:val="TableGrid"/>
        <w:tblW w:w="0" w:type="auto"/>
        <w:tblLook w:val="04A0" w:firstRow="1" w:lastRow="0" w:firstColumn="1" w:lastColumn="0" w:noHBand="0" w:noVBand="1"/>
      </w:tblPr>
      <w:tblGrid>
        <w:gridCol w:w="10224"/>
      </w:tblGrid>
      <w:tr w:rsidR="008F6493" w14:paraId="6DA92AAF" w14:textId="77777777">
        <w:tc>
          <w:tcPr>
            <w:tcW w:w="10224" w:type="dxa"/>
            <w:shd w:val="clear" w:color="auto" w:fill="FCE4D6"/>
          </w:tcPr>
          <w:p w14:paraId="7E1C1855" w14:textId="77777777" w:rsidR="008F6493" w:rsidRDefault="00434871">
            <w:r>
              <w:rPr>
                <w:b/>
                <w:color w:val="17365D"/>
              </w:rPr>
              <w:t>Important boundary</w:t>
            </w:r>
          </w:p>
          <w:p w14:paraId="16DE6A85" w14:textId="77777777" w:rsidR="008F6493" w:rsidRDefault="00434871">
            <w:r>
              <w:t>This specification does not invent benchmark performance, model quality, utilization, coincidence, Development, HA, DR, price or ranking values. A formula is executable only when all required inputs and governed parameters are available. Otherwise, the result is Review Required or a clearly labelled Planning Estimate under an approved fallback policy.</w:t>
            </w:r>
          </w:p>
        </w:tc>
      </w:tr>
    </w:tbl>
    <w:p w14:paraId="0DD76886" w14:textId="77777777" w:rsidR="008F6493" w:rsidRDefault="008F6493"/>
    <w:p w14:paraId="1BD1945B" w14:textId="77777777" w:rsidR="008F6493" w:rsidRDefault="00434871">
      <w:r>
        <w:br w:type="page"/>
      </w:r>
    </w:p>
    <w:p w14:paraId="523518F6" w14:textId="77777777" w:rsidR="008F6493" w:rsidRDefault="00434871">
      <w:pPr>
        <w:pStyle w:val="Heading1"/>
      </w:pPr>
      <w:r>
        <w:lastRenderedPageBreak/>
        <w:t>1. Calculation governance</w:t>
      </w:r>
    </w:p>
    <w:p w14:paraId="5A0B6E28" w14:textId="77777777" w:rsidR="008F6493" w:rsidRDefault="00434871">
      <w:pPr>
        <w:pStyle w:val="ListBullet"/>
      </w:pPr>
      <w:r>
        <w:t>Every formula has a stable Formula ID and semantic version.</w:t>
      </w:r>
    </w:p>
    <w:p w14:paraId="038DD7BE" w14:textId="77777777" w:rsidR="008F6493" w:rsidRDefault="00434871">
      <w:pPr>
        <w:pStyle w:val="ListBullet"/>
      </w:pPr>
      <w:r>
        <w:t>Inputs and outputs carry explicit units; incompatible units are rejected.</w:t>
      </w:r>
    </w:p>
    <w:p w14:paraId="739A3404" w14:textId="77777777" w:rsidR="008F6493" w:rsidRDefault="00434871">
      <w:pPr>
        <w:pStyle w:val="ListBullet"/>
      </w:pPr>
      <w:r>
        <w:t>Eligibility is evaluated before ranking or optimization.</w:t>
      </w:r>
    </w:p>
    <w:p w14:paraId="7DCA6CCB" w14:textId="77777777" w:rsidR="008F6493" w:rsidRDefault="00434871">
      <w:pPr>
        <w:pStyle w:val="ListBullet"/>
      </w:pPr>
      <w:r>
        <w:t>Catalog, formula, policy, benchmark and price snapshots are immutable per run.</w:t>
      </w:r>
    </w:p>
    <w:p w14:paraId="59BCA4F3" w14:textId="77777777" w:rsidR="008F6493" w:rsidRDefault="00434871">
      <w:pPr>
        <w:pStyle w:val="ListBullet"/>
      </w:pPr>
      <w:r>
        <w:t>Rounding occurs only at defined deployable boundaries.</w:t>
      </w:r>
    </w:p>
    <w:p w14:paraId="3510EC33" w14:textId="77777777" w:rsidR="008F6493" w:rsidRDefault="00434871">
      <w:pPr>
        <w:pStyle w:val="ListBullet"/>
      </w:pPr>
      <w:r>
        <w:t>Model calls, growth, utilization, HA and DR are each applied exactly once.</w:t>
      </w:r>
    </w:p>
    <w:p w14:paraId="654225E9" w14:textId="77777777" w:rsidR="008F6493" w:rsidRDefault="00434871">
      <w:pPr>
        <w:pStyle w:val="ListBullet"/>
      </w:pPr>
      <w:r>
        <w:t>Generative AI may explain results but shall not calculate or select procurement outputs.</w:t>
      </w:r>
    </w:p>
    <w:p w14:paraId="35B53D21" w14:textId="77777777" w:rsidR="008F6493" w:rsidRDefault="00434871">
      <w:pPr>
        <w:pStyle w:val="Heading2"/>
      </w:pPr>
      <w:r>
        <w:t>1.1 Formula lifecycle</w:t>
      </w:r>
    </w:p>
    <w:tbl>
      <w:tblPr>
        <w:tblStyle w:val="TableGrid"/>
        <w:tblW w:w="0" w:type="auto"/>
        <w:jc w:val="center"/>
        <w:tblLook w:val="04A0" w:firstRow="1" w:lastRow="0" w:firstColumn="1" w:lastColumn="0" w:noHBand="0" w:noVBand="1"/>
      </w:tblPr>
      <w:tblGrid>
        <w:gridCol w:w="3408"/>
        <w:gridCol w:w="3408"/>
        <w:gridCol w:w="3408"/>
      </w:tblGrid>
      <w:tr w:rsidR="008F6493" w14:paraId="135FAC93" w14:textId="77777777">
        <w:trPr>
          <w:tblHeader/>
          <w:jc w:val="center"/>
        </w:trPr>
        <w:tc>
          <w:tcPr>
            <w:tcW w:w="3408" w:type="dxa"/>
            <w:shd w:val="clear" w:color="auto" w:fill="17365D"/>
            <w:tcMar>
              <w:top w:w="90" w:type="dxa"/>
              <w:left w:w="90" w:type="dxa"/>
              <w:bottom w:w="90" w:type="dxa"/>
              <w:right w:w="90" w:type="dxa"/>
            </w:tcMar>
            <w:vAlign w:val="center"/>
          </w:tcPr>
          <w:p w14:paraId="04F6DA88" w14:textId="77777777" w:rsidR="008F6493" w:rsidRDefault="00434871">
            <w:r>
              <w:rPr>
                <w:b/>
                <w:color w:val="FFFFFF"/>
                <w:sz w:val="14"/>
              </w:rPr>
              <w:t>State</w:t>
            </w:r>
          </w:p>
        </w:tc>
        <w:tc>
          <w:tcPr>
            <w:tcW w:w="3408" w:type="dxa"/>
            <w:shd w:val="clear" w:color="auto" w:fill="17365D"/>
            <w:tcMar>
              <w:top w:w="90" w:type="dxa"/>
              <w:left w:w="90" w:type="dxa"/>
              <w:bottom w:w="90" w:type="dxa"/>
              <w:right w:w="90" w:type="dxa"/>
            </w:tcMar>
            <w:vAlign w:val="center"/>
          </w:tcPr>
          <w:p w14:paraId="0D2A4816" w14:textId="77777777" w:rsidR="008F6493" w:rsidRDefault="00434871">
            <w:r>
              <w:rPr>
                <w:b/>
                <w:color w:val="FFFFFF"/>
                <w:sz w:val="14"/>
              </w:rPr>
              <w:t>Meaning</w:t>
            </w:r>
          </w:p>
        </w:tc>
        <w:tc>
          <w:tcPr>
            <w:tcW w:w="3408" w:type="dxa"/>
            <w:shd w:val="clear" w:color="auto" w:fill="17365D"/>
            <w:tcMar>
              <w:top w:w="90" w:type="dxa"/>
              <w:left w:w="90" w:type="dxa"/>
              <w:bottom w:w="90" w:type="dxa"/>
              <w:right w:w="90" w:type="dxa"/>
            </w:tcMar>
            <w:vAlign w:val="center"/>
          </w:tcPr>
          <w:p w14:paraId="2A1C1BB5" w14:textId="77777777" w:rsidR="008F6493" w:rsidRDefault="00434871">
            <w:r>
              <w:rPr>
                <w:b/>
                <w:color w:val="FFFFFF"/>
                <w:sz w:val="14"/>
              </w:rPr>
              <w:t>Executable?</w:t>
            </w:r>
          </w:p>
        </w:tc>
      </w:tr>
      <w:tr w:rsidR="008F6493" w14:paraId="6B4196C9" w14:textId="77777777">
        <w:trPr>
          <w:jc w:val="center"/>
        </w:trPr>
        <w:tc>
          <w:tcPr>
            <w:tcW w:w="3408" w:type="dxa"/>
            <w:shd w:val="clear" w:color="auto" w:fill="FFFFFF"/>
            <w:tcMar>
              <w:top w:w="90" w:type="dxa"/>
              <w:left w:w="90" w:type="dxa"/>
              <w:bottom w:w="90" w:type="dxa"/>
              <w:right w:w="90" w:type="dxa"/>
            </w:tcMar>
            <w:vAlign w:val="center"/>
          </w:tcPr>
          <w:p w14:paraId="586C3142" w14:textId="77777777" w:rsidR="008F6493" w:rsidRDefault="00434871">
            <w:r>
              <w:rPr>
                <w:sz w:val="14"/>
              </w:rPr>
              <w:t>Draft</w:t>
            </w:r>
          </w:p>
        </w:tc>
        <w:tc>
          <w:tcPr>
            <w:tcW w:w="3408" w:type="dxa"/>
            <w:shd w:val="clear" w:color="auto" w:fill="FFFFFF"/>
            <w:tcMar>
              <w:top w:w="90" w:type="dxa"/>
              <w:left w:w="90" w:type="dxa"/>
              <w:bottom w:w="90" w:type="dxa"/>
              <w:right w:w="90" w:type="dxa"/>
            </w:tcMar>
            <w:vAlign w:val="center"/>
          </w:tcPr>
          <w:p w14:paraId="49AA911C" w14:textId="77777777" w:rsidR="008F6493" w:rsidRDefault="00434871">
            <w:r>
              <w:rPr>
                <w:sz w:val="14"/>
              </w:rPr>
              <w:t>Definition incomplete or not reviewed.</w:t>
            </w:r>
          </w:p>
        </w:tc>
        <w:tc>
          <w:tcPr>
            <w:tcW w:w="3408" w:type="dxa"/>
            <w:shd w:val="clear" w:color="auto" w:fill="FFFFFF"/>
            <w:tcMar>
              <w:top w:w="90" w:type="dxa"/>
              <w:left w:w="90" w:type="dxa"/>
              <w:bottom w:w="90" w:type="dxa"/>
              <w:right w:w="90" w:type="dxa"/>
            </w:tcMar>
            <w:vAlign w:val="center"/>
          </w:tcPr>
          <w:p w14:paraId="2F8DBABC" w14:textId="77777777" w:rsidR="008F6493" w:rsidRDefault="00434871">
            <w:r>
              <w:rPr>
                <w:sz w:val="14"/>
              </w:rPr>
              <w:t>No</w:t>
            </w:r>
          </w:p>
        </w:tc>
      </w:tr>
      <w:tr w:rsidR="008F6493" w14:paraId="7BA873A0" w14:textId="77777777">
        <w:trPr>
          <w:jc w:val="center"/>
        </w:trPr>
        <w:tc>
          <w:tcPr>
            <w:tcW w:w="3408" w:type="dxa"/>
            <w:shd w:val="clear" w:color="auto" w:fill="F5F7FA"/>
            <w:tcMar>
              <w:top w:w="90" w:type="dxa"/>
              <w:left w:w="90" w:type="dxa"/>
              <w:bottom w:w="90" w:type="dxa"/>
              <w:right w:w="90" w:type="dxa"/>
            </w:tcMar>
            <w:vAlign w:val="center"/>
          </w:tcPr>
          <w:p w14:paraId="4E428AB7" w14:textId="77777777" w:rsidR="008F6493" w:rsidRDefault="00434871">
            <w:r>
              <w:rPr>
                <w:sz w:val="14"/>
              </w:rPr>
              <w:t>Proposed</w:t>
            </w:r>
          </w:p>
        </w:tc>
        <w:tc>
          <w:tcPr>
            <w:tcW w:w="3408" w:type="dxa"/>
            <w:shd w:val="clear" w:color="auto" w:fill="F5F7FA"/>
            <w:tcMar>
              <w:top w:w="90" w:type="dxa"/>
              <w:left w:w="90" w:type="dxa"/>
              <w:bottom w:w="90" w:type="dxa"/>
              <w:right w:w="90" w:type="dxa"/>
            </w:tcMar>
            <w:vAlign w:val="center"/>
          </w:tcPr>
          <w:p w14:paraId="69D06552" w14:textId="77777777" w:rsidR="008F6493" w:rsidRDefault="00434871">
            <w:r>
              <w:rPr>
                <w:sz w:val="14"/>
              </w:rPr>
              <w:t>Complete contract awaiting approval.</w:t>
            </w:r>
          </w:p>
        </w:tc>
        <w:tc>
          <w:tcPr>
            <w:tcW w:w="3408" w:type="dxa"/>
            <w:shd w:val="clear" w:color="auto" w:fill="F5F7FA"/>
            <w:tcMar>
              <w:top w:w="90" w:type="dxa"/>
              <w:left w:w="90" w:type="dxa"/>
              <w:bottom w:w="90" w:type="dxa"/>
              <w:right w:w="90" w:type="dxa"/>
            </w:tcMar>
            <w:vAlign w:val="center"/>
          </w:tcPr>
          <w:p w14:paraId="7ACBE8A1" w14:textId="77777777" w:rsidR="008F6493" w:rsidRDefault="00434871">
            <w:r>
              <w:rPr>
                <w:sz w:val="14"/>
              </w:rPr>
              <w:t>Test environment only</w:t>
            </w:r>
          </w:p>
        </w:tc>
      </w:tr>
      <w:tr w:rsidR="008F6493" w14:paraId="16DE8C2C" w14:textId="77777777">
        <w:trPr>
          <w:jc w:val="center"/>
        </w:trPr>
        <w:tc>
          <w:tcPr>
            <w:tcW w:w="3408" w:type="dxa"/>
            <w:shd w:val="clear" w:color="auto" w:fill="FFFFFF"/>
            <w:tcMar>
              <w:top w:w="90" w:type="dxa"/>
              <w:left w:w="90" w:type="dxa"/>
              <w:bottom w:w="90" w:type="dxa"/>
              <w:right w:w="90" w:type="dxa"/>
            </w:tcMar>
            <w:vAlign w:val="center"/>
          </w:tcPr>
          <w:p w14:paraId="0868CD2B" w14:textId="77777777" w:rsidR="008F6493" w:rsidRDefault="00434871">
            <w:r>
              <w:rPr>
                <w:sz w:val="14"/>
              </w:rPr>
              <w:t>Approved</w:t>
            </w:r>
          </w:p>
        </w:tc>
        <w:tc>
          <w:tcPr>
            <w:tcW w:w="3408" w:type="dxa"/>
            <w:shd w:val="clear" w:color="auto" w:fill="FFFFFF"/>
            <w:tcMar>
              <w:top w:w="90" w:type="dxa"/>
              <w:left w:w="90" w:type="dxa"/>
              <w:bottom w:w="90" w:type="dxa"/>
              <w:right w:w="90" w:type="dxa"/>
            </w:tcMar>
            <w:vAlign w:val="center"/>
          </w:tcPr>
          <w:p w14:paraId="3793B0D4" w14:textId="77777777" w:rsidR="008F6493" w:rsidRDefault="00434871">
            <w:r>
              <w:rPr>
                <w:sz w:val="14"/>
              </w:rPr>
              <w:t>Owner, evidence, units and tests accepted.</w:t>
            </w:r>
          </w:p>
        </w:tc>
        <w:tc>
          <w:tcPr>
            <w:tcW w:w="3408" w:type="dxa"/>
            <w:shd w:val="clear" w:color="auto" w:fill="FFFFFF"/>
            <w:tcMar>
              <w:top w:w="90" w:type="dxa"/>
              <w:left w:w="90" w:type="dxa"/>
              <w:bottom w:w="90" w:type="dxa"/>
              <w:right w:w="90" w:type="dxa"/>
            </w:tcMar>
            <w:vAlign w:val="center"/>
          </w:tcPr>
          <w:p w14:paraId="37F3966C" w14:textId="77777777" w:rsidR="008F6493" w:rsidRDefault="00434871">
            <w:r>
              <w:rPr>
                <w:sz w:val="14"/>
              </w:rPr>
              <w:t>Yes</w:t>
            </w:r>
          </w:p>
        </w:tc>
      </w:tr>
      <w:tr w:rsidR="008F6493" w14:paraId="4AF54F2C" w14:textId="77777777">
        <w:trPr>
          <w:jc w:val="center"/>
        </w:trPr>
        <w:tc>
          <w:tcPr>
            <w:tcW w:w="3408" w:type="dxa"/>
            <w:shd w:val="clear" w:color="auto" w:fill="F5F7FA"/>
            <w:tcMar>
              <w:top w:w="90" w:type="dxa"/>
              <w:left w:w="90" w:type="dxa"/>
              <w:bottom w:w="90" w:type="dxa"/>
              <w:right w:w="90" w:type="dxa"/>
            </w:tcMar>
            <w:vAlign w:val="center"/>
          </w:tcPr>
          <w:p w14:paraId="72B42CC7" w14:textId="77777777" w:rsidR="008F6493" w:rsidRDefault="00434871">
            <w:r>
              <w:rPr>
                <w:sz w:val="14"/>
              </w:rPr>
              <w:t>Deprecated</w:t>
            </w:r>
          </w:p>
        </w:tc>
        <w:tc>
          <w:tcPr>
            <w:tcW w:w="3408" w:type="dxa"/>
            <w:shd w:val="clear" w:color="auto" w:fill="F5F7FA"/>
            <w:tcMar>
              <w:top w:w="90" w:type="dxa"/>
              <w:left w:w="90" w:type="dxa"/>
              <w:bottom w:w="90" w:type="dxa"/>
              <w:right w:w="90" w:type="dxa"/>
            </w:tcMar>
            <w:vAlign w:val="center"/>
          </w:tcPr>
          <w:p w14:paraId="0526C25C" w14:textId="77777777" w:rsidR="008F6493" w:rsidRDefault="00434871">
            <w:r>
              <w:rPr>
                <w:sz w:val="14"/>
              </w:rPr>
              <w:t>Valid for historical runs only.</w:t>
            </w:r>
          </w:p>
        </w:tc>
        <w:tc>
          <w:tcPr>
            <w:tcW w:w="3408" w:type="dxa"/>
            <w:shd w:val="clear" w:color="auto" w:fill="F5F7FA"/>
            <w:tcMar>
              <w:top w:w="90" w:type="dxa"/>
              <w:left w:w="90" w:type="dxa"/>
              <w:bottom w:w="90" w:type="dxa"/>
              <w:right w:w="90" w:type="dxa"/>
            </w:tcMar>
            <w:vAlign w:val="center"/>
          </w:tcPr>
          <w:p w14:paraId="3AFB04D6" w14:textId="77777777" w:rsidR="008F6493" w:rsidRDefault="00434871">
            <w:r>
              <w:rPr>
                <w:sz w:val="14"/>
              </w:rPr>
              <w:t>No new runs</w:t>
            </w:r>
          </w:p>
        </w:tc>
      </w:tr>
      <w:tr w:rsidR="008F6493" w14:paraId="15A40C89" w14:textId="77777777">
        <w:trPr>
          <w:jc w:val="center"/>
        </w:trPr>
        <w:tc>
          <w:tcPr>
            <w:tcW w:w="3408" w:type="dxa"/>
            <w:shd w:val="clear" w:color="auto" w:fill="FFFFFF"/>
            <w:tcMar>
              <w:top w:w="90" w:type="dxa"/>
              <w:left w:w="90" w:type="dxa"/>
              <w:bottom w:w="90" w:type="dxa"/>
              <w:right w:w="90" w:type="dxa"/>
            </w:tcMar>
            <w:vAlign w:val="center"/>
          </w:tcPr>
          <w:p w14:paraId="3FEB2520" w14:textId="77777777" w:rsidR="008F6493" w:rsidRDefault="00434871">
            <w:r>
              <w:rPr>
                <w:sz w:val="14"/>
              </w:rPr>
              <w:t>Superseded</w:t>
            </w:r>
          </w:p>
        </w:tc>
        <w:tc>
          <w:tcPr>
            <w:tcW w:w="3408" w:type="dxa"/>
            <w:shd w:val="clear" w:color="auto" w:fill="FFFFFF"/>
            <w:tcMar>
              <w:top w:w="90" w:type="dxa"/>
              <w:left w:w="90" w:type="dxa"/>
              <w:bottom w:w="90" w:type="dxa"/>
              <w:right w:w="90" w:type="dxa"/>
            </w:tcMar>
            <w:vAlign w:val="center"/>
          </w:tcPr>
          <w:p w14:paraId="3AFC03CF" w14:textId="77777777" w:rsidR="008F6493" w:rsidRDefault="00434871">
            <w:r>
              <w:rPr>
                <w:sz w:val="14"/>
              </w:rPr>
              <w:t>Replaced by a newer version.</w:t>
            </w:r>
          </w:p>
        </w:tc>
        <w:tc>
          <w:tcPr>
            <w:tcW w:w="3408" w:type="dxa"/>
            <w:shd w:val="clear" w:color="auto" w:fill="FFFFFF"/>
            <w:tcMar>
              <w:top w:w="90" w:type="dxa"/>
              <w:left w:w="90" w:type="dxa"/>
              <w:bottom w:w="90" w:type="dxa"/>
              <w:right w:w="90" w:type="dxa"/>
            </w:tcMar>
            <w:vAlign w:val="center"/>
          </w:tcPr>
          <w:p w14:paraId="712AE51A" w14:textId="77777777" w:rsidR="008F6493" w:rsidRDefault="00434871">
            <w:r>
              <w:rPr>
                <w:sz w:val="14"/>
              </w:rPr>
              <w:t>Historical reproduction only</w:t>
            </w:r>
          </w:p>
        </w:tc>
      </w:tr>
    </w:tbl>
    <w:p w14:paraId="5181A16F" w14:textId="77777777" w:rsidR="008F6493" w:rsidRDefault="008F6493"/>
    <w:p w14:paraId="751B0BF8" w14:textId="77777777" w:rsidR="008F6493" w:rsidRDefault="00434871">
      <w:pPr>
        <w:pStyle w:val="Heading2"/>
      </w:pPr>
      <w:r>
        <w:t>1.2 Standard formula record</w:t>
      </w:r>
    </w:p>
    <w:tbl>
      <w:tblPr>
        <w:tblStyle w:val="TableGrid"/>
        <w:tblW w:w="0" w:type="auto"/>
        <w:jc w:val="center"/>
        <w:tblLook w:val="04A0" w:firstRow="1" w:lastRow="0" w:firstColumn="1" w:lastColumn="0" w:noHBand="0" w:noVBand="1"/>
      </w:tblPr>
      <w:tblGrid>
        <w:gridCol w:w="5112"/>
        <w:gridCol w:w="5112"/>
      </w:tblGrid>
      <w:tr w:rsidR="008F6493" w14:paraId="43D06C30" w14:textId="77777777">
        <w:trPr>
          <w:tblHeader/>
          <w:jc w:val="center"/>
        </w:trPr>
        <w:tc>
          <w:tcPr>
            <w:tcW w:w="5112" w:type="dxa"/>
            <w:shd w:val="clear" w:color="auto" w:fill="17365D"/>
            <w:tcMar>
              <w:top w:w="90" w:type="dxa"/>
              <w:left w:w="90" w:type="dxa"/>
              <w:bottom w:w="90" w:type="dxa"/>
              <w:right w:w="90" w:type="dxa"/>
            </w:tcMar>
            <w:vAlign w:val="center"/>
          </w:tcPr>
          <w:p w14:paraId="29A71178" w14:textId="77777777" w:rsidR="008F6493" w:rsidRDefault="00434871">
            <w:r>
              <w:rPr>
                <w:b/>
                <w:color w:val="FFFFFF"/>
                <w:sz w:val="14"/>
              </w:rPr>
              <w:t>Attribute</w:t>
            </w:r>
          </w:p>
        </w:tc>
        <w:tc>
          <w:tcPr>
            <w:tcW w:w="5112" w:type="dxa"/>
            <w:shd w:val="clear" w:color="auto" w:fill="17365D"/>
            <w:tcMar>
              <w:top w:w="90" w:type="dxa"/>
              <w:left w:w="90" w:type="dxa"/>
              <w:bottom w:w="90" w:type="dxa"/>
              <w:right w:w="90" w:type="dxa"/>
            </w:tcMar>
            <w:vAlign w:val="center"/>
          </w:tcPr>
          <w:p w14:paraId="0956037C" w14:textId="77777777" w:rsidR="008F6493" w:rsidRDefault="00434871">
            <w:r>
              <w:rPr>
                <w:b/>
                <w:color w:val="FFFFFF"/>
                <w:sz w:val="14"/>
              </w:rPr>
              <w:t>Required content</w:t>
            </w:r>
          </w:p>
        </w:tc>
      </w:tr>
      <w:tr w:rsidR="008F6493" w14:paraId="24B2BB7D" w14:textId="77777777">
        <w:trPr>
          <w:jc w:val="center"/>
        </w:trPr>
        <w:tc>
          <w:tcPr>
            <w:tcW w:w="5112" w:type="dxa"/>
            <w:shd w:val="clear" w:color="auto" w:fill="FFFFFF"/>
            <w:tcMar>
              <w:top w:w="90" w:type="dxa"/>
              <w:left w:w="90" w:type="dxa"/>
              <w:bottom w:w="90" w:type="dxa"/>
              <w:right w:w="90" w:type="dxa"/>
            </w:tcMar>
            <w:vAlign w:val="center"/>
          </w:tcPr>
          <w:p w14:paraId="2DD3337F" w14:textId="77777777" w:rsidR="008F6493" w:rsidRDefault="00434871">
            <w:r>
              <w:rPr>
                <w:sz w:val="14"/>
              </w:rPr>
              <w:t>Formula ID and version</w:t>
            </w:r>
          </w:p>
        </w:tc>
        <w:tc>
          <w:tcPr>
            <w:tcW w:w="5112" w:type="dxa"/>
            <w:shd w:val="clear" w:color="auto" w:fill="FFFFFF"/>
            <w:tcMar>
              <w:top w:w="90" w:type="dxa"/>
              <w:left w:w="90" w:type="dxa"/>
              <w:bottom w:w="90" w:type="dxa"/>
              <w:right w:w="90" w:type="dxa"/>
            </w:tcMar>
            <w:vAlign w:val="center"/>
          </w:tcPr>
          <w:p w14:paraId="1A6B629C" w14:textId="77777777" w:rsidR="008F6493" w:rsidRDefault="00434871">
            <w:r>
              <w:rPr>
                <w:sz w:val="14"/>
              </w:rPr>
              <w:t>Stable identity and semantic version</w:t>
            </w:r>
          </w:p>
        </w:tc>
      </w:tr>
      <w:tr w:rsidR="008F6493" w14:paraId="421A1683" w14:textId="77777777">
        <w:trPr>
          <w:jc w:val="center"/>
        </w:trPr>
        <w:tc>
          <w:tcPr>
            <w:tcW w:w="5112" w:type="dxa"/>
            <w:shd w:val="clear" w:color="auto" w:fill="F5F7FA"/>
            <w:tcMar>
              <w:top w:w="90" w:type="dxa"/>
              <w:left w:w="90" w:type="dxa"/>
              <w:bottom w:w="90" w:type="dxa"/>
              <w:right w:w="90" w:type="dxa"/>
            </w:tcMar>
            <w:vAlign w:val="center"/>
          </w:tcPr>
          <w:p w14:paraId="77CF6274" w14:textId="77777777" w:rsidR="008F6493" w:rsidRDefault="00434871">
            <w:r>
              <w:rPr>
                <w:sz w:val="14"/>
              </w:rPr>
              <w:t>Purpose</w:t>
            </w:r>
          </w:p>
        </w:tc>
        <w:tc>
          <w:tcPr>
            <w:tcW w:w="5112" w:type="dxa"/>
            <w:shd w:val="clear" w:color="auto" w:fill="F5F7FA"/>
            <w:tcMar>
              <w:top w:w="90" w:type="dxa"/>
              <w:left w:w="90" w:type="dxa"/>
              <w:bottom w:w="90" w:type="dxa"/>
              <w:right w:w="90" w:type="dxa"/>
            </w:tcMar>
            <w:vAlign w:val="center"/>
          </w:tcPr>
          <w:p w14:paraId="6A00F73F" w14:textId="77777777" w:rsidR="008F6493" w:rsidRDefault="00434871">
            <w:r>
              <w:rPr>
                <w:sz w:val="14"/>
              </w:rPr>
              <w:t>Business and technical outcome</w:t>
            </w:r>
          </w:p>
        </w:tc>
      </w:tr>
      <w:tr w:rsidR="008F6493" w14:paraId="483CD5BA" w14:textId="77777777">
        <w:trPr>
          <w:jc w:val="center"/>
        </w:trPr>
        <w:tc>
          <w:tcPr>
            <w:tcW w:w="5112" w:type="dxa"/>
            <w:shd w:val="clear" w:color="auto" w:fill="FFFFFF"/>
            <w:tcMar>
              <w:top w:w="90" w:type="dxa"/>
              <w:left w:w="90" w:type="dxa"/>
              <w:bottom w:w="90" w:type="dxa"/>
              <w:right w:w="90" w:type="dxa"/>
            </w:tcMar>
            <w:vAlign w:val="center"/>
          </w:tcPr>
          <w:p w14:paraId="7DDE6545" w14:textId="77777777" w:rsidR="008F6493" w:rsidRDefault="00434871">
            <w:r>
              <w:rPr>
                <w:sz w:val="14"/>
              </w:rPr>
              <w:t>Equation or algorithm</w:t>
            </w:r>
          </w:p>
        </w:tc>
        <w:tc>
          <w:tcPr>
            <w:tcW w:w="5112" w:type="dxa"/>
            <w:shd w:val="clear" w:color="auto" w:fill="FFFFFF"/>
            <w:tcMar>
              <w:top w:w="90" w:type="dxa"/>
              <w:left w:w="90" w:type="dxa"/>
              <w:bottom w:w="90" w:type="dxa"/>
              <w:right w:w="90" w:type="dxa"/>
            </w:tcMar>
            <w:vAlign w:val="center"/>
          </w:tcPr>
          <w:p w14:paraId="57E0056C" w14:textId="77777777" w:rsidR="008F6493" w:rsidRDefault="00434871">
            <w:r>
              <w:rPr>
                <w:sz w:val="14"/>
              </w:rPr>
              <w:t>Deterministic expression or ordered rules</w:t>
            </w:r>
          </w:p>
        </w:tc>
      </w:tr>
      <w:tr w:rsidR="008F6493" w14:paraId="2C1B2A36" w14:textId="77777777">
        <w:trPr>
          <w:jc w:val="center"/>
        </w:trPr>
        <w:tc>
          <w:tcPr>
            <w:tcW w:w="5112" w:type="dxa"/>
            <w:shd w:val="clear" w:color="auto" w:fill="F5F7FA"/>
            <w:tcMar>
              <w:top w:w="90" w:type="dxa"/>
              <w:left w:w="90" w:type="dxa"/>
              <w:bottom w:w="90" w:type="dxa"/>
              <w:right w:w="90" w:type="dxa"/>
            </w:tcMar>
            <w:vAlign w:val="center"/>
          </w:tcPr>
          <w:p w14:paraId="60E02413" w14:textId="77777777" w:rsidR="008F6493" w:rsidRDefault="00434871">
            <w:r>
              <w:rPr>
                <w:sz w:val="14"/>
              </w:rPr>
              <w:t>Inputs and units</w:t>
            </w:r>
          </w:p>
        </w:tc>
        <w:tc>
          <w:tcPr>
            <w:tcW w:w="5112" w:type="dxa"/>
            <w:shd w:val="clear" w:color="auto" w:fill="F5F7FA"/>
            <w:tcMar>
              <w:top w:w="90" w:type="dxa"/>
              <w:left w:w="90" w:type="dxa"/>
              <w:bottom w:w="90" w:type="dxa"/>
              <w:right w:w="90" w:type="dxa"/>
            </w:tcMar>
            <w:vAlign w:val="center"/>
          </w:tcPr>
          <w:p w14:paraId="11D4CF23" w14:textId="77777777" w:rsidR="008F6493" w:rsidRDefault="00434871">
            <w:r>
              <w:rPr>
                <w:sz w:val="14"/>
              </w:rPr>
              <w:t>Field/catalog IDs and canonical units</w:t>
            </w:r>
          </w:p>
        </w:tc>
      </w:tr>
      <w:tr w:rsidR="008F6493" w14:paraId="381F3B25" w14:textId="77777777">
        <w:trPr>
          <w:jc w:val="center"/>
        </w:trPr>
        <w:tc>
          <w:tcPr>
            <w:tcW w:w="5112" w:type="dxa"/>
            <w:shd w:val="clear" w:color="auto" w:fill="FFFFFF"/>
            <w:tcMar>
              <w:top w:w="90" w:type="dxa"/>
              <w:left w:w="90" w:type="dxa"/>
              <w:bottom w:w="90" w:type="dxa"/>
              <w:right w:w="90" w:type="dxa"/>
            </w:tcMar>
            <w:vAlign w:val="center"/>
          </w:tcPr>
          <w:p w14:paraId="292F31CF" w14:textId="77777777" w:rsidR="008F6493" w:rsidRDefault="00434871">
            <w:r>
              <w:rPr>
                <w:sz w:val="14"/>
              </w:rPr>
              <w:t>Outputs and units</w:t>
            </w:r>
          </w:p>
        </w:tc>
        <w:tc>
          <w:tcPr>
            <w:tcW w:w="5112" w:type="dxa"/>
            <w:shd w:val="clear" w:color="auto" w:fill="FFFFFF"/>
            <w:tcMar>
              <w:top w:w="90" w:type="dxa"/>
              <w:left w:w="90" w:type="dxa"/>
              <w:bottom w:w="90" w:type="dxa"/>
              <w:right w:w="90" w:type="dxa"/>
            </w:tcMar>
            <w:vAlign w:val="center"/>
          </w:tcPr>
          <w:p w14:paraId="1296A406" w14:textId="77777777" w:rsidR="008F6493" w:rsidRDefault="00434871">
            <w:r>
              <w:rPr>
                <w:sz w:val="14"/>
              </w:rPr>
              <w:t>Named outputs and canonical units</w:t>
            </w:r>
          </w:p>
        </w:tc>
      </w:tr>
      <w:tr w:rsidR="008F6493" w14:paraId="1D94C462" w14:textId="77777777">
        <w:trPr>
          <w:jc w:val="center"/>
        </w:trPr>
        <w:tc>
          <w:tcPr>
            <w:tcW w:w="5112" w:type="dxa"/>
            <w:shd w:val="clear" w:color="auto" w:fill="F5F7FA"/>
            <w:tcMar>
              <w:top w:w="90" w:type="dxa"/>
              <w:left w:w="90" w:type="dxa"/>
              <w:bottom w:w="90" w:type="dxa"/>
              <w:right w:w="90" w:type="dxa"/>
            </w:tcMar>
            <w:vAlign w:val="center"/>
          </w:tcPr>
          <w:p w14:paraId="212CC06D" w14:textId="77777777" w:rsidR="008F6493" w:rsidRDefault="00434871">
            <w:r>
              <w:rPr>
                <w:sz w:val="14"/>
              </w:rPr>
              <w:t>Applicability</w:t>
            </w:r>
          </w:p>
        </w:tc>
        <w:tc>
          <w:tcPr>
            <w:tcW w:w="5112" w:type="dxa"/>
            <w:shd w:val="clear" w:color="auto" w:fill="F5F7FA"/>
            <w:tcMar>
              <w:top w:w="90" w:type="dxa"/>
              <w:left w:w="90" w:type="dxa"/>
              <w:bottom w:w="90" w:type="dxa"/>
              <w:right w:w="90" w:type="dxa"/>
            </w:tcMar>
            <w:vAlign w:val="center"/>
          </w:tcPr>
          <w:p w14:paraId="4CDEE219" w14:textId="77777777" w:rsidR="008F6493" w:rsidRDefault="00434871">
            <w:r>
              <w:rPr>
                <w:sz w:val="14"/>
              </w:rPr>
              <w:t>Workload/environment/architecture conditions</w:t>
            </w:r>
          </w:p>
        </w:tc>
      </w:tr>
      <w:tr w:rsidR="008F6493" w14:paraId="1ED6199B" w14:textId="77777777">
        <w:trPr>
          <w:jc w:val="center"/>
        </w:trPr>
        <w:tc>
          <w:tcPr>
            <w:tcW w:w="5112" w:type="dxa"/>
            <w:shd w:val="clear" w:color="auto" w:fill="FFFFFF"/>
            <w:tcMar>
              <w:top w:w="90" w:type="dxa"/>
              <w:left w:w="90" w:type="dxa"/>
              <w:bottom w:w="90" w:type="dxa"/>
              <w:right w:w="90" w:type="dxa"/>
            </w:tcMar>
            <w:vAlign w:val="center"/>
          </w:tcPr>
          <w:p w14:paraId="6F3E9B45" w14:textId="77777777" w:rsidR="008F6493" w:rsidRDefault="00434871">
            <w:r>
              <w:rPr>
                <w:sz w:val="14"/>
              </w:rPr>
              <w:t>Evidence</w:t>
            </w:r>
          </w:p>
        </w:tc>
        <w:tc>
          <w:tcPr>
            <w:tcW w:w="5112" w:type="dxa"/>
            <w:shd w:val="clear" w:color="auto" w:fill="FFFFFF"/>
            <w:tcMar>
              <w:top w:w="90" w:type="dxa"/>
              <w:left w:w="90" w:type="dxa"/>
              <w:bottom w:w="90" w:type="dxa"/>
              <w:right w:w="90" w:type="dxa"/>
            </w:tcMar>
            <w:vAlign w:val="center"/>
          </w:tcPr>
          <w:p w14:paraId="4FD7A4B2" w14:textId="77777777" w:rsidR="008F6493" w:rsidRDefault="00434871">
            <w:r>
              <w:rPr>
                <w:sz w:val="14"/>
              </w:rPr>
              <w:t>Authoritative source or accepted derivation</w:t>
            </w:r>
          </w:p>
        </w:tc>
      </w:tr>
      <w:tr w:rsidR="008F6493" w14:paraId="71CFC5AF" w14:textId="77777777">
        <w:trPr>
          <w:jc w:val="center"/>
        </w:trPr>
        <w:tc>
          <w:tcPr>
            <w:tcW w:w="5112" w:type="dxa"/>
            <w:shd w:val="clear" w:color="auto" w:fill="F5F7FA"/>
            <w:tcMar>
              <w:top w:w="90" w:type="dxa"/>
              <w:left w:w="90" w:type="dxa"/>
              <w:bottom w:w="90" w:type="dxa"/>
              <w:right w:w="90" w:type="dxa"/>
            </w:tcMar>
            <w:vAlign w:val="center"/>
          </w:tcPr>
          <w:p w14:paraId="16A11A17" w14:textId="77777777" w:rsidR="008F6493" w:rsidRDefault="00434871">
            <w:r>
              <w:rPr>
                <w:sz w:val="14"/>
              </w:rPr>
              <w:t>Parameters</w:t>
            </w:r>
          </w:p>
        </w:tc>
        <w:tc>
          <w:tcPr>
            <w:tcW w:w="5112" w:type="dxa"/>
            <w:shd w:val="clear" w:color="auto" w:fill="F5F7FA"/>
            <w:tcMar>
              <w:top w:w="90" w:type="dxa"/>
              <w:left w:w="90" w:type="dxa"/>
              <w:bottom w:w="90" w:type="dxa"/>
              <w:right w:w="90" w:type="dxa"/>
            </w:tcMar>
            <w:vAlign w:val="center"/>
          </w:tcPr>
          <w:p w14:paraId="3D72A279" w14:textId="77777777" w:rsidR="008F6493" w:rsidRDefault="00434871">
            <w:r>
              <w:rPr>
                <w:sz w:val="14"/>
              </w:rPr>
              <w:t>Governed policy values, not code constants</w:t>
            </w:r>
          </w:p>
        </w:tc>
      </w:tr>
      <w:tr w:rsidR="008F6493" w14:paraId="70534CDC" w14:textId="77777777">
        <w:trPr>
          <w:jc w:val="center"/>
        </w:trPr>
        <w:tc>
          <w:tcPr>
            <w:tcW w:w="5112" w:type="dxa"/>
            <w:shd w:val="clear" w:color="auto" w:fill="FFFFFF"/>
            <w:tcMar>
              <w:top w:w="90" w:type="dxa"/>
              <w:left w:w="90" w:type="dxa"/>
              <w:bottom w:w="90" w:type="dxa"/>
              <w:right w:w="90" w:type="dxa"/>
            </w:tcMar>
            <w:vAlign w:val="center"/>
          </w:tcPr>
          <w:p w14:paraId="4ADFC096" w14:textId="77777777" w:rsidR="008F6493" w:rsidRDefault="00434871">
            <w:r>
              <w:rPr>
                <w:sz w:val="14"/>
              </w:rPr>
              <w:t>Rounding</w:t>
            </w:r>
          </w:p>
        </w:tc>
        <w:tc>
          <w:tcPr>
            <w:tcW w:w="5112" w:type="dxa"/>
            <w:shd w:val="clear" w:color="auto" w:fill="FFFFFF"/>
            <w:tcMar>
              <w:top w:w="90" w:type="dxa"/>
              <w:left w:w="90" w:type="dxa"/>
              <w:bottom w:w="90" w:type="dxa"/>
              <w:right w:w="90" w:type="dxa"/>
            </w:tcMar>
            <w:vAlign w:val="center"/>
          </w:tcPr>
          <w:p w14:paraId="04EC17A2" w14:textId="77777777" w:rsidR="008F6493" w:rsidRDefault="00434871">
            <w:r>
              <w:rPr>
                <w:sz w:val="14"/>
              </w:rPr>
              <w:t>Exact stage and method</w:t>
            </w:r>
          </w:p>
        </w:tc>
      </w:tr>
      <w:tr w:rsidR="008F6493" w14:paraId="7206FF32" w14:textId="77777777">
        <w:trPr>
          <w:jc w:val="center"/>
        </w:trPr>
        <w:tc>
          <w:tcPr>
            <w:tcW w:w="5112" w:type="dxa"/>
            <w:shd w:val="clear" w:color="auto" w:fill="F5F7FA"/>
            <w:tcMar>
              <w:top w:w="90" w:type="dxa"/>
              <w:left w:w="90" w:type="dxa"/>
              <w:bottom w:w="90" w:type="dxa"/>
              <w:right w:w="90" w:type="dxa"/>
            </w:tcMar>
            <w:vAlign w:val="center"/>
          </w:tcPr>
          <w:p w14:paraId="46B877CD" w14:textId="77777777" w:rsidR="008F6493" w:rsidRDefault="00434871">
            <w:r>
              <w:rPr>
                <w:sz w:val="14"/>
              </w:rPr>
              <w:t>Invariants</w:t>
            </w:r>
          </w:p>
        </w:tc>
        <w:tc>
          <w:tcPr>
            <w:tcW w:w="5112" w:type="dxa"/>
            <w:shd w:val="clear" w:color="auto" w:fill="F5F7FA"/>
            <w:tcMar>
              <w:top w:w="90" w:type="dxa"/>
              <w:left w:w="90" w:type="dxa"/>
              <w:bottom w:w="90" w:type="dxa"/>
              <w:right w:w="90" w:type="dxa"/>
            </w:tcMar>
            <w:vAlign w:val="center"/>
          </w:tcPr>
          <w:p w14:paraId="2DD8D242" w14:textId="77777777" w:rsidR="008F6493" w:rsidRDefault="00434871">
            <w:r>
              <w:rPr>
                <w:sz w:val="14"/>
              </w:rPr>
              <w:t>Conditions that must always hold</w:t>
            </w:r>
          </w:p>
        </w:tc>
      </w:tr>
      <w:tr w:rsidR="008F6493" w14:paraId="5069833C" w14:textId="77777777">
        <w:trPr>
          <w:jc w:val="center"/>
        </w:trPr>
        <w:tc>
          <w:tcPr>
            <w:tcW w:w="5112" w:type="dxa"/>
            <w:shd w:val="clear" w:color="auto" w:fill="FFFFFF"/>
            <w:tcMar>
              <w:top w:w="90" w:type="dxa"/>
              <w:left w:w="90" w:type="dxa"/>
              <w:bottom w:w="90" w:type="dxa"/>
              <w:right w:w="90" w:type="dxa"/>
            </w:tcMar>
            <w:vAlign w:val="center"/>
          </w:tcPr>
          <w:p w14:paraId="11791D79" w14:textId="77777777" w:rsidR="008F6493" w:rsidRDefault="00434871">
            <w:r>
              <w:rPr>
                <w:sz w:val="14"/>
              </w:rPr>
              <w:t>Failure behavior</w:t>
            </w:r>
          </w:p>
        </w:tc>
        <w:tc>
          <w:tcPr>
            <w:tcW w:w="5112" w:type="dxa"/>
            <w:shd w:val="clear" w:color="auto" w:fill="FFFFFF"/>
            <w:tcMar>
              <w:top w:w="90" w:type="dxa"/>
              <w:left w:w="90" w:type="dxa"/>
              <w:bottom w:w="90" w:type="dxa"/>
              <w:right w:w="90" w:type="dxa"/>
            </w:tcMar>
            <w:vAlign w:val="center"/>
          </w:tcPr>
          <w:p w14:paraId="6E6C6B9E" w14:textId="77777777" w:rsidR="008F6493" w:rsidRDefault="00434871">
            <w:r>
              <w:rPr>
                <w:sz w:val="14"/>
              </w:rPr>
              <w:t>Block, Review Required or labelled fallback</w:t>
            </w:r>
          </w:p>
        </w:tc>
      </w:tr>
      <w:tr w:rsidR="008F6493" w14:paraId="394CF532" w14:textId="77777777">
        <w:trPr>
          <w:jc w:val="center"/>
        </w:trPr>
        <w:tc>
          <w:tcPr>
            <w:tcW w:w="5112" w:type="dxa"/>
            <w:shd w:val="clear" w:color="auto" w:fill="F5F7FA"/>
            <w:tcMar>
              <w:top w:w="90" w:type="dxa"/>
              <w:left w:w="90" w:type="dxa"/>
              <w:bottom w:w="90" w:type="dxa"/>
              <w:right w:w="90" w:type="dxa"/>
            </w:tcMar>
            <w:vAlign w:val="center"/>
          </w:tcPr>
          <w:p w14:paraId="7ADC71EE" w14:textId="77777777" w:rsidR="008F6493" w:rsidRDefault="00434871">
            <w:r>
              <w:rPr>
                <w:sz w:val="14"/>
              </w:rPr>
              <w:t>Tests</w:t>
            </w:r>
          </w:p>
        </w:tc>
        <w:tc>
          <w:tcPr>
            <w:tcW w:w="5112" w:type="dxa"/>
            <w:shd w:val="clear" w:color="auto" w:fill="F5F7FA"/>
            <w:tcMar>
              <w:top w:w="90" w:type="dxa"/>
              <w:left w:w="90" w:type="dxa"/>
              <w:bottom w:w="90" w:type="dxa"/>
              <w:right w:w="90" w:type="dxa"/>
            </w:tcMar>
            <w:vAlign w:val="center"/>
          </w:tcPr>
          <w:p w14:paraId="760BAF32" w14:textId="77777777" w:rsidR="008F6493" w:rsidRDefault="00434871">
            <w:r>
              <w:rPr>
                <w:sz w:val="14"/>
              </w:rPr>
              <w:t>Unit, boundary, property, sensitivity and golden scenarios</w:t>
            </w:r>
          </w:p>
        </w:tc>
      </w:tr>
    </w:tbl>
    <w:p w14:paraId="58674585" w14:textId="77777777" w:rsidR="008F6493" w:rsidRDefault="008F6493"/>
    <w:p w14:paraId="0CE2EEAA" w14:textId="77777777" w:rsidR="008F6493" w:rsidRDefault="00434871">
      <w:pPr>
        <w:pStyle w:val="Heading1"/>
      </w:pPr>
      <w:r>
        <w:t>2. Formula registry</w:t>
      </w:r>
    </w:p>
    <w:p w14:paraId="78EAA015" w14:textId="77777777" w:rsidR="008F6493" w:rsidRDefault="00434871">
      <w:r>
        <w:t>Formula equations are logical contracts. Catalog-specific values, benchmark capacity, approved defaults and policy parameters are not embedded in code. Open Policy records are intentionally non-executable for approved recommendations.</w:t>
      </w:r>
    </w:p>
    <w:p w14:paraId="5C0C4BE6" w14:textId="77777777" w:rsidR="008F6493" w:rsidRDefault="00434871">
      <w:pPr>
        <w:pStyle w:val="Heading2"/>
      </w:pPr>
      <w:r>
        <w:t>Token and context</w:t>
      </w:r>
    </w:p>
    <w:tbl>
      <w:tblPr>
        <w:tblStyle w:val="TableGrid"/>
        <w:tblW w:w="0" w:type="auto"/>
        <w:jc w:val="center"/>
        <w:tblLook w:val="04A0" w:firstRow="1" w:lastRow="0" w:firstColumn="1" w:lastColumn="0" w:noHBand="0" w:noVBand="1"/>
      </w:tblPr>
      <w:tblGrid>
        <w:gridCol w:w="541"/>
        <w:gridCol w:w="835"/>
        <w:gridCol w:w="1411"/>
        <w:gridCol w:w="1513"/>
        <w:gridCol w:w="989"/>
        <w:gridCol w:w="881"/>
        <w:gridCol w:w="747"/>
        <w:gridCol w:w="866"/>
        <w:gridCol w:w="731"/>
        <w:gridCol w:w="990"/>
        <w:gridCol w:w="900"/>
      </w:tblGrid>
      <w:tr w:rsidR="008F6493" w14:paraId="0C55429B" w14:textId="77777777">
        <w:trPr>
          <w:tblHeader/>
          <w:jc w:val="center"/>
        </w:trPr>
        <w:tc>
          <w:tcPr>
            <w:tcW w:w="929" w:type="dxa"/>
            <w:shd w:val="clear" w:color="auto" w:fill="17365D"/>
            <w:tcMar>
              <w:top w:w="90" w:type="dxa"/>
              <w:left w:w="90" w:type="dxa"/>
              <w:bottom w:w="90" w:type="dxa"/>
              <w:right w:w="90" w:type="dxa"/>
            </w:tcMar>
            <w:vAlign w:val="center"/>
          </w:tcPr>
          <w:p w14:paraId="5EC8A393"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52382341"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4EAD612F"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6C76297B"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0C22329F"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16FCB6A3"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77F73984"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626686E5"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1251E878"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6B4FFEEF"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76F411A1" w14:textId="77777777" w:rsidR="008F6493" w:rsidRDefault="00434871">
            <w:r>
              <w:rPr>
                <w:b/>
                <w:color w:val="FFFFFF"/>
                <w:sz w:val="12"/>
              </w:rPr>
              <w:t>Requirement</w:t>
            </w:r>
          </w:p>
        </w:tc>
      </w:tr>
      <w:tr w:rsidR="008F6493" w14:paraId="03126F2D" w14:textId="77777777">
        <w:trPr>
          <w:jc w:val="center"/>
        </w:trPr>
        <w:tc>
          <w:tcPr>
            <w:tcW w:w="929" w:type="dxa"/>
            <w:shd w:val="clear" w:color="auto" w:fill="FFFFFF"/>
            <w:tcMar>
              <w:top w:w="90" w:type="dxa"/>
              <w:left w:w="90" w:type="dxa"/>
              <w:bottom w:w="90" w:type="dxa"/>
              <w:right w:w="90" w:type="dxa"/>
            </w:tcMar>
            <w:vAlign w:val="center"/>
          </w:tcPr>
          <w:p w14:paraId="3DE8E430" w14:textId="77777777" w:rsidR="008F6493" w:rsidRDefault="00434871">
            <w:r>
              <w:rPr>
                <w:sz w:val="12"/>
              </w:rPr>
              <w:t>F-TOK-001</w:t>
            </w:r>
          </w:p>
        </w:tc>
        <w:tc>
          <w:tcPr>
            <w:tcW w:w="929" w:type="dxa"/>
            <w:shd w:val="clear" w:color="auto" w:fill="FFFFFF"/>
            <w:tcMar>
              <w:top w:w="90" w:type="dxa"/>
              <w:left w:w="90" w:type="dxa"/>
              <w:bottom w:w="90" w:type="dxa"/>
              <w:right w:w="90" w:type="dxa"/>
            </w:tcMar>
            <w:vAlign w:val="center"/>
          </w:tcPr>
          <w:p w14:paraId="2A86E1E7" w14:textId="77777777" w:rsidR="008F6493" w:rsidRDefault="00434871">
            <w:r>
              <w:rPr>
                <w:sz w:val="12"/>
              </w:rPr>
              <w:t>Complexity-weighted token component</w:t>
            </w:r>
          </w:p>
        </w:tc>
        <w:tc>
          <w:tcPr>
            <w:tcW w:w="929" w:type="dxa"/>
            <w:shd w:val="clear" w:color="auto" w:fill="FFFFFF"/>
            <w:tcMar>
              <w:top w:w="90" w:type="dxa"/>
              <w:left w:w="90" w:type="dxa"/>
              <w:bottom w:w="90" w:type="dxa"/>
              <w:right w:w="90" w:type="dxa"/>
            </w:tcMar>
            <w:vAlign w:val="center"/>
          </w:tcPr>
          <w:p w14:paraId="139513F1" w14:textId="77777777" w:rsidR="008F6493" w:rsidRDefault="00434871">
            <w:r>
              <w:rPr>
                <w:sz w:val="12"/>
              </w:rPr>
              <w:t>T_avg = p_s*T_s + p_m*T_m + p_c*T_c</w:t>
            </w:r>
          </w:p>
        </w:tc>
        <w:tc>
          <w:tcPr>
            <w:tcW w:w="929" w:type="dxa"/>
            <w:shd w:val="clear" w:color="auto" w:fill="FFFFFF"/>
            <w:tcMar>
              <w:top w:w="90" w:type="dxa"/>
              <w:left w:w="90" w:type="dxa"/>
              <w:bottom w:w="90" w:type="dxa"/>
              <w:right w:w="90" w:type="dxa"/>
            </w:tcMar>
            <w:vAlign w:val="center"/>
          </w:tcPr>
          <w:p w14:paraId="592AC0CB" w14:textId="77777777" w:rsidR="008F6493" w:rsidRDefault="00434871">
            <w:r>
              <w:rPr>
                <w:sz w:val="12"/>
              </w:rPr>
              <w:t>Simple/Medium/Complex shares; governed component profiles</w:t>
            </w:r>
          </w:p>
        </w:tc>
        <w:tc>
          <w:tcPr>
            <w:tcW w:w="929" w:type="dxa"/>
            <w:shd w:val="clear" w:color="auto" w:fill="FFFFFF"/>
            <w:tcMar>
              <w:top w:w="90" w:type="dxa"/>
              <w:left w:w="90" w:type="dxa"/>
              <w:bottom w:w="90" w:type="dxa"/>
              <w:right w:w="90" w:type="dxa"/>
            </w:tcMar>
            <w:vAlign w:val="center"/>
          </w:tcPr>
          <w:p w14:paraId="58330715" w14:textId="77777777" w:rsidR="008F6493" w:rsidRDefault="00434871">
            <w:r>
              <w:rPr>
                <w:sz w:val="12"/>
              </w:rPr>
              <w:t>Average tokens</w:t>
            </w:r>
          </w:p>
        </w:tc>
        <w:tc>
          <w:tcPr>
            <w:tcW w:w="929" w:type="dxa"/>
            <w:shd w:val="clear" w:color="auto" w:fill="FFFFFF"/>
            <w:tcMar>
              <w:top w:w="90" w:type="dxa"/>
              <w:left w:w="90" w:type="dxa"/>
              <w:bottom w:w="90" w:type="dxa"/>
              <w:right w:w="90" w:type="dxa"/>
            </w:tcMar>
            <w:vAlign w:val="center"/>
          </w:tcPr>
          <w:p w14:paraId="38A39A94" w14:textId="77777777" w:rsidR="008F6493" w:rsidRDefault="00434871">
            <w:r>
              <w:rPr>
                <w:sz w:val="12"/>
              </w:rPr>
              <w:t>Per applicable token component</w:t>
            </w:r>
          </w:p>
        </w:tc>
        <w:tc>
          <w:tcPr>
            <w:tcW w:w="929" w:type="dxa"/>
            <w:shd w:val="clear" w:color="auto" w:fill="FFFFFF"/>
            <w:tcMar>
              <w:top w:w="90" w:type="dxa"/>
              <w:left w:w="90" w:type="dxa"/>
              <w:bottom w:w="90" w:type="dxa"/>
              <w:right w:w="90" w:type="dxa"/>
            </w:tcMar>
            <w:vAlign w:val="center"/>
          </w:tcPr>
          <w:p w14:paraId="776DF375" w14:textId="77777777" w:rsidR="008F6493" w:rsidRDefault="00434871">
            <w:r>
              <w:rPr>
                <w:sz w:val="12"/>
              </w:rPr>
              <w:t>No rounding until display</w:t>
            </w:r>
          </w:p>
        </w:tc>
        <w:tc>
          <w:tcPr>
            <w:tcW w:w="929" w:type="dxa"/>
            <w:shd w:val="clear" w:color="auto" w:fill="FFFFFF"/>
            <w:tcMar>
              <w:top w:w="90" w:type="dxa"/>
              <w:left w:w="90" w:type="dxa"/>
              <w:bottom w:w="90" w:type="dxa"/>
              <w:right w:w="90" w:type="dxa"/>
            </w:tcMar>
            <w:vAlign w:val="center"/>
          </w:tcPr>
          <w:p w14:paraId="5021CB96" w14:textId="77777777" w:rsidR="008F6493" w:rsidRDefault="00434871">
            <w:r>
              <w:rPr>
                <w:sz w:val="12"/>
              </w:rPr>
              <w:t>Shares total 1.0; result bounded by profile min/max</w:t>
            </w:r>
          </w:p>
        </w:tc>
        <w:tc>
          <w:tcPr>
            <w:tcW w:w="929" w:type="dxa"/>
            <w:shd w:val="clear" w:color="auto" w:fill="FFFFFF"/>
            <w:tcMar>
              <w:top w:w="90" w:type="dxa"/>
              <w:left w:w="90" w:type="dxa"/>
              <w:bottom w:w="90" w:type="dxa"/>
              <w:right w:w="90" w:type="dxa"/>
            </w:tcMar>
            <w:vAlign w:val="center"/>
          </w:tcPr>
          <w:p w14:paraId="3B8C0B8A"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06A38301" w14:textId="77777777" w:rsidR="008F6493" w:rsidRDefault="00434871">
            <w:r>
              <w:rPr>
                <w:sz w:val="12"/>
              </w:rPr>
              <w:t>Governed token profile catalog</w:t>
            </w:r>
          </w:p>
        </w:tc>
        <w:tc>
          <w:tcPr>
            <w:tcW w:w="929" w:type="dxa"/>
            <w:shd w:val="clear" w:color="auto" w:fill="FFFFFF"/>
            <w:tcMar>
              <w:top w:w="90" w:type="dxa"/>
              <w:left w:w="90" w:type="dxa"/>
              <w:bottom w:w="90" w:type="dxa"/>
              <w:right w:w="90" w:type="dxa"/>
            </w:tcMar>
            <w:vAlign w:val="center"/>
          </w:tcPr>
          <w:p w14:paraId="49E576FC" w14:textId="77777777" w:rsidR="008F6493" w:rsidRDefault="00434871">
            <w:r>
              <w:rPr>
                <w:sz w:val="12"/>
              </w:rPr>
              <w:t>FR-CAL-001</w:t>
            </w:r>
          </w:p>
        </w:tc>
      </w:tr>
      <w:tr w:rsidR="008F6493" w14:paraId="100F645B" w14:textId="77777777">
        <w:trPr>
          <w:jc w:val="center"/>
        </w:trPr>
        <w:tc>
          <w:tcPr>
            <w:tcW w:w="929" w:type="dxa"/>
            <w:shd w:val="clear" w:color="auto" w:fill="F5F7FA"/>
            <w:tcMar>
              <w:top w:w="90" w:type="dxa"/>
              <w:left w:w="90" w:type="dxa"/>
              <w:bottom w:w="90" w:type="dxa"/>
              <w:right w:w="90" w:type="dxa"/>
            </w:tcMar>
            <w:vAlign w:val="center"/>
          </w:tcPr>
          <w:p w14:paraId="753FCBB7" w14:textId="77777777" w:rsidR="008F6493" w:rsidRDefault="00434871">
            <w:r>
              <w:rPr>
                <w:sz w:val="12"/>
              </w:rPr>
              <w:t>F-TOK-002</w:t>
            </w:r>
          </w:p>
        </w:tc>
        <w:tc>
          <w:tcPr>
            <w:tcW w:w="929" w:type="dxa"/>
            <w:shd w:val="clear" w:color="auto" w:fill="F5F7FA"/>
            <w:tcMar>
              <w:top w:w="90" w:type="dxa"/>
              <w:left w:w="90" w:type="dxa"/>
              <w:bottom w:w="90" w:type="dxa"/>
              <w:right w:w="90" w:type="dxa"/>
            </w:tcMar>
            <w:vAlign w:val="center"/>
          </w:tcPr>
          <w:p w14:paraId="2B77186E" w14:textId="77777777" w:rsidR="008F6493" w:rsidRDefault="00434871">
            <w:r>
              <w:rPr>
                <w:sz w:val="12"/>
              </w:rPr>
              <w:t>Total input tokens</w:t>
            </w:r>
          </w:p>
        </w:tc>
        <w:tc>
          <w:tcPr>
            <w:tcW w:w="929" w:type="dxa"/>
            <w:shd w:val="clear" w:color="auto" w:fill="F5F7FA"/>
            <w:tcMar>
              <w:top w:w="90" w:type="dxa"/>
              <w:left w:w="90" w:type="dxa"/>
              <w:bottom w:w="90" w:type="dxa"/>
              <w:right w:w="90" w:type="dxa"/>
            </w:tcMar>
            <w:vAlign w:val="center"/>
          </w:tcPr>
          <w:p w14:paraId="12F10290" w14:textId="77777777" w:rsidR="008F6493" w:rsidRDefault="00434871">
            <w:r>
              <w:rPr>
                <w:sz w:val="12"/>
              </w:rPr>
              <w:t>Input_avg = system + request + context + history + retrieval + tool_context</w:t>
            </w:r>
          </w:p>
        </w:tc>
        <w:tc>
          <w:tcPr>
            <w:tcW w:w="929" w:type="dxa"/>
            <w:shd w:val="clear" w:color="auto" w:fill="F5F7FA"/>
            <w:tcMar>
              <w:top w:w="90" w:type="dxa"/>
              <w:left w:w="90" w:type="dxa"/>
              <w:bottom w:w="90" w:type="dxa"/>
              <w:right w:w="90" w:type="dxa"/>
            </w:tcMar>
            <w:vAlign w:val="center"/>
          </w:tcPr>
          <w:p w14:paraId="42FC168B" w14:textId="77777777" w:rsidR="008F6493" w:rsidRDefault="00434871">
            <w:r>
              <w:rPr>
                <w:sz w:val="12"/>
              </w:rPr>
              <w:t>Average token components</w:t>
            </w:r>
          </w:p>
        </w:tc>
        <w:tc>
          <w:tcPr>
            <w:tcW w:w="929" w:type="dxa"/>
            <w:shd w:val="clear" w:color="auto" w:fill="F5F7FA"/>
            <w:tcMar>
              <w:top w:w="90" w:type="dxa"/>
              <w:left w:w="90" w:type="dxa"/>
              <w:bottom w:w="90" w:type="dxa"/>
              <w:right w:w="90" w:type="dxa"/>
            </w:tcMar>
            <w:vAlign w:val="center"/>
          </w:tcPr>
          <w:p w14:paraId="5BF9B03B" w14:textId="77777777" w:rsidR="008F6493" w:rsidRDefault="00434871">
            <w:r>
              <w:rPr>
                <w:sz w:val="12"/>
              </w:rPr>
              <w:t>Tokens/request</w:t>
            </w:r>
          </w:p>
        </w:tc>
        <w:tc>
          <w:tcPr>
            <w:tcW w:w="929" w:type="dxa"/>
            <w:shd w:val="clear" w:color="auto" w:fill="F5F7FA"/>
            <w:tcMar>
              <w:top w:w="90" w:type="dxa"/>
              <w:left w:w="90" w:type="dxa"/>
              <w:bottom w:w="90" w:type="dxa"/>
              <w:right w:w="90" w:type="dxa"/>
            </w:tcMar>
            <w:vAlign w:val="center"/>
          </w:tcPr>
          <w:p w14:paraId="14EAAA31" w14:textId="77777777" w:rsidR="008F6493" w:rsidRDefault="00434871">
            <w:r>
              <w:rPr>
                <w:sz w:val="12"/>
              </w:rPr>
              <w:t>Generative inference</w:t>
            </w:r>
          </w:p>
        </w:tc>
        <w:tc>
          <w:tcPr>
            <w:tcW w:w="929" w:type="dxa"/>
            <w:shd w:val="clear" w:color="auto" w:fill="F5F7FA"/>
            <w:tcMar>
              <w:top w:w="90" w:type="dxa"/>
              <w:left w:w="90" w:type="dxa"/>
              <w:bottom w:w="90" w:type="dxa"/>
              <w:right w:w="90" w:type="dxa"/>
            </w:tcMar>
            <w:vAlign w:val="center"/>
          </w:tcPr>
          <w:p w14:paraId="098FDCB7" w14:textId="77777777" w:rsidR="008F6493" w:rsidRDefault="00434871">
            <w:r>
              <w:rPr>
                <w:sz w:val="12"/>
              </w:rPr>
              <w:t>Integer only at final token display</w:t>
            </w:r>
          </w:p>
        </w:tc>
        <w:tc>
          <w:tcPr>
            <w:tcW w:w="929" w:type="dxa"/>
            <w:shd w:val="clear" w:color="auto" w:fill="F5F7FA"/>
            <w:tcMar>
              <w:top w:w="90" w:type="dxa"/>
              <w:left w:w="90" w:type="dxa"/>
              <w:bottom w:w="90" w:type="dxa"/>
              <w:right w:w="90" w:type="dxa"/>
            </w:tcMar>
            <w:vAlign w:val="center"/>
          </w:tcPr>
          <w:p w14:paraId="6F1313D2" w14:textId="77777777" w:rsidR="008F6493" w:rsidRDefault="00434871">
            <w:r>
              <w:rPr>
                <w:sz w:val="12"/>
              </w:rPr>
              <w:t>All components nonnegative</w:t>
            </w:r>
          </w:p>
        </w:tc>
        <w:tc>
          <w:tcPr>
            <w:tcW w:w="929" w:type="dxa"/>
            <w:shd w:val="clear" w:color="auto" w:fill="F5F7FA"/>
            <w:tcMar>
              <w:top w:w="90" w:type="dxa"/>
              <w:left w:w="90" w:type="dxa"/>
              <w:bottom w:w="90" w:type="dxa"/>
              <w:right w:w="90" w:type="dxa"/>
            </w:tcMar>
            <w:vAlign w:val="center"/>
          </w:tcPr>
          <w:p w14:paraId="49EC5A19"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0B493FD6" w14:textId="77777777" w:rsidR="008F6493" w:rsidRDefault="00434871">
            <w:r>
              <w:rPr>
                <w:sz w:val="12"/>
              </w:rPr>
              <w:t>Component composition</w:t>
            </w:r>
          </w:p>
        </w:tc>
        <w:tc>
          <w:tcPr>
            <w:tcW w:w="929" w:type="dxa"/>
            <w:shd w:val="clear" w:color="auto" w:fill="F5F7FA"/>
            <w:tcMar>
              <w:top w:w="90" w:type="dxa"/>
              <w:left w:w="90" w:type="dxa"/>
              <w:bottom w:w="90" w:type="dxa"/>
              <w:right w:w="90" w:type="dxa"/>
            </w:tcMar>
            <w:vAlign w:val="center"/>
          </w:tcPr>
          <w:p w14:paraId="1422A48D" w14:textId="77777777" w:rsidR="008F6493" w:rsidRDefault="00434871">
            <w:r>
              <w:rPr>
                <w:sz w:val="12"/>
              </w:rPr>
              <w:t>FR-CAL-001</w:t>
            </w:r>
          </w:p>
        </w:tc>
      </w:tr>
      <w:tr w:rsidR="008F6493" w14:paraId="1654299F" w14:textId="77777777">
        <w:trPr>
          <w:jc w:val="center"/>
        </w:trPr>
        <w:tc>
          <w:tcPr>
            <w:tcW w:w="929" w:type="dxa"/>
            <w:shd w:val="clear" w:color="auto" w:fill="FFFFFF"/>
            <w:tcMar>
              <w:top w:w="90" w:type="dxa"/>
              <w:left w:w="90" w:type="dxa"/>
              <w:bottom w:w="90" w:type="dxa"/>
              <w:right w:w="90" w:type="dxa"/>
            </w:tcMar>
            <w:vAlign w:val="center"/>
          </w:tcPr>
          <w:p w14:paraId="3989B433" w14:textId="77777777" w:rsidR="008F6493" w:rsidRDefault="00434871">
            <w:r>
              <w:rPr>
                <w:sz w:val="12"/>
              </w:rPr>
              <w:t>F-TOK-003</w:t>
            </w:r>
          </w:p>
        </w:tc>
        <w:tc>
          <w:tcPr>
            <w:tcW w:w="929" w:type="dxa"/>
            <w:shd w:val="clear" w:color="auto" w:fill="FFFFFF"/>
            <w:tcMar>
              <w:top w:w="90" w:type="dxa"/>
              <w:left w:w="90" w:type="dxa"/>
              <w:bottom w:w="90" w:type="dxa"/>
              <w:right w:w="90" w:type="dxa"/>
            </w:tcMar>
            <w:vAlign w:val="center"/>
          </w:tcPr>
          <w:p w14:paraId="72D2EAC1" w14:textId="77777777" w:rsidR="008F6493" w:rsidRDefault="00434871">
            <w:r>
              <w:rPr>
                <w:sz w:val="12"/>
              </w:rPr>
              <w:t>Maximum required context</w:t>
            </w:r>
          </w:p>
        </w:tc>
        <w:tc>
          <w:tcPr>
            <w:tcW w:w="929" w:type="dxa"/>
            <w:shd w:val="clear" w:color="auto" w:fill="FFFFFF"/>
            <w:tcMar>
              <w:top w:w="90" w:type="dxa"/>
              <w:left w:w="90" w:type="dxa"/>
              <w:bottom w:w="90" w:type="dxa"/>
              <w:right w:w="90" w:type="dxa"/>
            </w:tcMar>
            <w:vAlign w:val="center"/>
          </w:tcPr>
          <w:p w14:paraId="2084F357" w14:textId="77777777" w:rsidR="008F6493" w:rsidRDefault="00434871">
            <w:r>
              <w:rPr>
                <w:sz w:val="12"/>
              </w:rPr>
              <w:t>Context_req = reserved + P95_active_input + P95_output_allowance</w:t>
            </w:r>
          </w:p>
        </w:tc>
        <w:tc>
          <w:tcPr>
            <w:tcW w:w="929" w:type="dxa"/>
            <w:shd w:val="clear" w:color="auto" w:fill="FFFFFF"/>
            <w:tcMar>
              <w:top w:w="90" w:type="dxa"/>
              <w:left w:w="90" w:type="dxa"/>
              <w:bottom w:w="90" w:type="dxa"/>
              <w:right w:w="90" w:type="dxa"/>
            </w:tcMar>
            <w:vAlign w:val="center"/>
          </w:tcPr>
          <w:p w14:paraId="27780296" w14:textId="77777777" w:rsidR="008F6493" w:rsidRDefault="00434871">
            <w:r>
              <w:rPr>
                <w:sz w:val="12"/>
              </w:rPr>
              <w:t>Reserved/system tokens; P95 components</w:t>
            </w:r>
          </w:p>
        </w:tc>
        <w:tc>
          <w:tcPr>
            <w:tcW w:w="929" w:type="dxa"/>
            <w:shd w:val="clear" w:color="auto" w:fill="FFFFFF"/>
            <w:tcMar>
              <w:top w:w="90" w:type="dxa"/>
              <w:left w:w="90" w:type="dxa"/>
              <w:bottom w:w="90" w:type="dxa"/>
              <w:right w:w="90" w:type="dxa"/>
            </w:tcMar>
            <w:vAlign w:val="center"/>
          </w:tcPr>
          <w:p w14:paraId="4207EDE3" w14:textId="77777777" w:rsidR="008F6493" w:rsidRDefault="00434871">
            <w:r>
              <w:rPr>
                <w:sz w:val="12"/>
              </w:rPr>
              <w:t>Tokens</w:t>
            </w:r>
          </w:p>
        </w:tc>
        <w:tc>
          <w:tcPr>
            <w:tcW w:w="929" w:type="dxa"/>
            <w:shd w:val="clear" w:color="auto" w:fill="FFFFFF"/>
            <w:tcMar>
              <w:top w:w="90" w:type="dxa"/>
              <w:left w:w="90" w:type="dxa"/>
              <w:bottom w:w="90" w:type="dxa"/>
              <w:right w:w="90" w:type="dxa"/>
            </w:tcMar>
            <w:vAlign w:val="center"/>
          </w:tcPr>
          <w:p w14:paraId="453DFC8D" w14:textId="77777777" w:rsidR="008F6493" w:rsidRDefault="00434871">
            <w:r>
              <w:rPr>
                <w:sz w:val="12"/>
              </w:rPr>
              <w:t>Model eligibility</w:t>
            </w:r>
          </w:p>
        </w:tc>
        <w:tc>
          <w:tcPr>
            <w:tcW w:w="929" w:type="dxa"/>
            <w:shd w:val="clear" w:color="auto" w:fill="FFFFFF"/>
            <w:tcMar>
              <w:top w:w="90" w:type="dxa"/>
              <w:left w:w="90" w:type="dxa"/>
              <w:bottom w:w="90" w:type="dxa"/>
              <w:right w:w="90" w:type="dxa"/>
            </w:tcMar>
            <w:vAlign w:val="center"/>
          </w:tcPr>
          <w:p w14:paraId="760E73F4" w14:textId="77777777" w:rsidR="008F6493" w:rsidRDefault="00434871">
            <w:r>
              <w:rPr>
                <w:sz w:val="12"/>
              </w:rPr>
              <w:t>Ceiling to token</w:t>
            </w:r>
          </w:p>
        </w:tc>
        <w:tc>
          <w:tcPr>
            <w:tcW w:w="929" w:type="dxa"/>
            <w:shd w:val="clear" w:color="auto" w:fill="FFFFFF"/>
            <w:tcMar>
              <w:top w:w="90" w:type="dxa"/>
              <w:left w:w="90" w:type="dxa"/>
              <w:bottom w:w="90" w:type="dxa"/>
              <w:right w:w="90" w:type="dxa"/>
            </w:tcMar>
            <w:vAlign w:val="center"/>
          </w:tcPr>
          <w:p w14:paraId="23834377" w14:textId="77777777" w:rsidR="008F6493" w:rsidRDefault="00434871">
            <w:r>
              <w:rPr>
                <w:sz w:val="12"/>
              </w:rPr>
              <w:t>Must be &lt;= supported model context</w:t>
            </w:r>
          </w:p>
        </w:tc>
        <w:tc>
          <w:tcPr>
            <w:tcW w:w="929" w:type="dxa"/>
            <w:shd w:val="clear" w:color="auto" w:fill="FFFFFF"/>
            <w:tcMar>
              <w:top w:w="90" w:type="dxa"/>
              <w:left w:w="90" w:type="dxa"/>
              <w:bottom w:w="90" w:type="dxa"/>
              <w:right w:w="90" w:type="dxa"/>
            </w:tcMar>
            <w:vAlign w:val="center"/>
          </w:tcPr>
          <w:p w14:paraId="7DBFEE64"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47295B14" w14:textId="77777777" w:rsidR="008F6493" w:rsidRDefault="00434871">
            <w:r>
              <w:rPr>
                <w:sz w:val="12"/>
              </w:rPr>
              <w:t>Model/token catalogs</w:t>
            </w:r>
          </w:p>
        </w:tc>
        <w:tc>
          <w:tcPr>
            <w:tcW w:w="929" w:type="dxa"/>
            <w:shd w:val="clear" w:color="auto" w:fill="FFFFFF"/>
            <w:tcMar>
              <w:top w:w="90" w:type="dxa"/>
              <w:left w:w="90" w:type="dxa"/>
              <w:bottom w:w="90" w:type="dxa"/>
              <w:right w:w="90" w:type="dxa"/>
            </w:tcMar>
            <w:vAlign w:val="center"/>
          </w:tcPr>
          <w:p w14:paraId="1897E5B6" w14:textId="77777777" w:rsidR="008F6493" w:rsidRDefault="00434871">
            <w:r>
              <w:rPr>
                <w:sz w:val="12"/>
              </w:rPr>
              <w:t>FR-MOD-006</w:t>
            </w:r>
          </w:p>
        </w:tc>
      </w:tr>
      <w:tr w:rsidR="008F6493" w14:paraId="4866F8A1" w14:textId="77777777">
        <w:trPr>
          <w:jc w:val="center"/>
        </w:trPr>
        <w:tc>
          <w:tcPr>
            <w:tcW w:w="929" w:type="dxa"/>
            <w:shd w:val="clear" w:color="auto" w:fill="F5F7FA"/>
            <w:tcMar>
              <w:top w:w="90" w:type="dxa"/>
              <w:left w:w="90" w:type="dxa"/>
              <w:bottom w:w="90" w:type="dxa"/>
              <w:right w:w="90" w:type="dxa"/>
            </w:tcMar>
            <w:vAlign w:val="center"/>
          </w:tcPr>
          <w:p w14:paraId="35CD7C93" w14:textId="77777777" w:rsidR="008F6493" w:rsidRDefault="00434871">
            <w:r>
              <w:rPr>
                <w:sz w:val="12"/>
              </w:rPr>
              <w:t>F-TOK-004</w:t>
            </w:r>
          </w:p>
        </w:tc>
        <w:tc>
          <w:tcPr>
            <w:tcW w:w="929" w:type="dxa"/>
            <w:shd w:val="clear" w:color="auto" w:fill="F5F7FA"/>
            <w:tcMar>
              <w:top w:w="90" w:type="dxa"/>
              <w:left w:w="90" w:type="dxa"/>
              <w:bottom w:w="90" w:type="dxa"/>
              <w:right w:w="90" w:type="dxa"/>
            </w:tcMar>
            <w:vAlign w:val="center"/>
          </w:tcPr>
          <w:p w14:paraId="2730D5A4" w14:textId="77777777" w:rsidR="008F6493" w:rsidRDefault="00434871">
            <w:r>
              <w:rPr>
                <w:sz w:val="12"/>
              </w:rPr>
              <w:t>Model-call workload expansion</w:t>
            </w:r>
          </w:p>
        </w:tc>
        <w:tc>
          <w:tcPr>
            <w:tcW w:w="929" w:type="dxa"/>
            <w:shd w:val="clear" w:color="auto" w:fill="F5F7FA"/>
            <w:tcMar>
              <w:top w:w="90" w:type="dxa"/>
              <w:left w:w="90" w:type="dxa"/>
              <w:bottom w:w="90" w:type="dxa"/>
              <w:right w:w="90" w:type="dxa"/>
            </w:tcMar>
            <w:vAlign w:val="center"/>
          </w:tcPr>
          <w:p w14:paraId="1780BDF0" w14:textId="77777777" w:rsidR="008F6493" w:rsidRDefault="00434871">
            <w:r>
              <w:rPr>
                <w:sz w:val="12"/>
              </w:rPr>
              <w:t>Requests_model = transactions * calls_per_transaction</w:t>
            </w:r>
          </w:p>
        </w:tc>
        <w:tc>
          <w:tcPr>
            <w:tcW w:w="929" w:type="dxa"/>
            <w:shd w:val="clear" w:color="auto" w:fill="F5F7FA"/>
            <w:tcMar>
              <w:top w:w="90" w:type="dxa"/>
              <w:left w:w="90" w:type="dxa"/>
              <w:bottom w:w="90" w:type="dxa"/>
              <w:right w:w="90" w:type="dxa"/>
            </w:tcMar>
            <w:vAlign w:val="center"/>
          </w:tcPr>
          <w:p w14:paraId="41034CFF" w14:textId="77777777" w:rsidR="008F6493" w:rsidRDefault="00434871">
            <w:r>
              <w:rPr>
                <w:sz w:val="12"/>
              </w:rPr>
              <w:t>Transactions; model calls/transaction</w:t>
            </w:r>
          </w:p>
        </w:tc>
        <w:tc>
          <w:tcPr>
            <w:tcW w:w="929" w:type="dxa"/>
            <w:shd w:val="clear" w:color="auto" w:fill="F5F7FA"/>
            <w:tcMar>
              <w:top w:w="90" w:type="dxa"/>
              <w:left w:w="90" w:type="dxa"/>
              <w:bottom w:w="90" w:type="dxa"/>
              <w:right w:w="90" w:type="dxa"/>
            </w:tcMar>
            <w:vAlign w:val="center"/>
          </w:tcPr>
          <w:p w14:paraId="36AD9DF1" w14:textId="77777777" w:rsidR="008F6493" w:rsidRDefault="00434871">
            <w:r>
              <w:rPr>
                <w:sz w:val="12"/>
              </w:rPr>
              <w:t>Model requests</w:t>
            </w:r>
          </w:p>
        </w:tc>
        <w:tc>
          <w:tcPr>
            <w:tcW w:w="929" w:type="dxa"/>
            <w:shd w:val="clear" w:color="auto" w:fill="F5F7FA"/>
            <w:tcMar>
              <w:top w:w="90" w:type="dxa"/>
              <w:left w:w="90" w:type="dxa"/>
              <w:bottom w:w="90" w:type="dxa"/>
              <w:right w:w="90" w:type="dxa"/>
            </w:tcMar>
            <w:vAlign w:val="center"/>
          </w:tcPr>
          <w:p w14:paraId="3D90EF15" w14:textId="77777777" w:rsidR="008F6493" w:rsidRDefault="00434871">
            <w:r>
              <w:rPr>
                <w:sz w:val="12"/>
              </w:rPr>
              <w:t>Multi-call workflows</w:t>
            </w:r>
          </w:p>
        </w:tc>
        <w:tc>
          <w:tcPr>
            <w:tcW w:w="929" w:type="dxa"/>
            <w:shd w:val="clear" w:color="auto" w:fill="F5F7FA"/>
            <w:tcMar>
              <w:top w:w="90" w:type="dxa"/>
              <w:left w:w="90" w:type="dxa"/>
              <w:bottom w:w="90" w:type="dxa"/>
              <w:right w:w="90" w:type="dxa"/>
            </w:tcMar>
            <w:vAlign w:val="center"/>
          </w:tcPr>
          <w:p w14:paraId="7C30CBDF" w14:textId="77777777" w:rsidR="008F6493" w:rsidRDefault="00434871">
            <w:r>
              <w:rPr>
                <w:sz w:val="12"/>
              </w:rPr>
              <w:t>None</w:t>
            </w:r>
          </w:p>
        </w:tc>
        <w:tc>
          <w:tcPr>
            <w:tcW w:w="929" w:type="dxa"/>
            <w:shd w:val="clear" w:color="auto" w:fill="F5F7FA"/>
            <w:tcMar>
              <w:top w:w="90" w:type="dxa"/>
              <w:left w:w="90" w:type="dxa"/>
              <w:bottom w:w="90" w:type="dxa"/>
              <w:right w:w="90" w:type="dxa"/>
            </w:tcMar>
            <w:vAlign w:val="center"/>
          </w:tcPr>
          <w:p w14:paraId="770A22A5" w14:textId="77777777" w:rsidR="008F6493" w:rsidRDefault="00434871">
            <w:r>
              <w:rPr>
                <w:sz w:val="12"/>
              </w:rPr>
              <w:t>Calls applied exactly once</w:t>
            </w:r>
          </w:p>
        </w:tc>
        <w:tc>
          <w:tcPr>
            <w:tcW w:w="929" w:type="dxa"/>
            <w:shd w:val="clear" w:color="auto" w:fill="F5F7FA"/>
            <w:tcMar>
              <w:top w:w="90" w:type="dxa"/>
              <w:left w:w="90" w:type="dxa"/>
              <w:bottom w:w="90" w:type="dxa"/>
              <w:right w:w="90" w:type="dxa"/>
            </w:tcMar>
            <w:vAlign w:val="center"/>
          </w:tcPr>
          <w:p w14:paraId="5ADFFEDD"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5E4145EA" w14:textId="77777777" w:rsidR="008F6493" w:rsidRDefault="00434871">
            <w:r>
              <w:rPr>
                <w:sz w:val="12"/>
              </w:rPr>
              <w:t>Data dictionary contract</w:t>
            </w:r>
          </w:p>
        </w:tc>
        <w:tc>
          <w:tcPr>
            <w:tcW w:w="929" w:type="dxa"/>
            <w:shd w:val="clear" w:color="auto" w:fill="F5F7FA"/>
            <w:tcMar>
              <w:top w:w="90" w:type="dxa"/>
              <w:left w:w="90" w:type="dxa"/>
              <w:bottom w:w="90" w:type="dxa"/>
              <w:right w:w="90" w:type="dxa"/>
            </w:tcMar>
            <w:vAlign w:val="center"/>
          </w:tcPr>
          <w:p w14:paraId="092415DA" w14:textId="77777777" w:rsidR="008F6493" w:rsidRDefault="00434871">
            <w:r>
              <w:rPr>
                <w:sz w:val="12"/>
              </w:rPr>
              <w:t>FR-CAL-003</w:t>
            </w:r>
          </w:p>
        </w:tc>
      </w:tr>
      <w:tr w:rsidR="008F6493" w14:paraId="1C5303DB" w14:textId="77777777">
        <w:trPr>
          <w:jc w:val="center"/>
        </w:trPr>
        <w:tc>
          <w:tcPr>
            <w:tcW w:w="929" w:type="dxa"/>
            <w:shd w:val="clear" w:color="auto" w:fill="FFFFFF"/>
            <w:tcMar>
              <w:top w:w="90" w:type="dxa"/>
              <w:left w:w="90" w:type="dxa"/>
              <w:bottom w:w="90" w:type="dxa"/>
              <w:right w:w="90" w:type="dxa"/>
            </w:tcMar>
            <w:vAlign w:val="center"/>
          </w:tcPr>
          <w:p w14:paraId="315D0750" w14:textId="77777777" w:rsidR="008F6493" w:rsidRDefault="00434871">
            <w:r>
              <w:rPr>
                <w:sz w:val="12"/>
              </w:rPr>
              <w:t>F-TOK-005</w:t>
            </w:r>
          </w:p>
        </w:tc>
        <w:tc>
          <w:tcPr>
            <w:tcW w:w="929" w:type="dxa"/>
            <w:shd w:val="clear" w:color="auto" w:fill="FFFFFF"/>
            <w:tcMar>
              <w:top w:w="90" w:type="dxa"/>
              <w:left w:w="90" w:type="dxa"/>
              <w:bottom w:w="90" w:type="dxa"/>
              <w:right w:w="90" w:type="dxa"/>
            </w:tcMar>
            <w:vAlign w:val="center"/>
          </w:tcPr>
          <w:p w14:paraId="58EE6532" w14:textId="77777777" w:rsidR="008F6493" w:rsidRDefault="00434871">
            <w:r>
              <w:rPr>
                <w:sz w:val="12"/>
              </w:rPr>
              <w:t>Effective uncached prefill tokens</w:t>
            </w:r>
          </w:p>
        </w:tc>
        <w:tc>
          <w:tcPr>
            <w:tcW w:w="929" w:type="dxa"/>
            <w:shd w:val="clear" w:color="auto" w:fill="FFFFFF"/>
            <w:tcMar>
              <w:top w:w="90" w:type="dxa"/>
              <w:left w:w="90" w:type="dxa"/>
              <w:bottom w:w="90" w:type="dxa"/>
              <w:right w:w="90" w:type="dxa"/>
            </w:tcMar>
            <w:vAlign w:val="center"/>
          </w:tcPr>
          <w:p w14:paraId="4CAD26E6" w14:textId="77777777" w:rsidR="008F6493" w:rsidRDefault="00434871">
            <w:r>
              <w:rPr>
                <w:sz w:val="12"/>
              </w:rPr>
              <w:t>Prefill_effective = input_tokens * (1 - eligible_cache_hit_rate)</w:t>
            </w:r>
          </w:p>
        </w:tc>
        <w:tc>
          <w:tcPr>
            <w:tcW w:w="929" w:type="dxa"/>
            <w:shd w:val="clear" w:color="auto" w:fill="FFFFFF"/>
            <w:tcMar>
              <w:top w:w="90" w:type="dxa"/>
              <w:left w:w="90" w:type="dxa"/>
              <w:bottom w:w="90" w:type="dxa"/>
              <w:right w:w="90" w:type="dxa"/>
            </w:tcMar>
            <w:vAlign w:val="center"/>
          </w:tcPr>
          <w:p w14:paraId="29BA2970" w14:textId="77777777" w:rsidR="008F6493" w:rsidRDefault="00434871">
            <w:r>
              <w:rPr>
                <w:sz w:val="12"/>
              </w:rPr>
              <w:t>Input tokens; verified cache rate</w:t>
            </w:r>
          </w:p>
        </w:tc>
        <w:tc>
          <w:tcPr>
            <w:tcW w:w="929" w:type="dxa"/>
            <w:shd w:val="clear" w:color="auto" w:fill="FFFFFF"/>
            <w:tcMar>
              <w:top w:w="90" w:type="dxa"/>
              <w:left w:w="90" w:type="dxa"/>
              <w:bottom w:w="90" w:type="dxa"/>
              <w:right w:w="90" w:type="dxa"/>
            </w:tcMar>
            <w:vAlign w:val="center"/>
          </w:tcPr>
          <w:p w14:paraId="65D46608" w14:textId="77777777" w:rsidR="008F6493" w:rsidRDefault="00434871">
            <w:r>
              <w:rPr>
                <w:sz w:val="12"/>
              </w:rPr>
              <w:t>Tokens/request</w:t>
            </w:r>
          </w:p>
        </w:tc>
        <w:tc>
          <w:tcPr>
            <w:tcW w:w="929" w:type="dxa"/>
            <w:shd w:val="clear" w:color="auto" w:fill="FFFFFF"/>
            <w:tcMar>
              <w:top w:w="90" w:type="dxa"/>
              <w:left w:w="90" w:type="dxa"/>
              <w:bottom w:w="90" w:type="dxa"/>
              <w:right w:w="90" w:type="dxa"/>
            </w:tcMar>
            <w:vAlign w:val="center"/>
          </w:tcPr>
          <w:p w14:paraId="205B3187" w14:textId="77777777" w:rsidR="008F6493" w:rsidRDefault="00434871">
            <w:r>
              <w:rPr>
                <w:sz w:val="12"/>
              </w:rPr>
              <w:t>Caching allowed and supported</w:t>
            </w:r>
          </w:p>
        </w:tc>
        <w:tc>
          <w:tcPr>
            <w:tcW w:w="929" w:type="dxa"/>
            <w:shd w:val="clear" w:color="auto" w:fill="FFFFFF"/>
            <w:tcMar>
              <w:top w:w="90" w:type="dxa"/>
              <w:left w:w="90" w:type="dxa"/>
              <w:bottom w:w="90" w:type="dxa"/>
              <w:right w:w="90" w:type="dxa"/>
            </w:tcMar>
            <w:vAlign w:val="center"/>
          </w:tcPr>
          <w:p w14:paraId="6587BBBE" w14:textId="77777777" w:rsidR="008F6493" w:rsidRDefault="00434871">
            <w:r>
              <w:rPr>
                <w:sz w:val="12"/>
              </w:rPr>
              <w:t>None</w:t>
            </w:r>
          </w:p>
        </w:tc>
        <w:tc>
          <w:tcPr>
            <w:tcW w:w="929" w:type="dxa"/>
            <w:shd w:val="clear" w:color="auto" w:fill="FFFFFF"/>
            <w:tcMar>
              <w:top w:w="90" w:type="dxa"/>
              <w:left w:w="90" w:type="dxa"/>
              <w:bottom w:w="90" w:type="dxa"/>
              <w:right w:w="90" w:type="dxa"/>
            </w:tcMar>
            <w:vAlign w:val="center"/>
          </w:tcPr>
          <w:p w14:paraId="233A4E9A" w14:textId="77777777" w:rsidR="008F6493" w:rsidRDefault="00434871">
            <w:r>
              <w:rPr>
                <w:sz w:val="12"/>
              </w:rPr>
              <w:t>Hit rate in [0,1]; no benefit if unsupported</w:t>
            </w:r>
          </w:p>
        </w:tc>
        <w:tc>
          <w:tcPr>
            <w:tcW w:w="929" w:type="dxa"/>
            <w:shd w:val="clear" w:color="auto" w:fill="FFFFFF"/>
            <w:tcMar>
              <w:top w:w="90" w:type="dxa"/>
              <w:left w:w="90" w:type="dxa"/>
              <w:bottom w:w="90" w:type="dxa"/>
              <w:right w:w="90" w:type="dxa"/>
            </w:tcMar>
            <w:vAlign w:val="center"/>
          </w:tcPr>
          <w:p w14:paraId="0EE636FA"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30D7BDCF" w14:textId="77777777" w:rsidR="008F6493" w:rsidRDefault="00434871">
            <w:r>
              <w:rPr>
                <w:sz w:val="12"/>
              </w:rPr>
              <w:t>Runtime/model evidence</w:t>
            </w:r>
          </w:p>
        </w:tc>
        <w:tc>
          <w:tcPr>
            <w:tcW w:w="929" w:type="dxa"/>
            <w:shd w:val="clear" w:color="auto" w:fill="FFFFFF"/>
            <w:tcMar>
              <w:top w:w="90" w:type="dxa"/>
              <w:left w:w="90" w:type="dxa"/>
              <w:bottom w:w="90" w:type="dxa"/>
              <w:right w:w="90" w:type="dxa"/>
            </w:tcMar>
            <w:vAlign w:val="center"/>
          </w:tcPr>
          <w:p w14:paraId="5F996F63" w14:textId="77777777" w:rsidR="008F6493" w:rsidRDefault="00434871">
            <w:r>
              <w:rPr>
                <w:sz w:val="12"/>
              </w:rPr>
              <w:t>FR-CAL-001</w:t>
            </w:r>
          </w:p>
        </w:tc>
      </w:tr>
    </w:tbl>
    <w:p w14:paraId="37C7A8B3" w14:textId="77777777" w:rsidR="008F6493" w:rsidRDefault="008F6493"/>
    <w:p w14:paraId="019FA117" w14:textId="77777777" w:rsidR="008F6493" w:rsidRDefault="00434871">
      <w:pPr>
        <w:pStyle w:val="Heading2"/>
      </w:pPr>
      <w:r>
        <w:t>Demand and concurrency</w:t>
      </w:r>
    </w:p>
    <w:tbl>
      <w:tblPr>
        <w:tblStyle w:val="TableGrid"/>
        <w:tblW w:w="0" w:type="auto"/>
        <w:jc w:val="center"/>
        <w:tblLook w:val="04A0" w:firstRow="1" w:lastRow="0" w:firstColumn="1" w:lastColumn="0" w:noHBand="0" w:noVBand="1"/>
      </w:tblPr>
      <w:tblGrid>
        <w:gridCol w:w="458"/>
        <w:gridCol w:w="817"/>
        <w:gridCol w:w="1517"/>
        <w:gridCol w:w="1053"/>
        <w:gridCol w:w="1072"/>
        <w:gridCol w:w="918"/>
        <w:gridCol w:w="1407"/>
        <w:gridCol w:w="716"/>
        <w:gridCol w:w="666"/>
        <w:gridCol w:w="905"/>
        <w:gridCol w:w="875"/>
      </w:tblGrid>
      <w:tr w:rsidR="008F6493" w14:paraId="7003FE27" w14:textId="77777777">
        <w:trPr>
          <w:tblHeader/>
          <w:jc w:val="center"/>
        </w:trPr>
        <w:tc>
          <w:tcPr>
            <w:tcW w:w="929" w:type="dxa"/>
            <w:shd w:val="clear" w:color="auto" w:fill="17365D"/>
            <w:tcMar>
              <w:top w:w="90" w:type="dxa"/>
              <w:left w:w="90" w:type="dxa"/>
              <w:bottom w:w="90" w:type="dxa"/>
              <w:right w:w="90" w:type="dxa"/>
            </w:tcMar>
            <w:vAlign w:val="center"/>
          </w:tcPr>
          <w:p w14:paraId="63F39C76"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13C6420C"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37E089DF"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3C15FCBD"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328DB880"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01EBD82D"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4FD0E960"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1C95D61B"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3B438634"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28803BCE"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5A83092E" w14:textId="77777777" w:rsidR="008F6493" w:rsidRDefault="00434871">
            <w:r>
              <w:rPr>
                <w:b/>
                <w:color w:val="FFFFFF"/>
                <w:sz w:val="12"/>
              </w:rPr>
              <w:t>Requirement</w:t>
            </w:r>
          </w:p>
        </w:tc>
      </w:tr>
      <w:tr w:rsidR="008F6493" w14:paraId="58455FCF" w14:textId="77777777">
        <w:trPr>
          <w:jc w:val="center"/>
        </w:trPr>
        <w:tc>
          <w:tcPr>
            <w:tcW w:w="929" w:type="dxa"/>
            <w:shd w:val="clear" w:color="auto" w:fill="FFFFFF"/>
            <w:tcMar>
              <w:top w:w="90" w:type="dxa"/>
              <w:left w:w="90" w:type="dxa"/>
              <w:bottom w:w="90" w:type="dxa"/>
              <w:right w:w="90" w:type="dxa"/>
            </w:tcMar>
            <w:vAlign w:val="center"/>
          </w:tcPr>
          <w:p w14:paraId="643A1334" w14:textId="77777777" w:rsidR="008F6493" w:rsidRDefault="00434871">
            <w:r>
              <w:rPr>
                <w:sz w:val="12"/>
              </w:rPr>
              <w:t>F-DEM-001</w:t>
            </w:r>
          </w:p>
        </w:tc>
        <w:tc>
          <w:tcPr>
            <w:tcW w:w="929" w:type="dxa"/>
            <w:shd w:val="clear" w:color="auto" w:fill="FFFFFF"/>
            <w:tcMar>
              <w:top w:w="90" w:type="dxa"/>
              <w:left w:w="90" w:type="dxa"/>
              <w:bottom w:w="90" w:type="dxa"/>
              <w:right w:w="90" w:type="dxa"/>
            </w:tcMar>
            <w:vAlign w:val="center"/>
          </w:tcPr>
          <w:p w14:paraId="22FFA79B" w14:textId="77777777" w:rsidR="008F6493" w:rsidRDefault="00434871">
            <w:r>
              <w:rPr>
                <w:sz w:val="12"/>
              </w:rPr>
              <w:t>Shared demand distribution</w:t>
            </w:r>
          </w:p>
        </w:tc>
        <w:tc>
          <w:tcPr>
            <w:tcW w:w="929" w:type="dxa"/>
            <w:shd w:val="clear" w:color="auto" w:fill="FFFFFF"/>
            <w:tcMar>
              <w:top w:w="90" w:type="dxa"/>
              <w:left w:w="90" w:type="dxa"/>
              <w:bottom w:w="90" w:type="dxa"/>
              <w:right w:w="90" w:type="dxa"/>
            </w:tcMar>
            <w:vAlign w:val="center"/>
          </w:tcPr>
          <w:p w14:paraId="44CDA67F" w14:textId="77777777" w:rsidR="008F6493" w:rsidRDefault="00434871">
            <w:r>
              <w:rPr>
                <w:sz w:val="12"/>
              </w:rPr>
              <w:t>Demand_usecase = Demand_application * distribution_share</w:t>
            </w:r>
          </w:p>
        </w:tc>
        <w:tc>
          <w:tcPr>
            <w:tcW w:w="929" w:type="dxa"/>
            <w:shd w:val="clear" w:color="auto" w:fill="FFFFFF"/>
            <w:tcMar>
              <w:top w:w="90" w:type="dxa"/>
              <w:left w:w="90" w:type="dxa"/>
              <w:bottom w:w="90" w:type="dxa"/>
              <w:right w:w="90" w:type="dxa"/>
            </w:tcMar>
            <w:vAlign w:val="center"/>
          </w:tcPr>
          <w:p w14:paraId="20793107" w14:textId="77777777" w:rsidR="008F6493" w:rsidRDefault="00434871">
            <w:r>
              <w:rPr>
                <w:sz w:val="12"/>
              </w:rPr>
              <w:t>Application demand; use-case share</w:t>
            </w:r>
          </w:p>
        </w:tc>
        <w:tc>
          <w:tcPr>
            <w:tcW w:w="929" w:type="dxa"/>
            <w:shd w:val="clear" w:color="auto" w:fill="FFFFFF"/>
            <w:tcMar>
              <w:top w:w="90" w:type="dxa"/>
              <w:left w:w="90" w:type="dxa"/>
              <w:bottom w:w="90" w:type="dxa"/>
              <w:right w:w="90" w:type="dxa"/>
            </w:tcMar>
            <w:vAlign w:val="center"/>
          </w:tcPr>
          <w:p w14:paraId="645A99AE" w14:textId="77777777" w:rsidR="008F6493" w:rsidRDefault="00434871">
            <w:r>
              <w:rPr>
                <w:sz w:val="12"/>
              </w:rPr>
              <w:t>Use-case demand unit</w:t>
            </w:r>
          </w:p>
        </w:tc>
        <w:tc>
          <w:tcPr>
            <w:tcW w:w="929" w:type="dxa"/>
            <w:shd w:val="clear" w:color="auto" w:fill="FFFFFF"/>
            <w:tcMar>
              <w:top w:w="90" w:type="dxa"/>
              <w:left w:w="90" w:type="dxa"/>
              <w:bottom w:w="90" w:type="dxa"/>
              <w:right w:w="90" w:type="dxa"/>
            </w:tcMar>
            <w:vAlign w:val="center"/>
          </w:tcPr>
          <w:p w14:paraId="02C694A3" w14:textId="77777777" w:rsidR="008F6493" w:rsidRDefault="00434871">
            <w:r>
              <w:rPr>
                <w:sz w:val="12"/>
              </w:rPr>
              <w:t>Shared application demand</w:t>
            </w:r>
          </w:p>
        </w:tc>
        <w:tc>
          <w:tcPr>
            <w:tcW w:w="929" w:type="dxa"/>
            <w:shd w:val="clear" w:color="auto" w:fill="FFFFFF"/>
            <w:tcMar>
              <w:top w:w="90" w:type="dxa"/>
              <w:left w:w="90" w:type="dxa"/>
              <w:bottom w:w="90" w:type="dxa"/>
              <w:right w:w="90" w:type="dxa"/>
            </w:tcMar>
            <w:vAlign w:val="center"/>
          </w:tcPr>
          <w:p w14:paraId="1740DE53" w14:textId="77777777" w:rsidR="008F6493" w:rsidRDefault="00434871">
            <w:r>
              <w:rPr>
                <w:sz w:val="12"/>
              </w:rPr>
              <w:t>None</w:t>
            </w:r>
          </w:p>
        </w:tc>
        <w:tc>
          <w:tcPr>
            <w:tcW w:w="929" w:type="dxa"/>
            <w:shd w:val="clear" w:color="auto" w:fill="FFFFFF"/>
            <w:tcMar>
              <w:top w:w="90" w:type="dxa"/>
              <w:left w:w="90" w:type="dxa"/>
              <w:bottom w:w="90" w:type="dxa"/>
              <w:right w:w="90" w:type="dxa"/>
            </w:tcMar>
            <w:vAlign w:val="center"/>
          </w:tcPr>
          <w:p w14:paraId="2E9DD6F8" w14:textId="77777777" w:rsidR="008F6493" w:rsidRDefault="00434871">
            <w:r>
              <w:rPr>
                <w:sz w:val="12"/>
              </w:rPr>
              <w:t>Shares total 1.0</w:t>
            </w:r>
          </w:p>
        </w:tc>
        <w:tc>
          <w:tcPr>
            <w:tcW w:w="929" w:type="dxa"/>
            <w:shd w:val="clear" w:color="auto" w:fill="FFFFFF"/>
            <w:tcMar>
              <w:top w:w="90" w:type="dxa"/>
              <w:left w:w="90" w:type="dxa"/>
              <w:bottom w:w="90" w:type="dxa"/>
              <w:right w:w="90" w:type="dxa"/>
            </w:tcMar>
            <w:vAlign w:val="center"/>
          </w:tcPr>
          <w:p w14:paraId="784CB724"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321AD21F" w14:textId="77777777" w:rsidR="008F6493" w:rsidRDefault="00434871">
            <w:r>
              <w:rPr>
                <w:sz w:val="12"/>
              </w:rPr>
              <w:t>Business allocation identity</w:t>
            </w:r>
          </w:p>
        </w:tc>
        <w:tc>
          <w:tcPr>
            <w:tcW w:w="929" w:type="dxa"/>
            <w:shd w:val="clear" w:color="auto" w:fill="FFFFFF"/>
            <w:tcMar>
              <w:top w:w="90" w:type="dxa"/>
              <w:left w:w="90" w:type="dxa"/>
              <w:bottom w:w="90" w:type="dxa"/>
              <w:right w:w="90" w:type="dxa"/>
            </w:tcMar>
            <w:vAlign w:val="center"/>
          </w:tcPr>
          <w:p w14:paraId="49FBB46C" w14:textId="77777777" w:rsidR="008F6493" w:rsidRDefault="00434871">
            <w:r>
              <w:rPr>
                <w:sz w:val="12"/>
              </w:rPr>
              <w:t>FR-INP-004</w:t>
            </w:r>
          </w:p>
        </w:tc>
      </w:tr>
      <w:tr w:rsidR="008F6493" w14:paraId="01C22D4A" w14:textId="77777777">
        <w:trPr>
          <w:jc w:val="center"/>
        </w:trPr>
        <w:tc>
          <w:tcPr>
            <w:tcW w:w="929" w:type="dxa"/>
            <w:shd w:val="clear" w:color="auto" w:fill="F5F7FA"/>
            <w:tcMar>
              <w:top w:w="90" w:type="dxa"/>
              <w:left w:w="90" w:type="dxa"/>
              <w:bottom w:w="90" w:type="dxa"/>
              <w:right w:w="90" w:type="dxa"/>
            </w:tcMar>
            <w:vAlign w:val="center"/>
          </w:tcPr>
          <w:p w14:paraId="78797A76" w14:textId="77777777" w:rsidR="008F6493" w:rsidRDefault="00434871">
            <w:r>
              <w:rPr>
                <w:sz w:val="12"/>
              </w:rPr>
              <w:t>F-DEM-002</w:t>
            </w:r>
          </w:p>
        </w:tc>
        <w:tc>
          <w:tcPr>
            <w:tcW w:w="929" w:type="dxa"/>
            <w:shd w:val="clear" w:color="auto" w:fill="F5F7FA"/>
            <w:tcMar>
              <w:top w:w="90" w:type="dxa"/>
              <w:left w:w="90" w:type="dxa"/>
              <w:bottom w:w="90" w:type="dxa"/>
              <w:right w:w="90" w:type="dxa"/>
            </w:tcMar>
            <w:vAlign w:val="center"/>
          </w:tcPr>
          <w:p w14:paraId="675C0124" w14:textId="77777777" w:rsidR="008F6493" w:rsidRDefault="00434871">
            <w:r>
              <w:rPr>
                <w:sz w:val="12"/>
              </w:rPr>
              <w:t>Peak request rate</w:t>
            </w:r>
          </w:p>
        </w:tc>
        <w:tc>
          <w:tcPr>
            <w:tcW w:w="929" w:type="dxa"/>
            <w:shd w:val="clear" w:color="auto" w:fill="F5F7FA"/>
            <w:tcMar>
              <w:top w:w="90" w:type="dxa"/>
              <w:left w:w="90" w:type="dxa"/>
              <w:bottom w:w="90" w:type="dxa"/>
              <w:right w:w="90" w:type="dxa"/>
            </w:tcMar>
            <w:vAlign w:val="center"/>
          </w:tcPr>
          <w:p w14:paraId="4FA4C115" w14:textId="77777777" w:rsidR="008F6493" w:rsidRDefault="00434871">
            <w:r>
              <w:rPr>
                <w:sz w:val="12"/>
              </w:rPr>
              <w:t>RPS_peak = requests_in_peak_window / peak_window_seconds</w:t>
            </w:r>
          </w:p>
        </w:tc>
        <w:tc>
          <w:tcPr>
            <w:tcW w:w="929" w:type="dxa"/>
            <w:shd w:val="clear" w:color="auto" w:fill="F5F7FA"/>
            <w:tcMar>
              <w:top w:w="90" w:type="dxa"/>
              <w:left w:w="90" w:type="dxa"/>
              <w:bottom w:w="90" w:type="dxa"/>
              <w:right w:w="90" w:type="dxa"/>
            </w:tcMar>
            <w:vAlign w:val="center"/>
          </w:tcPr>
          <w:p w14:paraId="7E9017E5" w14:textId="77777777" w:rsidR="008F6493" w:rsidRDefault="00434871">
            <w:r>
              <w:rPr>
                <w:sz w:val="12"/>
              </w:rPr>
              <w:t>Use-case requests; peak window</w:t>
            </w:r>
          </w:p>
        </w:tc>
        <w:tc>
          <w:tcPr>
            <w:tcW w:w="929" w:type="dxa"/>
            <w:shd w:val="clear" w:color="auto" w:fill="F5F7FA"/>
            <w:tcMar>
              <w:top w:w="90" w:type="dxa"/>
              <w:left w:w="90" w:type="dxa"/>
              <w:bottom w:w="90" w:type="dxa"/>
              <w:right w:w="90" w:type="dxa"/>
            </w:tcMar>
            <w:vAlign w:val="center"/>
          </w:tcPr>
          <w:p w14:paraId="78F1A127" w14:textId="77777777" w:rsidR="008F6493" w:rsidRDefault="00434871">
            <w:r>
              <w:rPr>
                <w:sz w:val="12"/>
              </w:rPr>
              <w:t>Requests/second</w:t>
            </w:r>
          </w:p>
        </w:tc>
        <w:tc>
          <w:tcPr>
            <w:tcW w:w="929" w:type="dxa"/>
            <w:shd w:val="clear" w:color="auto" w:fill="F5F7FA"/>
            <w:tcMar>
              <w:top w:w="90" w:type="dxa"/>
              <w:left w:w="90" w:type="dxa"/>
              <w:bottom w:w="90" w:type="dxa"/>
              <w:right w:w="90" w:type="dxa"/>
            </w:tcMar>
            <w:vAlign w:val="center"/>
          </w:tcPr>
          <w:p w14:paraId="68C043D6" w14:textId="77777777" w:rsidR="008F6493" w:rsidRDefault="00434871">
            <w:r>
              <w:rPr>
                <w:sz w:val="12"/>
              </w:rPr>
              <w:t>Request/event workloads</w:t>
            </w:r>
          </w:p>
        </w:tc>
        <w:tc>
          <w:tcPr>
            <w:tcW w:w="929" w:type="dxa"/>
            <w:shd w:val="clear" w:color="auto" w:fill="F5F7FA"/>
            <w:tcMar>
              <w:top w:w="90" w:type="dxa"/>
              <w:left w:w="90" w:type="dxa"/>
              <w:bottom w:w="90" w:type="dxa"/>
              <w:right w:w="90" w:type="dxa"/>
            </w:tcMar>
            <w:vAlign w:val="center"/>
          </w:tcPr>
          <w:p w14:paraId="32F74D86" w14:textId="77777777" w:rsidR="008F6493" w:rsidRDefault="00434871">
            <w:r>
              <w:rPr>
                <w:sz w:val="12"/>
              </w:rPr>
              <w:t>None</w:t>
            </w:r>
          </w:p>
        </w:tc>
        <w:tc>
          <w:tcPr>
            <w:tcW w:w="929" w:type="dxa"/>
            <w:shd w:val="clear" w:color="auto" w:fill="F5F7FA"/>
            <w:tcMar>
              <w:top w:w="90" w:type="dxa"/>
              <w:left w:w="90" w:type="dxa"/>
              <w:bottom w:w="90" w:type="dxa"/>
              <w:right w:w="90" w:type="dxa"/>
            </w:tcMar>
            <w:vAlign w:val="center"/>
          </w:tcPr>
          <w:p w14:paraId="5465CCEB" w14:textId="77777777" w:rsidR="008F6493" w:rsidRDefault="00434871">
            <w:r>
              <w:rPr>
                <w:sz w:val="12"/>
              </w:rPr>
              <w:t>Window &gt; 0</w:t>
            </w:r>
          </w:p>
        </w:tc>
        <w:tc>
          <w:tcPr>
            <w:tcW w:w="929" w:type="dxa"/>
            <w:shd w:val="clear" w:color="auto" w:fill="F5F7FA"/>
            <w:tcMar>
              <w:top w:w="90" w:type="dxa"/>
              <w:left w:w="90" w:type="dxa"/>
              <w:bottom w:w="90" w:type="dxa"/>
              <w:right w:w="90" w:type="dxa"/>
            </w:tcMar>
            <w:vAlign w:val="center"/>
          </w:tcPr>
          <w:p w14:paraId="607338E6"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3F5AAE1D" w14:textId="77777777" w:rsidR="008F6493" w:rsidRDefault="00434871">
            <w:r>
              <w:rPr>
                <w:sz w:val="12"/>
              </w:rPr>
              <w:t>Dimensionally exact conversion</w:t>
            </w:r>
          </w:p>
        </w:tc>
        <w:tc>
          <w:tcPr>
            <w:tcW w:w="929" w:type="dxa"/>
            <w:shd w:val="clear" w:color="auto" w:fill="F5F7FA"/>
            <w:tcMar>
              <w:top w:w="90" w:type="dxa"/>
              <w:left w:w="90" w:type="dxa"/>
              <w:bottom w:w="90" w:type="dxa"/>
              <w:right w:w="90" w:type="dxa"/>
            </w:tcMar>
            <w:vAlign w:val="center"/>
          </w:tcPr>
          <w:p w14:paraId="14D67138" w14:textId="77777777" w:rsidR="008F6493" w:rsidRDefault="00434871">
            <w:r>
              <w:rPr>
                <w:sz w:val="12"/>
              </w:rPr>
              <w:t>FR-GPU-008</w:t>
            </w:r>
          </w:p>
        </w:tc>
      </w:tr>
      <w:tr w:rsidR="008F6493" w14:paraId="39830C5D" w14:textId="77777777">
        <w:trPr>
          <w:jc w:val="center"/>
        </w:trPr>
        <w:tc>
          <w:tcPr>
            <w:tcW w:w="929" w:type="dxa"/>
            <w:shd w:val="clear" w:color="auto" w:fill="FFFFFF"/>
            <w:tcMar>
              <w:top w:w="90" w:type="dxa"/>
              <w:left w:w="90" w:type="dxa"/>
              <w:bottom w:w="90" w:type="dxa"/>
              <w:right w:w="90" w:type="dxa"/>
            </w:tcMar>
            <w:vAlign w:val="center"/>
          </w:tcPr>
          <w:p w14:paraId="11502F5A" w14:textId="77777777" w:rsidR="008F6493" w:rsidRDefault="00434871">
            <w:r>
              <w:rPr>
                <w:sz w:val="12"/>
              </w:rPr>
              <w:t>F-DEM-003</w:t>
            </w:r>
          </w:p>
        </w:tc>
        <w:tc>
          <w:tcPr>
            <w:tcW w:w="929" w:type="dxa"/>
            <w:shd w:val="clear" w:color="auto" w:fill="FFFFFF"/>
            <w:tcMar>
              <w:top w:w="90" w:type="dxa"/>
              <w:left w:w="90" w:type="dxa"/>
              <w:bottom w:w="90" w:type="dxa"/>
              <w:right w:w="90" w:type="dxa"/>
            </w:tcMar>
            <w:vAlign w:val="center"/>
          </w:tcPr>
          <w:p w14:paraId="4C353D67" w14:textId="77777777" w:rsidR="008F6493" w:rsidRDefault="00434871">
            <w:r>
              <w:rPr>
                <w:sz w:val="12"/>
              </w:rPr>
              <w:t>Average concurrency</w:t>
            </w:r>
          </w:p>
        </w:tc>
        <w:tc>
          <w:tcPr>
            <w:tcW w:w="929" w:type="dxa"/>
            <w:shd w:val="clear" w:color="auto" w:fill="FFFFFF"/>
            <w:tcMar>
              <w:top w:w="90" w:type="dxa"/>
              <w:left w:w="90" w:type="dxa"/>
              <w:bottom w:w="90" w:type="dxa"/>
              <w:right w:w="90" w:type="dxa"/>
            </w:tcMar>
            <w:vAlign w:val="center"/>
          </w:tcPr>
          <w:p w14:paraId="3181819E" w14:textId="77777777" w:rsidR="008F6493" w:rsidRDefault="00434871">
            <w:r>
              <w:rPr>
                <w:sz w:val="12"/>
              </w:rPr>
              <w:t>Concurrency_avg = arrival_rate * average_time_in_system</w:t>
            </w:r>
          </w:p>
        </w:tc>
        <w:tc>
          <w:tcPr>
            <w:tcW w:w="929" w:type="dxa"/>
            <w:shd w:val="clear" w:color="auto" w:fill="FFFFFF"/>
            <w:tcMar>
              <w:top w:w="90" w:type="dxa"/>
              <w:left w:w="90" w:type="dxa"/>
              <w:bottom w:w="90" w:type="dxa"/>
              <w:right w:w="90" w:type="dxa"/>
            </w:tcMar>
            <w:vAlign w:val="center"/>
          </w:tcPr>
          <w:p w14:paraId="50566523" w14:textId="77777777" w:rsidR="008F6493" w:rsidRDefault="00434871">
            <w:r>
              <w:rPr>
                <w:sz w:val="12"/>
              </w:rPr>
              <w:t>Arrival rate; service/response time</w:t>
            </w:r>
          </w:p>
        </w:tc>
        <w:tc>
          <w:tcPr>
            <w:tcW w:w="929" w:type="dxa"/>
            <w:shd w:val="clear" w:color="auto" w:fill="FFFFFF"/>
            <w:tcMar>
              <w:top w:w="90" w:type="dxa"/>
              <w:left w:w="90" w:type="dxa"/>
              <w:bottom w:w="90" w:type="dxa"/>
              <w:right w:w="90" w:type="dxa"/>
            </w:tcMar>
            <w:vAlign w:val="center"/>
          </w:tcPr>
          <w:p w14:paraId="1D72C848" w14:textId="77777777" w:rsidR="008F6493" w:rsidRDefault="00434871">
            <w:r>
              <w:rPr>
                <w:sz w:val="12"/>
              </w:rPr>
              <w:t>Concurrent requests</w:t>
            </w:r>
          </w:p>
        </w:tc>
        <w:tc>
          <w:tcPr>
            <w:tcW w:w="929" w:type="dxa"/>
            <w:shd w:val="clear" w:color="auto" w:fill="FFFFFF"/>
            <w:tcMar>
              <w:top w:w="90" w:type="dxa"/>
              <w:left w:w="90" w:type="dxa"/>
              <w:bottom w:w="90" w:type="dxa"/>
              <w:right w:w="90" w:type="dxa"/>
            </w:tcMar>
            <w:vAlign w:val="center"/>
          </w:tcPr>
          <w:p w14:paraId="577A4075" w14:textId="77777777" w:rsidR="008F6493" w:rsidRDefault="00434871">
            <w:r>
              <w:rPr>
                <w:sz w:val="12"/>
              </w:rPr>
              <w:t>Stable measured or modeled systems</w:t>
            </w:r>
          </w:p>
        </w:tc>
        <w:tc>
          <w:tcPr>
            <w:tcW w:w="929" w:type="dxa"/>
            <w:shd w:val="clear" w:color="auto" w:fill="FFFFFF"/>
            <w:tcMar>
              <w:top w:w="90" w:type="dxa"/>
              <w:left w:w="90" w:type="dxa"/>
              <w:bottom w:w="90" w:type="dxa"/>
              <w:right w:w="90" w:type="dxa"/>
            </w:tcMar>
            <w:vAlign w:val="center"/>
          </w:tcPr>
          <w:p w14:paraId="08079B3A" w14:textId="77777777" w:rsidR="008F6493" w:rsidRDefault="00434871">
            <w:r>
              <w:rPr>
                <w:sz w:val="12"/>
              </w:rPr>
              <w:t>Ceiling only for procurement/admission limit</w:t>
            </w:r>
          </w:p>
        </w:tc>
        <w:tc>
          <w:tcPr>
            <w:tcW w:w="929" w:type="dxa"/>
            <w:shd w:val="clear" w:color="auto" w:fill="FFFFFF"/>
            <w:tcMar>
              <w:top w:w="90" w:type="dxa"/>
              <w:left w:w="90" w:type="dxa"/>
              <w:bottom w:w="90" w:type="dxa"/>
              <w:right w:w="90" w:type="dxa"/>
            </w:tcMar>
            <w:vAlign w:val="center"/>
          </w:tcPr>
          <w:p w14:paraId="26DAC7EE" w14:textId="77777777" w:rsidR="008F6493" w:rsidRDefault="00434871">
            <w:r>
              <w:rPr>
                <w:sz w:val="12"/>
              </w:rPr>
              <w:t>Little’s Law conditions stated; not a P95 identity</w:t>
            </w:r>
          </w:p>
        </w:tc>
        <w:tc>
          <w:tcPr>
            <w:tcW w:w="929" w:type="dxa"/>
            <w:shd w:val="clear" w:color="auto" w:fill="FFFFFF"/>
            <w:tcMar>
              <w:top w:w="90" w:type="dxa"/>
              <w:left w:w="90" w:type="dxa"/>
              <w:bottom w:w="90" w:type="dxa"/>
              <w:right w:w="90" w:type="dxa"/>
            </w:tcMar>
            <w:vAlign w:val="center"/>
          </w:tcPr>
          <w:p w14:paraId="3234B05B"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2A5E640F" w14:textId="77777777" w:rsidR="008F6493" w:rsidRDefault="00434871">
            <w:r>
              <w:rPr>
                <w:sz w:val="12"/>
              </w:rPr>
              <w:t>Little’s Law, L=lambda W</w:t>
            </w:r>
          </w:p>
        </w:tc>
        <w:tc>
          <w:tcPr>
            <w:tcW w:w="929" w:type="dxa"/>
            <w:shd w:val="clear" w:color="auto" w:fill="FFFFFF"/>
            <w:tcMar>
              <w:top w:w="90" w:type="dxa"/>
              <w:left w:w="90" w:type="dxa"/>
              <w:bottom w:w="90" w:type="dxa"/>
              <w:right w:w="90" w:type="dxa"/>
            </w:tcMar>
            <w:vAlign w:val="center"/>
          </w:tcPr>
          <w:p w14:paraId="0231547E" w14:textId="77777777" w:rsidR="008F6493" w:rsidRDefault="00434871">
            <w:r>
              <w:rPr>
                <w:sz w:val="12"/>
              </w:rPr>
              <w:t>FR-GPU-009</w:t>
            </w:r>
          </w:p>
        </w:tc>
      </w:tr>
    </w:tbl>
    <w:p w14:paraId="737E142A" w14:textId="77777777" w:rsidR="008F6493" w:rsidRDefault="008F6493"/>
    <w:p w14:paraId="46D891EF" w14:textId="77777777" w:rsidR="008F6493" w:rsidRDefault="00434871">
      <w:pPr>
        <w:pStyle w:val="Heading2"/>
      </w:pPr>
      <w:r>
        <w:t>Growth</w:t>
      </w:r>
    </w:p>
    <w:tbl>
      <w:tblPr>
        <w:tblStyle w:val="TableGrid"/>
        <w:tblW w:w="0" w:type="auto"/>
        <w:jc w:val="center"/>
        <w:tblLook w:val="04A0" w:firstRow="1" w:lastRow="0" w:firstColumn="1" w:lastColumn="0" w:noHBand="0" w:noVBand="1"/>
      </w:tblPr>
      <w:tblGrid>
        <w:gridCol w:w="929"/>
        <w:gridCol w:w="929"/>
        <w:gridCol w:w="929"/>
        <w:gridCol w:w="929"/>
        <w:gridCol w:w="929"/>
        <w:gridCol w:w="929"/>
        <w:gridCol w:w="929"/>
        <w:gridCol w:w="929"/>
        <w:gridCol w:w="929"/>
        <w:gridCol w:w="929"/>
        <w:gridCol w:w="929"/>
      </w:tblGrid>
      <w:tr w:rsidR="008F6493" w14:paraId="1915A946" w14:textId="77777777">
        <w:trPr>
          <w:tblHeader/>
          <w:jc w:val="center"/>
        </w:trPr>
        <w:tc>
          <w:tcPr>
            <w:tcW w:w="929" w:type="dxa"/>
            <w:shd w:val="clear" w:color="auto" w:fill="17365D"/>
            <w:tcMar>
              <w:top w:w="90" w:type="dxa"/>
              <w:left w:w="90" w:type="dxa"/>
              <w:bottom w:w="90" w:type="dxa"/>
              <w:right w:w="90" w:type="dxa"/>
            </w:tcMar>
            <w:vAlign w:val="center"/>
          </w:tcPr>
          <w:p w14:paraId="7D634F45"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65E4F4EA"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1B948FC0"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2D5B6AF4"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2722E0F1"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001C5047"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59405549"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1414B2C8"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791B5BAC"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2998DE74"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689AE37A" w14:textId="77777777" w:rsidR="008F6493" w:rsidRDefault="00434871">
            <w:r>
              <w:rPr>
                <w:b/>
                <w:color w:val="FFFFFF"/>
                <w:sz w:val="12"/>
              </w:rPr>
              <w:t>Requirement</w:t>
            </w:r>
          </w:p>
        </w:tc>
      </w:tr>
      <w:tr w:rsidR="008F6493" w14:paraId="165849E5" w14:textId="77777777">
        <w:trPr>
          <w:jc w:val="center"/>
        </w:trPr>
        <w:tc>
          <w:tcPr>
            <w:tcW w:w="929" w:type="dxa"/>
            <w:shd w:val="clear" w:color="auto" w:fill="FFFFFF"/>
            <w:tcMar>
              <w:top w:w="90" w:type="dxa"/>
              <w:left w:w="90" w:type="dxa"/>
              <w:bottom w:w="90" w:type="dxa"/>
              <w:right w:w="90" w:type="dxa"/>
            </w:tcMar>
            <w:vAlign w:val="center"/>
          </w:tcPr>
          <w:p w14:paraId="6F0B8FC2" w14:textId="77777777" w:rsidR="008F6493" w:rsidRDefault="00434871">
            <w:r>
              <w:rPr>
                <w:sz w:val="12"/>
              </w:rPr>
              <w:t>F-GRW-001</w:t>
            </w:r>
          </w:p>
        </w:tc>
        <w:tc>
          <w:tcPr>
            <w:tcW w:w="929" w:type="dxa"/>
            <w:shd w:val="clear" w:color="auto" w:fill="FFFFFF"/>
            <w:tcMar>
              <w:top w:w="90" w:type="dxa"/>
              <w:left w:w="90" w:type="dxa"/>
              <w:bottom w:w="90" w:type="dxa"/>
              <w:right w:w="90" w:type="dxa"/>
            </w:tcMar>
            <w:vAlign w:val="center"/>
          </w:tcPr>
          <w:p w14:paraId="2997018F" w14:textId="77777777" w:rsidR="008F6493" w:rsidRDefault="00434871">
            <w:r>
              <w:rPr>
                <w:sz w:val="12"/>
              </w:rPr>
              <w:t>Demand growth</w:t>
            </w:r>
          </w:p>
        </w:tc>
        <w:tc>
          <w:tcPr>
            <w:tcW w:w="929" w:type="dxa"/>
            <w:shd w:val="clear" w:color="auto" w:fill="FFFFFF"/>
            <w:tcMar>
              <w:top w:w="90" w:type="dxa"/>
              <w:left w:w="90" w:type="dxa"/>
              <w:bottom w:w="90" w:type="dxa"/>
              <w:right w:w="90" w:type="dxa"/>
            </w:tcMar>
            <w:vAlign w:val="center"/>
          </w:tcPr>
          <w:p w14:paraId="21239CFF" w14:textId="77777777" w:rsidR="008F6493" w:rsidRDefault="00434871">
            <w:r>
              <w:rPr>
                <w:sz w:val="12"/>
              </w:rPr>
              <w:t>Demand_y = Demand_0 * (1 + g_workload)^y</w:t>
            </w:r>
          </w:p>
        </w:tc>
        <w:tc>
          <w:tcPr>
            <w:tcW w:w="929" w:type="dxa"/>
            <w:shd w:val="clear" w:color="auto" w:fill="FFFFFF"/>
            <w:tcMar>
              <w:top w:w="90" w:type="dxa"/>
              <w:left w:w="90" w:type="dxa"/>
              <w:bottom w:w="90" w:type="dxa"/>
              <w:right w:w="90" w:type="dxa"/>
            </w:tcMar>
            <w:vAlign w:val="center"/>
          </w:tcPr>
          <w:p w14:paraId="6E4AB881" w14:textId="77777777" w:rsidR="008F6493" w:rsidRDefault="00434871">
            <w:r>
              <w:rPr>
                <w:sz w:val="12"/>
              </w:rPr>
              <w:t>Base demand; workload growth; year</w:t>
            </w:r>
          </w:p>
        </w:tc>
        <w:tc>
          <w:tcPr>
            <w:tcW w:w="929" w:type="dxa"/>
            <w:shd w:val="clear" w:color="auto" w:fill="FFFFFF"/>
            <w:tcMar>
              <w:top w:w="90" w:type="dxa"/>
              <w:left w:w="90" w:type="dxa"/>
              <w:bottom w:w="90" w:type="dxa"/>
              <w:right w:w="90" w:type="dxa"/>
            </w:tcMar>
            <w:vAlign w:val="center"/>
          </w:tcPr>
          <w:p w14:paraId="43950CD9" w14:textId="77777777" w:rsidR="008F6493" w:rsidRDefault="00434871">
            <w:r>
              <w:rPr>
                <w:sz w:val="12"/>
              </w:rPr>
              <w:t>Year-y demand</w:t>
            </w:r>
          </w:p>
        </w:tc>
        <w:tc>
          <w:tcPr>
            <w:tcW w:w="929" w:type="dxa"/>
            <w:shd w:val="clear" w:color="auto" w:fill="FFFFFF"/>
            <w:tcMar>
              <w:top w:w="90" w:type="dxa"/>
              <w:left w:w="90" w:type="dxa"/>
              <w:bottom w:w="90" w:type="dxa"/>
              <w:right w:w="90" w:type="dxa"/>
            </w:tcMar>
            <w:vAlign w:val="center"/>
          </w:tcPr>
          <w:p w14:paraId="481AAE88" w14:textId="77777777" w:rsidR="008F6493" w:rsidRDefault="00434871">
            <w:r>
              <w:rPr>
                <w:sz w:val="12"/>
              </w:rPr>
              <w:t>Planning horizon</w:t>
            </w:r>
          </w:p>
        </w:tc>
        <w:tc>
          <w:tcPr>
            <w:tcW w:w="929" w:type="dxa"/>
            <w:shd w:val="clear" w:color="auto" w:fill="FFFFFF"/>
            <w:tcMar>
              <w:top w:w="90" w:type="dxa"/>
              <w:left w:w="90" w:type="dxa"/>
              <w:bottom w:w="90" w:type="dxa"/>
              <w:right w:w="90" w:type="dxa"/>
            </w:tcMar>
            <w:vAlign w:val="center"/>
          </w:tcPr>
          <w:p w14:paraId="42A67F1B" w14:textId="77777777" w:rsidR="008F6493" w:rsidRDefault="00434871">
            <w:r>
              <w:rPr>
                <w:sz w:val="12"/>
              </w:rPr>
              <w:t>No early rounding</w:t>
            </w:r>
          </w:p>
        </w:tc>
        <w:tc>
          <w:tcPr>
            <w:tcW w:w="929" w:type="dxa"/>
            <w:shd w:val="clear" w:color="auto" w:fill="FFFFFF"/>
            <w:tcMar>
              <w:top w:w="90" w:type="dxa"/>
              <w:left w:w="90" w:type="dxa"/>
              <w:bottom w:w="90" w:type="dxa"/>
              <w:right w:w="90" w:type="dxa"/>
            </w:tcMar>
            <w:vAlign w:val="center"/>
          </w:tcPr>
          <w:p w14:paraId="086717A3" w14:textId="77777777" w:rsidR="008F6493" w:rsidRDefault="00434871">
            <w:r>
              <w:rPr>
                <w:sz w:val="12"/>
              </w:rPr>
              <w:t>g &gt;= -1; applied once</w:t>
            </w:r>
          </w:p>
        </w:tc>
        <w:tc>
          <w:tcPr>
            <w:tcW w:w="929" w:type="dxa"/>
            <w:shd w:val="clear" w:color="auto" w:fill="FFFFFF"/>
            <w:tcMar>
              <w:top w:w="90" w:type="dxa"/>
              <w:left w:w="90" w:type="dxa"/>
              <w:bottom w:w="90" w:type="dxa"/>
              <w:right w:w="90" w:type="dxa"/>
            </w:tcMar>
            <w:vAlign w:val="center"/>
          </w:tcPr>
          <w:p w14:paraId="7602801C"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58F99F57" w14:textId="77777777" w:rsidR="008F6493" w:rsidRDefault="00434871">
            <w:r>
              <w:rPr>
                <w:sz w:val="12"/>
              </w:rPr>
              <w:t>Compound growth identity</w:t>
            </w:r>
          </w:p>
        </w:tc>
        <w:tc>
          <w:tcPr>
            <w:tcW w:w="929" w:type="dxa"/>
            <w:shd w:val="clear" w:color="auto" w:fill="FFFFFF"/>
            <w:tcMar>
              <w:top w:w="90" w:type="dxa"/>
              <w:left w:w="90" w:type="dxa"/>
              <w:bottom w:w="90" w:type="dxa"/>
              <w:right w:w="90" w:type="dxa"/>
            </w:tcMar>
            <w:vAlign w:val="center"/>
          </w:tcPr>
          <w:p w14:paraId="7B62BF78" w14:textId="77777777" w:rsidR="008F6493" w:rsidRDefault="00434871">
            <w:r>
              <w:rPr>
                <w:sz w:val="12"/>
              </w:rPr>
              <w:t>FR-CAL-003</w:t>
            </w:r>
          </w:p>
        </w:tc>
      </w:tr>
      <w:tr w:rsidR="008F6493" w14:paraId="18DC83D6" w14:textId="77777777">
        <w:trPr>
          <w:jc w:val="center"/>
        </w:trPr>
        <w:tc>
          <w:tcPr>
            <w:tcW w:w="929" w:type="dxa"/>
            <w:shd w:val="clear" w:color="auto" w:fill="F5F7FA"/>
            <w:tcMar>
              <w:top w:w="90" w:type="dxa"/>
              <w:left w:w="90" w:type="dxa"/>
              <w:bottom w:w="90" w:type="dxa"/>
              <w:right w:w="90" w:type="dxa"/>
            </w:tcMar>
            <w:vAlign w:val="center"/>
          </w:tcPr>
          <w:p w14:paraId="54178DDD" w14:textId="77777777" w:rsidR="008F6493" w:rsidRDefault="00434871">
            <w:r>
              <w:rPr>
                <w:sz w:val="12"/>
              </w:rPr>
              <w:t>F-GRW-002</w:t>
            </w:r>
          </w:p>
        </w:tc>
        <w:tc>
          <w:tcPr>
            <w:tcW w:w="929" w:type="dxa"/>
            <w:shd w:val="clear" w:color="auto" w:fill="F5F7FA"/>
            <w:tcMar>
              <w:top w:w="90" w:type="dxa"/>
              <w:left w:w="90" w:type="dxa"/>
              <w:bottom w:w="90" w:type="dxa"/>
              <w:right w:w="90" w:type="dxa"/>
            </w:tcMar>
            <w:vAlign w:val="center"/>
          </w:tcPr>
          <w:p w14:paraId="26AA2F8D" w14:textId="77777777" w:rsidR="008F6493" w:rsidRDefault="00434871">
            <w:r>
              <w:rPr>
                <w:sz w:val="12"/>
              </w:rPr>
              <w:t>Data growth</w:t>
            </w:r>
          </w:p>
        </w:tc>
        <w:tc>
          <w:tcPr>
            <w:tcW w:w="929" w:type="dxa"/>
            <w:shd w:val="clear" w:color="auto" w:fill="F5F7FA"/>
            <w:tcMar>
              <w:top w:w="90" w:type="dxa"/>
              <w:left w:w="90" w:type="dxa"/>
              <w:bottom w:w="90" w:type="dxa"/>
              <w:right w:w="90" w:type="dxa"/>
            </w:tcMar>
            <w:vAlign w:val="center"/>
          </w:tcPr>
          <w:p w14:paraId="69EF0D03" w14:textId="77777777" w:rsidR="008F6493" w:rsidRDefault="00434871">
            <w:r>
              <w:rPr>
                <w:sz w:val="12"/>
              </w:rPr>
              <w:t>Data_y = Data_0 * (1 + g_data)^y</w:t>
            </w:r>
          </w:p>
        </w:tc>
        <w:tc>
          <w:tcPr>
            <w:tcW w:w="929" w:type="dxa"/>
            <w:shd w:val="clear" w:color="auto" w:fill="F5F7FA"/>
            <w:tcMar>
              <w:top w:w="90" w:type="dxa"/>
              <w:left w:w="90" w:type="dxa"/>
              <w:bottom w:w="90" w:type="dxa"/>
              <w:right w:w="90" w:type="dxa"/>
            </w:tcMar>
            <w:vAlign w:val="center"/>
          </w:tcPr>
          <w:p w14:paraId="12D30F4C" w14:textId="77777777" w:rsidR="008F6493" w:rsidRDefault="00434871">
            <w:r>
              <w:rPr>
                <w:sz w:val="12"/>
              </w:rPr>
              <w:t>Base data; data growth; year</w:t>
            </w:r>
          </w:p>
        </w:tc>
        <w:tc>
          <w:tcPr>
            <w:tcW w:w="929" w:type="dxa"/>
            <w:shd w:val="clear" w:color="auto" w:fill="F5F7FA"/>
            <w:tcMar>
              <w:top w:w="90" w:type="dxa"/>
              <w:left w:w="90" w:type="dxa"/>
              <w:bottom w:w="90" w:type="dxa"/>
              <w:right w:w="90" w:type="dxa"/>
            </w:tcMar>
            <w:vAlign w:val="center"/>
          </w:tcPr>
          <w:p w14:paraId="45FE9CF8" w14:textId="77777777" w:rsidR="008F6493" w:rsidRDefault="00434871">
            <w:r>
              <w:rPr>
                <w:sz w:val="12"/>
              </w:rPr>
              <w:t>Year-y data</w:t>
            </w:r>
          </w:p>
        </w:tc>
        <w:tc>
          <w:tcPr>
            <w:tcW w:w="929" w:type="dxa"/>
            <w:shd w:val="clear" w:color="auto" w:fill="F5F7FA"/>
            <w:tcMar>
              <w:top w:w="90" w:type="dxa"/>
              <w:left w:w="90" w:type="dxa"/>
              <w:bottom w:w="90" w:type="dxa"/>
              <w:right w:w="90" w:type="dxa"/>
            </w:tcMar>
            <w:vAlign w:val="center"/>
          </w:tcPr>
          <w:p w14:paraId="53D89F13" w14:textId="77777777" w:rsidR="008F6493" w:rsidRDefault="00434871">
            <w:r>
              <w:rPr>
                <w:sz w:val="12"/>
              </w:rPr>
              <w:t>Storage planning</w:t>
            </w:r>
          </w:p>
        </w:tc>
        <w:tc>
          <w:tcPr>
            <w:tcW w:w="929" w:type="dxa"/>
            <w:shd w:val="clear" w:color="auto" w:fill="F5F7FA"/>
            <w:tcMar>
              <w:top w:w="90" w:type="dxa"/>
              <w:left w:w="90" w:type="dxa"/>
              <w:bottom w:w="90" w:type="dxa"/>
              <w:right w:w="90" w:type="dxa"/>
            </w:tcMar>
            <w:vAlign w:val="center"/>
          </w:tcPr>
          <w:p w14:paraId="385B7298" w14:textId="77777777" w:rsidR="008F6493" w:rsidRDefault="00434871">
            <w:r>
              <w:rPr>
                <w:sz w:val="12"/>
              </w:rPr>
              <w:t>No early rounding</w:t>
            </w:r>
          </w:p>
        </w:tc>
        <w:tc>
          <w:tcPr>
            <w:tcW w:w="929" w:type="dxa"/>
            <w:shd w:val="clear" w:color="auto" w:fill="F5F7FA"/>
            <w:tcMar>
              <w:top w:w="90" w:type="dxa"/>
              <w:left w:w="90" w:type="dxa"/>
              <w:bottom w:w="90" w:type="dxa"/>
              <w:right w:w="90" w:type="dxa"/>
            </w:tcMar>
            <w:vAlign w:val="center"/>
          </w:tcPr>
          <w:p w14:paraId="27481121" w14:textId="77777777" w:rsidR="008F6493" w:rsidRDefault="00434871">
            <w:r>
              <w:rPr>
                <w:sz w:val="12"/>
              </w:rPr>
              <w:t>Independent from workload growth</w:t>
            </w:r>
          </w:p>
        </w:tc>
        <w:tc>
          <w:tcPr>
            <w:tcW w:w="929" w:type="dxa"/>
            <w:shd w:val="clear" w:color="auto" w:fill="F5F7FA"/>
            <w:tcMar>
              <w:top w:w="90" w:type="dxa"/>
              <w:left w:w="90" w:type="dxa"/>
              <w:bottom w:w="90" w:type="dxa"/>
              <w:right w:w="90" w:type="dxa"/>
            </w:tcMar>
            <w:vAlign w:val="center"/>
          </w:tcPr>
          <w:p w14:paraId="12C5E5A6"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4D07CFCB" w14:textId="77777777" w:rsidR="008F6493" w:rsidRDefault="00434871">
            <w:r>
              <w:rPr>
                <w:sz w:val="12"/>
              </w:rPr>
              <w:t>Compound growth identity</w:t>
            </w:r>
          </w:p>
        </w:tc>
        <w:tc>
          <w:tcPr>
            <w:tcW w:w="929" w:type="dxa"/>
            <w:shd w:val="clear" w:color="auto" w:fill="F5F7FA"/>
            <w:tcMar>
              <w:top w:w="90" w:type="dxa"/>
              <w:left w:w="90" w:type="dxa"/>
              <w:bottom w:w="90" w:type="dxa"/>
              <w:right w:w="90" w:type="dxa"/>
            </w:tcMar>
            <w:vAlign w:val="center"/>
          </w:tcPr>
          <w:p w14:paraId="3FBB8B51" w14:textId="77777777" w:rsidR="008F6493" w:rsidRDefault="00434871">
            <w:r>
              <w:rPr>
                <w:sz w:val="12"/>
              </w:rPr>
              <w:t>FR-CAL-006</w:t>
            </w:r>
          </w:p>
        </w:tc>
      </w:tr>
    </w:tbl>
    <w:p w14:paraId="5EBA6150" w14:textId="77777777" w:rsidR="008F6493" w:rsidRDefault="008F6493"/>
    <w:p w14:paraId="2F341939" w14:textId="77777777" w:rsidR="008F6493" w:rsidRDefault="00434871">
      <w:pPr>
        <w:pStyle w:val="Heading2"/>
      </w:pPr>
      <w:r>
        <w:t>Memory</w:t>
      </w:r>
    </w:p>
    <w:tbl>
      <w:tblPr>
        <w:tblStyle w:val="TableGrid"/>
        <w:tblW w:w="0" w:type="auto"/>
        <w:jc w:val="center"/>
        <w:tblLook w:val="04A0" w:firstRow="1" w:lastRow="0" w:firstColumn="1" w:lastColumn="0" w:noHBand="0" w:noVBand="1"/>
      </w:tblPr>
      <w:tblGrid>
        <w:gridCol w:w="700"/>
        <w:gridCol w:w="861"/>
        <w:gridCol w:w="1426"/>
        <w:gridCol w:w="897"/>
        <w:gridCol w:w="835"/>
        <w:gridCol w:w="1009"/>
        <w:gridCol w:w="812"/>
        <w:gridCol w:w="902"/>
        <w:gridCol w:w="801"/>
        <w:gridCol w:w="1251"/>
        <w:gridCol w:w="910"/>
      </w:tblGrid>
      <w:tr w:rsidR="008F6493" w14:paraId="36B31343" w14:textId="77777777">
        <w:trPr>
          <w:tblHeader/>
          <w:jc w:val="center"/>
        </w:trPr>
        <w:tc>
          <w:tcPr>
            <w:tcW w:w="929" w:type="dxa"/>
            <w:shd w:val="clear" w:color="auto" w:fill="17365D"/>
            <w:tcMar>
              <w:top w:w="90" w:type="dxa"/>
              <w:left w:w="90" w:type="dxa"/>
              <w:bottom w:w="90" w:type="dxa"/>
              <w:right w:w="90" w:type="dxa"/>
            </w:tcMar>
            <w:vAlign w:val="center"/>
          </w:tcPr>
          <w:p w14:paraId="7CB86D67"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4A4A167B"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174D5583"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0CD63A7D"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118E9438"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25D8F4C6"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0F330DE6"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34A8EC59"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4F7FEA39"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79496904"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104EB644" w14:textId="77777777" w:rsidR="008F6493" w:rsidRDefault="00434871">
            <w:r>
              <w:rPr>
                <w:b/>
                <w:color w:val="FFFFFF"/>
                <w:sz w:val="12"/>
              </w:rPr>
              <w:t>Requirement</w:t>
            </w:r>
          </w:p>
        </w:tc>
      </w:tr>
      <w:tr w:rsidR="008F6493" w14:paraId="04A932AF" w14:textId="77777777">
        <w:trPr>
          <w:jc w:val="center"/>
        </w:trPr>
        <w:tc>
          <w:tcPr>
            <w:tcW w:w="929" w:type="dxa"/>
            <w:shd w:val="clear" w:color="auto" w:fill="FFFFFF"/>
            <w:tcMar>
              <w:top w:w="90" w:type="dxa"/>
              <w:left w:w="90" w:type="dxa"/>
              <w:bottom w:w="90" w:type="dxa"/>
              <w:right w:w="90" w:type="dxa"/>
            </w:tcMar>
            <w:vAlign w:val="center"/>
          </w:tcPr>
          <w:p w14:paraId="0EF6D2E6" w14:textId="77777777" w:rsidR="008F6493" w:rsidRDefault="00434871">
            <w:r>
              <w:rPr>
                <w:sz w:val="12"/>
              </w:rPr>
              <w:t>F-MEM-001</w:t>
            </w:r>
          </w:p>
        </w:tc>
        <w:tc>
          <w:tcPr>
            <w:tcW w:w="929" w:type="dxa"/>
            <w:shd w:val="clear" w:color="auto" w:fill="FFFFFF"/>
            <w:tcMar>
              <w:top w:w="90" w:type="dxa"/>
              <w:left w:w="90" w:type="dxa"/>
              <w:bottom w:w="90" w:type="dxa"/>
              <w:right w:w="90" w:type="dxa"/>
            </w:tcMar>
            <w:vAlign w:val="center"/>
          </w:tcPr>
          <w:p w14:paraId="2E058810" w14:textId="77777777" w:rsidR="008F6493" w:rsidRDefault="00434871">
            <w:r>
              <w:rPr>
                <w:sz w:val="12"/>
              </w:rPr>
              <w:t>Model weight payload</w:t>
            </w:r>
          </w:p>
        </w:tc>
        <w:tc>
          <w:tcPr>
            <w:tcW w:w="929" w:type="dxa"/>
            <w:shd w:val="clear" w:color="auto" w:fill="FFFFFF"/>
            <w:tcMar>
              <w:top w:w="90" w:type="dxa"/>
              <w:left w:w="90" w:type="dxa"/>
              <w:bottom w:w="90" w:type="dxa"/>
              <w:right w:w="90" w:type="dxa"/>
            </w:tcMar>
            <w:vAlign w:val="center"/>
          </w:tcPr>
          <w:p w14:paraId="2541A4BB" w14:textId="77777777" w:rsidR="008F6493" w:rsidRDefault="00434871">
            <w:r>
              <w:rPr>
                <w:sz w:val="12"/>
              </w:rPr>
              <w:t>Weight_bytes = parameter_count * bytes_per_weight + quant_metadata_bytes</w:t>
            </w:r>
          </w:p>
        </w:tc>
        <w:tc>
          <w:tcPr>
            <w:tcW w:w="929" w:type="dxa"/>
            <w:shd w:val="clear" w:color="auto" w:fill="FFFFFF"/>
            <w:tcMar>
              <w:top w:w="90" w:type="dxa"/>
              <w:left w:w="90" w:type="dxa"/>
              <w:bottom w:w="90" w:type="dxa"/>
              <w:right w:w="90" w:type="dxa"/>
            </w:tcMar>
            <w:vAlign w:val="center"/>
          </w:tcPr>
          <w:p w14:paraId="62596862" w14:textId="77777777" w:rsidR="008F6493" w:rsidRDefault="00434871">
            <w:r>
              <w:rPr>
                <w:sz w:val="12"/>
              </w:rPr>
              <w:t>Parameters; precision; quantization metadata</w:t>
            </w:r>
          </w:p>
        </w:tc>
        <w:tc>
          <w:tcPr>
            <w:tcW w:w="929" w:type="dxa"/>
            <w:shd w:val="clear" w:color="auto" w:fill="FFFFFF"/>
            <w:tcMar>
              <w:top w:w="90" w:type="dxa"/>
              <w:left w:w="90" w:type="dxa"/>
              <w:bottom w:w="90" w:type="dxa"/>
              <w:right w:w="90" w:type="dxa"/>
            </w:tcMar>
            <w:vAlign w:val="center"/>
          </w:tcPr>
          <w:p w14:paraId="1B065843" w14:textId="77777777" w:rsidR="008F6493" w:rsidRDefault="00434871">
            <w:r>
              <w:rPr>
                <w:sz w:val="12"/>
              </w:rPr>
              <w:t>Bytes</w:t>
            </w:r>
          </w:p>
        </w:tc>
        <w:tc>
          <w:tcPr>
            <w:tcW w:w="929" w:type="dxa"/>
            <w:shd w:val="clear" w:color="auto" w:fill="FFFFFF"/>
            <w:tcMar>
              <w:top w:w="90" w:type="dxa"/>
              <w:left w:w="90" w:type="dxa"/>
              <w:bottom w:w="90" w:type="dxa"/>
              <w:right w:w="90" w:type="dxa"/>
            </w:tcMar>
            <w:vAlign w:val="center"/>
          </w:tcPr>
          <w:p w14:paraId="5D74C1F4" w14:textId="77777777" w:rsidR="008F6493" w:rsidRDefault="00434871">
            <w:r>
              <w:rPr>
                <w:sz w:val="12"/>
              </w:rPr>
              <w:t>Inference</w:t>
            </w:r>
          </w:p>
        </w:tc>
        <w:tc>
          <w:tcPr>
            <w:tcW w:w="929" w:type="dxa"/>
            <w:shd w:val="clear" w:color="auto" w:fill="FFFFFF"/>
            <w:tcMar>
              <w:top w:w="90" w:type="dxa"/>
              <w:left w:w="90" w:type="dxa"/>
              <w:bottom w:w="90" w:type="dxa"/>
              <w:right w:w="90" w:type="dxa"/>
            </w:tcMar>
            <w:vAlign w:val="center"/>
          </w:tcPr>
          <w:p w14:paraId="63418FA5" w14:textId="77777777" w:rsidR="008F6493" w:rsidRDefault="00434871">
            <w:r>
              <w:rPr>
                <w:sz w:val="12"/>
              </w:rPr>
              <w:t>Convert to GiB after sum</w:t>
            </w:r>
          </w:p>
        </w:tc>
        <w:tc>
          <w:tcPr>
            <w:tcW w:w="929" w:type="dxa"/>
            <w:shd w:val="clear" w:color="auto" w:fill="FFFFFF"/>
            <w:tcMar>
              <w:top w:w="90" w:type="dxa"/>
              <w:left w:w="90" w:type="dxa"/>
              <w:bottom w:w="90" w:type="dxa"/>
              <w:right w:w="90" w:type="dxa"/>
            </w:tcMar>
            <w:vAlign w:val="center"/>
          </w:tcPr>
          <w:p w14:paraId="65309D42" w14:textId="77777777" w:rsidR="008F6493" w:rsidRDefault="00434871">
            <w:r>
              <w:rPr>
                <w:sz w:val="12"/>
              </w:rPr>
              <w:t>Metadata explicit; precision compatible</w:t>
            </w:r>
          </w:p>
        </w:tc>
        <w:tc>
          <w:tcPr>
            <w:tcW w:w="929" w:type="dxa"/>
            <w:shd w:val="clear" w:color="auto" w:fill="FFFFFF"/>
            <w:tcMar>
              <w:top w:w="90" w:type="dxa"/>
              <w:left w:w="90" w:type="dxa"/>
              <w:bottom w:w="90" w:type="dxa"/>
              <w:right w:w="90" w:type="dxa"/>
            </w:tcMar>
            <w:vAlign w:val="center"/>
          </w:tcPr>
          <w:p w14:paraId="150DD189"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4E2C1F1A" w14:textId="77777777" w:rsidR="008F6493" w:rsidRDefault="00434871">
            <w:r>
              <w:rPr>
                <w:sz w:val="12"/>
              </w:rPr>
              <w:t>Tensor storage identity</w:t>
            </w:r>
          </w:p>
        </w:tc>
        <w:tc>
          <w:tcPr>
            <w:tcW w:w="929" w:type="dxa"/>
            <w:shd w:val="clear" w:color="auto" w:fill="FFFFFF"/>
            <w:tcMar>
              <w:top w:w="90" w:type="dxa"/>
              <w:left w:w="90" w:type="dxa"/>
              <w:bottom w:w="90" w:type="dxa"/>
              <w:right w:w="90" w:type="dxa"/>
            </w:tcMar>
            <w:vAlign w:val="center"/>
          </w:tcPr>
          <w:p w14:paraId="0DB21A57" w14:textId="77777777" w:rsidR="008F6493" w:rsidRDefault="00434871">
            <w:r>
              <w:rPr>
                <w:sz w:val="12"/>
              </w:rPr>
              <w:t>FR-CAL-002</w:t>
            </w:r>
          </w:p>
        </w:tc>
      </w:tr>
      <w:tr w:rsidR="008F6493" w14:paraId="7FC1C1C8" w14:textId="77777777">
        <w:trPr>
          <w:jc w:val="center"/>
        </w:trPr>
        <w:tc>
          <w:tcPr>
            <w:tcW w:w="929" w:type="dxa"/>
            <w:shd w:val="clear" w:color="auto" w:fill="F5F7FA"/>
            <w:tcMar>
              <w:top w:w="90" w:type="dxa"/>
              <w:left w:w="90" w:type="dxa"/>
              <w:bottom w:w="90" w:type="dxa"/>
              <w:right w:w="90" w:type="dxa"/>
            </w:tcMar>
            <w:vAlign w:val="center"/>
          </w:tcPr>
          <w:p w14:paraId="6A0A0417" w14:textId="77777777" w:rsidR="008F6493" w:rsidRDefault="00434871">
            <w:r>
              <w:rPr>
                <w:sz w:val="12"/>
              </w:rPr>
              <w:t>F-MEM-002</w:t>
            </w:r>
          </w:p>
        </w:tc>
        <w:tc>
          <w:tcPr>
            <w:tcW w:w="929" w:type="dxa"/>
            <w:shd w:val="clear" w:color="auto" w:fill="F5F7FA"/>
            <w:tcMar>
              <w:top w:w="90" w:type="dxa"/>
              <w:left w:w="90" w:type="dxa"/>
              <w:bottom w:w="90" w:type="dxa"/>
              <w:right w:w="90" w:type="dxa"/>
            </w:tcMar>
            <w:vAlign w:val="center"/>
          </w:tcPr>
          <w:p w14:paraId="1D4BE01E" w14:textId="77777777" w:rsidR="008F6493" w:rsidRDefault="00434871">
            <w:r>
              <w:rPr>
                <w:sz w:val="12"/>
              </w:rPr>
              <w:t>Standard transformer KV cache</w:t>
            </w:r>
          </w:p>
        </w:tc>
        <w:tc>
          <w:tcPr>
            <w:tcW w:w="929" w:type="dxa"/>
            <w:shd w:val="clear" w:color="auto" w:fill="F5F7FA"/>
            <w:tcMar>
              <w:top w:w="90" w:type="dxa"/>
              <w:left w:w="90" w:type="dxa"/>
              <w:bottom w:w="90" w:type="dxa"/>
              <w:right w:w="90" w:type="dxa"/>
            </w:tcMar>
            <w:vAlign w:val="center"/>
          </w:tcPr>
          <w:p w14:paraId="02E198BF" w14:textId="77777777" w:rsidR="008F6493" w:rsidRDefault="00434871">
            <w:r>
              <w:rPr>
                <w:sz w:val="12"/>
              </w:rPr>
              <w:t>KV_bytes = 2 * layers * KV_heads * head_dim * cached_tokens * active_sequences * bytes_per_KV_element</w:t>
            </w:r>
          </w:p>
        </w:tc>
        <w:tc>
          <w:tcPr>
            <w:tcW w:w="929" w:type="dxa"/>
            <w:shd w:val="clear" w:color="auto" w:fill="F5F7FA"/>
            <w:tcMar>
              <w:top w:w="90" w:type="dxa"/>
              <w:left w:w="90" w:type="dxa"/>
              <w:bottom w:w="90" w:type="dxa"/>
              <w:right w:w="90" w:type="dxa"/>
            </w:tcMar>
            <w:vAlign w:val="center"/>
          </w:tcPr>
          <w:p w14:paraId="23AD938E" w14:textId="77777777" w:rsidR="008F6493" w:rsidRDefault="00434871">
            <w:r>
              <w:rPr>
                <w:sz w:val="12"/>
              </w:rPr>
              <w:t>Architecture; context; concurrency; cache precision</w:t>
            </w:r>
          </w:p>
        </w:tc>
        <w:tc>
          <w:tcPr>
            <w:tcW w:w="929" w:type="dxa"/>
            <w:shd w:val="clear" w:color="auto" w:fill="F5F7FA"/>
            <w:tcMar>
              <w:top w:w="90" w:type="dxa"/>
              <w:left w:w="90" w:type="dxa"/>
              <w:bottom w:w="90" w:type="dxa"/>
              <w:right w:w="90" w:type="dxa"/>
            </w:tcMar>
            <w:vAlign w:val="center"/>
          </w:tcPr>
          <w:p w14:paraId="550282F5" w14:textId="77777777" w:rsidR="008F6493" w:rsidRDefault="00434871">
            <w:r>
              <w:rPr>
                <w:sz w:val="12"/>
              </w:rPr>
              <w:t>Bytes</w:t>
            </w:r>
          </w:p>
        </w:tc>
        <w:tc>
          <w:tcPr>
            <w:tcW w:w="929" w:type="dxa"/>
            <w:shd w:val="clear" w:color="auto" w:fill="F5F7FA"/>
            <w:tcMar>
              <w:top w:w="90" w:type="dxa"/>
              <w:left w:w="90" w:type="dxa"/>
              <w:bottom w:w="90" w:type="dxa"/>
              <w:right w:w="90" w:type="dxa"/>
            </w:tcMar>
            <w:vAlign w:val="center"/>
          </w:tcPr>
          <w:p w14:paraId="5C66CFB6" w14:textId="77777777" w:rsidR="008F6493" w:rsidRDefault="00434871">
            <w:r>
              <w:rPr>
                <w:sz w:val="12"/>
              </w:rPr>
              <w:t>Standard MHA/GQA/MQA cache only</w:t>
            </w:r>
          </w:p>
        </w:tc>
        <w:tc>
          <w:tcPr>
            <w:tcW w:w="929" w:type="dxa"/>
            <w:shd w:val="clear" w:color="auto" w:fill="F5F7FA"/>
            <w:tcMar>
              <w:top w:w="90" w:type="dxa"/>
              <w:left w:w="90" w:type="dxa"/>
              <w:bottom w:w="90" w:type="dxa"/>
              <w:right w:w="90" w:type="dxa"/>
            </w:tcMar>
            <w:vAlign w:val="center"/>
          </w:tcPr>
          <w:p w14:paraId="6F3B69BB" w14:textId="77777777" w:rsidR="008F6493" w:rsidRDefault="00434871">
            <w:r>
              <w:rPr>
                <w:sz w:val="12"/>
              </w:rPr>
              <w:t>Convert to GiB after sum</w:t>
            </w:r>
          </w:p>
        </w:tc>
        <w:tc>
          <w:tcPr>
            <w:tcW w:w="929" w:type="dxa"/>
            <w:shd w:val="clear" w:color="auto" w:fill="F5F7FA"/>
            <w:tcMar>
              <w:top w:w="90" w:type="dxa"/>
              <w:left w:w="90" w:type="dxa"/>
              <w:bottom w:w="90" w:type="dxa"/>
              <w:right w:w="90" w:type="dxa"/>
            </w:tcMar>
            <w:vAlign w:val="center"/>
          </w:tcPr>
          <w:p w14:paraId="55542B5C" w14:textId="77777777" w:rsidR="008F6493" w:rsidRDefault="00434871">
            <w:r>
              <w:rPr>
                <w:sz w:val="12"/>
              </w:rPr>
              <w:t>Use KV heads, not query heads; nonstandard architectures use catalog formula</w:t>
            </w:r>
          </w:p>
        </w:tc>
        <w:tc>
          <w:tcPr>
            <w:tcW w:w="929" w:type="dxa"/>
            <w:shd w:val="clear" w:color="auto" w:fill="F5F7FA"/>
            <w:tcMar>
              <w:top w:w="90" w:type="dxa"/>
              <w:left w:w="90" w:type="dxa"/>
              <w:bottom w:w="90" w:type="dxa"/>
              <w:right w:w="90" w:type="dxa"/>
            </w:tcMar>
            <w:vAlign w:val="center"/>
          </w:tcPr>
          <w:p w14:paraId="19104F27"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21B93FC5" w14:textId="77777777" w:rsidR="008F6493" w:rsidRDefault="00434871">
            <w:r>
              <w:rPr>
                <w:sz w:val="12"/>
              </w:rPr>
              <w:t>Tensor-shape derivation; NVIDIA inference guidance</w:t>
            </w:r>
          </w:p>
        </w:tc>
        <w:tc>
          <w:tcPr>
            <w:tcW w:w="929" w:type="dxa"/>
            <w:shd w:val="clear" w:color="auto" w:fill="F5F7FA"/>
            <w:tcMar>
              <w:top w:w="90" w:type="dxa"/>
              <w:left w:w="90" w:type="dxa"/>
              <w:bottom w:w="90" w:type="dxa"/>
              <w:right w:w="90" w:type="dxa"/>
            </w:tcMar>
            <w:vAlign w:val="center"/>
          </w:tcPr>
          <w:p w14:paraId="5AD02FAC" w14:textId="77777777" w:rsidR="008F6493" w:rsidRDefault="00434871">
            <w:r>
              <w:rPr>
                <w:sz w:val="12"/>
              </w:rPr>
              <w:t>FR-CAL-002</w:t>
            </w:r>
          </w:p>
        </w:tc>
      </w:tr>
      <w:tr w:rsidR="008F6493" w14:paraId="2076E3FB" w14:textId="77777777">
        <w:trPr>
          <w:jc w:val="center"/>
        </w:trPr>
        <w:tc>
          <w:tcPr>
            <w:tcW w:w="929" w:type="dxa"/>
            <w:shd w:val="clear" w:color="auto" w:fill="FFFFFF"/>
            <w:tcMar>
              <w:top w:w="90" w:type="dxa"/>
              <w:left w:w="90" w:type="dxa"/>
              <w:bottom w:w="90" w:type="dxa"/>
              <w:right w:w="90" w:type="dxa"/>
            </w:tcMar>
            <w:vAlign w:val="center"/>
          </w:tcPr>
          <w:p w14:paraId="47340FDD" w14:textId="77777777" w:rsidR="008F6493" w:rsidRDefault="00434871">
            <w:r>
              <w:rPr>
                <w:sz w:val="12"/>
              </w:rPr>
              <w:t>F-MEM-003</w:t>
            </w:r>
          </w:p>
        </w:tc>
        <w:tc>
          <w:tcPr>
            <w:tcW w:w="929" w:type="dxa"/>
            <w:shd w:val="clear" w:color="auto" w:fill="FFFFFF"/>
            <w:tcMar>
              <w:top w:w="90" w:type="dxa"/>
              <w:left w:w="90" w:type="dxa"/>
              <w:bottom w:w="90" w:type="dxa"/>
              <w:right w:w="90" w:type="dxa"/>
            </w:tcMar>
            <w:vAlign w:val="center"/>
          </w:tcPr>
          <w:p w14:paraId="33517504" w14:textId="77777777" w:rsidR="008F6493" w:rsidRDefault="00434871">
            <w:r>
              <w:rPr>
                <w:sz w:val="12"/>
              </w:rPr>
              <w:t>Inference runtime memory</w:t>
            </w:r>
          </w:p>
        </w:tc>
        <w:tc>
          <w:tcPr>
            <w:tcW w:w="929" w:type="dxa"/>
            <w:shd w:val="clear" w:color="auto" w:fill="FFFFFF"/>
            <w:tcMar>
              <w:top w:w="90" w:type="dxa"/>
              <w:left w:w="90" w:type="dxa"/>
              <w:bottom w:w="90" w:type="dxa"/>
              <w:right w:w="90" w:type="dxa"/>
            </w:tcMar>
            <w:vAlign w:val="center"/>
          </w:tcPr>
          <w:p w14:paraId="5702EB3A" w14:textId="77777777" w:rsidR="008F6493" w:rsidRDefault="00434871">
            <w:r>
              <w:rPr>
                <w:sz w:val="12"/>
              </w:rPr>
              <w:t>Runtime_bytes = weights + KV + workspace + communication_buffers + allocator_reserve</w:t>
            </w:r>
          </w:p>
        </w:tc>
        <w:tc>
          <w:tcPr>
            <w:tcW w:w="929" w:type="dxa"/>
            <w:shd w:val="clear" w:color="auto" w:fill="FFFFFF"/>
            <w:tcMar>
              <w:top w:w="90" w:type="dxa"/>
              <w:left w:w="90" w:type="dxa"/>
              <w:bottom w:w="90" w:type="dxa"/>
              <w:right w:w="90" w:type="dxa"/>
            </w:tcMar>
            <w:vAlign w:val="center"/>
          </w:tcPr>
          <w:p w14:paraId="2606E291" w14:textId="77777777" w:rsidR="008F6493" w:rsidRDefault="00434871">
            <w:r>
              <w:rPr>
                <w:sz w:val="12"/>
              </w:rPr>
              <w:t>Explicit components</w:t>
            </w:r>
          </w:p>
        </w:tc>
        <w:tc>
          <w:tcPr>
            <w:tcW w:w="929" w:type="dxa"/>
            <w:shd w:val="clear" w:color="auto" w:fill="FFFFFF"/>
            <w:tcMar>
              <w:top w:w="90" w:type="dxa"/>
              <w:left w:w="90" w:type="dxa"/>
              <w:bottom w:w="90" w:type="dxa"/>
              <w:right w:w="90" w:type="dxa"/>
            </w:tcMar>
            <w:vAlign w:val="center"/>
          </w:tcPr>
          <w:p w14:paraId="712EADFD" w14:textId="77777777" w:rsidR="008F6493" w:rsidRDefault="00434871">
            <w:r>
              <w:rPr>
                <w:sz w:val="12"/>
              </w:rPr>
              <w:t>Bytes</w:t>
            </w:r>
          </w:p>
        </w:tc>
        <w:tc>
          <w:tcPr>
            <w:tcW w:w="929" w:type="dxa"/>
            <w:shd w:val="clear" w:color="auto" w:fill="FFFFFF"/>
            <w:tcMar>
              <w:top w:w="90" w:type="dxa"/>
              <w:left w:w="90" w:type="dxa"/>
              <w:bottom w:w="90" w:type="dxa"/>
              <w:right w:w="90" w:type="dxa"/>
            </w:tcMar>
            <w:vAlign w:val="center"/>
          </w:tcPr>
          <w:p w14:paraId="26D5B088" w14:textId="77777777" w:rsidR="008F6493" w:rsidRDefault="00434871">
            <w:r>
              <w:rPr>
                <w:sz w:val="12"/>
              </w:rPr>
              <w:t>Inference candidate</w:t>
            </w:r>
          </w:p>
        </w:tc>
        <w:tc>
          <w:tcPr>
            <w:tcW w:w="929" w:type="dxa"/>
            <w:shd w:val="clear" w:color="auto" w:fill="FFFFFF"/>
            <w:tcMar>
              <w:top w:w="90" w:type="dxa"/>
              <w:left w:w="90" w:type="dxa"/>
              <w:bottom w:w="90" w:type="dxa"/>
              <w:right w:w="90" w:type="dxa"/>
            </w:tcMar>
            <w:vAlign w:val="center"/>
          </w:tcPr>
          <w:p w14:paraId="6EE2215A" w14:textId="77777777" w:rsidR="008F6493" w:rsidRDefault="00434871">
            <w:r>
              <w:rPr>
                <w:sz w:val="12"/>
              </w:rPr>
              <w:t>No early rounding</w:t>
            </w:r>
          </w:p>
        </w:tc>
        <w:tc>
          <w:tcPr>
            <w:tcW w:w="929" w:type="dxa"/>
            <w:shd w:val="clear" w:color="auto" w:fill="FFFFFF"/>
            <w:tcMar>
              <w:top w:w="90" w:type="dxa"/>
              <w:left w:w="90" w:type="dxa"/>
              <w:bottom w:w="90" w:type="dxa"/>
              <w:right w:w="90" w:type="dxa"/>
            </w:tcMar>
            <w:vAlign w:val="center"/>
          </w:tcPr>
          <w:p w14:paraId="742672A0" w14:textId="77777777" w:rsidR="008F6493" w:rsidRDefault="00434871">
            <w:r>
              <w:rPr>
                <w:sz w:val="12"/>
              </w:rPr>
              <w:t>All components traceable; no generic hidden multiplier</w:t>
            </w:r>
          </w:p>
        </w:tc>
        <w:tc>
          <w:tcPr>
            <w:tcW w:w="929" w:type="dxa"/>
            <w:shd w:val="clear" w:color="auto" w:fill="FFFFFF"/>
            <w:tcMar>
              <w:top w:w="90" w:type="dxa"/>
              <w:left w:w="90" w:type="dxa"/>
              <w:bottom w:w="90" w:type="dxa"/>
              <w:right w:w="90" w:type="dxa"/>
            </w:tcMar>
            <w:vAlign w:val="center"/>
          </w:tcPr>
          <w:p w14:paraId="02086AED"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17FAB0E2" w14:textId="77777777" w:rsidR="008F6493" w:rsidRDefault="00434871">
            <w:r>
              <w:rPr>
                <w:sz w:val="12"/>
              </w:rPr>
              <w:t>Runtime/benchmark catalog</w:t>
            </w:r>
          </w:p>
        </w:tc>
        <w:tc>
          <w:tcPr>
            <w:tcW w:w="929" w:type="dxa"/>
            <w:shd w:val="clear" w:color="auto" w:fill="FFFFFF"/>
            <w:tcMar>
              <w:top w:w="90" w:type="dxa"/>
              <w:left w:w="90" w:type="dxa"/>
              <w:bottom w:w="90" w:type="dxa"/>
              <w:right w:w="90" w:type="dxa"/>
            </w:tcMar>
            <w:vAlign w:val="center"/>
          </w:tcPr>
          <w:p w14:paraId="07609D15" w14:textId="77777777" w:rsidR="008F6493" w:rsidRDefault="00434871">
            <w:r>
              <w:rPr>
                <w:sz w:val="12"/>
              </w:rPr>
              <w:t>FR-CAL-002</w:t>
            </w:r>
          </w:p>
        </w:tc>
      </w:tr>
      <w:tr w:rsidR="008F6493" w14:paraId="201555D8" w14:textId="77777777">
        <w:trPr>
          <w:jc w:val="center"/>
        </w:trPr>
        <w:tc>
          <w:tcPr>
            <w:tcW w:w="929" w:type="dxa"/>
            <w:shd w:val="clear" w:color="auto" w:fill="F5F7FA"/>
            <w:tcMar>
              <w:top w:w="90" w:type="dxa"/>
              <w:left w:w="90" w:type="dxa"/>
              <w:bottom w:w="90" w:type="dxa"/>
              <w:right w:w="90" w:type="dxa"/>
            </w:tcMar>
            <w:vAlign w:val="center"/>
          </w:tcPr>
          <w:p w14:paraId="0C14D440" w14:textId="77777777" w:rsidR="008F6493" w:rsidRDefault="00434871">
            <w:r>
              <w:rPr>
                <w:sz w:val="12"/>
              </w:rPr>
              <w:t>F-MEM-004</w:t>
            </w:r>
          </w:p>
        </w:tc>
        <w:tc>
          <w:tcPr>
            <w:tcW w:w="929" w:type="dxa"/>
            <w:shd w:val="clear" w:color="auto" w:fill="F5F7FA"/>
            <w:tcMar>
              <w:top w:w="90" w:type="dxa"/>
              <w:left w:w="90" w:type="dxa"/>
              <w:bottom w:w="90" w:type="dxa"/>
              <w:right w:w="90" w:type="dxa"/>
            </w:tcMar>
            <w:vAlign w:val="center"/>
          </w:tcPr>
          <w:p w14:paraId="161F5A58" w14:textId="77777777" w:rsidR="008F6493" w:rsidRDefault="00434871">
            <w:r>
              <w:rPr>
                <w:sz w:val="12"/>
              </w:rPr>
              <w:t>Usable GPU memory</w:t>
            </w:r>
          </w:p>
        </w:tc>
        <w:tc>
          <w:tcPr>
            <w:tcW w:w="929" w:type="dxa"/>
            <w:shd w:val="clear" w:color="auto" w:fill="F5F7FA"/>
            <w:tcMar>
              <w:top w:w="90" w:type="dxa"/>
              <w:left w:w="90" w:type="dxa"/>
              <w:bottom w:w="90" w:type="dxa"/>
              <w:right w:w="90" w:type="dxa"/>
            </w:tcMar>
            <w:vAlign w:val="center"/>
          </w:tcPr>
          <w:p w14:paraId="4BD99332" w14:textId="77777777" w:rsidR="008F6493" w:rsidRDefault="00434871">
            <w:r>
              <w:rPr>
                <w:sz w:val="12"/>
              </w:rPr>
              <w:t>Usable_memory = physical_memory * approved_utilization - reserved_memory</w:t>
            </w:r>
          </w:p>
        </w:tc>
        <w:tc>
          <w:tcPr>
            <w:tcW w:w="929" w:type="dxa"/>
            <w:shd w:val="clear" w:color="auto" w:fill="F5F7FA"/>
            <w:tcMar>
              <w:top w:w="90" w:type="dxa"/>
              <w:left w:w="90" w:type="dxa"/>
              <w:bottom w:w="90" w:type="dxa"/>
              <w:right w:w="90" w:type="dxa"/>
            </w:tcMar>
            <w:vAlign w:val="center"/>
          </w:tcPr>
          <w:p w14:paraId="74F0CBF6" w14:textId="77777777" w:rsidR="008F6493" w:rsidRDefault="00434871">
            <w:r>
              <w:rPr>
                <w:sz w:val="12"/>
              </w:rPr>
              <w:t>GPU memory; policy; fixed reserves</w:t>
            </w:r>
          </w:p>
        </w:tc>
        <w:tc>
          <w:tcPr>
            <w:tcW w:w="929" w:type="dxa"/>
            <w:shd w:val="clear" w:color="auto" w:fill="F5F7FA"/>
            <w:tcMar>
              <w:top w:w="90" w:type="dxa"/>
              <w:left w:w="90" w:type="dxa"/>
              <w:bottom w:w="90" w:type="dxa"/>
              <w:right w:w="90" w:type="dxa"/>
            </w:tcMar>
            <w:vAlign w:val="center"/>
          </w:tcPr>
          <w:p w14:paraId="54CDA4A9" w14:textId="77777777" w:rsidR="008F6493" w:rsidRDefault="00434871">
            <w:r>
              <w:rPr>
                <w:sz w:val="12"/>
              </w:rPr>
              <w:t>Bytes/GPU</w:t>
            </w:r>
          </w:p>
        </w:tc>
        <w:tc>
          <w:tcPr>
            <w:tcW w:w="929" w:type="dxa"/>
            <w:shd w:val="clear" w:color="auto" w:fill="F5F7FA"/>
            <w:tcMar>
              <w:top w:w="90" w:type="dxa"/>
              <w:left w:w="90" w:type="dxa"/>
              <w:bottom w:w="90" w:type="dxa"/>
              <w:right w:w="90" w:type="dxa"/>
            </w:tcMar>
            <w:vAlign w:val="center"/>
          </w:tcPr>
          <w:p w14:paraId="7032D0D1" w14:textId="77777777" w:rsidR="008F6493" w:rsidRDefault="00434871">
            <w:r>
              <w:rPr>
                <w:sz w:val="12"/>
              </w:rPr>
              <w:t>Candidate hardware</w:t>
            </w:r>
          </w:p>
        </w:tc>
        <w:tc>
          <w:tcPr>
            <w:tcW w:w="929" w:type="dxa"/>
            <w:shd w:val="clear" w:color="auto" w:fill="F5F7FA"/>
            <w:tcMar>
              <w:top w:w="90" w:type="dxa"/>
              <w:left w:w="90" w:type="dxa"/>
              <w:bottom w:w="90" w:type="dxa"/>
              <w:right w:w="90" w:type="dxa"/>
            </w:tcMar>
            <w:vAlign w:val="center"/>
          </w:tcPr>
          <w:p w14:paraId="6881D191" w14:textId="77777777" w:rsidR="008F6493" w:rsidRDefault="00434871">
            <w:r>
              <w:rPr>
                <w:sz w:val="12"/>
              </w:rPr>
              <w:t>None</w:t>
            </w:r>
          </w:p>
        </w:tc>
        <w:tc>
          <w:tcPr>
            <w:tcW w:w="929" w:type="dxa"/>
            <w:shd w:val="clear" w:color="auto" w:fill="F5F7FA"/>
            <w:tcMar>
              <w:top w:w="90" w:type="dxa"/>
              <w:left w:w="90" w:type="dxa"/>
              <w:bottom w:w="90" w:type="dxa"/>
              <w:right w:w="90" w:type="dxa"/>
            </w:tcMar>
            <w:vAlign w:val="center"/>
          </w:tcPr>
          <w:p w14:paraId="57519A64" w14:textId="77777777" w:rsidR="008F6493" w:rsidRDefault="00434871">
            <w:r>
              <w:rPr>
                <w:sz w:val="12"/>
              </w:rPr>
              <w:t>Policy in [0,1]; reserve explicit</w:t>
            </w:r>
          </w:p>
        </w:tc>
        <w:tc>
          <w:tcPr>
            <w:tcW w:w="929" w:type="dxa"/>
            <w:shd w:val="clear" w:color="auto" w:fill="F5F7FA"/>
            <w:tcMar>
              <w:top w:w="90" w:type="dxa"/>
              <w:left w:w="90" w:type="dxa"/>
              <w:bottom w:w="90" w:type="dxa"/>
              <w:right w:w="90" w:type="dxa"/>
            </w:tcMar>
            <w:vAlign w:val="center"/>
          </w:tcPr>
          <w:p w14:paraId="709CCBB0" w14:textId="77777777" w:rsidR="008F6493" w:rsidRDefault="00434871">
            <w:r>
              <w:rPr>
                <w:sz w:val="12"/>
              </w:rPr>
              <w:t>Open Policy</w:t>
            </w:r>
          </w:p>
        </w:tc>
        <w:tc>
          <w:tcPr>
            <w:tcW w:w="929" w:type="dxa"/>
            <w:shd w:val="clear" w:color="auto" w:fill="F5F7FA"/>
            <w:tcMar>
              <w:top w:w="90" w:type="dxa"/>
              <w:left w:w="90" w:type="dxa"/>
              <w:bottom w:w="90" w:type="dxa"/>
              <w:right w:w="90" w:type="dxa"/>
            </w:tcMar>
            <w:vAlign w:val="center"/>
          </w:tcPr>
          <w:p w14:paraId="4A3F0537" w14:textId="77777777" w:rsidR="008F6493" w:rsidRDefault="00434871">
            <w:r>
              <w:rPr>
                <w:sz w:val="12"/>
              </w:rPr>
              <w:t>Requires runtime/GPU-specific policy</w:t>
            </w:r>
          </w:p>
        </w:tc>
        <w:tc>
          <w:tcPr>
            <w:tcW w:w="929" w:type="dxa"/>
            <w:shd w:val="clear" w:color="auto" w:fill="F5F7FA"/>
            <w:tcMar>
              <w:top w:w="90" w:type="dxa"/>
              <w:left w:w="90" w:type="dxa"/>
              <w:bottom w:w="90" w:type="dxa"/>
              <w:right w:w="90" w:type="dxa"/>
            </w:tcMar>
            <w:vAlign w:val="center"/>
          </w:tcPr>
          <w:p w14:paraId="6EB7E692" w14:textId="77777777" w:rsidR="008F6493" w:rsidRDefault="00434871">
            <w:r>
              <w:rPr>
                <w:sz w:val="12"/>
              </w:rPr>
              <w:t>FR-GPU-019</w:t>
            </w:r>
          </w:p>
        </w:tc>
      </w:tr>
    </w:tbl>
    <w:p w14:paraId="6D8AFB09" w14:textId="77777777" w:rsidR="008F6493" w:rsidRDefault="008F6493"/>
    <w:p w14:paraId="07CD719F" w14:textId="77777777" w:rsidR="008F6493" w:rsidRDefault="00434871">
      <w:pPr>
        <w:pStyle w:val="Heading2"/>
      </w:pPr>
      <w:r>
        <w:t>Inference capacity</w:t>
      </w:r>
    </w:p>
    <w:tbl>
      <w:tblPr>
        <w:tblStyle w:val="TableGrid"/>
        <w:tblW w:w="0" w:type="auto"/>
        <w:jc w:val="center"/>
        <w:tblLook w:val="04A0" w:firstRow="1" w:lastRow="0" w:firstColumn="1" w:lastColumn="0" w:noHBand="0" w:noVBand="1"/>
      </w:tblPr>
      <w:tblGrid>
        <w:gridCol w:w="723"/>
        <w:gridCol w:w="882"/>
        <w:gridCol w:w="1723"/>
        <w:gridCol w:w="862"/>
        <w:gridCol w:w="956"/>
        <w:gridCol w:w="903"/>
        <w:gridCol w:w="831"/>
        <w:gridCol w:w="889"/>
        <w:gridCol w:w="823"/>
        <w:gridCol w:w="899"/>
        <w:gridCol w:w="913"/>
      </w:tblGrid>
      <w:tr w:rsidR="008F6493" w14:paraId="7449677F" w14:textId="77777777">
        <w:trPr>
          <w:tblHeader/>
          <w:jc w:val="center"/>
        </w:trPr>
        <w:tc>
          <w:tcPr>
            <w:tcW w:w="929" w:type="dxa"/>
            <w:shd w:val="clear" w:color="auto" w:fill="17365D"/>
            <w:tcMar>
              <w:top w:w="90" w:type="dxa"/>
              <w:left w:w="90" w:type="dxa"/>
              <w:bottom w:w="90" w:type="dxa"/>
              <w:right w:w="90" w:type="dxa"/>
            </w:tcMar>
            <w:vAlign w:val="center"/>
          </w:tcPr>
          <w:p w14:paraId="6F8CA338"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015E9FF9"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262BB40E"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75A73116"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2A130095"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360A1F6F"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3D64ADDB"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5A6E7DCD"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5BDD1A1B"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4C3F6895"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379BEFC0" w14:textId="77777777" w:rsidR="008F6493" w:rsidRDefault="00434871">
            <w:r>
              <w:rPr>
                <w:b/>
                <w:color w:val="FFFFFF"/>
                <w:sz w:val="12"/>
              </w:rPr>
              <w:t>Requirement</w:t>
            </w:r>
          </w:p>
        </w:tc>
      </w:tr>
      <w:tr w:rsidR="008F6493" w14:paraId="4C871421" w14:textId="77777777">
        <w:trPr>
          <w:jc w:val="center"/>
        </w:trPr>
        <w:tc>
          <w:tcPr>
            <w:tcW w:w="929" w:type="dxa"/>
            <w:shd w:val="clear" w:color="auto" w:fill="FFFFFF"/>
            <w:tcMar>
              <w:top w:w="90" w:type="dxa"/>
              <w:left w:w="90" w:type="dxa"/>
              <w:bottom w:w="90" w:type="dxa"/>
              <w:right w:w="90" w:type="dxa"/>
            </w:tcMar>
            <w:vAlign w:val="center"/>
          </w:tcPr>
          <w:p w14:paraId="3F146FAB" w14:textId="77777777" w:rsidR="008F6493" w:rsidRDefault="00434871">
            <w:r>
              <w:rPr>
                <w:sz w:val="12"/>
              </w:rPr>
              <w:t>F-CAP-001</w:t>
            </w:r>
          </w:p>
        </w:tc>
        <w:tc>
          <w:tcPr>
            <w:tcW w:w="929" w:type="dxa"/>
            <w:shd w:val="clear" w:color="auto" w:fill="FFFFFF"/>
            <w:tcMar>
              <w:top w:w="90" w:type="dxa"/>
              <w:left w:w="90" w:type="dxa"/>
              <w:bottom w:w="90" w:type="dxa"/>
              <w:right w:w="90" w:type="dxa"/>
            </w:tcMar>
            <w:vAlign w:val="center"/>
          </w:tcPr>
          <w:p w14:paraId="0E0CC8C4" w14:textId="77777777" w:rsidR="008F6493" w:rsidRDefault="00434871">
            <w:r>
              <w:rPr>
                <w:sz w:val="12"/>
              </w:rPr>
              <w:t>Required input-token throughput</w:t>
            </w:r>
          </w:p>
        </w:tc>
        <w:tc>
          <w:tcPr>
            <w:tcW w:w="929" w:type="dxa"/>
            <w:shd w:val="clear" w:color="auto" w:fill="FFFFFF"/>
            <w:tcMar>
              <w:top w:w="90" w:type="dxa"/>
              <w:left w:w="90" w:type="dxa"/>
              <w:bottom w:w="90" w:type="dxa"/>
              <w:right w:w="90" w:type="dxa"/>
            </w:tcMar>
            <w:vAlign w:val="center"/>
          </w:tcPr>
          <w:p w14:paraId="1B7ED249" w14:textId="77777777" w:rsidR="008F6493" w:rsidRDefault="00434871">
            <w:r>
              <w:rPr>
                <w:sz w:val="12"/>
              </w:rPr>
              <w:t>Input_TPS_req = model_RPS * effective_input_tokens</w:t>
            </w:r>
          </w:p>
        </w:tc>
        <w:tc>
          <w:tcPr>
            <w:tcW w:w="929" w:type="dxa"/>
            <w:shd w:val="clear" w:color="auto" w:fill="FFFFFF"/>
            <w:tcMar>
              <w:top w:w="90" w:type="dxa"/>
              <w:left w:w="90" w:type="dxa"/>
              <w:bottom w:w="90" w:type="dxa"/>
              <w:right w:w="90" w:type="dxa"/>
            </w:tcMar>
            <w:vAlign w:val="center"/>
          </w:tcPr>
          <w:p w14:paraId="6B55EE25" w14:textId="77777777" w:rsidR="008F6493" w:rsidRDefault="00434871">
            <w:r>
              <w:rPr>
                <w:sz w:val="12"/>
              </w:rPr>
              <w:t>Model RPS; uncached input tokens</w:t>
            </w:r>
          </w:p>
        </w:tc>
        <w:tc>
          <w:tcPr>
            <w:tcW w:w="929" w:type="dxa"/>
            <w:shd w:val="clear" w:color="auto" w:fill="FFFFFF"/>
            <w:tcMar>
              <w:top w:w="90" w:type="dxa"/>
              <w:left w:w="90" w:type="dxa"/>
              <w:bottom w:w="90" w:type="dxa"/>
              <w:right w:w="90" w:type="dxa"/>
            </w:tcMar>
            <w:vAlign w:val="center"/>
          </w:tcPr>
          <w:p w14:paraId="5A9DE10C" w14:textId="77777777" w:rsidR="008F6493" w:rsidRDefault="00434871">
            <w:r>
              <w:rPr>
                <w:sz w:val="12"/>
              </w:rPr>
              <w:t>Input tokens/second</w:t>
            </w:r>
          </w:p>
        </w:tc>
        <w:tc>
          <w:tcPr>
            <w:tcW w:w="929" w:type="dxa"/>
            <w:shd w:val="clear" w:color="auto" w:fill="FFFFFF"/>
            <w:tcMar>
              <w:top w:w="90" w:type="dxa"/>
              <w:left w:w="90" w:type="dxa"/>
              <w:bottom w:w="90" w:type="dxa"/>
              <w:right w:w="90" w:type="dxa"/>
            </w:tcMar>
            <w:vAlign w:val="center"/>
          </w:tcPr>
          <w:p w14:paraId="75CF80DE" w14:textId="77777777" w:rsidR="008F6493" w:rsidRDefault="00434871">
            <w:r>
              <w:rPr>
                <w:sz w:val="12"/>
              </w:rPr>
              <w:t>Inference</w:t>
            </w:r>
          </w:p>
        </w:tc>
        <w:tc>
          <w:tcPr>
            <w:tcW w:w="929" w:type="dxa"/>
            <w:shd w:val="clear" w:color="auto" w:fill="FFFFFF"/>
            <w:tcMar>
              <w:top w:w="90" w:type="dxa"/>
              <w:left w:w="90" w:type="dxa"/>
              <w:bottom w:w="90" w:type="dxa"/>
              <w:right w:w="90" w:type="dxa"/>
            </w:tcMar>
            <w:vAlign w:val="center"/>
          </w:tcPr>
          <w:p w14:paraId="348FB9FD" w14:textId="77777777" w:rsidR="008F6493" w:rsidRDefault="00434871">
            <w:r>
              <w:rPr>
                <w:sz w:val="12"/>
              </w:rPr>
              <w:t>None</w:t>
            </w:r>
          </w:p>
        </w:tc>
        <w:tc>
          <w:tcPr>
            <w:tcW w:w="929" w:type="dxa"/>
            <w:shd w:val="clear" w:color="auto" w:fill="FFFFFF"/>
            <w:tcMar>
              <w:top w:w="90" w:type="dxa"/>
              <w:left w:w="90" w:type="dxa"/>
              <w:bottom w:w="90" w:type="dxa"/>
              <w:right w:w="90" w:type="dxa"/>
            </w:tcMar>
            <w:vAlign w:val="center"/>
          </w:tcPr>
          <w:p w14:paraId="08DEE3C6" w14:textId="77777777" w:rsidR="008F6493" w:rsidRDefault="00434871">
            <w:r>
              <w:rPr>
                <w:sz w:val="12"/>
              </w:rPr>
              <w:t>Calls/cache applied once</w:t>
            </w:r>
          </w:p>
        </w:tc>
        <w:tc>
          <w:tcPr>
            <w:tcW w:w="929" w:type="dxa"/>
            <w:shd w:val="clear" w:color="auto" w:fill="FFFFFF"/>
            <w:tcMar>
              <w:top w:w="90" w:type="dxa"/>
              <w:left w:w="90" w:type="dxa"/>
              <w:bottom w:w="90" w:type="dxa"/>
              <w:right w:w="90" w:type="dxa"/>
            </w:tcMar>
            <w:vAlign w:val="center"/>
          </w:tcPr>
          <w:p w14:paraId="69D4D3A1"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24C7CA3D" w14:textId="77777777" w:rsidR="008F6493" w:rsidRDefault="00434871">
            <w:r>
              <w:rPr>
                <w:sz w:val="12"/>
              </w:rPr>
              <w:t>Demand identity</w:t>
            </w:r>
          </w:p>
        </w:tc>
        <w:tc>
          <w:tcPr>
            <w:tcW w:w="929" w:type="dxa"/>
            <w:shd w:val="clear" w:color="auto" w:fill="FFFFFF"/>
            <w:tcMar>
              <w:top w:w="90" w:type="dxa"/>
              <w:left w:w="90" w:type="dxa"/>
              <w:bottom w:w="90" w:type="dxa"/>
              <w:right w:w="90" w:type="dxa"/>
            </w:tcMar>
            <w:vAlign w:val="center"/>
          </w:tcPr>
          <w:p w14:paraId="1FA65E94" w14:textId="77777777" w:rsidR="008F6493" w:rsidRDefault="00434871">
            <w:r>
              <w:rPr>
                <w:sz w:val="12"/>
              </w:rPr>
              <w:t>FR-GPU-022</w:t>
            </w:r>
          </w:p>
        </w:tc>
      </w:tr>
      <w:tr w:rsidR="008F6493" w14:paraId="4EF7E93A" w14:textId="77777777">
        <w:trPr>
          <w:jc w:val="center"/>
        </w:trPr>
        <w:tc>
          <w:tcPr>
            <w:tcW w:w="929" w:type="dxa"/>
            <w:shd w:val="clear" w:color="auto" w:fill="F5F7FA"/>
            <w:tcMar>
              <w:top w:w="90" w:type="dxa"/>
              <w:left w:w="90" w:type="dxa"/>
              <w:bottom w:w="90" w:type="dxa"/>
              <w:right w:w="90" w:type="dxa"/>
            </w:tcMar>
            <w:vAlign w:val="center"/>
          </w:tcPr>
          <w:p w14:paraId="751C10F3" w14:textId="77777777" w:rsidR="008F6493" w:rsidRDefault="00434871">
            <w:r>
              <w:rPr>
                <w:sz w:val="12"/>
              </w:rPr>
              <w:t>F-CAP-002</w:t>
            </w:r>
          </w:p>
        </w:tc>
        <w:tc>
          <w:tcPr>
            <w:tcW w:w="929" w:type="dxa"/>
            <w:shd w:val="clear" w:color="auto" w:fill="F5F7FA"/>
            <w:tcMar>
              <w:top w:w="90" w:type="dxa"/>
              <w:left w:w="90" w:type="dxa"/>
              <w:bottom w:w="90" w:type="dxa"/>
              <w:right w:w="90" w:type="dxa"/>
            </w:tcMar>
            <w:vAlign w:val="center"/>
          </w:tcPr>
          <w:p w14:paraId="50C327BF" w14:textId="77777777" w:rsidR="008F6493" w:rsidRDefault="00434871">
            <w:r>
              <w:rPr>
                <w:sz w:val="12"/>
              </w:rPr>
              <w:t>Required output-token throughput</w:t>
            </w:r>
          </w:p>
        </w:tc>
        <w:tc>
          <w:tcPr>
            <w:tcW w:w="929" w:type="dxa"/>
            <w:shd w:val="clear" w:color="auto" w:fill="F5F7FA"/>
            <w:tcMar>
              <w:top w:w="90" w:type="dxa"/>
              <w:left w:w="90" w:type="dxa"/>
              <w:bottom w:w="90" w:type="dxa"/>
              <w:right w:w="90" w:type="dxa"/>
            </w:tcMar>
            <w:vAlign w:val="center"/>
          </w:tcPr>
          <w:p w14:paraId="69D8B2C2" w14:textId="77777777" w:rsidR="008F6493" w:rsidRDefault="00434871">
            <w:r>
              <w:rPr>
                <w:sz w:val="12"/>
              </w:rPr>
              <w:t>Output_TPS_req = model_RPS * average_output_tokens</w:t>
            </w:r>
          </w:p>
        </w:tc>
        <w:tc>
          <w:tcPr>
            <w:tcW w:w="929" w:type="dxa"/>
            <w:shd w:val="clear" w:color="auto" w:fill="F5F7FA"/>
            <w:tcMar>
              <w:top w:w="90" w:type="dxa"/>
              <w:left w:w="90" w:type="dxa"/>
              <w:bottom w:w="90" w:type="dxa"/>
              <w:right w:w="90" w:type="dxa"/>
            </w:tcMar>
            <w:vAlign w:val="center"/>
          </w:tcPr>
          <w:p w14:paraId="394EBDA7" w14:textId="77777777" w:rsidR="008F6493" w:rsidRDefault="00434871">
            <w:r>
              <w:rPr>
                <w:sz w:val="12"/>
              </w:rPr>
              <w:t>Model RPS; output tokens</w:t>
            </w:r>
          </w:p>
        </w:tc>
        <w:tc>
          <w:tcPr>
            <w:tcW w:w="929" w:type="dxa"/>
            <w:shd w:val="clear" w:color="auto" w:fill="F5F7FA"/>
            <w:tcMar>
              <w:top w:w="90" w:type="dxa"/>
              <w:left w:w="90" w:type="dxa"/>
              <w:bottom w:w="90" w:type="dxa"/>
              <w:right w:w="90" w:type="dxa"/>
            </w:tcMar>
            <w:vAlign w:val="center"/>
          </w:tcPr>
          <w:p w14:paraId="1CCE8F34" w14:textId="77777777" w:rsidR="008F6493" w:rsidRDefault="00434871">
            <w:r>
              <w:rPr>
                <w:sz w:val="12"/>
              </w:rPr>
              <w:t>Output tokens/second</w:t>
            </w:r>
          </w:p>
        </w:tc>
        <w:tc>
          <w:tcPr>
            <w:tcW w:w="929" w:type="dxa"/>
            <w:shd w:val="clear" w:color="auto" w:fill="F5F7FA"/>
            <w:tcMar>
              <w:top w:w="90" w:type="dxa"/>
              <w:left w:w="90" w:type="dxa"/>
              <w:bottom w:w="90" w:type="dxa"/>
              <w:right w:w="90" w:type="dxa"/>
            </w:tcMar>
            <w:vAlign w:val="center"/>
          </w:tcPr>
          <w:p w14:paraId="3B588812" w14:textId="77777777" w:rsidR="008F6493" w:rsidRDefault="00434871">
            <w:r>
              <w:rPr>
                <w:sz w:val="12"/>
              </w:rPr>
              <w:t>Generative inference</w:t>
            </w:r>
          </w:p>
        </w:tc>
        <w:tc>
          <w:tcPr>
            <w:tcW w:w="929" w:type="dxa"/>
            <w:shd w:val="clear" w:color="auto" w:fill="F5F7FA"/>
            <w:tcMar>
              <w:top w:w="90" w:type="dxa"/>
              <w:left w:w="90" w:type="dxa"/>
              <w:bottom w:w="90" w:type="dxa"/>
              <w:right w:w="90" w:type="dxa"/>
            </w:tcMar>
            <w:vAlign w:val="center"/>
          </w:tcPr>
          <w:p w14:paraId="4E68EDA2" w14:textId="77777777" w:rsidR="008F6493" w:rsidRDefault="00434871">
            <w:r>
              <w:rPr>
                <w:sz w:val="12"/>
              </w:rPr>
              <w:t>None</w:t>
            </w:r>
          </w:p>
        </w:tc>
        <w:tc>
          <w:tcPr>
            <w:tcW w:w="929" w:type="dxa"/>
            <w:shd w:val="clear" w:color="auto" w:fill="F5F7FA"/>
            <w:tcMar>
              <w:top w:w="90" w:type="dxa"/>
              <w:left w:w="90" w:type="dxa"/>
              <w:bottom w:w="90" w:type="dxa"/>
              <w:right w:w="90" w:type="dxa"/>
            </w:tcMar>
            <w:vAlign w:val="center"/>
          </w:tcPr>
          <w:p w14:paraId="2A714A8D" w14:textId="77777777" w:rsidR="008F6493" w:rsidRDefault="00434871">
            <w:r>
              <w:rPr>
                <w:sz w:val="12"/>
              </w:rPr>
              <w:t>Nonnegative</w:t>
            </w:r>
          </w:p>
        </w:tc>
        <w:tc>
          <w:tcPr>
            <w:tcW w:w="929" w:type="dxa"/>
            <w:shd w:val="clear" w:color="auto" w:fill="F5F7FA"/>
            <w:tcMar>
              <w:top w:w="90" w:type="dxa"/>
              <w:left w:w="90" w:type="dxa"/>
              <w:bottom w:w="90" w:type="dxa"/>
              <w:right w:w="90" w:type="dxa"/>
            </w:tcMar>
            <w:vAlign w:val="center"/>
          </w:tcPr>
          <w:p w14:paraId="5745CFE0"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2C44973F" w14:textId="77777777" w:rsidR="008F6493" w:rsidRDefault="00434871">
            <w:r>
              <w:rPr>
                <w:sz w:val="12"/>
              </w:rPr>
              <w:t>Demand identity</w:t>
            </w:r>
          </w:p>
        </w:tc>
        <w:tc>
          <w:tcPr>
            <w:tcW w:w="929" w:type="dxa"/>
            <w:shd w:val="clear" w:color="auto" w:fill="F5F7FA"/>
            <w:tcMar>
              <w:top w:w="90" w:type="dxa"/>
              <w:left w:w="90" w:type="dxa"/>
              <w:bottom w:w="90" w:type="dxa"/>
              <w:right w:w="90" w:type="dxa"/>
            </w:tcMar>
            <w:vAlign w:val="center"/>
          </w:tcPr>
          <w:p w14:paraId="5E6B21AE" w14:textId="77777777" w:rsidR="008F6493" w:rsidRDefault="00434871">
            <w:r>
              <w:rPr>
                <w:sz w:val="12"/>
              </w:rPr>
              <w:t>FR-GPU-023</w:t>
            </w:r>
          </w:p>
        </w:tc>
      </w:tr>
      <w:tr w:rsidR="008F6493" w14:paraId="6D1E1072" w14:textId="77777777">
        <w:trPr>
          <w:jc w:val="center"/>
        </w:trPr>
        <w:tc>
          <w:tcPr>
            <w:tcW w:w="929" w:type="dxa"/>
            <w:shd w:val="clear" w:color="auto" w:fill="FFFFFF"/>
            <w:tcMar>
              <w:top w:w="90" w:type="dxa"/>
              <w:left w:w="90" w:type="dxa"/>
              <w:bottom w:w="90" w:type="dxa"/>
              <w:right w:w="90" w:type="dxa"/>
            </w:tcMar>
            <w:vAlign w:val="center"/>
          </w:tcPr>
          <w:p w14:paraId="17BB27D2" w14:textId="77777777" w:rsidR="008F6493" w:rsidRDefault="00434871">
            <w:r>
              <w:rPr>
                <w:sz w:val="12"/>
              </w:rPr>
              <w:t>F-CAP-003</w:t>
            </w:r>
          </w:p>
        </w:tc>
        <w:tc>
          <w:tcPr>
            <w:tcW w:w="929" w:type="dxa"/>
            <w:shd w:val="clear" w:color="auto" w:fill="FFFFFF"/>
            <w:tcMar>
              <w:top w:w="90" w:type="dxa"/>
              <w:left w:w="90" w:type="dxa"/>
              <w:bottom w:w="90" w:type="dxa"/>
              <w:right w:w="90" w:type="dxa"/>
            </w:tcMar>
            <w:vAlign w:val="center"/>
          </w:tcPr>
          <w:p w14:paraId="01F35D4A" w14:textId="77777777" w:rsidR="008F6493" w:rsidRDefault="00434871">
            <w:r>
              <w:rPr>
                <w:sz w:val="12"/>
              </w:rPr>
              <w:t>Benchmark-normalized replica count</w:t>
            </w:r>
          </w:p>
        </w:tc>
        <w:tc>
          <w:tcPr>
            <w:tcW w:w="929" w:type="dxa"/>
            <w:shd w:val="clear" w:color="auto" w:fill="FFFFFF"/>
            <w:tcMar>
              <w:top w:w="90" w:type="dxa"/>
              <w:left w:w="90" w:type="dxa"/>
              <w:bottom w:w="90" w:type="dxa"/>
              <w:right w:w="90" w:type="dxa"/>
            </w:tcMar>
            <w:vAlign w:val="center"/>
          </w:tcPr>
          <w:p w14:paraId="704E839F" w14:textId="77777777" w:rsidR="008F6493" w:rsidRDefault="00434871">
            <w:r>
              <w:rPr>
                <w:sz w:val="12"/>
              </w:rPr>
              <w:t>Replicas_metric = ceil(required_metric / eligible_capacity_per_replica)</w:t>
            </w:r>
          </w:p>
        </w:tc>
        <w:tc>
          <w:tcPr>
            <w:tcW w:w="929" w:type="dxa"/>
            <w:shd w:val="clear" w:color="auto" w:fill="FFFFFF"/>
            <w:tcMar>
              <w:top w:w="90" w:type="dxa"/>
              <w:left w:w="90" w:type="dxa"/>
              <w:bottom w:w="90" w:type="dxa"/>
              <w:right w:w="90" w:type="dxa"/>
            </w:tcMar>
            <w:vAlign w:val="center"/>
          </w:tcPr>
          <w:p w14:paraId="0F1C5D42" w14:textId="77777777" w:rsidR="008F6493" w:rsidRDefault="00434871">
            <w:r>
              <w:rPr>
                <w:sz w:val="12"/>
              </w:rPr>
              <w:t>Required TPS/RPS; matched benchmark capacity</w:t>
            </w:r>
          </w:p>
        </w:tc>
        <w:tc>
          <w:tcPr>
            <w:tcW w:w="929" w:type="dxa"/>
            <w:shd w:val="clear" w:color="auto" w:fill="FFFFFF"/>
            <w:tcMar>
              <w:top w:w="90" w:type="dxa"/>
              <w:left w:w="90" w:type="dxa"/>
              <w:bottom w:w="90" w:type="dxa"/>
              <w:right w:w="90" w:type="dxa"/>
            </w:tcMar>
            <w:vAlign w:val="center"/>
          </w:tcPr>
          <w:p w14:paraId="4E326625" w14:textId="77777777" w:rsidR="008F6493" w:rsidRDefault="00434871">
            <w:r>
              <w:rPr>
                <w:sz w:val="12"/>
              </w:rPr>
              <w:t>Replicas</w:t>
            </w:r>
          </w:p>
        </w:tc>
        <w:tc>
          <w:tcPr>
            <w:tcW w:w="929" w:type="dxa"/>
            <w:shd w:val="clear" w:color="auto" w:fill="FFFFFF"/>
            <w:tcMar>
              <w:top w:w="90" w:type="dxa"/>
              <w:left w:w="90" w:type="dxa"/>
              <w:bottom w:w="90" w:type="dxa"/>
              <w:right w:w="90" w:type="dxa"/>
            </w:tcMar>
            <w:vAlign w:val="center"/>
          </w:tcPr>
          <w:p w14:paraId="7E8589FB" w14:textId="77777777" w:rsidR="008F6493" w:rsidRDefault="00434871">
            <w:r>
              <w:rPr>
                <w:sz w:val="12"/>
              </w:rPr>
              <w:t>Only with matched benchmark</w:t>
            </w:r>
          </w:p>
        </w:tc>
        <w:tc>
          <w:tcPr>
            <w:tcW w:w="929" w:type="dxa"/>
            <w:shd w:val="clear" w:color="auto" w:fill="FFFFFF"/>
            <w:tcMar>
              <w:top w:w="90" w:type="dxa"/>
              <w:left w:w="90" w:type="dxa"/>
              <w:bottom w:w="90" w:type="dxa"/>
              <w:right w:w="90" w:type="dxa"/>
            </w:tcMar>
            <w:vAlign w:val="center"/>
          </w:tcPr>
          <w:p w14:paraId="640B5BA4" w14:textId="77777777" w:rsidR="008F6493" w:rsidRDefault="00434871">
            <w:r>
              <w:rPr>
                <w:sz w:val="12"/>
              </w:rPr>
              <w:t>Ceiling at replica boundary</w:t>
            </w:r>
          </w:p>
        </w:tc>
        <w:tc>
          <w:tcPr>
            <w:tcW w:w="929" w:type="dxa"/>
            <w:shd w:val="clear" w:color="auto" w:fill="FFFFFF"/>
            <w:tcMar>
              <w:top w:w="90" w:type="dxa"/>
              <w:left w:w="90" w:type="dxa"/>
              <w:bottom w:w="90" w:type="dxa"/>
              <w:right w:w="90" w:type="dxa"/>
            </w:tcMar>
            <w:vAlign w:val="center"/>
          </w:tcPr>
          <w:p w14:paraId="22C78D5A" w14:textId="77777777" w:rsidR="008F6493" w:rsidRDefault="00434871">
            <w:r>
              <w:rPr>
                <w:sz w:val="12"/>
              </w:rPr>
              <w:t>Benchmark dimensions and SLA pass</w:t>
            </w:r>
          </w:p>
        </w:tc>
        <w:tc>
          <w:tcPr>
            <w:tcW w:w="929" w:type="dxa"/>
            <w:shd w:val="clear" w:color="auto" w:fill="FFFFFF"/>
            <w:tcMar>
              <w:top w:w="90" w:type="dxa"/>
              <w:left w:w="90" w:type="dxa"/>
              <w:bottom w:w="90" w:type="dxa"/>
              <w:right w:w="90" w:type="dxa"/>
            </w:tcMar>
            <w:vAlign w:val="center"/>
          </w:tcPr>
          <w:p w14:paraId="5C868950"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304EB72D" w14:textId="77777777" w:rsidR="008F6493" w:rsidRDefault="00434871">
            <w:r>
              <w:rPr>
                <w:sz w:val="12"/>
              </w:rPr>
              <w:t>Measured benchmark comparison</w:t>
            </w:r>
          </w:p>
        </w:tc>
        <w:tc>
          <w:tcPr>
            <w:tcW w:w="929" w:type="dxa"/>
            <w:shd w:val="clear" w:color="auto" w:fill="FFFFFF"/>
            <w:tcMar>
              <w:top w:w="90" w:type="dxa"/>
              <w:left w:w="90" w:type="dxa"/>
              <w:bottom w:w="90" w:type="dxa"/>
              <w:right w:w="90" w:type="dxa"/>
            </w:tcMar>
            <w:vAlign w:val="center"/>
          </w:tcPr>
          <w:p w14:paraId="56D60F84" w14:textId="77777777" w:rsidR="008F6493" w:rsidRDefault="00434871">
            <w:r>
              <w:rPr>
                <w:sz w:val="12"/>
              </w:rPr>
              <w:t>FR-CAL-004</w:t>
            </w:r>
          </w:p>
        </w:tc>
      </w:tr>
      <w:tr w:rsidR="008F6493" w14:paraId="3267739D" w14:textId="77777777">
        <w:trPr>
          <w:jc w:val="center"/>
        </w:trPr>
        <w:tc>
          <w:tcPr>
            <w:tcW w:w="929" w:type="dxa"/>
            <w:shd w:val="clear" w:color="auto" w:fill="F5F7FA"/>
            <w:tcMar>
              <w:top w:w="90" w:type="dxa"/>
              <w:left w:w="90" w:type="dxa"/>
              <w:bottom w:w="90" w:type="dxa"/>
              <w:right w:w="90" w:type="dxa"/>
            </w:tcMar>
            <w:vAlign w:val="center"/>
          </w:tcPr>
          <w:p w14:paraId="3569C8EB" w14:textId="77777777" w:rsidR="008F6493" w:rsidRDefault="00434871">
            <w:r>
              <w:rPr>
                <w:sz w:val="12"/>
              </w:rPr>
              <w:t>F-CAP-004</w:t>
            </w:r>
          </w:p>
        </w:tc>
        <w:tc>
          <w:tcPr>
            <w:tcW w:w="929" w:type="dxa"/>
            <w:shd w:val="clear" w:color="auto" w:fill="F5F7FA"/>
            <w:tcMar>
              <w:top w:w="90" w:type="dxa"/>
              <w:left w:w="90" w:type="dxa"/>
              <w:bottom w:w="90" w:type="dxa"/>
              <w:right w:w="90" w:type="dxa"/>
            </w:tcMar>
            <w:vAlign w:val="center"/>
          </w:tcPr>
          <w:p w14:paraId="364DC19A" w14:textId="77777777" w:rsidR="008F6493" w:rsidRDefault="00434871">
            <w:r>
              <w:rPr>
                <w:sz w:val="12"/>
              </w:rPr>
              <w:t>Memory-bound accelerator count</w:t>
            </w:r>
          </w:p>
        </w:tc>
        <w:tc>
          <w:tcPr>
            <w:tcW w:w="929" w:type="dxa"/>
            <w:shd w:val="clear" w:color="auto" w:fill="F5F7FA"/>
            <w:tcMar>
              <w:top w:w="90" w:type="dxa"/>
              <w:left w:w="90" w:type="dxa"/>
              <w:bottom w:w="90" w:type="dxa"/>
              <w:right w:w="90" w:type="dxa"/>
            </w:tcMar>
            <w:vAlign w:val="center"/>
          </w:tcPr>
          <w:p w14:paraId="60090FCE" w14:textId="77777777" w:rsidR="008F6493" w:rsidRDefault="00434871">
            <w:r>
              <w:rPr>
                <w:sz w:val="12"/>
              </w:rPr>
              <w:t>GPU_memory = ceil(runtime_memory / usable_memory_per_GPU), adjusted for supported topology</w:t>
            </w:r>
          </w:p>
        </w:tc>
        <w:tc>
          <w:tcPr>
            <w:tcW w:w="929" w:type="dxa"/>
            <w:shd w:val="clear" w:color="auto" w:fill="F5F7FA"/>
            <w:tcMar>
              <w:top w:w="90" w:type="dxa"/>
              <w:left w:w="90" w:type="dxa"/>
              <w:bottom w:w="90" w:type="dxa"/>
              <w:right w:w="90" w:type="dxa"/>
            </w:tcMar>
            <w:vAlign w:val="center"/>
          </w:tcPr>
          <w:p w14:paraId="56B02A07" w14:textId="77777777" w:rsidR="008F6493" w:rsidRDefault="00434871">
            <w:r>
              <w:rPr>
                <w:sz w:val="12"/>
              </w:rPr>
              <w:t>Runtime memory; usable memory; topology</w:t>
            </w:r>
          </w:p>
        </w:tc>
        <w:tc>
          <w:tcPr>
            <w:tcW w:w="929" w:type="dxa"/>
            <w:shd w:val="clear" w:color="auto" w:fill="F5F7FA"/>
            <w:tcMar>
              <w:top w:w="90" w:type="dxa"/>
              <w:left w:w="90" w:type="dxa"/>
              <w:bottom w:w="90" w:type="dxa"/>
              <w:right w:w="90" w:type="dxa"/>
            </w:tcMar>
            <w:vAlign w:val="center"/>
          </w:tcPr>
          <w:p w14:paraId="3F49205D" w14:textId="77777777" w:rsidR="008F6493" w:rsidRDefault="00434871">
            <w:r>
              <w:rPr>
                <w:sz w:val="12"/>
              </w:rPr>
              <w:t>GPUs</w:t>
            </w:r>
          </w:p>
        </w:tc>
        <w:tc>
          <w:tcPr>
            <w:tcW w:w="929" w:type="dxa"/>
            <w:shd w:val="clear" w:color="auto" w:fill="F5F7FA"/>
            <w:tcMar>
              <w:top w:w="90" w:type="dxa"/>
              <w:left w:w="90" w:type="dxa"/>
              <w:bottom w:w="90" w:type="dxa"/>
              <w:right w:w="90" w:type="dxa"/>
            </w:tcMar>
            <w:vAlign w:val="center"/>
          </w:tcPr>
          <w:p w14:paraId="736B771C" w14:textId="77777777" w:rsidR="008F6493" w:rsidRDefault="00434871">
            <w:r>
              <w:rPr>
                <w:sz w:val="12"/>
              </w:rPr>
              <w:t>Candidate hardware</w:t>
            </w:r>
          </w:p>
        </w:tc>
        <w:tc>
          <w:tcPr>
            <w:tcW w:w="929" w:type="dxa"/>
            <w:shd w:val="clear" w:color="auto" w:fill="F5F7FA"/>
            <w:tcMar>
              <w:top w:w="90" w:type="dxa"/>
              <w:left w:w="90" w:type="dxa"/>
              <w:bottom w:w="90" w:type="dxa"/>
              <w:right w:w="90" w:type="dxa"/>
            </w:tcMar>
            <w:vAlign w:val="center"/>
          </w:tcPr>
          <w:p w14:paraId="7CC55984" w14:textId="77777777" w:rsidR="008F6493" w:rsidRDefault="00434871">
            <w:r>
              <w:rPr>
                <w:sz w:val="12"/>
              </w:rPr>
              <w:t>Ceiling and topology divisibility</w:t>
            </w:r>
          </w:p>
        </w:tc>
        <w:tc>
          <w:tcPr>
            <w:tcW w:w="929" w:type="dxa"/>
            <w:shd w:val="clear" w:color="auto" w:fill="F5F7FA"/>
            <w:tcMar>
              <w:top w:w="90" w:type="dxa"/>
              <w:left w:w="90" w:type="dxa"/>
              <w:bottom w:w="90" w:type="dxa"/>
              <w:right w:w="90" w:type="dxa"/>
            </w:tcMar>
            <w:vAlign w:val="center"/>
          </w:tcPr>
          <w:p w14:paraId="3A080FF8" w14:textId="77777777" w:rsidR="008F6493" w:rsidRDefault="00434871">
            <w:r>
              <w:rPr>
                <w:sz w:val="12"/>
              </w:rPr>
              <w:t>Deployable topology only</w:t>
            </w:r>
          </w:p>
        </w:tc>
        <w:tc>
          <w:tcPr>
            <w:tcW w:w="929" w:type="dxa"/>
            <w:shd w:val="clear" w:color="auto" w:fill="F5F7FA"/>
            <w:tcMar>
              <w:top w:w="90" w:type="dxa"/>
              <w:left w:w="90" w:type="dxa"/>
              <w:bottom w:w="90" w:type="dxa"/>
              <w:right w:w="90" w:type="dxa"/>
            </w:tcMar>
            <w:vAlign w:val="center"/>
          </w:tcPr>
          <w:p w14:paraId="6259700A"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1C2C0C66" w14:textId="77777777" w:rsidR="008F6493" w:rsidRDefault="00434871">
            <w:r>
              <w:rPr>
                <w:sz w:val="12"/>
              </w:rPr>
              <w:t>Capacity division plus compatibility</w:t>
            </w:r>
          </w:p>
        </w:tc>
        <w:tc>
          <w:tcPr>
            <w:tcW w:w="929" w:type="dxa"/>
            <w:shd w:val="clear" w:color="auto" w:fill="F5F7FA"/>
            <w:tcMar>
              <w:top w:w="90" w:type="dxa"/>
              <w:left w:w="90" w:type="dxa"/>
              <w:bottom w:w="90" w:type="dxa"/>
              <w:right w:w="90" w:type="dxa"/>
            </w:tcMar>
            <w:vAlign w:val="center"/>
          </w:tcPr>
          <w:p w14:paraId="60E45395" w14:textId="77777777" w:rsidR="008F6493" w:rsidRDefault="00434871">
            <w:r>
              <w:rPr>
                <w:sz w:val="12"/>
              </w:rPr>
              <w:t>FR-GPU-024</w:t>
            </w:r>
          </w:p>
        </w:tc>
      </w:tr>
      <w:tr w:rsidR="008F6493" w14:paraId="7D9B12FC" w14:textId="77777777">
        <w:trPr>
          <w:jc w:val="center"/>
        </w:trPr>
        <w:tc>
          <w:tcPr>
            <w:tcW w:w="929" w:type="dxa"/>
            <w:shd w:val="clear" w:color="auto" w:fill="FFFFFF"/>
            <w:tcMar>
              <w:top w:w="90" w:type="dxa"/>
              <w:left w:w="90" w:type="dxa"/>
              <w:bottom w:w="90" w:type="dxa"/>
              <w:right w:w="90" w:type="dxa"/>
            </w:tcMar>
            <w:vAlign w:val="center"/>
          </w:tcPr>
          <w:p w14:paraId="45CB2ADF" w14:textId="77777777" w:rsidR="008F6493" w:rsidRDefault="00434871">
            <w:r>
              <w:rPr>
                <w:sz w:val="12"/>
              </w:rPr>
              <w:t>F-CAP-005</w:t>
            </w:r>
          </w:p>
        </w:tc>
        <w:tc>
          <w:tcPr>
            <w:tcW w:w="929" w:type="dxa"/>
            <w:shd w:val="clear" w:color="auto" w:fill="FFFFFF"/>
            <w:tcMar>
              <w:top w:w="90" w:type="dxa"/>
              <w:left w:w="90" w:type="dxa"/>
              <w:bottom w:w="90" w:type="dxa"/>
              <w:right w:w="90" w:type="dxa"/>
            </w:tcMar>
            <w:vAlign w:val="center"/>
          </w:tcPr>
          <w:p w14:paraId="1E3888E0" w14:textId="77777777" w:rsidR="008F6493" w:rsidRDefault="00434871">
            <w:r>
              <w:rPr>
                <w:sz w:val="12"/>
              </w:rPr>
              <w:t>Binding accelerator count</w:t>
            </w:r>
          </w:p>
        </w:tc>
        <w:tc>
          <w:tcPr>
            <w:tcW w:w="929" w:type="dxa"/>
            <w:shd w:val="clear" w:color="auto" w:fill="FFFFFF"/>
            <w:tcMar>
              <w:top w:w="90" w:type="dxa"/>
              <w:left w:w="90" w:type="dxa"/>
              <w:bottom w:w="90" w:type="dxa"/>
              <w:right w:w="90" w:type="dxa"/>
            </w:tcMar>
            <w:vAlign w:val="center"/>
          </w:tcPr>
          <w:p w14:paraId="79E7C75F" w14:textId="77777777" w:rsidR="008F6493" w:rsidRDefault="00434871">
            <w:r>
              <w:rPr>
                <w:sz w:val="12"/>
              </w:rPr>
              <w:t>GPU_min = max(GPU_memory, GPU_throughput, GPU_latency, GPU_training)</w:t>
            </w:r>
          </w:p>
        </w:tc>
        <w:tc>
          <w:tcPr>
            <w:tcW w:w="929" w:type="dxa"/>
            <w:shd w:val="clear" w:color="auto" w:fill="FFFFFF"/>
            <w:tcMar>
              <w:top w:w="90" w:type="dxa"/>
              <w:left w:w="90" w:type="dxa"/>
              <w:bottom w:w="90" w:type="dxa"/>
              <w:right w:w="90" w:type="dxa"/>
            </w:tcMar>
            <w:vAlign w:val="center"/>
          </w:tcPr>
          <w:p w14:paraId="4BD88B16" w14:textId="77777777" w:rsidR="008F6493" w:rsidRDefault="00434871">
            <w:r>
              <w:rPr>
                <w:sz w:val="12"/>
              </w:rPr>
              <w:t>Constraint-specific counts</w:t>
            </w:r>
          </w:p>
        </w:tc>
        <w:tc>
          <w:tcPr>
            <w:tcW w:w="929" w:type="dxa"/>
            <w:shd w:val="clear" w:color="auto" w:fill="FFFFFF"/>
            <w:tcMar>
              <w:top w:w="90" w:type="dxa"/>
              <w:left w:w="90" w:type="dxa"/>
              <w:bottom w:w="90" w:type="dxa"/>
              <w:right w:w="90" w:type="dxa"/>
            </w:tcMar>
            <w:vAlign w:val="center"/>
          </w:tcPr>
          <w:p w14:paraId="4D5CA355" w14:textId="77777777" w:rsidR="008F6493" w:rsidRDefault="00434871">
            <w:r>
              <w:rPr>
                <w:sz w:val="12"/>
              </w:rPr>
              <w:t>GPUs</w:t>
            </w:r>
          </w:p>
        </w:tc>
        <w:tc>
          <w:tcPr>
            <w:tcW w:w="929" w:type="dxa"/>
            <w:shd w:val="clear" w:color="auto" w:fill="FFFFFF"/>
            <w:tcMar>
              <w:top w:w="90" w:type="dxa"/>
              <w:left w:w="90" w:type="dxa"/>
              <w:bottom w:w="90" w:type="dxa"/>
              <w:right w:w="90" w:type="dxa"/>
            </w:tcMar>
            <w:vAlign w:val="center"/>
          </w:tcPr>
          <w:p w14:paraId="75F2D3A2" w14:textId="77777777" w:rsidR="008F6493" w:rsidRDefault="00434871">
            <w:r>
              <w:rPr>
                <w:sz w:val="12"/>
              </w:rPr>
              <w:t>Per candidate</w:t>
            </w:r>
          </w:p>
        </w:tc>
        <w:tc>
          <w:tcPr>
            <w:tcW w:w="929" w:type="dxa"/>
            <w:shd w:val="clear" w:color="auto" w:fill="FFFFFF"/>
            <w:tcMar>
              <w:top w:w="90" w:type="dxa"/>
              <w:left w:w="90" w:type="dxa"/>
              <w:bottom w:w="90" w:type="dxa"/>
              <w:right w:w="90" w:type="dxa"/>
            </w:tcMar>
            <w:vAlign w:val="center"/>
          </w:tcPr>
          <w:p w14:paraId="7FADF34C" w14:textId="77777777" w:rsidR="008F6493" w:rsidRDefault="00434871">
            <w:r>
              <w:rPr>
                <w:sz w:val="12"/>
              </w:rPr>
              <w:t>Final topology rounding</w:t>
            </w:r>
          </w:p>
        </w:tc>
        <w:tc>
          <w:tcPr>
            <w:tcW w:w="929" w:type="dxa"/>
            <w:shd w:val="clear" w:color="auto" w:fill="FFFFFF"/>
            <w:tcMar>
              <w:top w:w="90" w:type="dxa"/>
              <w:left w:w="90" w:type="dxa"/>
              <w:bottom w:w="90" w:type="dxa"/>
              <w:right w:w="90" w:type="dxa"/>
            </w:tcMar>
            <w:vAlign w:val="center"/>
          </w:tcPr>
          <w:p w14:paraId="4F5B97C7" w14:textId="77777777" w:rsidR="008F6493" w:rsidRDefault="00434871">
            <w:r>
              <w:rPr>
                <w:sz w:val="12"/>
              </w:rPr>
              <w:t>Must identify binding constraint</w:t>
            </w:r>
          </w:p>
        </w:tc>
        <w:tc>
          <w:tcPr>
            <w:tcW w:w="929" w:type="dxa"/>
            <w:shd w:val="clear" w:color="auto" w:fill="FFFFFF"/>
            <w:tcMar>
              <w:top w:w="90" w:type="dxa"/>
              <w:left w:w="90" w:type="dxa"/>
              <w:bottom w:w="90" w:type="dxa"/>
              <w:right w:w="90" w:type="dxa"/>
            </w:tcMar>
            <w:vAlign w:val="center"/>
          </w:tcPr>
          <w:p w14:paraId="07DAA029"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693F09D4" w14:textId="77777777" w:rsidR="008F6493" w:rsidRDefault="00434871">
            <w:r>
              <w:rPr>
                <w:sz w:val="12"/>
              </w:rPr>
              <w:t>Constraint satisfaction</w:t>
            </w:r>
          </w:p>
        </w:tc>
        <w:tc>
          <w:tcPr>
            <w:tcW w:w="929" w:type="dxa"/>
            <w:shd w:val="clear" w:color="auto" w:fill="FFFFFF"/>
            <w:tcMar>
              <w:top w:w="90" w:type="dxa"/>
              <w:left w:w="90" w:type="dxa"/>
              <w:bottom w:w="90" w:type="dxa"/>
              <w:right w:w="90" w:type="dxa"/>
            </w:tcMar>
            <w:vAlign w:val="center"/>
          </w:tcPr>
          <w:p w14:paraId="3268E80D" w14:textId="77777777" w:rsidR="008F6493" w:rsidRDefault="00434871">
            <w:r>
              <w:rPr>
                <w:sz w:val="12"/>
              </w:rPr>
              <w:t>FR-GPU-025</w:t>
            </w:r>
          </w:p>
        </w:tc>
      </w:tr>
    </w:tbl>
    <w:p w14:paraId="41344CB3" w14:textId="77777777" w:rsidR="008F6493" w:rsidRDefault="008F6493"/>
    <w:p w14:paraId="0E6F5250" w14:textId="77777777" w:rsidR="008F6493" w:rsidRDefault="00434871">
      <w:pPr>
        <w:pStyle w:val="Heading2"/>
      </w:pPr>
      <w:r>
        <w:t>Training</w:t>
      </w:r>
    </w:p>
    <w:tbl>
      <w:tblPr>
        <w:tblStyle w:val="TableGrid"/>
        <w:tblW w:w="0" w:type="auto"/>
        <w:jc w:val="center"/>
        <w:tblLook w:val="04A0" w:firstRow="1" w:lastRow="0" w:firstColumn="1" w:lastColumn="0" w:noHBand="0" w:noVBand="1"/>
      </w:tblPr>
      <w:tblGrid>
        <w:gridCol w:w="428"/>
        <w:gridCol w:w="738"/>
        <w:gridCol w:w="2212"/>
        <w:gridCol w:w="1037"/>
        <w:gridCol w:w="726"/>
        <w:gridCol w:w="846"/>
        <w:gridCol w:w="681"/>
        <w:gridCol w:w="1438"/>
        <w:gridCol w:w="662"/>
        <w:gridCol w:w="767"/>
        <w:gridCol w:w="869"/>
      </w:tblGrid>
      <w:tr w:rsidR="008F6493" w14:paraId="58F59E38" w14:textId="77777777">
        <w:trPr>
          <w:tblHeader/>
          <w:jc w:val="center"/>
        </w:trPr>
        <w:tc>
          <w:tcPr>
            <w:tcW w:w="929" w:type="dxa"/>
            <w:shd w:val="clear" w:color="auto" w:fill="17365D"/>
            <w:tcMar>
              <w:top w:w="90" w:type="dxa"/>
              <w:left w:w="90" w:type="dxa"/>
              <w:bottom w:w="90" w:type="dxa"/>
              <w:right w:w="90" w:type="dxa"/>
            </w:tcMar>
            <w:vAlign w:val="center"/>
          </w:tcPr>
          <w:p w14:paraId="5FB56E06"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4E4AC767"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25D0917D"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4D6A1E6F"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7B1E60BC"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57721963"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4F44C601"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1C6CE271"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1837C6DF"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2ED506DF"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3D7552C8" w14:textId="77777777" w:rsidR="008F6493" w:rsidRDefault="00434871">
            <w:r>
              <w:rPr>
                <w:b/>
                <w:color w:val="FFFFFF"/>
                <w:sz w:val="12"/>
              </w:rPr>
              <w:t>Requirement</w:t>
            </w:r>
          </w:p>
        </w:tc>
      </w:tr>
      <w:tr w:rsidR="008F6493" w14:paraId="4D68BACD" w14:textId="77777777">
        <w:trPr>
          <w:jc w:val="center"/>
        </w:trPr>
        <w:tc>
          <w:tcPr>
            <w:tcW w:w="929" w:type="dxa"/>
            <w:shd w:val="clear" w:color="auto" w:fill="FFFFFF"/>
            <w:tcMar>
              <w:top w:w="90" w:type="dxa"/>
              <w:left w:w="90" w:type="dxa"/>
              <w:bottom w:w="90" w:type="dxa"/>
              <w:right w:w="90" w:type="dxa"/>
            </w:tcMar>
            <w:vAlign w:val="center"/>
          </w:tcPr>
          <w:p w14:paraId="61C3A2D5" w14:textId="77777777" w:rsidR="008F6493" w:rsidRDefault="00434871">
            <w:r>
              <w:rPr>
                <w:sz w:val="12"/>
              </w:rPr>
              <w:t>F-TRN-001</w:t>
            </w:r>
          </w:p>
        </w:tc>
        <w:tc>
          <w:tcPr>
            <w:tcW w:w="929" w:type="dxa"/>
            <w:shd w:val="clear" w:color="auto" w:fill="FFFFFF"/>
            <w:tcMar>
              <w:top w:w="90" w:type="dxa"/>
              <w:left w:w="90" w:type="dxa"/>
              <w:bottom w:w="90" w:type="dxa"/>
              <w:right w:w="90" w:type="dxa"/>
            </w:tcMar>
            <w:vAlign w:val="center"/>
          </w:tcPr>
          <w:p w14:paraId="294AB313" w14:textId="77777777" w:rsidR="008F6493" w:rsidRDefault="00434871">
            <w:r>
              <w:rPr>
                <w:sz w:val="12"/>
              </w:rPr>
              <w:t>Training token work</w:t>
            </w:r>
          </w:p>
        </w:tc>
        <w:tc>
          <w:tcPr>
            <w:tcW w:w="929" w:type="dxa"/>
            <w:shd w:val="clear" w:color="auto" w:fill="FFFFFF"/>
            <w:tcMar>
              <w:top w:w="90" w:type="dxa"/>
              <w:left w:w="90" w:type="dxa"/>
              <w:bottom w:w="90" w:type="dxa"/>
              <w:right w:w="90" w:type="dxa"/>
            </w:tcMar>
            <w:vAlign w:val="center"/>
          </w:tcPr>
          <w:p w14:paraId="31C4B6BF" w14:textId="77777777" w:rsidR="008F6493" w:rsidRDefault="00434871">
            <w:r>
              <w:rPr>
                <w:sz w:val="12"/>
              </w:rPr>
              <w:t>Training_token_work = unique_tokens * repeats_or_epochs</w:t>
            </w:r>
          </w:p>
        </w:tc>
        <w:tc>
          <w:tcPr>
            <w:tcW w:w="929" w:type="dxa"/>
            <w:shd w:val="clear" w:color="auto" w:fill="FFFFFF"/>
            <w:tcMar>
              <w:top w:w="90" w:type="dxa"/>
              <w:left w:w="90" w:type="dxa"/>
              <w:bottom w:w="90" w:type="dxa"/>
              <w:right w:w="90" w:type="dxa"/>
            </w:tcMar>
            <w:vAlign w:val="center"/>
          </w:tcPr>
          <w:p w14:paraId="62A384DE" w14:textId="77777777" w:rsidR="008F6493" w:rsidRDefault="00434871">
            <w:r>
              <w:rPr>
                <w:sz w:val="12"/>
              </w:rPr>
              <w:t>Training tokens; repeats</w:t>
            </w:r>
          </w:p>
        </w:tc>
        <w:tc>
          <w:tcPr>
            <w:tcW w:w="929" w:type="dxa"/>
            <w:shd w:val="clear" w:color="auto" w:fill="FFFFFF"/>
            <w:tcMar>
              <w:top w:w="90" w:type="dxa"/>
              <w:left w:w="90" w:type="dxa"/>
              <w:bottom w:w="90" w:type="dxa"/>
              <w:right w:w="90" w:type="dxa"/>
            </w:tcMar>
            <w:vAlign w:val="center"/>
          </w:tcPr>
          <w:p w14:paraId="362D1D6E" w14:textId="77777777" w:rsidR="008F6493" w:rsidRDefault="00434871">
            <w:r>
              <w:rPr>
                <w:sz w:val="12"/>
              </w:rPr>
              <w:t>Processed tokens</w:t>
            </w:r>
          </w:p>
        </w:tc>
        <w:tc>
          <w:tcPr>
            <w:tcW w:w="929" w:type="dxa"/>
            <w:shd w:val="clear" w:color="auto" w:fill="FFFFFF"/>
            <w:tcMar>
              <w:top w:w="90" w:type="dxa"/>
              <w:left w:w="90" w:type="dxa"/>
              <w:bottom w:w="90" w:type="dxa"/>
              <w:right w:w="90" w:type="dxa"/>
            </w:tcMar>
            <w:vAlign w:val="center"/>
          </w:tcPr>
          <w:p w14:paraId="7BCEC432" w14:textId="77777777" w:rsidR="008F6493" w:rsidRDefault="00434871">
            <w:r>
              <w:rPr>
                <w:sz w:val="12"/>
              </w:rPr>
              <w:t>Training/fine-tuning</w:t>
            </w:r>
          </w:p>
        </w:tc>
        <w:tc>
          <w:tcPr>
            <w:tcW w:w="929" w:type="dxa"/>
            <w:shd w:val="clear" w:color="auto" w:fill="FFFFFF"/>
            <w:tcMar>
              <w:top w:w="90" w:type="dxa"/>
              <w:left w:w="90" w:type="dxa"/>
              <w:bottom w:w="90" w:type="dxa"/>
              <w:right w:w="90" w:type="dxa"/>
            </w:tcMar>
            <w:vAlign w:val="center"/>
          </w:tcPr>
          <w:p w14:paraId="4649BE0E" w14:textId="77777777" w:rsidR="008F6493" w:rsidRDefault="00434871">
            <w:r>
              <w:rPr>
                <w:sz w:val="12"/>
              </w:rPr>
              <w:t>None</w:t>
            </w:r>
          </w:p>
        </w:tc>
        <w:tc>
          <w:tcPr>
            <w:tcW w:w="929" w:type="dxa"/>
            <w:shd w:val="clear" w:color="auto" w:fill="FFFFFF"/>
            <w:tcMar>
              <w:top w:w="90" w:type="dxa"/>
              <w:left w:w="90" w:type="dxa"/>
              <w:bottom w:w="90" w:type="dxa"/>
              <w:right w:w="90" w:type="dxa"/>
            </w:tcMar>
            <w:vAlign w:val="center"/>
          </w:tcPr>
          <w:p w14:paraId="160CFDB9" w14:textId="77777777" w:rsidR="008F6493" w:rsidRDefault="00434871">
            <w:r>
              <w:rPr>
                <w:sz w:val="12"/>
              </w:rPr>
              <w:t>Positive; dataset scope recorded</w:t>
            </w:r>
          </w:p>
        </w:tc>
        <w:tc>
          <w:tcPr>
            <w:tcW w:w="929" w:type="dxa"/>
            <w:shd w:val="clear" w:color="auto" w:fill="FFFFFF"/>
            <w:tcMar>
              <w:top w:w="90" w:type="dxa"/>
              <w:left w:w="90" w:type="dxa"/>
              <w:bottom w:w="90" w:type="dxa"/>
              <w:right w:w="90" w:type="dxa"/>
            </w:tcMar>
            <w:vAlign w:val="center"/>
          </w:tcPr>
          <w:p w14:paraId="0B6E657F"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253870F6" w14:textId="77777777" w:rsidR="008F6493" w:rsidRDefault="00434871">
            <w:r>
              <w:rPr>
                <w:sz w:val="12"/>
              </w:rPr>
              <w:t>Training workload identity</w:t>
            </w:r>
          </w:p>
        </w:tc>
        <w:tc>
          <w:tcPr>
            <w:tcW w:w="929" w:type="dxa"/>
            <w:shd w:val="clear" w:color="auto" w:fill="FFFFFF"/>
            <w:tcMar>
              <w:top w:w="90" w:type="dxa"/>
              <w:left w:w="90" w:type="dxa"/>
              <w:bottom w:w="90" w:type="dxa"/>
              <w:right w:w="90" w:type="dxa"/>
            </w:tcMar>
            <w:vAlign w:val="center"/>
          </w:tcPr>
          <w:p w14:paraId="01524D36" w14:textId="77777777" w:rsidR="008F6493" w:rsidRDefault="00434871">
            <w:r>
              <w:rPr>
                <w:sz w:val="12"/>
              </w:rPr>
              <w:t>FR-CAL-005</w:t>
            </w:r>
          </w:p>
        </w:tc>
      </w:tr>
      <w:tr w:rsidR="008F6493" w14:paraId="11A896D7" w14:textId="77777777">
        <w:trPr>
          <w:jc w:val="center"/>
        </w:trPr>
        <w:tc>
          <w:tcPr>
            <w:tcW w:w="929" w:type="dxa"/>
            <w:shd w:val="clear" w:color="auto" w:fill="F5F7FA"/>
            <w:tcMar>
              <w:top w:w="90" w:type="dxa"/>
              <w:left w:w="90" w:type="dxa"/>
              <w:bottom w:w="90" w:type="dxa"/>
              <w:right w:w="90" w:type="dxa"/>
            </w:tcMar>
            <w:vAlign w:val="center"/>
          </w:tcPr>
          <w:p w14:paraId="45D32E6E" w14:textId="77777777" w:rsidR="008F6493" w:rsidRDefault="00434871">
            <w:r>
              <w:rPr>
                <w:sz w:val="12"/>
              </w:rPr>
              <w:t>F-TRN-002</w:t>
            </w:r>
          </w:p>
        </w:tc>
        <w:tc>
          <w:tcPr>
            <w:tcW w:w="929" w:type="dxa"/>
            <w:shd w:val="clear" w:color="auto" w:fill="F5F7FA"/>
            <w:tcMar>
              <w:top w:w="90" w:type="dxa"/>
              <w:left w:w="90" w:type="dxa"/>
              <w:bottom w:w="90" w:type="dxa"/>
              <w:right w:w="90" w:type="dxa"/>
            </w:tcMar>
            <w:vAlign w:val="center"/>
          </w:tcPr>
          <w:p w14:paraId="51A8FCBD" w14:textId="77777777" w:rsidR="008F6493" w:rsidRDefault="00434871">
            <w:r>
              <w:rPr>
                <w:sz w:val="12"/>
              </w:rPr>
              <w:t>Training time from measured throughput</w:t>
            </w:r>
          </w:p>
        </w:tc>
        <w:tc>
          <w:tcPr>
            <w:tcW w:w="929" w:type="dxa"/>
            <w:shd w:val="clear" w:color="auto" w:fill="F5F7FA"/>
            <w:tcMar>
              <w:top w:w="90" w:type="dxa"/>
              <w:left w:w="90" w:type="dxa"/>
              <w:bottom w:w="90" w:type="dxa"/>
              <w:right w:w="90" w:type="dxa"/>
            </w:tcMar>
            <w:vAlign w:val="center"/>
          </w:tcPr>
          <w:p w14:paraId="5AF4C323" w14:textId="77777777" w:rsidR="008F6493" w:rsidRDefault="00434871">
            <w:r>
              <w:rPr>
                <w:sz w:val="12"/>
              </w:rPr>
              <w:t>Train_time = training_token_work / measured_effective_tokens_per_second + checkpoint_eval_overhead</w:t>
            </w:r>
          </w:p>
        </w:tc>
        <w:tc>
          <w:tcPr>
            <w:tcW w:w="929" w:type="dxa"/>
            <w:shd w:val="clear" w:color="auto" w:fill="F5F7FA"/>
            <w:tcMar>
              <w:top w:w="90" w:type="dxa"/>
              <w:left w:w="90" w:type="dxa"/>
              <w:bottom w:w="90" w:type="dxa"/>
              <w:right w:w="90" w:type="dxa"/>
            </w:tcMar>
            <w:vAlign w:val="center"/>
          </w:tcPr>
          <w:p w14:paraId="7AEF05CE" w14:textId="77777777" w:rsidR="008F6493" w:rsidRDefault="00434871">
            <w:r>
              <w:rPr>
                <w:sz w:val="12"/>
              </w:rPr>
              <w:t>Work; matched measured throughput; overhead</w:t>
            </w:r>
          </w:p>
        </w:tc>
        <w:tc>
          <w:tcPr>
            <w:tcW w:w="929" w:type="dxa"/>
            <w:shd w:val="clear" w:color="auto" w:fill="F5F7FA"/>
            <w:tcMar>
              <w:top w:w="90" w:type="dxa"/>
              <w:left w:w="90" w:type="dxa"/>
              <w:bottom w:w="90" w:type="dxa"/>
              <w:right w:w="90" w:type="dxa"/>
            </w:tcMar>
            <w:vAlign w:val="center"/>
          </w:tcPr>
          <w:p w14:paraId="3EBEA5D9" w14:textId="77777777" w:rsidR="008F6493" w:rsidRDefault="00434871">
            <w:r>
              <w:rPr>
                <w:sz w:val="12"/>
              </w:rPr>
              <w:t>Seconds</w:t>
            </w:r>
          </w:p>
        </w:tc>
        <w:tc>
          <w:tcPr>
            <w:tcW w:w="929" w:type="dxa"/>
            <w:shd w:val="clear" w:color="auto" w:fill="F5F7FA"/>
            <w:tcMar>
              <w:top w:w="90" w:type="dxa"/>
              <w:left w:w="90" w:type="dxa"/>
              <w:bottom w:w="90" w:type="dxa"/>
              <w:right w:w="90" w:type="dxa"/>
            </w:tcMar>
            <w:vAlign w:val="center"/>
          </w:tcPr>
          <w:p w14:paraId="32ED52F8" w14:textId="77777777" w:rsidR="008F6493" w:rsidRDefault="00434871">
            <w:r>
              <w:rPr>
                <w:sz w:val="12"/>
              </w:rPr>
              <w:t>Matched training benchmark</w:t>
            </w:r>
          </w:p>
        </w:tc>
        <w:tc>
          <w:tcPr>
            <w:tcW w:w="929" w:type="dxa"/>
            <w:shd w:val="clear" w:color="auto" w:fill="F5F7FA"/>
            <w:tcMar>
              <w:top w:w="90" w:type="dxa"/>
              <w:left w:w="90" w:type="dxa"/>
              <w:bottom w:w="90" w:type="dxa"/>
              <w:right w:w="90" w:type="dxa"/>
            </w:tcMar>
            <w:vAlign w:val="center"/>
          </w:tcPr>
          <w:p w14:paraId="5594C577" w14:textId="77777777" w:rsidR="008F6493" w:rsidRDefault="00434871">
            <w:r>
              <w:rPr>
                <w:sz w:val="12"/>
              </w:rPr>
              <w:t>Ceiling to schedule unit only</w:t>
            </w:r>
          </w:p>
        </w:tc>
        <w:tc>
          <w:tcPr>
            <w:tcW w:w="929" w:type="dxa"/>
            <w:shd w:val="clear" w:color="auto" w:fill="F5F7FA"/>
            <w:tcMar>
              <w:top w:w="90" w:type="dxa"/>
              <w:left w:w="90" w:type="dxa"/>
              <w:bottom w:w="90" w:type="dxa"/>
              <w:right w:w="90" w:type="dxa"/>
            </w:tcMar>
            <w:vAlign w:val="center"/>
          </w:tcPr>
          <w:p w14:paraId="47684A1C" w14:textId="77777777" w:rsidR="008F6493" w:rsidRDefault="00434871">
            <w:r>
              <w:rPr>
                <w:sz w:val="12"/>
              </w:rPr>
              <w:t>Method/model/hardware match required</w:t>
            </w:r>
          </w:p>
        </w:tc>
        <w:tc>
          <w:tcPr>
            <w:tcW w:w="929" w:type="dxa"/>
            <w:shd w:val="clear" w:color="auto" w:fill="F5F7FA"/>
            <w:tcMar>
              <w:top w:w="90" w:type="dxa"/>
              <w:left w:w="90" w:type="dxa"/>
              <w:bottom w:w="90" w:type="dxa"/>
              <w:right w:w="90" w:type="dxa"/>
            </w:tcMar>
            <w:vAlign w:val="center"/>
          </w:tcPr>
          <w:p w14:paraId="06EFF2E3"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3E45925B" w14:textId="77777777" w:rsidR="008F6493" w:rsidRDefault="00434871">
            <w:r>
              <w:rPr>
                <w:sz w:val="12"/>
              </w:rPr>
              <w:t>Measured throughput approach</w:t>
            </w:r>
          </w:p>
        </w:tc>
        <w:tc>
          <w:tcPr>
            <w:tcW w:w="929" w:type="dxa"/>
            <w:shd w:val="clear" w:color="auto" w:fill="F5F7FA"/>
            <w:tcMar>
              <w:top w:w="90" w:type="dxa"/>
              <w:left w:w="90" w:type="dxa"/>
              <w:bottom w:w="90" w:type="dxa"/>
              <w:right w:w="90" w:type="dxa"/>
            </w:tcMar>
            <w:vAlign w:val="center"/>
          </w:tcPr>
          <w:p w14:paraId="0E0C8720" w14:textId="77777777" w:rsidR="008F6493" w:rsidRDefault="00434871">
            <w:r>
              <w:rPr>
                <w:sz w:val="12"/>
              </w:rPr>
              <w:t>FR-CAL-005</w:t>
            </w:r>
          </w:p>
        </w:tc>
      </w:tr>
      <w:tr w:rsidR="008F6493" w14:paraId="63C5AC50" w14:textId="77777777">
        <w:trPr>
          <w:jc w:val="center"/>
        </w:trPr>
        <w:tc>
          <w:tcPr>
            <w:tcW w:w="929" w:type="dxa"/>
            <w:shd w:val="clear" w:color="auto" w:fill="FFFFFF"/>
            <w:tcMar>
              <w:top w:w="90" w:type="dxa"/>
              <w:left w:w="90" w:type="dxa"/>
              <w:bottom w:w="90" w:type="dxa"/>
              <w:right w:w="90" w:type="dxa"/>
            </w:tcMar>
            <w:vAlign w:val="center"/>
          </w:tcPr>
          <w:p w14:paraId="0BAF8323" w14:textId="77777777" w:rsidR="008F6493" w:rsidRDefault="00434871">
            <w:r>
              <w:rPr>
                <w:sz w:val="12"/>
              </w:rPr>
              <w:t>F-TRN-003</w:t>
            </w:r>
          </w:p>
        </w:tc>
        <w:tc>
          <w:tcPr>
            <w:tcW w:w="929" w:type="dxa"/>
            <w:shd w:val="clear" w:color="auto" w:fill="FFFFFF"/>
            <w:tcMar>
              <w:top w:w="90" w:type="dxa"/>
              <w:left w:w="90" w:type="dxa"/>
              <w:bottom w:w="90" w:type="dxa"/>
              <w:right w:w="90" w:type="dxa"/>
            </w:tcMar>
            <w:vAlign w:val="center"/>
          </w:tcPr>
          <w:p w14:paraId="67467EB3" w14:textId="77777777" w:rsidR="008F6493" w:rsidRDefault="00434871">
            <w:r>
              <w:rPr>
                <w:sz w:val="12"/>
              </w:rPr>
              <w:t>Training memory</w:t>
            </w:r>
          </w:p>
        </w:tc>
        <w:tc>
          <w:tcPr>
            <w:tcW w:w="929" w:type="dxa"/>
            <w:shd w:val="clear" w:color="auto" w:fill="FFFFFF"/>
            <w:tcMar>
              <w:top w:w="90" w:type="dxa"/>
              <w:left w:w="90" w:type="dxa"/>
              <w:bottom w:w="90" w:type="dxa"/>
              <w:right w:w="90" w:type="dxa"/>
            </w:tcMar>
            <w:vAlign w:val="center"/>
          </w:tcPr>
          <w:p w14:paraId="16778095" w14:textId="77777777" w:rsidR="008F6493" w:rsidRDefault="00434871">
            <w:r>
              <w:rPr>
                <w:sz w:val="12"/>
              </w:rPr>
              <w:t>Training_memory = parameters + gradients + optimizer_states + activations + temporary_buffers, partitioned/offloaded by approved strategy</w:t>
            </w:r>
          </w:p>
        </w:tc>
        <w:tc>
          <w:tcPr>
            <w:tcW w:w="929" w:type="dxa"/>
            <w:shd w:val="clear" w:color="auto" w:fill="FFFFFF"/>
            <w:tcMar>
              <w:top w:w="90" w:type="dxa"/>
              <w:left w:w="90" w:type="dxa"/>
              <w:bottom w:w="90" w:type="dxa"/>
              <w:right w:w="90" w:type="dxa"/>
            </w:tcMar>
            <w:vAlign w:val="center"/>
          </w:tcPr>
          <w:p w14:paraId="018C88A8" w14:textId="77777777" w:rsidR="008F6493" w:rsidRDefault="00434871">
            <w:r>
              <w:rPr>
                <w:sz w:val="12"/>
              </w:rPr>
              <w:t>Method/runtime-specific components</w:t>
            </w:r>
          </w:p>
        </w:tc>
        <w:tc>
          <w:tcPr>
            <w:tcW w:w="929" w:type="dxa"/>
            <w:shd w:val="clear" w:color="auto" w:fill="FFFFFF"/>
            <w:tcMar>
              <w:top w:w="90" w:type="dxa"/>
              <w:left w:w="90" w:type="dxa"/>
              <w:bottom w:w="90" w:type="dxa"/>
              <w:right w:w="90" w:type="dxa"/>
            </w:tcMar>
            <w:vAlign w:val="center"/>
          </w:tcPr>
          <w:p w14:paraId="0763552C" w14:textId="77777777" w:rsidR="008F6493" w:rsidRDefault="00434871">
            <w:r>
              <w:rPr>
                <w:sz w:val="12"/>
              </w:rPr>
              <w:t>Bytes/GPU and host bytes</w:t>
            </w:r>
          </w:p>
        </w:tc>
        <w:tc>
          <w:tcPr>
            <w:tcW w:w="929" w:type="dxa"/>
            <w:shd w:val="clear" w:color="auto" w:fill="FFFFFF"/>
            <w:tcMar>
              <w:top w:w="90" w:type="dxa"/>
              <w:left w:w="90" w:type="dxa"/>
              <w:bottom w:w="90" w:type="dxa"/>
              <w:right w:w="90" w:type="dxa"/>
            </w:tcMar>
            <w:vAlign w:val="center"/>
          </w:tcPr>
          <w:p w14:paraId="08C73F0C" w14:textId="77777777" w:rsidR="008F6493" w:rsidRDefault="00434871">
            <w:r>
              <w:rPr>
                <w:sz w:val="12"/>
              </w:rPr>
              <w:t>Training/fine-tuning</w:t>
            </w:r>
          </w:p>
        </w:tc>
        <w:tc>
          <w:tcPr>
            <w:tcW w:w="929" w:type="dxa"/>
            <w:shd w:val="clear" w:color="auto" w:fill="FFFFFF"/>
            <w:tcMar>
              <w:top w:w="90" w:type="dxa"/>
              <w:left w:w="90" w:type="dxa"/>
              <w:bottom w:w="90" w:type="dxa"/>
              <w:right w:w="90" w:type="dxa"/>
            </w:tcMar>
            <w:vAlign w:val="center"/>
          </w:tcPr>
          <w:p w14:paraId="5ECA67F7" w14:textId="77777777" w:rsidR="008F6493" w:rsidRDefault="00434871">
            <w:r>
              <w:rPr>
                <w:sz w:val="12"/>
              </w:rPr>
              <w:t>No early rounding</w:t>
            </w:r>
          </w:p>
        </w:tc>
        <w:tc>
          <w:tcPr>
            <w:tcW w:w="929" w:type="dxa"/>
            <w:shd w:val="clear" w:color="auto" w:fill="FFFFFF"/>
            <w:tcMar>
              <w:top w:w="90" w:type="dxa"/>
              <w:left w:w="90" w:type="dxa"/>
              <w:bottom w:w="90" w:type="dxa"/>
              <w:right w:w="90" w:type="dxa"/>
            </w:tcMar>
            <w:vAlign w:val="center"/>
          </w:tcPr>
          <w:p w14:paraId="1603648F" w14:textId="77777777" w:rsidR="008F6493" w:rsidRDefault="00434871">
            <w:r>
              <w:rPr>
                <w:sz w:val="12"/>
              </w:rPr>
              <w:t>Use runtime estimator/catalog; no fixed universal bytes/parameter</w:t>
            </w:r>
          </w:p>
        </w:tc>
        <w:tc>
          <w:tcPr>
            <w:tcW w:w="929" w:type="dxa"/>
            <w:shd w:val="clear" w:color="auto" w:fill="FFFFFF"/>
            <w:tcMar>
              <w:top w:w="90" w:type="dxa"/>
              <w:left w:w="90" w:type="dxa"/>
              <w:bottom w:w="90" w:type="dxa"/>
              <w:right w:w="90" w:type="dxa"/>
            </w:tcMar>
            <w:vAlign w:val="center"/>
          </w:tcPr>
          <w:p w14:paraId="1B357A73"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6DA73F9A" w14:textId="77777777" w:rsidR="008F6493" w:rsidRDefault="00434871">
            <w:r>
              <w:rPr>
                <w:sz w:val="12"/>
              </w:rPr>
              <w:t>DeepSpeed memory estimator contract</w:t>
            </w:r>
          </w:p>
        </w:tc>
        <w:tc>
          <w:tcPr>
            <w:tcW w:w="929" w:type="dxa"/>
            <w:shd w:val="clear" w:color="auto" w:fill="FFFFFF"/>
            <w:tcMar>
              <w:top w:w="90" w:type="dxa"/>
              <w:left w:w="90" w:type="dxa"/>
              <w:bottom w:w="90" w:type="dxa"/>
              <w:right w:w="90" w:type="dxa"/>
            </w:tcMar>
            <w:vAlign w:val="center"/>
          </w:tcPr>
          <w:p w14:paraId="443FEF21" w14:textId="77777777" w:rsidR="008F6493" w:rsidRDefault="00434871">
            <w:r>
              <w:rPr>
                <w:sz w:val="12"/>
              </w:rPr>
              <w:t>FR-CAL-005</w:t>
            </w:r>
          </w:p>
        </w:tc>
      </w:tr>
    </w:tbl>
    <w:p w14:paraId="31706569" w14:textId="77777777" w:rsidR="008F6493" w:rsidRDefault="008F6493"/>
    <w:p w14:paraId="3FEF39A6" w14:textId="77777777" w:rsidR="008F6493" w:rsidRDefault="00434871">
      <w:pPr>
        <w:pStyle w:val="Heading2"/>
      </w:pPr>
      <w:r>
        <w:t>Consolidation</w:t>
      </w:r>
    </w:p>
    <w:tbl>
      <w:tblPr>
        <w:tblStyle w:val="TableGrid"/>
        <w:tblW w:w="0" w:type="auto"/>
        <w:jc w:val="center"/>
        <w:tblLook w:val="04A0" w:firstRow="1" w:lastRow="0" w:firstColumn="1" w:lastColumn="0" w:noHBand="0" w:noVBand="1"/>
      </w:tblPr>
      <w:tblGrid>
        <w:gridCol w:w="675"/>
        <w:gridCol w:w="840"/>
        <w:gridCol w:w="1338"/>
        <w:gridCol w:w="1298"/>
        <w:gridCol w:w="804"/>
        <w:gridCol w:w="920"/>
        <w:gridCol w:w="841"/>
        <w:gridCol w:w="855"/>
        <w:gridCol w:w="801"/>
        <w:gridCol w:w="1122"/>
        <w:gridCol w:w="910"/>
      </w:tblGrid>
      <w:tr w:rsidR="008F6493" w14:paraId="0D4C81CB" w14:textId="77777777">
        <w:trPr>
          <w:tblHeader/>
          <w:jc w:val="center"/>
        </w:trPr>
        <w:tc>
          <w:tcPr>
            <w:tcW w:w="929" w:type="dxa"/>
            <w:shd w:val="clear" w:color="auto" w:fill="17365D"/>
            <w:tcMar>
              <w:top w:w="90" w:type="dxa"/>
              <w:left w:w="90" w:type="dxa"/>
              <w:bottom w:w="90" w:type="dxa"/>
              <w:right w:w="90" w:type="dxa"/>
            </w:tcMar>
            <w:vAlign w:val="center"/>
          </w:tcPr>
          <w:p w14:paraId="57835A3D"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6529B431"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0BF2BA6F"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79E6E6BF"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2A2F36F5"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705C1B5C"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189287C5"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486F410B"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6F1F30D7"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1AA18CE3"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42A69FC8" w14:textId="77777777" w:rsidR="008F6493" w:rsidRDefault="00434871">
            <w:r>
              <w:rPr>
                <w:b/>
                <w:color w:val="FFFFFF"/>
                <w:sz w:val="12"/>
              </w:rPr>
              <w:t>Requirement</w:t>
            </w:r>
          </w:p>
        </w:tc>
      </w:tr>
      <w:tr w:rsidR="008F6493" w14:paraId="2B097D21" w14:textId="77777777">
        <w:trPr>
          <w:jc w:val="center"/>
        </w:trPr>
        <w:tc>
          <w:tcPr>
            <w:tcW w:w="929" w:type="dxa"/>
            <w:shd w:val="clear" w:color="auto" w:fill="FFFFFF"/>
            <w:tcMar>
              <w:top w:w="90" w:type="dxa"/>
              <w:left w:w="90" w:type="dxa"/>
              <w:bottom w:w="90" w:type="dxa"/>
              <w:right w:w="90" w:type="dxa"/>
            </w:tcMar>
            <w:vAlign w:val="center"/>
          </w:tcPr>
          <w:p w14:paraId="4B1BFCD2" w14:textId="77777777" w:rsidR="008F6493" w:rsidRDefault="00434871">
            <w:r>
              <w:rPr>
                <w:sz w:val="12"/>
              </w:rPr>
              <w:t>F-CLS-001</w:t>
            </w:r>
          </w:p>
        </w:tc>
        <w:tc>
          <w:tcPr>
            <w:tcW w:w="929" w:type="dxa"/>
            <w:shd w:val="clear" w:color="auto" w:fill="FFFFFF"/>
            <w:tcMar>
              <w:top w:w="90" w:type="dxa"/>
              <w:left w:w="90" w:type="dxa"/>
              <w:bottom w:w="90" w:type="dxa"/>
              <w:right w:w="90" w:type="dxa"/>
            </w:tcMar>
            <w:vAlign w:val="center"/>
          </w:tcPr>
          <w:p w14:paraId="0BBEE759" w14:textId="77777777" w:rsidR="008F6493" w:rsidRDefault="00434871">
            <w:r>
              <w:rPr>
                <w:sz w:val="12"/>
              </w:rPr>
              <w:t>Pool concurrent demand</w:t>
            </w:r>
          </w:p>
        </w:tc>
        <w:tc>
          <w:tcPr>
            <w:tcW w:w="929" w:type="dxa"/>
            <w:shd w:val="clear" w:color="auto" w:fill="FFFFFF"/>
            <w:tcMar>
              <w:top w:w="90" w:type="dxa"/>
              <w:left w:w="90" w:type="dxa"/>
              <w:bottom w:w="90" w:type="dxa"/>
              <w:right w:w="90" w:type="dxa"/>
            </w:tcMar>
            <w:vAlign w:val="center"/>
          </w:tcPr>
          <w:p w14:paraId="35BDF9C1" w14:textId="77777777" w:rsidR="008F6493" w:rsidRDefault="00434871">
            <w:r>
              <w:rPr>
                <w:sz w:val="12"/>
              </w:rPr>
              <w:t>Pool_demand(t) = sum applicable workload_demand_i(t)</w:t>
            </w:r>
          </w:p>
        </w:tc>
        <w:tc>
          <w:tcPr>
            <w:tcW w:w="929" w:type="dxa"/>
            <w:shd w:val="clear" w:color="auto" w:fill="FFFFFF"/>
            <w:tcMar>
              <w:top w:w="90" w:type="dxa"/>
              <w:left w:w="90" w:type="dxa"/>
              <w:bottom w:w="90" w:type="dxa"/>
              <w:right w:w="90" w:type="dxa"/>
            </w:tcMar>
            <w:vAlign w:val="center"/>
          </w:tcPr>
          <w:p w14:paraId="54233256" w14:textId="77777777" w:rsidR="008F6493" w:rsidRDefault="00434871">
            <w:r>
              <w:rPr>
                <w:sz w:val="12"/>
              </w:rPr>
              <w:t>Schedules/telemetry; compatible workloads</w:t>
            </w:r>
          </w:p>
        </w:tc>
        <w:tc>
          <w:tcPr>
            <w:tcW w:w="929" w:type="dxa"/>
            <w:shd w:val="clear" w:color="auto" w:fill="FFFFFF"/>
            <w:tcMar>
              <w:top w:w="90" w:type="dxa"/>
              <w:left w:w="90" w:type="dxa"/>
              <w:bottom w:w="90" w:type="dxa"/>
              <w:right w:w="90" w:type="dxa"/>
            </w:tcMar>
            <w:vAlign w:val="center"/>
          </w:tcPr>
          <w:p w14:paraId="654EE32F" w14:textId="77777777" w:rsidR="008F6493" w:rsidRDefault="00434871">
            <w:r>
              <w:rPr>
                <w:sz w:val="12"/>
              </w:rPr>
              <w:t>Pool demand profile</w:t>
            </w:r>
          </w:p>
        </w:tc>
        <w:tc>
          <w:tcPr>
            <w:tcW w:w="929" w:type="dxa"/>
            <w:shd w:val="clear" w:color="auto" w:fill="FFFFFF"/>
            <w:tcMar>
              <w:top w:w="90" w:type="dxa"/>
              <w:left w:w="90" w:type="dxa"/>
              <w:bottom w:w="90" w:type="dxa"/>
              <w:right w:w="90" w:type="dxa"/>
            </w:tcMar>
            <w:vAlign w:val="center"/>
          </w:tcPr>
          <w:p w14:paraId="1E6E6907" w14:textId="77777777" w:rsidR="008F6493" w:rsidRDefault="00434871">
            <w:r>
              <w:rPr>
                <w:sz w:val="12"/>
              </w:rPr>
              <w:t>Consolidation</w:t>
            </w:r>
          </w:p>
        </w:tc>
        <w:tc>
          <w:tcPr>
            <w:tcW w:w="929" w:type="dxa"/>
            <w:shd w:val="clear" w:color="auto" w:fill="FFFFFF"/>
            <w:tcMar>
              <w:top w:w="90" w:type="dxa"/>
              <w:left w:w="90" w:type="dxa"/>
              <w:bottom w:w="90" w:type="dxa"/>
              <w:right w:w="90" w:type="dxa"/>
            </w:tcMar>
            <w:vAlign w:val="center"/>
          </w:tcPr>
          <w:p w14:paraId="0CBFFB0D" w14:textId="77777777" w:rsidR="008F6493" w:rsidRDefault="00434871">
            <w:r>
              <w:rPr>
                <w:sz w:val="12"/>
              </w:rPr>
              <w:t>Aggregate before rounding</w:t>
            </w:r>
          </w:p>
        </w:tc>
        <w:tc>
          <w:tcPr>
            <w:tcW w:w="929" w:type="dxa"/>
            <w:shd w:val="clear" w:color="auto" w:fill="FFFFFF"/>
            <w:tcMar>
              <w:top w:w="90" w:type="dxa"/>
              <w:left w:w="90" w:type="dxa"/>
              <w:bottom w:w="90" w:type="dxa"/>
              <w:right w:w="90" w:type="dxa"/>
            </w:tcMar>
            <w:vAlign w:val="center"/>
          </w:tcPr>
          <w:p w14:paraId="3C0EDC78" w14:textId="77777777" w:rsidR="008F6493" w:rsidRDefault="00434871">
            <w:r>
              <w:rPr>
                <w:sz w:val="12"/>
              </w:rPr>
              <w:t>Only compatible workloads; no HA/DR</w:t>
            </w:r>
          </w:p>
        </w:tc>
        <w:tc>
          <w:tcPr>
            <w:tcW w:w="929" w:type="dxa"/>
            <w:shd w:val="clear" w:color="auto" w:fill="FFFFFF"/>
            <w:tcMar>
              <w:top w:w="90" w:type="dxa"/>
              <w:left w:w="90" w:type="dxa"/>
              <w:bottom w:w="90" w:type="dxa"/>
              <w:right w:w="90" w:type="dxa"/>
            </w:tcMar>
            <w:vAlign w:val="center"/>
          </w:tcPr>
          <w:p w14:paraId="212CAAA8"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499BB850" w14:textId="77777777" w:rsidR="008F6493" w:rsidRDefault="00434871">
            <w:r>
              <w:rPr>
                <w:sz w:val="12"/>
              </w:rPr>
              <w:t>Superposition of simultaneous demand</w:t>
            </w:r>
          </w:p>
        </w:tc>
        <w:tc>
          <w:tcPr>
            <w:tcW w:w="929" w:type="dxa"/>
            <w:shd w:val="clear" w:color="auto" w:fill="FFFFFF"/>
            <w:tcMar>
              <w:top w:w="90" w:type="dxa"/>
              <w:left w:w="90" w:type="dxa"/>
              <w:bottom w:w="90" w:type="dxa"/>
              <w:right w:w="90" w:type="dxa"/>
            </w:tcMar>
            <w:vAlign w:val="center"/>
          </w:tcPr>
          <w:p w14:paraId="75FAA143" w14:textId="77777777" w:rsidR="008F6493" w:rsidRDefault="00434871">
            <w:r>
              <w:rPr>
                <w:sz w:val="12"/>
              </w:rPr>
              <w:t>FR-CLS-003</w:t>
            </w:r>
          </w:p>
        </w:tc>
      </w:tr>
      <w:tr w:rsidR="008F6493" w14:paraId="5481D27C" w14:textId="77777777">
        <w:trPr>
          <w:jc w:val="center"/>
        </w:trPr>
        <w:tc>
          <w:tcPr>
            <w:tcW w:w="929" w:type="dxa"/>
            <w:shd w:val="clear" w:color="auto" w:fill="F5F7FA"/>
            <w:tcMar>
              <w:top w:w="90" w:type="dxa"/>
              <w:left w:w="90" w:type="dxa"/>
              <w:bottom w:w="90" w:type="dxa"/>
              <w:right w:w="90" w:type="dxa"/>
            </w:tcMar>
            <w:vAlign w:val="center"/>
          </w:tcPr>
          <w:p w14:paraId="26122325" w14:textId="77777777" w:rsidR="008F6493" w:rsidRDefault="00434871">
            <w:r>
              <w:rPr>
                <w:sz w:val="12"/>
              </w:rPr>
              <w:t>F-CLS-002</w:t>
            </w:r>
          </w:p>
        </w:tc>
        <w:tc>
          <w:tcPr>
            <w:tcW w:w="929" w:type="dxa"/>
            <w:shd w:val="clear" w:color="auto" w:fill="F5F7FA"/>
            <w:tcMar>
              <w:top w:w="90" w:type="dxa"/>
              <w:left w:w="90" w:type="dxa"/>
              <w:bottom w:w="90" w:type="dxa"/>
              <w:right w:w="90" w:type="dxa"/>
            </w:tcMar>
            <w:vAlign w:val="center"/>
          </w:tcPr>
          <w:p w14:paraId="20DB1936" w14:textId="77777777" w:rsidR="008F6493" w:rsidRDefault="00434871">
            <w:r>
              <w:rPr>
                <w:sz w:val="12"/>
              </w:rPr>
              <w:t>Pool active capacity</w:t>
            </w:r>
          </w:p>
        </w:tc>
        <w:tc>
          <w:tcPr>
            <w:tcW w:w="929" w:type="dxa"/>
            <w:shd w:val="clear" w:color="auto" w:fill="F5F7FA"/>
            <w:tcMar>
              <w:top w:w="90" w:type="dxa"/>
              <w:left w:w="90" w:type="dxa"/>
              <w:bottom w:w="90" w:type="dxa"/>
              <w:right w:w="90" w:type="dxa"/>
            </w:tcMar>
            <w:vAlign w:val="center"/>
          </w:tcPr>
          <w:p w14:paraId="1062ED22" w14:textId="77777777" w:rsidR="008F6493" w:rsidRDefault="00434871">
            <w:r>
              <w:rPr>
                <w:sz w:val="12"/>
              </w:rPr>
              <w:t>Pool_capacity = Pool_peak / (target_utilization * scheduler_efficiency)</w:t>
            </w:r>
          </w:p>
        </w:tc>
        <w:tc>
          <w:tcPr>
            <w:tcW w:w="929" w:type="dxa"/>
            <w:shd w:val="clear" w:color="auto" w:fill="F5F7FA"/>
            <w:tcMar>
              <w:top w:w="90" w:type="dxa"/>
              <w:left w:w="90" w:type="dxa"/>
              <w:bottom w:w="90" w:type="dxa"/>
              <w:right w:w="90" w:type="dxa"/>
            </w:tcMar>
            <w:vAlign w:val="center"/>
          </w:tcPr>
          <w:p w14:paraId="3E2FF3E3" w14:textId="77777777" w:rsidR="008F6493" w:rsidRDefault="00434871">
            <w:r>
              <w:rPr>
                <w:sz w:val="12"/>
              </w:rPr>
              <w:t>Pool peak; governed utilization and efficiency</w:t>
            </w:r>
          </w:p>
        </w:tc>
        <w:tc>
          <w:tcPr>
            <w:tcW w:w="929" w:type="dxa"/>
            <w:shd w:val="clear" w:color="auto" w:fill="F5F7FA"/>
            <w:tcMar>
              <w:top w:w="90" w:type="dxa"/>
              <w:left w:w="90" w:type="dxa"/>
              <w:bottom w:w="90" w:type="dxa"/>
              <w:right w:w="90" w:type="dxa"/>
            </w:tcMar>
            <w:vAlign w:val="center"/>
          </w:tcPr>
          <w:p w14:paraId="50AC30B1" w14:textId="77777777" w:rsidR="008F6493" w:rsidRDefault="00434871">
            <w:r>
              <w:rPr>
                <w:sz w:val="12"/>
              </w:rPr>
              <w:t>Technical capacity</w:t>
            </w:r>
          </w:p>
        </w:tc>
        <w:tc>
          <w:tcPr>
            <w:tcW w:w="929" w:type="dxa"/>
            <w:shd w:val="clear" w:color="auto" w:fill="F5F7FA"/>
            <w:tcMar>
              <w:top w:w="90" w:type="dxa"/>
              <w:left w:w="90" w:type="dxa"/>
              <w:bottom w:w="90" w:type="dxa"/>
              <w:right w:w="90" w:type="dxa"/>
            </w:tcMar>
            <w:vAlign w:val="center"/>
          </w:tcPr>
          <w:p w14:paraId="78D4DF59" w14:textId="77777777" w:rsidR="008F6493" w:rsidRDefault="00434871">
            <w:r>
              <w:rPr>
                <w:sz w:val="12"/>
              </w:rPr>
              <w:t>Consolidated pool</w:t>
            </w:r>
          </w:p>
        </w:tc>
        <w:tc>
          <w:tcPr>
            <w:tcW w:w="929" w:type="dxa"/>
            <w:shd w:val="clear" w:color="auto" w:fill="F5F7FA"/>
            <w:tcMar>
              <w:top w:w="90" w:type="dxa"/>
              <w:left w:w="90" w:type="dxa"/>
              <w:bottom w:w="90" w:type="dxa"/>
              <w:right w:w="90" w:type="dxa"/>
            </w:tcMar>
            <w:vAlign w:val="center"/>
          </w:tcPr>
          <w:p w14:paraId="19894C80" w14:textId="77777777" w:rsidR="008F6493" w:rsidRDefault="00434871">
            <w:r>
              <w:rPr>
                <w:sz w:val="12"/>
              </w:rPr>
              <w:t>Round only to deployable topology</w:t>
            </w:r>
          </w:p>
        </w:tc>
        <w:tc>
          <w:tcPr>
            <w:tcW w:w="929" w:type="dxa"/>
            <w:shd w:val="clear" w:color="auto" w:fill="F5F7FA"/>
            <w:tcMar>
              <w:top w:w="90" w:type="dxa"/>
              <w:left w:w="90" w:type="dxa"/>
              <w:bottom w:w="90" w:type="dxa"/>
              <w:right w:w="90" w:type="dxa"/>
            </w:tcMar>
            <w:vAlign w:val="center"/>
          </w:tcPr>
          <w:p w14:paraId="43488505" w14:textId="77777777" w:rsidR="008F6493" w:rsidRDefault="00434871">
            <w:r>
              <w:rPr>
                <w:sz w:val="12"/>
              </w:rPr>
              <w:t>Parameters versioned and workload-specific</w:t>
            </w:r>
          </w:p>
        </w:tc>
        <w:tc>
          <w:tcPr>
            <w:tcW w:w="929" w:type="dxa"/>
            <w:shd w:val="clear" w:color="auto" w:fill="F5F7FA"/>
            <w:tcMar>
              <w:top w:w="90" w:type="dxa"/>
              <w:left w:w="90" w:type="dxa"/>
              <w:bottom w:w="90" w:type="dxa"/>
              <w:right w:w="90" w:type="dxa"/>
            </w:tcMar>
            <w:vAlign w:val="center"/>
          </w:tcPr>
          <w:p w14:paraId="5023E556" w14:textId="77777777" w:rsidR="008F6493" w:rsidRDefault="00434871">
            <w:r>
              <w:rPr>
                <w:sz w:val="12"/>
              </w:rPr>
              <w:t>Open Policy</w:t>
            </w:r>
          </w:p>
        </w:tc>
        <w:tc>
          <w:tcPr>
            <w:tcW w:w="929" w:type="dxa"/>
            <w:shd w:val="clear" w:color="auto" w:fill="F5F7FA"/>
            <w:tcMar>
              <w:top w:w="90" w:type="dxa"/>
              <w:left w:w="90" w:type="dxa"/>
              <w:bottom w:w="90" w:type="dxa"/>
              <w:right w:w="90" w:type="dxa"/>
            </w:tcMar>
            <w:vAlign w:val="center"/>
          </w:tcPr>
          <w:p w14:paraId="0C21E9E4" w14:textId="77777777" w:rsidR="008F6493" w:rsidRDefault="00434871">
            <w:r>
              <w:rPr>
                <w:sz w:val="12"/>
              </w:rPr>
              <w:t>Requires approved policy/benchmark</w:t>
            </w:r>
          </w:p>
        </w:tc>
        <w:tc>
          <w:tcPr>
            <w:tcW w:w="929" w:type="dxa"/>
            <w:shd w:val="clear" w:color="auto" w:fill="F5F7FA"/>
            <w:tcMar>
              <w:top w:w="90" w:type="dxa"/>
              <w:left w:w="90" w:type="dxa"/>
              <w:bottom w:w="90" w:type="dxa"/>
              <w:right w:w="90" w:type="dxa"/>
            </w:tcMar>
            <w:vAlign w:val="center"/>
          </w:tcPr>
          <w:p w14:paraId="0C16748C" w14:textId="77777777" w:rsidR="008F6493" w:rsidRDefault="00434871">
            <w:r>
              <w:rPr>
                <w:sz w:val="12"/>
              </w:rPr>
              <w:t>FR-CLS-003</w:t>
            </w:r>
          </w:p>
        </w:tc>
      </w:tr>
    </w:tbl>
    <w:p w14:paraId="1374BEA9" w14:textId="77777777" w:rsidR="008F6493" w:rsidRDefault="008F6493"/>
    <w:p w14:paraId="00C3042F" w14:textId="77777777" w:rsidR="008F6493" w:rsidRDefault="00434871">
      <w:pPr>
        <w:pStyle w:val="Heading2"/>
      </w:pPr>
      <w:r>
        <w:t>High availability</w:t>
      </w:r>
    </w:p>
    <w:tbl>
      <w:tblPr>
        <w:tblStyle w:val="TableGrid"/>
        <w:tblW w:w="0" w:type="auto"/>
        <w:jc w:val="center"/>
        <w:tblLook w:val="04A0" w:firstRow="1" w:lastRow="0" w:firstColumn="1" w:lastColumn="0" w:noHBand="0" w:noVBand="1"/>
      </w:tblPr>
      <w:tblGrid>
        <w:gridCol w:w="775"/>
        <w:gridCol w:w="911"/>
        <w:gridCol w:w="1701"/>
        <w:gridCol w:w="835"/>
        <w:gridCol w:w="829"/>
        <w:gridCol w:w="912"/>
        <w:gridCol w:w="865"/>
        <w:gridCol w:w="913"/>
        <w:gridCol w:w="859"/>
        <w:gridCol w:w="885"/>
        <w:gridCol w:w="919"/>
      </w:tblGrid>
      <w:tr w:rsidR="008F6493" w14:paraId="0472946A" w14:textId="77777777">
        <w:trPr>
          <w:tblHeader/>
          <w:jc w:val="center"/>
        </w:trPr>
        <w:tc>
          <w:tcPr>
            <w:tcW w:w="929" w:type="dxa"/>
            <w:shd w:val="clear" w:color="auto" w:fill="17365D"/>
            <w:tcMar>
              <w:top w:w="90" w:type="dxa"/>
              <w:left w:w="90" w:type="dxa"/>
              <w:bottom w:w="90" w:type="dxa"/>
              <w:right w:w="90" w:type="dxa"/>
            </w:tcMar>
            <w:vAlign w:val="center"/>
          </w:tcPr>
          <w:p w14:paraId="548427AF"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6CF34FA5"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4D4367E6"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2DF5BF3E"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47B67B73"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3EAAC105"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37BBB947"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37BFB82D"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510978F4"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737203FA"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780F77C4" w14:textId="77777777" w:rsidR="008F6493" w:rsidRDefault="00434871">
            <w:r>
              <w:rPr>
                <w:b/>
                <w:color w:val="FFFFFF"/>
                <w:sz w:val="12"/>
              </w:rPr>
              <w:t>Requirement</w:t>
            </w:r>
          </w:p>
        </w:tc>
      </w:tr>
      <w:tr w:rsidR="008F6493" w14:paraId="7410B6A6" w14:textId="77777777">
        <w:trPr>
          <w:jc w:val="center"/>
        </w:trPr>
        <w:tc>
          <w:tcPr>
            <w:tcW w:w="929" w:type="dxa"/>
            <w:shd w:val="clear" w:color="auto" w:fill="FFFFFF"/>
            <w:tcMar>
              <w:top w:w="90" w:type="dxa"/>
              <w:left w:w="90" w:type="dxa"/>
              <w:bottom w:w="90" w:type="dxa"/>
              <w:right w:w="90" w:type="dxa"/>
            </w:tcMar>
            <w:vAlign w:val="center"/>
          </w:tcPr>
          <w:p w14:paraId="3AB463E0" w14:textId="77777777" w:rsidR="008F6493" w:rsidRDefault="00434871">
            <w:r>
              <w:rPr>
                <w:sz w:val="12"/>
              </w:rPr>
              <w:t>F-HA-001</w:t>
            </w:r>
          </w:p>
        </w:tc>
        <w:tc>
          <w:tcPr>
            <w:tcW w:w="929" w:type="dxa"/>
            <w:shd w:val="clear" w:color="auto" w:fill="FFFFFF"/>
            <w:tcMar>
              <w:top w:w="90" w:type="dxa"/>
              <w:left w:w="90" w:type="dxa"/>
              <w:bottom w:w="90" w:type="dxa"/>
              <w:right w:w="90" w:type="dxa"/>
            </w:tcMar>
            <w:vAlign w:val="center"/>
          </w:tcPr>
          <w:p w14:paraId="35685926" w14:textId="77777777" w:rsidR="008F6493" w:rsidRDefault="00434871">
            <w:r>
              <w:rPr>
                <w:sz w:val="12"/>
              </w:rPr>
              <w:t>Active server count</w:t>
            </w:r>
          </w:p>
        </w:tc>
        <w:tc>
          <w:tcPr>
            <w:tcW w:w="929" w:type="dxa"/>
            <w:shd w:val="clear" w:color="auto" w:fill="FFFFFF"/>
            <w:tcMar>
              <w:top w:w="90" w:type="dxa"/>
              <w:left w:w="90" w:type="dxa"/>
              <w:bottom w:w="90" w:type="dxa"/>
              <w:right w:w="90" w:type="dxa"/>
            </w:tcMar>
            <w:vAlign w:val="center"/>
          </w:tcPr>
          <w:p w14:paraId="7F30D94C" w14:textId="77777777" w:rsidR="008F6493" w:rsidRDefault="00434871">
            <w:r>
              <w:rPr>
                <w:sz w:val="12"/>
              </w:rPr>
              <w:t>Servers_active = ceil(pool_GPU_count / GPUs_per_supported_server)</w:t>
            </w:r>
          </w:p>
        </w:tc>
        <w:tc>
          <w:tcPr>
            <w:tcW w:w="929" w:type="dxa"/>
            <w:shd w:val="clear" w:color="auto" w:fill="FFFFFF"/>
            <w:tcMar>
              <w:top w:w="90" w:type="dxa"/>
              <w:left w:w="90" w:type="dxa"/>
              <w:bottom w:w="90" w:type="dxa"/>
              <w:right w:w="90" w:type="dxa"/>
            </w:tcMar>
            <w:vAlign w:val="center"/>
          </w:tcPr>
          <w:p w14:paraId="100D384A" w14:textId="77777777" w:rsidR="008F6493" w:rsidRDefault="00434871">
            <w:r>
              <w:rPr>
                <w:sz w:val="12"/>
              </w:rPr>
              <w:t>Pool GPUs; exact server config</w:t>
            </w:r>
          </w:p>
        </w:tc>
        <w:tc>
          <w:tcPr>
            <w:tcW w:w="929" w:type="dxa"/>
            <w:shd w:val="clear" w:color="auto" w:fill="FFFFFF"/>
            <w:tcMar>
              <w:top w:w="90" w:type="dxa"/>
              <w:left w:w="90" w:type="dxa"/>
              <w:bottom w:w="90" w:type="dxa"/>
              <w:right w:w="90" w:type="dxa"/>
            </w:tcMar>
            <w:vAlign w:val="center"/>
          </w:tcPr>
          <w:p w14:paraId="66353623" w14:textId="77777777" w:rsidR="008F6493" w:rsidRDefault="00434871">
            <w:r>
              <w:rPr>
                <w:sz w:val="12"/>
              </w:rPr>
              <w:t>Servers</w:t>
            </w:r>
          </w:p>
        </w:tc>
        <w:tc>
          <w:tcPr>
            <w:tcW w:w="929" w:type="dxa"/>
            <w:shd w:val="clear" w:color="auto" w:fill="FFFFFF"/>
            <w:tcMar>
              <w:top w:w="90" w:type="dxa"/>
              <w:left w:w="90" w:type="dxa"/>
              <w:bottom w:w="90" w:type="dxa"/>
              <w:right w:w="90" w:type="dxa"/>
            </w:tcMar>
            <w:vAlign w:val="center"/>
          </w:tcPr>
          <w:p w14:paraId="226AD2F4" w14:textId="77777777" w:rsidR="008F6493" w:rsidRDefault="00434871">
            <w:r>
              <w:rPr>
                <w:sz w:val="12"/>
              </w:rPr>
              <w:t>On-premises pool</w:t>
            </w:r>
          </w:p>
        </w:tc>
        <w:tc>
          <w:tcPr>
            <w:tcW w:w="929" w:type="dxa"/>
            <w:shd w:val="clear" w:color="auto" w:fill="FFFFFF"/>
            <w:tcMar>
              <w:top w:w="90" w:type="dxa"/>
              <w:left w:w="90" w:type="dxa"/>
              <w:bottom w:w="90" w:type="dxa"/>
              <w:right w:w="90" w:type="dxa"/>
            </w:tcMar>
            <w:vAlign w:val="center"/>
          </w:tcPr>
          <w:p w14:paraId="772BA63D" w14:textId="77777777" w:rsidR="008F6493" w:rsidRDefault="00434871">
            <w:r>
              <w:rPr>
                <w:sz w:val="12"/>
              </w:rPr>
              <w:t>Ceiling</w:t>
            </w:r>
          </w:p>
        </w:tc>
        <w:tc>
          <w:tcPr>
            <w:tcW w:w="929" w:type="dxa"/>
            <w:shd w:val="clear" w:color="auto" w:fill="FFFFFF"/>
            <w:tcMar>
              <w:top w:w="90" w:type="dxa"/>
              <w:left w:w="90" w:type="dxa"/>
              <w:bottom w:w="90" w:type="dxa"/>
              <w:right w:w="90" w:type="dxa"/>
            </w:tcMar>
            <w:vAlign w:val="center"/>
          </w:tcPr>
          <w:p w14:paraId="60957CED" w14:textId="77777777" w:rsidR="008F6493" w:rsidRDefault="00434871">
            <w:r>
              <w:rPr>
                <w:sz w:val="12"/>
              </w:rPr>
              <w:t>Integer, supported configuration</w:t>
            </w:r>
          </w:p>
        </w:tc>
        <w:tc>
          <w:tcPr>
            <w:tcW w:w="929" w:type="dxa"/>
            <w:shd w:val="clear" w:color="auto" w:fill="FFFFFF"/>
            <w:tcMar>
              <w:top w:w="90" w:type="dxa"/>
              <w:left w:w="90" w:type="dxa"/>
              <w:bottom w:w="90" w:type="dxa"/>
              <w:right w:w="90" w:type="dxa"/>
            </w:tcMar>
            <w:vAlign w:val="center"/>
          </w:tcPr>
          <w:p w14:paraId="61E67938"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61C5537A" w14:textId="77777777" w:rsidR="008F6493" w:rsidRDefault="00434871">
            <w:r>
              <w:rPr>
                <w:sz w:val="12"/>
              </w:rPr>
              <w:t>Deployable packing identity</w:t>
            </w:r>
          </w:p>
        </w:tc>
        <w:tc>
          <w:tcPr>
            <w:tcW w:w="929" w:type="dxa"/>
            <w:shd w:val="clear" w:color="auto" w:fill="FFFFFF"/>
            <w:tcMar>
              <w:top w:w="90" w:type="dxa"/>
              <w:left w:w="90" w:type="dxa"/>
              <w:bottom w:w="90" w:type="dxa"/>
              <w:right w:w="90" w:type="dxa"/>
            </w:tcMar>
            <w:vAlign w:val="center"/>
          </w:tcPr>
          <w:p w14:paraId="6A204C01" w14:textId="77777777" w:rsidR="008F6493" w:rsidRDefault="00434871">
            <w:r>
              <w:rPr>
                <w:sz w:val="12"/>
              </w:rPr>
              <w:t>FR-HA-001</w:t>
            </w:r>
          </w:p>
        </w:tc>
      </w:tr>
      <w:tr w:rsidR="008F6493" w14:paraId="7C2E3BEA" w14:textId="77777777">
        <w:trPr>
          <w:jc w:val="center"/>
        </w:trPr>
        <w:tc>
          <w:tcPr>
            <w:tcW w:w="929" w:type="dxa"/>
            <w:shd w:val="clear" w:color="auto" w:fill="F5F7FA"/>
            <w:tcMar>
              <w:top w:w="90" w:type="dxa"/>
              <w:left w:w="90" w:type="dxa"/>
              <w:bottom w:w="90" w:type="dxa"/>
              <w:right w:w="90" w:type="dxa"/>
            </w:tcMar>
            <w:vAlign w:val="center"/>
          </w:tcPr>
          <w:p w14:paraId="403BFAE9" w14:textId="77777777" w:rsidR="008F6493" w:rsidRDefault="00434871">
            <w:r>
              <w:rPr>
                <w:sz w:val="12"/>
              </w:rPr>
              <w:t>F-HA-002</w:t>
            </w:r>
          </w:p>
        </w:tc>
        <w:tc>
          <w:tcPr>
            <w:tcW w:w="929" w:type="dxa"/>
            <w:shd w:val="clear" w:color="auto" w:fill="F5F7FA"/>
            <w:tcMar>
              <w:top w:w="90" w:type="dxa"/>
              <w:left w:w="90" w:type="dxa"/>
              <w:bottom w:w="90" w:type="dxa"/>
              <w:right w:w="90" w:type="dxa"/>
            </w:tcMar>
            <w:vAlign w:val="center"/>
          </w:tcPr>
          <w:p w14:paraId="5815992E" w14:textId="77777777" w:rsidR="008F6493" w:rsidRDefault="00434871">
            <w:r>
              <w:rPr>
                <w:sz w:val="12"/>
              </w:rPr>
              <w:t>Failure and maintenance reserve</w:t>
            </w:r>
          </w:p>
        </w:tc>
        <w:tc>
          <w:tcPr>
            <w:tcW w:w="929" w:type="dxa"/>
            <w:shd w:val="clear" w:color="auto" w:fill="F5F7FA"/>
            <w:tcMar>
              <w:top w:w="90" w:type="dxa"/>
              <w:left w:w="90" w:type="dxa"/>
              <w:bottom w:w="90" w:type="dxa"/>
              <w:right w:w="90" w:type="dxa"/>
            </w:tcMar>
            <w:vAlign w:val="center"/>
          </w:tcPr>
          <w:p w14:paraId="4FA26010" w14:textId="77777777" w:rsidR="008F6493" w:rsidRDefault="00434871">
            <w:r>
              <w:rPr>
                <w:sz w:val="12"/>
              </w:rPr>
              <w:t>Servers_total_active_site = Servers_active + failure_reserve + maintenance_reserve</w:t>
            </w:r>
          </w:p>
        </w:tc>
        <w:tc>
          <w:tcPr>
            <w:tcW w:w="929" w:type="dxa"/>
            <w:shd w:val="clear" w:color="auto" w:fill="F5F7FA"/>
            <w:tcMar>
              <w:top w:w="90" w:type="dxa"/>
              <w:left w:w="90" w:type="dxa"/>
              <w:bottom w:w="90" w:type="dxa"/>
              <w:right w:w="90" w:type="dxa"/>
            </w:tcMar>
            <w:vAlign w:val="center"/>
          </w:tcPr>
          <w:p w14:paraId="234C244D" w14:textId="77777777" w:rsidR="008F6493" w:rsidRDefault="00434871">
            <w:r>
              <w:rPr>
                <w:sz w:val="12"/>
              </w:rPr>
              <w:t>Active servers; explicit policy outputs</w:t>
            </w:r>
          </w:p>
        </w:tc>
        <w:tc>
          <w:tcPr>
            <w:tcW w:w="929" w:type="dxa"/>
            <w:shd w:val="clear" w:color="auto" w:fill="F5F7FA"/>
            <w:tcMar>
              <w:top w:w="90" w:type="dxa"/>
              <w:left w:w="90" w:type="dxa"/>
              <w:bottom w:w="90" w:type="dxa"/>
              <w:right w:w="90" w:type="dxa"/>
            </w:tcMar>
            <w:vAlign w:val="center"/>
          </w:tcPr>
          <w:p w14:paraId="3B195352" w14:textId="77777777" w:rsidR="008F6493" w:rsidRDefault="00434871">
            <w:r>
              <w:rPr>
                <w:sz w:val="12"/>
              </w:rPr>
              <w:t>Servers</w:t>
            </w:r>
          </w:p>
        </w:tc>
        <w:tc>
          <w:tcPr>
            <w:tcW w:w="929" w:type="dxa"/>
            <w:shd w:val="clear" w:color="auto" w:fill="F5F7FA"/>
            <w:tcMar>
              <w:top w:w="90" w:type="dxa"/>
              <w:left w:w="90" w:type="dxa"/>
              <w:bottom w:w="90" w:type="dxa"/>
              <w:right w:w="90" w:type="dxa"/>
            </w:tcMar>
            <w:vAlign w:val="center"/>
          </w:tcPr>
          <w:p w14:paraId="559E5737" w14:textId="77777777" w:rsidR="008F6493" w:rsidRDefault="00434871">
            <w:r>
              <w:rPr>
                <w:sz w:val="12"/>
              </w:rPr>
              <w:t>Production</w:t>
            </w:r>
          </w:p>
        </w:tc>
        <w:tc>
          <w:tcPr>
            <w:tcW w:w="929" w:type="dxa"/>
            <w:shd w:val="clear" w:color="auto" w:fill="F5F7FA"/>
            <w:tcMar>
              <w:top w:w="90" w:type="dxa"/>
              <w:left w:w="90" w:type="dxa"/>
              <w:bottom w:w="90" w:type="dxa"/>
              <w:right w:w="90" w:type="dxa"/>
            </w:tcMar>
            <w:vAlign w:val="center"/>
          </w:tcPr>
          <w:p w14:paraId="3684BE6F" w14:textId="77777777" w:rsidR="008F6493" w:rsidRDefault="00434871">
            <w:r>
              <w:rPr>
                <w:sz w:val="12"/>
              </w:rPr>
              <w:t>Integer</w:t>
            </w:r>
          </w:p>
        </w:tc>
        <w:tc>
          <w:tcPr>
            <w:tcW w:w="929" w:type="dxa"/>
            <w:shd w:val="clear" w:color="auto" w:fill="F5F7FA"/>
            <w:tcMar>
              <w:top w:w="90" w:type="dxa"/>
              <w:left w:w="90" w:type="dxa"/>
              <w:bottom w:w="90" w:type="dxa"/>
              <w:right w:w="90" w:type="dxa"/>
            </w:tcMar>
            <w:vAlign w:val="center"/>
          </w:tcPr>
          <w:p w14:paraId="1D8A7FEB" w14:textId="77777777" w:rsidR="008F6493" w:rsidRDefault="00434871">
            <w:r>
              <w:rPr>
                <w:sz w:val="12"/>
              </w:rPr>
              <w:t>Reserve terms applied once and shown separately</w:t>
            </w:r>
          </w:p>
        </w:tc>
        <w:tc>
          <w:tcPr>
            <w:tcW w:w="929" w:type="dxa"/>
            <w:shd w:val="clear" w:color="auto" w:fill="F5F7FA"/>
            <w:tcMar>
              <w:top w:w="90" w:type="dxa"/>
              <w:left w:w="90" w:type="dxa"/>
              <w:bottom w:w="90" w:type="dxa"/>
              <w:right w:w="90" w:type="dxa"/>
            </w:tcMar>
            <w:vAlign w:val="center"/>
          </w:tcPr>
          <w:p w14:paraId="655A1ACF" w14:textId="77777777" w:rsidR="008F6493" w:rsidRDefault="00434871">
            <w:r>
              <w:rPr>
                <w:sz w:val="12"/>
              </w:rPr>
              <w:t>Open Policy</w:t>
            </w:r>
          </w:p>
        </w:tc>
        <w:tc>
          <w:tcPr>
            <w:tcW w:w="929" w:type="dxa"/>
            <w:shd w:val="clear" w:color="auto" w:fill="F5F7FA"/>
            <w:tcMar>
              <w:top w:w="90" w:type="dxa"/>
              <w:left w:w="90" w:type="dxa"/>
              <w:bottom w:w="90" w:type="dxa"/>
              <w:right w:w="90" w:type="dxa"/>
            </w:tcMar>
            <w:vAlign w:val="center"/>
          </w:tcPr>
          <w:p w14:paraId="4CC35921" w14:textId="77777777" w:rsidR="008F6493" w:rsidRDefault="00434871">
            <w:r>
              <w:rPr>
                <w:sz w:val="12"/>
              </w:rPr>
              <w:t>Failure-domain policy required</w:t>
            </w:r>
          </w:p>
        </w:tc>
        <w:tc>
          <w:tcPr>
            <w:tcW w:w="929" w:type="dxa"/>
            <w:shd w:val="clear" w:color="auto" w:fill="F5F7FA"/>
            <w:tcMar>
              <w:top w:w="90" w:type="dxa"/>
              <w:left w:w="90" w:type="dxa"/>
              <w:bottom w:w="90" w:type="dxa"/>
              <w:right w:w="90" w:type="dxa"/>
            </w:tcMar>
            <w:vAlign w:val="center"/>
          </w:tcPr>
          <w:p w14:paraId="7D3F3056" w14:textId="77777777" w:rsidR="008F6493" w:rsidRDefault="00434871">
            <w:r>
              <w:rPr>
                <w:sz w:val="12"/>
              </w:rPr>
              <w:t>FR-HA-001</w:t>
            </w:r>
          </w:p>
        </w:tc>
      </w:tr>
    </w:tbl>
    <w:p w14:paraId="14BD76C6" w14:textId="77777777" w:rsidR="008F6493" w:rsidRDefault="008F6493"/>
    <w:p w14:paraId="438239A9" w14:textId="77777777" w:rsidR="008F6493" w:rsidRDefault="00434871">
      <w:pPr>
        <w:pStyle w:val="Heading2"/>
      </w:pPr>
      <w:r>
        <w:t>Disaster recovery</w:t>
      </w:r>
    </w:p>
    <w:tbl>
      <w:tblPr>
        <w:tblStyle w:val="TableGrid"/>
        <w:tblW w:w="0" w:type="auto"/>
        <w:jc w:val="center"/>
        <w:tblLook w:val="04A0" w:firstRow="1" w:lastRow="0" w:firstColumn="1" w:lastColumn="0" w:noHBand="0" w:noVBand="1"/>
      </w:tblPr>
      <w:tblGrid>
        <w:gridCol w:w="445"/>
        <w:gridCol w:w="683"/>
        <w:gridCol w:w="2432"/>
        <w:gridCol w:w="732"/>
        <w:gridCol w:w="729"/>
        <w:gridCol w:w="876"/>
        <w:gridCol w:w="791"/>
        <w:gridCol w:w="1523"/>
        <w:gridCol w:w="585"/>
        <w:gridCol w:w="711"/>
        <w:gridCol w:w="897"/>
      </w:tblGrid>
      <w:tr w:rsidR="008F6493" w14:paraId="217252A7" w14:textId="77777777">
        <w:trPr>
          <w:tblHeader/>
          <w:jc w:val="center"/>
        </w:trPr>
        <w:tc>
          <w:tcPr>
            <w:tcW w:w="929" w:type="dxa"/>
            <w:shd w:val="clear" w:color="auto" w:fill="17365D"/>
            <w:tcMar>
              <w:top w:w="90" w:type="dxa"/>
              <w:left w:w="90" w:type="dxa"/>
              <w:bottom w:w="90" w:type="dxa"/>
              <w:right w:w="90" w:type="dxa"/>
            </w:tcMar>
            <w:vAlign w:val="center"/>
          </w:tcPr>
          <w:p w14:paraId="75EAD6EB"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4D43DCFF"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3F820491"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79F61806"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710486DA"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55B64FF5"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4E264019"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2C75CD9C"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3E5D9AEF"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280DA4AF"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2E738998" w14:textId="77777777" w:rsidR="008F6493" w:rsidRDefault="00434871">
            <w:r>
              <w:rPr>
                <w:b/>
                <w:color w:val="FFFFFF"/>
                <w:sz w:val="12"/>
              </w:rPr>
              <w:t>Requirement</w:t>
            </w:r>
          </w:p>
        </w:tc>
      </w:tr>
      <w:tr w:rsidR="008F6493" w14:paraId="7971F60E" w14:textId="77777777">
        <w:trPr>
          <w:jc w:val="center"/>
        </w:trPr>
        <w:tc>
          <w:tcPr>
            <w:tcW w:w="929" w:type="dxa"/>
            <w:shd w:val="clear" w:color="auto" w:fill="FFFFFF"/>
            <w:tcMar>
              <w:top w:w="90" w:type="dxa"/>
              <w:left w:w="90" w:type="dxa"/>
              <w:bottom w:w="90" w:type="dxa"/>
              <w:right w:w="90" w:type="dxa"/>
            </w:tcMar>
            <w:vAlign w:val="center"/>
          </w:tcPr>
          <w:p w14:paraId="39D9A09E" w14:textId="77777777" w:rsidR="008F6493" w:rsidRDefault="00434871">
            <w:r>
              <w:rPr>
                <w:sz w:val="12"/>
              </w:rPr>
              <w:t>F-DR-001</w:t>
            </w:r>
          </w:p>
        </w:tc>
        <w:tc>
          <w:tcPr>
            <w:tcW w:w="929" w:type="dxa"/>
            <w:shd w:val="clear" w:color="auto" w:fill="FFFFFF"/>
            <w:tcMar>
              <w:top w:w="90" w:type="dxa"/>
              <w:left w:w="90" w:type="dxa"/>
              <w:bottom w:w="90" w:type="dxa"/>
              <w:right w:w="90" w:type="dxa"/>
            </w:tcMar>
            <w:vAlign w:val="center"/>
          </w:tcPr>
          <w:p w14:paraId="6CF39FF8" w14:textId="77777777" w:rsidR="008F6493" w:rsidRDefault="00434871">
            <w:r>
              <w:rPr>
                <w:sz w:val="12"/>
              </w:rPr>
              <w:t>DR compute</w:t>
            </w:r>
          </w:p>
        </w:tc>
        <w:tc>
          <w:tcPr>
            <w:tcW w:w="929" w:type="dxa"/>
            <w:shd w:val="clear" w:color="auto" w:fill="FFFFFF"/>
            <w:tcMar>
              <w:top w:w="90" w:type="dxa"/>
              <w:left w:w="90" w:type="dxa"/>
              <w:bottom w:w="90" w:type="dxa"/>
              <w:right w:w="90" w:type="dxa"/>
            </w:tcMar>
            <w:vAlign w:val="center"/>
          </w:tcPr>
          <w:p w14:paraId="594CCD60" w14:textId="77777777" w:rsidR="008F6493" w:rsidRDefault="00434871">
            <w:r>
              <w:rPr>
                <w:sz w:val="12"/>
              </w:rPr>
              <w:t>DR_capacity = recovery_priority_mapping(active_capacity, RTO, RPO, DR_pattern)</w:t>
            </w:r>
          </w:p>
        </w:tc>
        <w:tc>
          <w:tcPr>
            <w:tcW w:w="929" w:type="dxa"/>
            <w:shd w:val="clear" w:color="auto" w:fill="FFFFFF"/>
            <w:tcMar>
              <w:top w:w="90" w:type="dxa"/>
              <w:left w:w="90" w:type="dxa"/>
              <w:bottom w:w="90" w:type="dxa"/>
              <w:right w:w="90" w:type="dxa"/>
            </w:tcMar>
            <w:vAlign w:val="center"/>
          </w:tcPr>
          <w:p w14:paraId="726FC572" w14:textId="77777777" w:rsidR="008F6493" w:rsidRDefault="00434871">
            <w:r>
              <w:rPr>
                <w:sz w:val="12"/>
              </w:rPr>
              <w:t>Active capacity; RTO/RPO; recovery policy</w:t>
            </w:r>
          </w:p>
        </w:tc>
        <w:tc>
          <w:tcPr>
            <w:tcW w:w="929" w:type="dxa"/>
            <w:shd w:val="clear" w:color="auto" w:fill="FFFFFF"/>
            <w:tcMar>
              <w:top w:w="90" w:type="dxa"/>
              <w:left w:w="90" w:type="dxa"/>
              <w:bottom w:w="90" w:type="dxa"/>
              <w:right w:w="90" w:type="dxa"/>
            </w:tcMar>
            <w:vAlign w:val="center"/>
          </w:tcPr>
          <w:p w14:paraId="44F6A3FE" w14:textId="77777777" w:rsidR="008F6493" w:rsidRDefault="00434871">
            <w:r>
              <w:rPr>
                <w:sz w:val="12"/>
              </w:rPr>
              <w:t>DR resources</w:t>
            </w:r>
          </w:p>
        </w:tc>
        <w:tc>
          <w:tcPr>
            <w:tcW w:w="929" w:type="dxa"/>
            <w:shd w:val="clear" w:color="auto" w:fill="FFFFFF"/>
            <w:tcMar>
              <w:top w:w="90" w:type="dxa"/>
              <w:left w:w="90" w:type="dxa"/>
              <w:bottom w:w="90" w:type="dxa"/>
              <w:right w:w="90" w:type="dxa"/>
            </w:tcMar>
            <w:vAlign w:val="center"/>
          </w:tcPr>
          <w:p w14:paraId="44FE3199" w14:textId="77777777" w:rsidR="008F6493" w:rsidRDefault="00434871">
            <w:r>
              <w:rPr>
                <w:sz w:val="12"/>
              </w:rPr>
              <w:t>Production with DR</w:t>
            </w:r>
          </w:p>
        </w:tc>
        <w:tc>
          <w:tcPr>
            <w:tcW w:w="929" w:type="dxa"/>
            <w:shd w:val="clear" w:color="auto" w:fill="FFFFFF"/>
            <w:tcMar>
              <w:top w:w="90" w:type="dxa"/>
              <w:left w:w="90" w:type="dxa"/>
              <w:bottom w:w="90" w:type="dxa"/>
              <w:right w:w="90" w:type="dxa"/>
            </w:tcMar>
            <w:vAlign w:val="center"/>
          </w:tcPr>
          <w:p w14:paraId="66C18AC1" w14:textId="77777777" w:rsidR="008F6493" w:rsidRDefault="00434871">
            <w:r>
              <w:rPr>
                <w:sz w:val="12"/>
              </w:rPr>
              <w:t>Deployable integer</w:t>
            </w:r>
          </w:p>
        </w:tc>
        <w:tc>
          <w:tcPr>
            <w:tcW w:w="929" w:type="dxa"/>
            <w:shd w:val="clear" w:color="auto" w:fill="FFFFFF"/>
            <w:tcMar>
              <w:top w:w="90" w:type="dxa"/>
              <w:left w:w="90" w:type="dxa"/>
              <w:bottom w:w="90" w:type="dxa"/>
              <w:right w:w="90" w:type="dxa"/>
            </w:tcMar>
            <w:vAlign w:val="center"/>
          </w:tcPr>
          <w:p w14:paraId="29F4F597" w14:textId="77777777" w:rsidR="008F6493" w:rsidRDefault="00434871">
            <w:r>
              <w:rPr>
                <w:sz w:val="12"/>
              </w:rPr>
              <w:t>Applied once; storage/network/software included separately</w:t>
            </w:r>
          </w:p>
        </w:tc>
        <w:tc>
          <w:tcPr>
            <w:tcW w:w="929" w:type="dxa"/>
            <w:shd w:val="clear" w:color="auto" w:fill="FFFFFF"/>
            <w:tcMar>
              <w:top w:w="90" w:type="dxa"/>
              <w:left w:w="90" w:type="dxa"/>
              <w:bottom w:w="90" w:type="dxa"/>
              <w:right w:w="90" w:type="dxa"/>
            </w:tcMar>
            <w:vAlign w:val="center"/>
          </w:tcPr>
          <w:p w14:paraId="357E75C7" w14:textId="77777777" w:rsidR="008F6493" w:rsidRDefault="00434871">
            <w:r>
              <w:rPr>
                <w:sz w:val="12"/>
              </w:rPr>
              <w:t>Open Policy</w:t>
            </w:r>
          </w:p>
        </w:tc>
        <w:tc>
          <w:tcPr>
            <w:tcW w:w="929" w:type="dxa"/>
            <w:shd w:val="clear" w:color="auto" w:fill="FFFFFF"/>
            <w:tcMar>
              <w:top w:w="90" w:type="dxa"/>
              <w:left w:w="90" w:type="dxa"/>
              <w:bottom w:w="90" w:type="dxa"/>
              <w:right w:w="90" w:type="dxa"/>
            </w:tcMar>
            <w:vAlign w:val="center"/>
          </w:tcPr>
          <w:p w14:paraId="4F79178D" w14:textId="77777777" w:rsidR="008F6493" w:rsidRDefault="00434871">
            <w:r>
              <w:rPr>
                <w:sz w:val="12"/>
              </w:rPr>
              <w:t>DR policy required</w:t>
            </w:r>
          </w:p>
        </w:tc>
        <w:tc>
          <w:tcPr>
            <w:tcW w:w="929" w:type="dxa"/>
            <w:shd w:val="clear" w:color="auto" w:fill="FFFFFF"/>
            <w:tcMar>
              <w:top w:w="90" w:type="dxa"/>
              <w:left w:w="90" w:type="dxa"/>
              <w:bottom w:w="90" w:type="dxa"/>
              <w:right w:w="90" w:type="dxa"/>
            </w:tcMar>
            <w:vAlign w:val="center"/>
          </w:tcPr>
          <w:p w14:paraId="73896844" w14:textId="77777777" w:rsidR="008F6493" w:rsidRDefault="00434871">
            <w:r>
              <w:rPr>
                <w:sz w:val="12"/>
              </w:rPr>
              <w:t>FR-DR-001</w:t>
            </w:r>
          </w:p>
        </w:tc>
      </w:tr>
    </w:tbl>
    <w:p w14:paraId="23F972F2" w14:textId="77777777" w:rsidR="008F6493" w:rsidRDefault="008F6493"/>
    <w:p w14:paraId="33BB6B22" w14:textId="77777777" w:rsidR="008F6493" w:rsidRDefault="00434871">
      <w:pPr>
        <w:pStyle w:val="Heading2"/>
      </w:pPr>
      <w:r>
        <w:t>Storage</w:t>
      </w:r>
    </w:p>
    <w:tbl>
      <w:tblPr>
        <w:tblStyle w:val="TableGrid"/>
        <w:tblW w:w="0" w:type="auto"/>
        <w:jc w:val="center"/>
        <w:tblLook w:val="04A0" w:firstRow="1" w:lastRow="0" w:firstColumn="1" w:lastColumn="0" w:noHBand="0" w:noVBand="1"/>
      </w:tblPr>
      <w:tblGrid>
        <w:gridCol w:w="811"/>
        <w:gridCol w:w="871"/>
        <w:gridCol w:w="1227"/>
        <w:gridCol w:w="1262"/>
        <w:gridCol w:w="841"/>
        <w:gridCol w:w="914"/>
        <w:gridCol w:w="887"/>
        <w:gridCol w:w="910"/>
        <w:gridCol w:w="868"/>
        <w:gridCol w:w="893"/>
        <w:gridCol w:w="920"/>
      </w:tblGrid>
      <w:tr w:rsidR="008F6493" w14:paraId="52B65E08" w14:textId="77777777">
        <w:trPr>
          <w:tblHeader/>
          <w:jc w:val="center"/>
        </w:trPr>
        <w:tc>
          <w:tcPr>
            <w:tcW w:w="929" w:type="dxa"/>
            <w:shd w:val="clear" w:color="auto" w:fill="17365D"/>
            <w:tcMar>
              <w:top w:w="90" w:type="dxa"/>
              <w:left w:w="90" w:type="dxa"/>
              <w:bottom w:w="90" w:type="dxa"/>
              <w:right w:w="90" w:type="dxa"/>
            </w:tcMar>
            <w:vAlign w:val="center"/>
          </w:tcPr>
          <w:p w14:paraId="3809BA30"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68389E2C"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5F18FCE9"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5CAB6B4E"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3740886C"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41BE5F17"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3F52D69D"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68001608"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665A184E"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29635BA7"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63BFDE0C" w14:textId="77777777" w:rsidR="008F6493" w:rsidRDefault="00434871">
            <w:r>
              <w:rPr>
                <w:b/>
                <w:color w:val="FFFFFF"/>
                <w:sz w:val="12"/>
              </w:rPr>
              <w:t>Requirement</w:t>
            </w:r>
          </w:p>
        </w:tc>
      </w:tr>
      <w:tr w:rsidR="008F6493" w14:paraId="3688D217" w14:textId="77777777">
        <w:trPr>
          <w:jc w:val="center"/>
        </w:trPr>
        <w:tc>
          <w:tcPr>
            <w:tcW w:w="929" w:type="dxa"/>
            <w:shd w:val="clear" w:color="auto" w:fill="FFFFFF"/>
            <w:tcMar>
              <w:top w:w="90" w:type="dxa"/>
              <w:left w:w="90" w:type="dxa"/>
              <w:bottom w:w="90" w:type="dxa"/>
              <w:right w:w="90" w:type="dxa"/>
            </w:tcMar>
            <w:vAlign w:val="center"/>
          </w:tcPr>
          <w:p w14:paraId="3942336C" w14:textId="77777777" w:rsidR="008F6493" w:rsidRDefault="00434871">
            <w:r>
              <w:rPr>
                <w:sz w:val="12"/>
              </w:rPr>
              <w:t>F-STO-001</w:t>
            </w:r>
          </w:p>
        </w:tc>
        <w:tc>
          <w:tcPr>
            <w:tcW w:w="929" w:type="dxa"/>
            <w:shd w:val="clear" w:color="auto" w:fill="FFFFFF"/>
            <w:tcMar>
              <w:top w:w="90" w:type="dxa"/>
              <w:left w:w="90" w:type="dxa"/>
              <w:bottom w:w="90" w:type="dxa"/>
              <w:right w:w="90" w:type="dxa"/>
            </w:tcMar>
            <w:vAlign w:val="center"/>
          </w:tcPr>
          <w:p w14:paraId="3BBB79E5" w14:textId="77777777" w:rsidR="008F6493" w:rsidRDefault="00434871">
            <w:r>
              <w:rPr>
                <w:sz w:val="12"/>
              </w:rPr>
              <w:t>RAG logical content</w:t>
            </w:r>
          </w:p>
        </w:tc>
        <w:tc>
          <w:tcPr>
            <w:tcW w:w="929" w:type="dxa"/>
            <w:shd w:val="clear" w:color="auto" w:fill="FFFFFF"/>
            <w:tcMar>
              <w:top w:w="90" w:type="dxa"/>
              <w:left w:w="90" w:type="dxa"/>
              <w:bottom w:w="90" w:type="dxa"/>
              <w:right w:w="90" w:type="dxa"/>
            </w:tcMar>
            <w:vAlign w:val="center"/>
          </w:tcPr>
          <w:p w14:paraId="224020DB" w14:textId="77777777" w:rsidR="008F6493" w:rsidRDefault="00434871">
            <w:r>
              <w:rPr>
                <w:sz w:val="12"/>
              </w:rPr>
              <w:t>RAG_logical = original_content + extracted_content + embeddings + indexes + metadata</w:t>
            </w:r>
          </w:p>
        </w:tc>
        <w:tc>
          <w:tcPr>
            <w:tcW w:w="929" w:type="dxa"/>
            <w:shd w:val="clear" w:color="auto" w:fill="FFFFFF"/>
            <w:tcMar>
              <w:top w:w="90" w:type="dxa"/>
              <w:left w:w="90" w:type="dxa"/>
              <w:bottom w:w="90" w:type="dxa"/>
              <w:right w:w="90" w:type="dxa"/>
            </w:tcMar>
            <w:vAlign w:val="center"/>
          </w:tcPr>
          <w:p w14:paraId="11394329" w14:textId="77777777" w:rsidR="008F6493" w:rsidRDefault="00434871">
            <w:r>
              <w:rPr>
                <w:sz w:val="12"/>
              </w:rPr>
              <w:t>Measured content; expansion factors</w:t>
            </w:r>
          </w:p>
        </w:tc>
        <w:tc>
          <w:tcPr>
            <w:tcW w:w="929" w:type="dxa"/>
            <w:shd w:val="clear" w:color="auto" w:fill="FFFFFF"/>
            <w:tcMar>
              <w:top w:w="90" w:type="dxa"/>
              <w:left w:w="90" w:type="dxa"/>
              <w:bottom w:w="90" w:type="dxa"/>
              <w:right w:w="90" w:type="dxa"/>
            </w:tcMar>
            <w:vAlign w:val="center"/>
          </w:tcPr>
          <w:p w14:paraId="5CD227F3" w14:textId="77777777" w:rsidR="008F6493" w:rsidRDefault="00434871">
            <w:r>
              <w:rPr>
                <w:sz w:val="12"/>
              </w:rPr>
              <w:t>Bytes</w:t>
            </w:r>
          </w:p>
        </w:tc>
        <w:tc>
          <w:tcPr>
            <w:tcW w:w="929" w:type="dxa"/>
            <w:shd w:val="clear" w:color="auto" w:fill="FFFFFF"/>
            <w:tcMar>
              <w:top w:w="90" w:type="dxa"/>
              <w:left w:w="90" w:type="dxa"/>
              <w:bottom w:w="90" w:type="dxa"/>
              <w:right w:w="90" w:type="dxa"/>
            </w:tcMar>
            <w:vAlign w:val="center"/>
          </w:tcPr>
          <w:p w14:paraId="05538DFE" w14:textId="77777777" w:rsidR="008F6493" w:rsidRDefault="00434871">
            <w:r>
              <w:rPr>
                <w:sz w:val="12"/>
              </w:rPr>
              <w:t>RAG</w:t>
            </w:r>
          </w:p>
        </w:tc>
        <w:tc>
          <w:tcPr>
            <w:tcW w:w="929" w:type="dxa"/>
            <w:shd w:val="clear" w:color="auto" w:fill="FFFFFF"/>
            <w:tcMar>
              <w:top w:w="90" w:type="dxa"/>
              <w:left w:w="90" w:type="dxa"/>
              <w:bottom w:w="90" w:type="dxa"/>
              <w:right w:w="90" w:type="dxa"/>
            </w:tcMar>
            <w:vAlign w:val="center"/>
          </w:tcPr>
          <w:p w14:paraId="717AEE49" w14:textId="77777777" w:rsidR="008F6493" w:rsidRDefault="00434871">
            <w:r>
              <w:rPr>
                <w:sz w:val="12"/>
              </w:rPr>
              <w:t>No early rounding</w:t>
            </w:r>
          </w:p>
        </w:tc>
        <w:tc>
          <w:tcPr>
            <w:tcW w:w="929" w:type="dxa"/>
            <w:shd w:val="clear" w:color="auto" w:fill="FFFFFF"/>
            <w:tcMar>
              <w:top w:w="90" w:type="dxa"/>
              <w:left w:w="90" w:type="dxa"/>
              <w:bottom w:w="90" w:type="dxa"/>
              <w:right w:w="90" w:type="dxa"/>
            </w:tcMar>
            <w:vAlign w:val="center"/>
          </w:tcPr>
          <w:p w14:paraId="14145C62" w14:textId="77777777" w:rsidR="008F6493" w:rsidRDefault="00434871">
            <w:r>
              <w:rPr>
                <w:sz w:val="12"/>
              </w:rPr>
              <w:t>Not derived from model parameters</w:t>
            </w:r>
          </w:p>
        </w:tc>
        <w:tc>
          <w:tcPr>
            <w:tcW w:w="929" w:type="dxa"/>
            <w:shd w:val="clear" w:color="auto" w:fill="FFFFFF"/>
            <w:tcMar>
              <w:top w:w="90" w:type="dxa"/>
              <w:left w:w="90" w:type="dxa"/>
              <w:bottom w:w="90" w:type="dxa"/>
              <w:right w:w="90" w:type="dxa"/>
            </w:tcMar>
            <w:vAlign w:val="center"/>
          </w:tcPr>
          <w:p w14:paraId="6C28EACC"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78C49415" w14:textId="77777777" w:rsidR="008F6493" w:rsidRDefault="00434871">
            <w:r>
              <w:rPr>
                <w:sz w:val="12"/>
              </w:rPr>
              <w:t>Storage component identity</w:t>
            </w:r>
          </w:p>
        </w:tc>
        <w:tc>
          <w:tcPr>
            <w:tcW w:w="929" w:type="dxa"/>
            <w:shd w:val="clear" w:color="auto" w:fill="FFFFFF"/>
            <w:tcMar>
              <w:top w:w="90" w:type="dxa"/>
              <w:left w:w="90" w:type="dxa"/>
              <w:bottom w:w="90" w:type="dxa"/>
              <w:right w:w="90" w:type="dxa"/>
            </w:tcMar>
            <w:vAlign w:val="center"/>
          </w:tcPr>
          <w:p w14:paraId="2871F320" w14:textId="77777777" w:rsidR="008F6493" w:rsidRDefault="00434871">
            <w:r>
              <w:rPr>
                <w:sz w:val="12"/>
              </w:rPr>
              <w:t>FR-CAL-006</w:t>
            </w:r>
          </w:p>
        </w:tc>
      </w:tr>
      <w:tr w:rsidR="008F6493" w14:paraId="1D226926" w14:textId="77777777">
        <w:trPr>
          <w:jc w:val="center"/>
        </w:trPr>
        <w:tc>
          <w:tcPr>
            <w:tcW w:w="929" w:type="dxa"/>
            <w:shd w:val="clear" w:color="auto" w:fill="F5F7FA"/>
            <w:tcMar>
              <w:top w:w="90" w:type="dxa"/>
              <w:left w:w="90" w:type="dxa"/>
              <w:bottom w:w="90" w:type="dxa"/>
              <w:right w:w="90" w:type="dxa"/>
            </w:tcMar>
            <w:vAlign w:val="center"/>
          </w:tcPr>
          <w:p w14:paraId="39F0906D" w14:textId="77777777" w:rsidR="008F6493" w:rsidRDefault="00434871">
            <w:r>
              <w:rPr>
                <w:sz w:val="12"/>
              </w:rPr>
              <w:t>F-STO-002</w:t>
            </w:r>
          </w:p>
        </w:tc>
        <w:tc>
          <w:tcPr>
            <w:tcW w:w="929" w:type="dxa"/>
            <w:shd w:val="clear" w:color="auto" w:fill="F5F7FA"/>
            <w:tcMar>
              <w:top w:w="90" w:type="dxa"/>
              <w:left w:w="90" w:type="dxa"/>
              <w:bottom w:w="90" w:type="dxa"/>
              <w:right w:w="90" w:type="dxa"/>
            </w:tcMar>
            <w:vAlign w:val="center"/>
          </w:tcPr>
          <w:p w14:paraId="5CE177CB" w14:textId="77777777" w:rsidR="008F6493" w:rsidRDefault="00434871">
            <w:r>
              <w:rPr>
                <w:sz w:val="12"/>
              </w:rPr>
              <w:t>Protected usable storage</w:t>
            </w:r>
          </w:p>
        </w:tc>
        <w:tc>
          <w:tcPr>
            <w:tcW w:w="929" w:type="dxa"/>
            <w:shd w:val="clear" w:color="auto" w:fill="F5F7FA"/>
            <w:tcMar>
              <w:top w:w="90" w:type="dxa"/>
              <w:left w:w="90" w:type="dxa"/>
              <w:bottom w:w="90" w:type="dxa"/>
              <w:right w:w="90" w:type="dxa"/>
            </w:tcMar>
            <w:vAlign w:val="center"/>
          </w:tcPr>
          <w:p w14:paraId="50BD8A8D" w14:textId="77777777" w:rsidR="008F6493" w:rsidRDefault="00434871">
            <w:r>
              <w:rPr>
                <w:sz w:val="12"/>
              </w:rPr>
              <w:t>Raw_storage = usable_requirement / data_efficiency + snapshots + backup + archive + DR_copy</w:t>
            </w:r>
          </w:p>
        </w:tc>
        <w:tc>
          <w:tcPr>
            <w:tcW w:w="929" w:type="dxa"/>
            <w:shd w:val="clear" w:color="auto" w:fill="F5F7FA"/>
            <w:tcMar>
              <w:top w:w="90" w:type="dxa"/>
              <w:left w:w="90" w:type="dxa"/>
              <w:bottom w:w="90" w:type="dxa"/>
              <w:right w:w="90" w:type="dxa"/>
            </w:tcMar>
            <w:vAlign w:val="center"/>
          </w:tcPr>
          <w:p w14:paraId="12791AF7" w14:textId="77777777" w:rsidR="008F6493" w:rsidRDefault="00434871">
            <w:r>
              <w:rPr>
                <w:sz w:val="12"/>
              </w:rPr>
              <w:t>Usable data; protection/efficiency policy</w:t>
            </w:r>
          </w:p>
        </w:tc>
        <w:tc>
          <w:tcPr>
            <w:tcW w:w="929" w:type="dxa"/>
            <w:shd w:val="clear" w:color="auto" w:fill="F5F7FA"/>
            <w:tcMar>
              <w:top w:w="90" w:type="dxa"/>
              <w:left w:w="90" w:type="dxa"/>
              <w:bottom w:w="90" w:type="dxa"/>
              <w:right w:w="90" w:type="dxa"/>
            </w:tcMar>
            <w:vAlign w:val="center"/>
          </w:tcPr>
          <w:p w14:paraId="4B0C441B" w14:textId="77777777" w:rsidR="008F6493" w:rsidRDefault="00434871">
            <w:r>
              <w:rPr>
                <w:sz w:val="12"/>
              </w:rPr>
              <w:t>Raw bytes</w:t>
            </w:r>
          </w:p>
        </w:tc>
        <w:tc>
          <w:tcPr>
            <w:tcW w:w="929" w:type="dxa"/>
            <w:shd w:val="clear" w:color="auto" w:fill="F5F7FA"/>
            <w:tcMar>
              <w:top w:w="90" w:type="dxa"/>
              <w:left w:w="90" w:type="dxa"/>
              <w:bottom w:w="90" w:type="dxa"/>
              <w:right w:w="90" w:type="dxa"/>
            </w:tcMar>
            <w:vAlign w:val="center"/>
          </w:tcPr>
          <w:p w14:paraId="309D9980" w14:textId="77777777" w:rsidR="008F6493" w:rsidRDefault="00434871">
            <w:r>
              <w:rPr>
                <w:sz w:val="12"/>
              </w:rPr>
              <w:t>Storage BOM</w:t>
            </w:r>
          </w:p>
        </w:tc>
        <w:tc>
          <w:tcPr>
            <w:tcW w:w="929" w:type="dxa"/>
            <w:shd w:val="clear" w:color="auto" w:fill="F5F7FA"/>
            <w:tcMar>
              <w:top w:w="90" w:type="dxa"/>
              <w:left w:w="90" w:type="dxa"/>
              <w:bottom w:w="90" w:type="dxa"/>
              <w:right w:w="90" w:type="dxa"/>
            </w:tcMar>
            <w:vAlign w:val="center"/>
          </w:tcPr>
          <w:p w14:paraId="2916873D" w14:textId="77777777" w:rsidR="008F6493" w:rsidRDefault="00434871">
            <w:r>
              <w:rPr>
                <w:sz w:val="12"/>
              </w:rPr>
              <w:t>Round to deployable system</w:t>
            </w:r>
          </w:p>
        </w:tc>
        <w:tc>
          <w:tcPr>
            <w:tcW w:w="929" w:type="dxa"/>
            <w:shd w:val="clear" w:color="auto" w:fill="F5F7FA"/>
            <w:tcMar>
              <w:top w:w="90" w:type="dxa"/>
              <w:left w:w="90" w:type="dxa"/>
              <w:bottom w:w="90" w:type="dxa"/>
              <w:right w:w="90" w:type="dxa"/>
            </w:tcMar>
            <w:vAlign w:val="center"/>
          </w:tcPr>
          <w:p w14:paraId="604EEA6D" w14:textId="77777777" w:rsidR="008F6493" w:rsidRDefault="00434871">
            <w:r>
              <w:rPr>
                <w:sz w:val="12"/>
              </w:rPr>
              <w:t>Capacity and performance both pass</w:t>
            </w:r>
          </w:p>
        </w:tc>
        <w:tc>
          <w:tcPr>
            <w:tcW w:w="929" w:type="dxa"/>
            <w:shd w:val="clear" w:color="auto" w:fill="F5F7FA"/>
            <w:tcMar>
              <w:top w:w="90" w:type="dxa"/>
              <w:left w:w="90" w:type="dxa"/>
              <w:bottom w:w="90" w:type="dxa"/>
              <w:right w:w="90" w:type="dxa"/>
            </w:tcMar>
            <w:vAlign w:val="center"/>
          </w:tcPr>
          <w:p w14:paraId="4E844B70"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444EDA7C" w14:textId="77777777" w:rsidR="008F6493" w:rsidRDefault="00434871">
            <w:r>
              <w:rPr>
                <w:sz w:val="12"/>
              </w:rPr>
              <w:t>Storage protection model; vendor evidence</w:t>
            </w:r>
          </w:p>
        </w:tc>
        <w:tc>
          <w:tcPr>
            <w:tcW w:w="929" w:type="dxa"/>
            <w:shd w:val="clear" w:color="auto" w:fill="F5F7FA"/>
            <w:tcMar>
              <w:top w:w="90" w:type="dxa"/>
              <w:left w:w="90" w:type="dxa"/>
              <w:bottom w:w="90" w:type="dxa"/>
              <w:right w:w="90" w:type="dxa"/>
            </w:tcMar>
            <w:vAlign w:val="center"/>
          </w:tcPr>
          <w:p w14:paraId="202095E0" w14:textId="77777777" w:rsidR="008F6493" w:rsidRDefault="00434871">
            <w:r>
              <w:rPr>
                <w:sz w:val="12"/>
              </w:rPr>
              <w:t>FR-CAL-006</w:t>
            </w:r>
          </w:p>
        </w:tc>
      </w:tr>
    </w:tbl>
    <w:p w14:paraId="4C28A82D" w14:textId="77777777" w:rsidR="008F6493" w:rsidRDefault="008F6493"/>
    <w:p w14:paraId="4EC8AA3A" w14:textId="77777777" w:rsidR="008F6493" w:rsidRDefault="00434871">
      <w:pPr>
        <w:pStyle w:val="Heading2"/>
      </w:pPr>
      <w:r>
        <w:t>Network</w:t>
      </w:r>
    </w:p>
    <w:tbl>
      <w:tblPr>
        <w:tblStyle w:val="TableGrid"/>
        <w:tblW w:w="0" w:type="auto"/>
        <w:jc w:val="center"/>
        <w:tblLook w:val="04A0" w:firstRow="1" w:lastRow="0" w:firstColumn="1" w:lastColumn="0" w:noHBand="0" w:noVBand="1"/>
      </w:tblPr>
      <w:tblGrid>
        <w:gridCol w:w="680"/>
        <w:gridCol w:w="831"/>
        <w:gridCol w:w="1680"/>
        <w:gridCol w:w="855"/>
        <w:gridCol w:w="864"/>
        <w:gridCol w:w="899"/>
        <w:gridCol w:w="823"/>
        <w:gridCol w:w="1216"/>
        <w:gridCol w:w="804"/>
        <w:gridCol w:w="841"/>
        <w:gridCol w:w="911"/>
      </w:tblGrid>
      <w:tr w:rsidR="008F6493" w14:paraId="3A368E0D" w14:textId="77777777">
        <w:trPr>
          <w:tblHeader/>
          <w:jc w:val="center"/>
        </w:trPr>
        <w:tc>
          <w:tcPr>
            <w:tcW w:w="929" w:type="dxa"/>
            <w:shd w:val="clear" w:color="auto" w:fill="17365D"/>
            <w:tcMar>
              <w:top w:w="90" w:type="dxa"/>
              <w:left w:w="90" w:type="dxa"/>
              <w:bottom w:w="90" w:type="dxa"/>
              <w:right w:w="90" w:type="dxa"/>
            </w:tcMar>
            <w:vAlign w:val="center"/>
          </w:tcPr>
          <w:p w14:paraId="033751C9"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7C492FE8"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1EBFD7B7"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40C33869"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1C57DF13"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7215A7F4"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43D9237E"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7C336951"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5B5C52BE"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7FDF28D9"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2F2F0744" w14:textId="77777777" w:rsidR="008F6493" w:rsidRDefault="00434871">
            <w:r>
              <w:rPr>
                <w:b/>
                <w:color w:val="FFFFFF"/>
                <w:sz w:val="12"/>
              </w:rPr>
              <w:t>Requirement</w:t>
            </w:r>
          </w:p>
        </w:tc>
      </w:tr>
      <w:tr w:rsidR="008F6493" w14:paraId="0A763695" w14:textId="77777777">
        <w:trPr>
          <w:jc w:val="center"/>
        </w:trPr>
        <w:tc>
          <w:tcPr>
            <w:tcW w:w="929" w:type="dxa"/>
            <w:shd w:val="clear" w:color="auto" w:fill="FFFFFF"/>
            <w:tcMar>
              <w:top w:w="90" w:type="dxa"/>
              <w:left w:w="90" w:type="dxa"/>
              <w:bottom w:w="90" w:type="dxa"/>
              <w:right w:w="90" w:type="dxa"/>
            </w:tcMar>
            <w:vAlign w:val="center"/>
          </w:tcPr>
          <w:p w14:paraId="59F45419" w14:textId="77777777" w:rsidR="008F6493" w:rsidRDefault="00434871">
            <w:r>
              <w:rPr>
                <w:sz w:val="12"/>
              </w:rPr>
              <w:t>F-NET-001</w:t>
            </w:r>
          </w:p>
        </w:tc>
        <w:tc>
          <w:tcPr>
            <w:tcW w:w="929" w:type="dxa"/>
            <w:shd w:val="clear" w:color="auto" w:fill="FFFFFF"/>
            <w:tcMar>
              <w:top w:w="90" w:type="dxa"/>
              <w:left w:w="90" w:type="dxa"/>
              <w:bottom w:w="90" w:type="dxa"/>
              <w:right w:w="90" w:type="dxa"/>
            </w:tcMar>
            <w:vAlign w:val="center"/>
          </w:tcPr>
          <w:p w14:paraId="0D4B38F3" w14:textId="77777777" w:rsidR="008F6493" w:rsidRDefault="00434871">
            <w:r>
              <w:rPr>
                <w:sz w:val="12"/>
              </w:rPr>
              <w:t>North-south payload bandwidth</w:t>
            </w:r>
          </w:p>
        </w:tc>
        <w:tc>
          <w:tcPr>
            <w:tcW w:w="929" w:type="dxa"/>
            <w:shd w:val="clear" w:color="auto" w:fill="FFFFFF"/>
            <w:tcMar>
              <w:top w:w="90" w:type="dxa"/>
              <w:left w:w="90" w:type="dxa"/>
              <w:bottom w:w="90" w:type="dxa"/>
              <w:right w:w="90" w:type="dxa"/>
            </w:tcMar>
            <w:vAlign w:val="center"/>
          </w:tcPr>
          <w:p w14:paraId="19D46B0A" w14:textId="77777777" w:rsidR="008F6493" w:rsidRDefault="00434871">
            <w:r>
              <w:rPr>
                <w:sz w:val="12"/>
              </w:rPr>
              <w:t>BW_payload = requests_per_second * bytes_per_request_response * 8</w:t>
            </w:r>
          </w:p>
        </w:tc>
        <w:tc>
          <w:tcPr>
            <w:tcW w:w="929" w:type="dxa"/>
            <w:shd w:val="clear" w:color="auto" w:fill="FFFFFF"/>
            <w:tcMar>
              <w:top w:w="90" w:type="dxa"/>
              <w:left w:w="90" w:type="dxa"/>
              <w:bottom w:w="90" w:type="dxa"/>
              <w:right w:w="90" w:type="dxa"/>
            </w:tcMar>
            <w:vAlign w:val="center"/>
          </w:tcPr>
          <w:p w14:paraId="051B3148" w14:textId="77777777" w:rsidR="008F6493" w:rsidRDefault="00434871">
            <w:r>
              <w:rPr>
                <w:sz w:val="12"/>
              </w:rPr>
              <w:t>RPS; payload bytes</w:t>
            </w:r>
          </w:p>
        </w:tc>
        <w:tc>
          <w:tcPr>
            <w:tcW w:w="929" w:type="dxa"/>
            <w:shd w:val="clear" w:color="auto" w:fill="FFFFFF"/>
            <w:tcMar>
              <w:top w:w="90" w:type="dxa"/>
              <w:left w:w="90" w:type="dxa"/>
              <w:bottom w:w="90" w:type="dxa"/>
              <w:right w:w="90" w:type="dxa"/>
            </w:tcMar>
            <w:vAlign w:val="center"/>
          </w:tcPr>
          <w:p w14:paraId="7F3E580A" w14:textId="77777777" w:rsidR="008F6493" w:rsidRDefault="00434871">
            <w:r>
              <w:rPr>
                <w:sz w:val="12"/>
              </w:rPr>
              <w:t>bits/second</w:t>
            </w:r>
          </w:p>
        </w:tc>
        <w:tc>
          <w:tcPr>
            <w:tcW w:w="929" w:type="dxa"/>
            <w:shd w:val="clear" w:color="auto" w:fill="FFFFFF"/>
            <w:tcMar>
              <w:top w:w="90" w:type="dxa"/>
              <w:left w:w="90" w:type="dxa"/>
              <w:bottom w:w="90" w:type="dxa"/>
              <w:right w:w="90" w:type="dxa"/>
            </w:tcMar>
            <w:vAlign w:val="center"/>
          </w:tcPr>
          <w:p w14:paraId="15C48361" w14:textId="77777777" w:rsidR="008F6493" w:rsidRDefault="00434871">
            <w:r>
              <w:rPr>
                <w:sz w:val="12"/>
              </w:rPr>
              <w:t>Application traffic</w:t>
            </w:r>
          </w:p>
        </w:tc>
        <w:tc>
          <w:tcPr>
            <w:tcW w:w="929" w:type="dxa"/>
            <w:shd w:val="clear" w:color="auto" w:fill="FFFFFF"/>
            <w:tcMar>
              <w:top w:w="90" w:type="dxa"/>
              <w:left w:w="90" w:type="dxa"/>
              <w:bottom w:w="90" w:type="dxa"/>
              <w:right w:w="90" w:type="dxa"/>
            </w:tcMar>
            <w:vAlign w:val="center"/>
          </w:tcPr>
          <w:p w14:paraId="2EF0CA93" w14:textId="77777777" w:rsidR="008F6493" w:rsidRDefault="00434871">
            <w:r>
              <w:rPr>
                <w:sz w:val="12"/>
              </w:rPr>
              <w:t>Round at link design</w:t>
            </w:r>
          </w:p>
        </w:tc>
        <w:tc>
          <w:tcPr>
            <w:tcW w:w="929" w:type="dxa"/>
            <w:shd w:val="clear" w:color="auto" w:fill="FFFFFF"/>
            <w:tcMar>
              <w:top w:w="90" w:type="dxa"/>
              <w:left w:w="90" w:type="dxa"/>
              <w:bottom w:w="90" w:type="dxa"/>
              <w:right w:w="90" w:type="dxa"/>
            </w:tcMar>
            <w:vAlign w:val="center"/>
          </w:tcPr>
          <w:p w14:paraId="669834EE" w14:textId="77777777" w:rsidR="008F6493" w:rsidRDefault="00434871">
            <w:r>
              <w:rPr>
                <w:sz w:val="12"/>
              </w:rPr>
              <w:t>Protocol/encryption overhead separate</w:t>
            </w:r>
          </w:p>
        </w:tc>
        <w:tc>
          <w:tcPr>
            <w:tcW w:w="929" w:type="dxa"/>
            <w:shd w:val="clear" w:color="auto" w:fill="FFFFFF"/>
            <w:tcMar>
              <w:top w:w="90" w:type="dxa"/>
              <w:left w:w="90" w:type="dxa"/>
              <w:bottom w:w="90" w:type="dxa"/>
              <w:right w:w="90" w:type="dxa"/>
            </w:tcMar>
            <w:vAlign w:val="center"/>
          </w:tcPr>
          <w:p w14:paraId="78336BE5"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67BF1D6F" w14:textId="77777777" w:rsidR="008F6493" w:rsidRDefault="00434871">
            <w:r>
              <w:rPr>
                <w:sz w:val="12"/>
              </w:rPr>
              <w:t>Network unit conversion</w:t>
            </w:r>
          </w:p>
        </w:tc>
        <w:tc>
          <w:tcPr>
            <w:tcW w:w="929" w:type="dxa"/>
            <w:shd w:val="clear" w:color="auto" w:fill="FFFFFF"/>
            <w:tcMar>
              <w:top w:w="90" w:type="dxa"/>
              <w:left w:w="90" w:type="dxa"/>
              <w:bottom w:w="90" w:type="dxa"/>
              <w:right w:w="90" w:type="dxa"/>
            </w:tcMar>
            <w:vAlign w:val="center"/>
          </w:tcPr>
          <w:p w14:paraId="29D9253C" w14:textId="77777777" w:rsidR="008F6493" w:rsidRDefault="00434871">
            <w:r>
              <w:rPr>
                <w:sz w:val="12"/>
              </w:rPr>
              <w:t>FR-CAL-007</w:t>
            </w:r>
          </w:p>
        </w:tc>
      </w:tr>
      <w:tr w:rsidR="008F6493" w14:paraId="41A1F166" w14:textId="77777777">
        <w:trPr>
          <w:jc w:val="center"/>
        </w:trPr>
        <w:tc>
          <w:tcPr>
            <w:tcW w:w="929" w:type="dxa"/>
            <w:shd w:val="clear" w:color="auto" w:fill="F5F7FA"/>
            <w:tcMar>
              <w:top w:w="90" w:type="dxa"/>
              <w:left w:w="90" w:type="dxa"/>
              <w:bottom w:w="90" w:type="dxa"/>
              <w:right w:w="90" w:type="dxa"/>
            </w:tcMar>
            <w:vAlign w:val="center"/>
          </w:tcPr>
          <w:p w14:paraId="7418A60D" w14:textId="77777777" w:rsidR="008F6493" w:rsidRDefault="00434871">
            <w:r>
              <w:rPr>
                <w:sz w:val="12"/>
              </w:rPr>
              <w:t>F-NET-002</w:t>
            </w:r>
          </w:p>
        </w:tc>
        <w:tc>
          <w:tcPr>
            <w:tcW w:w="929" w:type="dxa"/>
            <w:shd w:val="clear" w:color="auto" w:fill="F5F7FA"/>
            <w:tcMar>
              <w:top w:w="90" w:type="dxa"/>
              <w:left w:w="90" w:type="dxa"/>
              <w:bottom w:w="90" w:type="dxa"/>
              <w:right w:w="90" w:type="dxa"/>
            </w:tcMar>
            <w:vAlign w:val="center"/>
          </w:tcPr>
          <w:p w14:paraId="70A73C34" w14:textId="77777777" w:rsidR="008F6493" w:rsidRDefault="00434871">
            <w:r>
              <w:rPr>
                <w:sz w:val="12"/>
              </w:rPr>
              <w:t>Required link capacity</w:t>
            </w:r>
          </w:p>
        </w:tc>
        <w:tc>
          <w:tcPr>
            <w:tcW w:w="929" w:type="dxa"/>
            <w:shd w:val="clear" w:color="auto" w:fill="F5F7FA"/>
            <w:tcMar>
              <w:top w:w="90" w:type="dxa"/>
              <w:left w:w="90" w:type="dxa"/>
              <w:bottom w:w="90" w:type="dxa"/>
              <w:right w:w="90" w:type="dxa"/>
            </w:tcMar>
            <w:vAlign w:val="center"/>
          </w:tcPr>
          <w:p w14:paraId="5ABD7DEA" w14:textId="77777777" w:rsidR="008F6493" w:rsidRDefault="00434871">
            <w:r>
              <w:rPr>
                <w:sz w:val="12"/>
              </w:rPr>
              <w:t>BW_link = peak_traffic / (target_link_utilization * protocol_efficiency)</w:t>
            </w:r>
          </w:p>
        </w:tc>
        <w:tc>
          <w:tcPr>
            <w:tcW w:w="929" w:type="dxa"/>
            <w:shd w:val="clear" w:color="auto" w:fill="F5F7FA"/>
            <w:tcMar>
              <w:top w:w="90" w:type="dxa"/>
              <w:left w:w="90" w:type="dxa"/>
              <w:bottom w:w="90" w:type="dxa"/>
              <w:right w:w="90" w:type="dxa"/>
            </w:tcMar>
            <w:vAlign w:val="center"/>
          </w:tcPr>
          <w:p w14:paraId="329470EC" w14:textId="77777777" w:rsidR="008F6493" w:rsidRDefault="00434871">
            <w:r>
              <w:rPr>
                <w:sz w:val="12"/>
              </w:rPr>
              <w:t>Traffic; governed network parameters</w:t>
            </w:r>
          </w:p>
        </w:tc>
        <w:tc>
          <w:tcPr>
            <w:tcW w:w="929" w:type="dxa"/>
            <w:shd w:val="clear" w:color="auto" w:fill="F5F7FA"/>
            <w:tcMar>
              <w:top w:w="90" w:type="dxa"/>
              <w:left w:w="90" w:type="dxa"/>
              <w:bottom w:w="90" w:type="dxa"/>
              <w:right w:w="90" w:type="dxa"/>
            </w:tcMar>
            <w:vAlign w:val="center"/>
          </w:tcPr>
          <w:p w14:paraId="03BCCB54" w14:textId="77777777" w:rsidR="008F6493" w:rsidRDefault="00434871">
            <w:r>
              <w:rPr>
                <w:sz w:val="12"/>
              </w:rPr>
              <w:t>bits/second</w:t>
            </w:r>
          </w:p>
        </w:tc>
        <w:tc>
          <w:tcPr>
            <w:tcW w:w="929" w:type="dxa"/>
            <w:shd w:val="clear" w:color="auto" w:fill="F5F7FA"/>
            <w:tcMar>
              <w:top w:w="90" w:type="dxa"/>
              <w:left w:w="90" w:type="dxa"/>
              <w:bottom w:w="90" w:type="dxa"/>
              <w:right w:w="90" w:type="dxa"/>
            </w:tcMar>
            <w:vAlign w:val="center"/>
          </w:tcPr>
          <w:p w14:paraId="7CD114D4" w14:textId="77777777" w:rsidR="008F6493" w:rsidRDefault="00434871">
            <w:r>
              <w:rPr>
                <w:sz w:val="12"/>
              </w:rPr>
              <w:t>Each traffic class</w:t>
            </w:r>
          </w:p>
        </w:tc>
        <w:tc>
          <w:tcPr>
            <w:tcW w:w="929" w:type="dxa"/>
            <w:shd w:val="clear" w:color="auto" w:fill="F5F7FA"/>
            <w:tcMar>
              <w:top w:w="90" w:type="dxa"/>
              <w:left w:w="90" w:type="dxa"/>
              <w:bottom w:w="90" w:type="dxa"/>
              <w:right w:w="90" w:type="dxa"/>
            </w:tcMar>
            <w:vAlign w:val="center"/>
          </w:tcPr>
          <w:p w14:paraId="7C18F582" w14:textId="77777777" w:rsidR="008F6493" w:rsidRDefault="00434871">
            <w:r>
              <w:rPr>
                <w:sz w:val="12"/>
              </w:rPr>
              <w:t>Round to supported link speed</w:t>
            </w:r>
          </w:p>
        </w:tc>
        <w:tc>
          <w:tcPr>
            <w:tcW w:w="929" w:type="dxa"/>
            <w:shd w:val="clear" w:color="auto" w:fill="F5F7FA"/>
            <w:tcMar>
              <w:top w:w="90" w:type="dxa"/>
              <w:left w:w="90" w:type="dxa"/>
              <w:bottom w:w="90" w:type="dxa"/>
              <w:right w:w="90" w:type="dxa"/>
            </w:tcMar>
            <w:vAlign w:val="center"/>
          </w:tcPr>
          <w:p w14:paraId="648F7D07" w14:textId="77777777" w:rsidR="008F6493" w:rsidRDefault="00434871">
            <w:r>
              <w:rPr>
                <w:sz w:val="12"/>
              </w:rPr>
              <w:t>No shared duplication; redundancy explicit</w:t>
            </w:r>
          </w:p>
        </w:tc>
        <w:tc>
          <w:tcPr>
            <w:tcW w:w="929" w:type="dxa"/>
            <w:shd w:val="clear" w:color="auto" w:fill="F5F7FA"/>
            <w:tcMar>
              <w:top w:w="90" w:type="dxa"/>
              <w:left w:w="90" w:type="dxa"/>
              <w:bottom w:w="90" w:type="dxa"/>
              <w:right w:w="90" w:type="dxa"/>
            </w:tcMar>
            <w:vAlign w:val="center"/>
          </w:tcPr>
          <w:p w14:paraId="6FBC58AC" w14:textId="77777777" w:rsidR="008F6493" w:rsidRDefault="00434871">
            <w:r>
              <w:rPr>
                <w:sz w:val="12"/>
              </w:rPr>
              <w:t>Open Policy</w:t>
            </w:r>
          </w:p>
        </w:tc>
        <w:tc>
          <w:tcPr>
            <w:tcW w:w="929" w:type="dxa"/>
            <w:shd w:val="clear" w:color="auto" w:fill="F5F7FA"/>
            <w:tcMar>
              <w:top w:w="90" w:type="dxa"/>
              <w:left w:w="90" w:type="dxa"/>
              <w:bottom w:w="90" w:type="dxa"/>
              <w:right w:w="90" w:type="dxa"/>
            </w:tcMar>
            <w:vAlign w:val="center"/>
          </w:tcPr>
          <w:p w14:paraId="27A2A43D" w14:textId="77777777" w:rsidR="008F6493" w:rsidRDefault="00434871">
            <w:r>
              <w:rPr>
                <w:sz w:val="12"/>
              </w:rPr>
              <w:t>Network design policy required</w:t>
            </w:r>
          </w:p>
        </w:tc>
        <w:tc>
          <w:tcPr>
            <w:tcW w:w="929" w:type="dxa"/>
            <w:shd w:val="clear" w:color="auto" w:fill="F5F7FA"/>
            <w:tcMar>
              <w:top w:w="90" w:type="dxa"/>
              <w:left w:w="90" w:type="dxa"/>
              <w:bottom w:w="90" w:type="dxa"/>
              <w:right w:w="90" w:type="dxa"/>
            </w:tcMar>
            <w:vAlign w:val="center"/>
          </w:tcPr>
          <w:p w14:paraId="2583856A" w14:textId="77777777" w:rsidR="008F6493" w:rsidRDefault="00434871">
            <w:r>
              <w:rPr>
                <w:sz w:val="12"/>
              </w:rPr>
              <w:t>FR-CAL-007</w:t>
            </w:r>
          </w:p>
        </w:tc>
      </w:tr>
    </w:tbl>
    <w:p w14:paraId="7CB6B13D" w14:textId="77777777" w:rsidR="008F6493" w:rsidRDefault="008F6493"/>
    <w:p w14:paraId="07BA738A" w14:textId="77777777" w:rsidR="008F6493" w:rsidRDefault="00434871">
      <w:pPr>
        <w:pStyle w:val="Heading2"/>
      </w:pPr>
      <w:r>
        <w:t>BOM</w:t>
      </w:r>
    </w:p>
    <w:tbl>
      <w:tblPr>
        <w:tblStyle w:val="TableGrid"/>
        <w:tblW w:w="0" w:type="auto"/>
        <w:jc w:val="center"/>
        <w:tblLook w:val="04A0" w:firstRow="1" w:lastRow="0" w:firstColumn="1" w:lastColumn="0" w:noHBand="0" w:noVBand="1"/>
      </w:tblPr>
      <w:tblGrid>
        <w:gridCol w:w="929"/>
        <w:gridCol w:w="929"/>
        <w:gridCol w:w="984"/>
        <w:gridCol w:w="929"/>
        <w:gridCol w:w="929"/>
        <w:gridCol w:w="929"/>
        <w:gridCol w:w="929"/>
        <w:gridCol w:w="929"/>
        <w:gridCol w:w="929"/>
        <w:gridCol w:w="929"/>
        <w:gridCol w:w="929"/>
      </w:tblGrid>
      <w:tr w:rsidR="008F6493" w14:paraId="42965094" w14:textId="77777777">
        <w:trPr>
          <w:tblHeader/>
          <w:jc w:val="center"/>
        </w:trPr>
        <w:tc>
          <w:tcPr>
            <w:tcW w:w="929" w:type="dxa"/>
            <w:shd w:val="clear" w:color="auto" w:fill="17365D"/>
            <w:tcMar>
              <w:top w:w="90" w:type="dxa"/>
              <w:left w:w="90" w:type="dxa"/>
              <w:bottom w:w="90" w:type="dxa"/>
              <w:right w:w="90" w:type="dxa"/>
            </w:tcMar>
            <w:vAlign w:val="center"/>
          </w:tcPr>
          <w:p w14:paraId="16EF2AB6"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704636B8"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50AE304C"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457FAC66"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4E05A842"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4A14D8B2"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1CCA1403"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0F6E676C"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198253C8"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37D4E651"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7D946FEA" w14:textId="77777777" w:rsidR="008F6493" w:rsidRDefault="00434871">
            <w:r>
              <w:rPr>
                <w:b/>
                <w:color w:val="FFFFFF"/>
                <w:sz w:val="12"/>
              </w:rPr>
              <w:t>Requirement</w:t>
            </w:r>
          </w:p>
        </w:tc>
      </w:tr>
      <w:tr w:rsidR="008F6493" w14:paraId="7EBDB444" w14:textId="77777777">
        <w:trPr>
          <w:jc w:val="center"/>
        </w:trPr>
        <w:tc>
          <w:tcPr>
            <w:tcW w:w="929" w:type="dxa"/>
            <w:shd w:val="clear" w:color="auto" w:fill="FFFFFF"/>
            <w:tcMar>
              <w:top w:w="90" w:type="dxa"/>
              <w:left w:w="90" w:type="dxa"/>
              <w:bottom w:w="90" w:type="dxa"/>
              <w:right w:w="90" w:type="dxa"/>
            </w:tcMar>
            <w:vAlign w:val="center"/>
          </w:tcPr>
          <w:p w14:paraId="1B9E1F40" w14:textId="77777777" w:rsidR="008F6493" w:rsidRDefault="00434871">
            <w:r>
              <w:rPr>
                <w:sz w:val="12"/>
              </w:rPr>
              <w:t>F-BOM-001</w:t>
            </w:r>
          </w:p>
        </w:tc>
        <w:tc>
          <w:tcPr>
            <w:tcW w:w="929" w:type="dxa"/>
            <w:shd w:val="clear" w:color="auto" w:fill="FFFFFF"/>
            <w:tcMar>
              <w:top w:w="90" w:type="dxa"/>
              <w:left w:w="90" w:type="dxa"/>
              <w:bottom w:w="90" w:type="dxa"/>
              <w:right w:w="90" w:type="dxa"/>
            </w:tcMar>
            <w:vAlign w:val="center"/>
          </w:tcPr>
          <w:p w14:paraId="1C2199CB" w14:textId="77777777" w:rsidR="008F6493" w:rsidRDefault="00434871">
            <w:r>
              <w:rPr>
                <w:sz w:val="12"/>
              </w:rPr>
              <w:t>Extended line price</w:t>
            </w:r>
          </w:p>
        </w:tc>
        <w:tc>
          <w:tcPr>
            <w:tcW w:w="929" w:type="dxa"/>
            <w:shd w:val="clear" w:color="auto" w:fill="FFFFFF"/>
            <w:tcMar>
              <w:top w:w="90" w:type="dxa"/>
              <w:left w:w="90" w:type="dxa"/>
              <w:bottom w:w="90" w:type="dxa"/>
              <w:right w:w="90" w:type="dxa"/>
            </w:tcMar>
            <w:vAlign w:val="center"/>
          </w:tcPr>
          <w:p w14:paraId="5015B56C" w14:textId="77777777" w:rsidR="008F6493" w:rsidRDefault="00434871">
            <w:r>
              <w:rPr>
                <w:sz w:val="12"/>
              </w:rPr>
              <w:t>Extended_price = quantity * unit_price</w:t>
            </w:r>
          </w:p>
        </w:tc>
        <w:tc>
          <w:tcPr>
            <w:tcW w:w="929" w:type="dxa"/>
            <w:shd w:val="clear" w:color="auto" w:fill="FFFFFF"/>
            <w:tcMar>
              <w:top w:w="90" w:type="dxa"/>
              <w:left w:w="90" w:type="dxa"/>
              <w:bottom w:w="90" w:type="dxa"/>
              <w:right w:w="90" w:type="dxa"/>
            </w:tcMar>
            <w:vAlign w:val="center"/>
          </w:tcPr>
          <w:p w14:paraId="6BDDBE4F" w14:textId="77777777" w:rsidR="008F6493" w:rsidRDefault="00434871">
            <w:r>
              <w:rPr>
                <w:sz w:val="12"/>
              </w:rPr>
              <w:t>Quantity; validated unit price</w:t>
            </w:r>
          </w:p>
        </w:tc>
        <w:tc>
          <w:tcPr>
            <w:tcW w:w="929" w:type="dxa"/>
            <w:shd w:val="clear" w:color="auto" w:fill="FFFFFF"/>
            <w:tcMar>
              <w:top w:w="90" w:type="dxa"/>
              <w:left w:w="90" w:type="dxa"/>
              <w:bottom w:w="90" w:type="dxa"/>
              <w:right w:w="90" w:type="dxa"/>
            </w:tcMar>
            <w:vAlign w:val="center"/>
          </w:tcPr>
          <w:p w14:paraId="34DAC0E1" w14:textId="77777777" w:rsidR="008F6493" w:rsidRDefault="00434871">
            <w:r>
              <w:rPr>
                <w:sz w:val="12"/>
              </w:rPr>
              <w:t>Currency</w:t>
            </w:r>
          </w:p>
        </w:tc>
        <w:tc>
          <w:tcPr>
            <w:tcW w:w="929" w:type="dxa"/>
            <w:shd w:val="clear" w:color="auto" w:fill="FFFFFF"/>
            <w:tcMar>
              <w:top w:w="90" w:type="dxa"/>
              <w:left w:w="90" w:type="dxa"/>
              <w:bottom w:w="90" w:type="dxa"/>
              <w:right w:w="90" w:type="dxa"/>
            </w:tcMar>
            <w:vAlign w:val="center"/>
          </w:tcPr>
          <w:p w14:paraId="47264C08" w14:textId="77777777" w:rsidR="008F6493" w:rsidRDefault="00434871">
            <w:r>
              <w:rPr>
                <w:sz w:val="12"/>
              </w:rPr>
              <w:t>BOM line</w:t>
            </w:r>
          </w:p>
        </w:tc>
        <w:tc>
          <w:tcPr>
            <w:tcW w:w="929" w:type="dxa"/>
            <w:shd w:val="clear" w:color="auto" w:fill="FFFFFF"/>
            <w:tcMar>
              <w:top w:w="90" w:type="dxa"/>
              <w:left w:w="90" w:type="dxa"/>
              <w:bottom w:w="90" w:type="dxa"/>
              <w:right w:w="90" w:type="dxa"/>
            </w:tcMar>
            <w:vAlign w:val="center"/>
          </w:tcPr>
          <w:p w14:paraId="233FB602" w14:textId="77777777" w:rsidR="008F6493" w:rsidRDefault="00434871">
            <w:r>
              <w:rPr>
                <w:sz w:val="12"/>
              </w:rPr>
              <w:t>Currency precision at line policy</w:t>
            </w:r>
          </w:p>
        </w:tc>
        <w:tc>
          <w:tcPr>
            <w:tcW w:w="929" w:type="dxa"/>
            <w:shd w:val="clear" w:color="auto" w:fill="FFFFFF"/>
            <w:tcMar>
              <w:top w:w="90" w:type="dxa"/>
              <w:left w:w="90" w:type="dxa"/>
              <w:bottom w:w="90" w:type="dxa"/>
              <w:right w:w="90" w:type="dxa"/>
            </w:tcMar>
            <w:vAlign w:val="center"/>
          </w:tcPr>
          <w:p w14:paraId="5E36422B" w14:textId="77777777" w:rsidR="008F6493" w:rsidRDefault="00434871">
            <w:r>
              <w:rPr>
                <w:sz w:val="12"/>
              </w:rPr>
              <w:t>Missing price != zero</w:t>
            </w:r>
          </w:p>
        </w:tc>
        <w:tc>
          <w:tcPr>
            <w:tcW w:w="929" w:type="dxa"/>
            <w:shd w:val="clear" w:color="auto" w:fill="FFFFFF"/>
            <w:tcMar>
              <w:top w:w="90" w:type="dxa"/>
              <w:left w:w="90" w:type="dxa"/>
              <w:bottom w:w="90" w:type="dxa"/>
              <w:right w:w="90" w:type="dxa"/>
            </w:tcMar>
            <w:vAlign w:val="center"/>
          </w:tcPr>
          <w:p w14:paraId="6295447C"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13713339" w14:textId="77777777" w:rsidR="008F6493" w:rsidRDefault="00434871">
            <w:r>
              <w:rPr>
                <w:sz w:val="12"/>
              </w:rPr>
              <w:t>Commercial arithmetic</w:t>
            </w:r>
          </w:p>
        </w:tc>
        <w:tc>
          <w:tcPr>
            <w:tcW w:w="929" w:type="dxa"/>
            <w:shd w:val="clear" w:color="auto" w:fill="FFFFFF"/>
            <w:tcMar>
              <w:top w:w="90" w:type="dxa"/>
              <w:left w:w="90" w:type="dxa"/>
              <w:bottom w:w="90" w:type="dxa"/>
              <w:right w:w="90" w:type="dxa"/>
            </w:tcMar>
            <w:vAlign w:val="center"/>
          </w:tcPr>
          <w:p w14:paraId="78C6D3F1" w14:textId="77777777" w:rsidR="008F6493" w:rsidRDefault="00434871">
            <w:r>
              <w:rPr>
                <w:sz w:val="12"/>
              </w:rPr>
              <w:t>FR-BOM-001</w:t>
            </w:r>
          </w:p>
        </w:tc>
      </w:tr>
    </w:tbl>
    <w:p w14:paraId="4EB98E50" w14:textId="77777777" w:rsidR="008F6493" w:rsidRDefault="008F6493"/>
    <w:p w14:paraId="3F956569" w14:textId="77777777" w:rsidR="008F6493" w:rsidRDefault="00434871">
      <w:pPr>
        <w:pStyle w:val="Heading2"/>
      </w:pPr>
      <w:r>
        <w:t>Financials</w:t>
      </w:r>
    </w:p>
    <w:tbl>
      <w:tblPr>
        <w:tblStyle w:val="TableGrid"/>
        <w:tblW w:w="0" w:type="auto"/>
        <w:jc w:val="center"/>
        <w:tblLook w:val="04A0" w:firstRow="1" w:lastRow="0" w:firstColumn="1" w:lastColumn="0" w:noHBand="0" w:noVBand="1"/>
      </w:tblPr>
      <w:tblGrid>
        <w:gridCol w:w="730"/>
        <w:gridCol w:w="863"/>
        <w:gridCol w:w="1365"/>
        <w:gridCol w:w="816"/>
        <w:gridCol w:w="837"/>
        <w:gridCol w:w="1014"/>
        <w:gridCol w:w="843"/>
        <w:gridCol w:w="1310"/>
        <w:gridCol w:w="835"/>
        <w:gridCol w:w="876"/>
        <w:gridCol w:w="915"/>
      </w:tblGrid>
      <w:tr w:rsidR="008F6493" w14:paraId="73677B89" w14:textId="77777777">
        <w:trPr>
          <w:tblHeader/>
          <w:jc w:val="center"/>
        </w:trPr>
        <w:tc>
          <w:tcPr>
            <w:tcW w:w="929" w:type="dxa"/>
            <w:shd w:val="clear" w:color="auto" w:fill="17365D"/>
            <w:tcMar>
              <w:top w:w="90" w:type="dxa"/>
              <w:left w:w="90" w:type="dxa"/>
              <w:bottom w:w="90" w:type="dxa"/>
              <w:right w:w="90" w:type="dxa"/>
            </w:tcMar>
            <w:vAlign w:val="center"/>
          </w:tcPr>
          <w:p w14:paraId="61603885"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43653C2E"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1DC27FD6"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49AF0763"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5ABB4837"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5DCE4B5B"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4E2DD90B"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4FEC65EB"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3B0EC9EE"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416575F8"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6C6B8202" w14:textId="77777777" w:rsidR="008F6493" w:rsidRDefault="00434871">
            <w:r>
              <w:rPr>
                <w:b/>
                <w:color w:val="FFFFFF"/>
                <w:sz w:val="12"/>
              </w:rPr>
              <w:t>Requirement</w:t>
            </w:r>
          </w:p>
        </w:tc>
      </w:tr>
      <w:tr w:rsidR="008F6493" w14:paraId="22CA8571" w14:textId="77777777">
        <w:trPr>
          <w:jc w:val="center"/>
        </w:trPr>
        <w:tc>
          <w:tcPr>
            <w:tcW w:w="929" w:type="dxa"/>
            <w:shd w:val="clear" w:color="auto" w:fill="FFFFFF"/>
            <w:tcMar>
              <w:top w:w="90" w:type="dxa"/>
              <w:left w:w="90" w:type="dxa"/>
              <w:bottom w:w="90" w:type="dxa"/>
              <w:right w:w="90" w:type="dxa"/>
            </w:tcMar>
            <w:vAlign w:val="center"/>
          </w:tcPr>
          <w:p w14:paraId="63FB3DDD" w14:textId="77777777" w:rsidR="008F6493" w:rsidRDefault="00434871">
            <w:r>
              <w:rPr>
                <w:sz w:val="12"/>
              </w:rPr>
              <w:t>F-FIN-001</w:t>
            </w:r>
          </w:p>
        </w:tc>
        <w:tc>
          <w:tcPr>
            <w:tcW w:w="929" w:type="dxa"/>
            <w:shd w:val="clear" w:color="auto" w:fill="FFFFFF"/>
            <w:tcMar>
              <w:top w:w="90" w:type="dxa"/>
              <w:left w:w="90" w:type="dxa"/>
              <w:bottom w:w="90" w:type="dxa"/>
              <w:right w:w="90" w:type="dxa"/>
            </w:tcMar>
            <w:vAlign w:val="center"/>
          </w:tcPr>
          <w:p w14:paraId="3881344E" w14:textId="77777777" w:rsidR="008F6493" w:rsidRDefault="00434871">
            <w:r>
              <w:rPr>
                <w:sz w:val="12"/>
              </w:rPr>
              <w:t>Planning-period TCO</w:t>
            </w:r>
          </w:p>
        </w:tc>
        <w:tc>
          <w:tcPr>
            <w:tcW w:w="929" w:type="dxa"/>
            <w:shd w:val="clear" w:color="auto" w:fill="FFFFFF"/>
            <w:tcMar>
              <w:top w:w="90" w:type="dxa"/>
              <w:left w:w="90" w:type="dxa"/>
              <w:bottom w:w="90" w:type="dxa"/>
              <w:right w:w="90" w:type="dxa"/>
            </w:tcMar>
            <w:vAlign w:val="center"/>
          </w:tcPr>
          <w:p w14:paraId="4FC07930" w14:textId="77777777" w:rsidR="008F6493" w:rsidRDefault="00434871">
            <w:r>
              <w:rPr>
                <w:sz w:val="12"/>
              </w:rPr>
              <w:t>TCO = CAPEX + sum(recurring_OPEX_y + cloud_consumption_y + scoped_services_y)</w:t>
            </w:r>
          </w:p>
        </w:tc>
        <w:tc>
          <w:tcPr>
            <w:tcW w:w="929" w:type="dxa"/>
            <w:shd w:val="clear" w:color="auto" w:fill="FFFFFF"/>
            <w:tcMar>
              <w:top w:w="90" w:type="dxa"/>
              <w:left w:w="90" w:type="dxa"/>
              <w:bottom w:w="90" w:type="dxa"/>
              <w:right w:w="90" w:type="dxa"/>
            </w:tcMar>
            <w:vAlign w:val="center"/>
          </w:tcPr>
          <w:p w14:paraId="25F61303" w14:textId="77777777" w:rsidR="008F6493" w:rsidRDefault="00434871">
            <w:r>
              <w:rPr>
                <w:sz w:val="12"/>
              </w:rPr>
              <w:t>Detailed BOM and phased costs</w:t>
            </w:r>
          </w:p>
        </w:tc>
        <w:tc>
          <w:tcPr>
            <w:tcW w:w="929" w:type="dxa"/>
            <w:shd w:val="clear" w:color="auto" w:fill="FFFFFF"/>
            <w:tcMar>
              <w:top w:w="90" w:type="dxa"/>
              <w:left w:w="90" w:type="dxa"/>
              <w:bottom w:w="90" w:type="dxa"/>
              <w:right w:w="90" w:type="dxa"/>
            </w:tcMar>
            <w:vAlign w:val="center"/>
          </w:tcPr>
          <w:p w14:paraId="6C441522" w14:textId="77777777" w:rsidR="008F6493" w:rsidRDefault="00434871">
            <w:r>
              <w:rPr>
                <w:sz w:val="12"/>
              </w:rPr>
              <w:t>Currency</w:t>
            </w:r>
          </w:p>
        </w:tc>
        <w:tc>
          <w:tcPr>
            <w:tcW w:w="929" w:type="dxa"/>
            <w:shd w:val="clear" w:color="auto" w:fill="FFFFFF"/>
            <w:tcMar>
              <w:top w:w="90" w:type="dxa"/>
              <w:left w:w="90" w:type="dxa"/>
              <w:bottom w:w="90" w:type="dxa"/>
              <w:right w:w="90" w:type="dxa"/>
            </w:tcMar>
            <w:vAlign w:val="center"/>
          </w:tcPr>
          <w:p w14:paraId="0AEB984A" w14:textId="77777777" w:rsidR="008F6493" w:rsidRDefault="00434871">
            <w:r>
              <w:rPr>
                <w:sz w:val="12"/>
              </w:rPr>
              <w:t>Scenario/option</w:t>
            </w:r>
          </w:p>
        </w:tc>
        <w:tc>
          <w:tcPr>
            <w:tcW w:w="929" w:type="dxa"/>
            <w:shd w:val="clear" w:color="auto" w:fill="FFFFFF"/>
            <w:tcMar>
              <w:top w:w="90" w:type="dxa"/>
              <w:left w:w="90" w:type="dxa"/>
              <w:bottom w:w="90" w:type="dxa"/>
              <w:right w:w="90" w:type="dxa"/>
            </w:tcMar>
            <w:vAlign w:val="center"/>
          </w:tcPr>
          <w:p w14:paraId="0B3E07C2" w14:textId="77777777" w:rsidR="008F6493" w:rsidRDefault="00434871">
            <w:r>
              <w:rPr>
                <w:sz w:val="12"/>
              </w:rPr>
              <w:t>Currency policy</w:t>
            </w:r>
          </w:p>
        </w:tc>
        <w:tc>
          <w:tcPr>
            <w:tcW w:w="929" w:type="dxa"/>
            <w:shd w:val="clear" w:color="auto" w:fill="FFFFFF"/>
            <w:tcMar>
              <w:top w:w="90" w:type="dxa"/>
              <w:left w:w="90" w:type="dxa"/>
              <w:bottom w:w="90" w:type="dxa"/>
              <w:right w:w="90" w:type="dxa"/>
            </w:tcMar>
            <w:vAlign w:val="center"/>
          </w:tcPr>
          <w:p w14:paraId="65BC4BC8" w14:textId="77777777" w:rsidR="008F6493" w:rsidRDefault="00434871">
            <w:r>
              <w:rPr>
                <w:sz w:val="12"/>
              </w:rPr>
              <w:t>All inclusions/exclusions disclosed</w:t>
            </w:r>
          </w:p>
        </w:tc>
        <w:tc>
          <w:tcPr>
            <w:tcW w:w="929" w:type="dxa"/>
            <w:shd w:val="clear" w:color="auto" w:fill="FFFFFF"/>
            <w:tcMar>
              <w:top w:w="90" w:type="dxa"/>
              <w:left w:w="90" w:type="dxa"/>
              <w:bottom w:w="90" w:type="dxa"/>
              <w:right w:w="90" w:type="dxa"/>
            </w:tcMar>
            <w:vAlign w:val="center"/>
          </w:tcPr>
          <w:p w14:paraId="03B41B3D" w14:textId="77777777" w:rsidR="008F6493" w:rsidRDefault="00434871">
            <w:r>
              <w:rPr>
                <w:sz w:val="12"/>
              </w:rPr>
              <w:t>Proposed</w:t>
            </w:r>
          </w:p>
        </w:tc>
        <w:tc>
          <w:tcPr>
            <w:tcW w:w="929" w:type="dxa"/>
            <w:shd w:val="clear" w:color="auto" w:fill="FFFFFF"/>
            <w:tcMar>
              <w:top w:w="90" w:type="dxa"/>
              <w:left w:w="90" w:type="dxa"/>
              <w:bottom w:w="90" w:type="dxa"/>
              <w:right w:w="90" w:type="dxa"/>
            </w:tcMar>
            <w:vAlign w:val="center"/>
          </w:tcPr>
          <w:p w14:paraId="2F85B5FF" w14:textId="77777777" w:rsidR="008F6493" w:rsidRDefault="00434871">
            <w:r>
              <w:rPr>
                <w:sz w:val="12"/>
              </w:rPr>
              <w:t>Cost aggregation</w:t>
            </w:r>
          </w:p>
        </w:tc>
        <w:tc>
          <w:tcPr>
            <w:tcW w:w="929" w:type="dxa"/>
            <w:shd w:val="clear" w:color="auto" w:fill="FFFFFF"/>
            <w:tcMar>
              <w:top w:w="90" w:type="dxa"/>
              <w:left w:w="90" w:type="dxa"/>
              <w:bottom w:w="90" w:type="dxa"/>
              <w:right w:w="90" w:type="dxa"/>
            </w:tcMar>
            <w:vAlign w:val="center"/>
          </w:tcPr>
          <w:p w14:paraId="37A3D260" w14:textId="77777777" w:rsidR="008F6493" w:rsidRDefault="00434871">
            <w:r>
              <w:rPr>
                <w:sz w:val="12"/>
              </w:rPr>
              <w:t>FR-FIN-001</w:t>
            </w:r>
          </w:p>
        </w:tc>
      </w:tr>
      <w:tr w:rsidR="008F6493" w14:paraId="2977388E" w14:textId="77777777">
        <w:trPr>
          <w:jc w:val="center"/>
        </w:trPr>
        <w:tc>
          <w:tcPr>
            <w:tcW w:w="929" w:type="dxa"/>
            <w:shd w:val="clear" w:color="auto" w:fill="F5F7FA"/>
            <w:tcMar>
              <w:top w:w="90" w:type="dxa"/>
              <w:left w:w="90" w:type="dxa"/>
              <w:bottom w:w="90" w:type="dxa"/>
              <w:right w:w="90" w:type="dxa"/>
            </w:tcMar>
            <w:vAlign w:val="center"/>
          </w:tcPr>
          <w:p w14:paraId="4E6E0E5A" w14:textId="77777777" w:rsidR="008F6493" w:rsidRDefault="00434871">
            <w:r>
              <w:rPr>
                <w:sz w:val="12"/>
              </w:rPr>
              <w:t>F-FIN-002</w:t>
            </w:r>
          </w:p>
        </w:tc>
        <w:tc>
          <w:tcPr>
            <w:tcW w:w="929" w:type="dxa"/>
            <w:shd w:val="clear" w:color="auto" w:fill="F5F7FA"/>
            <w:tcMar>
              <w:top w:w="90" w:type="dxa"/>
              <w:left w:w="90" w:type="dxa"/>
              <w:bottom w:w="90" w:type="dxa"/>
              <w:right w:w="90" w:type="dxa"/>
            </w:tcMar>
            <w:vAlign w:val="center"/>
          </w:tcPr>
          <w:p w14:paraId="6F29656A" w14:textId="77777777" w:rsidR="008F6493" w:rsidRDefault="00434871">
            <w:r>
              <w:rPr>
                <w:sz w:val="12"/>
              </w:rPr>
              <w:t>Currency conversion</w:t>
            </w:r>
          </w:p>
        </w:tc>
        <w:tc>
          <w:tcPr>
            <w:tcW w:w="929" w:type="dxa"/>
            <w:shd w:val="clear" w:color="auto" w:fill="F5F7FA"/>
            <w:tcMar>
              <w:top w:w="90" w:type="dxa"/>
              <w:left w:w="90" w:type="dxa"/>
              <w:bottom w:w="90" w:type="dxa"/>
              <w:right w:w="90" w:type="dxa"/>
            </w:tcMar>
            <w:vAlign w:val="center"/>
          </w:tcPr>
          <w:p w14:paraId="222481BB" w14:textId="77777777" w:rsidR="008F6493" w:rsidRDefault="00434871">
            <w:r>
              <w:rPr>
                <w:sz w:val="12"/>
              </w:rPr>
              <w:t>Amount_reporting = Amount_source * FX_rate(source, reporting, effective_date)</w:t>
            </w:r>
          </w:p>
        </w:tc>
        <w:tc>
          <w:tcPr>
            <w:tcW w:w="929" w:type="dxa"/>
            <w:shd w:val="clear" w:color="auto" w:fill="F5F7FA"/>
            <w:tcMar>
              <w:top w:w="90" w:type="dxa"/>
              <w:left w:w="90" w:type="dxa"/>
              <w:bottom w:w="90" w:type="dxa"/>
              <w:right w:w="90" w:type="dxa"/>
            </w:tcMar>
            <w:vAlign w:val="center"/>
          </w:tcPr>
          <w:p w14:paraId="6D919DE6" w14:textId="77777777" w:rsidR="008F6493" w:rsidRDefault="00434871">
            <w:r>
              <w:rPr>
                <w:sz w:val="12"/>
              </w:rPr>
              <w:t>Amount; dated FX rate</w:t>
            </w:r>
          </w:p>
        </w:tc>
        <w:tc>
          <w:tcPr>
            <w:tcW w:w="929" w:type="dxa"/>
            <w:shd w:val="clear" w:color="auto" w:fill="F5F7FA"/>
            <w:tcMar>
              <w:top w:w="90" w:type="dxa"/>
              <w:left w:w="90" w:type="dxa"/>
              <w:bottom w:w="90" w:type="dxa"/>
              <w:right w:w="90" w:type="dxa"/>
            </w:tcMar>
            <w:vAlign w:val="center"/>
          </w:tcPr>
          <w:p w14:paraId="06637EE3" w14:textId="77777777" w:rsidR="008F6493" w:rsidRDefault="00434871">
            <w:r>
              <w:rPr>
                <w:sz w:val="12"/>
              </w:rPr>
              <w:t>Reporting currency</w:t>
            </w:r>
          </w:p>
        </w:tc>
        <w:tc>
          <w:tcPr>
            <w:tcW w:w="929" w:type="dxa"/>
            <w:shd w:val="clear" w:color="auto" w:fill="F5F7FA"/>
            <w:tcMar>
              <w:top w:w="90" w:type="dxa"/>
              <w:left w:w="90" w:type="dxa"/>
              <w:bottom w:w="90" w:type="dxa"/>
              <w:right w:w="90" w:type="dxa"/>
            </w:tcMar>
            <w:vAlign w:val="center"/>
          </w:tcPr>
          <w:p w14:paraId="32078788" w14:textId="77777777" w:rsidR="008F6493" w:rsidRDefault="00434871">
            <w:r>
              <w:rPr>
                <w:sz w:val="12"/>
              </w:rPr>
              <w:t>Multi-currency cost</w:t>
            </w:r>
          </w:p>
        </w:tc>
        <w:tc>
          <w:tcPr>
            <w:tcW w:w="929" w:type="dxa"/>
            <w:shd w:val="clear" w:color="auto" w:fill="F5F7FA"/>
            <w:tcMar>
              <w:top w:w="90" w:type="dxa"/>
              <w:left w:w="90" w:type="dxa"/>
              <w:bottom w:w="90" w:type="dxa"/>
              <w:right w:w="90" w:type="dxa"/>
            </w:tcMar>
            <w:vAlign w:val="center"/>
          </w:tcPr>
          <w:p w14:paraId="65E747AB" w14:textId="77777777" w:rsidR="008F6493" w:rsidRDefault="00434871">
            <w:r>
              <w:rPr>
                <w:sz w:val="12"/>
              </w:rPr>
              <w:t>Currency precision</w:t>
            </w:r>
          </w:p>
        </w:tc>
        <w:tc>
          <w:tcPr>
            <w:tcW w:w="929" w:type="dxa"/>
            <w:shd w:val="clear" w:color="auto" w:fill="F5F7FA"/>
            <w:tcMar>
              <w:top w:w="90" w:type="dxa"/>
              <w:left w:w="90" w:type="dxa"/>
              <w:bottom w:w="90" w:type="dxa"/>
              <w:right w:w="90" w:type="dxa"/>
            </w:tcMar>
            <w:vAlign w:val="center"/>
          </w:tcPr>
          <w:p w14:paraId="74B54E19" w14:textId="77777777" w:rsidR="008F6493" w:rsidRDefault="00434871">
            <w:r>
              <w:rPr>
                <w:sz w:val="12"/>
              </w:rPr>
              <w:t>FX source/date recorded</w:t>
            </w:r>
          </w:p>
        </w:tc>
        <w:tc>
          <w:tcPr>
            <w:tcW w:w="929" w:type="dxa"/>
            <w:shd w:val="clear" w:color="auto" w:fill="F5F7FA"/>
            <w:tcMar>
              <w:top w:w="90" w:type="dxa"/>
              <w:left w:w="90" w:type="dxa"/>
              <w:bottom w:w="90" w:type="dxa"/>
              <w:right w:w="90" w:type="dxa"/>
            </w:tcMar>
            <w:vAlign w:val="center"/>
          </w:tcPr>
          <w:p w14:paraId="6A821342" w14:textId="77777777" w:rsidR="008F6493" w:rsidRDefault="00434871">
            <w:r>
              <w:rPr>
                <w:sz w:val="12"/>
              </w:rPr>
              <w:t>Proposed</w:t>
            </w:r>
          </w:p>
        </w:tc>
        <w:tc>
          <w:tcPr>
            <w:tcW w:w="929" w:type="dxa"/>
            <w:shd w:val="clear" w:color="auto" w:fill="F5F7FA"/>
            <w:tcMar>
              <w:top w:w="90" w:type="dxa"/>
              <w:left w:w="90" w:type="dxa"/>
              <w:bottom w:w="90" w:type="dxa"/>
              <w:right w:w="90" w:type="dxa"/>
            </w:tcMar>
            <w:vAlign w:val="center"/>
          </w:tcPr>
          <w:p w14:paraId="1B29C6B0" w14:textId="77777777" w:rsidR="008F6493" w:rsidRDefault="00434871">
            <w:r>
              <w:rPr>
                <w:sz w:val="12"/>
              </w:rPr>
              <w:t>Standard currency conversion</w:t>
            </w:r>
          </w:p>
        </w:tc>
        <w:tc>
          <w:tcPr>
            <w:tcW w:w="929" w:type="dxa"/>
            <w:shd w:val="clear" w:color="auto" w:fill="F5F7FA"/>
            <w:tcMar>
              <w:top w:w="90" w:type="dxa"/>
              <w:left w:w="90" w:type="dxa"/>
              <w:bottom w:w="90" w:type="dxa"/>
              <w:right w:w="90" w:type="dxa"/>
            </w:tcMar>
            <w:vAlign w:val="center"/>
          </w:tcPr>
          <w:p w14:paraId="2CB7FD25" w14:textId="77777777" w:rsidR="008F6493" w:rsidRDefault="00434871">
            <w:r>
              <w:rPr>
                <w:sz w:val="12"/>
              </w:rPr>
              <w:t>FR-FIN-001</w:t>
            </w:r>
          </w:p>
        </w:tc>
      </w:tr>
    </w:tbl>
    <w:p w14:paraId="5DC15755" w14:textId="77777777" w:rsidR="008F6493" w:rsidRDefault="008F6493"/>
    <w:p w14:paraId="5D40371C" w14:textId="77777777" w:rsidR="008F6493" w:rsidRDefault="00434871">
      <w:pPr>
        <w:pStyle w:val="Heading2"/>
      </w:pPr>
      <w:r>
        <w:t>Readiness</w:t>
      </w:r>
    </w:p>
    <w:tbl>
      <w:tblPr>
        <w:tblStyle w:val="TableGrid"/>
        <w:tblW w:w="0" w:type="auto"/>
        <w:jc w:val="center"/>
        <w:tblLook w:val="04A0" w:firstRow="1" w:lastRow="0" w:firstColumn="1" w:lastColumn="0" w:noHBand="0" w:noVBand="1"/>
      </w:tblPr>
      <w:tblGrid>
        <w:gridCol w:w="929"/>
        <w:gridCol w:w="929"/>
        <w:gridCol w:w="929"/>
        <w:gridCol w:w="929"/>
        <w:gridCol w:w="929"/>
        <w:gridCol w:w="929"/>
        <w:gridCol w:w="929"/>
        <w:gridCol w:w="929"/>
        <w:gridCol w:w="929"/>
        <w:gridCol w:w="929"/>
        <w:gridCol w:w="929"/>
      </w:tblGrid>
      <w:tr w:rsidR="008F6493" w14:paraId="6A408595" w14:textId="77777777">
        <w:trPr>
          <w:tblHeader/>
          <w:jc w:val="center"/>
        </w:trPr>
        <w:tc>
          <w:tcPr>
            <w:tcW w:w="929" w:type="dxa"/>
            <w:shd w:val="clear" w:color="auto" w:fill="17365D"/>
            <w:tcMar>
              <w:top w:w="90" w:type="dxa"/>
              <w:left w:w="90" w:type="dxa"/>
              <w:bottom w:w="90" w:type="dxa"/>
              <w:right w:w="90" w:type="dxa"/>
            </w:tcMar>
            <w:vAlign w:val="center"/>
          </w:tcPr>
          <w:p w14:paraId="038F2835" w14:textId="77777777" w:rsidR="008F6493" w:rsidRDefault="00434871">
            <w:r>
              <w:rPr>
                <w:b/>
                <w:color w:val="FFFFFF"/>
                <w:sz w:val="12"/>
              </w:rPr>
              <w:t>ID</w:t>
            </w:r>
          </w:p>
        </w:tc>
        <w:tc>
          <w:tcPr>
            <w:tcW w:w="929" w:type="dxa"/>
            <w:shd w:val="clear" w:color="auto" w:fill="17365D"/>
            <w:tcMar>
              <w:top w:w="90" w:type="dxa"/>
              <w:left w:w="90" w:type="dxa"/>
              <w:bottom w:w="90" w:type="dxa"/>
              <w:right w:w="90" w:type="dxa"/>
            </w:tcMar>
            <w:vAlign w:val="center"/>
          </w:tcPr>
          <w:p w14:paraId="26063679" w14:textId="77777777" w:rsidR="008F6493" w:rsidRDefault="00434871">
            <w:r>
              <w:rPr>
                <w:b/>
                <w:color w:val="FFFFFF"/>
                <w:sz w:val="12"/>
              </w:rPr>
              <w:t>Name</w:t>
            </w:r>
          </w:p>
        </w:tc>
        <w:tc>
          <w:tcPr>
            <w:tcW w:w="929" w:type="dxa"/>
            <w:shd w:val="clear" w:color="auto" w:fill="17365D"/>
            <w:tcMar>
              <w:top w:w="90" w:type="dxa"/>
              <w:left w:w="90" w:type="dxa"/>
              <w:bottom w:w="90" w:type="dxa"/>
              <w:right w:w="90" w:type="dxa"/>
            </w:tcMar>
            <w:vAlign w:val="center"/>
          </w:tcPr>
          <w:p w14:paraId="576482CB" w14:textId="77777777" w:rsidR="008F6493" w:rsidRDefault="00434871">
            <w:r>
              <w:rPr>
                <w:b/>
                <w:color w:val="FFFFFF"/>
                <w:sz w:val="12"/>
              </w:rPr>
              <w:t>Equation / algorithm</w:t>
            </w:r>
          </w:p>
        </w:tc>
        <w:tc>
          <w:tcPr>
            <w:tcW w:w="929" w:type="dxa"/>
            <w:shd w:val="clear" w:color="auto" w:fill="17365D"/>
            <w:tcMar>
              <w:top w:w="90" w:type="dxa"/>
              <w:left w:w="90" w:type="dxa"/>
              <w:bottom w:w="90" w:type="dxa"/>
              <w:right w:w="90" w:type="dxa"/>
            </w:tcMar>
            <w:vAlign w:val="center"/>
          </w:tcPr>
          <w:p w14:paraId="45FA807C" w14:textId="77777777" w:rsidR="008F6493" w:rsidRDefault="00434871">
            <w:r>
              <w:rPr>
                <w:b/>
                <w:color w:val="FFFFFF"/>
                <w:sz w:val="12"/>
              </w:rPr>
              <w:t>Inputs</w:t>
            </w:r>
          </w:p>
        </w:tc>
        <w:tc>
          <w:tcPr>
            <w:tcW w:w="929" w:type="dxa"/>
            <w:shd w:val="clear" w:color="auto" w:fill="17365D"/>
            <w:tcMar>
              <w:top w:w="90" w:type="dxa"/>
              <w:left w:w="90" w:type="dxa"/>
              <w:bottom w:w="90" w:type="dxa"/>
              <w:right w:w="90" w:type="dxa"/>
            </w:tcMar>
            <w:vAlign w:val="center"/>
          </w:tcPr>
          <w:p w14:paraId="361FED9D" w14:textId="77777777" w:rsidR="008F6493" w:rsidRDefault="00434871">
            <w:r>
              <w:rPr>
                <w:b/>
                <w:color w:val="FFFFFF"/>
                <w:sz w:val="12"/>
              </w:rPr>
              <w:t>Output</w:t>
            </w:r>
          </w:p>
        </w:tc>
        <w:tc>
          <w:tcPr>
            <w:tcW w:w="929" w:type="dxa"/>
            <w:shd w:val="clear" w:color="auto" w:fill="17365D"/>
            <w:tcMar>
              <w:top w:w="90" w:type="dxa"/>
              <w:left w:w="90" w:type="dxa"/>
              <w:bottom w:w="90" w:type="dxa"/>
              <w:right w:w="90" w:type="dxa"/>
            </w:tcMar>
            <w:vAlign w:val="center"/>
          </w:tcPr>
          <w:p w14:paraId="01EB6E57" w14:textId="77777777" w:rsidR="008F6493" w:rsidRDefault="00434871">
            <w:r>
              <w:rPr>
                <w:b/>
                <w:color w:val="FFFFFF"/>
                <w:sz w:val="12"/>
              </w:rPr>
              <w:t>Applicability</w:t>
            </w:r>
          </w:p>
        </w:tc>
        <w:tc>
          <w:tcPr>
            <w:tcW w:w="929" w:type="dxa"/>
            <w:shd w:val="clear" w:color="auto" w:fill="17365D"/>
            <w:tcMar>
              <w:top w:w="90" w:type="dxa"/>
              <w:left w:w="90" w:type="dxa"/>
              <w:bottom w:w="90" w:type="dxa"/>
              <w:right w:w="90" w:type="dxa"/>
            </w:tcMar>
            <w:vAlign w:val="center"/>
          </w:tcPr>
          <w:p w14:paraId="3FF4ABF7" w14:textId="77777777" w:rsidR="008F6493" w:rsidRDefault="00434871">
            <w:r>
              <w:rPr>
                <w:b/>
                <w:color w:val="FFFFFF"/>
                <w:sz w:val="12"/>
              </w:rPr>
              <w:t>Rounding</w:t>
            </w:r>
          </w:p>
        </w:tc>
        <w:tc>
          <w:tcPr>
            <w:tcW w:w="929" w:type="dxa"/>
            <w:shd w:val="clear" w:color="auto" w:fill="17365D"/>
            <w:tcMar>
              <w:top w:w="90" w:type="dxa"/>
              <w:left w:w="90" w:type="dxa"/>
              <w:bottom w:w="90" w:type="dxa"/>
              <w:right w:w="90" w:type="dxa"/>
            </w:tcMar>
            <w:vAlign w:val="center"/>
          </w:tcPr>
          <w:p w14:paraId="2875EA97" w14:textId="77777777" w:rsidR="008F6493" w:rsidRDefault="00434871">
            <w:r>
              <w:rPr>
                <w:b/>
                <w:color w:val="FFFFFF"/>
                <w:sz w:val="12"/>
              </w:rPr>
              <w:t>Invariant</w:t>
            </w:r>
          </w:p>
        </w:tc>
        <w:tc>
          <w:tcPr>
            <w:tcW w:w="929" w:type="dxa"/>
            <w:shd w:val="clear" w:color="auto" w:fill="17365D"/>
            <w:tcMar>
              <w:top w:w="90" w:type="dxa"/>
              <w:left w:w="90" w:type="dxa"/>
              <w:bottom w:w="90" w:type="dxa"/>
              <w:right w:w="90" w:type="dxa"/>
            </w:tcMar>
            <w:vAlign w:val="center"/>
          </w:tcPr>
          <w:p w14:paraId="4EB574C0" w14:textId="77777777" w:rsidR="008F6493" w:rsidRDefault="00434871">
            <w:r>
              <w:rPr>
                <w:b/>
                <w:color w:val="FFFFFF"/>
                <w:sz w:val="12"/>
              </w:rPr>
              <w:t>Status</w:t>
            </w:r>
          </w:p>
        </w:tc>
        <w:tc>
          <w:tcPr>
            <w:tcW w:w="929" w:type="dxa"/>
            <w:shd w:val="clear" w:color="auto" w:fill="17365D"/>
            <w:tcMar>
              <w:top w:w="90" w:type="dxa"/>
              <w:left w:w="90" w:type="dxa"/>
              <w:bottom w:w="90" w:type="dxa"/>
              <w:right w:w="90" w:type="dxa"/>
            </w:tcMar>
            <w:vAlign w:val="center"/>
          </w:tcPr>
          <w:p w14:paraId="224CD80C" w14:textId="77777777" w:rsidR="008F6493" w:rsidRDefault="00434871">
            <w:r>
              <w:rPr>
                <w:b/>
                <w:color w:val="FFFFFF"/>
                <w:sz w:val="12"/>
              </w:rPr>
              <w:t>Evidence basis</w:t>
            </w:r>
          </w:p>
        </w:tc>
        <w:tc>
          <w:tcPr>
            <w:tcW w:w="929" w:type="dxa"/>
            <w:shd w:val="clear" w:color="auto" w:fill="17365D"/>
            <w:tcMar>
              <w:top w:w="90" w:type="dxa"/>
              <w:left w:w="90" w:type="dxa"/>
              <w:bottom w:w="90" w:type="dxa"/>
              <w:right w:w="90" w:type="dxa"/>
            </w:tcMar>
            <w:vAlign w:val="center"/>
          </w:tcPr>
          <w:p w14:paraId="79090638" w14:textId="77777777" w:rsidR="008F6493" w:rsidRDefault="00434871">
            <w:r>
              <w:rPr>
                <w:b/>
                <w:color w:val="FFFFFF"/>
                <w:sz w:val="12"/>
              </w:rPr>
              <w:t>Requirement</w:t>
            </w:r>
          </w:p>
        </w:tc>
      </w:tr>
      <w:tr w:rsidR="008F6493" w14:paraId="1A4755B2" w14:textId="77777777">
        <w:trPr>
          <w:jc w:val="center"/>
        </w:trPr>
        <w:tc>
          <w:tcPr>
            <w:tcW w:w="929" w:type="dxa"/>
            <w:shd w:val="clear" w:color="auto" w:fill="FFFFFF"/>
            <w:tcMar>
              <w:top w:w="90" w:type="dxa"/>
              <w:left w:w="90" w:type="dxa"/>
              <w:bottom w:w="90" w:type="dxa"/>
              <w:right w:w="90" w:type="dxa"/>
            </w:tcMar>
            <w:vAlign w:val="center"/>
          </w:tcPr>
          <w:p w14:paraId="48518D0E" w14:textId="77777777" w:rsidR="008F6493" w:rsidRDefault="00434871">
            <w:r>
              <w:rPr>
                <w:sz w:val="12"/>
              </w:rPr>
              <w:t>F-RDY-001</w:t>
            </w:r>
          </w:p>
        </w:tc>
        <w:tc>
          <w:tcPr>
            <w:tcW w:w="929" w:type="dxa"/>
            <w:shd w:val="clear" w:color="auto" w:fill="FFFFFF"/>
            <w:tcMar>
              <w:top w:w="90" w:type="dxa"/>
              <w:left w:w="90" w:type="dxa"/>
              <w:bottom w:w="90" w:type="dxa"/>
              <w:right w:w="90" w:type="dxa"/>
            </w:tcMar>
            <w:vAlign w:val="center"/>
          </w:tcPr>
          <w:p w14:paraId="7B9D2973" w14:textId="77777777" w:rsidR="008F6493" w:rsidRDefault="00434871">
            <w:r>
              <w:rPr>
                <w:sz w:val="12"/>
              </w:rPr>
              <w:t>Readiness state</w:t>
            </w:r>
          </w:p>
        </w:tc>
        <w:tc>
          <w:tcPr>
            <w:tcW w:w="929" w:type="dxa"/>
            <w:shd w:val="clear" w:color="auto" w:fill="FFFFFF"/>
            <w:tcMar>
              <w:top w:w="90" w:type="dxa"/>
              <w:left w:w="90" w:type="dxa"/>
              <w:bottom w:w="90" w:type="dxa"/>
              <w:right w:w="90" w:type="dxa"/>
            </w:tcMar>
            <w:vAlign w:val="center"/>
          </w:tcPr>
          <w:p w14:paraId="574C1909" w14:textId="77777777" w:rsidR="008F6493" w:rsidRDefault="00434871">
            <w:r>
              <w:rPr>
                <w:sz w:val="12"/>
              </w:rPr>
              <w:t>State = highest ordered state whose mandatory gates all pass</w:t>
            </w:r>
          </w:p>
        </w:tc>
        <w:tc>
          <w:tcPr>
            <w:tcW w:w="929" w:type="dxa"/>
            <w:shd w:val="clear" w:color="auto" w:fill="FFFFFF"/>
            <w:tcMar>
              <w:top w:w="90" w:type="dxa"/>
              <w:left w:w="90" w:type="dxa"/>
              <w:bottom w:w="90" w:type="dxa"/>
              <w:right w:w="90" w:type="dxa"/>
            </w:tcMar>
            <w:vAlign w:val="center"/>
          </w:tcPr>
          <w:p w14:paraId="1D695CA4" w14:textId="77777777" w:rsidR="008F6493" w:rsidRDefault="00434871">
            <w:r>
              <w:rPr>
                <w:sz w:val="12"/>
              </w:rPr>
              <w:t>Technical, evidence, configuration, price, quote, approval gates</w:t>
            </w:r>
          </w:p>
        </w:tc>
        <w:tc>
          <w:tcPr>
            <w:tcW w:w="929" w:type="dxa"/>
            <w:shd w:val="clear" w:color="auto" w:fill="FFFFFF"/>
            <w:tcMar>
              <w:top w:w="90" w:type="dxa"/>
              <w:left w:w="90" w:type="dxa"/>
              <w:bottom w:w="90" w:type="dxa"/>
              <w:right w:w="90" w:type="dxa"/>
            </w:tcMar>
            <w:vAlign w:val="center"/>
          </w:tcPr>
          <w:p w14:paraId="6E13C868" w14:textId="77777777" w:rsidR="008F6493" w:rsidRDefault="00434871">
            <w:r>
              <w:rPr>
                <w:sz w:val="12"/>
              </w:rPr>
              <w:t>Readiness enum</w:t>
            </w:r>
          </w:p>
        </w:tc>
        <w:tc>
          <w:tcPr>
            <w:tcW w:w="929" w:type="dxa"/>
            <w:shd w:val="clear" w:color="auto" w:fill="FFFFFF"/>
            <w:tcMar>
              <w:top w:w="90" w:type="dxa"/>
              <w:left w:w="90" w:type="dxa"/>
              <w:bottom w:w="90" w:type="dxa"/>
              <w:right w:w="90" w:type="dxa"/>
            </w:tcMar>
            <w:vAlign w:val="center"/>
          </w:tcPr>
          <w:p w14:paraId="07FC2CE7" w14:textId="77777777" w:rsidR="008F6493" w:rsidRDefault="00434871">
            <w:r>
              <w:rPr>
                <w:sz w:val="12"/>
              </w:rPr>
              <w:t>Every option</w:t>
            </w:r>
          </w:p>
        </w:tc>
        <w:tc>
          <w:tcPr>
            <w:tcW w:w="929" w:type="dxa"/>
            <w:shd w:val="clear" w:color="auto" w:fill="FFFFFF"/>
            <w:tcMar>
              <w:top w:w="90" w:type="dxa"/>
              <w:left w:w="90" w:type="dxa"/>
              <w:bottom w:w="90" w:type="dxa"/>
              <w:right w:w="90" w:type="dxa"/>
            </w:tcMar>
            <w:vAlign w:val="center"/>
          </w:tcPr>
          <w:p w14:paraId="70535BC7" w14:textId="77777777" w:rsidR="008F6493" w:rsidRDefault="00434871">
            <w:r>
              <w:rPr>
                <w:sz w:val="12"/>
              </w:rPr>
              <w:t>None</w:t>
            </w:r>
          </w:p>
        </w:tc>
        <w:tc>
          <w:tcPr>
            <w:tcW w:w="929" w:type="dxa"/>
            <w:shd w:val="clear" w:color="auto" w:fill="FFFFFF"/>
            <w:tcMar>
              <w:top w:w="90" w:type="dxa"/>
              <w:left w:w="90" w:type="dxa"/>
              <w:bottom w:w="90" w:type="dxa"/>
              <w:right w:w="90" w:type="dxa"/>
            </w:tcMar>
            <w:vAlign w:val="center"/>
          </w:tcPr>
          <w:p w14:paraId="48F4D488" w14:textId="77777777" w:rsidR="008F6493" w:rsidRDefault="00434871">
            <w:r>
              <w:rPr>
                <w:sz w:val="12"/>
              </w:rPr>
              <w:t>Cannot skip a lower mandatory gate</w:t>
            </w:r>
          </w:p>
        </w:tc>
        <w:tc>
          <w:tcPr>
            <w:tcW w:w="929" w:type="dxa"/>
            <w:shd w:val="clear" w:color="auto" w:fill="FFFFFF"/>
            <w:tcMar>
              <w:top w:w="90" w:type="dxa"/>
              <w:left w:w="90" w:type="dxa"/>
              <w:bottom w:w="90" w:type="dxa"/>
              <w:right w:w="90" w:type="dxa"/>
            </w:tcMar>
            <w:vAlign w:val="center"/>
          </w:tcPr>
          <w:p w14:paraId="738A4D54" w14:textId="77777777" w:rsidR="008F6493" w:rsidRDefault="00434871">
            <w:r>
              <w:rPr>
                <w:sz w:val="12"/>
              </w:rPr>
              <w:t>Open Policy</w:t>
            </w:r>
          </w:p>
        </w:tc>
        <w:tc>
          <w:tcPr>
            <w:tcW w:w="929" w:type="dxa"/>
            <w:shd w:val="clear" w:color="auto" w:fill="FFFFFF"/>
            <w:tcMar>
              <w:top w:w="90" w:type="dxa"/>
              <w:left w:w="90" w:type="dxa"/>
              <w:bottom w:w="90" w:type="dxa"/>
              <w:right w:w="90" w:type="dxa"/>
            </w:tcMar>
            <w:vAlign w:val="center"/>
          </w:tcPr>
          <w:p w14:paraId="1BC58D3F" w14:textId="77777777" w:rsidR="008F6493" w:rsidRDefault="00434871">
            <w:r>
              <w:rPr>
                <w:sz w:val="12"/>
              </w:rPr>
              <w:t>Procurement gate definition required</w:t>
            </w:r>
          </w:p>
        </w:tc>
        <w:tc>
          <w:tcPr>
            <w:tcW w:w="929" w:type="dxa"/>
            <w:shd w:val="clear" w:color="auto" w:fill="FFFFFF"/>
            <w:tcMar>
              <w:top w:w="90" w:type="dxa"/>
              <w:left w:w="90" w:type="dxa"/>
              <w:bottom w:w="90" w:type="dxa"/>
              <w:right w:w="90" w:type="dxa"/>
            </w:tcMar>
            <w:vAlign w:val="center"/>
          </w:tcPr>
          <w:p w14:paraId="04C87BF0" w14:textId="77777777" w:rsidR="008F6493" w:rsidRDefault="00434871">
            <w:r>
              <w:rPr>
                <w:sz w:val="12"/>
              </w:rPr>
              <w:t>BR-PROD-004</w:t>
            </w:r>
          </w:p>
        </w:tc>
      </w:tr>
    </w:tbl>
    <w:p w14:paraId="3DAF4749" w14:textId="77777777" w:rsidR="008F6493" w:rsidRDefault="008F6493"/>
    <w:p w14:paraId="084E8926" w14:textId="77777777" w:rsidR="008F6493" w:rsidRDefault="00434871">
      <w:pPr>
        <w:pStyle w:val="Heading1"/>
      </w:pPr>
      <w:r>
        <w:t>3. Policy registry</w:t>
      </w:r>
    </w:p>
    <w:tbl>
      <w:tblPr>
        <w:tblStyle w:val="TableGrid"/>
        <w:tblW w:w="0" w:type="auto"/>
        <w:jc w:val="center"/>
        <w:tblLook w:val="04A0" w:firstRow="1" w:lastRow="0" w:firstColumn="1" w:lastColumn="0" w:noHBand="0" w:noVBand="1"/>
      </w:tblPr>
      <w:tblGrid>
        <w:gridCol w:w="1618"/>
        <w:gridCol w:w="1651"/>
        <w:gridCol w:w="1930"/>
        <w:gridCol w:w="1923"/>
        <w:gridCol w:w="1652"/>
        <w:gridCol w:w="1630"/>
      </w:tblGrid>
      <w:tr w:rsidR="008F6493" w14:paraId="677EB77C" w14:textId="77777777">
        <w:trPr>
          <w:tblHeader/>
          <w:jc w:val="center"/>
        </w:trPr>
        <w:tc>
          <w:tcPr>
            <w:tcW w:w="1704" w:type="dxa"/>
            <w:shd w:val="clear" w:color="auto" w:fill="17365D"/>
            <w:tcMar>
              <w:top w:w="90" w:type="dxa"/>
              <w:left w:w="90" w:type="dxa"/>
              <w:bottom w:w="90" w:type="dxa"/>
              <w:right w:w="90" w:type="dxa"/>
            </w:tcMar>
            <w:vAlign w:val="center"/>
          </w:tcPr>
          <w:p w14:paraId="47F0312C" w14:textId="77777777" w:rsidR="008F6493" w:rsidRDefault="00434871">
            <w:r>
              <w:rPr>
                <w:b/>
                <w:color w:val="FFFFFF"/>
                <w:sz w:val="14"/>
              </w:rPr>
              <w:t>Policy ID</w:t>
            </w:r>
          </w:p>
        </w:tc>
        <w:tc>
          <w:tcPr>
            <w:tcW w:w="1704" w:type="dxa"/>
            <w:shd w:val="clear" w:color="auto" w:fill="17365D"/>
            <w:tcMar>
              <w:top w:w="90" w:type="dxa"/>
              <w:left w:w="90" w:type="dxa"/>
              <w:bottom w:w="90" w:type="dxa"/>
              <w:right w:w="90" w:type="dxa"/>
            </w:tcMar>
            <w:vAlign w:val="center"/>
          </w:tcPr>
          <w:p w14:paraId="649B51EE" w14:textId="77777777" w:rsidR="008F6493" w:rsidRDefault="00434871">
            <w:r>
              <w:rPr>
                <w:b/>
                <w:color w:val="FFFFFF"/>
                <w:sz w:val="14"/>
              </w:rPr>
              <w:t>Policy</w:t>
            </w:r>
          </w:p>
        </w:tc>
        <w:tc>
          <w:tcPr>
            <w:tcW w:w="1704" w:type="dxa"/>
            <w:shd w:val="clear" w:color="auto" w:fill="17365D"/>
            <w:tcMar>
              <w:top w:w="90" w:type="dxa"/>
              <w:left w:w="90" w:type="dxa"/>
              <w:bottom w:w="90" w:type="dxa"/>
              <w:right w:w="90" w:type="dxa"/>
            </w:tcMar>
            <w:vAlign w:val="center"/>
          </w:tcPr>
          <w:p w14:paraId="35A2F559" w14:textId="77777777" w:rsidR="008F6493" w:rsidRDefault="00434871">
            <w:r>
              <w:rPr>
                <w:b/>
                <w:color w:val="FFFFFF"/>
                <w:sz w:val="14"/>
              </w:rPr>
              <w:t>Purpose</w:t>
            </w:r>
          </w:p>
        </w:tc>
        <w:tc>
          <w:tcPr>
            <w:tcW w:w="1704" w:type="dxa"/>
            <w:shd w:val="clear" w:color="auto" w:fill="17365D"/>
            <w:tcMar>
              <w:top w:w="90" w:type="dxa"/>
              <w:left w:w="90" w:type="dxa"/>
              <w:bottom w:w="90" w:type="dxa"/>
              <w:right w:w="90" w:type="dxa"/>
            </w:tcMar>
            <w:vAlign w:val="center"/>
          </w:tcPr>
          <w:p w14:paraId="47AB21A9" w14:textId="77777777" w:rsidR="008F6493" w:rsidRDefault="00434871">
            <w:r>
              <w:rPr>
                <w:b/>
                <w:color w:val="FFFFFF"/>
                <w:sz w:val="14"/>
              </w:rPr>
              <w:t>Mandatory boundary</w:t>
            </w:r>
          </w:p>
        </w:tc>
        <w:tc>
          <w:tcPr>
            <w:tcW w:w="1704" w:type="dxa"/>
            <w:shd w:val="clear" w:color="auto" w:fill="17365D"/>
            <w:tcMar>
              <w:top w:w="90" w:type="dxa"/>
              <w:left w:w="90" w:type="dxa"/>
              <w:bottom w:w="90" w:type="dxa"/>
              <w:right w:w="90" w:type="dxa"/>
            </w:tcMar>
            <w:vAlign w:val="center"/>
          </w:tcPr>
          <w:p w14:paraId="0B37316E" w14:textId="77777777" w:rsidR="008F6493" w:rsidRDefault="00434871">
            <w:r>
              <w:rPr>
                <w:b/>
                <w:color w:val="FFFFFF"/>
                <w:sz w:val="14"/>
              </w:rPr>
              <w:t>Owner</w:t>
            </w:r>
          </w:p>
        </w:tc>
        <w:tc>
          <w:tcPr>
            <w:tcW w:w="1704" w:type="dxa"/>
            <w:shd w:val="clear" w:color="auto" w:fill="17365D"/>
            <w:tcMar>
              <w:top w:w="90" w:type="dxa"/>
              <w:left w:w="90" w:type="dxa"/>
              <w:bottom w:w="90" w:type="dxa"/>
              <w:right w:w="90" w:type="dxa"/>
            </w:tcMar>
            <w:vAlign w:val="center"/>
          </w:tcPr>
          <w:p w14:paraId="5F70050D" w14:textId="77777777" w:rsidR="008F6493" w:rsidRDefault="00434871">
            <w:r>
              <w:rPr>
                <w:b/>
                <w:color w:val="FFFFFF"/>
                <w:sz w:val="14"/>
              </w:rPr>
              <w:t>Open decision</w:t>
            </w:r>
          </w:p>
        </w:tc>
      </w:tr>
      <w:tr w:rsidR="008F6493" w14:paraId="2CF2C011" w14:textId="77777777">
        <w:trPr>
          <w:jc w:val="center"/>
        </w:trPr>
        <w:tc>
          <w:tcPr>
            <w:tcW w:w="1704" w:type="dxa"/>
            <w:shd w:val="clear" w:color="auto" w:fill="FFFFFF"/>
            <w:tcMar>
              <w:top w:w="90" w:type="dxa"/>
              <w:left w:w="90" w:type="dxa"/>
              <w:bottom w:w="90" w:type="dxa"/>
              <w:right w:w="90" w:type="dxa"/>
            </w:tcMar>
            <w:vAlign w:val="center"/>
          </w:tcPr>
          <w:p w14:paraId="0352023E" w14:textId="77777777" w:rsidR="008F6493" w:rsidRDefault="00434871">
            <w:r>
              <w:rPr>
                <w:sz w:val="14"/>
              </w:rPr>
              <w:t>P-EVD-001</w:t>
            </w:r>
          </w:p>
        </w:tc>
        <w:tc>
          <w:tcPr>
            <w:tcW w:w="1704" w:type="dxa"/>
            <w:shd w:val="clear" w:color="auto" w:fill="FFFFFF"/>
            <w:tcMar>
              <w:top w:w="90" w:type="dxa"/>
              <w:left w:w="90" w:type="dxa"/>
              <w:bottom w:w="90" w:type="dxa"/>
              <w:right w:w="90" w:type="dxa"/>
            </w:tcMar>
            <w:vAlign w:val="center"/>
          </w:tcPr>
          <w:p w14:paraId="7C2CB11A" w14:textId="77777777" w:rsidR="008F6493" w:rsidRDefault="00434871">
            <w:r>
              <w:rPr>
                <w:sz w:val="14"/>
              </w:rPr>
              <w:t>Evidence freshness</w:t>
            </w:r>
          </w:p>
        </w:tc>
        <w:tc>
          <w:tcPr>
            <w:tcW w:w="1704" w:type="dxa"/>
            <w:shd w:val="clear" w:color="auto" w:fill="FFFFFF"/>
            <w:tcMar>
              <w:top w:w="90" w:type="dxa"/>
              <w:left w:w="90" w:type="dxa"/>
              <w:bottom w:w="90" w:type="dxa"/>
              <w:right w:w="90" w:type="dxa"/>
            </w:tcMar>
            <w:vAlign w:val="center"/>
          </w:tcPr>
          <w:p w14:paraId="59933592" w14:textId="77777777" w:rsidR="008F6493" w:rsidRDefault="00434871">
            <w:r>
              <w:rPr>
                <w:sz w:val="14"/>
              </w:rPr>
              <w:t>Sets review/expiry windows by evidence type.</w:t>
            </w:r>
          </w:p>
        </w:tc>
        <w:tc>
          <w:tcPr>
            <w:tcW w:w="1704" w:type="dxa"/>
            <w:shd w:val="clear" w:color="auto" w:fill="FFFFFF"/>
            <w:tcMar>
              <w:top w:w="90" w:type="dxa"/>
              <w:left w:w="90" w:type="dxa"/>
              <w:bottom w:w="90" w:type="dxa"/>
              <w:right w:w="90" w:type="dxa"/>
            </w:tcMar>
            <w:vAlign w:val="center"/>
          </w:tcPr>
          <w:p w14:paraId="7F7B0E02" w14:textId="77777777" w:rsidR="008F6493" w:rsidRDefault="00434871">
            <w:r>
              <w:rPr>
                <w:sz w:val="14"/>
              </w:rPr>
              <w:t>No universal window in this draft.</w:t>
            </w:r>
          </w:p>
        </w:tc>
        <w:tc>
          <w:tcPr>
            <w:tcW w:w="1704" w:type="dxa"/>
            <w:shd w:val="clear" w:color="auto" w:fill="FFFFFF"/>
            <w:tcMar>
              <w:top w:w="90" w:type="dxa"/>
              <w:left w:w="90" w:type="dxa"/>
              <w:bottom w:w="90" w:type="dxa"/>
              <w:right w:w="90" w:type="dxa"/>
            </w:tcMar>
            <w:vAlign w:val="center"/>
          </w:tcPr>
          <w:p w14:paraId="2ED5591D" w14:textId="77777777" w:rsidR="008F6493" w:rsidRDefault="00434871">
            <w:r>
              <w:rPr>
                <w:sz w:val="14"/>
              </w:rPr>
              <w:t>Evidence owner</w:t>
            </w:r>
          </w:p>
        </w:tc>
        <w:tc>
          <w:tcPr>
            <w:tcW w:w="1704" w:type="dxa"/>
            <w:shd w:val="clear" w:color="auto" w:fill="FFFFFF"/>
            <w:tcMar>
              <w:top w:w="90" w:type="dxa"/>
              <w:left w:w="90" w:type="dxa"/>
              <w:bottom w:w="90" w:type="dxa"/>
              <w:right w:w="90" w:type="dxa"/>
            </w:tcMar>
            <w:vAlign w:val="center"/>
          </w:tcPr>
          <w:p w14:paraId="49C88713" w14:textId="77777777" w:rsidR="008F6493" w:rsidRDefault="00434871">
            <w:r>
              <w:rPr>
                <w:sz w:val="14"/>
              </w:rPr>
              <w:t>OD-006</w:t>
            </w:r>
          </w:p>
        </w:tc>
      </w:tr>
      <w:tr w:rsidR="008F6493" w14:paraId="5999A0CF" w14:textId="77777777">
        <w:trPr>
          <w:jc w:val="center"/>
        </w:trPr>
        <w:tc>
          <w:tcPr>
            <w:tcW w:w="1704" w:type="dxa"/>
            <w:shd w:val="clear" w:color="auto" w:fill="F5F7FA"/>
            <w:tcMar>
              <w:top w:w="90" w:type="dxa"/>
              <w:left w:w="90" w:type="dxa"/>
              <w:bottom w:w="90" w:type="dxa"/>
              <w:right w:w="90" w:type="dxa"/>
            </w:tcMar>
            <w:vAlign w:val="center"/>
          </w:tcPr>
          <w:p w14:paraId="77BF0FAF" w14:textId="77777777" w:rsidR="008F6493" w:rsidRDefault="00434871">
            <w:r>
              <w:rPr>
                <w:sz w:val="14"/>
              </w:rPr>
              <w:t>P-BMK-001</w:t>
            </w:r>
          </w:p>
        </w:tc>
        <w:tc>
          <w:tcPr>
            <w:tcW w:w="1704" w:type="dxa"/>
            <w:shd w:val="clear" w:color="auto" w:fill="F5F7FA"/>
            <w:tcMar>
              <w:top w:w="90" w:type="dxa"/>
              <w:left w:w="90" w:type="dxa"/>
              <w:bottom w:w="90" w:type="dxa"/>
              <w:right w:w="90" w:type="dxa"/>
            </w:tcMar>
            <w:vAlign w:val="center"/>
          </w:tcPr>
          <w:p w14:paraId="77C99FA9" w14:textId="77777777" w:rsidR="008F6493" w:rsidRDefault="00434871">
            <w:r>
              <w:rPr>
                <w:sz w:val="14"/>
              </w:rPr>
              <w:t>Benchmark match</w:t>
            </w:r>
          </w:p>
        </w:tc>
        <w:tc>
          <w:tcPr>
            <w:tcW w:w="1704" w:type="dxa"/>
            <w:shd w:val="clear" w:color="auto" w:fill="F5F7FA"/>
            <w:tcMar>
              <w:top w:w="90" w:type="dxa"/>
              <w:left w:w="90" w:type="dxa"/>
              <w:bottom w:w="90" w:type="dxa"/>
              <w:right w:w="90" w:type="dxa"/>
            </w:tcMar>
            <w:vAlign w:val="center"/>
          </w:tcPr>
          <w:p w14:paraId="0CFF169A" w14:textId="77777777" w:rsidR="008F6493" w:rsidRDefault="00434871">
            <w:r>
              <w:rPr>
                <w:sz w:val="14"/>
              </w:rPr>
              <w:t>Defines exact, acceptable-near and prohibited mismatch dimensions.</w:t>
            </w:r>
          </w:p>
        </w:tc>
        <w:tc>
          <w:tcPr>
            <w:tcW w:w="1704" w:type="dxa"/>
            <w:shd w:val="clear" w:color="auto" w:fill="F5F7FA"/>
            <w:tcMar>
              <w:top w:w="90" w:type="dxa"/>
              <w:left w:w="90" w:type="dxa"/>
              <w:bottom w:w="90" w:type="dxa"/>
              <w:right w:w="90" w:type="dxa"/>
            </w:tcMar>
            <w:vAlign w:val="center"/>
          </w:tcPr>
          <w:p w14:paraId="3112BD54" w14:textId="77777777" w:rsidR="008F6493" w:rsidRDefault="00434871">
            <w:r>
              <w:rPr>
                <w:sz w:val="14"/>
              </w:rPr>
              <w:t>Exact model/revision, precision, runtime and hardware are critical. Token/concurrency/topology tolerances remain open.</w:t>
            </w:r>
          </w:p>
        </w:tc>
        <w:tc>
          <w:tcPr>
            <w:tcW w:w="1704" w:type="dxa"/>
            <w:shd w:val="clear" w:color="auto" w:fill="F5F7FA"/>
            <w:tcMar>
              <w:top w:w="90" w:type="dxa"/>
              <w:left w:w="90" w:type="dxa"/>
              <w:bottom w:w="90" w:type="dxa"/>
              <w:right w:w="90" w:type="dxa"/>
            </w:tcMar>
            <w:vAlign w:val="center"/>
          </w:tcPr>
          <w:p w14:paraId="36F61FE0" w14:textId="77777777" w:rsidR="008F6493" w:rsidRDefault="00434871">
            <w:r>
              <w:rPr>
                <w:sz w:val="14"/>
              </w:rPr>
              <w:t>Performance owner</w:t>
            </w:r>
          </w:p>
        </w:tc>
        <w:tc>
          <w:tcPr>
            <w:tcW w:w="1704" w:type="dxa"/>
            <w:shd w:val="clear" w:color="auto" w:fill="F5F7FA"/>
            <w:tcMar>
              <w:top w:w="90" w:type="dxa"/>
              <w:left w:w="90" w:type="dxa"/>
              <w:bottom w:w="90" w:type="dxa"/>
              <w:right w:w="90" w:type="dxa"/>
            </w:tcMar>
            <w:vAlign w:val="center"/>
          </w:tcPr>
          <w:p w14:paraId="1B319E7B" w14:textId="77777777" w:rsidR="008F6493" w:rsidRDefault="00434871">
            <w:r>
              <w:rPr>
                <w:sz w:val="14"/>
              </w:rPr>
              <w:t>OD-008</w:t>
            </w:r>
          </w:p>
        </w:tc>
      </w:tr>
      <w:tr w:rsidR="008F6493" w14:paraId="1B00D512" w14:textId="77777777">
        <w:trPr>
          <w:jc w:val="center"/>
        </w:trPr>
        <w:tc>
          <w:tcPr>
            <w:tcW w:w="1704" w:type="dxa"/>
            <w:shd w:val="clear" w:color="auto" w:fill="FFFFFF"/>
            <w:tcMar>
              <w:top w:w="90" w:type="dxa"/>
              <w:left w:w="90" w:type="dxa"/>
              <w:bottom w:w="90" w:type="dxa"/>
              <w:right w:w="90" w:type="dxa"/>
            </w:tcMar>
            <w:vAlign w:val="center"/>
          </w:tcPr>
          <w:p w14:paraId="75BB1404" w14:textId="77777777" w:rsidR="008F6493" w:rsidRDefault="00434871">
            <w:r>
              <w:rPr>
                <w:sz w:val="14"/>
              </w:rPr>
              <w:t>P-MOD-001</w:t>
            </w:r>
          </w:p>
        </w:tc>
        <w:tc>
          <w:tcPr>
            <w:tcW w:w="1704" w:type="dxa"/>
            <w:shd w:val="clear" w:color="auto" w:fill="FFFFFF"/>
            <w:tcMar>
              <w:top w:w="90" w:type="dxa"/>
              <w:left w:w="90" w:type="dxa"/>
              <w:bottom w:w="90" w:type="dxa"/>
              <w:right w:w="90" w:type="dxa"/>
            </w:tcMar>
            <w:vAlign w:val="center"/>
          </w:tcPr>
          <w:p w14:paraId="24FBD018" w14:textId="77777777" w:rsidR="008F6493" w:rsidRDefault="00434871">
            <w:r>
              <w:rPr>
                <w:sz w:val="14"/>
              </w:rPr>
              <w:t>Use-case quality threshold</w:t>
            </w:r>
          </w:p>
        </w:tc>
        <w:tc>
          <w:tcPr>
            <w:tcW w:w="1704" w:type="dxa"/>
            <w:shd w:val="clear" w:color="auto" w:fill="FFFFFF"/>
            <w:tcMar>
              <w:top w:w="90" w:type="dxa"/>
              <w:left w:w="90" w:type="dxa"/>
              <w:bottom w:w="90" w:type="dxa"/>
              <w:right w:w="90" w:type="dxa"/>
            </w:tcMar>
            <w:vAlign w:val="center"/>
          </w:tcPr>
          <w:p w14:paraId="6B6AFF42" w14:textId="77777777" w:rsidR="008F6493" w:rsidRDefault="00434871">
            <w:r>
              <w:rPr>
                <w:sz w:val="14"/>
              </w:rPr>
              <w:t>Defines mandatory quality metrics and minimum thresholds by use case/language/modality.</w:t>
            </w:r>
          </w:p>
        </w:tc>
        <w:tc>
          <w:tcPr>
            <w:tcW w:w="1704" w:type="dxa"/>
            <w:shd w:val="clear" w:color="auto" w:fill="FFFFFF"/>
            <w:tcMar>
              <w:top w:w="90" w:type="dxa"/>
              <w:left w:w="90" w:type="dxa"/>
              <w:bottom w:w="90" w:type="dxa"/>
              <w:right w:w="90" w:type="dxa"/>
            </w:tcMar>
            <w:vAlign w:val="center"/>
          </w:tcPr>
          <w:p w14:paraId="02CF7F51" w14:textId="77777777" w:rsidR="008F6493" w:rsidRDefault="00434871">
            <w:r>
              <w:rPr>
                <w:sz w:val="14"/>
              </w:rPr>
              <w:t>No universal score or weights.</w:t>
            </w:r>
          </w:p>
        </w:tc>
        <w:tc>
          <w:tcPr>
            <w:tcW w:w="1704" w:type="dxa"/>
            <w:shd w:val="clear" w:color="auto" w:fill="FFFFFF"/>
            <w:tcMar>
              <w:top w:w="90" w:type="dxa"/>
              <w:left w:w="90" w:type="dxa"/>
              <w:bottom w:w="90" w:type="dxa"/>
              <w:right w:w="90" w:type="dxa"/>
            </w:tcMar>
            <w:vAlign w:val="center"/>
          </w:tcPr>
          <w:p w14:paraId="6D53EF1C" w14:textId="77777777" w:rsidR="008F6493" w:rsidRDefault="00434871">
            <w:r>
              <w:rPr>
                <w:sz w:val="14"/>
              </w:rPr>
              <w:t>AI governance owner</w:t>
            </w:r>
          </w:p>
        </w:tc>
        <w:tc>
          <w:tcPr>
            <w:tcW w:w="1704" w:type="dxa"/>
            <w:shd w:val="clear" w:color="auto" w:fill="FFFFFF"/>
            <w:tcMar>
              <w:top w:w="90" w:type="dxa"/>
              <w:left w:w="90" w:type="dxa"/>
              <w:bottom w:w="90" w:type="dxa"/>
              <w:right w:w="90" w:type="dxa"/>
            </w:tcMar>
            <w:vAlign w:val="center"/>
          </w:tcPr>
          <w:p w14:paraId="4808F737" w14:textId="77777777" w:rsidR="008F6493" w:rsidRDefault="00434871">
            <w:r>
              <w:rPr>
                <w:sz w:val="14"/>
              </w:rPr>
              <w:t>OD-002</w:t>
            </w:r>
          </w:p>
        </w:tc>
      </w:tr>
      <w:tr w:rsidR="008F6493" w14:paraId="1DC594A0" w14:textId="77777777">
        <w:trPr>
          <w:jc w:val="center"/>
        </w:trPr>
        <w:tc>
          <w:tcPr>
            <w:tcW w:w="1704" w:type="dxa"/>
            <w:shd w:val="clear" w:color="auto" w:fill="F5F7FA"/>
            <w:tcMar>
              <w:top w:w="90" w:type="dxa"/>
              <w:left w:w="90" w:type="dxa"/>
              <w:bottom w:w="90" w:type="dxa"/>
              <w:right w:w="90" w:type="dxa"/>
            </w:tcMar>
            <w:vAlign w:val="center"/>
          </w:tcPr>
          <w:p w14:paraId="09FAD016" w14:textId="77777777" w:rsidR="008F6493" w:rsidRDefault="00434871">
            <w:r>
              <w:rPr>
                <w:sz w:val="14"/>
              </w:rPr>
              <w:t>P-PRC-001</w:t>
            </w:r>
          </w:p>
        </w:tc>
        <w:tc>
          <w:tcPr>
            <w:tcW w:w="1704" w:type="dxa"/>
            <w:shd w:val="clear" w:color="auto" w:fill="F5F7FA"/>
            <w:tcMar>
              <w:top w:w="90" w:type="dxa"/>
              <w:left w:w="90" w:type="dxa"/>
              <w:bottom w:w="90" w:type="dxa"/>
              <w:right w:w="90" w:type="dxa"/>
            </w:tcMar>
            <w:vAlign w:val="center"/>
          </w:tcPr>
          <w:p w14:paraId="760D8679" w14:textId="77777777" w:rsidR="008F6493" w:rsidRDefault="00434871">
            <w:r>
              <w:rPr>
                <w:sz w:val="14"/>
              </w:rPr>
              <w:t>Precision quality</w:t>
            </w:r>
          </w:p>
        </w:tc>
        <w:tc>
          <w:tcPr>
            <w:tcW w:w="1704" w:type="dxa"/>
            <w:shd w:val="clear" w:color="auto" w:fill="F5F7FA"/>
            <w:tcMar>
              <w:top w:w="90" w:type="dxa"/>
              <w:left w:w="90" w:type="dxa"/>
              <w:bottom w:w="90" w:type="dxa"/>
              <w:right w:w="90" w:type="dxa"/>
            </w:tcMar>
            <w:vAlign w:val="center"/>
          </w:tcPr>
          <w:p w14:paraId="7FECCFC8" w14:textId="77777777" w:rsidR="008F6493" w:rsidRDefault="00434871">
            <w:r>
              <w:rPr>
                <w:sz w:val="14"/>
              </w:rPr>
              <w:t>Defines acceptable quality loss by use case and precision.</w:t>
            </w:r>
          </w:p>
        </w:tc>
        <w:tc>
          <w:tcPr>
            <w:tcW w:w="1704" w:type="dxa"/>
            <w:shd w:val="clear" w:color="auto" w:fill="F5F7FA"/>
            <w:tcMar>
              <w:top w:w="90" w:type="dxa"/>
              <w:left w:w="90" w:type="dxa"/>
              <w:bottom w:w="90" w:type="dxa"/>
              <w:right w:w="90" w:type="dxa"/>
            </w:tcMar>
            <w:vAlign w:val="center"/>
          </w:tcPr>
          <w:p w14:paraId="3AEC275D" w14:textId="77777777" w:rsidR="008F6493" w:rsidRDefault="00434871">
            <w:r>
              <w:rPr>
                <w:sz w:val="14"/>
              </w:rPr>
              <w:t>Precision cannot be selected only for memory/cost benefit.</w:t>
            </w:r>
          </w:p>
        </w:tc>
        <w:tc>
          <w:tcPr>
            <w:tcW w:w="1704" w:type="dxa"/>
            <w:shd w:val="clear" w:color="auto" w:fill="F5F7FA"/>
            <w:tcMar>
              <w:top w:w="90" w:type="dxa"/>
              <w:left w:w="90" w:type="dxa"/>
              <w:bottom w:w="90" w:type="dxa"/>
              <w:right w:w="90" w:type="dxa"/>
            </w:tcMar>
            <w:vAlign w:val="center"/>
          </w:tcPr>
          <w:p w14:paraId="10AEF06E" w14:textId="77777777" w:rsidR="008F6493" w:rsidRDefault="00434871">
            <w:r>
              <w:rPr>
                <w:sz w:val="14"/>
              </w:rPr>
              <w:t>AI governance owner</w:t>
            </w:r>
          </w:p>
        </w:tc>
        <w:tc>
          <w:tcPr>
            <w:tcW w:w="1704" w:type="dxa"/>
            <w:shd w:val="clear" w:color="auto" w:fill="F5F7FA"/>
            <w:tcMar>
              <w:top w:w="90" w:type="dxa"/>
              <w:left w:w="90" w:type="dxa"/>
              <w:bottom w:w="90" w:type="dxa"/>
              <w:right w:w="90" w:type="dxa"/>
            </w:tcMar>
            <w:vAlign w:val="center"/>
          </w:tcPr>
          <w:p w14:paraId="224A770B" w14:textId="77777777" w:rsidR="008F6493" w:rsidRDefault="00434871">
            <w:r>
              <w:rPr>
                <w:sz w:val="14"/>
              </w:rPr>
              <w:t>OD-009</w:t>
            </w:r>
          </w:p>
        </w:tc>
      </w:tr>
      <w:tr w:rsidR="008F6493" w14:paraId="77960C2D" w14:textId="77777777">
        <w:trPr>
          <w:jc w:val="center"/>
        </w:trPr>
        <w:tc>
          <w:tcPr>
            <w:tcW w:w="1704" w:type="dxa"/>
            <w:shd w:val="clear" w:color="auto" w:fill="FFFFFF"/>
            <w:tcMar>
              <w:top w:w="90" w:type="dxa"/>
              <w:left w:w="90" w:type="dxa"/>
              <w:bottom w:w="90" w:type="dxa"/>
              <w:right w:w="90" w:type="dxa"/>
            </w:tcMar>
            <w:vAlign w:val="center"/>
          </w:tcPr>
          <w:p w14:paraId="3FE3775F" w14:textId="77777777" w:rsidR="008F6493" w:rsidRDefault="00434871">
            <w:r>
              <w:rPr>
                <w:sz w:val="14"/>
              </w:rPr>
              <w:t>P-DEV-001</w:t>
            </w:r>
          </w:p>
        </w:tc>
        <w:tc>
          <w:tcPr>
            <w:tcW w:w="1704" w:type="dxa"/>
            <w:shd w:val="clear" w:color="auto" w:fill="FFFFFF"/>
            <w:tcMar>
              <w:top w:w="90" w:type="dxa"/>
              <w:left w:w="90" w:type="dxa"/>
              <w:bottom w:w="90" w:type="dxa"/>
              <w:right w:w="90" w:type="dxa"/>
            </w:tcMar>
            <w:vAlign w:val="center"/>
          </w:tcPr>
          <w:p w14:paraId="146748A9" w14:textId="77777777" w:rsidR="008F6493" w:rsidRDefault="00434871">
            <w:r>
              <w:rPr>
                <w:sz w:val="14"/>
              </w:rPr>
              <w:t>Development profile</w:t>
            </w:r>
          </w:p>
        </w:tc>
        <w:tc>
          <w:tcPr>
            <w:tcW w:w="1704" w:type="dxa"/>
            <w:shd w:val="clear" w:color="auto" w:fill="FFFFFF"/>
            <w:tcMar>
              <w:top w:w="90" w:type="dxa"/>
              <w:left w:w="90" w:type="dxa"/>
              <w:bottom w:w="90" w:type="dxa"/>
              <w:right w:w="90" w:type="dxa"/>
            </w:tcMar>
            <w:vAlign w:val="center"/>
          </w:tcPr>
          <w:p w14:paraId="595B4A5E" w14:textId="77777777" w:rsidR="008F6493" w:rsidRDefault="00434871">
            <w:r>
              <w:rPr>
                <w:sz w:val="14"/>
              </w:rPr>
              <w:t>Derives Dev demand from developers, experiments, resident models, tests and schedules.</w:t>
            </w:r>
          </w:p>
        </w:tc>
        <w:tc>
          <w:tcPr>
            <w:tcW w:w="1704" w:type="dxa"/>
            <w:shd w:val="clear" w:color="auto" w:fill="FFFFFF"/>
            <w:tcMar>
              <w:top w:w="90" w:type="dxa"/>
              <w:left w:w="90" w:type="dxa"/>
              <w:bottom w:w="90" w:type="dxa"/>
              <w:right w:w="90" w:type="dxa"/>
            </w:tcMar>
            <w:vAlign w:val="center"/>
          </w:tcPr>
          <w:p w14:paraId="1E40E339" w14:textId="77777777" w:rsidR="008F6493" w:rsidRDefault="00434871">
            <w:r>
              <w:rPr>
                <w:sz w:val="14"/>
              </w:rPr>
              <w:t>No universal percentage of Production.</w:t>
            </w:r>
          </w:p>
        </w:tc>
        <w:tc>
          <w:tcPr>
            <w:tcW w:w="1704" w:type="dxa"/>
            <w:shd w:val="clear" w:color="auto" w:fill="FFFFFF"/>
            <w:tcMar>
              <w:top w:w="90" w:type="dxa"/>
              <w:left w:w="90" w:type="dxa"/>
              <w:bottom w:w="90" w:type="dxa"/>
              <w:right w:w="90" w:type="dxa"/>
            </w:tcMar>
            <w:vAlign w:val="center"/>
          </w:tcPr>
          <w:p w14:paraId="3A59CAD6" w14:textId="77777777" w:rsidR="008F6493" w:rsidRDefault="00434871">
            <w:r>
              <w:rPr>
                <w:sz w:val="14"/>
              </w:rPr>
              <w:t>Development platform owner</w:t>
            </w:r>
          </w:p>
        </w:tc>
        <w:tc>
          <w:tcPr>
            <w:tcW w:w="1704" w:type="dxa"/>
            <w:shd w:val="clear" w:color="auto" w:fill="FFFFFF"/>
            <w:tcMar>
              <w:top w:w="90" w:type="dxa"/>
              <w:left w:w="90" w:type="dxa"/>
              <w:bottom w:w="90" w:type="dxa"/>
              <w:right w:w="90" w:type="dxa"/>
            </w:tcMar>
            <w:vAlign w:val="center"/>
          </w:tcPr>
          <w:p w14:paraId="21C75860" w14:textId="77777777" w:rsidR="008F6493" w:rsidRDefault="00434871">
            <w:r>
              <w:rPr>
                <w:sz w:val="14"/>
              </w:rPr>
              <w:t>OD-003</w:t>
            </w:r>
          </w:p>
        </w:tc>
      </w:tr>
      <w:tr w:rsidR="008F6493" w14:paraId="564CCCED" w14:textId="77777777">
        <w:trPr>
          <w:jc w:val="center"/>
        </w:trPr>
        <w:tc>
          <w:tcPr>
            <w:tcW w:w="1704" w:type="dxa"/>
            <w:shd w:val="clear" w:color="auto" w:fill="F5F7FA"/>
            <w:tcMar>
              <w:top w:w="90" w:type="dxa"/>
              <w:left w:w="90" w:type="dxa"/>
              <w:bottom w:w="90" w:type="dxa"/>
              <w:right w:w="90" w:type="dxa"/>
            </w:tcMar>
            <w:vAlign w:val="center"/>
          </w:tcPr>
          <w:p w14:paraId="525E081E" w14:textId="77777777" w:rsidR="008F6493" w:rsidRDefault="00434871">
            <w:r>
              <w:rPr>
                <w:sz w:val="14"/>
              </w:rPr>
              <w:t>P-UTL-001</w:t>
            </w:r>
          </w:p>
        </w:tc>
        <w:tc>
          <w:tcPr>
            <w:tcW w:w="1704" w:type="dxa"/>
            <w:shd w:val="clear" w:color="auto" w:fill="F5F7FA"/>
            <w:tcMar>
              <w:top w:w="90" w:type="dxa"/>
              <w:left w:w="90" w:type="dxa"/>
              <w:bottom w:w="90" w:type="dxa"/>
              <w:right w:w="90" w:type="dxa"/>
            </w:tcMar>
            <w:vAlign w:val="center"/>
          </w:tcPr>
          <w:p w14:paraId="7C6A44C8" w14:textId="77777777" w:rsidR="008F6493" w:rsidRDefault="00434871">
            <w:r>
              <w:rPr>
                <w:sz w:val="14"/>
              </w:rPr>
              <w:t>Target utilization</w:t>
            </w:r>
          </w:p>
        </w:tc>
        <w:tc>
          <w:tcPr>
            <w:tcW w:w="1704" w:type="dxa"/>
            <w:shd w:val="clear" w:color="auto" w:fill="F5F7FA"/>
            <w:tcMar>
              <w:top w:w="90" w:type="dxa"/>
              <w:left w:w="90" w:type="dxa"/>
              <w:bottom w:w="90" w:type="dxa"/>
              <w:right w:w="90" w:type="dxa"/>
            </w:tcMar>
            <w:vAlign w:val="center"/>
          </w:tcPr>
          <w:p w14:paraId="13DD9D5A" w14:textId="77777777" w:rsidR="008F6493" w:rsidRDefault="00434871">
            <w:r>
              <w:rPr>
                <w:sz w:val="14"/>
              </w:rPr>
              <w:t>Defines runtime/hardware/workload-specific utilization.</w:t>
            </w:r>
          </w:p>
        </w:tc>
        <w:tc>
          <w:tcPr>
            <w:tcW w:w="1704" w:type="dxa"/>
            <w:shd w:val="clear" w:color="auto" w:fill="F5F7FA"/>
            <w:tcMar>
              <w:top w:w="90" w:type="dxa"/>
              <w:left w:w="90" w:type="dxa"/>
              <w:bottom w:w="90" w:type="dxa"/>
              <w:right w:w="90" w:type="dxa"/>
            </w:tcMar>
            <w:vAlign w:val="center"/>
          </w:tcPr>
          <w:p w14:paraId="37EA405D" w14:textId="77777777" w:rsidR="008F6493" w:rsidRDefault="00434871">
            <w:r>
              <w:rPr>
                <w:sz w:val="14"/>
              </w:rPr>
              <w:t>Must be evidence-backed and materially affect capacity.</w:t>
            </w:r>
          </w:p>
        </w:tc>
        <w:tc>
          <w:tcPr>
            <w:tcW w:w="1704" w:type="dxa"/>
            <w:shd w:val="clear" w:color="auto" w:fill="F5F7FA"/>
            <w:tcMar>
              <w:top w:w="90" w:type="dxa"/>
              <w:left w:w="90" w:type="dxa"/>
              <w:bottom w:w="90" w:type="dxa"/>
              <w:right w:w="90" w:type="dxa"/>
            </w:tcMar>
            <w:vAlign w:val="center"/>
          </w:tcPr>
          <w:p w14:paraId="30B4123E" w14:textId="77777777" w:rsidR="008F6493" w:rsidRDefault="00434871">
            <w:r>
              <w:rPr>
                <w:sz w:val="14"/>
              </w:rPr>
              <w:t>Performance owner</w:t>
            </w:r>
          </w:p>
        </w:tc>
        <w:tc>
          <w:tcPr>
            <w:tcW w:w="1704" w:type="dxa"/>
            <w:shd w:val="clear" w:color="auto" w:fill="F5F7FA"/>
            <w:tcMar>
              <w:top w:w="90" w:type="dxa"/>
              <w:left w:w="90" w:type="dxa"/>
              <w:bottom w:w="90" w:type="dxa"/>
              <w:right w:w="90" w:type="dxa"/>
            </w:tcMar>
            <w:vAlign w:val="center"/>
          </w:tcPr>
          <w:p w14:paraId="072CA1EE" w14:textId="77777777" w:rsidR="008F6493" w:rsidRDefault="00434871">
            <w:r>
              <w:rPr>
                <w:sz w:val="14"/>
              </w:rPr>
              <w:t>OD-004</w:t>
            </w:r>
          </w:p>
        </w:tc>
      </w:tr>
      <w:tr w:rsidR="008F6493" w14:paraId="395DC258" w14:textId="77777777">
        <w:trPr>
          <w:jc w:val="center"/>
        </w:trPr>
        <w:tc>
          <w:tcPr>
            <w:tcW w:w="1704" w:type="dxa"/>
            <w:shd w:val="clear" w:color="auto" w:fill="FFFFFF"/>
            <w:tcMar>
              <w:top w:w="90" w:type="dxa"/>
              <w:left w:w="90" w:type="dxa"/>
              <w:bottom w:w="90" w:type="dxa"/>
              <w:right w:w="90" w:type="dxa"/>
            </w:tcMar>
            <w:vAlign w:val="center"/>
          </w:tcPr>
          <w:p w14:paraId="5B5E730B" w14:textId="77777777" w:rsidR="008F6493" w:rsidRDefault="00434871">
            <w:r>
              <w:rPr>
                <w:sz w:val="14"/>
              </w:rPr>
              <w:t>P-OVL-001</w:t>
            </w:r>
          </w:p>
        </w:tc>
        <w:tc>
          <w:tcPr>
            <w:tcW w:w="1704" w:type="dxa"/>
            <w:shd w:val="clear" w:color="auto" w:fill="FFFFFF"/>
            <w:tcMar>
              <w:top w:w="90" w:type="dxa"/>
              <w:left w:w="90" w:type="dxa"/>
              <w:bottom w:w="90" w:type="dxa"/>
              <w:right w:w="90" w:type="dxa"/>
            </w:tcMar>
            <w:vAlign w:val="center"/>
          </w:tcPr>
          <w:p w14:paraId="517049C2" w14:textId="77777777" w:rsidR="008F6493" w:rsidRDefault="00434871">
            <w:r>
              <w:rPr>
                <w:sz w:val="14"/>
              </w:rPr>
              <w:t>Workload overlap</w:t>
            </w:r>
          </w:p>
        </w:tc>
        <w:tc>
          <w:tcPr>
            <w:tcW w:w="1704" w:type="dxa"/>
            <w:shd w:val="clear" w:color="auto" w:fill="FFFFFF"/>
            <w:tcMar>
              <w:top w:w="90" w:type="dxa"/>
              <w:left w:w="90" w:type="dxa"/>
              <w:bottom w:w="90" w:type="dxa"/>
              <w:right w:w="90" w:type="dxa"/>
            </w:tcMar>
            <w:vAlign w:val="center"/>
          </w:tcPr>
          <w:p w14:paraId="5BCA6C5E" w14:textId="77777777" w:rsidR="008F6493" w:rsidRDefault="00434871">
            <w:r>
              <w:rPr>
                <w:sz w:val="14"/>
              </w:rPr>
              <w:t>Uses measured schedules/telemetry; conservative fallback only if approved.</w:t>
            </w:r>
          </w:p>
        </w:tc>
        <w:tc>
          <w:tcPr>
            <w:tcW w:w="1704" w:type="dxa"/>
            <w:shd w:val="clear" w:color="auto" w:fill="FFFFFF"/>
            <w:tcMar>
              <w:top w:w="90" w:type="dxa"/>
              <w:left w:w="90" w:type="dxa"/>
              <w:bottom w:w="90" w:type="dxa"/>
              <w:right w:w="90" w:type="dxa"/>
            </w:tcMar>
            <w:vAlign w:val="center"/>
          </w:tcPr>
          <w:p w14:paraId="7FAC4AA1" w14:textId="77777777" w:rsidR="008F6493" w:rsidRDefault="00434871">
            <w:r>
              <w:rPr>
                <w:sz w:val="14"/>
              </w:rPr>
              <w:t>No fabricated coincidence factor.</w:t>
            </w:r>
          </w:p>
        </w:tc>
        <w:tc>
          <w:tcPr>
            <w:tcW w:w="1704" w:type="dxa"/>
            <w:shd w:val="clear" w:color="auto" w:fill="FFFFFF"/>
            <w:tcMar>
              <w:top w:w="90" w:type="dxa"/>
              <w:left w:w="90" w:type="dxa"/>
              <w:bottom w:w="90" w:type="dxa"/>
              <w:right w:w="90" w:type="dxa"/>
            </w:tcMar>
            <w:vAlign w:val="center"/>
          </w:tcPr>
          <w:p w14:paraId="0FB805B1" w14:textId="77777777" w:rsidR="008F6493" w:rsidRDefault="00434871">
            <w:r>
              <w:rPr>
                <w:sz w:val="14"/>
              </w:rPr>
              <w:t>Capacity owner</w:t>
            </w:r>
          </w:p>
        </w:tc>
        <w:tc>
          <w:tcPr>
            <w:tcW w:w="1704" w:type="dxa"/>
            <w:shd w:val="clear" w:color="auto" w:fill="FFFFFF"/>
            <w:tcMar>
              <w:top w:w="90" w:type="dxa"/>
              <w:left w:w="90" w:type="dxa"/>
              <w:bottom w:w="90" w:type="dxa"/>
              <w:right w:w="90" w:type="dxa"/>
            </w:tcMar>
            <w:vAlign w:val="center"/>
          </w:tcPr>
          <w:p w14:paraId="21BF0CE0" w14:textId="77777777" w:rsidR="008F6493" w:rsidRDefault="00434871">
            <w:r>
              <w:rPr>
                <w:sz w:val="14"/>
              </w:rPr>
              <w:t>OD-004</w:t>
            </w:r>
          </w:p>
        </w:tc>
      </w:tr>
      <w:tr w:rsidR="008F6493" w14:paraId="5AA095EA" w14:textId="77777777">
        <w:trPr>
          <w:jc w:val="center"/>
        </w:trPr>
        <w:tc>
          <w:tcPr>
            <w:tcW w:w="1704" w:type="dxa"/>
            <w:shd w:val="clear" w:color="auto" w:fill="F5F7FA"/>
            <w:tcMar>
              <w:top w:w="90" w:type="dxa"/>
              <w:left w:w="90" w:type="dxa"/>
              <w:bottom w:w="90" w:type="dxa"/>
              <w:right w:w="90" w:type="dxa"/>
            </w:tcMar>
            <w:vAlign w:val="center"/>
          </w:tcPr>
          <w:p w14:paraId="5CF5830F" w14:textId="77777777" w:rsidR="008F6493" w:rsidRDefault="00434871">
            <w:r>
              <w:rPr>
                <w:sz w:val="14"/>
              </w:rPr>
              <w:t>P-HA-001</w:t>
            </w:r>
          </w:p>
        </w:tc>
        <w:tc>
          <w:tcPr>
            <w:tcW w:w="1704" w:type="dxa"/>
            <w:shd w:val="clear" w:color="auto" w:fill="F5F7FA"/>
            <w:tcMar>
              <w:top w:w="90" w:type="dxa"/>
              <w:left w:w="90" w:type="dxa"/>
              <w:bottom w:w="90" w:type="dxa"/>
              <w:right w:w="90" w:type="dxa"/>
            </w:tcMar>
            <w:vAlign w:val="center"/>
          </w:tcPr>
          <w:p w14:paraId="51B1AF2A" w14:textId="77777777" w:rsidR="008F6493" w:rsidRDefault="00434871">
            <w:r>
              <w:rPr>
                <w:sz w:val="14"/>
              </w:rPr>
              <w:t>Failure reserve</w:t>
            </w:r>
          </w:p>
        </w:tc>
        <w:tc>
          <w:tcPr>
            <w:tcW w:w="1704" w:type="dxa"/>
            <w:shd w:val="clear" w:color="auto" w:fill="F5F7FA"/>
            <w:tcMar>
              <w:top w:w="90" w:type="dxa"/>
              <w:left w:w="90" w:type="dxa"/>
              <w:bottom w:w="90" w:type="dxa"/>
              <w:right w:w="90" w:type="dxa"/>
            </w:tcMar>
            <w:vAlign w:val="center"/>
          </w:tcPr>
          <w:p w14:paraId="2899BA7F" w14:textId="77777777" w:rsidR="008F6493" w:rsidRDefault="00434871">
            <w:r>
              <w:rPr>
                <w:sz w:val="14"/>
              </w:rPr>
              <w:t>Defines explicit failed-node/failure-domain reserve.</w:t>
            </w:r>
          </w:p>
        </w:tc>
        <w:tc>
          <w:tcPr>
            <w:tcW w:w="1704" w:type="dxa"/>
            <w:shd w:val="clear" w:color="auto" w:fill="F5F7FA"/>
            <w:tcMar>
              <w:top w:w="90" w:type="dxa"/>
              <w:left w:w="90" w:type="dxa"/>
              <w:bottom w:w="90" w:type="dxa"/>
              <w:right w:w="90" w:type="dxa"/>
            </w:tcMar>
            <w:vAlign w:val="center"/>
          </w:tcPr>
          <w:p w14:paraId="2C94649E" w14:textId="77777777" w:rsidR="008F6493" w:rsidRDefault="00434871">
            <w:r>
              <w:rPr>
                <w:sz w:val="14"/>
              </w:rPr>
              <w:t>Separate from utilization and maintenance.</w:t>
            </w:r>
          </w:p>
        </w:tc>
        <w:tc>
          <w:tcPr>
            <w:tcW w:w="1704" w:type="dxa"/>
            <w:shd w:val="clear" w:color="auto" w:fill="F5F7FA"/>
            <w:tcMar>
              <w:top w:w="90" w:type="dxa"/>
              <w:left w:w="90" w:type="dxa"/>
              <w:bottom w:w="90" w:type="dxa"/>
              <w:right w:w="90" w:type="dxa"/>
            </w:tcMar>
            <w:vAlign w:val="center"/>
          </w:tcPr>
          <w:p w14:paraId="53E4CA01" w14:textId="77777777" w:rsidR="008F6493" w:rsidRDefault="00434871">
            <w:r>
              <w:rPr>
                <w:sz w:val="14"/>
              </w:rPr>
              <w:t>Infrastructure owner</w:t>
            </w:r>
          </w:p>
        </w:tc>
        <w:tc>
          <w:tcPr>
            <w:tcW w:w="1704" w:type="dxa"/>
            <w:shd w:val="clear" w:color="auto" w:fill="F5F7FA"/>
            <w:tcMar>
              <w:top w:w="90" w:type="dxa"/>
              <w:left w:w="90" w:type="dxa"/>
              <w:bottom w:w="90" w:type="dxa"/>
              <w:right w:w="90" w:type="dxa"/>
            </w:tcMar>
            <w:vAlign w:val="center"/>
          </w:tcPr>
          <w:p w14:paraId="0B266295" w14:textId="77777777" w:rsidR="008F6493" w:rsidRDefault="00434871">
            <w:r>
              <w:rPr>
                <w:sz w:val="14"/>
              </w:rPr>
              <w:t>OD-005</w:t>
            </w:r>
          </w:p>
        </w:tc>
      </w:tr>
      <w:tr w:rsidR="008F6493" w14:paraId="3DEEE41E" w14:textId="77777777">
        <w:trPr>
          <w:jc w:val="center"/>
        </w:trPr>
        <w:tc>
          <w:tcPr>
            <w:tcW w:w="1704" w:type="dxa"/>
            <w:shd w:val="clear" w:color="auto" w:fill="FFFFFF"/>
            <w:tcMar>
              <w:top w:w="90" w:type="dxa"/>
              <w:left w:w="90" w:type="dxa"/>
              <w:bottom w:w="90" w:type="dxa"/>
              <w:right w:w="90" w:type="dxa"/>
            </w:tcMar>
            <w:vAlign w:val="center"/>
          </w:tcPr>
          <w:p w14:paraId="5DA41D27" w14:textId="77777777" w:rsidR="008F6493" w:rsidRDefault="00434871">
            <w:r>
              <w:rPr>
                <w:sz w:val="14"/>
              </w:rPr>
              <w:t>P-MNT-001</w:t>
            </w:r>
          </w:p>
        </w:tc>
        <w:tc>
          <w:tcPr>
            <w:tcW w:w="1704" w:type="dxa"/>
            <w:shd w:val="clear" w:color="auto" w:fill="FFFFFF"/>
            <w:tcMar>
              <w:top w:w="90" w:type="dxa"/>
              <w:left w:w="90" w:type="dxa"/>
              <w:bottom w:w="90" w:type="dxa"/>
              <w:right w:w="90" w:type="dxa"/>
            </w:tcMar>
            <w:vAlign w:val="center"/>
          </w:tcPr>
          <w:p w14:paraId="7BFF57A0" w14:textId="77777777" w:rsidR="008F6493" w:rsidRDefault="00434871">
            <w:r>
              <w:rPr>
                <w:sz w:val="14"/>
              </w:rPr>
              <w:t>Maintenance reserve</w:t>
            </w:r>
          </w:p>
        </w:tc>
        <w:tc>
          <w:tcPr>
            <w:tcW w:w="1704" w:type="dxa"/>
            <w:shd w:val="clear" w:color="auto" w:fill="FFFFFF"/>
            <w:tcMar>
              <w:top w:w="90" w:type="dxa"/>
              <w:left w:w="90" w:type="dxa"/>
              <w:bottom w:w="90" w:type="dxa"/>
              <w:right w:w="90" w:type="dxa"/>
            </w:tcMar>
            <w:vAlign w:val="center"/>
          </w:tcPr>
          <w:p w14:paraId="0DD19C00" w14:textId="77777777" w:rsidR="008F6493" w:rsidRDefault="00434871">
            <w:r>
              <w:rPr>
                <w:sz w:val="14"/>
              </w:rPr>
              <w:t>Defines capacity maintained during planned maintenance.</w:t>
            </w:r>
          </w:p>
        </w:tc>
        <w:tc>
          <w:tcPr>
            <w:tcW w:w="1704" w:type="dxa"/>
            <w:shd w:val="clear" w:color="auto" w:fill="FFFFFF"/>
            <w:tcMar>
              <w:top w:w="90" w:type="dxa"/>
              <w:left w:w="90" w:type="dxa"/>
              <w:bottom w:w="90" w:type="dxa"/>
              <w:right w:w="90" w:type="dxa"/>
            </w:tcMar>
            <w:vAlign w:val="center"/>
          </w:tcPr>
          <w:p w14:paraId="3D5A5DAE" w14:textId="77777777" w:rsidR="008F6493" w:rsidRDefault="00434871">
            <w:r>
              <w:rPr>
                <w:sz w:val="14"/>
              </w:rPr>
              <w:t>Applied once at pool/failure domain.</w:t>
            </w:r>
          </w:p>
        </w:tc>
        <w:tc>
          <w:tcPr>
            <w:tcW w:w="1704" w:type="dxa"/>
            <w:shd w:val="clear" w:color="auto" w:fill="FFFFFF"/>
            <w:tcMar>
              <w:top w:w="90" w:type="dxa"/>
              <w:left w:w="90" w:type="dxa"/>
              <w:bottom w:w="90" w:type="dxa"/>
              <w:right w:w="90" w:type="dxa"/>
            </w:tcMar>
            <w:vAlign w:val="center"/>
          </w:tcPr>
          <w:p w14:paraId="4EC8A018" w14:textId="77777777" w:rsidR="008F6493" w:rsidRDefault="00434871">
            <w:r>
              <w:rPr>
                <w:sz w:val="14"/>
              </w:rPr>
              <w:t>Infrastructure owner</w:t>
            </w:r>
          </w:p>
        </w:tc>
        <w:tc>
          <w:tcPr>
            <w:tcW w:w="1704" w:type="dxa"/>
            <w:shd w:val="clear" w:color="auto" w:fill="FFFFFF"/>
            <w:tcMar>
              <w:top w:w="90" w:type="dxa"/>
              <w:left w:w="90" w:type="dxa"/>
              <w:bottom w:w="90" w:type="dxa"/>
              <w:right w:w="90" w:type="dxa"/>
            </w:tcMar>
            <w:vAlign w:val="center"/>
          </w:tcPr>
          <w:p w14:paraId="01B2A84B" w14:textId="77777777" w:rsidR="008F6493" w:rsidRDefault="00434871">
            <w:r>
              <w:rPr>
                <w:sz w:val="14"/>
              </w:rPr>
              <w:t>OD-005</w:t>
            </w:r>
          </w:p>
        </w:tc>
      </w:tr>
      <w:tr w:rsidR="008F6493" w14:paraId="5B972601" w14:textId="77777777">
        <w:trPr>
          <w:jc w:val="center"/>
        </w:trPr>
        <w:tc>
          <w:tcPr>
            <w:tcW w:w="1704" w:type="dxa"/>
            <w:shd w:val="clear" w:color="auto" w:fill="F5F7FA"/>
            <w:tcMar>
              <w:top w:w="90" w:type="dxa"/>
              <w:left w:w="90" w:type="dxa"/>
              <w:bottom w:w="90" w:type="dxa"/>
              <w:right w:w="90" w:type="dxa"/>
            </w:tcMar>
            <w:vAlign w:val="center"/>
          </w:tcPr>
          <w:p w14:paraId="10B22673" w14:textId="77777777" w:rsidR="008F6493" w:rsidRDefault="00434871">
            <w:r>
              <w:rPr>
                <w:sz w:val="14"/>
              </w:rPr>
              <w:t>P-DR-001</w:t>
            </w:r>
          </w:p>
        </w:tc>
        <w:tc>
          <w:tcPr>
            <w:tcW w:w="1704" w:type="dxa"/>
            <w:shd w:val="clear" w:color="auto" w:fill="F5F7FA"/>
            <w:tcMar>
              <w:top w:w="90" w:type="dxa"/>
              <w:left w:w="90" w:type="dxa"/>
              <w:bottom w:w="90" w:type="dxa"/>
              <w:right w:w="90" w:type="dxa"/>
            </w:tcMar>
            <w:vAlign w:val="center"/>
          </w:tcPr>
          <w:p w14:paraId="1D79C233" w14:textId="77777777" w:rsidR="008F6493" w:rsidRDefault="00434871">
            <w:r>
              <w:rPr>
                <w:sz w:val="14"/>
              </w:rPr>
              <w:t>DR mapping</w:t>
            </w:r>
          </w:p>
        </w:tc>
        <w:tc>
          <w:tcPr>
            <w:tcW w:w="1704" w:type="dxa"/>
            <w:shd w:val="clear" w:color="auto" w:fill="F5F7FA"/>
            <w:tcMar>
              <w:top w:w="90" w:type="dxa"/>
              <w:left w:w="90" w:type="dxa"/>
              <w:bottom w:w="90" w:type="dxa"/>
              <w:right w:w="90" w:type="dxa"/>
            </w:tcMar>
            <w:vAlign w:val="center"/>
          </w:tcPr>
          <w:p w14:paraId="631BEFBF" w14:textId="77777777" w:rsidR="008F6493" w:rsidRDefault="00434871">
            <w:r>
              <w:rPr>
                <w:sz w:val="14"/>
              </w:rPr>
              <w:t>Maps RTO/RPO/recovery priority to cold/warm/hot topology and capacity.</w:t>
            </w:r>
          </w:p>
        </w:tc>
        <w:tc>
          <w:tcPr>
            <w:tcW w:w="1704" w:type="dxa"/>
            <w:shd w:val="clear" w:color="auto" w:fill="F5F7FA"/>
            <w:tcMar>
              <w:top w:w="90" w:type="dxa"/>
              <w:left w:w="90" w:type="dxa"/>
              <w:bottom w:w="90" w:type="dxa"/>
              <w:right w:w="90" w:type="dxa"/>
            </w:tcMar>
            <w:vAlign w:val="center"/>
          </w:tcPr>
          <w:p w14:paraId="41C96EB1" w14:textId="77777777" w:rsidR="008F6493" w:rsidRDefault="00434871">
            <w:r>
              <w:rPr>
                <w:sz w:val="14"/>
              </w:rPr>
              <w:t>Compute, storage, network and software treated separately.</w:t>
            </w:r>
          </w:p>
        </w:tc>
        <w:tc>
          <w:tcPr>
            <w:tcW w:w="1704" w:type="dxa"/>
            <w:shd w:val="clear" w:color="auto" w:fill="F5F7FA"/>
            <w:tcMar>
              <w:top w:w="90" w:type="dxa"/>
              <w:left w:w="90" w:type="dxa"/>
              <w:bottom w:w="90" w:type="dxa"/>
              <w:right w:w="90" w:type="dxa"/>
            </w:tcMar>
            <w:vAlign w:val="center"/>
          </w:tcPr>
          <w:p w14:paraId="67A86340" w14:textId="77777777" w:rsidR="008F6493" w:rsidRDefault="00434871">
            <w:r>
              <w:rPr>
                <w:sz w:val="14"/>
              </w:rPr>
              <w:t>BCM owner</w:t>
            </w:r>
          </w:p>
        </w:tc>
        <w:tc>
          <w:tcPr>
            <w:tcW w:w="1704" w:type="dxa"/>
            <w:shd w:val="clear" w:color="auto" w:fill="F5F7FA"/>
            <w:tcMar>
              <w:top w:w="90" w:type="dxa"/>
              <w:left w:w="90" w:type="dxa"/>
              <w:bottom w:w="90" w:type="dxa"/>
              <w:right w:w="90" w:type="dxa"/>
            </w:tcMar>
            <w:vAlign w:val="center"/>
          </w:tcPr>
          <w:p w14:paraId="41F47E1E" w14:textId="77777777" w:rsidR="008F6493" w:rsidRDefault="00434871">
            <w:r>
              <w:rPr>
                <w:sz w:val="14"/>
              </w:rPr>
              <w:t>OD-005</w:t>
            </w:r>
          </w:p>
        </w:tc>
      </w:tr>
      <w:tr w:rsidR="008F6493" w14:paraId="14428B9B" w14:textId="77777777">
        <w:trPr>
          <w:jc w:val="center"/>
        </w:trPr>
        <w:tc>
          <w:tcPr>
            <w:tcW w:w="1704" w:type="dxa"/>
            <w:shd w:val="clear" w:color="auto" w:fill="FFFFFF"/>
            <w:tcMar>
              <w:top w:w="90" w:type="dxa"/>
              <w:left w:w="90" w:type="dxa"/>
              <w:bottom w:w="90" w:type="dxa"/>
              <w:right w:w="90" w:type="dxa"/>
            </w:tcMar>
            <w:vAlign w:val="center"/>
          </w:tcPr>
          <w:p w14:paraId="5099DDC9" w14:textId="77777777" w:rsidR="008F6493" w:rsidRDefault="00434871">
            <w:r>
              <w:rPr>
                <w:sz w:val="14"/>
              </w:rPr>
              <w:t>P-CLD-001</w:t>
            </w:r>
          </w:p>
        </w:tc>
        <w:tc>
          <w:tcPr>
            <w:tcW w:w="1704" w:type="dxa"/>
            <w:shd w:val="clear" w:color="auto" w:fill="FFFFFF"/>
            <w:tcMar>
              <w:top w:w="90" w:type="dxa"/>
              <w:left w:w="90" w:type="dxa"/>
              <w:bottom w:w="90" w:type="dxa"/>
              <w:right w:w="90" w:type="dxa"/>
            </w:tcMar>
            <w:vAlign w:val="center"/>
          </w:tcPr>
          <w:p w14:paraId="39DE57AA" w14:textId="77777777" w:rsidR="008F6493" w:rsidRDefault="00434871">
            <w:r>
              <w:rPr>
                <w:sz w:val="14"/>
              </w:rPr>
              <w:t>Cloud price models</w:t>
            </w:r>
          </w:p>
        </w:tc>
        <w:tc>
          <w:tcPr>
            <w:tcW w:w="1704" w:type="dxa"/>
            <w:shd w:val="clear" w:color="auto" w:fill="FFFFFF"/>
            <w:tcMar>
              <w:top w:w="90" w:type="dxa"/>
              <w:left w:w="90" w:type="dxa"/>
              <w:bottom w:w="90" w:type="dxa"/>
              <w:right w:w="90" w:type="dxa"/>
            </w:tcMar>
            <w:vAlign w:val="center"/>
          </w:tcPr>
          <w:p w14:paraId="21D5E0F6" w14:textId="77777777" w:rsidR="008F6493" w:rsidRDefault="00434871">
            <w:r>
              <w:rPr>
                <w:sz w:val="14"/>
              </w:rPr>
              <w:t>Defines required On-Demand and commitment comparisons by provider.</w:t>
            </w:r>
          </w:p>
        </w:tc>
        <w:tc>
          <w:tcPr>
            <w:tcW w:w="1704" w:type="dxa"/>
            <w:shd w:val="clear" w:color="auto" w:fill="FFFFFF"/>
            <w:tcMar>
              <w:top w:w="90" w:type="dxa"/>
              <w:left w:w="90" w:type="dxa"/>
              <w:bottom w:w="90" w:type="dxa"/>
              <w:right w:w="90" w:type="dxa"/>
            </w:tcMar>
            <w:vAlign w:val="center"/>
          </w:tcPr>
          <w:p w14:paraId="25240CCB" w14:textId="77777777" w:rsidR="008F6493" w:rsidRDefault="00434871">
            <w:r>
              <w:rPr>
                <w:sz w:val="14"/>
              </w:rPr>
              <w:t>Missing commitment evidence does not become zero.</w:t>
            </w:r>
          </w:p>
        </w:tc>
        <w:tc>
          <w:tcPr>
            <w:tcW w:w="1704" w:type="dxa"/>
            <w:shd w:val="clear" w:color="auto" w:fill="FFFFFF"/>
            <w:tcMar>
              <w:top w:w="90" w:type="dxa"/>
              <w:left w:w="90" w:type="dxa"/>
              <w:bottom w:w="90" w:type="dxa"/>
              <w:right w:w="90" w:type="dxa"/>
            </w:tcMar>
            <w:vAlign w:val="center"/>
          </w:tcPr>
          <w:p w14:paraId="730B8FE6" w14:textId="77777777" w:rsidR="008F6493" w:rsidRDefault="00434871">
            <w:r>
              <w:rPr>
                <w:sz w:val="14"/>
              </w:rPr>
              <w:t>FinOps owner</w:t>
            </w:r>
          </w:p>
        </w:tc>
        <w:tc>
          <w:tcPr>
            <w:tcW w:w="1704" w:type="dxa"/>
            <w:shd w:val="clear" w:color="auto" w:fill="FFFFFF"/>
            <w:tcMar>
              <w:top w:w="90" w:type="dxa"/>
              <w:left w:w="90" w:type="dxa"/>
              <w:bottom w:w="90" w:type="dxa"/>
              <w:right w:w="90" w:type="dxa"/>
            </w:tcMar>
            <w:vAlign w:val="center"/>
          </w:tcPr>
          <w:p w14:paraId="1D9C67B0" w14:textId="77777777" w:rsidR="008F6493" w:rsidRDefault="00434871">
            <w:r>
              <w:rPr>
                <w:sz w:val="14"/>
              </w:rPr>
              <w:t>OD-007</w:t>
            </w:r>
          </w:p>
        </w:tc>
      </w:tr>
      <w:tr w:rsidR="008F6493" w14:paraId="5233E44F" w14:textId="77777777">
        <w:trPr>
          <w:jc w:val="center"/>
        </w:trPr>
        <w:tc>
          <w:tcPr>
            <w:tcW w:w="1704" w:type="dxa"/>
            <w:shd w:val="clear" w:color="auto" w:fill="F5F7FA"/>
            <w:tcMar>
              <w:top w:w="90" w:type="dxa"/>
              <w:left w:w="90" w:type="dxa"/>
              <w:bottom w:w="90" w:type="dxa"/>
              <w:right w:w="90" w:type="dxa"/>
            </w:tcMar>
            <w:vAlign w:val="center"/>
          </w:tcPr>
          <w:p w14:paraId="57F2636B" w14:textId="77777777" w:rsidR="008F6493" w:rsidRDefault="00434871">
            <w:r>
              <w:rPr>
                <w:sz w:val="14"/>
              </w:rPr>
              <w:t>P-FIN-001</w:t>
            </w:r>
          </w:p>
        </w:tc>
        <w:tc>
          <w:tcPr>
            <w:tcW w:w="1704" w:type="dxa"/>
            <w:shd w:val="clear" w:color="auto" w:fill="F5F7FA"/>
            <w:tcMar>
              <w:top w:w="90" w:type="dxa"/>
              <w:left w:w="90" w:type="dxa"/>
              <w:bottom w:w="90" w:type="dxa"/>
              <w:right w:w="90" w:type="dxa"/>
            </w:tcMar>
            <w:vAlign w:val="center"/>
          </w:tcPr>
          <w:p w14:paraId="08DCDCDC" w14:textId="77777777" w:rsidR="008F6493" w:rsidRDefault="00434871">
            <w:r>
              <w:rPr>
                <w:sz w:val="14"/>
              </w:rPr>
              <w:t>Financial scope</w:t>
            </w:r>
          </w:p>
        </w:tc>
        <w:tc>
          <w:tcPr>
            <w:tcW w:w="1704" w:type="dxa"/>
            <w:shd w:val="clear" w:color="auto" w:fill="F5F7FA"/>
            <w:tcMar>
              <w:top w:w="90" w:type="dxa"/>
              <w:left w:w="90" w:type="dxa"/>
              <w:bottom w:w="90" w:type="dxa"/>
              <w:right w:w="90" w:type="dxa"/>
            </w:tcMar>
            <w:vAlign w:val="center"/>
          </w:tcPr>
          <w:p w14:paraId="1C11A75C" w14:textId="77777777" w:rsidR="008F6493" w:rsidRDefault="00434871">
            <w:r>
              <w:rPr>
                <w:sz w:val="14"/>
              </w:rPr>
              <w:t>Controls power, cooling, facilities, implementation, freight, tax and services inclusion.</w:t>
            </w:r>
          </w:p>
        </w:tc>
        <w:tc>
          <w:tcPr>
            <w:tcW w:w="1704" w:type="dxa"/>
            <w:shd w:val="clear" w:color="auto" w:fill="F5F7FA"/>
            <w:tcMar>
              <w:top w:w="90" w:type="dxa"/>
              <w:left w:w="90" w:type="dxa"/>
              <w:bottom w:w="90" w:type="dxa"/>
              <w:right w:w="90" w:type="dxa"/>
            </w:tcMar>
            <w:vAlign w:val="center"/>
          </w:tcPr>
          <w:p w14:paraId="6C4E3A2E" w14:textId="77777777" w:rsidR="008F6493" w:rsidRDefault="00434871">
            <w:r>
              <w:rPr>
                <w:sz w:val="14"/>
              </w:rPr>
              <w:t>Excluded costs shown explicitly.</w:t>
            </w:r>
          </w:p>
        </w:tc>
        <w:tc>
          <w:tcPr>
            <w:tcW w:w="1704" w:type="dxa"/>
            <w:shd w:val="clear" w:color="auto" w:fill="F5F7FA"/>
            <w:tcMar>
              <w:top w:w="90" w:type="dxa"/>
              <w:left w:w="90" w:type="dxa"/>
              <w:bottom w:w="90" w:type="dxa"/>
              <w:right w:w="90" w:type="dxa"/>
            </w:tcMar>
            <w:vAlign w:val="center"/>
          </w:tcPr>
          <w:p w14:paraId="101AD4AD" w14:textId="77777777" w:rsidR="008F6493" w:rsidRDefault="00434871">
            <w:r>
              <w:rPr>
                <w:sz w:val="14"/>
              </w:rPr>
              <w:t>Finance owner</w:t>
            </w:r>
          </w:p>
        </w:tc>
        <w:tc>
          <w:tcPr>
            <w:tcW w:w="1704" w:type="dxa"/>
            <w:shd w:val="clear" w:color="auto" w:fill="F5F7FA"/>
            <w:tcMar>
              <w:top w:w="90" w:type="dxa"/>
              <w:left w:w="90" w:type="dxa"/>
              <w:bottom w:w="90" w:type="dxa"/>
              <w:right w:w="90" w:type="dxa"/>
            </w:tcMar>
            <w:vAlign w:val="center"/>
          </w:tcPr>
          <w:p w14:paraId="705D9BEE" w14:textId="77777777" w:rsidR="008F6493" w:rsidRDefault="00434871">
            <w:r>
              <w:rPr>
                <w:sz w:val="14"/>
              </w:rPr>
              <w:t>OD-010</w:t>
            </w:r>
          </w:p>
        </w:tc>
      </w:tr>
      <w:tr w:rsidR="008F6493" w14:paraId="16F51BBA" w14:textId="77777777">
        <w:trPr>
          <w:jc w:val="center"/>
        </w:trPr>
        <w:tc>
          <w:tcPr>
            <w:tcW w:w="1704" w:type="dxa"/>
            <w:shd w:val="clear" w:color="auto" w:fill="FFFFFF"/>
            <w:tcMar>
              <w:top w:w="90" w:type="dxa"/>
              <w:left w:w="90" w:type="dxa"/>
              <w:bottom w:w="90" w:type="dxa"/>
              <w:right w:w="90" w:type="dxa"/>
            </w:tcMar>
            <w:vAlign w:val="center"/>
          </w:tcPr>
          <w:p w14:paraId="2BCA8570" w14:textId="77777777" w:rsidR="008F6493" w:rsidRDefault="00434871">
            <w:r>
              <w:rPr>
                <w:sz w:val="14"/>
              </w:rPr>
              <w:t>P-RDY-001</w:t>
            </w:r>
          </w:p>
        </w:tc>
        <w:tc>
          <w:tcPr>
            <w:tcW w:w="1704" w:type="dxa"/>
            <w:shd w:val="clear" w:color="auto" w:fill="FFFFFF"/>
            <w:tcMar>
              <w:top w:w="90" w:type="dxa"/>
              <w:left w:w="90" w:type="dxa"/>
              <w:bottom w:w="90" w:type="dxa"/>
              <w:right w:w="90" w:type="dxa"/>
            </w:tcMar>
            <w:vAlign w:val="center"/>
          </w:tcPr>
          <w:p w14:paraId="136DF241" w14:textId="77777777" w:rsidR="008F6493" w:rsidRDefault="00434871">
            <w:r>
              <w:rPr>
                <w:sz w:val="14"/>
              </w:rPr>
              <w:t>Readiness gates</w:t>
            </w:r>
          </w:p>
        </w:tc>
        <w:tc>
          <w:tcPr>
            <w:tcW w:w="1704" w:type="dxa"/>
            <w:shd w:val="clear" w:color="auto" w:fill="FFFFFF"/>
            <w:tcMar>
              <w:top w:w="90" w:type="dxa"/>
              <w:left w:w="90" w:type="dxa"/>
              <w:bottom w:w="90" w:type="dxa"/>
              <w:right w:w="90" w:type="dxa"/>
            </w:tcMar>
            <w:vAlign w:val="center"/>
          </w:tcPr>
          <w:p w14:paraId="7BF375E9" w14:textId="77777777" w:rsidR="008F6493" w:rsidRDefault="00434871">
            <w:r>
              <w:rPr>
                <w:sz w:val="14"/>
              </w:rPr>
              <w:t>Defines path-specific gates for Architecture, Quote and Procurement readiness.</w:t>
            </w:r>
          </w:p>
        </w:tc>
        <w:tc>
          <w:tcPr>
            <w:tcW w:w="1704" w:type="dxa"/>
            <w:shd w:val="clear" w:color="auto" w:fill="FFFFFF"/>
            <w:tcMar>
              <w:top w:w="90" w:type="dxa"/>
              <w:left w:w="90" w:type="dxa"/>
              <w:bottom w:w="90" w:type="dxa"/>
              <w:right w:w="90" w:type="dxa"/>
            </w:tcMar>
            <w:vAlign w:val="center"/>
          </w:tcPr>
          <w:p w14:paraId="45FF64BB" w14:textId="77777777" w:rsidR="008F6493" w:rsidRDefault="00434871">
            <w:r>
              <w:rPr>
                <w:sz w:val="14"/>
              </w:rPr>
              <w:t>Approvals do not stop calculation but control readiness.</w:t>
            </w:r>
          </w:p>
        </w:tc>
        <w:tc>
          <w:tcPr>
            <w:tcW w:w="1704" w:type="dxa"/>
            <w:shd w:val="clear" w:color="auto" w:fill="FFFFFF"/>
            <w:tcMar>
              <w:top w:w="90" w:type="dxa"/>
              <w:left w:w="90" w:type="dxa"/>
              <w:bottom w:w="90" w:type="dxa"/>
              <w:right w:w="90" w:type="dxa"/>
            </w:tcMar>
            <w:vAlign w:val="center"/>
          </w:tcPr>
          <w:p w14:paraId="71C821CA" w14:textId="77777777" w:rsidR="008F6493" w:rsidRDefault="00434871">
            <w:r>
              <w:rPr>
                <w:sz w:val="14"/>
              </w:rPr>
              <w:t>Procurement owner</w:t>
            </w:r>
          </w:p>
        </w:tc>
        <w:tc>
          <w:tcPr>
            <w:tcW w:w="1704" w:type="dxa"/>
            <w:shd w:val="clear" w:color="auto" w:fill="FFFFFF"/>
            <w:tcMar>
              <w:top w:w="90" w:type="dxa"/>
              <w:left w:w="90" w:type="dxa"/>
              <w:bottom w:w="90" w:type="dxa"/>
              <w:right w:w="90" w:type="dxa"/>
            </w:tcMar>
            <w:vAlign w:val="center"/>
          </w:tcPr>
          <w:p w14:paraId="25C523A4" w14:textId="77777777" w:rsidR="008F6493" w:rsidRDefault="00434871">
            <w:r>
              <w:rPr>
                <w:sz w:val="14"/>
              </w:rPr>
              <w:t>OD-006</w:t>
            </w:r>
          </w:p>
        </w:tc>
      </w:tr>
    </w:tbl>
    <w:p w14:paraId="54357D8B" w14:textId="77777777" w:rsidR="008F6493" w:rsidRDefault="008F6493"/>
    <w:p w14:paraId="231E2892" w14:textId="77777777" w:rsidR="008F6493" w:rsidRDefault="00434871">
      <w:pPr>
        <w:pStyle w:val="Heading1"/>
      </w:pPr>
      <w:r>
        <w:t>4. Deterministic execution order</w:t>
      </w:r>
    </w:p>
    <w:p w14:paraId="5707322B" w14:textId="77777777" w:rsidR="008F6493" w:rsidRDefault="00434871">
      <w:pPr>
        <w:pStyle w:val="ListNumber"/>
      </w:pPr>
      <w:r>
        <w:t>Freeze immutable input and catalog snapshots.</w:t>
      </w:r>
    </w:p>
    <w:p w14:paraId="4A1C8040" w14:textId="77777777" w:rsidR="008F6493" w:rsidRDefault="00434871">
      <w:pPr>
        <w:pStyle w:val="ListNumber"/>
      </w:pPr>
      <w:r>
        <w:t>Validate field, cross-field and semantic rules.</w:t>
      </w:r>
    </w:p>
    <w:p w14:paraId="4270EEEB" w14:textId="77777777" w:rsidR="008F6493" w:rsidRDefault="00434871">
      <w:pPr>
        <w:pStyle w:val="ListNumber"/>
      </w:pPr>
      <w:r>
        <w:t>Derive workload type and demand unit.</w:t>
      </w:r>
    </w:p>
    <w:p w14:paraId="018A74C8" w14:textId="77777777" w:rsidR="008F6493" w:rsidRDefault="00434871">
      <w:pPr>
        <w:pStyle w:val="ListNumber"/>
      </w:pPr>
      <w:r>
        <w:t>Build token, context, language, modality and service profiles.</w:t>
      </w:r>
    </w:p>
    <w:p w14:paraId="37AED41B" w14:textId="77777777" w:rsidR="008F6493" w:rsidRDefault="00434871">
      <w:pPr>
        <w:pStyle w:val="ListNumber"/>
      </w:pPr>
      <w:r>
        <w:t>Apply model hard eligibility gates.</w:t>
      </w:r>
    </w:p>
    <w:p w14:paraId="490BD32C" w14:textId="77777777" w:rsidR="008F6493" w:rsidRDefault="00434871">
      <w:pPr>
        <w:pStyle w:val="ListNumber"/>
      </w:pPr>
      <w:r>
        <w:t>Generate Performance and Price model candidates.</w:t>
      </w:r>
    </w:p>
    <w:p w14:paraId="65B1093D" w14:textId="77777777" w:rsidR="008F6493" w:rsidRDefault="00434871">
      <w:pPr>
        <w:pStyle w:val="ListNumber"/>
      </w:pPr>
      <w:r>
        <w:t>Run second model-validation checkpoint.</w:t>
      </w:r>
    </w:p>
    <w:p w14:paraId="53BC4339" w14:textId="77777777" w:rsidR="008F6493" w:rsidRDefault="00434871">
      <w:pPr>
        <w:pStyle w:val="ListNumber"/>
      </w:pPr>
      <w:r>
        <w:t>For each validated model, select eligible precision/runtime combinations.</w:t>
      </w:r>
    </w:p>
    <w:p w14:paraId="786BC848" w14:textId="77777777" w:rsidR="008F6493" w:rsidRDefault="00434871">
      <w:pPr>
        <w:pStyle w:val="ListNumber"/>
      </w:pPr>
      <w:r>
        <w:t>Calculate weight, KV, workspace and total runtime memory.</w:t>
      </w:r>
    </w:p>
    <w:p w14:paraId="59EF658B" w14:textId="77777777" w:rsidR="008F6493" w:rsidRDefault="00434871">
      <w:pPr>
        <w:pStyle w:val="ListNumber"/>
      </w:pPr>
      <w:r>
        <w:t>Calculate prefill, decode, latency and training demand.</w:t>
      </w:r>
    </w:p>
    <w:p w14:paraId="50177B35" w14:textId="77777777" w:rsidR="008F6493" w:rsidRDefault="00434871">
      <w:pPr>
        <w:pStyle w:val="ListNumber"/>
      </w:pPr>
      <w:r>
        <w:t>Match benchmarks and calculate candidate quantities.</w:t>
      </w:r>
    </w:p>
    <w:p w14:paraId="2FDE87CE" w14:textId="77777777" w:rsidR="008F6493" w:rsidRDefault="00434871">
      <w:pPr>
        <w:pStyle w:val="ListNumber"/>
      </w:pPr>
      <w:r>
        <w:t>Reject non-deployable GPU/server/cloud combinations.</w:t>
      </w:r>
    </w:p>
    <w:p w14:paraId="070CC4BA" w14:textId="77777777" w:rsidR="008F6493" w:rsidRDefault="00434871">
      <w:pPr>
        <w:pStyle w:val="ListNumber"/>
      </w:pPr>
      <w:r>
        <w:t>Size Development and Production separately.</w:t>
      </w:r>
    </w:p>
    <w:p w14:paraId="0FE3D3B6" w14:textId="77777777" w:rsidR="008F6493" w:rsidRDefault="00434871">
      <w:pPr>
        <w:pStyle w:val="ListNumber"/>
      </w:pPr>
      <w:r>
        <w:t>Consolidate only compatible workloads and aggregate before rounding.</w:t>
      </w:r>
    </w:p>
    <w:p w14:paraId="323DB32D" w14:textId="77777777" w:rsidR="008F6493" w:rsidRDefault="00434871">
      <w:pPr>
        <w:pStyle w:val="ListNumber"/>
      </w:pPr>
      <w:r>
        <w:t>Apply utilization, failure reserve, maintenance and DR once.</w:t>
      </w:r>
    </w:p>
    <w:p w14:paraId="040F98D2" w14:textId="77777777" w:rsidR="008F6493" w:rsidRDefault="00434871">
      <w:pPr>
        <w:pStyle w:val="ListNumber"/>
      </w:pPr>
      <w:r>
        <w:t>Calculate storage, network, management and software.</w:t>
      </w:r>
    </w:p>
    <w:p w14:paraId="6566711A" w14:textId="77777777" w:rsidR="008F6493" w:rsidRDefault="00434871">
      <w:pPr>
        <w:pStyle w:val="ListNumber"/>
      </w:pPr>
      <w:r>
        <w:t>Generate detailed BOM lines and prices.</w:t>
      </w:r>
    </w:p>
    <w:p w14:paraId="260DD0DB" w14:textId="77777777" w:rsidR="008F6493" w:rsidRDefault="00434871">
      <w:pPr>
        <w:pStyle w:val="ListNumber"/>
      </w:pPr>
      <w:r>
        <w:t>Calculate CAPEX, OPEX, cloud run rate and TCO.</w:t>
      </w:r>
    </w:p>
    <w:p w14:paraId="7B12364D" w14:textId="77777777" w:rsidR="008F6493" w:rsidRDefault="00434871">
      <w:pPr>
        <w:pStyle w:val="ListNumber"/>
      </w:pPr>
      <w:r>
        <w:t>Evaluate readiness, confidence, assumptions and missing actions.</w:t>
      </w:r>
    </w:p>
    <w:p w14:paraId="04BA1286" w14:textId="77777777" w:rsidR="008F6493" w:rsidRDefault="00434871">
      <w:pPr>
        <w:pStyle w:val="ListNumber"/>
      </w:pPr>
      <w:r>
        <w:t>Persist complete trace and reconciliation.</w:t>
      </w:r>
    </w:p>
    <w:p w14:paraId="71655D8B" w14:textId="77777777" w:rsidR="008F6493" w:rsidRDefault="00434871">
      <w:pPr>
        <w:pStyle w:val="Heading1"/>
      </w:pPr>
      <w:r>
        <w:t>5. Rounding and unit rules</w:t>
      </w:r>
    </w:p>
    <w:tbl>
      <w:tblPr>
        <w:tblStyle w:val="TableGrid"/>
        <w:tblW w:w="0" w:type="auto"/>
        <w:jc w:val="center"/>
        <w:tblLook w:val="04A0" w:firstRow="1" w:lastRow="0" w:firstColumn="1" w:lastColumn="0" w:noHBand="0" w:noVBand="1"/>
      </w:tblPr>
      <w:tblGrid>
        <w:gridCol w:w="5112"/>
        <w:gridCol w:w="5112"/>
      </w:tblGrid>
      <w:tr w:rsidR="008F6493" w14:paraId="41A474F2" w14:textId="77777777">
        <w:trPr>
          <w:tblHeader/>
          <w:jc w:val="center"/>
        </w:trPr>
        <w:tc>
          <w:tcPr>
            <w:tcW w:w="5112" w:type="dxa"/>
            <w:shd w:val="clear" w:color="auto" w:fill="17365D"/>
            <w:tcMar>
              <w:top w:w="90" w:type="dxa"/>
              <w:left w:w="90" w:type="dxa"/>
              <w:bottom w:w="90" w:type="dxa"/>
              <w:right w:w="90" w:type="dxa"/>
            </w:tcMar>
            <w:vAlign w:val="center"/>
          </w:tcPr>
          <w:p w14:paraId="58C2868B" w14:textId="77777777" w:rsidR="008F6493" w:rsidRDefault="00434871">
            <w:r>
              <w:rPr>
                <w:b/>
                <w:color w:val="FFFFFF"/>
                <w:sz w:val="14"/>
              </w:rPr>
              <w:t>Rule</w:t>
            </w:r>
          </w:p>
        </w:tc>
        <w:tc>
          <w:tcPr>
            <w:tcW w:w="5112" w:type="dxa"/>
            <w:shd w:val="clear" w:color="auto" w:fill="17365D"/>
            <w:tcMar>
              <w:top w:w="90" w:type="dxa"/>
              <w:left w:w="90" w:type="dxa"/>
              <w:bottom w:w="90" w:type="dxa"/>
              <w:right w:w="90" w:type="dxa"/>
            </w:tcMar>
            <w:vAlign w:val="center"/>
          </w:tcPr>
          <w:p w14:paraId="39B075D0" w14:textId="77777777" w:rsidR="008F6493" w:rsidRDefault="00434871">
            <w:r>
              <w:rPr>
                <w:b/>
                <w:color w:val="FFFFFF"/>
                <w:sz w:val="14"/>
              </w:rPr>
              <w:t>Required behavior</w:t>
            </w:r>
          </w:p>
        </w:tc>
      </w:tr>
      <w:tr w:rsidR="008F6493" w14:paraId="41D4545E" w14:textId="77777777">
        <w:trPr>
          <w:jc w:val="center"/>
        </w:trPr>
        <w:tc>
          <w:tcPr>
            <w:tcW w:w="5112" w:type="dxa"/>
            <w:shd w:val="clear" w:color="auto" w:fill="FFFFFF"/>
            <w:tcMar>
              <w:top w:w="90" w:type="dxa"/>
              <w:left w:w="90" w:type="dxa"/>
              <w:bottom w:w="90" w:type="dxa"/>
              <w:right w:w="90" w:type="dxa"/>
            </w:tcMar>
            <w:vAlign w:val="center"/>
          </w:tcPr>
          <w:p w14:paraId="5D272D39" w14:textId="77777777" w:rsidR="008F6493" w:rsidRDefault="00434871">
            <w:r>
              <w:rPr>
                <w:sz w:val="14"/>
              </w:rPr>
              <w:t>Canonical storage</w:t>
            </w:r>
          </w:p>
        </w:tc>
        <w:tc>
          <w:tcPr>
            <w:tcW w:w="5112" w:type="dxa"/>
            <w:shd w:val="clear" w:color="auto" w:fill="FFFFFF"/>
            <w:tcMar>
              <w:top w:w="90" w:type="dxa"/>
              <w:left w:w="90" w:type="dxa"/>
              <w:bottom w:w="90" w:type="dxa"/>
              <w:right w:w="90" w:type="dxa"/>
            </w:tcMar>
            <w:vAlign w:val="center"/>
          </w:tcPr>
          <w:p w14:paraId="42FEBE38" w14:textId="77777777" w:rsidR="008F6493" w:rsidRDefault="00434871">
            <w:r>
              <w:rPr>
                <w:sz w:val="14"/>
              </w:rPr>
              <w:t>Bytes internally; display GB/GiB/TB/TiB explicitly.</w:t>
            </w:r>
          </w:p>
        </w:tc>
      </w:tr>
      <w:tr w:rsidR="008F6493" w14:paraId="23B7F451" w14:textId="77777777">
        <w:trPr>
          <w:jc w:val="center"/>
        </w:trPr>
        <w:tc>
          <w:tcPr>
            <w:tcW w:w="5112" w:type="dxa"/>
            <w:shd w:val="clear" w:color="auto" w:fill="F5F7FA"/>
            <w:tcMar>
              <w:top w:w="90" w:type="dxa"/>
              <w:left w:w="90" w:type="dxa"/>
              <w:bottom w:w="90" w:type="dxa"/>
              <w:right w:w="90" w:type="dxa"/>
            </w:tcMar>
            <w:vAlign w:val="center"/>
          </w:tcPr>
          <w:p w14:paraId="09B574D1" w14:textId="77777777" w:rsidR="008F6493" w:rsidRDefault="00434871">
            <w:r>
              <w:rPr>
                <w:sz w:val="14"/>
              </w:rPr>
              <w:t>Time</w:t>
            </w:r>
          </w:p>
        </w:tc>
        <w:tc>
          <w:tcPr>
            <w:tcW w:w="5112" w:type="dxa"/>
            <w:shd w:val="clear" w:color="auto" w:fill="F5F7FA"/>
            <w:tcMar>
              <w:top w:w="90" w:type="dxa"/>
              <w:left w:w="90" w:type="dxa"/>
              <w:bottom w:w="90" w:type="dxa"/>
              <w:right w:w="90" w:type="dxa"/>
            </w:tcMar>
            <w:vAlign w:val="center"/>
          </w:tcPr>
          <w:p w14:paraId="114F212A" w14:textId="77777777" w:rsidR="008F6493" w:rsidRDefault="00434871">
            <w:r>
              <w:rPr>
                <w:sz w:val="14"/>
              </w:rPr>
              <w:t>Seconds internally; preserve source unit and timezone metadata.</w:t>
            </w:r>
          </w:p>
        </w:tc>
      </w:tr>
      <w:tr w:rsidR="008F6493" w14:paraId="4AE10233" w14:textId="77777777">
        <w:trPr>
          <w:jc w:val="center"/>
        </w:trPr>
        <w:tc>
          <w:tcPr>
            <w:tcW w:w="5112" w:type="dxa"/>
            <w:shd w:val="clear" w:color="auto" w:fill="FFFFFF"/>
            <w:tcMar>
              <w:top w:w="90" w:type="dxa"/>
              <w:left w:w="90" w:type="dxa"/>
              <w:bottom w:w="90" w:type="dxa"/>
              <w:right w:w="90" w:type="dxa"/>
            </w:tcMar>
            <w:vAlign w:val="center"/>
          </w:tcPr>
          <w:p w14:paraId="632499C5" w14:textId="77777777" w:rsidR="008F6493" w:rsidRDefault="00434871">
            <w:r>
              <w:rPr>
                <w:sz w:val="14"/>
              </w:rPr>
              <w:t>Rates</w:t>
            </w:r>
          </w:p>
        </w:tc>
        <w:tc>
          <w:tcPr>
            <w:tcW w:w="5112" w:type="dxa"/>
            <w:shd w:val="clear" w:color="auto" w:fill="FFFFFF"/>
            <w:tcMar>
              <w:top w:w="90" w:type="dxa"/>
              <w:left w:w="90" w:type="dxa"/>
              <w:bottom w:w="90" w:type="dxa"/>
              <w:right w:w="90" w:type="dxa"/>
            </w:tcMar>
            <w:vAlign w:val="center"/>
          </w:tcPr>
          <w:p w14:paraId="0E2C0C50" w14:textId="77777777" w:rsidR="008F6493" w:rsidRDefault="00434871">
            <w:r>
              <w:rPr>
                <w:sz w:val="14"/>
              </w:rPr>
              <w:t>Use explicit denominator, such as requests/second or tokens/second.</w:t>
            </w:r>
          </w:p>
        </w:tc>
      </w:tr>
      <w:tr w:rsidR="008F6493" w14:paraId="24F90E51" w14:textId="77777777">
        <w:trPr>
          <w:jc w:val="center"/>
        </w:trPr>
        <w:tc>
          <w:tcPr>
            <w:tcW w:w="5112" w:type="dxa"/>
            <w:shd w:val="clear" w:color="auto" w:fill="F5F7FA"/>
            <w:tcMar>
              <w:top w:w="90" w:type="dxa"/>
              <w:left w:w="90" w:type="dxa"/>
              <w:bottom w:w="90" w:type="dxa"/>
              <w:right w:w="90" w:type="dxa"/>
            </w:tcMar>
            <w:vAlign w:val="center"/>
          </w:tcPr>
          <w:p w14:paraId="351E2DA7" w14:textId="77777777" w:rsidR="008F6493" w:rsidRDefault="00434871">
            <w:r>
              <w:rPr>
                <w:sz w:val="14"/>
              </w:rPr>
              <w:t>Percentages</w:t>
            </w:r>
          </w:p>
        </w:tc>
        <w:tc>
          <w:tcPr>
            <w:tcW w:w="5112" w:type="dxa"/>
            <w:shd w:val="clear" w:color="auto" w:fill="F5F7FA"/>
            <w:tcMar>
              <w:top w:w="90" w:type="dxa"/>
              <w:left w:w="90" w:type="dxa"/>
              <w:bottom w:w="90" w:type="dxa"/>
              <w:right w:w="90" w:type="dxa"/>
            </w:tcMar>
            <w:vAlign w:val="center"/>
          </w:tcPr>
          <w:p w14:paraId="61CA3250" w14:textId="77777777" w:rsidR="008F6493" w:rsidRDefault="00434871">
            <w:r>
              <w:rPr>
                <w:sz w:val="14"/>
              </w:rPr>
              <w:t>Store decimal fraction; display percentage.</w:t>
            </w:r>
          </w:p>
        </w:tc>
      </w:tr>
      <w:tr w:rsidR="008F6493" w14:paraId="787FCC68" w14:textId="77777777">
        <w:trPr>
          <w:jc w:val="center"/>
        </w:trPr>
        <w:tc>
          <w:tcPr>
            <w:tcW w:w="5112" w:type="dxa"/>
            <w:shd w:val="clear" w:color="auto" w:fill="FFFFFF"/>
            <w:tcMar>
              <w:top w:w="90" w:type="dxa"/>
              <w:left w:w="90" w:type="dxa"/>
              <w:bottom w:w="90" w:type="dxa"/>
              <w:right w:w="90" w:type="dxa"/>
            </w:tcMar>
            <w:vAlign w:val="center"/>
          </w:tcPr>
          <w:p w14:paraId="01A6F872" w14:textId="77777777" w:rsidR="008F6493" w:rsidRDefault="00434871">
            <w:r>
              <w:rPr>
                <w:sz w:val="14"/>
              </w:rPr>
              <w:t>Currency</w:t>
            </w:r>
          </w:p>
        </w:tc>
        <w:tc>
          <w:tcPr>
            <w:tcW w:w="5112" w:type="dxa"/>
            <w:shd w:val="clear" w:color="auto" w:fill="FFFFFF"/>
            <w:tcMar>
              <w:top w:w="90" w:type="dxa"/>
              <w:left w:w="90" w:type="dxa"/>
              <w:bottom w:w="90" w:type="dxa"/>
              <w:right w:w="90" w:type="dxa"/>
            </w:tcMar>
            <w:vAlign w:val="center"/>
          </w:tcPr>
          <w:p w14:paraId="7D95D7AC" w14:textId="77777777" w:rsidR="008F6493" w:rsidRDefault="00434871">
            <w:r>
              <w:rPr>
                <w:sz w:val="14"/>
              </w:rPr>
              <w:t>ISO currency and dated FX conversion.</w:t>
            </w:r>
          </w:p>
        </w:tc>
      </w:tr>
      <w:tr w:rsidR="008F6493" w14:paraId="790A275F" w14:textId="77777777">
        <w:trPr>
          <w:jc w:val="center"/>
        </w:trPr>
        <w:tc>
          <w:tcPr>
            <w:tcW w:w="5112" w:type="dxa"/>
            <w:shd w:val="clear" w:color="auto" w:fill="F5F7FA"/>
            <w:tcMar>
              <w:top w:w="90" w:type="dxa"/>
              <w:left w:w="90" w:type="dxa"/>
              <w:bottom w:w="90" w:type="dxa"/>
              <w:right w:w="90" w:type="dxa"/>
            </w:tcMar>
            <w:vAlign w:val="center"/>
          </w:tcPr>
          <w:p w14:paraId="59D19EF3" w14:textId="77777777" w:rsidR="008F6493" w:rsidRDefault="00434871">
            <w:r>
              <w:rPr>
                <w:sz w:val="14"/>
              </w:rPr>
              <w:t>Intermediate results</w:t>
            </w:r>
          </w:p>
        </w:tc>
        <w:tc>
          <w:tcPr>
            <w:tcW w:w="5112" w:type="dxa"/>
            <w:shd w:val="clear" w:color="auto" w:fill="F5F7FA"/>
            <w:tcMar>
              <w:top w:w="90" w:type="dxa"/>
              <w:left w:w="90" w:type="dxa"/>
              <w:bottom w:w="90" w:type="dxa"/>
              <w:right w:w="90" w:type="dxa"/>
            </w:tcMar>
            <w:vAlign w:val="center"/>
          </w:tcPr>
          <w:p w14:paraId="59CBC324" w14:textId="77777777" w:rsidR="008F6493" w:rsidRDefault="00434871">
            <w:r>
              <w:rPr>
                <w:sz w:val="14"/>
              </w:rPr>
              <w:t>Do not round unless formula contract requires it.</w:t>
            </w:r>
          </w:p>
        </w:tc>
      </w:tr>
      <w:tr w:rsidR="008F6493" w14:paraId="29A8204F" w14:textId="77777777">
        <w:trPr>
          <w:jc w:val="center"/>
        </w:trPr>
        <w:tc>
          <w:tcPr>
            <w:tcW w:w="5112" w:type="dxa"/>
            <w:shd w:val="clear" w:color="auto" w:fill="FFFFFF"/>
            <w:tcMar>
              <w:top w:w="90" w:type="dxa"/>
              <w:left w:w="90" w:type="dxa"/>
              <w:bottom w:w="90" w:type="dxa"/>
              <w:right w:w="90" w:type="dxa"/>
            </w:tcMar>
            <w:vAlign w:val="center"/>
          </w:tcPr>
          <w:p w14:paraId="15956BEA" w14:textId="77777777" w:rsidR="008F6493" w:rsidRDefault="00434871">
            <w:r>
              <w:rPr>
                <w:sz w:val="14"/>
              </w:rPr>
              <w:t>Accelerators/servers</w:t>
            </w:r>
          </w:p>
        </w:tc>
        <w:tc>
          <w:tcPr>
            <w:tcW w:w="5112" w:type="dxa"/>
            <w:shd w:val="clear" w:color="auto" w:fill="FFFFFF"/>
            <w:tcMar>
              <w:top w:w="90" w:type="dxa"/>
              <w:left w:w="90" w:type="dxa"/>
              <w:bottom w:w="90" w:type="dxa"/>
              <w:right w:w="90" w:type="dxa"/>
            </w:tcMar>
            <w:vAlign w:val="center"/>
          </w:tcPr>
          <w:p w14:paraId="2059A1FD" w14:textId="77777777" w:rsidR="008F6493" w:rsidRDefault="00434871">
            <w:r>
              <w:rPr>
                <w:sz w:val="14"/>
              </w:rPr>
              <w:t>Ceiling only after compatible aggregation and topology adjustment.</w:t>
            </w:r>
          </w:p>
        </w:tc>
      </w:tr>
      <w:tr w:rsidR="008F6493" w14:paraId="6338D78D" w14:textId="77777777">
        <w:trPr>
          <w:jc w:val="center"/>
        </w:trPr>
        <w:tc>
          <w:tcPr>
            <w:tcW w:w="5112" w:type="dxa"/>
            <w:shd w:val="clear" w:color="auto" w:fill="F5F7FA"/>
            <w:tcMar>
              <w:top w:w="90" w:type="dxa"/>
              <w:left w:w="90" w:type="dxa"/>
              <w:bottom w:w="90" w:type="dxa"/>
              <w:right w:w="90" w:type="dxa"/>
            </w:tcMar>
            <w:vAlign w:val="center"/>
          </w:tcPr>
          <w:p w14:paraId="31EC2F6C" w14:textId="77777777" w:rsidR="008F6493" w:rsidRDefault="00434871">
            <w:r>
              <w:rPr>
                <w:sz w:val="14"/>
              </w:rPr>
              <w:t>Network links</w:t>
            </w:r>
          </w:p>
        </w:tc>
        <w:tc>
          <w:tcPr>
            <w:tcW w:w="5112" w:type="dxa"/>
            <w:shd w:val="clear" w:color="auto" w:fill="F5F7FA"/>
            <w:tcMar>
              <w:top w:w="90" w:type="dxa"/>
              <w:left w:w="90" w:type="dxa"/>
              <w:bottom w:w="90" w:type="dxa"/>
              <w:right w:w="90" w:type="dxa"/>
            </w:tcMar>
            <w:vAlign w:val="center"/>
          </w:tcPr>
          <w:p w14:paraId="4CE408F7" w14:textId="77777777" w:rsidR="008F6493" w:rsidRDefault="00434871">
            <w:r>
              <w:rPr>
                <w:sz w:val="14"/>
              </w:rPr>
              <w:t>Round to supported link speed after redundancy design.</w:t>
            </w:r>
          </w:p>
        </w:tc>
      </w:tr>
      <w:tr w:rsidR="008F6493" w14:paraId="6784581D" w14:textId="77777777">
        <w:trPr>
          <w:jc w:val="center"/>
        </w:trPr>
        <w:tc>
          <w:tcPr>
            <w:tcW w:w="5112" w:type="dxa"/>
            <w:shd w:val="clear" w:color="auto" w:fill="FFFFFF"/>
            <w:tcMar>
              <w:top w:w="90" w:type="dxa"/>
              <w:left w:w="90" w:type="dxa"/>
              <w:bottom w:w="90" w:type="dxa"/>
              <w:right w:w="90" w:type="dxa"/>
            </w:tcMar>
            <w:vAlign w:val="center"/>
          </w:tcPr>
          <w:p w14:paraId="16B224AD" w14:textId="77777777" w:rsidR="008F6493" w:rsidRDefault="00434871">
            <w:r>
              <w:rPr>
                <w:sz w:val="14"/>
              </w:rPr>
              <w:t>BOM quantities</w:t>
            </w:r>
          </w:p>
        </w:tc>
        <w:tc>
          <w:tcPr>
            <w:tcW w:w="5112" w:type="dxa"/>
            <w:shd w:val="clear" w:color="auto" w:fill="FFFFFF"/>
            <w:tcMar>
              <w:top w:w="90" w:type="dxa"/>
              <w:left w:w="90" w:type="dxa"/>
              <w:bottom w:w="90" w:type="dxa"/>
              <w:right w:w="90" w:type="dxa"/>
            </w:tcMar>
            <w:vAlign w:val="center"/>
          </w:tcPr>
          <w:p w14:paraId="4B35BC44" w14:textId="77777777" w:rsidR="008F6493" w:rsidRDefault="00434871">
            <w:r>
              <w:rPr>
                <w:sz w:val="14"/>
              </w:rPr>
              <w:t>Nonnegative procurement integers; fractional consumption allowed only for metered cloud units.</w:t>
            </w:r>
          </w:p>
        </w:tc>
      </w:tr>
    </w:tbl>
    <w:p w14:paraId="5B354173" w14:textId="77777777" w:rsidR="008F6493" w:rsidRDefault="008F6493"/>
    <w:p w14:paraId="251CCEB7" w14:textId="77777777" w:rsidR="008F6493" w:rsidRDefault="00434871">
      <w:pPr>
        <w:pStyle w:val="Heading1"/>
      </w:pPr>
      <w:r>
        <w:t>6. Invariants and tests</w:t>
      </w:r>
    </w:p>
    <w:p w14:paraId="5D331892" w14:textId="77777777" w:rsidR="008F6493" w:rsidRDefault="00434871">
      <w:pPr>
        <w:pStyle w:val="ListBullet"/>
      </w:pPr>
      <w:r>
        <w:t>No circular calculation dependency.</w:t>
      </w:r>
    </w:p>
    <w:p w14:paraId="0C428DEE" w14:textId="77777777" w:rsidR="008F6493" w:rsidRDefault="00434871">
      <w:pPr>
        <w:pStyle w:val="ListBullet"/>
      </w:pPr>
      <w:r>
        <w:t>All required inputs have values, defaults or explicit missing states.</w:t>
      </w:r>
    </w:p>
    <w:p w14:paraId="704BA4B9" w14:textId="77777777" w:rsidR="008F6493" w:rsidRDefault="00434871">
      <w:pPr>
        <w:pStyle w:val="ListBullet"/>
      </w:pPr>
      <w:r>
        <w:t>Simple + Medium + Complex = 100%.</w:t>
      </w:r>
    </w:p>
    <w:p w14:paraId="20FB2F11" w14:textId="77777777" w:rsidR="008F6493" w:rsidRDefault="00434871">
      <w:pPr>
        <w:pStyle w:val="ListBullet"/>
      </w:pPr>
      <w:r>
        <w:t>P95 token values are not below average values.</w:t>
      </w:r>
    </w:p>
    <w:p w14:paraId="5F495B57" w14:textId="77777777" w:rsidR="008F6493" w:rsidRDefault="00434871">
      <w:pPr>
        <w:pStyle w:val="ListBullet"/>
      </w:pPr>
      <w:r>
        <w:t>Required context does not exceed the selected model limit.</w:t>
      </w:r>
    </w:p>
    <w:p w14:paraId="1C421357" w14:textId="77777777" w:rsidR="008F6493" w:rsidRDefault="00434871">
      <w:pPr>
        <w:pStyle w:val="ListBullet"/>
      </w:pPr>
      <w:r>
        <w:t>All selected candidates pass hard compatibility gates.</w:t>
      </w:r>
    </w:p>
    <w:p w14:paraId="2DECB850" w14:textId="77777777" w:rsidR="008F6493" w:rsidRDefault="00434871">
      <w:pPr>
        <w:pStyle w:val="ListBullet"/>
      </w:pPr>
      <w:r>
        <w:t>Minimum GPU count equals the maximum applicable binding constraint after topology.</w:t>
      </w:r>
    </w:p>
    <w:p w14:paraId="6D67A861" w14:textId="77777777" w:rsidR="008F6493" w:rsidRDefault="00434871">
      <w:pPr>
        <w:pStyle w:val="ListBullet"/>
      </w:pPr>
      <w:r>
        <w:t>Compatible demand is aggregated before deployable rounding.</w:t>
      </w:r>
    </w:p>
    <w:p w14:paraId="3CB390D7" w14:textId="77777777" w:rsidR="008F6493" w:rsidRDefault="00434871">
      <w:pPr>
        <w:pStyle w:val="ListBullet"/>
      </w:pPr>
      <w:r>
        <w:t>HA, maintenance and DR are each applied once.</w:t>
      </w:r>
    </w:p>
    <w:p w14:paraId="4FC86ED5" w14:textId="77777777" w:rsidR="008F6493" w:rsidRDefault="00434871">
      <w:pPr>
        <w:pStyle w:val="ListBullet"/>
      </w:pPr>
      <w:r>
        <w:t>Shared components are counted once per defined scope.</w:t>
      </w:r>
    </w:p>
    <w:p w14:paraId="5750BC57" w14:textId="77777777" w:rsidR="008F6493" w:rsidRDefault="00434871">
      <w:pPr>
        <w:pStyle w:val="ListBullet"/>
      </w:pPr>
      <w:r>
        <w:t>Physical BOM quantities are integers.</w:t>
      </w:r>
    </w:p>
    <w:p w14:paraId="4F564313" w14:textId="77777777" w:rsidR="008F6493" w:rsidRDefault="00434871">
      <w:pPr>
        <w:pStyle w:val="ListBullet"/>
      </w:pPr>
      <w:r>
        <w:t>Missing prices are not zero.</w:t>
      </w:r>
    </w:p>
    <w:p w14:paraId="3B581834" w14:textId="77777777" w:rsidR="008F6493" w:rsidRDefault="00434871">
      <w:pPr>
        <w:pStyle w:val="ListBullet"/>
      </w:pPr>
      <w:r>
        <w:t>Executive totals reconcile exactly to detailed BOM.</w:t>
      </w:r>
    </w:p>
    <w:p w14:paraId="3DA556BC" w14:textId="77777777" w:rsidR="008F6493" w:rsidRDefault="00434871">
      <w:pPr>
        <w:pStyle w:val="ListBullet"/>
      </w:pPr>
      <w:r>
        <w:t>Changing a material input changes the intended downstream output or the field is explicitly informational.</w:t>
      </w:r>
    </w:p>
    <w:p w14:paraId="0AFD4DF4" w14:textId="77777777" w:rsidR="008F6493" w:rsidRDefault="00434871">
      <w:pPr>
        <w:pStyle w:val="ListBullet"/>
      </w:pPr>
      <w:r>
        <w:t>The same immutable snapshots reproduce the same result.</w:t>
      </w:r>
    </w:p>
    <w:p w14:paraId="32A45372" w14:textId="77777777" w:rsidR="008F6493" w:rsidRDefault="00434871">
      <w:pPr>
        <w:pStyle w:val="Heading2"/>
      </w:pPr>
      <w:r>
        <w:t>6.1 Minimum test classes</w:t>
      </w:r>
    </w:p>
    <w:p w14:paraId="65221307" w14:textId="77777777" w:rsidR="008F6493" w:rsidRDefault="00434871">
      <w:pPr>
        <w:pStyle w:val="ListBullet"/>
      </w:pPr>
      <w:r>
        <w:t>Unit tests for every formula branch</w:t>
      </w:r>
    </w:p>
    <w:p w14:paraId="6740F2D8" w14:textId="77777777" w:rsidR="008F6493" w:rsidRDefault="00434871">
      <w:pPr>
        <w:pStyle w:val="ListBullet"/>
      </w:pPr>
      <w:r>
        <w:t>Dimensional/unit tests</w:t>
      </w:r>
    </w:p>
    <w:p w14:paraId="41B1399C" w14:textId="77777777" w:rsidR="008F6493" w:rsidRDefault="00434871">
      <w:pPr>
        <w:pStyle w:val="ListBullet"/>
      </w:pPr>
      <w:r>
        <w:t>Boundary and invalid-input tests</w:t>
      </w:r>
    </w:p>
    <w:p w14:paraId="46FBFA27" w14:textId="77777777" w:rsidR="008F6493" w:rsidRDefault="00434871">
      <w:pPr>
        <w:pStyle w:val="ListBullet"/>
      </w:pPr>
      <w:r>
        <w:t>Property-based monotonicity and non-negativity tests</w:t>
      </w:r>
    </w:p>
    <w:p w14:paraId="4BB873E6" w14:textId="77777777" w:rsidR="008F6493" w:rsidRDefault="00434871">
      <w:pPr>
        <w:pStyle w:val="ListBullet"/>
      </w:pPr>
      <w:r>
        <w:t>Sensitivity tests for every material input</w:t>
      </w:r>
    </w:p>
    <w:p w14:paraId="7E430E33" w14:textId="77777777" w:rsidR="008F6493" w:rsidRDefault="00434871">
      <w:pPr>
        <w:pStyle w:val="ListBullet"/>
      </w:pPr>
      <w:r>
        <w:t>Benchmark match/mismatch tests</w:t>
      </w:r>
    </w:p>
    <w:p w14:paraId="6D84BDF3" w14:textId="77777777" w:rsidR="008F6493" w:rsidRDefault="00434871">
      <w:pPr>
        <w:pStyle w:val="ListBullet"/>
      </w:pPr>
      <w:r>
        <w:t>Candidate tie-break tests</w:t>
      </w:r>
    </w:p>
    <w:p w14:paraId="18780432" w14:textId="77777777" w:rsidR="008F6493" w:rsidRDefault="00434871">
      <w:pPr>
        <w:pStyle w:val="ListBullet"/>
      </w:pPr>
      <w:r>
        <w:t>Override recalculation tests</w:t>
      </w:r>
    </w:p>
    <w:p w14:paraId="4F45C1D0" w14:textId="77777777" w:rsidR="008F6493" w:rsidRDefault="00434871">
      <w:pPr>
        <w:pStyle w:val="ListBullet"/>
      </w:pPr>
      <w:r>
        <w:t>Aggregation-before-rounding tests</w:t>
      </w:r>
    </w:p>
    <w:p w14:paraId="422925A0" w14:textId="77777777" w:rsidR="008F6493" w:rsidRDefault="00434871">
      <w:pPr>
        <w:pStyle w:val="ListBullet"/>
      </w:pPr>
      <w:r>
        <w:t>HA/DR single-application tests</w:t>
      </w:r>
    </w:p>
    <w:p w14:paraId="3F953587" w14:textId="77777777" w:rsidR="008F6493" w:rsidRDefault="00434871">
      <w:pPr>
        <w:pStyle w:val="ListBullet"/>
      </w:pPr>
      <w:r>
        <w:t>BOM/financial reconciliation tests</w:t>
      </w:r>
    </w:p>
    <w:p w14:paraId="5A33640B" w14:textId="77777777" w:rsidR="008F6493" w:rsidRDefault="00434871">
      <w:pPr>
        <w:pStyle w:val="ListBullet"/>
      </w:pPr>
      <w:r>
        <w:t>At least ten golden end-to-end scenarios</w:t>
      </w:r>
    </w:p>
    <w:p w14:paraId="0091D856" w14:textId="77777777" w:rsidR="008F6493" w:rsidRDefault="00434871">
      <w:pPr>
        <w:pStyle w:val="Heading1"/>
      </w:pPr>
      <w:r>
        <w:t>7. Evidence references used in this draft</w:t>
      </w:r>
    </w:p>
    <w:tbl>
      <w:tblPr>
        <w:tblStyle w:val="TableGrid"/>
        <w:tblW w:w="0" w:type="auto"/>
        <w:jc w:val="center"/>
        <w:tblLook w:val="04A0" w:firstRow="1" w:lastRow="0" w:firstColumn="1" w:lastColumn="0" w:noHBand="0" w:noVBand="1"/>
      </w:tblPr>
      <w:tblGrid>
        <w:gridCol w:w="2835"/>
        <w:gridCol w:w="2840"/>
        <w:gridCol w:w="4729"/>
      </w:tblGrid>
      <w:tr w:rsidR="008F6493" w14:paraId="48CD6081" w14:textId="77777777">
        <w:trPr>
          <w:tblHeader/>
          <w:jc w:val="center"/>
        </w:trPr>
        <w:tc>
          <w:tcPr>
            <w:tcW w:w="3408" w:type="dxa"/>
            <w:shd w:val="clear" w:color="auto" w:fill="17365D"/>
            <w:tcMar>
              <w:top w:w="90" w:type="dxa"/>
              <w:left w:w="90" w:type="dxa"/>
              <w:bottom w:w="90" w:type="dxa"/>
              <w:right w:w="90" w:type="dxa"/>
            </w:tcMar>
            <w:vAlign w:val="center"/>
          </w:tcPr>
          <w:p w14:paraId="762502A7" w14:textId="77777777" w:rsidR="008F6493" w:rsidRDefault="00434871">
            <w:r>
              <w:rPr>
                <w:b/>
                <w:color w:val="FFFFFF"/>
                <w:sz w:val="14"/>
              </w:rPr>
              <w:t>Source</w:t>
            </w:r>
          </w:p>
        </w:tc>
        <w:tc>
          <w:tcPr>
            <w:tcW w:w="3408" w:type="dxa"/>
            <w:shd w:val="clear" w:color="auto" w:fill="17365D"/>
            <w:tcMar>
              <w:top w:w="90" w:type="dxa"/>
              <w:left w:w="90" w:type="dxa"/>
              <w:bottom w:w="90" w:type="dxa"/>
              <w:right w:w="90" w:type="dxa"/>
            </w:tcMar>
            <w:vAlign w:val="center"/>
          </w:tcPr>
          <w:p w14:paraId="04E3AF58" w14:textId="77777777" w:rsidR="008F6493" w:rsidRDefault="00434871">
            <w:r>
              <w:rPr>
                <w:b/>
                <w:color w:val="FFFFFF"/>
                <w:sz w:val="14"/>
              </w:rPr>
              <w:t>Use in specification</w:t>
            </w:r>
          </w:p>
        </w:tc>
        <w:tc>
          <w:tcPr>
            <w:tcW w:w="3408" w:type="dxa"/>
            <w:shd w:val="clear" w:color="auto" w:fill="17365D"/>
            <w:tcMar>
              <w:top w:w="90" w:type="dxa"/>
              <w:left w:w="90" w:type="dxa"/>
              <w:bottom w:w="90" w:type="dxa"/>
              <w:right w:w="90" w:type="dxa"/>
            </w:tcMar>
            <w:vAlign w:val="center"/>
          </w:tcPr>
          <w:p w14:paraId="2DCA6690" w14:textId="77777777" w:rsidR="008F6493" w:rsidRDefault="00434871">
            <w:r>
              <w:rPr>
                <w:b/>
                <w:color w:val="FFFFFF"/>
                <w:sz w:val="14"/>
              </w:rPr>
              <w:t>URL</w:t>
            </w:r>
          </w:p>
        </w:tc>
      </w:tr>
      <w:tr w:rsidR="008F6493" w14:paraId="6F93EC60" w14:textId="77777777">
        <w:trPr>
          <w:jc w:val="center"/>
        </w:trPr>
        <w:tc>
          <w:tcPr>
            <w:tcW w:w="3408" w:type="dxa"/>
            <w:shd w:val="clear" w:color="auto" w:fill="FFFFFF"/>
            <w:tcMar>
              <w:top w:w="90" w:type="dxa"/>
              <w:left w:w="90" w:type="dxa"/>
              <w:bottom w:w="90" w:type="dxa"/>
              <w:right w:w="90" w:type="dxa"/>
            </w:tcMar>
            <w:vAlign w:val="center"/>
          </w:tcPr>
          <w:p w14:paraId="09FC0591" w14:textId="77777777" w:rsidR="008F6493" w:rsidRDefault="00434871">
            <w:r>
              <w:rPr>
                <w:sz w:val="14"/>
              </w:rPr>
              <w:t>NVIDIA inference optimization</w:t>
            </w:r>
          </w:p>
        </w:tc>
        <w:tc>
          <w:tcPr>
            <w:tcW w:w="3408" w:type="dxa"/>
            <w:shd w:val="clear" w:color="auto" w:fill="FFFFFF"/>
            <w:tcMar>
              <w:top w:w="90" w:type="dxa"/>
              <w:left w:w="90" w:type="dxa"/>
              <w:bottom w:w="90" w:type="dxa"/>
              <w:right w:w="90" w:type="dxa"/>
            </w:tcMar>
            <w:vAlign w:val="center"/>
          </w:tcPr>
          <w:p w14:paraId="246E30D8" w14:textId="77777777" w:rsidR="008F6493" w:rsidRDefault="00434871">
            <w:r>
              <w:rPr>
                <w:sz w:val="14"/>
              </w:rPr>
              <w:t>Prefill and decode are distinct phases; capacity must consider latency and throughput.</w:t>
            </w:r>
          </w:p>
        </w:tc>
        <w:tc>
          <w:tcPr>
            <w:tcW w:w="3408" w:type="dxa"/>
            <w:shd w:val="clear" w:color="auto" w:fill="FFFFFF"/>
            <w:tcMar>
              <w:top w:w="90" w:type="dxa"/>
              <w:left w:w="90" w:type="dxa"/>
              <w:bottom w:w="90" w:type="dxa"/>
              <w:right w:w="90" w:type="dxa"/>
            </w:tcMar>
            <w:vAlign w:val="center"/>
          </w:tcPr>
          <w:p w14:paraId="3254858B" w14:textId="77777777" w:rsidR="008F6493" w:rsidRDefault="00434871">
            <w:r>
              <w:rPr>
                <w:sz w:val="14"/>
              </w:rPr>
              <w:t>https://developer.nvidia.com/blog/mastering-llm-techniques-inference-optimization/</w:t>
            </w:r>
          </w:p>
        </w:tc>
      </w:tr>
      <w:tr w:rsidR="008F6493" w14:paraId="4AF4EF71" w14:textId="77777777">
        <w:trPr>
          <w:jc w:val="center"/>
        </w:trPr>
        <w:tc>
          <w:tcPr>
            <w:tcW w:w="3408" w:type="dxa"/>
            <w:shd w:val="clear" w:color="auto" w:fill="F5F7FA"/>
            <w:tcMar>
              <w:top w:w="90" w:type="dxa"/>
              <w:left w:w="90" w:type="dxa"/>
              <w:bottom w:w="90" w:type="dxa"/>
              <w:right w:w="90" w:type="dxa"/>
            </w:tcMar>
            <w:vAlign w:val="center"/>
          </w:tcPr>
          <w:p w14:paraId="18E018A3" w14:textId="77777777" w:rsidR="008F6493" w:rsidRDefault="00434871">
            <w:r>
              <w:rPr>
                <w:sz w:val="14"/>
              </w:rPr>
              <w:t>NVIDIA LLM inference sizing</w:t>
            </w:r>
          </w:p>
        </w:tc>
        <w:tc>
          <w:tcPr>
            <w:tcW w:w="3408" w:type="dxa"/>
            <w:shd w:val="clear" w:color="auto" w:fill="F5F7FA"/>
            <w:tcMar>
              <w:top w:w="90" w:type="dxa"/>
              <w:left w:w="90" w:type="dxa"/>
              <w:bottom w:w="90" w:type="dxa"/>
              <w:right w:w="90" w:type="dxa"/>
            </w:tcMar>
            <w:vAlign w:val="center"/>
          </w:tcPr>
          <w:p w14:paraId="681DDF22" w14:textId="77777777" w:rsidR="008F6493" w:rsidRDefault="00434871">
            <w:r>
              <w:rPr>
                <w:sz w:val="14"/>
              </w:rPr>
              <w:t>End-to-end sizing uses request rate, TTFT, inter-token latency, input/output lengths and measured system throughput.</w:t>
            </w:r>
          </w:p>
        </w:tc>
        <w:tc>
          <w:tcPr>
            <w:tcW w:w="3408" w:type="dxa"/>
            <w:shd w:val="clear" w:color="auto" w:fill="F5F7FA"/>
            <w:tcMar>
              <w:top w:w="90" w:type="dxa"/>
              <w:left w:w="90" w:type="dxa"/>
              <w:bottom w:w="90" w:type="dxa"/>
              <w:right w:w="90" w:type="dxa"/>
            </w:tcMar>
            <w:vAlign w:val="center"/>
          </w:tcPr>
          <w:p w14:paraId="5D0604D9" w14:textId="77777777" w:rsidR="008F6493" w:rsidRDefault="00434871">
            <w:r>
              <w:rPr>
                <w:sz w:val="14"/>
              </w:rPr>
              <w:t>https://developer-blogs.nvidia.com/wp-content/uploads/2024/08/S62797-LLM-Inference-Sizing_-Benchmarking-End-to-End-Inference-Systems.pdf</w:t>
            </w:r>
          </w:p>
        </w:tc>
      </w:tr>
      <w:tr w:rsidR="008F6493" w14:paraId="0FBA8ED1" w14:textId="77777777">
        <w:trPr>
          <w:jc w:val="center"/>
        </w:trPr>
        <w:tc>
          <w:tcPr>
            <w:tcW w:w="3408" w:type="dxa"/>
            <w:shd w:val="clear" w:color="auto" w:fill="FFFFFF"/>
            <w:tcMar>
              <w:top w:w="90" w:type="dxa"/>
              <w:left w:w="90" w:type="dxa"/>
              <w:bottom w:w="90" w:type="dxa"/>
              <w:right w:w="90" w:type="dxa"/>
            </w:tcMar>
            <w:vAlign w:val="center"/>
          </w:tcPr>
          <w:p w14:paraId="3192B07F" w14:textId="77777777" w:rsidR="008F6493" w:rsidRDefault="00434871">
            <w:r>
              <w:rPr>
                <w:sz w:val="14"/>
              </w:rPr>
              <w:t>DeepSpeed memory requirements</w:t>
            </w:r>
          </w:p>
        </w:tc>
        <w:tc>
          <w:tcPr>
            <w:tcW w:w="3408" w:type="dxa"/>
            <w:shd w:val="clear" w:color="auto" w:fill="FFFFFF"/>
            <w:tcMar>
              <w:top w:w="90" w:type="dxa"/>
              <w:left w:w="90" w:type="dxa"/>
              <w:bottom w:w="90" w:type="dxa"/>
              <w:right w:w="90" w:type="dxa"/>
            </w:tcMar>
            <w:vAlign w:val="center"/>
          </w:tcPr>
          <w:p w14:paraId="6389C7EF" w14:textId="77777777" w:rsidR="008F6493" w:rsidRDefault="00434871">
            <w:r>
              <w:rPr>
                <w:sz w:val="14"/>
              </w:rPr>
              <w:t>Training memory estimation must reflect parameters, gradients, optimizer states, partitioning and offload strategy.</w:t>
            </w:r>
          </w:p>
        </w:tc>
        <w:tc>
          <w:tcPr>
            <w:tcW w:w="3408" w:type="dxa"/>
            <w:shd w:val="clear" w:color="auto" w:fill="FFFFFF"/>
            <w:tcMar>
              <w:top w:w="90" w:type="dxa"/>
              <w:left w:w="90" w:type="dxa"/>
              <w:bottom w:w="90" w:type="dxa"/>
              <w:right w:w="90" w:type="dxa"/>
            </w:tcMar>
            <w:vAlign w:val="center"/>
          </w:tcPr>
          <w:p w14:paraId="37C806D3" w14:textId="77777777" w:rsidR="008F6493" w:rsidRDefault="00434871">
            <w:r>
              <w:rPr>
                <w:sz w:val="14"/>
              </w:rPr>
              <w:t>https://deepspeed.readthedocs.io/</w:t>
            </w:r>
          </w:p>
        </w:tc>
      </w:tr>
      <w:tr w:rsidR="008F6493" w14:paraId="40E92BF5" w14:textId="77777777">
        <w:trPr>
          <w:jc w:val="center"/>
        </w:trPr>
        <w:tc>
          <w:tcPr>
            <w:tcW w:w="3408" w:type="dxa"/>
            <w:shd w:val="clear" w:color="auto" w:fill="F5F7FA"/>
            <w:tcMar>
              <w:top w:w="90" w:type="dxa"/>
              <w:left w:w="90" w:type="dxa"/>
              <w:bottom w:w="90" w:type="dxa"/>
              <w:right w:w="90" w:type="dxa"/>
            </w:tcMar>
            <w:vAlign w:val="center"/>
          </w:tcPr>
          <w:p w14:paraId="0305AA51" w14:textId="77777777" w:rsidR="008F6493" w:rsidRDefault="00434871">
            <w:r>
              <w:rPr>
                <w:sz w:val="14"/>
              </w:rPr>
              <w:t>DeepSpeed estimator source</w:t>
            </w:r>
          </w:p>
        </w:tc>
        <w:tc>
          <w:tcPr>
            <w:tcW w:w="3408" w:type="dxa"/>
            <w:shd w:val="clear" w:color="auto" w:fill="F5F7FA"/>
            <w:tcMar>
              <w:top w:w="90" w:type="dxa"/>
              <w:left w:w="90" w:type="dxa"/>
              <w:bottom w:w="90" w:type="dxa"/>
              <w:right w:w="90" w:type="dxa"/>
            </w:tcMar>
            <w:vAlign w:val="center"/>
          </w:tcPr>
          <w:p w14:paraId="0B63965C" w14:textId="77777777" w:rsidR="008F6493" w:rsidRDefault="00434871">
            <w:r>
              <w:rPr>
                <w:sz w:val="14"/>
              </w:rPr>
              <w:t>ZeRO estimators support live/cold model-state memory estimates.</w:t>
            </w:r>
          </w:p>
        </w:tc>
        <w:tc>
          <w:tcPr>
            <w:tcW w:w="3408" w:type="dxa"/>
            <w:shd w:val="clear" w:color="auto" w:fill="F5F7FA"/>
            <w:tcMar>
              <w:top w:w="90" w:type="dxa"/>
              <w:left w:w="90" w:type="dxa"/>
              <w:bottom w:w="90" w:type="dxa"/>
              <w:right w:w="90" w:type="dxa"/>
            </w:tcMar>
            <w:vAlign w:val="center"/>
          </w:tcPr>
          <w:p w14:paraId="068BEBFE" w14:textId="77777777" w:rsidR="008F6493" w:rsidRDefault="00434871">
            <w:r>
              <w:rPr>
                <w:sz w:val="14"/>
              </w:rPr>
              <w:t>https://github.com/deepspeedai/DeepSpeed/blob/master/docs/code-docs/source/memory.rst</w:t>
            </w:r>
          </w:p>
        </w:tc>
      </w:tr>
      <w:tr w:rsidR="008F6493" w14:paraId="7FE11A25" w14:textId="77777777">
        <w:trPr>
          <w:jc w:val="center"/>
        </w:trPr>
        <w:tc>
          <w:tcPr>
            <w:tcW w:w="3408" w:type="dxa"/>
            <w:shd w:val="clear" w:color="auto" w:fill="FFFFFF"/>
            <w:tcMar>
              <w:top w:w="90" w:type="dxa"/>
              <w:left w:w="90" w:type="dxa"/>
              <w:bottom w:w="90" w:type="dxa"/>
              <w:right w:w="90" w:type="dxa"/>
            </w:tcMar>
            <w:vAlign w:val="center"/>
          </w:tcPr>
          <w:p w14:paraId="4C482588" w14:textId="77777777" w:rsidR="008F6493" w:rsidRDefault="00434871">
            <w:r>
              <w:rPr>
                <w:sz w:val="14"/>
              </w:rPr>
              <w:t>Little's Law</w:t>
            </w:r>
          </w:p>
        </w:tc>
        <w:tc>
          <w:tcPr>
            <w:tcW w:w="3408" w:type="dxa"/>
            <w:shd w:val="clear" w:color="auto" w:fill="FFFFFF"/>
            <w:tcMar>
              <w:top w:w="90" w:type="dxa"/>
              <w:left w:w="90" w:type="dxa"/>
              <w:bottom w:w="90" w:type="dxa"/>
              <w:right w:w="90" w:type="dxa"/>
            </w:tcMar>
            <w:vAlign w:val="center"/>
          </w:tcPr>
          <w:p w14:paraId="06D4A8F4" w14:textId="77777777" w:rsidR="008F6493" w:rsidRDefault="00434871">
            <w:r>
              <w:rPr>
                <w:sz w:val="14"/>
              </w:rPr>
              <w:t>For stable systems, average concurrency L equals arrival rate lambda multiplied by average time W.</w:t>
            </w:r>
          </w:p>
        </w:tc>
        <w:tc>
          <w:tcPr>
            <w:tcW w:w="3408" w:type="dxa"/>
            <w:shd w:val="clear" w:color="auto" w:fill="FFFFFF"/>
            <w:tcMar>
              <w:top w:w="90" w:type="dxa"/>
              <w:left w:w="90" w:type="dxa"/>
              <w:bottom w:w="90" w:type="dxa"/>
              <w:right w:w="90" w:type="dxa"/>
            </w:tcMar>
            <w:vAlign w:val="center"/>
          </w:tcPr>
          <w:p w14:paraId="27624440" w14:textId="77777777" w:rsidR="008F6493" w:rsidRDefault="00434871">
            <w:r>
              <w:rPr>
                <w:sz w:val="14"/>
              </w:rPr>
              <w:t>https://www.columbia.edu/~ww2040/4615S15/LittlesLawNotes012715.pdf</w:t>
            </w:r>
          </w:p>
        </w:tc>
      </w:tr>
      <w:tr w:rsidR="008F6493" w14:paraId="2BB7E379" w14:textId="77777777">
        <w:trPr>
          <w:jc w:val="center"/>
        </w:trPr>
        <w:tc>
          <w:tcPr>
            <w:tcW w:w="3408" w:type="dxa"/>
            <w:shd w:val="clear" w:color="auto" w:fill="F5F7FA"/>
            <w:tcMar>
              <w:top w:w="90" w:type="dxa"/>
              <w:left w:w="90" w:type="dxa"/>
              <w:bottom w:w="90" w:type="dxa"/>
              <w:right w:w="90" w:type="dxa"/>
            </w:tcMar>
            <w:vAlign w:val="center"/>
          </w:tcPr>
          <w:p w14:paraId="79B507E8" w14:textId="77777777" w:rsidR="008F6493" w:rsidRDefault="00434871">
            <w:r>
              <w:rPr>
                <w:sz w:val="14"/>
              </w:rPr>
              <w:t>AWS Pricing Calculator</w:t>
            </w:r>
          </w:p>
        </w:tc>
        <w:tc>
          <w:tcPr>
            <w:tcW w:w="3408" w:type="dxa"/>
            <w:shd w:val="clear" w:color="auto" w:fill="F5F7FA"/>
            <w:tcMar>
              <w:top w:w="90" w:type="dxa"/>
              <w:left w:w="90" w:type="dxa"/>
              <w:bottom w:w="90" w:type="dxa"/>
              <w:right w:w="90" w:type="dxa"/>
            </w:tcMar>
            <w:vAlign w:val="center"/>
          </w:tcPr>
          <w:p w14:paraId="30FD42E6" w14:textId="77777777" w:rsidR="008F6493" w:rsidRDefault="00434871">
            <w:r>
              <w:rPr>
                <w:sz w:val="14"/>
              </w:rPr>
              <w:t>Cloud estimates require configured service usage, pricing model and assumptions; estimates are not taxes or final quotations.</w:t>
            </w:r>
          </w:p>
        </w:tc>
        <w:tc>
          <w:tcPr>
            <w:tcW w:w="3408" w:type="dxa"/>
            <w:shd w:val="clear" w:color="auto" w:fill="F5F7FA"/>
            <w:tcMar>
              <w:top w:w="90" w:type="dxa"/>
              <w:left w:w="90" w:type="dxa"/>
              <w:bottom w:w="90" w:type="dxa"/>
              <w:right w:w="90" w:type="dxa"/>
            </w:tcMar>
            <w:vAlign w:val="center"/>
          </w:tcPr>
          <w:p w14:paraId="7EFC2F84" w14:textId="77777777" w:rsidR="008F6493" w:rsidRDefault="00434871">
            <w:r>
              <w:rPr>
                <w:sz w:val="14"/>
              </w:rPr>
              <w:t>https://docs.aws.amazon.com/pricing-calculator/</w:t>
            </w:r>
          </w:p>
        </w:tc>
      </w:tr>
    </w:tbl>
    <w:p w14:paraId="489E70FF" w14:textId="77777777" w:rsidR="008F6493" w:rsidRDefault="008F6493"/>
    <w:p w14:paraId="0161D0E4" w14:textId="77777777" w:rsidR="008F6493" w:rsidRDefault="00434871">
      <w:pPr>
        <w:pStyle w:val="Heading1"/>
      </w:pPr>
      <w:r>
        <w:t>8. Open decisions and next-document gate</w:t>
      </w:r>
    </w:p>
    <w:p w14:paraId="20975DAC" w14:textId="77777777" w:rsidR="008F6493" w:rsidRDefault="00434871">
      <w:r>
        <w:t>The Formula and Policy Specification is intentionally split between executable identities and governed policy values. Before HLD begins, owners should approve the field dictionary, formula contracts and the minimum policy catalog structure. Numerical policy values may be populated iteratively with evidence, but implementation must not hide missing values.</w:t>
      </w:r>
    </w:p>
    <w:p w14:paraId="69F154B8" w14:textId="77777777" w:rsidR="008F6493" w:rsidRDefault="00434871">
      <w:pPr>
        <w:pStyle w:val="ListBullet"/>
      </w:pPr>
      <w:r>
        <w:t>Approve formula IDs, units and execution order.</w:t>
      </w:r>
    </w:p>
    <w:p w14:paraId="6A4BF5E3" w14:textId="77777777" w:rsidR="008F6493" w:rsidRDefault="00434871">
      <w:pPr>
        <w:pStyle w:val="ListBullet"/>
      </w:pPr>
      <w:r>
        <w:t>Approve which formulas are executable for the first release.</w:t>
      </w:r>
    </w:p>
    <w:p w14:paraId="7F25024B" w14:textId="77777777" w:rsidR="008F6493" w:rsidRDefault="00434871">
      <w:pPr>
        <w:pStyle w:val="ListBullet"/>
      </w:pPr>
      <w:r>
        <w:t>Assign owners and resolution dates to every Open Policy record.</w:t>
      </w:r>
    </w:p>
    <w:p w14:paraId="49D5E89D" w14:textId="77777777" w:rsidR="008F6493" w:rsidRDefault="00434871">
      <w:pPr>
        <w:pStyle w:val="ListBullet"/>
      </w:pPr>
      <w:r>
        <w:t>Define benchmark-match and confidence rules.</w:t>
      </w:r>
    </w:p>
    <w:p w14:paraId="2E49A222" w14:textId="77777777" w:rsidR="008F6493" w:rsidRDefault="00434871">
      <w:pPr>
        <w:pStyle w:val="ListBullet"/>
      </w:pPr>
      <w:r>
        <w:t>Define use-case quality and precision thresholds.</w:t>
      </w:r>
    </w:p>
    <w:p w14:paraId="59DDB6AF" w14:textId="77777777" w:rsidR="008F6493" w:rsidRDefault="00434871">
      <w:pPr>
        <w:pStyle w:val="ListBullet"/>
      </w:pPr>
      <w:r>
        <w:t>Define Development, overlap, utilization, HA, maintenance and DR policies.</w:t>
      </w:r>
    </w:p>
    <w:p w14:paraId="29B64A97" w14:textId="77777777" w:rsidR="008F6493" w:rsidRDefault="00434871">
      <w:pPr>
        <w:pStyle w:val="ListBullet"/>
      </w:pPr>
      <w:r>
        <w:t>Define financial scope and Procurement Ready gates.</w:t>
      </w:r>
    </w:p>
    <w:p w14:paraId="515855BA" w14:textId="77777777" w:rsidR="008F6493" w:rsidRDefault="00434871">
      <w:pPr>
        <w:pStyle w:val="ListBullet"/>
      </w:pPr>
      <w:r>
        <w:t>Update the Source Requirements Register and dependent documents.</w:t>
      </w:r>
    </w:p>
    <w:p w14:paraId="44DD965D" w14:textId="77777777" w:rsidR="008F6493" w:rsidRDefault="00434871">
      <w:r>
        <w:t>Recommended next document: Catalog and Evidence Data Specification, covering model, use-case, runtime, benchmark, GPU, server, cloud, storage, network, software, policy, price and evidence records at field level.</w:t>
      </w:r>
    </w:p>
    <w:sectPr w:rsidR="008F6493"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08EF" w14:textId="77777777" w:rsidR="00434871" w:rsidRDefault="00434871">
      <w:pPr>
        <w:spacing w:after="0" w:line="240" w:lineRule="auto"/>
      </w:pPr>
      <w:r>
        <w:separator/>
      </w:r>
    </w:p>
  </w:endnote>
  <w:endnote w:type="continuationSeparator" w:id="0">
    <w:p w14:paraId="6372A84F" w14:textId="77777777" w:rsidR="00434871" w:rsidRDefault="00434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452E" w14:textId="167C9F0B" w:rsidR="008F6493" w:rsidRDefault="00434871">
    <w:pPr>
      <w:pStyle w:val="Footer"/>
      <w:jc w:val="center"/>
    </w:pPr>
    <w:r>
      <w:t xml:space="preserve">Confidential | AIS-FPCS-001 | v0.1 | </w:t>
    </w:r>
    <w:r>
      <w:fldChar w:fldCharType="begin"/>
    </w:r>
    <w:r>
      <w:instrText>PAGE</w:instrText>
    </w:r>
    <w:r>
      <w:fldChar w:fldCharType="separate"/>
    </w:r>
    <w:r w:rsidR="00F22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AE082" w14:textId="77777777" w:rsidR="00434871" w:rsidRDefault="00434871">
      <w:pPr>
        <w:spacing w:after="0" w:line="240" w:lineRule="auto"/>
      </w:pPr>
      <w:r>
        <w:separator/>
      </w:r>
    </w:p>
  </w:footnote>
  <w:footnote w:type="continuationSeparator" w:id="0">
    <w:p w14:paraId="3925E2C9" w14:textId="77777777" w:rsidR="00434871" w:rsidRDefault="00434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29E3" w14:textId="77777777" w:rsidR="008F6493" w:rsidRDefault="00434871">
    <w:pPr>
      <w:pStyle w:val="Header"/>
      <w:jc w:val="right"/>
    </w:pPr>
    <w:r>
      <w:t>AI Infrastructure Sizing Platform | Formula, Policy and Calculation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820163">
    <w:abstractNumId w:val="8"/>
  </w:num>
  <w:num w:numId="2" w16cid:durableId="1682512680">
    <w:abstractNumId w:val="6"/>
  </w:num>
  <w:num w:numId="3" w16cid:durableId="589390352">
    <w:abstractNumId w:val="5"/>
  </w:num>
  <w:num w:numId="4" w16cid:durableId="171333862">
    <w:abstractNumId w:val="4"/>
  </w:num>
  <w:num w:numId="5" w16cid:durableId="1734036149">
    <w:abstractNumId w:val="7"/>
  </w:num>
  <w:num w:numId="6" w16cid:durableId="2903262">
    <w:abstractNumId w:val="3"/>
  </w:num>
  <w:num w:numId="7" w16cid:durableId="1973897921">
    <w:abstractNumId w:val="2"/>
  </w:num>
  <w:num w:numId="8" w16cid:durableId="1929382510">
    <w:abstractNumId w:val="1"/>
  </w:num>
  <w:num w:numId="9" w16cid:durableId="435295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1A7"/>
    <w:rsid w:val="0029639D"/>
    <w:rsid w:val="00326F90"/>
    <w:rsid w:val="00434871"/>
    <w:rsid w:val="008F6493"/>
    <w:rsid w:val="00AA1D8D"/>
    <w:rsid w:val="00B47730"/>
    <w:rsid w:val="00CB0664"/>
    <w:rsid w:val="00F22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15F5CF-4602-42B9-920F-C165C532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3257</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2026-09-21T09:22:00Z</dcterms:created>
  <dcterms:modified xsi:type="dcterms:W3CDTF">2026-09-21T09:22:00Z</dcterms:modified>
  <cp:category/>
</cp:coreProperties>
</file>