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xmlns:c="http://schemas.openxmlformats.org/drawingml/2006/chart" mc:Ignorable="w14 w15 w16se w16cid w16 w16cex w16sdtdh wp14">
  <w:body>
    <w:p w:rsidR="009747B8" w:rsidP="009747B8" w:rsidRDefault="009747B8" w14:paraId="1C2EEE7D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UNIVERSITÉ DE SHERBROOKE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4F80034E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Faculté de génie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7D0BB5A1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Département de génie électrique et génie informatique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4543C9B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49E3E6E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5CDF0B4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8981510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D6CE153" w14:textId="2BFC58D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b/>
          <w:bCs/>
          <w:smallCaps/>
          <w:sz w:val="40"/>
          <w:szCs w:val="40"/>
        </w:rPr>
        <w:t>Rapport APP</w:t>
      </w:r>
      <w:r>
        <w:rPr>
          <w:rStyle w:val="normaltextrun"/>
          <w:rFonts w:ascii="Calibri" w:hAnsi="Calibri" w:cs="Calibri"/>
          <w:b/>
          <w:bCs/>
          <w:smallCaps/>
          <w:sz w:val="40"/>
          <w:szCs w:val="40"/>
        </w:rPr>
        <w:t>5</w:t>
      </w:r>
      <w:r>
        <w:rPr>
          <w:rStyle w:val="eop"/>
          <w:rFonts w:ascii="Calibri" w:hAnsi="Calibri" w:cs="Calibri" w:eastAsiaTheme="majorEastAsia"/>
          <w:sz w:val="40"/>
          <w:szCs w:val="40"/>
        </w:rPr>
        <w:t> </w:t>
      </w:r>
    </w:p>
    <w:p w:rsidR="009747B8" w:rsidP="009747B8" w:rsidRDefault="009747B8" w14:paraId="350D172D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23EF403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423E8B0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00A27A5D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743CEDC4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607A69F2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33F43F3" w14:textId="5CBCFCD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Électronique analogique et composant</w:t>
      </w:r>
    </w:p>
    <w:p w:rsidR="009747B8" w:rsidP="009747B8" w:rsidRDefault="009747B8" w14:paraId="3D1EB5B7" w14:textId="0CA183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APP</w:t>
      </w:r>
      <w:r>
        <w:rPr>
          <w:rStyle w:val="normaltextrun"/>
          <w:rFonts w:ascii="Calibri" w:hAnsi="Calibri" w:cs="Calibri"/>
          <w:sz w:val="22"/>
          <w:szCs w:val="22"/>
        </w:rPr>
        <w:t>5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E2E11A8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868549E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4582EB2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4A84AC2F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ECE5F90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E350502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430DF492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Présenté à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096C4C86" w14:textId="14C9BD9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Pr </w:t>
      </w:r>
      <w:r>
        <w:rPr>
          <w:rStyle w:val="normaltextrun"/>
          <w:rFonts w:ascii="Calibri" w:hAnsi="Calibri" w:cs="Calibri"/>
          <w:sz w:val="22"/>
          <w:szCs w:val="22"/>
        </w:rPr>
        <w:t>Serge A. Charlebois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1AC06F19" w14:textId="063A91C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Pr Jean-François Pratte</w:t>
      </w:r>
    </w:p>
    <w:p w:rsidR="009747B8" w:rsidP="009747B8" w:rsidRDefault="009747B8" w14:paraId="46D51C51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78AC2DFB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8748BF" w:rsidP="009747B8" w:rsidRDefault="008748BF" w14:paraId="56284799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9747B8" w:rsidP="009747B8" w:rsidRDefault="009747B8" w14:paraId="006CFF3B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70883673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349DC693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3D7D0E4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9758C5A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Présenté par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1D96242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>Mathieu Desautels – DESM1210 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3F59C46" w14:textId="7570088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Philippe Couture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– </w:t>
      </w:r>
      <w:r>
        <w:rPr>
          <w:rStyle w:val="normaltextrun"/>
          <w:rFonts w:ascii="Calibri" w:hAnsi="Calibri" w:cs="Calibri"/>
          <w:sz w:val="22"/>
          <w:szCs w:val="22"/>
        </w:rPr>
        <w:t>COUP</w:t>
      </w:r>
      <w:r w:rsidR="008805C3">
        <w:rPr>
          <w:rStyle w:val="normaltextrun"/>
          <w:rFonts w:ascii="Calibri" w:hAnsi="Calibri" w:cs="Calibri"/>
          <w:sz w:val="22"/>
          <w:szCs w:val="22"/>
        </w:rPr>
        <w:t>0901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078F46F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5B461958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B4728B3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63F12BCC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362A29F8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8748BF" w:rsidP="009747B8" w:rsidRDefault="008748BF" w14:paraId="318E48B4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8748BF" w:rsidP="009747B8" w:rsidRDefault="008748BF" w14:paraId="0BEC2D0F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8748BF" w:rsidP="009747B8" w:rsidRDefault="008748BF" w14:paraId="76717AE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9747B8" w:rsidP="009747B8" w:rsidRDefault="009747B8" w14:paraId="0A98E869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2718CB67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7D3FFE4A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9747B8" w:rsidP="009747B8" w:rsidRDefault="009747B8" w14:paraId="1B0B4EDA" w14:textId="1A10263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Université de Sherbrooke – </w:t>
      </w:r>
      <w:r w:rsidR="008805C3">
        <w:rPr>
          <w:rStyle w:val="normaltextrun"/>
          <w:rFonts w:ascii="Calibri" w:hAnsi="Calibri" w:cs="Calibri"/>
          <w:sz w:val="22"/>
          <w:szCs w:val="22"/>
        </w:rPr>
        <w:t>1</w:t>
      </w:r>
      <w:r w:rsidR="00B5769F">
        <w:rPr>
          <w:rStyle w:val="normaltextrun"/>
          <w:rFonts w:ascii="Calibri" w:hAnsi="Calibri" w:cs="Calibri"/>
          <w:sz w:val="22"/>
          <w:szCs w:val="22"/>
        </w:rPr>
        <w:t>5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</w:t>
      </w:r>
      <w:r w:rsidR="008805C3">
        <w:rPr>
          <w:rStyle w:val="normaltextrun"/>
          <w:rFonts w:ascii="Calibri" w:hAnsi="Calibri" w:cs="Calibri"/>
          <w:sz w:val="22"/>
          <w:szCs w:val="22"/>
        </w:rPr>
        <w:t>mars</w:t>
      </w:r>
      <w:r>
        <w:rPr>
          <w:rStyle w:val="normaltextrun"/>
          <w:rFonts w:ascii="Calibri" w:hAnsi="Calibri" w:cs="Calibri" w:eastAsiaTheme="majorEastAsia"/>
          <w:sz w:val="22"/>
          <w:szCs w:val="22"/>
        </w:rPr>
        <w:t xml:space="preserve"> 2023 </w:t>
      </w:r>
      <w:r>
        <w:rPr>
          <w:rStyle w:val="eop"/>
          <w:rFonts w:ascii="Calibri" w:hAnsi="Calibri" w:cs="Calibri" w:eastAsiaTheme="majorEastAsia"/>
          <w:sz w:val="22"/>
          <w:szCs w:val="22"/>
        </w:rPr>
        <w:t> </w:t>
      </w:r>
    </w:p>
    <w:p w:rsidR="00174419" w:rsidP="009747B8" w:rsidRDefault="00174419" w14:paraId="537E3B63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74419" w:rsidP="009747B8" w:rsidRDefault="00174419" w14:paraId="563E46BB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74419" w:rsidP="009747B8" w:rsidRDefault="00174419" w14:paraId="7403FE5C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9B4069" w:rsidP="009B4069" w:rsidRDefault="009B4069" w14:paraId="7C46B2D8" w14:textId="77777777"/>
    <w:p w:rsidRPr="009B4069" w:rsidR="00174419" w:rsidP="009B4069" w:rsidRDefault="00B567D8" w14:paraId="3E6018D0" w14:textId="18308173">
      <w:pPr>
        <w:rPr>
          <w:b/>
          <w:sz w:val="36"/>
          <w:szCs w:val="36"/>
        </w:rPr>
      </w:pPr>
      <w:r w:rsidRPr="009B4069">
        <w:rPr>
          <w:b/>
          <w:sz w:val="36"/>
          <w:szCs w:val="36"/>
        </w:rPr>
        <w:t>Tables des matières :</w:t>
      </w:r>
    </w:p>
    <w:sdt>
      <w:sdtPr>
        <w:rPr>
          <w:rFonts w:cstheme="minorBidi"/>
          <w:b w:val="0"/>
          <w:i w:val="0"/>
          <w:sz w:val="22"/>
          <w:szCs w:val="22"/>
        </w:rPr>
        <w:id w:val="179623335"/>
        <w:docPartObj>
          <w:docPartGallery w:val="Table of Contents"/>
          <w:docPartUnique/>
        </w:docPartObj>
      </w:sdtPr>
      <w:sdtEndPr>
        <w:rPr>
          <w:bCs w:val="0"/>
          <w:iCs w:val="0"/>
        </w:rPr>
      </w:sdtEndPr>
      <w:sdtContent>
        <w:p w:rsidR="00E114C8" w:rsidRDefault="0031558C" w14:paraId="1D143FC9" w14:textId="68AC2B0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fr-CA"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history="1" w:anchor="_Toc129711714">
            <w:r w:rsidRPr="00EB119A" w:rsidR="00E114C8">
              <w:rPr>
                <w:rStyle w:val="Hyperlink"/>
                <w:noProof/>
              </w:rPr>
              <w:t>Mandat A :</w:t>
            </w:r>
            <w:r w:rsidR="00E114C8">
              <w:rPr>
                <w:noProof/>
                <w:webHidden/>
              </w:rPr>
              <w:tab/>
            </w:r>
            <w:r w:rsidR="00E114C8">
              <w:rPr>
                <w:noProof/>
                <w:webHidden/>
              </w:rPr>
              <w:fldChar w:fldCharType="begin"/>
            </w:r>
            <w:r w:rsidR="00E114C8">
              <w:rPr>
                <w:noProof/>
                <w:webHidden/>
              </w:rPr>
              <w:instrText xml:space="preserve"> PAGEREF _Toc129711714 \h </w:instrText>
            </w:r>
            <w:r w:rsidR="00E114C8">
              <w:rPr>
                <w:noProof/>
                <w:webHidden/>
              </w:rPr>
            </w:r>
            <w:r w:rsidR="00E114C8">
              <w:rPr>
                <w:noProof/>
                <w:webHidden/>
              </w:rPr>
              <w:fldChar w:fldCharType="separate"/>
            </w:r>
            <w:r w:rsidR="00E114C8">
              <w:rPr>
                <w:noProof/>
                <w:webHidden/>
              </w:rPr>
              <w:t>4</w:t>
            </w:r>
            <w:r w:rsidR="00E114C8"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2CDFD2B8" w14:textId="77AD7899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fr-CA" w:eastAsia="fr-CA"/>
            </w:rPr>
          </w:pPr>
          <w:hyperlink w:history="1" w:anchor="_Toc129711715">
            <w:r w:rsidRPr="00EB119A">
              <w:rPr>
                <w:rStyle w:val="Hyperlink"/>
                <w:noProof/>
              </w:rPr>
              <w:t>CAS 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21A3A860" w14:textId="5D53C03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16">
            <w:r w:rsidRPr="00EB119A">
              <w:rPr>
                <w:rStyle w:val="Hyperlink"/>
                <w:noProof/>
              </w:rPr>
              <w:t>P1.1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1E7F21F3" w14:textId="6E120CD9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17">
            <w:r w:rsidRPr="00EB119A">
              <w:rPr>
                <w:rStyle w:val="Hyperlink"/>
                <w:noProof/>
              </w:rPr>
              <w:t>P1.2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0E462E2A" w14:textId="6CBC464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18">
            <w:r w:rsidRPr="00EB119A">
              <w:rPr>
                <w:rStyle w:val="Hyperlink"/>
                <w:noProof/>
              </w:rPr>
              <w:t>P1.3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3565AE4A" w14:textId="0A7FC339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19">
            <w:r w:rsidRPr="00EB119A">
              <w:rPr>
                <w:rStyle w:val="Hyperlink"/>
                <w:noProof/>
              </w:rPr>
              <w:t>P1.4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18DC2D18" w14:textId="27FB959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fr-CA" w:eastAsia="fr-CA"/>
            </w:rPr>
          </w:pPr>
          <w:hyperlink w:history="1" w:anchor="_Toc129711720">
            <w:r w:rsidRPr="00EB119A">
              <w:rPr>
                <w:rStyle w:val="Hyperlink"/>
                <w:noProof/>
              </w:rPr>
              <w:t>CAS 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51BAADE3" w14:textId="14741A4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1">
            <w:r w:rsidRPr="00EB119A">
              <w:rPr>
                <w:rStyle w:val="Hyperlink"/>
                <w:noProof/>
              </w:rPr>
              <w:t>P2.1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01ADB1D7" w14:textId="31BA6C7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2">
            <w:r w:rsidRPr="00EB119A">
              <w:rPr>
                <w:rStyle w:val="Hyperlink"/>
                <w:noProof/>
              </w:rPr>
              <w:t>P2.2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7F8C2672" w14:textId="6D68499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3">
            <w:r w:rsidRPr="00EB119A">
              <w:rPr>
                <w:rStyle w:val="Hyperlink"/>
                <w:noProof/>
              </w:rPr>
              <w:t>P2.3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3EABDD1A" w14:textId="42AC298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4">
            <w:r w:rsidRPr="00EB119A">
              <w:rPr>
                <w:rStyle w:val="Hyperlink"/>
                <w:noProof/>
              </w:rPr>
              <w:t>P2.4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624DF866" w14:textId="159D49F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fr-CA" w:eastAsia="fr-CA"/>
            </w:rPr>
          </w:pPr>
          <w:hyperlink w:history="1" w:anchor="_Toc129711725">
            <w:r w:rsidRPr="00EB119A">
              <w:rPr>
                <w:rStyle w:val="Hyperlink"/>
                <w:noProof/>
              </w:rPr>
              <w:t>CAS 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643F459B" w14:textId="54B577A8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6">
            <w:r w:rsidRPr="00EB119A">
              <w:rPr>
                <w:rStyle w:val="Hyperlink"/>
                <w:noProof/>
              </w:rPr>
              <w:t>P3.1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6A5E425E" w14:textId="6088819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7">
            <w:r w:rsidRPr="00EB119A">
              <w:rPr>
                <w:rStyle w:val="Hyperlink"/>
                <w:noProof/>
              </w:rPr>
              <w:t>P3.2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3D25020A" w14:textId="72EEA09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8">
            <w:r w:rsidRPr="00EB119A">
              <w:rPr>
                <w:rStyle w:val="Hyperlink"/>
                <w:noProof/>
              </w:rPr>
              <w:t>P3.3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4FCC1711" w14:textId="003BA31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29">
            <w:r w:rsidRPr="00EB119A">
              <w:rPr>
                <w:rStyle w:val="Hyperlink"/>
                <w:noProof/>
              </w:rPr>
              <w:t>P3.4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639DD46B" w14:textId="470BEB7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0">
            <w:r w:rsidRPr="00EB119A">
              <w:rPr>
                <w:rStyle w:val="Hyperlink"/>
                <w:noProof/>
              </w:rPr>
              <w:t>P3.5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38EB06A1" w14:textId="09CAD3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fr-CA" w:eastAsia="fr-CA"/>
            </w:rPr>
          </w:pPr>
          <w:hyperlink w:history="1" w:anchor="_Toc129711731">
            <w:r w:rsidRPr="00EB119A">
              <w:rPr>
                <w:rStyle w:val="Hyperlink"/>
                <w:noProof/>
              </w:rPr>
              <w:t>CAS 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2B6A2EB3" w14:textId="2B54F781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2">
            <w:r w:rsidRPr="00EB119A">
              <w:rPr>
                <w:rStyle w:val="Hyperlink"/>
                <w:noProof/>
              </w:rPr>
              <w:t>P4.1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238E4532" w14:textId="43256DF0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3">
            <w:r w:rsidRPr="00EB119A">
              <w:rPr>
                <w:rStyle w:val="Hyperlink"/>
                <w:noProof/>
              </w:rPr>
              <w:t>P4.2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24016389" w14:textId="668BED25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4">
            <w:r w:rsidRPr="00EB119A">
              <w:rPr>
                <w:rStyle w:val="Hyperlink"/>
                <w:noProof/>
              </w:rPr>
              <w:t>P4.3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64544679" w14:textId="54CD717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5">
            <w:r w:rsidRPr="00EB119A">
              <w:rPr>
                <w:rStyle w:val="Hyperlink"/>
                <w:noProof/>
              </w:rPr>
              <w:t>P4.4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102089A5" w14:textId="0D161ED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fr-CA" w:eastAsia="fr-CA"/>
            </w:rPr>
          </w:pPr>
          <w:hyperlink w:history="1" w:anchor="_Toc129711736">
            <w:r w:rsidRPr="00EB119A">
              <w:rPr>
                <w:rStyle w:val="Hyperlink"/>
                <w:noProof/>
              </w:rPr>
              <w:t>CAS 5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4B4D31D1" w14:textId="29547CAC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7">
            <w:r w:rsidRPr="00EB119A">
              <w:rPr>
                <w:rStyle w:val="Hyperlink"/>
                <w:noProof/>
              </w:rPr>
              <w:t>P5.1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6B7D0593" w14:textId="0792628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8">
            <w:r w:rsidRPr="00EB119A">
              <w:rPr>
                <w:rStyle w:val="Hyperlink"/>
                <w:noProof/>
              </w:rPr>
              <w:t>P5.2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364BD2C3" w14:textId="26CC77A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39">
            <w:r w:rsidRPr="00EB119A">
              <w:rPr>
                <w:rStyle w:val="Hyperlink"/>
                <w:noProof/>
              </w:rPr>
              <w:t>P5.3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15E14E25" w14:textId="31D3386B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40">
            <w:r w:rsidRPr="00EB119A">
              <w:rPr>
                <w:rStyle w:val="Hyperlink"/>
                <w:noProof/>
              </w:rPr>
              <w:t>P5.4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7F7FA9F8" w14:textId="1173170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fr-CA" w:eastAsia="fr-CA"/>
            </w:rPr>
          </w:pPr>
          <w:hyperlink w:history="1" w:anchor="_Toc129711741">
            <w:r w:rsidRPr="00EB119A">
              <w:rPr>
                <w:rStyle w:val="Hyperlink"/>
                <w:noProof/>
              </w:rPr>
              <w:t>CAS 6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5FA888B3" w14:textId="7980EA2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42">
            <w:r w:rsidRPr="00EB119A">
              <w:rPr>
                <w:rStyle w:val="Hyperlink"/>
                <w:noProof/>
              </w:rPr>
              <w:t>P6.1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5F9133BC" w14:textId="129C7E5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43">
            <w:r w:rsidRPr="00EB119A">
              <w:rPr>
                <w:rStyle w:val="Hyperlink"/>
                <w:noProof/>
              </w:rPr>
              <w:t>P6.2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607AA509" w14:textId="52332724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44">
            <w:r w:rsidRPr="00EB119A">
              <w:rPr>
                <w:rStyle w:val="Hyperlink"/>
                <w:noProof/>
              </w:rPr>
              <w:t>P6.3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5C1A4021" w14:textId="0C10588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45">
            <w:r w:rsidRPr="00EB119A">
              <w:rPr>
                <w:rStyle w:val="Hyperlink"/>
                <w:noProof/>
              </w:rPr>
              <w:t>P6.4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761B2779" w14:textId="03AF84C5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fr-CA" w:eastAsia="fr-CA"/>
            </w:rPr>
          </w:pPr>
          <w:hyperlink w:history="1" w:anchor="_Toc129711746">
            <w:r w:rsidRPr="00EB119A">
              <w:rPr>
                <w:rStyle w:val="Hyperlink"/>
                <w:noProof/>
              </w:rPr>
              <w:t>Mandat 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0AC645F8" w14:textId="33826C25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fr-CA" w:eastAsia="fr-CA"/>
            </w:rPr>
          </w:pPr>
          <w:hyperlink w:history="1" w:anchor="_Toc129711747">
            <w:r w:rsidRPr="00EB119A">
              <w:rPr>
                <w:rStyle w:val="Hyperlink"/>
                <w:noProof/>
              </w:rPr>
              <w:t>Calculs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7376FC0E" w14:textId="767A8BC8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48">
            <w:r w:rsidRPr="00EB119A">
              <w:rPr>
                <w:rStyle w:val="Hyperlink"/>
                <w:noProof/>
              </w:rPr>
              <w:t>Trouvé I</w:t>
            </w:r>
            <w:r w:rsidRPr="00EB119A">
              <w:rPr>
                <w:rStyle w:val="Hyperlink"/>
                <w:noProof/>
                <w:vertAlign w:val="subscript"/>
              </w:rPr>
              <w:t>DQ </w:t>
            </w:r>
            <w:r w:rsidRPr="00EB119A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36B0916F" w14:textId="0A7C3232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49">
            <w:r w:rsidRPr="00EB119A">
              <w:rPr>
                <w:rStyle w:val="Hyperlink"/>
                <w:noProof/>
              </w:rPr>
              <w:t>Trouvé</w:t>
            </w:r>
            <w:r w:rsidRPr="00EB119A">
              <w:rPr>
                <w:rStyle w:val="Hyperlink"/>
                <w:i/>
                <w:iCs/>
                <w:noProof/>
              </w:rPr>
              <w:t xml:space="preserve"> K </w:t>
            </w:r>
            <w:r w:rsidRPr="00EB119A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2EC81BFA" w14:textId="2B14956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50">
            <w:r w:rsidRPr="00EB119A">
              <w:rPr>
                <w:rStyle w:val="Hyperlink"/>
                <w:noProof/>
              </w:rPr>
              <w:t>Trouvé</w:t>
            </w:r>
            <w:r w:rsidRPr="00EB119A">
              <w:rPr>
                <w:rStyle w:val="Hyperlink"/>
                <w:i/>
                <w:iCs/>
                <w:noProof/>
              </w:rPr>
              <w:t xml:space="preserve"> gm </w:t>
            </w:r>
            <w:r w:rsidRPr="00EB119A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4DE618B1" w14:textId="685A53F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51">
            <w:r w:rsidRPr="00EB119A">
              <w:rPr>
                <w:rStyle w:val="Hyperlink"/>
                <w:noProof/>
              </w:rPr>
              <w:t>Trouvé R</w:t>
            </w:r>
            <w:r w:rsidRPr="00EB119A">
              <w:rPr>
                <w:rStyle w:val="Hyperlink"/>
                <w:noProof/>
                <w:vertAlign w:val="subscript"/>
              </w:rPr>
              <w:t>D</w:t>
            </w:r>
            <w:r w:rsidRPr="00EB119A">
              <w:rPr>
                <w:rStyle w:val="Hyperlink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0F4E1419" w14:textId="0222E1A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52">
            <w:r w:rsidRPr="00EB119A">
              <w:rPr>
                <w:rStyle w:val="Hyperlink"/>
                <w:noProof/>
              </w:rPr>
              <w:t>Trouvé V</w:t>
            </w:r>
            <w:r w:rsidRPr="00EB119A">
              <w:rPr>
                <w:rStyle w:val="Hyperlink"/>
                <w:noProof/>
                <w:vertAlign w:val="subscript"/>
              </w:rPr>
              <w:t>GS</w:t>
            </w:r>
            <w:r w:rsidRPr="00EB119A">
              <w:rPr>
                <w:rStyle w:val="Hyperlink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4165B5BC" w14:textId="04AB196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53">
            <w:r w:rsidRPr="00EB119A">
              <w:rPr>
                <w:rStyle w:val="Hyperlink"/>
                <w:noProof/>
              </w:rPr>
              <w:t>Trouvé R</w:t>
            </w:r>
            <w:r w:rsidRPr="00EB119A">
              <w:rPr>
                <w:rStyle w:val="Hyperlink"/>
                <w:noProof/>
                <w:vertAlign w:val="subscript"/>
              </w:rPr>
              <w:t>S</w:t>
            </w:r>
            <w:r w:rsidRPr="00EB119A">
              <w:rPr>
                <w:rStyle w:val="Hyperlink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75F9BF0A" w14:textId="69EB0BF9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54">
            <w:r w:rsidRPr="00EB119A">
              <w:rPr>
                <w:rStyle w:val="Hyperlink"/>
                <w:noProof/>
              </w:rPr>
              <w:t>Trouvé V</w:t>
            </w:r>
            <w:r w:rsidRPr="00EB119A">
              <w:rPr>
                <w:rStyle w:val="Hyperlink"/>
                <w:noProof/>
                <w:vertAlign w:val="subscript"/>
              </w:rPr>
              <w:t>G</w:t>
            </w:r>
            <w:r w:rsidRPr="00EB119A">
              <w:rPr>
                <w:rStyle w:val="Hyperlink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0922E95C" w14:textId="5799535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fr-CA" w:eastAsia="fr-CA"/>
            </w:rPr>
          </w:pPr>
          <w:hyperlink w:history="1" w:anchor="_Toc129711755">
            <w:r w:rsidRPr="00EB119A">
              <w:rPr>
                <w:rStyle w:val="Hyperlink"/>
                <w:noProof/>
              </w:rPr>
              <w:t>Trouvé R</w:t>
            </w:r>
            <w:r w:rsidRPr="00EB119A">
              <w:rPr>
                <w:rStyle w:val="Hyperlink"/>
                <w:noProof/>
                <w:vertAlign w:val="subscript"/>
              </w:rPr>
              <w:t xml:space="preserve">1 </w:t>
            </w:r>
            <w:r w:rsidRPr="00EB119A">
              <w:rPr>
                <w:rStyle w:val="Hyperlink"/>
                <w:noProof/>
              </w:rPr>
              <w:t>et R</w:t>
            </w:r>
            <w:r w:rsidRPr="00EB119A">
              <w:rPr>
                <w:rStyle w:val="Hyperlink"/>
                <w:noProof/>
                <w:vertAlign w:val="subscript"/>
              </w:rPr>
              <w:t>2</w:t>
            </w:r>
            <w:r w:rsidRPr="00EB119A">
              <w:rPr>
                <w:rStyle w:val="Hyperlink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1B5F1251" w14:textId="46E596FD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fr-CA" w:eastAsia="fr-CA"/>
            </w:rPr>
          </w:pPr>
          <w:hyperlink w:history="1" w:anchor="_Toc129711756">
            <w:r w:rsidRPr="00EB119A">
              <w:rPr>
                <w:rStyle w:val="Hyperlink"/>
                <w:noProof/>
              </w:rPr>
              <w:t>Résultats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4C8" w:rsidRDefault="00E114C8" w14:paraId="294E6121" w14:textId="18F1FB6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fr-CA" w:eastAsia="fr-CA"/>
            </w:rPr>
          </w:pPr>
          <w:hyperlink w:history="1" w:anchor="_Toc129711757">
            <w:r w:rsidRPr="00EB119A">
              <w:rPr>
                <w:rStyle w:val="Hyperlink"/>
                <w:noProof/>
              </w:rPr>
              <w:t>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_Toc129711757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6949B9" w:rsidR="007963A4" w:rsidP="007963A4" w:rsidRDefault="0031558C" w14:paraId="54A6180F" w14:textId="3EF0EF34">
          <w:pPr>
            <w:pStyle w:val="TableofFigures"/>
            <w:tabs>
              <w:tab w:val="right" w:leader="dot" w:pos="9016"/>
            </w:tabs>
            <w:rPr>
              <w:b/>
              <w:bCs/>
              <w:sz w:val="36"/>
              <w:szCs w:val="36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Pr="00E114C8" w:rsidR="00E114C8" w:rsidRDefault="00E114C8" w14:paraId="4F1334E6" w14:textId="0D1EEB48">
      <w:pPr>
        <w:pStyle w:val="TableofFigures"/>
        <w:tabs>
          <w:tab w:val="right" w:leader="dot" w:pos="9016"/>
        </w:tabs>
        <w:rPr>
          <w:b/>
          <w:bCs/>
          <w:sz w:val="36"/>
          <w:szCs w:val="36"/>
        </w:rPr>
      </w:pPr>
      <w:r w:rsidRPr="00E114C8">
        <w:rPr>
          <w:b/>
          <w:bCs/>
          <w:sz w:val="36"/>
          <w:szCs w:val="36"/>
        </w:rPr>
        <w:t>Liste des tableaux :</w:t>
      </w:r>
    </w:p>
    <w:p w:rsidR="00E114C8" w:rsidRDefault="007963A4" w14:paraId="58C4138A" w14:textId="2D099967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history="1" w:anchor="_Toc129711758">
        <w:r w:rsidRPr="00327A4D" w:rsidR="00E114C8">
          <w:rPr>
            <w:rStyle w:val="Hyperlink"/>
            <w:noProof/>
          </w:rPr>
          <w:t>Tableau 1 : Gain en boucle ouverte et en boucle fermée de chaque décade</w:t>
        </w:r>
        <w:r w:rsidR="00E114C8">
          <w:rPr>
            <w:noProof/>
            <w:webHidden/>
          </w:rPr>
          <w:tab/>
        </w:r>
        <w:r w:rsidR="00E114C8">
          <w:rPr>
            <w:noProof/>
            <w:webHidden/>
          </w:rPr>
          <w:fldChar w:fldCharType="begin"/>
        </w:r>
        <w:r w:rsidR="00E114C8">
          <w:rPr>
            <w:noProof/>
            <w:webHidden/>
          </w:rPr>
          <w:instrText xml:space="preserve"> PAGEREF _Toc129711758 \h </w:instrText>
        </w:r>
        <w:r w:rsidR="00E114C8">
          <w:rPr>
            <w:noProof/>
            <w:webHidden/>
          </w:rPr>
        </w:r>
        <w:r w:rsidR="00E114C8">
          <w:rPr>
            <w:noProof/>
            <w:webHidden/>
          </w:rPr>
          <w:fldChar w:fldCharType="separate"/>
        </w:r>
        <w:r w:rsidR="00E114C8">
          <w:rPr>
            <w:noProof/>
            <w:webHidden/>
          </w:rPr>
          <w:t>23</w:t>
        </w:r>
        <w:r w:rsidR="00E114C8">
          <w:rPr>
            <w:noProof/>
            <w:webHidden/>
          </w:rPr>
          <w:fldChar w:fldCharType="end"/>
        </w:r>
      </w:hyperlink>
    </w:p>
    <w:p w:rsidR="00E114C8" w:rsidRDefault="00E114C8" w14:paraId="752E690D" w14:textId="3E55B6CF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59">
        <w:r w:rsidRPr="00327A4D">
          <w:rPr>
            <w:rStyle w:val="Hyperlink"/>
            <w:noProof/>
          </w:rPr>
          <w:t>Tableau 2 : Réponse du mandat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963A4" w:rsidP="007963A4" w:rsidRDefault="007963A4" w14:paraId="4DF5106F" w14:textId="10810259">
      <w:r>
        <w:fldChar w:fldCharType="end"/>
      </w:r>
    </w:p>
    <w:p w:rsidRPr="00E114C8" w:rsidR="00E114C8" w:rsidP="007963A4" w:rsidRDefault="00E114C8" w14:paraId="660698C1" w14:textId="0F8F88E9">
      <w:pPr>
        <w:rPr>
          <w:b/>
          <w:bCs/>
          <w:sz w:val="36"/>
          <w:szCs w:val="36"/>
        </w:rPr>
      </w:pPr>
      <w:r w:rsidRPr="00E114C8">
        <w:rPr>
          <w:b/>
          <w:bCs/>
          <w:sz w:val="36"/>
          <w:szCs w:val="36"/>
        </w:rPr>
        <w:t>Liste des figures :</w:t>
      </w:r>
    </w:p>
    <w:p w:rsidR="00E114C8" w:rsidRDefault="007963A4" w14:paraId="5856EB70" w14:textId="7D27584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\h \z \c "Figure" </w:instrText>
      </w:r>
      <w:r>
        <w:rPr>
          <w:b/>
          <w:bCs/>
          <w:sz w:val="32"/>
          <w:szCs w:val="32"/>
        </w:rPr>
        <w:fldChar w:fldCharType="separate"/>
      </w:r>
      <w:hyperlink w:history="1" w:anchor="_Toc129711768">
        <w:r w:rsidRPr="000C5B5C" w:rsidR="00E114C8">
          <w:rPr>
            <w:rStyle w:val="Hyperlink"/>
            <w:noProof/>
          </w:rPr>
          <w:t>Figure 1 : Réponse temporel des 5 premières périodes du signal sinusoïdal du cas 1</w:t>
        </w:r>
        <w:r w:rsidR="00E114C8">
          <w:rPr>
            <w:noProof/>
            <w:webHidden/>
          </w:rPr>
          <w:tab/>
        </w:r>
        <w:r w:rsidR="00E114C8">
          <w:rPr>
            <w:noProof/>
            <w:webHidden/>
          </w:rPr>
          <w:fldChar w:fldCharType="begin"/>
        </w:r>
        <w:r w:rsidR="00E114C8">
          <w:rPr>
            <w:noProof/>
            <w:webHidden/>
          </w:rPr>
          <w:instrText xml:space="preserve"> PAGEREF _Toc129711768 \h </w:instrText>
        </w:r>
        <w:r w:rsidR="00E114C8">
          <w:rPr>
            <w:noProof/>
            <w:webHidden/>
          </w:rPr>
        </w:r>
        <w:r w:rsidR="00E114C8">
          <w:rPr>
            <w:noProof/>
            <w:webHidden/>
          </w:rPr>
          <w:fldChar w:fldCharType="separate"/>
        </w:r>
        <w:r w:rsidR="00E114C8">
          <w:rPr>
            <w:noProof/>
            <w:webHidden/>
          </w:rPr>
          <w:t>4</w:t>
        </w:r>
        <w:r w:rsidR="00E114C8">
          <w:rPr>
            <w:noProof/>
            <w:webHidden/>
          </w:rPr>
          <w:fldChar w:fldCharType="end"/>
        </w:r>
      </w:hyperlink>
    </w:p>
    <w:p w:rsidR="00E114C8" w:rsidRDefault="00E114C8" w14:paraId="19931529" w14:textId="14970D93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69">
        <w:r w:rsidRPr="000C5B5C">
          <w:rPr>
            <w:rStyle w:val="Hyperlink"/>
            <w:noProof/>
          </w:rPr>
          <w:t>Figure 2 : Réponse temporel du niveau du signal DC du cas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3A9F87D5" w14:textId="0001F745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0">
        <w:r w:rsidRPr="000C5B5C">
          <w:rPr>
            <w:rStyle w:val="Hyperlink"/>
            <w:noProof/>
          </w:rPr>
          <w:t>Figure 3 : Réponse temporel du niveau du signal DC du cas 2 avec la résistance 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152ACA3A" w14:textId="1A0DC340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1">
        <w:r w:rsidRPr="000C5B5C">
          <w:rPr>
            <w:rStyle w:val="Hyperlink"/>
            <w:noProof/>
          </w:rPr>
          <w:t>Figure 4 : Réponse temporel des 5 premières périodes du signal de sortie du cas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259CD05D" w14:textId="5AFFF9E1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2">
        <w:r w:rsidRPr="000C5B5C">
          <w:rPr>
            <w:rStyle w:val="Hyperlink"/>
            <w:noProof/>
          </w:rPr>
          <w:t>Figure 5 : Lieu de Bode en boucle ouverte du cas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0BF24998" w14:textId="1D2901FD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3">
        <w:r w:rsidRPr="000C5B5C">
          <w:rPr>
            <w:rStyle w:val="Hyperlink"/>
            <w:noProof/>
          </w:rPr>
          <w:t>Figure 6 : Lieu de Bode en boucle fermée du cas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68FDFC78" w14:textId="6920409E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4">
        <w:r w:rsidRPr="000C5B5C">
          <w:rPr>
            <w:rStyle w:val="Hyperlink"/>
            <w:noProof/>
          </w:rPr>
          <w:t>Figure 7 : Réponse temporel des 5 premières périodes du cas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72CB86E5" w14:textId="01808C97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5">
        <w:r w:rsidRPr="000C5B5C">
          <w:rPr>
            <w:rStyle w:val="Hyperlink"/>
            <w:noProof/>
          </w:rPr>
          <w:t>Figure 8 : Réponse temporel des 5 premières périodes du cas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0502F056" w14:textId="3C5559B6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6">
        <w:r w:rsidRPr="000C5B5C">
          <w:rPr>
            <w:rStyle w:val="Hyperlink"/>
            <w:noProof/>
          </w:rPr>
          <w:t>Figure 9 : Réponse temporel des 5 premières périodes du cas 5.4 avec la nouvelle fréquence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114C8" w:rsidRDefault="00E114C8" w14:paraId="5CCAD182" w14:textId="353396E5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fr-CA" w:eastAsia="fr-CA"/>
        </w:rPr>
      </w:pPr>
      <w:hyperlink w:history="1" w:anchor="_Toc129711777">
        <w:r w:rsidRPr="000C5B5C">
          <w:rPr>
            <w:rStyle w:val="Hyperlink"/>
            <w:noProof/>
          </w:rPr>
          <w:t>Figure 10 : Lieu de Bode d’amplitude représentant le gain en boucle ouverte et en boucle fermée de l’amplificateur opérationnel du cas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_Toc129711777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Pr="007963A4" w:rsidR="00051524" w:rsidP="00051524" w:rsidRDefault="007963A4" w14:paraId="4A1B4D61" w14:textId="6BD43FE4">
      <w:pPr>
        <w:rPr>
          <w:b/>
          <w:sz w:val="32"/>
          <w:szCs w:val="32"/>
        </w:rPr>
        <w:sectPr w:rsidRPr="007963A4" w:rsidR="00051524" w:rsidSect="0031558C">
          <w:footerReference w:type="even" r:id="rId8"/>
          <w:footerReference w:type="default" r:id="rId9"/>
          <w:pgSz w:w="11906" w:h="16838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fldChar w:fldCharType="end"/>
      </w:r>
    </w:p>
    <w:p w:rsidR="00FC5D7F" w:rsidP="009A0EAB" w:rsidRDefault="009A0EAB" w14:paraId="1BF700C1" w14:textId="5E611663">
      <w:pPr>
        <w:pStyle w:val="Heading1"/>
      </w:pPr>
      <w:bookmarkStart w:name="_Toc129702719" w:id="0"/>
      <w:bookmarkStart w:name="_Toc129711714" w:id="1"/>
      <w:r>
        <w:t>Mandat A :</w:t>
      </w:r>
      <w:bookmarkEnd w:id="0"/>
      <w:bookmarkEnd w:id="1"/>
    </w:p>
    <w:p w:rsidR="009A0EAB" w:rsidP="00381C24" w:rsidRDefault="002C206A" w14:paraId="44AC06FA" w14:textId="0BE91FEB">
      <w:pPr>
        <w:pStyle w:val="Heading2"/>
      </w:pPr>
      <w:bookmarkStart w:name="_Toc129702720" w:id="2"/>
      <w:bookmarkStart w:name="_Toc129711715" w:id="3"/>
      <w:r>
        <w:t>C</w:t>
      </w:r>
      <w:r w:rsidR="00600335">
        <w:t>AS</w:t>
      </w:r>
      <w:r>
        <w:t xml:space="preserve"> 1 :</w:t>
      </w:r>
      <w:bookmarkEnd w:id="2"/>
      <w:bookmarkEnd w:id="3"/>
    </w:p>
    <w:p w:rsidR="00F909FB" w:rsidP="00B85828" w:rsidRDefault="00B85828" w14:paraId="770F7F4B" w14:textId="73C7F5C0">
      <w:pPr>
        <w:pStyle w:val="Heading3"/>
      </w:pPr>
      <w:bookmarkStart w:name="_Toc129702721" w:id="4"/>
      <w:bookmarkStart w:name="_Toc129711716" w:id="5"/>
      <w:r>
        <w:rPr>
          <w:noProof/>
        </w:rPr>
        <w:drawing>
          <wp:anchor distT="0" distB="0" distL="114300" distR="114300" simplePos="0" relativeHeight="251658240" behindDoc="0" locked="0" layoutInCell="1" allowOverlap="1" wp14:anchorId="50BD1158" wp14:editId="6EE6209F">
            <wp:simplePos x="0" y="0"/>
            <wp:positionH relativeFrom="page">
              <wp:posOffset>1141095</wp:posOffset>
            </wp:positionH>
            <wp:positionV relativeFrom="paragraph">
              <wp:posOffset>228600</wp:posOffset>
            </wp:positionV>
            <wp:extent cx="8611870" cy="5479415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87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C24">
        <w:t>P1.1 :</w:t>
      </w:r>
      <w:bookmarkEnd w:id="4"/>
      <w:bookmarkEnd w:id="5"/>
    </w:p>
    <w:p w:rsidRPr="00B81886" w:rsidR="00471943" w:rsidP="005E0C29" w:rsidRDefault="00F909FB" w14:paraId="3954D3DD" w14:textId="08968237">
      <w:pPr>
        <w:pStyle w:val="Caption"/>
      </w:pPr>
      <w:bookmarkStart w:name="_Toc129686430" w:id="6"/>
      <w:bookmarkStart w:name="_Toc129702959" w:id="7"/>
      <w:bookmarkStart w:name="_Toc129711768" w:id="8"/>
      <w:r w:rsidRPr="00B81886">
        <w:t xml:space="preserve">Figure </w:t>
      </w:r>
      <w:r w:rsidRPr="00B81886">
        <w:fldChar w:fldCharType="begin"/>
      </w:r>
      <w:r w:rsidRPr="00B81886">
        <w:instrText xml:space="preserve"> SEQ Figure \* ARABIC </w:instrText>
      </w:r>
      <w:r w:rsidRPr="00B81886">
        <w:fldChar w:fldCharType="separate"/>
      </w:r>
      <w:r w:rsidR="00E114C8">
        <w:rPr>
          <w:noProof/>
        </w:rPr>
        <w:t>1</w:t>
      </w:r>
      <w:r w:rsidRPr="00B81886">
        <w:fldChar w:fldCharType="end"/>
      </w:r>
      <w:r w:rsidRPr="00B81886">
        <w:t xml:space="preserve"> : Réponse temporel</w:t>
      </w:r>
      <w:r w:rsidRPr="00B81886" w:rsidR="00DA08E2">
        <w:t xml:space="preserve"> </w:t>
      </w:r>
      <w:r w:rsidR="00993ED2">
        <w:t xml:space="preserve">des 5 premières </w:t>
      </w:r>
      <w:r w:rsidR="00FE7B61">
        <w:t>périodes</w:t>
      </w:r>
      <w:r w:rsidR="0073563D">
        <w:t xml:space="preserve"> du signal sinusoïdal</w:t>
      </w:r>
      <w:r w:rsidR="00FE7B61">
        <w:t xml:space="preserve"> </w:t>
      </w:r>
      <w:r w:rsidRPr="00B81886" w:rsidR="00DA08E2">
        <w:t xml:space="preserve">du </w:t>
      </w:r>
      <w:r w:rsidRPr="00B81886">
        <w:t>cas 1</w:t>
      </w:r>
      <w:bookmarkEnd w:id="6"/>
      <w:bookmarkEnd w:id="7"/>
      <w:bookmarkEnd w:id="8"/>
    </w:p>
    <w:p w:rsidR="00B85828" w:rsidP="00381C24" w:rsidRDefault="00B85828" w14:paraId="598E1819" w14:textId="77777777">
      <w:pPr>
        <w:pStyle w:val="Heading3"/>
        <w:sectPr w:rsidR="00B85828" w:rsidSect="00B85828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D26C39" w:rsidP="00FE51E4" w:rsidRDefault="00D26C39" w14:paraId="52BB9F7D" w14:textId="4356D8C3">
      <w:pPr>
        <w:ind w:firstLine="708"/>
      </w:pPr>
      <w:bookmarkStart w:name="_Toc129702722" w:id="9"/>
      <w:r>
        <w:t xml:space="preserve">La réponse </w:t>
      </w:r>
      <w:r w:rsidR="0090169E">
        <w:t xml:space="preserve">temporelle </w:t>
      </w:r>
      <w:r>
        <w:t xml:space="preserve">de sortie du circuit </w:t>
      </w:r>
      <w:r w:rsidR="00FE51E4">
        <w:t>à une amplitude maximum de 13,4V.</w:t>
      </w:r>
    </w:p>
    <w:p w:rsidR="00DB28A9" w:rsidP="00FE51E4" w:rsidRDefault="00DB28A9" w14:paraId="24E39557" w14:textId="4356D8C3">
      <w:pPr>
        <w:ind w:firstLine="708"/>
      </w:pPr>
    </w:p>
    <w:p w:rsidR="00381C24" w:rsidP="00381C24" w:rsidRDefault="00381C24" w14:paraId="3F36E2C4" w14:textId="34039A49">
      <w:pPr>
        <w:pStyle w:val="Heading3"/>
      </w:pPr>
      <w:bookmarkStart w:name="_Toc129711717" w:id="10"/>
      <w:r>
        <w:t>P1.2 :</w:t>
      </w:r>
      <w:bookmarkEnd w:id="9"/>
      <w:bookmarkEnd w:id="10"/>
    </w:p>
    <w:p w:rsidRPr="00381C24" w:rsidR="00381C24" w:rsidP="00585ED5" w:rsidRDefault="00751F4C" w14:paraId="372A8D7D" w14:textId="27CF172A">
      <w:pPr>
        <w:spacing w:line="360" w:lineRule="auto"/>
        <w:ind w:firstLine="708"/>
      </w:pPr>
      <w:r>
        <w:t xml:space="preserve">Le signal de sortie est </w:t>
      </w:r>
      <w:r w:rsidR="00E67E33">
        <w:t>déformé</w:t>
      </w:r>
      <w:r>
        <w:t xml:space="preserve"> c</w:t>
      </w:r>
      <w:r w:rsidR="006D6FB3">
        <w:t>ela veut</w:t>
      </w:r>
      <w:r>
        <w:t xml:space="preserve"> donc </w:t>
      </w:r>
      <w:r w:rsidR="006D6FB3">
        <w:t>dire que l’imperfection appartien</w:t>
      </w:r>
      <w:r w:rsidR="00577322">
        <w:t>t</w:t>
      </w:r>
      <w:r w:rsidR="006D6FB3">
        <w:t xml:space="preserve"> à la famille </w:t>
      </w:r>
      <w:r>
        <w:t>non-linéaire.</w:t>
      </w:r>
      <w:r w:rsidR="00286211">
        <w:t xml:space="preserve"> C’est une </w:t>
      </w:r>
      <w:r w:rsidR="001D5491">
        <w:t>plage dynamique</w:t>
      </w:r>
      <w:r w:rsidR="00E67E33">
        <w:t xml:space="preserve"> d</w:t>
      </w:r>
      <w:r w:rsidR="001D5491">
        <w:t>e</w:t>
      </w:r>
      <w:r w:rsidR="00A1315E">
        <w:t xml:space="preserve"> signal de</w:t>
      </w:r>
      <w:r w:rsidR="00E67E33">
        <w:t xml:space="preserve"> sortie </w:t>
      </w:r>
      <w:r w:rsidR="001D5491">
        <w:t>non-infinie</w:t>
      </w:r>
      <w:r w:rsidR="00E67E33">
        <w:t xml:space="preserve">. </w:t>
      </w:r>
      <w:r w:rsidR="008D543F">
        <w:t>En effet, i</w:t>
      </w:r>
      <w:r w:rsidR="00DE6A3E">
        <w:t>l</w:t>
      </w:r>
      <w:r w:rsidR="008D543F">
        <w:t xml:space="preserve"> y</w:t>
      </w:r>
      <w:r w:rsidR="00DE6A3E">
        <w:t xml:space="preserve"> a un maximum de </w:t>
      </w:r>
      <w:r w:rsidR="001C5953">
        <w:t xml:space="preserve">tension de </w:t>
      </w:r>
      <w:r w:rsidR="00DE6A3E">
        <w:t>sortie possible</w:t>
      </w:r>
      <w:r w:rsidR="00A40D2F">
        <w:t>, soit dans ce cas 13,4V</w:t>
      </w:r>
      <w:r w:rsidR="001C5953">
        <w:t>,</w:t>
      </w:r>
      <w:r w:rsidR="004C229C">
        <w:t xml:space="preserve"> qui devrait en fait être 15V</w:t>
      </w:r>
      <w:r w:rsidR="00AF1FBA">
        <w:t xml:space="preserve">, ce qui </w:t>
      </w:r>
      <w:r w:rsidR="00DE6A3E">
        <w:t>cause un problème dans le gain e</w:t>
      </w:r>
      <w:r w:rsidR="001C5953">
        <w:t>n fonction de</w:t>
      </w:r>
      <w:r w:rsidR="00DE6A3E">
        <w:t xml:space="preserve"> l’entrée demand</w:t>
      </w:r>
      <w:r w:rsidR="001C5953">
        <w:t>ée</w:t>
      </w:r>
      <w:r w:rsidR="00DE6A3E">
        <w:t xml:space="preserve">. </w:t>
      </w:r>
    </w:p>
    <w:p w:rsidRPr="00381C24" w:rsidR="00187A61" w:rsidP="002F0673" w:rsidRDefault="00187A61" w14:paraId="75B3EBE8" w14:textId="77777777">
      <w:pPr>
        <w:ind w:firstLine="708"/>
      </w:pPr>
    </w:p>
    <w:p w:rsidR="00381C24" w:rsidP="00381C24" w:rsidRDefault="00381C24" w14:paraId="5EB1052E" w14:textId="4356D8C3">
      <w:pPr>
        <w:pStyle w:val="Heading3"/>
      </w:pPr>
      <w:bookmarkStart w:name="_Toc129702723" w:id="11"/>
      <w:bookmarkStart w:name="_Toc129711718" w:id="12"/>
      <w:r>
        <w:t>P1.3 :</w:t>
      </w:r>
      <w:bookmarkEnd w:id="11"/>
      <w:bookmarkEnd w:id="12"/>
    </w:p>
    <w:p w:rsidR="00187A61" w:rsidP="00CB7AF7" w:rsidRDefault="00E67E33" w14:paraId="5881A77C" w14:textId="71789872">
      <w:pPr>
        <w:spacing w:line="360" w:lineRule="auto"/>
      </w:pPr>
      <w:r>
        <w:tab/>
      </w:r>
      <w:r w:rsidR="00F14B84">
        <w:t>La fiche technique</w:t>
      </w:r>
      <w:r w:rsidR="00F37BB5">
        <w:t xml:space="preserve"> de Texas Instruments </w:t>
      </w:r>
      <w:sdt>
        <w:sdtPr>
          <w:id w:val="738983472"/>
          <w:lock w:val="contentLocked"/>
          <w:placeholder>
            <w:docPart w:val="CF222E7E2C5C4BBAB6B87862ABB19F13"/>
          </w:placeholder>
          <w:citation/>
        </w:sdtPr>
        <w:sdtContent>
          <w:r w:rsidR="00F37BB5">
            <w:fldChar w:fldCharType="begin"/>
          </w:r>
          <w:r w:rsidR="00F37BB5">
            <w:rPr>
              <w:lang w:val="fr-CA"/>
            </w:rPr>
            <w:instrText xml:space="preserve"> CITATION Tex15 \l 3084 </w:instrText>
          </w:r>
          <w:r w:rsidR="00F37BB5">
            <w:fldChar w:fldCharType="separate"/>
          </w:r>
          <w:r w:rsidR="008D5D8E">
            <w:rPr>
              <w:noProof/>
              <w:lang w:val="fr-CA"/>
            </w:rPr>
            <w:t>[1]</w:t>
          </w:r>
          <w:r w:rsidR="00F37BB5">
            <w:fldChar w:fldCharType="end"/>
          </w:r>
        </w:sdtContent>
      </w:sdt>
      <w:r w:rsidR="00F14B84">
        <w:t xml:space="preserve"> </w:t>
      </w:r>
      <w:r w:rsidR="00997E5E">
        <w:t xml:space="preserve">démontre </w:t>
      </w:r>
      <w:r w:rsidR="00617189">
        <w:t>que l’ampli-op TL0</w:t>
      </w:r>
      <w:r w:rsidR="006A72B0">
        <w:t xml:space="preserve">62 </w:t>
      </w:r>
      <w:r w:rsidR="00796792">
        <w:t>ayant</w:t>
      </w:r>
      <w:r w:rsidR="00F14B84">
        <w:t xml:space="preserve"> </w:t>
      </w:r>
      <w:r w:rsidR="00EA674C">
        <w:t>une</w:t>
      </w:r>
      <w:r w:rsidR="001B3787">
        <w:t xml:space="preserve"> alimentation de </w:t>
      </w:r>
      <w:r w:rsidR="001B3787">
        <w:rPr>
          <w:rFonts w:ascii="Calibri" w:hAnsi="Calibri" w:cs="Calibri"/>
        </w:rPr>
        <w:t>±</w:t>
      </w:r>
      <w:r w:rsidR="001B3787">
        <w:t xml:space="preserve">15V </w:t>
      </w:r>
      <w:r w:rsidR="001C5953">
        <w:t>à une sortie</w:t>
      </w:r>
      <w:r w:rsidR="001A6859">
        <w:t xml:space="preserve"> minimum de </w:t>
      </w:r>
      <w:r w:rsidR="001A6859">
        <w:rPr>
          <w:rFonts w:ascii="Calibri" w:hAnsi="Calibri" w:cs="Calibri"/>
        </w:rPr>
        <w:t>±10V</w:t>
      </w:r>
      <w:r w:rsidR="001A6859">
        <w:t xml:space="preserve"> </w:t>
      </w:r>
      <w:r w:rsidR="00F231A6">
        <w:t>et une sortie</w:t>
      </w:r>
      <w:r w:rsidR="001C5953">
        <w:t xml:space="preserve"> </w:t>
      </w:r>
      <w:r w:rsidR="00EA674C">
        <w:t xml:space="preserve">typique de </w:t>
      </w:r>
      <w:r w:rsidR="00EA674C">
        <w:rPr>
          <w:rFonts w:ascii="Calibri" w:hAnsi="Calibri" w:cs="Calibri"/>
        </w:rPr>
        <w:t>±</w:t>
      </w:r>
      <w:r w:rsidR="00EA674C">
        <w:t>13</w:t>
      </w:r>
      <w:r w:rsidR="002C4DE4">
        <w:t>,</w:t>
      </w:r>
      <w:r w:rsidR="00EA674C">
        <w:t>5V</w:t>
      </w:r>
      <w:r w:rsidR="001C5953">
        <w:t xml:space="preserve"> à 25°C</w:t>
      </w:r>
      <w:r w:rsidR="00EA674C">
        <w:t>. Donc</w:t>
      </w:r>
      <w:r w:rsidR="00303F46">
        <w:t>,</w:t>
      </w:r>
      <w:r w:rsidR="00EA674C">
        <w:t xml:space="preserve"> </w:t>
      </w:r>
      <w:r w:rsidR="00E41964">
        <w:t>la sortie attendue d’un signal</w:t>
      </w:r>
      <w:r w:rsidR="00EA674C">
        <w:t xml:space="preserve"> d’entrée de </w:t>
      </w:r>
      <w:r w:rsidR="00EA674C">
        <w:rPr>
          <w:rFonts w:ascii="Calibri" w:hAnsi="Calibri" w:cs="Calibri"/>
        </w:rPr>
        <w:t>±</w:t>
      </w:r>
      <w:r w:rsidR="00EA674C">
        <w:t>1</w:t>
      </w:r>
      <w:r w:rsidR="002C4DE4">
        <w:t>,</w:t>
      </w:r>
      <w:r w:rsidR="00EA674C">
        <w:t xml:space="preserve">5V </w:t>
      </w:r>
      <w:r w:rsidR="000166FA">
        <w:t xml:space="preserve">avec </w:t>
      </w:r>
      <w:r w:rsidR="00EA674C">
        <w:t xml:space="preserve">un gain de -10 </w:t>
      </w:r>
      <w:r w:rsidR="00E56E5C">
        <w:t xml:space="preserve">est de </w:t>
      </w:r>
      <w:r w:rsidR="00EA674C">
        <w:rPr>
          <w:rFonts w:ascii="Calibri" w:hAnsi="Calibri" w:cs="Calibri"/>
        </w:rPr>
        <w:t>±</w:t>
      </w:r>
      <w:r w:rsidR="00EA674C">
        <w:t>15V. Cependant</w:t>
      </w:r>
      <w:r w:rsidR="005D68E3">
        <w:t>, l’imperfection</w:t>
      </w:r>
      <w:r w:rsidR="00EA674C">
        <w:t xml:space="preserve"> </w:t>
      </w:r>
      <w:r w:rsidR="002C4DE4">
        <w:t xml:space="preserve">et les caractéristiques de </w:t>
      </w:r>
      <w:r w:rsidR="00EA674C">
        <w:t xml:space="preserve">l’ampli-op </w:t>
      </w:r>
      <w:r w:rsidR="005D68E3">
        <w:t>empêche</w:t>
      </w:r>
      <w:r w:rsidR="002C4DE4">
        <w:t>nt</w:t>
      </w:r>
      <w:r w:rsidR="005D68E3">
        <w:t xml:space="preserve"> de</w:t>
      </w:r>
      <w:r w:rsidR="0062785B">
        <w:t xml:space="preserve"> satisfaire au besoin et de </w:t>
      </w:r>
      <w:r w:rsidR="00EA674C">
        <w:t xml:space="preserve">fournir </w:t>
      </w:r>
      <w:r w:rsidR="0062785B">
        <w:t>cette tension</w:t>
      </w:r>
      <w:r w:rsidR="0082292E">
        <w:t xml:space="preserve">. </w:t>
      </w:r>
    </w:p>
    <w:p w:rsidR="00CB7AF7" w:rsidP="00CB7AF7" w:rsidRDefault="00CB7AF7" w14:paraId="73484730" w14:textId="4356D8C3">
      <w:pPr>
        <w:spacing w:line="360" w:lineRule="auto"/>
      </w:pPr>
    </w:p>
    <w:p w:rsidR="00381C24" w:rsidP="00381C24" w:rsidRDefault="00381C24" w14:paraId="3E74BA26" w14:textId="597FB1DB">
      <w:pPr>
        <w:pStyle w:val="Heading3"/>
      </w:pPr>
      <w:bookmarkStart w:name="_Toc129702724" w:id="13"/>
      <w:bookmarkStart w:name="_Toc129711719" w:id="14"/>
      <w:r>
        <w:t>P1.4 :</w:t>
      </w:r>
      <w:bookmarkEnd w:id="13"/>
      <w:bookmarkEnd w:id="14"/>
    </w:p>
    <w:p w:rsidR="008E74F9" w:rsidP="00A60361" w:rsidRDefault="00640EE9" w14:paraId="3168353C" w14:textId="4851D14A">
      <w:pPr>
        <w:spacing w:line="360" w:lineRule="auto"/>
      </w:pPr>
      <w:r>
        <w:tab/>
      </w:r>
      <w:r w:rsidR="0031401B">
        <w:t>Pour s’assure</w:t>
      </w:r>
      <w:r w:rsidR="004978A0">
        <w:t>r</w:t>
      </w:r>
      <w:r w:rsidR="0031401B">
        <w:t xml:space="preserve"> de ne pas avoir cette </w:t>
      </w:r>
      <w:r w:rsidR="00EF1B29">
        <w:t>imperfection</w:t>
      </w:r>
      <w:r w:rsidR="00AF1226">
        <w:t>,</w:t>
      </w:r>
      <w:r w:rsidR="0031401B">
        <w:t xml:space="preserve"> il serait préférable de diminuer le signal d’entrée à 1V pour </w:t>
      </w:r>
      <w:r w:rsidR="00AF1226">
        <w:t xml:space="preserve">ainsi avec le gain de -10, </w:t>
      </w:r>
      <w:r w:rsidR="0031401B">
        <w:t xml:space="preserve">avoir </w:t>
      </w:r>
      <w:r w:rsidR="00EF1B29">
        <w:t>un</w:t>
      </w:r>
      <w:r w:rsidR="00AF1226">
        <w:t xml:space="preserve"> signal de sortie de 10V</w:t>
      </w:r>
      <w:r w:rsidR="00490824">
        <w:t xml:space="preserve"> et respecter la contrainte.</w:t>
      </w:r>
      <w:r w:rsidR="00AF1226">
        <w:t xml:space="preserve"> </w:t>
      </w:r>
    </w:p>
    <w:p w:rsidR="008E74F9" w:rsidP="00A60361" w:rsidRDefault="000B2A75" w14:paraId="2796E015" w14:textId="6715D86F">
      <w:pPr>
        <w:spacing w:line="360" w:lineRule="auto"/>
        <w:ind w:firstLine="708"/>
      </w:pPr>
      <w:r>
        <w:t xml:space="preserve">D’une autre manière, </w:t>
      </w:r>
      <w:r w:rsidR="00E12532">
        <w:t xml:space="preserve">un diviseur peut être </w:t>
      </w:r>
      <w:r w:rsidR="004068F9">
        <w:t>fait en ajoutant</w:t>
      </w:r>
      <w:r w:rsidR="00E12532">
        <w:t xml:space="preserve"> une résistance de </w:t>
      </w:r>
      <w:r w:rsidR="00E14FB6">
        <w:t>3</w:t>
      </w:r>
      <w:r w:rsidR="005578BA">
        <w:t>,</w:t>
      </w:r>
      <w:r w:rsidR="00E14FB6">
        <w:t>3K</w:t>
      </w:r>
      <w:r w:rsidR="006E3E25">
        <w:rPr>
          <w:rFonts w:cstheme="minorHAnsi"/>
        </w:rPr>
        <w:t>Ω</w:t>
      </w:r>
      <w:r w:rsidR="00E14FB6">
        <w:t xml:space="preserve"> </w:t>
      </w:r>
      <w:r w:rsidR="00E639E6">
        <w:t>en série avec l</w:t>
      </w:r>
      <w:r w:rsidR="00C9028A">
        <w:t xml:space="preserve">’entrée de l’ampli-op et une de </w:t>
      </w:r>
      <w:r w:rsidR="00023DFC">
        <w:t>6</w:t>
      </w:r>
      <w:r w:rsidR="005578BA">
        <w:t>,</w:t>
      </w:r>
      <w:r w:rsidR="00023DFC">
        <w:t>6K</w:t>
      </w:r>
      <w:r w:rsidR="006E3E25">
        <w:rPr>
          <w:rFonts w:cstheme="minorHAnsi"/>
        </w:rPr>
        <w:t>Ω</w:t>
      </w:r>
      <w:r w:rsidR="00023DFC">
        <w:t xml:space="preserve"> brancher au GND. </w:t>
      </w:r>
      <w:r w:rsidR="00187A61">
        <w:t xml:space="preserve">Cela ferait un signal de 1V à l’entrée de l’ampli-op. </w:t>
      </w:r>
    </w:p>
    <w:p w:rsidR="008E74F9" w:rsidP="00A60361" w:rsidRDefault="008E74F9" w14:paraId="3BCE5EC1" w14:textId="399E1A07">
      <w:pPr>
        <w:spacing w:line="360" w:lineRule="auto"/>
        <w:ind w:firstLine="708"/>
        <w:sectPr w:rsidR="008E74F9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t>Il est également possible d’utiliser</w:t>
      </w:r>
      <w:r w:rsidR="00535364">
        <w:t xml:space="preserve"> un autre ampli-op </w:t>
      </w:r>
      <w:r w:rsidR="00904117">
        <w:t>avec une</w:t>
      </w:r>
      <w:r w:rsidR="00A04F5D">
        <w:t xml:space="preserve"> plage dynamique désirée</w:t>
      </w:r>
      <w:r w:rsidR="00904117">
        <w:t xml:space="preserve">, qui lui aura </w:t>
      </w:r>
      <w:r w:rsidR="00551FD7">
        <w:t xml:space="preserve">une tension de sortie maximum </w:t>
      </w:r>
      <w:r w:rsidR="0051361F">
        <w:t>égale à la tension de polarisation des ampli</w:t>
      </w:r>
      <w:r w:rsidR="00BC5A67">
        <w:t>-op</w:t>
      </w:r>
      <w:r w:rsidR="00904117">
        <w:t xml:space="preserve"> en </w:t>
      </w:r>
      <w:r w:rsidR="00B855DC">
        <w:t>se fiant à</w:t>
      </w:r>
      <w:r w:rsidR="00904117">
        <w:t xml:space="preserve"> la fiche technique.</w:t>
      </w:r>
    </w:p>
    <w:p w:rsidR="00381C24" w:rsidP="00B85828" w:rsidRDefault="00381C24" w14:paraId="44440F4E" w14:textId="55CCDCF7">
      <w:pPr>
        <w:pStyle w:val="Heading1"/>
      </w:pPr>
      <w:bookmarkStart w:name="_Toc129702725" w:id="15"/>
      <w:bookmarkStart w:name="_Toc129711720" w:id="16"/>
      <w:r>
        <w:t>C</w:t>
      </w:r>
      <w:r w:rsidR="00600335">
        <w:t>AS</w:t>
      </w:r>
      <w:r>
        <w:t xml:space="preserve"> 2 :</w:t>
      </w:r>
      <w:bookmarkEnd w:id="15"/>
      <w:bookmarkEnd w:id="16"/>
    </w:p>
    <w:p w:rsidR="00953B4C" w:rsidP="00B85828" w:rsidRDefault="00B85828" w14:paraId="44D2C924" w14:textId="67C2AC95">
      <w:pPr>
        <w:pStyle w:val="Heading3"/>
      </w:pPr>
      <w:bookmarkStart w:name="_Toc129702726" w:id="17"/>
      <w:bookmarkStart w:name="_Toc129711721" w:id="18"/>
      <w:r>
        <w:rPr>
          <w:noProof/>
        </w:rPr>
        <w:drawing>
          <wp:anchor distT="0" distB="0" distL="114300" distR="114300" simplePos="0" relativeHeight="251658241" behindDoc="0" locked="0" layoutInCell="1" allowOverlap="1" wp14:anchorId="7C05B97D" wp14:editId="4017C39B">
            <wp:simplePos x="0" y="0"/>
            <wp:positionH relativeFrom="page">
              <wp:align>center</wp:align>
            </wp:positionH>
            <wp:positionV relativeFrom="paragraph">
              <wp:posOffset>222885</wp:posOffset>
            </wp:positionV>
            <wp:extent cx="9064800" cy="5749200"/>
            <wp:effectExtent l="0" t="0" r="3175" b="444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4800" cy="57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C24">
        <w:t>P2.1 :</w:t>
      </w:r>
      <w:bookmarkEnd w:id="17"/>
      <w:bookmarkEnd w:id="18"/>
    </w:p>
    <w:p w:rsidRPr="00381C24" w:rsidR="00381C24" w:rsidP="00953B4C" w:rsidRDefault="00953B4C" w14:paraId="38861CDD" w14:textId="319ECEC0">
      <w:pPr>
        <w:pStyle w:val="Caption"/>
      </w:pPr>
      <w:bookmarkStart w:name="_Ref129614380" w:id="19"/>
      <w:bookmarkStart w:name="_Toc129686431" w:id="20"/>
      <w:bookmarkStart w:name="_Toc129702960" w:id="21"/>
      <w:bookmarkStart w:name="_Toc129711769" w:id="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2</w:t>
      </w:r>
      <w:r>
        <w:fldChar w:fldCharType="end"/>
      </w:r>
      <w:bookmarkEnd w:id="19"/>
      <w:r>
        <w:t xml:space="preserve"> : </w:t>
      </w:r>
      <w:r w:rsidRPr="009A0E63">
        <w:t xml:space="preserve">Réponse temporel </w:t>
      </w:r>
      <w:r w:rsidR="00C6438E">
        <w:t xml:space="preserve">du niveau du signal DC </w:t>
      </w:r>
      <w:r w:rsidRPr="009A0E63">
        <w:t xml:space="preserve">du cas </w:t>
      </w:r>
      <w:r>
        <w:t>2</w:t>
      </w:r>
      <w:bookmarkEnd w:id="20"/>
      <w:bookmarkEnd w:id="21"/>
      <w:bookmarkEnd w:id="22"/>
    </w:p>
    <w:p w:rsidR="00B85828" w:rsidP="00054434" w:rsidRDefault="00B85828" w14:paraId="0CF0E19E" w14:textId="77777777">
      <w:pPr>
        <w:sectPr w:rsidR="00B85828" w:rsidSect="00B85828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Pr="00054434" w:rsidR="00054434" w:rsidP="005F12FE" w:rsidRDefault="00054434" w14:paraId="3E648FA0" w14:textId="47E5B952">
      <w:pPr>
        <w:spacing w:line="360" w:lineRule="auto"/>
      </w:pPr>
      <w:r>
        <w:tab/>
      </w:r>
      <w:r w:rsidR="00CC0B38">
        <w:t xml:space="preserve">Grâce à la </w:t>
      </w:r>
      <w:r w:rsidR="00CC0B38">
        <w:fldChar w:fldCharType="begin"/>
      </w:r>
      <w:r w:rsidR="00CC0B38">
        <w:instrText xml:space="preserve"> REF _Ref129614380 \h </w:instrText>
      </w:r>
      <w:r w:rsidR="005F12FE">
        <w:instrText xml:space="preserve"> \* MERGEFORMAT </w:instrText>
      </w:r>
      <w:r w:rsidR="00CC0B38">
        <w:fldChar w:fldCharType="separate"/>
      </w:r>
      <w:r w:rsidR="00E114C8">
        <w:t xml:space="preserve">Figure </w:t>
      </w:r>
      <w:r w:rsidR="00E114C8">
        <w:rPr>
          <w:noProof/>
        </w:rPr>
        <w:t>2</w:t>
      </w:r>
      <w:r w:rsidR="00CC0B38">
        <w:fldChar w:fldCharType="end"/>
      </w:r>
      <w:r w:rsidR="00CC0B38">
        <w:t xml:space="preserve"> et du curseur A sur cette figure, il est possible de voir que</w:t>
      </w:r>
      <w:r w:rsidR="001258AA">
        <w:t xml:space="preserve"> le</w:t>
      </w:r>
      <w:r>
        <w:t xml:space="preserve"> niveau de sortie </w:t>
      </w:r>
      <w:r w:rsidR="001258AA">
        <w:t xml:space="preserve">DC </w:t>
      </w:r>
      <w:r>
        <w:t xml:space="preserve">en simulation est de </w:t>
      </w:r>
      <w:r w:rsidR="00CC0B38">
        <w:t xml:space="preserve">535,08 </w:t>
      </w:r>
      <w:r w:rsidR="00CC0B38">
        <w:rPr>
          <w:rFonts w:ascii="Calibri" w:hAnsi="Calibri" w:cs="Calibri"/>
        </w:rPr>
        <w:t>µ</w:t>
      </w:r>
      <w:r w:rsidR="00CC0B38">
        <w:t xml:space="preserve">V. Idéalement cette valeur devrait être de 0 V.  </w:t>
      </w:r>
    </w:p>
    <w:p w:rsidRPr="00054434" w:rsidR="00270F5A" w:rsidP="00054434" w:rsidRDefault="00270F5A" w14:paraId="606023DA" w14:textId="77777777"/>
    <w:p w:rsidR="00381C24" w:rsidP="00381C24" w:rsidRDefault="00381C24" w14:paraId="2F454B90" w14:textId="0F0F3DC1">
      <w:pPr>
        <w:pStyle w:val="Heading3"/>
      </w:pPr>
      <w:bookmarkStart w:name="_Toc129702727" w:id="23"/>
      <w:bookmarkStart w:name="_Toc129711722" w:id="24"/>
      <w:r>
        <w:t>P2.2 :</w:t>
      </w:r>
      <w:bookmarkEnd w:id="23"/>
      <w:bookmarkEnd w:id="24"/>
    </w:p>
    <w:p w:rsidR="008B66E4" w:rsidP="005F12FE" w:rsidRDefault="00AD480A" w14:paraId="7D7A1938" w14:textId="197620BD">
      <w:pPr>
        <w:spacing w:line="360" w:lineRule="auto"/>
      </w:pPr>
      <w:r>
        <w:tab/>
      </w:r>
      <w:r w:rsidR="00CC0B38">
        <w:t xml:space="preserve">Grâce à l’explication </w:t>
      </w:r>
      <w:r w:rsidR="009F24CF">
        <w:t>mentionnée</w:t>
      </w:r>
      <w:r w:rsidR="00C43A8B">
        <w:t xml:space="preserve"> dans le </w:t>
      </w:r>
      <w:r w:rsidR="00212A5D">
        <w:t>numéro précédent</w:t>
      </w:r>
      <w:r w:rsidR="009F24CF">
        <w:t>,</w:t>
      </w:r>
      <w:r w:rsidR="00212A5D">
        <w:t xml:space="preserve"> il est possible de déterminer que l’imperfection de l’ampli-op est de </w:t>
      </w:r>
      <w:r w:rsidR="009F24CF">
        <w:t>la famille</w:t>
      </w:r>
      <w:r w:rsidR="00594AD1">
        <w:t xml:space="preserve"> DC</w:t>
      </w:r>
      <w:r w:rsidR="00011901">
        <w:t xml:space="preserve"> et </w:t>
      </w:r>
      <w:r w:rsidR="00C21E89">
        <w:t>que le type de cet</w:t>
      </w:r>
      <w:r w:rsidR="00415916">
        <w:t>te</w:t>
      </w:r>
      <w:r w:rsidR="00C21E89">
        <w:t xml:space="preserve"> imperfection</w:t>
      </w:r>
      <w:r w:rsidR="00186A1F">
        <w:t xml:space="preserve"> </w:t>
      </w:r>
      <w:r w:rsidR="0045139F">
        <w:t>est représenté</w:t>
      </w:r>
      <w:r w:rsidR="00415916">
        <w:t>e en fait par trois imperfections</w:t>
      </w:r>
      <w:r w:rsidR="00DF2049">
        <w:t>, soit le</w:t>
      </w:r>
      <w:r w:rsidR="00011901">
        <w:t xml:space="preserve"> </w:t>
      </w:r>
      <w:r w:rsidR="00DF3B1A">
        <w:t>décalage des tensions d’entrées (input offset voltage)</w:t>
      </w:r>
      <w:r w:rsidR="007E4995">
        <w:t xml:space="preserve"> qui fait que la tension de sortie n’est pas de 0V m</w:t>
      </w:r>
      <w:r w:rsidR="00B72228">
        <w:t>ême</w:t>
      </w:r>
      <w:r w:rsidR="007E4995">
        <w:t xml:space="preserve"> si la tension d’entrée est de 0V</w:t>
      </w:r>
      <w:r w:rsidR="00DF2049">
        <w:t xml:space="preserve">, </w:t>
      </w:r>
      <w:r w:rsidR="00F36438">
        <w:t>le d</w:t>
      </w:r>
      <w:r w:rsidRPr="00F36438" w:rsidR="00F36438">
        <w:t>écalage des courants de polarisation d’entrées (input offset current)</w:t>
      </w:r>
      <w:r w:rsidR="00BA6EB2">
        <w:t>, qui fait que les courants d’entrée</w:t>
      </w:r>
      <w:r w:rsidR="00103FBF">
        <w:t>s</w:t>
      </w:r>
      <w:r w:rsidR="00BA6EB2">
        <w:t xml:space="preserve"> ne sont pas symétriques</w:t>
      </w:r>
      <w:r w:rsidR="00ED4C21">
        <w:t xml:space="preserve"> et </w:t>
      </w:r>
      <w:r w:rsidR="002D0AE8">
        <w:t>le c</w:t>
      </w:r>
      <w:r w:rsidRPr="002D0AE8" w:rsidR="002D0AE8">
        <w:t>ourant de polarisation d’entrée (input bias current)</w:t>
      </w:r>
      <w:r w:rsidR="00503249">
        <w:t>, qui lui circule</w:t>
      </w:r>
      <w:r w:rsidR="00401899">
        <w:t xml:space="preserve"> dans des impédances externes qui p</w:t>
      </w:r>
      <w:r w:rsidR="008707AD">
        <w:t>roduit des tensions</w:t>
      </w:r>
      <w:r w:rsidR="002D0AE8">
        <w:t>.</w:t>
      </w:r>
      <w:r w:rsidR="00C55486">
        <w:t xml:space="preserve"> </w:t>
      </w:r>
      <w:r w:rsidR="00EE18A1">
        <w:t xml:space="preserve">C’est trois imperfections </w:t>
      </w:r>
      <w:r w:rsidR="00EF2A89">
        <w:t>mènent à pouvoir être représenté</w:t>
      </w:r>
      <w:r w:rsidR="005719F9">
        <w:t>es comme une petite source de</w:t>
      </w:r>
      <w:r w:rsidR="006031F8">
        <w:t xml:space="preserve"> tension à l’entrée de l’ampli-op même s</w:t>
      </w:r>
      <w:r w:rsidR="00213BAD">
        <w:t>’</w:t>
      </w:r>
      <w:r w:rsidR="006031F8">
        <w:t>il n’y en a pas réellement</w:t>
      </w:r>
      <w:r w:rsidR="00213BAD">
        <w:t>.</w:t>
      </w:r>
      <w:r w:rsidRPr="002D0AE8" w:rsidR="002D0AE8">
        <w:t xml:space="preserve"> </w:t>
      </w:r>
      <w:r w:rsidR="00594AD1">
        <w:t xml:space="preserve">Comme expliqué </w:t>
      </w:r>
      <w:r w:rsidR="00C55486">
        <w:t xml:space="preserve">précédemment, </w:t>
      </w:r>
      <w:r w:rsidR="00594AD1">
        <w:t>c’est possible de déterminer ceci puisque</w:t>
      </w:r>
      <w:r w:rsidR="00C55486">
        <w:t xml:space="preserve">, </w:t>
      </w:r>
      <w:r w:rsidR="00270F5A">
        <w:t xml:space="preserve">sans excitation le circuit </w:t>
      </w:r>
      <w:r w:rsidR="00C55486">
        <w:t>émet</w:t>
      </w:r>
      <w:r w:rsidR="00270F5A">
        <w:t xml:space="preserve"> 535,08 </w:t>
      </w:r>
      <w:r w:rsidR="00270F5A">
        <w:rPr>
          <w:rFonts w:ascii="Calibri" w:hAnsi="Calibri" w:cs="Calibri"/>
        </w:rPr>
        <w:t>µ</w:t>
      </w:r>
      <w:r w:rsidR="00270F5A">
        <w:t xml:space="preserve">V </w:t>
      </w:r>
      <w:r w:rsidR="00C55486">
        <w:t xml:space="preserve">en sortie alors que l’entrée est de </w:t>
      </w:r>
      <w:r w:rsidR="00270F5A">
        <w:t xml:space="preserve">0 V. </w:t>
      </w:r>
    </w:p>
    <w:p w:rsidR="00270F5A" w:rsidP="00AC09F0" w:rsidRDefault="00270F5A" w14:paraId="7F012151" w14:textId="77777777"/>
    <w:p w:rsidR="00381C24" w:rsidP="00381C24" w:rsidRDefault="00381C24" w14:paraId="3B488164" w14:textId="131B2AD7">
      <w:pPr>
        <w:pStyle w:val="Heading3"/>
      </w:pPr>
      <w:bookmarkStart w:name="_Toc129702728" w:id="25"/>
      <w:bookmarkStart w:name="_Toc129711723" w:id="26"/>
      <w:r>
        <w:t>P2.3 :</w:t>
      </w:r>
      <w:bookmarkEnd w:id="25"/>
      <w:bookmarkEnd w:id="26"/>
    </w:p>
    <w:p w:rsidR="00381C24" w:rsidP="005F12FE" w:rsidRDefault="00E3299F" w14:paraId="0933C43C" w14:textId="3A925ADF">
      <w:pPr>
        <w:spacing w:line="360" w:lineRule="auto"/>
      </w:pPr>
      <w:r>
        <w:tab/>
      </w:r>
      <w:r w:rsidR="009E5A9F">
        <w:t>Le fonctionnement d’un ampli</w:t>
      </w:r>
      <w:r w:rsidR="00683E47">
        <w:t>-</w:t>
      </w:r>
      <w:r w:rsidR="009E5A9F">
        <w:t>op</w:t>
      </w:r>
      <w:r w:rsidR="003E4CB4">
        <w:t xml:space="preserve"> est qu’il </w:t>
      </w:r>
      <w:r w:rsidR="00683E47">
        <w:t>tente</w:t>
      </w:r>
      <w:r w:rsidR="009E5A9F">
        <w:t xml:space="preserve"> </w:t>
      </w:r>
      <w:r w:rsidR="005C1896">
        <w:t>d</w:t>
      </w:r>
      <w:r w:rsidR="00683E47">
        <w:t>’</w:t>
      </w:r>
      <w:r w:rsidR="008519CA">
        <w:t>égaler</w:t>
      </w:r>
      <w:r w:rsidR="005C1896">
        <w:t xml:space="preserve"> la tension </w:t>
      </w:r>
      <w:r w:rsidR="00683E47">
        <w:t xml:space="preserve">à ses bornes, soit, </w:t>
      </w:r>
      <w:r w:rsidR="005C1896">
        <w:t>entre</w:t>
      </w:r>
      <w:r w:rsidR="008519CA">
        <w:t xml:space="preserve"> la patte </w:t>
      </w:r>
      <w:r w:rsidR="00D42E40">
        <w:t>2</w:t>
      </w:r>
      <w:r w:rsidR="005C1896">
        <w:t xml:space="preserve"> (V-)</w:t>
      </w:r>
      <w:r w:rsidR="00D42E40">
        <w:t xml:space="preserve"> à la patte 3</w:t>
      </w:r>
      <w:r w:rsidR="005C1896">
        <w:t xml:space="preserve"> (V+)</w:t>
      </w:r>
      <w:r w:rsidR="00D42E40">
        <w:t xml:space="preserve">. </w:t>
      </w:r>
      <w:r w:rsidR="00E60AED">
        <w:t xml:space="preserve">Il est </w:t>
      </w:r>
      <w:r w:rsidR="00683E47">
        <w:t>mentionné</w:t>
      </w:r>
      <w:r w:rsidR="00E60AED">
        <w:t xml:space="preserve"> dans le problème que la patte 3 est branch</w:t>
      </w:r>
      <w:r w:rsidR="00683E47">
        <w:t>ée</w:t>
      </w:r>
      <w:r w:rsidR="00E60AED">
        <w:t xml:space="preserve"> à la masse. La résistance R</w:t>
      </w:r>
      <w:r w:rsidR="00E60AED">
        <w:rPr>
          <w:vertAlign w:val="subscript"/>
        </w:rPr>
        <w:t>2</w:t>
      </w:r>
      <w:r w:rsidR="00E60AED">
        <w:t xml:space="preserve"> a donc la</w:t>
      </w:r>
      <w:r w:rsidR="00416001">
        <w:t xml:space="preserve"> même</w:t>
      </w:r>
      <w:r w:rsidR="00E60AED">
        <w:t xml:space="preserve"> tension de sortie</w:t>
      </w:r>
      <w:r w:rsidR="00000257">
        <w:t xml:space="preserve"> que</w:t>
      </w:r>
      <w:r w:rsidR="00E60AED">
        <w:t xml:space="preserve"> V</w:t>
      </w:r>
      <w:r w:rsidR="00E60AED">
        <w:rPr>
          <w:vertAlign w:val="subscript"/>
        </w:rPr>
        <w:t>out</w:t>
      </w:r>
      <w:r w:rsidR="00E60AED">
        <w:t xml:space="preserve"> comme l’indique le curseur </w:t>
      </w:r>
      <w:r w:rsidR="001C25BA">
        <w:t xml:space="preserve">A dans la </w:t>
      </w:r>
      <w:r w:rsidR="001C25BA">
        <w:fldChar w:fldCharType="begin"/>
      </w:r>
      <w:r w:rsidR="001C25BA">
        <w:instrText xml:space="preserve"> REF _Ref129614380 \h </w:instrText>
      </w:r>
      <w:r w:rsidR="005F12FE">
        <w:instrText xml:space="preserve"> \* MERGEFORMAT </w:instrText>
      </w:r>
      <w:r w:rsidR="001C25BA">
        <w:fldChar w:fldCharType="separate"/>
      </w:r>
      <w:r w:rsidR="00E114C8">
        <w:t xml:space="preserve">Figure </w:t>
      </w:r>
      <w:r w:rsidR="00E114C8">
        <w:rPr>
          <w:noProof/>
        </w:rPr>
        <w:t>2</w:t>
      </w:r>
      <w:r w:rsidR="001C25BA">
        <w:fldChar w:fldCharType="end"/>
      </w:r>
      <w:r w:rsidR="001C25BA">
        <w:t xml:space="preserve"> </w:t>
      </w:r>
      <w:r w:rsidR="00705E2D">
        <w:t xml:space="preserve">et cette résistance </w:t>
      </w:r>
      <w:r w:rsidR="00416001">
        <w:t>est</w:t>
      </w:r>
      <w:r w:rsidR="00705E2D">
        <w:t xml:space="preserve"> branch</w:t>
      </w:r>
      <w:r w:rsidR="00416001">
        <w:t>ée</w:t>
      </w:r>
      <w:r w:rsidR="00705E2D">
        <w:t xml:space="preserve"> à la patte 2, qui </w:t>
      </w:r>
      <w:r w:rsidR="009E60D1">
        <w:t>elle tente</w:t>
      </w:r>
      <w:r w:rsidR="00705E2D">
        <w:t xml:space="preserve"> </w:t>
      </w:r>
      <w:r w:rsidR="009E60D1">
        <w:t>d’avoir</w:t>
      </w:r>
      <w:r w:rsidR="00705E2D">
        <w:t xml:space="preserve"> la</w:t>
      </w:r>
      <w:r w:rsidR="009E60D1">
        <w:t xml:space="preserve"> même tension que la</w:t>
      </w:r>
      <w:r w:rsidR="00705E2D">
        <w:t xml:space="preserve"> patte 3 branché à la masse. </w:t>
      </w:r>
      <w:r w:rsidR="009E60D1">
        <w:t>La tension</w:t>
      </w:r>
      <w:r w:rsidR="00705E2D">
        <w:t xml:space="preserve"> qui passe dans la </w:t>
      </w:r>
      <w:r w:rsidR="00165BE4">
        <w:t>résistance R</w:t>
      </w:r>
      <w:r w:rsidR="00165BE4">
        <w:rPr>
          <w:vertAlign w:val="subscript"/>
        </w:rPr>
        <w:t>2</w:t>
      </w:r>
      <w:r w:rsidR="00165BE4">
        <w:t xml:space="preserve"> est </w:t>
      </w:r>
      <w:r w:rsidR="00755CDA">
        <w:t>donc</w:t>
      </w:r>
      <w:r w:rsidR="009E60D1">
        <w:t>,</w:t>
      </w:r>
      <w:r w:rsidR="00755CDA">
        <w:t xml:space="preserve"> V</w:t>
      </w:r>
      <w:r w:rsidR="00755CDA">
        <w:rPr>
          <w:vertAlign w:val="subscript"/>
        </w:rPr>
        <w:t xml:space="preserve">out </w:t>
      </w:r>
      <w:r w:rsidR="00755CDA">
        <w:t xml:space="preserve">– 0. Grâce à </w:t>
      </w:r>
      <w:r w:rsidRPr="00520FD5" w:rsidR="00755CDA">
        <w:t xml:space="preserve">l’équation </w:t>
      </w:r>
      <w:r w:rsidRPr="00520FD5" w:rsidR="00755CDA">
        <w:fldChar w:fldCharType="begin"/>
      </w:r>
      <w:r w:rsidRPr="00520FD5" w:rsidR="00755CDA">
        <w:instrText xml:space="preserve"> REF _Ref129617149 \h </w:instrText>
      </w:r>
      <w:r w:rsidRPr="00520FD5" w:rsidR="00523229">
        <w:instrText xml:space="preserve"> \* MERGEFORMAT </w:instrText>
      </w:r>
      <w:r w:rsidRPr="00520FD5" w:rsidR="00755CDA">
        <w:fldChar w:fldCharType="separate"/>
      </w:r>
      <w:r w:rsidR="00E114C8">
        <w:t>(1)</w:t>
      </w:r>
      <w:r w:rsidRPr="00520FD5" w:rsidR="00755CDA">
        <w:fldChar w:fldCharType="end"/>
      </w:r>
      <w:r w:rsidRPr="00520FD5" w:rsidR="00755CDA">
        <w:t>,</w:t>
      </w:r>
      <w:r w:rsidR="00755CDA">
        <w:t xml:space="preserve"> il est possible de trouver le courant circulant dans la résistance</w:t>
      </w:r>
      <w:r w:rsidR="009E60D1">
        <w:t xml:space="preserve"> R</w:t>
      </w:r>
      <w:r w:rsidR="009E60D1">
        <w:rPr>
          <w:vertAlign w:val="subscript"/>
        </w:rPr>
        <w:t>2</w:t>
      </w:r>
      <w:r w:rsidR="00755CDA">
        <w:t xml:space="preserve">. </w:t>
      </w:r>
    </w:p>
    <w:p w:rsidR="00755CDA" w:rsidP="00755CDA" w:rsidRDefault="00755CDA" w14:paraId="266BD17A" w14:textId="347689F8">
      <w:pPr>
        <w:pStyle w:val="Caption"/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65"/>
        <w:gridCol w:w="461"/>
      </w:tblGrid>
      <w:tr w:rsidR="00755CDA" w:rsidTr="00755CDA" w14:paraId="553968BD" w14:textId="77777777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:rsidR="00755CDA" w:rsidP="00381C24" w:rsidRDefault="00345748" w14:paraId="0194C262" w14:textId="5D606F4A">
            <m:oMathPara>
              <m:oMath>
                <m:r>
                  <w:rPr>
                    <w:rFonts w:ascii="Cambria Math" w:hAnsi="Cambria Math"/>
                  </w:rPr>
                  <m:t>V=RI</m:t>
                </m:r>
              </m:oMath>
            </m:oMathPara>
          </w:p>
        </w:tc>
        <w:tc>
          <w:tcPr>
            <w:tcW w:w="374" w:type="dxa"/>
            <w:tcBorders>
              <w:top w:val="nil"/>
              <w:left w:val="nil"/>
              <w:bottom w:val="nil"/>
              <w:right w:val="nil"/>
            </w:tcBorders>
          </w:tcPr>
          <w:p w:rsidR="00755CDA" w:rsidP="00381C24" w:rsidRDefault="00755CDA" w14:paraId="42F1E70B" w14:textId="1DBCAABC">
            <w:bookmarkStart w:name="_Ref129617149" w:id="27"/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  <w:bookmarkEnd w:id="27"/>
          </w:p>
        </w:tc>
      </w:tr>
    </w:tbl>
    <w:p w:rsidR="00755CDA" w:rsidP="00381C24" w:rsidRDefault="00755CDA" w14:paraId="2935853E" w14:textId="77777777"/>
    <w:p w:rsidRPr="00755CDA" w:rsidR="00755CDA" w:rsidP="00381C24" w:rsidRDefault="001C2435" w14:paraId="675DF364" w14:textId="3AD85B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535,08 μV-0=10 Meg*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</m:oMath>
      </m:oMathPara>
    </w:p>
    <w:p w:rsidR="006B0BB9" w:rsidP="00381C24" w:rsidRDefault="0014659D" w14:paraId="750AAB06" w14:textId="5C2274F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=53,508 pA</m:t>
          </m:r>
        </m:oMath>
      </m:oMathPara>
    </w:p>
    <w:p w:rsidRPr="00755CDA" w:rsidR="006B0BB9" w:rsidP="005F12FE" w:rsidRDefault="006B0BB9" w14:paraId="589DE159" w14:textId="22FBA85A">
      <w:pPr>
        <w:spacing w:line="360" w:lineRule="auto"/>
      </w:pPr>
      <w:r>
        <w:rPr>
          <w:rFonts w:eastAsiaTheme="minorEastAsia"/>
        </w:rPr>
        <w:tab/>
      </w:r>
      <w:r>
        <w:rPr>
          <w:rFonts w:eastAsiaTheme="minorEastAsia"/>
        </w:rPr>
        <w:t xml:space="preserve">La fiche technique </w:t>
      </w:r>
      <w:r w:rsidR="00BC7510">
        <w:rPr>
          <w:rFonts w:eastAsiaTheme="minorEastAsia"/>
        </w:rPr>
        <w:t xml:space="preserve">du TL062C </w:t>
      </w:r>
      <w:r w:rsidR="00E13598">
        <w:rPr>
          <w:rFonts w:eastAsiaTheme="minorEastAsia"/>
        </w:rPr>
        <w:t>d</w:t>
      </w:r>
      <w:r w:rsidR="00E67BFF">
        <w:rPr>
          <w:rFonts w:eastAsiaTheme="minorEastAsia"/>
        </w:rPr>
        <w:t xml:space="preserve">e Texas Instrumental </w:t>
      </w:r>
      <w:sdt>
        <w:sdtPr>
          <w:rPr>
            <w:rFonts w:eastAsiaTheme="minorEastAsia"/>
          </w:rPr>
          <w:id w:val="-1440598833"/>
          <w:citation/>
        </w:sdtPr>
        <w:sdtContent>
          <w:r w:rsidR="00E67BFF">
            <w:rPr>
              <w:rFonts w:eastAsiaTheme="minorEastAsia"/>
            </w:rPr>
            <w:fldChar w:fldCharType="begin"/>
          </w:r>
          <w:r w:rsidR="00E67BFF">
            <w:rPr>
              <w:rFonts w:eastAsiaTheme="minorEastAsia"/>
              <w:lang w:val="fr-CA"/>
            </w:rPr>
            <w:instrText xml:space="preserve"> CITATION Tex15 \l 3084 </w:instrText>
          </w:r>
          <w:r w:rsidR="00E67BFF">
            <w:rPr>
              <w:rFonts w:eastAsiaTheme="minorEastAsia"/>
            </w:rPr>
            <w:fldChar w:fldCharType="separate"/>
          </w:r>
          <w:r w:rsidRPr="00E67BFF" w:rsidR="00E67BFF">
            <w:rPr>
              <w:rFonts w:eastAsiaTheme="minorEastAsia"/>
              <w:noProof/>
              <w:lang w:val="fr-CA"/>
            </w:rPr>
            <w:t>[1]</w:t>
          </w:r>
          <w:r w:rsidR="00E67BFF">
            <w:rPr>
              <w:rFonts w:eastAsiaTheme="minorEastAsia"/>
            </w:rPr>
            <w:fldChar w:fldCharType="end"/>
          </w:r>
        </w:sdtContent>
      </w:sdt>
      <w:r w:rsidR="00E67BFF">
        <w:rPr>
          <w:rFonts w:eastAsiaTheme="minorEastAsia"/>
        </w:rPr>
        <w:t xml:space="preserve">, </w:t>
      </w:r>
      <w:r w:rsidR="00B64DC8">
        <w:rPr>
          <w:rFonts w:eastAsiaTheme="minorEastAsia"/>
        </w:rPr>
        <w:t xml:space="preserve">indique que </w:t>
      </w:r>
      <w:r w:rsidR="00EC7054">
        <w:rPr>
          <w:rFonts w:eastAsiaTheme="minorEastAsia"/>
        </w:rPr>
        <w:t xml:space="preserve">le courant de polarisation d’entrée (input bias current) de l’amplificateur </w:t>
      </w:r>
      <w:r w:rsidR="00054CAF">
        <w:rPr>
          <w:rFonts w:eastAsiaTheme="minorEastAsia"/>
        </w:rPr>
        <w:t>est typi</w:t>
      </w:r>
      <w:r w:rsidR="00005178">
        <w:rPr>
          <w:rFonts w:eastAsiaTheme="minorEastAsia"/>
        </w:rPr>
        <w:t xml:space="preserve">quement de </w:t>
      </w:r>
      <w:r w:rsidR="00A275A1">
        <w:rPr>
          <w:rFonts w:eastAsiaTheme="minorEastAsia"/>
        </w:rPr>
        <w:t xml:space="preserve">30 </w:t>
      </w:r>
      <w:r w:rsidRPr="000F286A" w:rsidR="000F286A">
        <w:rPr>
          <w:rFonts w:eastAsiaTheme="minorEastAsia"/>
        </w:rPr>
        <w:t>pA</w:t>
      </w:r>
      <w:r w:rsidR="00A275A1">
        <w:rPr>
          <w:rFonts w:eastAsiaTheme="minorEastAsia"/>
        </w:rPr>
        <w:t xml:space="preserve"> mais peut aller jusqu’à</w:t>
      </w:r>
      <w:r w:rsidR="00FC258C">
        <w:rPr>
          <w:rFonts w:eastAsiaTheme="minorEastAsia"/>
        </w:rPr>
        <w:t xml:space="preserve"> 400 pA. Cette valeur est l</w:t>
      </w:r>
      <w:r w:rsidR="005B0D86">
        <w:rPr>
          <w:rFonts w:eastAsiaTheme="minorEastAsia"/>
        </w:rPr>
        <w:t>e courant</w:t>
      </w:r>
      <w:r w:rsidR="00FC258C">
        <w:rPr>
          <w:rFonts w:eastAsiaTheme="minorEastAsia"/>
        </w:rPr>
        <w:t xml:space="preserve"> que l’ampli-op laisse passer lorsqu’il n’</w:t>
      </w:r>
      <w:r w:rsidR="007430FC">
        <w:rPr>
          <w:rFonts w:eastAsiaTheme="minorEastAsia"/>
        </w:rPr>
        <w:t xml:space="preserve">y </w:t>
      </w:r>
      <w:r w:rsidR="00FC258C">
        <w:rPr>
          <w:rFonts w:eastAsiaTheme="minorEastAsia"/>
        </w:rPr>
        <w:t xml:space="preserve">a pas de charge à </w:t>
      </w:r>
      <w:r w:rsidR="007430FC">
        <w:rPr>
          <w:rFonts w:eastAsiaTheme="minorEastAsia"/>
        </w:rPr>
        <w:t xml:space="preserve">ses bornes. </w:t>
      </w:r>
      <w:r w:rsidR="006E29D2">
        <w:rPr>
          <w:rFonts w:eastAsiaTheme="minorEastAsia"/>
        </w:rPr>
        <w:t xml:space="preserve">Il est donc possible de voir que </w:t>
      </w:r>
      <w:r w:rsidR="00976BF3">
        <w:rPr>
          <w:rFonts w:eastAsiaTheme="minorEastAsia"/>
        </w:rPr>
        <w:t>la valeur calculée</w:t>
      </w:r>
      <w:r w:rsidR="006E29D2">
        <w:rPr>
          <w:rFonts w:eastAsiaTheme="minorEastAsia"/>
        </w:rPr>
        <w:t xml:space="preserve"> est une valeur </w:t>
      </w:r>
      <w:r w:rsidR="00976BF3">
        <w:rPr>
          <w:rFonts w:eastAsiaTheme="minorEastAsia"/>
        </w:rPr>
        <w:t>dans la plage de donnée de la fiche technique.</w:t>
      </w:r>
    </w:p>
    <w:p w:rsidR="00E168E9" w:rsidP="00381C24" w:rsidRDefault="00E168E9" w14:paraId="0804DD2C" w14:textId="77777777"/>
    <w:p w:rsidR="00381C24" w:rsidP="00663E11" w:rsidRDefault="00663E11" w14:paraId="5A775EFE" w14:textId="79493596">
      <w:pPr>
        <w:pStyle w:val="Heading3"/>
      </w:pPr>
      <w:bookmarkStart w:name="_Toc129702729" w:id="28"/>
      <w:bookmarkStart w:name="_Toc129711724" w:id="29"/>
      <w:r>
        <w:t>P2.</w:t>
      </w:r>
      <w:r w:rsidR="00600335">
        <w:t>4</w:t>
      </w:r>
      <w:r>
        <w:t> :</w:t>
      </w:r>
      <w:bookmarkEnd w:id="28"/>
      <w:bookmarkEnd w:id="29"/>
    </w:p>
    <w:p w:rsidR="00E03F9F" w:rsidP="005F12FE" w:rsidRDefault="0038068B" w14:paraId="5F2EE0B1" w14:textId="48FF07BE">
      <w:pPr>
        <w:spacing w:line="360" w:lineRule="auto"/>
      </w:pPr>
      <w:r>
        <w:tab/>
      </w:r>
      <w:r w:rsidR="004B6189">
        <w:t>Une résistance R</w:t>
      </w:r>
      <w:r w:rsidR="004B6189">
        <w:rPr>
          <w:vertAlign w:val="subscript"/>
        </w:rPr>
        <w:t>bias</w:t>
      </w:r>
      <w:r w:rsidRPr="00976BF3" w:rsidR="004B6189">
        <w:t xml:space="preserve"> </w:t>
      </w:r>
      <w:r w:rsidR="004B6189">
        <w:t xml:space="preserve">va être ajouter entre la masse </w:t>
      </w:r>
      <w:r w:rsidR="00CE71F8">
        <w:t>et la patte 3 (V+) afin de minimiser le courant I</w:t>
      </w:r>
      <w:r w:rsidR="007157D8">
        <w:rPr>
          <w:vertAlign w:val="subscript"/>
        </w:rPr>
        <w:t>Bias</w:t>
      </w:r>
      <w:r w:rsidR="00D06BD7">
        <w:t>, en minimisant</w:t>
      </w:r>
      <w:r w:rsidR="00881DA8">
        <w:t xml:space="preserve"> </w:t>
      </w:r>
      <w:r w:rsidR="00D06BD7">
        <w:t>R</w:t>
      </w:r>
      <w:r w:rsidR="00D06BD7">
        <w:rPr>
          <w:vertAlign w:val="subscript"/>
        </w:rPr>
        <w:t>2</w:t>
      </w:r>
      <w:r w:rsidR="00D06BD7">
        <w:t xml:space="preserve"> </w:t>
      </w:r>
      <w:r w:rsidR="000F7C7F">
        <w:t>pour ainsi permettre</w:t>
      </w:r>
      <w:r w:rsidR="00F56E5D">
        <w:t xml:space="preserve"> que </w:t>
      </w:r>
      <w:r w:rsidR="00093FA5">
        <w:t>Vin et Vout =0 V.</w:t>
      </w:r>
      <w:r w:rsidR="007157D8">
        <w:t xml:space="preserve"> </w:t>
      </w:r>
      <w:r w:rsidRPr="00976BF3" w:rsidR="00C22AD9">
        <w:t xml:space="preserve">Pour </w:t>
      </w:r>
      <w:r w:rsidRPr="00976BF3" w:rsidR="004B7523">
        <w:t>calculer</w:t>
      </w:r>
      <w:r w:rsidR="003E243F">
        <w:t xml:space="preserve"> la valeur de R</w:t>
      </w:r>
      <w:r w:rsidR="003E243F">
        <w:rPr>
          <w:vertAlign w:val="subscript"/>
        </w:rPr>
        <w:t>bias</w:t>
      </w:r>
      <w:r w:rsidR="003E243F">
        <w:t xml:space="preserve">, il faut </w:t>
      </w:r>
      <w:r w:rsidR="00093FA5">
        <w:t>utiliser</w:t>
      </w:r>
      <w:r w:rsidR="003E243F">
        <w:t xml:space="preserve"> l’équation </w:t>
      </w:r>
      <w:r w:rsidR="00EE6CB2">
        <w:fldChar w:fldCharType="begin"/>
      </w:r>
      <w:r w:rsidR="00EE6CB2">
        <w:instrText xml:space="preserve"> REF _Ref129631667 \h </w:instrText>
      </w:r>
      <w:r w:rsidR="005F12FE">
        <w:instrText xml:space="preserve"> \* MERGEFORMAT </w:instrText>
      </w:r>
      <w:r w:rsidR="00EE6CB2">
        <w:fldChar w:fldCharType="separate"/>
      </w:r>
      <w:r w:rsidR="00E114C8">
        <w:t>(</w:t>
      </w:r>
      <w:r w:rsidR="00E114C8">
        <w:rPr>
          <w:noProof/>
        </w:rPr>
        <w:t>2</w:t>
      </w:r>
      <w:r w:rsidR="00E114C8">
        <w:t>)</w:t>
      </w:r>
      <w:r w:rsidR="00EE6CB2">
        <w:fldChar w:fldCharType="end"/>
      </w:r>
      <w:r w:rsidR="00093FA5">
        <w:t>.</w:t>
      </w:r>
      <w:r w:rsidR="00EE6CB2">
        <w:t xml:space="preserve"> 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65"/>
        <w:gridCol w:w="461"/>
      </w:tblGrid>
      <w:tr w:rsidR="003E243F" w:rsidTr="00E03F9F" w14:paraId="1E0F19B7" w14:textId="77777777">
        <w:trPr>
          <w:trHeight w:val="649"/>
        </w:trPr>
        <w:tc>
          <w:tcPr>
            <w:tcW w:w="8642" w:type="dxa"/>
            <w:vAlign w:val="center"/>
          </w:tcPr>
          <w:p w:rsidR="003E243F" w:rsidP="00E03F9F" w:rsidRDefault="002A548C" w14:paraId="2A9FF513" w14:textId="108C932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bias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4" w:type="dxa"/>
            <w:vAlign w:val="center"/>
          </w:tcPr>
          <w:p w:rsidR="003E243F" w:rsidP="00E03F9F" w:rsidRDefault="003E243F" w14:paraId="5589AF18" w14:textId="27EFE937">
            <w:pPr>
              <w:jc w:val="center"/>
            </w:pPr>
            <w:bookmarkStart w:name="_Ref129631667" w:id="30"/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2</w:t>
            </w:r>
            <w:r>
              <w:fldChar w:fldCharType="end"/>
            </w:r>
            <w:r>
              <w:t>)</w:t>
            </w:r>
            <w:bookmarkEnd w:id="30"/>
          </w:p>
        </w:tc>
      </w:tr>
    </w:tbl>
    <w:p w:rsidR="003E243F" w:rsidP="00600335" w:rsidRDefault="003E243F" w14:paraId="04CC5954" w14:textId="77777777"/>
    <w:p w:rsidRPr="00BE23A4" w:rsidR="00E03F9F" w:rsidP="004B7523" w:rsidRDefault="002A548C" w14:paraId="4943B228" w14:textId="5D44BE6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bias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1Meg*1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Meg</m:t>
              </m:r>
            </m:num>
            <m:den>
              <m:r>
                <w:rPr>
                  <w:rFonts w:ascii="Cambria Math" w:hAnsi="Cambria Math"/>
                </w:rPr>
                <m:t>1Meg+1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Meg</m:t>
              </m:r>
            </m:den>
          </m:f>
        </m:oMath>
      </m:oMathPara>
    </w:p>
    <w:p w:rsidRPr="00BE23A4" w:rsidR="00BE23A4" w:rsidP="004B7523" w:rsidRDefault="002A548C" w14:paraId="0474D618" w14:textId="0423310E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bias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10</m:t>
              </m:r>
              <m:r>
                <w:rPr>
                  <w:rFonts w:ascii="Cambria Math" w:hAnsi="Cambria Math" w:eastAsiaTheme="minorEastAsia"/>
                </w:rPr>
                <m:t>Meg</m:t>
              </m:r>
            </m:num>
            <m:den>
              <m:r>
                <w:rPr>
                  <w:rFonts w:ascii="Cambria Math" w:hAnsi="Cambria Math" w:eastAsiaTheme="minorEastAsia"/>
                </w:rPr>
                <m:t>11</m:t>
              </m:r>
              <m:r>
                <w:rPr>
                  <w:rFonts w:ascii="Cambria Math" w:hAnsi="Cambria Math" w:eastAsiaTheme="minorEastAsia"/>
                </w:rPr>
                <m:t>Meg</m:t>
              </m:r>
            </m:den>
          </m:f>
        </m:oMath>
      </m:oMathPara>
    </w:p>
    <w:p w:rsidR="000B059B" w:rsidP="004B7523" w:rsidRDefault="000B059B" w14:paraId="1B0C7BA2" w14:textId="77777777">
      <w:pPr>
        <w:jc w:val="center"/>
        <w:rPr>
          <w:rFonts w:ascii="Cambria Math" w:hAnsi="Cambria Math" w:eastAsiaTheme="minorEastAsia"/>
          <w:oMath/>
        </w:rPr>
        <w:sectPr w:rsidR="000B059B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bias</m:t>
              </m:r>
            </m:sub>
          </m:sSub>
          <m:r>
            <w:rPr>
              <w:rFonts w:ascii="Cambria Math" w:hAnsi="Cambria Math" w:eastAsiaTheme="minorEastAsia"/>
            </w:rPr>
            <m:t>=909,09 k</m:t>
          </m:r>
          <m:r>
            <m:rPr>
              <m:sty m:val="p"/>
            </m:rPr>
            <w:rPr>
              <w:rFonts w:ascii="Cambria Math" w:hAnsi="Cambria Math" w:eastAsiaTheme="minorEastAsia"/>
            </w:rPr>
            <m:t>Ω</m:t>
          </m:r>
        </m:oMath>
      </m:oMathPara>
    </w:p>
    <w:p w:rsidR="00993ED2" w:rsidP="00993ED2" w:rsidRDefault="00B668A9" w14:paraId="6FC287D8" w14:textId="77777777">
      <w:pPr>
        <w:keepNext/>
        <w:jc w:val="left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B18FE10" wp14:editId="6E9C7854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9874800" cy="5529600"/>
            <wp:effectExtent l="0" t="0" r="6350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800" cy="55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B668A9" w:rsidR="00B668A9" w:rsidP="00993ED2" w:rsidRDefault="00993ED2" w14:paraId="56733F86" w14:textId="1B6B8BB0">
      <w:pPr>
        <w:pStyle w:val="Caption"/>
        <w:rPr>
          <w:rFonts w:eastAsiaTheme="minorEastAsia"/>
        </w:rPr>
      </w:pPr>
      <w:bookmarkStart w:name="_Ref129687046" w:id="31"/>
      <w:bookmarkStart w:name="_Toc129702961" w:id="32"/>
      <w:bookmarkStart w:name="_Toc129711770" w:id="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3</w:t>
      </w:r>
      <w:r>
        <w:fldChar w:fldCharType="end"/>
      </w:r>
      <w:bookmarkEnd w:id="31"/>
      <w:r>
        <w:t xml:space="preserve"> : </w:t>
      </w:r>
      <w:r w:rsidRPr="0072147C">
        <w:t>Réponse temporel du niveau du signal DC du cas 2 avec la résistance Rb</w:t>
      </w:r>
      <w:bookmarkEnd w:id="32"/>
      <w:bookmarkEnd w:id="33"/>
    </w:p>
    <w:p w:rsidRPr="00BE2877" w:rsidR="00585284" w:rsidP="00585284" w:rsidRDefault="00585284" w14:paraId="30205C33" w14:textId="23F208F9">
      <w:pPr>
        <w:pStyle w:val="Caption"/>
      </w:pPr>
    </w:p>
    <w:p w:rsidR="00B85828" w:rsidRDefault="00B85828" w14:paraId="400018A7" w14:textId="77777777">
      <w:pPr>
        <w:jc w:val="left"/>
        <w:sectPr w:rsidR="00B85828" w:rsidSect="00B85828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B85828" w:rsidP="005F12FE" w:rsidRDefault="00A7107F" w14:paraId="41A7FD74" w14:textId="2B10EF09">
      <w:pPr>
        <w:spacing w:line="360" w:lineRule="auto"/>
        <w:ind w:firstLine="708"/>
        <w:sectPr w:rsidR="00B85828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t>À la suite de la</w:t>
      </w:r>
      <w:r w:rsidR="007A1784">
        <w:t xml:space="preserve"> simulation, il </w:t>
      </w:r>
      <w:r w:rsidR="00C94F44">
        <w:t>est possible de remarquer que l</w:t>
      </w:r>
      <w:r w:rsidR="006D4938">
        <w:t xml:space="preserve">a tension de sortie </w:t>
      </w:r>
      <w:r w:rsidR="002E32C0">
        <w:t>DC</w:t>
      </w:r>
      <w:r w:rsidR="006D4938">
        <w:t xml:space="preserve"> à diminuer </w:t>
      </w:r>
      <w:r w:rsidR="00222CC5">
        <w:t xml:space="preserve">à </w:t>
      </w:r>
      <w:r w:rsidR="003C563E">
        <w:t>8</w:t>
      </w:r>
      <w:r w:rsidR="0083683A">
        <w:t>3</w:t>
      </w:r>
      <w:r w:rsidR="003C563E">
        <w:t>,</w:t>
      </w:r>
      <w:r w:rsidR="00FA66CF">
        <w:t>783</w:t>
      </w:r>
      <w:r w:rsidR="007E21E6">
        <w:t xml:space="preserve"> </w:t>
      </w:r>
      <w:r w:rsidR="000D1AD6">
        <w:rPr>
          <w:rFonts w:ascii="Calibri" w:hAnsi="Calibri" w:cs="Calibri"/>
        </w:rPr>
        <w:t>µ</w:t>
      </w:r>
      <w:r w:rsidRPr="000D1AD6" w:rsidR="002F77C8">
        <w:t>V</w:t>
      </w:r>
      <w:r w:rsidR="0019165B">
        <w:t xml:space="preserve">. Elle a grandement </w:t>
      </w:r>
      <w:r w:rsidR="004E1356">
        <w:t>diminué</w:t>
      </w:r>
      <w:r w:rsidR="00BC34B9">
        <w:t xml:space="preserve">, </w:t>
      </w:r>
      <w:r w:rsidR="00DD3AB1">
        <w:t>mais</w:t>
      </w:r>
      <w:r w:rsidR="007A1784">
        <w:t xml:space="preserve"> </w:t>
      </w:r>
      <w:r w:rsidR="00BC34B9">
        <w:t>elle</w:t>
      </w:r>
      <w:r w:rsidR="007A1784">
        <w:t xml:space="preserve"> n’est toujours pas de 0 V</w:t>
      </w:r>
      <w:r w:rsidR="00857C7F">
        <w:t xml:space="preserve">. </w:t>
      </w:r>
      <w:r w:rsidR="0034277D">
        <w:t xml:space="preserve">Cela provient que </w:t>
      </w:r>
      <w:r w:rsidR="005B695C">
        <w:t>l</w:t>
      </w:r>
      <w:r w:rsidR="003D566D">
        <w:t xml:space="preserve">’étage </w:t>
      </w:r>
      <w:r w:rsidR="005B695C">
        <w:t>d’entrée</w:t>
      </w:r>
      <w:r w:rsidR="00DD3AB1">
        <w:t xml:space="preserve"> </w:t>
      </w:r>
      <w:r w:rsidR="00664890">
        <w:t>d’</w:t>
      </w:r>
      <w:r w:rsidR="00DD3AB1">
        <w:t>un ampli-op</w:t>
      </w:r>
      <w:r w:rsidR="005A454D">
        <w:t xml:space="preserve"> est </w:t>
      </w:r>
      <w:r w:rsidR="00FC4C2D">
        <w:t>conçu</w:t>
      </w:r>
      <w:r w:rsidR="005A454D">
        <w:t xml:space="preserve"> d’un</w:t>
      </w:r>
      <w:r w:rsidR="00FC4C2D">
        <w:t xml:space="preserve"> amplificateur différentiel</w:t>
      </w:r>
      <w:r w:rsidR="005336D4">
        <w:t>.</w:t>
      </w:r>
      <w:r w:rsidR="00DD3AB1">
        <w:t xml:space="preserve"> </w:t>
      </w:r>
      <w:r w:rsidR="006C6B90">
        <w:t xml:space="preserve">Dans un ampli-op </w:t>
      </w:r>
      <w:r w:rsidR="005236B9">
        <w:t>idéal</w:t>
      </w:r>
      <w:r w:rsidR="006C6B90">
        <w:t xml:space="preserve">, </w:t>
      </w:r>
      <w:r w:rsidR="00DD3AB1">
        <w:t>les courants d’entrée</w:t>
      </w:r>
      <w:r w:rsidR="006C6B90">
        <w:t>s</w:t>
      </w:r>
      <w:r w:rsidR="003875F0">
        <w:t xml:space="preserve"> sont égaux. Cependant,</w:t>
      </w:r>
      <w:r w:rsidR="00082D15">
        <w:t xml:space="preserve"> étant donné qu’ils ne sont pas </w:t>
      </w:r>
      <w:r w:rsidR="005236B9">
        <w:t>idéaux</w:t>
      </w:r>
      <w:r w:rsidR="00082D15">
        <w:t xml:space="preserve"> et qu</w:t>
      </w:r>
      <w:r w:rsidR="005236B9">
        <w:t>’ils</w:t>
      </w:r>
      <w:r w:rsidR="006C6B90">
        <w:t xml:space="preserve"> </w:t>
      </w:r>
      <w:r w:rsidR="005236B9">
        <w:t>sont fabriqués en industries, les caractéristiques de ceux-ci seront légèrement différentes</w:t>
      </w:r>
      <w:r w:rsidR="008C2EFF">
        <w:t xml:space="preserve"> et les</w:t>
      </w:r>
      <w:r w:rsidR="00C04978">
        <w:t xml:space="preserve"> transistors d’entrée</w:t>
      </w:r>
      <w:r w:rsidR="007B6A5A">
        <w:t>s n’auront pas nécessairement</w:t>
      </w:r>
      <w:r w:rsidR="008C2EFF">
        <w:t xml:space="preserve"> </w:t>
      </w:r>
      <w:r w:rsidR="007662CD">
        <w:t>le même courant de grille</w:t>
      </w:r>
      <w:r w:rsidR="00026DAD">
        <w:t>. Donc,</w:t>
      </w:r>
      <w:r w:rsidR="005236B9">
        <w:t xml:space="preserve"> I</w:t>
      </w:r>
      <w:r w:rsidR="005236B9">
        <w:rPr>
          <w:vertAlign w:val="subscript"/>
        </w:rPr>
        <w:t>B-</w:t>
      </w:r>
      <w:r w:rsidR="005236B9">
        <w:t xml:space="preserve"> </w:t>
      </w:r>
      <w:r w:rsidR="007F2858">
        <w:rPr>
          <w:rFonts w:cstheme="minorHAnsi"/>
        </w:rPr>
        <w:t>≠</w:t>
      </w:r>
      <w:r w:rsidR="007F2858">
        <w:t xml:space="preserve"> I</w:t>
      </w:r>
      <w:r w:rsidR="007F2858">
        <w:rPr>
          <w:vertAlign w:val="subscript"/>
        </w:rPr>
        <w:t>B+</w:t>
      </w:r>
      <w:r w:rsidR="00C948DD">
        <w:t xml:space="preserve">, ce qui veut dire </w:t>
      </w:r>
      <w:r w:rsidR="00511FDF">
        <w:t xml:space="preserve">qu’il y aura toujours un courant </w:t>
      </w:r>
      <w:r w:rsidR="00B32091">
        <w:t>I</w:t>
      </w:r>
      <w:r w:rsidR="001161BA">
        <w:rPr>
          <w:vertAlign w:val="subscript"/>
        </w:rPr>
        <w:t>off</w:t>
      </w:r>
      <w:r w:rsidR="00026DAD">
        <w:t>.</w:t>
      </w:r>
      <w:r w:rsidR="0059447A">
        <w:t xml:space="preserve"> Ainsi, c’est possible de diminuer l</w:t>
      </w:r>
      <w:r w:rsidR="007645F3">
        <w:t>a tension de sortie mais la rendre égale à 0V est impossible étant donné que les ampli-op ne sont pas idéal.</w:t>
      </w:r>
      <w:r w:rsidR="005236B9">
        <w:t xml:space="preserve"> </w:t>
      </w:r>
      <w:r w:rsidR="00733A75">
        <w:t>D’ailleurs, les transistors d’entrées</w:t>
      </w:r>
      <w:r w:rsidR="00330591">
        <w:t xml:space="preserve"> n’auront pas </w:t>
      </w:r>
      <w:r w:rsidR="00894231">
        <w:t>le même V</w:t>
      </w:r>
      <w:r w:rsidRPr="00495306" w:rsidR="00894231">
        <w:rPr>
          <w:vertAlign w:val="subscript"/>
        </w:rPr>
        <w:t xml:space="preserve">t </w:t>
      </w:r>
      <w:r w:rsidR="00894231">
        <w:t>ou V</w:t>
      </w:r>
      <w:r w:rsidRPr="008001A8" w:rsidR="00894231">
        <w:rPr>
          <w:vertAlign w:val="subscript"/>
        </w:rPr>
        <w:t>gs</w:t>
      </w:r>
      <w:r w:rsidR="00BE1B6D">
        <w:t xml:space="preserve"> effectif</w:t>
      </w:r>
      <w:r w:rsidR="005F12FE">
        <w:t>, donc ils auront un offset voltage</w:t>
      </w:r>
      <w:r w:rsidR="00BE1B6D">
        <w:t>.</w:t>
      </w:r>
    </w:p>
    <w:p w:rsidRPr="00B85828" w:rsidR="00600335" w:rsidP="00B85828" w:rsidRDefault="00600335" w14:paraId="1C8CCE52" w14:textId="0BCB9658">
      <w:pPr>
        <w:pStyle w:val="Heading1"/>
        <w:rPr>
          <w:sz w:val="26"/>
          <w:szCs w:val="26"/>
        </w:rPr>
      </w:pPr>
      <w:bookmarkStart w:name="_Toc129702730" w:id="34"/>
      <w:bookmarkStart w:name="_Toc129711725" w:id="35"/>
      <w:r>
        <w:t>CAS 3 :</w:t>
      </w:r>
      <w:bookmarkEnd w:id="34"/>
      <w:bookmarkEnd w:id="35"/>
    </w:p>
    <w:p w:rsidR="00C40734" w:rsidP="00B85828" w:rsidRDefault="00B85828" w14:paraId="50D2BD64" w14:textId="01403526">
      <w:pPr>
        <w:pStyle w:val="Heading3"/>
      </w:pPr>
      <w:bookmarkStart w:name="_Toc129702731" w:id="36"/>
      <w:bookmarkStart w:name="_Toc129711726" w:id="37"/>
      <w:r>
        <w:rPr>
          <w:noProof/>
        </w:rPr>
        <w:drawing>
          <wp:anchor distT="0" distB="0" distL="114300" distR="114300" simplePos="0" relativeHeight="251658243" behindDoc="0" locked="0" layoutInCell="1" allowOverlap="1" wp14:anchorId="5911EAF1" wp14:editId="3536F06F">
            <wp:simplePos x="0" y="0"/>
            <wp:positionH relativeFrom="page">
              <wp:align>center</wp:align>
            </wp:positionH>
            <wp:positionV relativeFrom="paragraph">
              <wp:posOffset>265430</wp:posOffset>
            </wp:positionV>
            <wp:extent cx="8859600" cy="5684400"/>
            <wp:effectExtent l="0" t="0" r="5080" b="571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600" cy="56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89">
        <w:t>P3.1 :</w:t>
      </w:r>
      <w:bookmarkEnd w:id="36"/>
      <w:bookmarkEnd w:id="37"/>
    </w:p>
    <w:p w:rsidR="001A5F33" w:rsidP="00C40734" w:rsidRDefault="00C40734" w14:paraId="5759626E" w14:textId="04ED99E3">
      <w:pPr>
        <w:pStyle w:val="Caption"/>
      </w:pPr>
      <w:bookmarkStart w:name="_Ref129687055" w:id="38"/>
      <w:bookmarkStart w:name="_Toc129702962" w:id="39"/>
      <w:bookmarkStart w:name="_Toc129711771" w:id="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4</w:t>
      </w:r>
      <w:r>
        <w:fldChar w:fldCharType="end"/>
      </w:r>
      <w:bookmarkEnd w:id="38"/>
      <w:r>
        <w:t xml:space="preserve"> : </w:t>
      </w:r>
      <w:r w:rsidRPr="00B6369A">
        <w:t>Réponse temporel des 5 premières périodes du signal de sortie du cas 3</w:t>
      </w:r>
      <w:bookmarkEnd w:id="39"/>
      <w:bookmarkEnd w:id="40"/>
    </w:p>
    <w:p w:rsidR="00B85828" w:rsidP="001A5F33" w:rsidRDefault="00B85828" w14:paraId="7762FA24" w14:textId="77777777">
      <w:pPr>
        <w:sectPr w:rsidR="00B85828" w:rsidSect="00B85828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687D20" w:rsidP="009A0271" w:rsidRDefault="00396F01" w14:paraId="1407C19D" w14:textId="7AB10187">
      <w:pPr>
        <w:spacing w:line="360" w:lineRule="auto"/>
        <w:ind w:firstLine="708"/>
      </w:pPr>
      <w:r>
        <w:tab/>
      </w:r>
      <w:r>
        <w:t>L</w:t>
      </w:r>
      <w:r w:rsidR="00A814BE">
        <w:t>a forme</w:t>
      </w:r>
      <w:r w:rsidR="00EA3C24">
        <w:t xml:space="preserve"> du signal </w:t>
      </w:r>
      <w:r w:rsidR="003067BE">
        <w:t>n’</w:t>
      </w:r>
      <w:r w:rsidR="00D55F02">
        <w:t>est</w:t>
      </w:r>
      <w:r w:rsidR="003067BE">
        <w:t xml:space="preserve"> pas</w:t>
      </w:r>
      <w:r w:rsidR="00D55F02">
        <w:t xml:space="preserve"> </w:t>
      </w:r>
      <w:r w:rsidR="009C2BF0">
        <w:t>déformée</w:t>
      </w:r>
      <w:r w:rsidR="00407348">
        <w:t>, mais</w:t>
      </w:r>
      <w:r w:rsidR="0048126F">
        <w:t xml:space="preserve"> cela </w:t>
      </w:r>
      <w:r>
        <w:t>ne c</w:t>
      </w:r>
      <w:r w:rsidR="0048126F">
        <w:t>orrespond</w:t>
      </w:r>
      <w:r w:rsidR="00C731CA">
        <w:t xml:space="preserve"> pas</w:t>
      </w:r>
      <w:r w:rsidR="00DB431E">
        <w:t xml:space="preserve"> </w:t>
      </w:r>
      <w:r w:rsidR="0088043A">
        <w:t>à la réponse attendue</w:t>
      </w:r>
      <w:r w:rsidR="009C2BF0">
        <w:t>.</w:t>
      </w:r>
      <w:r w:rsidR="00E75E46">
        <w:t xml:space="preserve"> </w:t>
      </w:r>
      <w:r w:rsidR="00C731CA">
        <w:t>En effe</w:t>
      </w:r>
      <w:r w:rsidR="009C2BF0">
        <w:t>t</w:t>
      </w:r>
      <w:r w:rsidR="00F30F3A">
        <w:t>, l’amplitude n’est pas la bonne puisque l’ampli-op n’est pas idéal.</w:t>
      </w:r>
      <w:r w:rsidR="00AB2D52">
        <w:t xml:space="preserve"> Si l’ampli-op serait idéal</w:t>
      </w:r>
      <w:r w:rsidR="009C6383">
        <w:t>, le gain serait infini et l’amplitude</w:t>
      </w:r>
      <w:r w:rsidR="00612FF7">
        <w:t xml:space="preserve"> du signal de sortie serait de 10</w:t>
      </w:r>
      <w:r w:rsidR="00645D39">
        <w:t xml:space="preserve"> V</w:t>
      </w:r>
      <w:r w:rsidR="00612FF7">
        <w:t xml:space="preserve"> (10 mV x</w:t>
      </w:r>
      <w:r w:rsidR="00345250">
        <w:t xml:space="preserve"> 1000 = 10 V).</w:t>
      </w:r>
      <w:r w:rsidR="004938C2">
        <w:t xml:space="preserve"> Dans ce cas, il est plutôt à 8,6V</w:t>
      </w:r>
      <w:r w:rsidR="009A0271">
        <w:t>.</w:t>
      </w:r>
    </w:p>
    <w:p w:rsidR="00236F47" w:rsidP="00AF0389" w:rsidRDefault="00236F47" w14:paraId="76C2442A" w14:textId="77777777">
      <w:pPr>
        <w:pStyle w:val="Heading3"/>
      </w:pPr>
    </w:p>
    <w:p w:rsidR="00AF0389" w:rsidP="00AF0389" w:rsidRDefault="00AF0389" w14:paraId="13573C39" w14:textId="6438EBFD">
      <w:pPr>
        <w:pStyle w:val="Heading3"/>
      </w:pPr>
      <w:bookmarkStart w:name="_Toc129702732" w:id="41"/>
      <w:bookmarkStart w:name="_Toc129711727" w:id="42"/>
      <w:r>
        <w:t>P3.2 :</w:t>
      </w:r>
      <w:bookmarkEnd w:id="41"/>
      <w:bookmarkEnd w:id="42"/>
    </w:p>
    <w:p w:rsidR="008B3551" w:rsidP="009A0271" w:rsidRDefault="002F0673" w14:paraId="6F2ABB0C" w14:textId="2DCBCE84">
      <w:pPr>
        <w:spacing w:line="360" w:lineRule="auto"/>
      </w:pPr>
      <w:r>
        <w:tab/>
      </w:r>
      <w:r>
        <w:t>C’est une imperfection qui est linéaire</w:t>
      </w:r>
      <w:r w:rsidR="00407348">
        <w:t xml:space="preserve"> étant donné que le signal n’est pas déformé</w:t>
      </w:r>
      <w:r>
        <w:t xml:space="preserve">. Le problème est que le gain </w:t>
      </w:r>
      <w:r w:rsidR="00104F80">
        <w:t xml:space="preserve">de l’ampli-op </w:t>
      </w:r>
      <w:r>
        <w:t xml:space="preserve">n’est pas infini. </w:t>
      </w:r>
      <w:r w:rsidR="002C0F3C">
        <w:t>Les vrais ampli-op ont un gain</w:t>
      </w:r>
      <w:r>
        <w:t xml:space="preserve"> </w:t>
      </w:r>
      <w:r w:rsidR="00C75F33">
        <w:t>d’amplitude fini</w:t>
      </w:r>
      <w:r w:rsidR="000D7C65">
        <w:t xml:space="preserve"> entre 10</w:t>
      </w:r>
      <w:r w:rsidR="000D7C65">
        <w:rPr>
          <w:vertAlign w:val="superscript"/>
        </w:rPr>
        <w:t>4</w:t>
      </w:r>
      <w:r w:rsidR="000D7C65">
        <w:t xml:space="preserve"> et 10</w:t>
      </w:r>
      <w:r w:rsidR="000D7C65">
        <w:rPr>
          <w:vertAlign w:val="superscript"/>
        </w:rPr>
        <w:t>6</w:t>
      </w:r>
      <w:r w:rsidR="00C75F33">
        <w:t>.</w:t>
      </w:r>
      <w:r>
        <w:t xml:space="preserve"> </w:t>
      </w:r>
      <w:r w:rsidR="00104F80">
        <w:t>Le gain est</w:t>
      </w:r>
      <w:r>
        <w:t xml:space="preserve"> de -1000 donc</w:t>
      </w:r>
      <w:r w:rsidR="00104F80">
        <w:t>,</w:t>
      </w:r>
      <w:r>
        <w:t xml:space="preserve"> </w:t>
      </w:r>
      <w:r w:rsidR="00826E8D">
        <w:t>avec</w:t>
      </w:r>
      <w:r>
        <w:t xml:space="preserve"> la formule de dB</w:t>
      </w:r>
      <w:r w:rsidR="00E641A5">
        <w:t xml:space="preserve">, le gain </w:t>
      </w:r>
      <w:r w:rsidR="000F33D4">
        <w:t xml:space="preserve">en boucle fermé </w:t>
      </w:r>
      <w:r w:rsidR="00180E5C">
        <w:t>calculé est d</w:t>
      </w:r>
      <w:r w:rsidR="000F33D4">
        <w:t>’environ</w:t>
      </w:r>
      <w:r>
        <w:t xml:space="preserve"> 60 dB. </w:t>
      </w:r>
      <w:r w:rsidR="00180E5C">
        <w:t>Selon la fiche technique de Texas instrument, p</w:t>
      </w:r>
      <w:r>
        <w:t xml:space="preserve">our le bon </w:t>
      </w:r>
      <w:r w:rsidR="00B015D5">
        <w:t>fonctionnement</w:t>
      </w:r>
      <w:r>
        <w:t xml:space="preserve"> de l’ampli-op</w:t>
      </w:r>
      <w:r w:rsidR="00180E5C">
        <w:t xml:space="preserve"> TL062,</w:t>
      </w:r>
      <w:r>
        <w:t xml:space="preserve"> le gain </w:t>
      </w:r>
      <w:r w:rsidR="00B015D5">
        <w:t>minimal</w:t>
      </w:r>
      <w:r>
        <w:t xml:space="preserve"> est de </w:t>
      </w:r>
      <w:r w:rsidR="00B015D5">
        <w:t xml:space="preserve">70 dB. </w:t>
      </w:r>
    </w:p>
    <w:p w:rsidR="00B85828" w:rsidP="008B3551" w:rsidRDefault="00B85828" w14:paraId="03113F1C" w14:textId="77777777">
      <w:pPr>
        <w:pStyle w:val="Heading3"/>
        <w:sectPr w:rsidR="00B85828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C40734" w:rsidP="00B567D8" w:rsidRDefault="00B567D8" w14:paraId="1DE4B54A" w14:textId="09F2B31C">
      <w:pPr>
        <w:pStyle w:val="Heading3"/>
      </w:pPr>
      <w:bookmarkStart w:name="_Toc129702733" w:id="43"/>
      <w:bookmarkStart w:name="_Toc129711728" w:id="44"/>
      <w:r>
        <w:rPr>
          <w:noProof/>
        </w:rPr>
        <w:drawing>
          <wp:anchor distT="0" distB="0" distL="114300" distR="114300" simplePos="0" relativeHeight="251658244" behindDoc="0" locked="0" layoutInCell="1" allowOverlap="1" wp14:anchorId="7EB70140" wp14:editId="7C97A1CB">
            <wp:simplePos x="0" y="0"/>
            <wp:positionH relativeFrom="page">
              <wp:align>center</wp:align>
            </wp:positionH>
            <wp:positionV relativeFrom="paragraph">
              <wp:posOffset>236855</wp:posOffset>
            </wp:positionV>
            <wp:extent cx="9547200" cy="6040800"/>
            <wp:effectExtent l="0" t="0" r="381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7200" cy="60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551">
        <w:t>P3.3 :</w:t>
      </w:r>
      <w:bookmarkEnd w:id="43"/>
      <w:bookmarkEnd w:id="44"/>
    </w:p>
    <w:p w:rsidR="008B3551" w:rsidP="005E0C29" w:rsidRDefault="00C40734" w14:paraId="223658E2" w14:textId="30E2F755">
      <w:pPr>
        <w:pStyle w:val="Caption"/>
      </w:pPr>
      <w:bookmarkStart w:name="_Ref129687157" w:id="45"/>
      <w:bookmarkStart w:name="_Toc129702963" w:id="46"/>
      <w:bookmarkStart w:name="_Toc129711772" w:id="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5</w:t>
      </w:r>
      <w:r>
        <w:fldChar w:fldCharType="end"/>
      </w:r>
      <w:bookmarkEnd w:id="45"/>
      <w:r>
        <w:t xml:space="preserve"> : </w:t>
      </w:r>
      <w:r w:rsidRPr="005844F6">
        <w:t>Lieu de Bode en boucle ouverte du cas 3</w:t>
      </w:r>
      <w:bookmarkEnd w:id="46"/>
      <w:bookmarkEnd w:id="47"/>
    </w:p>
    <w:p w:rsidR="00C40734" w:rsidP="00B567D8" w:rsidRDefault="00B567D8" w14:paraId="54884296" w14:textId="2310E2EF">
      <w:pPr>
        <w:pStyle w:val="Heading3"/>
      </w:pPr>
      <w:bookmarkStart w:name="_Toc129702734" w:id="48"/>
      <w:bookmarkStart w:name="_Toc129711729" w:id="49"/>
      <w:r>
        <w:rPr>
          <w:noProof/>
        </w:rPr>
        <w:drawing>
          <wp:anchor distT="0" distB="0" distL="114300" distR="114300" simplePos="0" relativeHeight="251658245" behindDoc="0" locked="0" layoutInCell="1" allowOverlap="1" wp14:anchorId="0911AD37" wp14:editId="49C4C67C">
            <wp:simplePos x="0" y="0"/>
            <wp:positionH relativeFrom="page">
              <wp:align>center</wp:align>
            </wp:positionH>
            <wp:positionV relativeFrom="paragraph">
              <wp:posOffset>300990</wp:posOffset>
            </wp:positionV>
            <wp:extent cx="9363600" cy="5943530"/>
            <wp:effectExtent l="0" t="0" r="0" b="63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600" cy="59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551">
        <w:t>P3.4 :</w:t>
      </w:r>
      <w:bookmarkEnd w:id="48"/>
      <w:bookmarkEnd w:id="49"/>
    </w:p>
    <w:p w:rsidR="000B059B" w:rsidP="00B85828" w:rsidRDefault="00C40734" w14:paraId="7BA2776D" w14:textId="10A2A12D">
      <w:pPr>
        <w:pStyle w:val="Caption"/>
        <w:sectPr w:rsidR="000B059B" w:rsidSect="000B059B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  <w:bookmarkStart w:name="_Ref129687165" w:id="50"/>
      <w:bookmarkStart w:name="_Toc129702964" w:id="51"/>
      <w:bookmarkStart w:name="_Toc129711773" w:id="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6</w:t>
      </w:r>
      <w:r>
        <w:fldChar w:fldCharType="end"/>
      </w:r>
      <w:bookmarkEnd w:id="50"/>
      <w:r>
        <w:t xml:space="preserve"> : </w:t>
      </w:r>
      <w:r w:rsidRPr="00295EF2">
        <w:t>Lieu de Bode en boucle ferm</w:t>
      </w:r>
      <w:r w:rsidR="00305147">
        <w:t>ée</w:t>
      </w:r>
      <w:r w:rsidRPr="00295EF2">
        <w:t xml:space="preserve"> du cas 3</w:t>
      </w:r>
      <w:bookmarkEnd w:id="51"/>
      <w:bookmarkEnd w:id="52"/>
    </w:p>
    <w:p w:rsidR="003D5B1D" w:rsidP="009A0271" w:rsidRDefault="00D94E3E" w14:paraId="64FF9B60" w14:textId="551D00A9">
      <w:pPr>
        <w:spacing w:line="360" w:lineRule="auto"/>
        <w:ind w:firstLine="708"/>
      </w:pPr>
      <w:r>
        <w:t>Selon les graphiques, le gain en b</w:t>
      </w:r>
      <w:r w:rsidR="001C044D">
        <w:t xml:space="preserve">oucle ouverte </w:t>
      </w:r>
      <w:r w:rsidR="00030148">
        <w:t>est de</w:t>
      </w:r>
      <w:r w:rsidR="00A40375">
        <w:t xml:space="preserve"> 76,</w:t>
      </w:r>
      <w:r w:rsidR="00846D20">
        <w:t>26</w:t>
      </w:r>
      <w:r w:rsidR="00A40375">
        <w:t xml:space="preserve"> dB</w:t>
      </w:r>
      <w:r w:rsidR="00A877D3">
        <w:t xml:space="preserve"> et</w:t>
      </w:r>
      <w:r w:rsidR="00F50635">
        <w:t xml:space="preserve"> le gain en</w:t>
      </w:r>
      <w:r w:rsidR="001C044D">
        <w:t xml:space="preserve"> boucle </w:t>
      </w:r>
      <w:r w:rsidR="00611376">
        <w:t>fermée</w:t>
      </w:r>
      <w:r w:rsidR="001C044D">
        <w:t xml:space="preserve"> </w:t>
      </w:r>
      <w:r w:rsidR="00967124">
        <w:t xml:space="preserve">quant à </w:t>
      </w:r>
      <w:r w:rsidR="00F50635">
        <w:t>lui</w:t>
      </w:r>
      <w:r w:rsidR="00967124">
        <w:t xml:space="preserve"> </w:t>
      </w:r>
      <w:r w:rsidR="002C0C71">
        <w:t xml:space="preserve">est de </w:t>
      </w:r>
      <w:r w:rsidR="00076D0A">
        <w:t>5</w:t>
      </w:r>
      <w:r w:rsidR="00846D20">
        <w:t>8,76</w:t>
      </w:r>
      <w:r w:rsidR="00076D0A">
        <w:t xml:space="preserve"> dB.</w:t>
      </w:r>
      <w:r w:rsidR="00346ADE">
        <w:t xml:space="preserve"> </w:t>
      </w:r>
      <w:r w:rsidR="00F203F6">
        <w:t>L</w:t>
      </w:r>
      <w:r w:rsidR="006835FF">
        <w:t xml:space="preserve">a différence entre </w:t>
      </w:r>
      <w:r w:rsidR="00FB60BE">
        <w:t>le gain en boucle ouverte et celui en bouc</w:t>
      </w:r>
      <w:r w:rsidR="001B6613">
        <w:t>l</w:t>
      </w:r>
      <w:r w:rsidR="00FB60BE">
        <w:t xml:space="preserve">e fermée </w:t>
      </w:r>
      <w:r w:rsidR="001B6613">
        <w:t>est de 17</w:t>
      </w:r>
      <w:r w:rsidR="008A72B5">
        <w:t>,5</w:t>
      </w:r>
      <w:r w:rsidR="001B6613">
        <w:t xml:space="preserve"> dB</w:t>
      </w:r>
      <w:r w:rsidR="00705BE7">
        <w:t xml:space="preserve"> ceci est inférieur </w:t>
      </w:r>
      <w:r w:rsidR="00613D64">
        <w:t>à 40</w:t>
      </w:r>
      <w:r w:rsidR="00B725DE">
        <w:t xml:space="preserve"> </w:t>
      </w:r>
      <w:r w:rsidR="00613D64">
        <w:t>dB</w:t>
      </w:r>
      <w:r w:rsidR="001A5426">
        <w:t xml:space="preserve">. Donc l’erreur </w:t>
      </w:r>
      <w:r w:rsidR="00A877D3">
        <w:t xml:space="preserve">sur le gain </w:t>
      </w:r>
      <w:r w:rsidR="001A5426">
        <w:t>sera plus grande que 1%</w:t>
      </w:r>
      <w:r w:rsidR="00900ABC">
        <w:t>. Le gain en boucle fermé</w:t>
      </w:r>
      <w:r w:rsidR="002157B1">
        <w:t xml:space="preserve"> est donc trop grand</w:t>
      </w:r>
      <w:r w:rsidR="00885B2F">
        <w:t xml:space="preserve"> et l’erreur résultante sera </w:t>
      </w:r>
      <w:r w:rsidR="006C24BC">
        <w:t xml:space="preserve">que le gain aura une marge d’erreur </w:t>
      </w:r>
      <w:r w:rsidR="00885B2F">
        <w:t>d</w:t>
      </w:r>
      <w:r w:rsidR="00085DF0">
        <w:t>’un peu plus de</w:t>
      </w:r>
      <w:r w:rsidR="00885B2F">
        <w:t xml:space="preserve"> 10%</w:t>
      </w:r>
      <w:r w:rsidR="00F50635">
        <w:t>.</w:t>
      </w:r>
      <w:r w:rsidR="008D7C5C">
        <w:t xml:space="preserve"> </w:t>
      </w:r>
    </w:p>
    <w:p w:rsidR="00236F47" w:rsidP="008B3551" w:rsidRDefault="00236F47" w14:paraId="142B8278" w14:textId="77777777">
      <w:pPr>
        <w:pStyle w:val="Heading3"/>
      </w:pPr>
    </w:p>
    <w:p w:rsidR="008B3551" w:rsidP="008B3551" w:rsidRDefault="008B3551" w14:paraId="7EB971B7" w14:textId="26BF3E71">
      <w:pPr>
        <w:pStyle w:val="Heading3"/>
      </w:pPr>
      <w:bookmarkStart w:name="_Toc129702735" w:id="53"/>
      <w:bookmarkStart w:name="_Toc129711730" w:id="54"/>
      <w:r>
        <w:t>P3.5 :</w:t>
      </w:r>
      <w:bookmarkEnd w:id="53"/>
      <w:bookmarkEnd w:id="54"/>
    </w:p>
    <w:p w:rsidR="00625303" w:rsidP="009A0271" w:rsidRDefault="00245930" w14:paraId="3C1E7F03" w14:textId="2994BFE9">
      <w:pPr>
        <w:spacing w:line="360" w:lineRule="auto"/>
      </w:pPr>
      <w:r>
        <w:tab/>
      </w:r>
      <w:r>
        <w:t xml:space="preserve">À partir de la </w:t>
      </w:r>
      <w:r w:rsidR="00625303">
        <w:fldChar w:fldCharType="begin"/>
      </w:r>
      <w:r w:rsidR="00625303">
        <w:instrText xml:space="preserve"> REF _Ref129687157 \h </w:instrText>
      </w:r>
      <w:r w:rsidR="009A0271">
        <w:instrText xml:space="preserve"> \* MERGEFORMAT </w:instrText>
      </w:r>
      <w:r w:rsidR="00625303">
        <w:fldChar w:fldCharType="separate"/>
      </w:r>
      <w:r w:rsidR="00E114C8">
        <w:t xml:space="preserve">Figure </w:t>
      </w:r>
      <w:r w:rsidR="00E114C8">
        <w:rPr>
          <w:noProof/>
        </w:rPr>
        <w:t>5</w:t>
      </w:r>
      <w:r w:rsidR="00625303">
        <w:fldChar w:fldCharType="end"/>
      </w:r>
      <w:r w:rsidR="00625303">
        <w:t xml:space="preserve">, il est possible de </w:t>
      </w:r>
      <w:r w:rsidR="007650C2">
        <w:t>calculer</w:t>
      </w:r>
      <w:r w:rsidR="00625303">
        <w:t xml:space="preserve"> le gain en boucle </w:t>
      </w:r>
      <w:r w:rsidR="000812CA">
        <w:t>ferm</w:t>
      </w:r>
      <w:r w:rsidR="00D94E3E">
        <w:t>ée</w:t>
      </w:r>
      <w:r w:rsidR="00625303">
        <w:t xml:space="preserve"> grâce à la formule</w:t>
      </w:r>
      <w:r w:rsidR="007650C2">
        <w:t xml:space="preserve"> </w:t>
      </w:r>
      <w:r w:rsidR="007650C2">
        <w:fldChar w:fldCharType="begin"/>
      </w:r>
      <w:r w:rsidR="007650C2">
        <w:instrText xml:space="preserve"> REF _Ref129689191 \h </w:instrText>
      </w:r>
      <w:r w:rsidR="009A0271">
        <w:instrText xml:space="preserve"> \* MERGEFORMAT </w:instrText>
      </w:r>
      <w:r w:rsidR="007650C2">
        <w:fldChar w:fldCharType="separate"/>
      </w:r>
      <w:r w:rsidR="00E114C8">
        <w:t>(</w:t>
      </w:r>
      <w:r w:rsidR="00E114C8">
        <w:rPr>
          <w:noProof/>
        </w:rPr>
        <w:t>3</w:t>
      </w:r>
      <w:r w:rsidR="00E114C8">
        <w:t>)</w:t>
      </w:r>
      <w:r w:rsidR="007650C2">
        <w:fldChar w:fldCharType="end"/>
      </w:r>
      <w:r w:rsidR="00625303">
        <w:t>.</w:t>
      </w:r>
      <w:r w:rsidR="007650C2">
        <w:t xml:space="preserve"> </w:t>
      </w:r>
      <w:r w:rsidR="00AE02F7">
        <w:t xml:space="preserve">Avec </w:t>
      </w:r>
      <w:r w:rsidR="00AA6D35">
        <w:t>l</w:t>
      </w:r>
      <w:r w:rsidR="00AE02F7">
        <w:t xml:space="preserve">e gain en boucle </w:t>
      </w:r>
      <w:r w:rsidR="00AA6D35">
        <w:t>ouverte</w:t>
      </w:r>
      <w:r w:rsidR="00DB3024">
        <w:t xml:space="preserve"> de 76,26 dB</w:t>
      </w:r>
      <w:r w:rsidR="00AE02F7">
        <w:t xml:space="preserve">, il sera possible </w:t>
      </w:r>
      <w:r w:rsidR="003E388A">
        <w:t xml:space="preserve">de </w:t>
      </w:r>
      <w:r w:rsidR="00DB3024">
        <w:t>calcul</w:t>
      </w:r>
      <w:r w:rsidR="00AA6D35">
        <w:t>er</w:t>
      </w:r>
      <w:r w:rsidR="00AE02F7">
        <w:t xml:space="preserve"> l</w:t>
      </w:r>
      <w:r w:rsidR="00027BBB">
        <w:t xml:space="preserve">a valeur de l’amplitude </w:t>
      </w:r>
      <w:r w:rsidR="00DB3024">
        <w:t xml:space="preserve">et la comparer avec </w:t>
      </w:r>
      <w:r w:rsidR="003E388A">
        <w:t>celle trouvé dans</w:t>
      </w:r>
      <w:r w:rsidR="00027BBB">
        <w:t xml:space="preserve"> la </w:t>
      </w:r>
      <w:r w:rsidR="00027BBB">
        <w:fldChar w:fldCharType="begin"/>
      </w:r>
      <w:r w:rsidR="00027BBB">
        <w:instrText xml:space="preserve"> REF _Ref129687055 \h </w:instrText>
      </w:r>
      <w:r w:rsidR="009A0271">
        <w:instrText xml:space="preserve"> \* MERGEFORMAT </w:instrText>
      </w:r>
      <w:r w:rsidR="00027BBB">
        <w:fldChar w:fldCharType="separate"/>
      </w:r>
      <w:r w:rsidR="00E114C8">
        <w:t xml:space="preserve">Figure </w:t>
      </w:r>
      <w:r w:rsidR="00E114C8">
        <w:rPr>
          <w:noProof/>
        </w:rPr>
        <w:t>4</w:t>
      </w:r>
      <w:r w:rsidR="00027BBB">
        <w:fldChar w:fldCharType="end"/>
      </w:r>
      <w:r w:rsidR="0051709F">
        <w:t>.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625303" w:rsidTr="007650C2" w14:paraId="3FAA4585" w14:textId="77777777">
        <w:trPr>
          <w:trHeight w:val="690"/>
        </w:trPr>
        <w:tc>
          <w:tcPr>
            <w:tcW w:w="8500" w:type="dxa"/>
          </w:tcPr>
          <w:p w:rsidR="00625303" w:rsidP="00245930" w:rsidRDefault="007650C2" w14:paraId="4D8C6117" w14:textId="7D3B2B69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OL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1+β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6" w:type="dxa"/>
          </w:tcPr>
          <w:p w:rsidR="00625303" w:rsidP="00245930" w:rsidRDefault="00625303" w14:paraId="1D757F88" w14:textId="678855A9">
            <w:bookmarkStart w:name="_Ref129689191" w:id="55"/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3</w:t>
            </w:r>
            <w:r>
              <w:fldChar w:fldCharType="end"/>
            </w:r>
            <w:r>
              <w:t>)</w:t>
            </w:r>
            <w:bookmarkEnd w:id="55"/>
          </w:p>
        </w:tc>
      </w:tr>
    </w:tbl>
    <w:p w:rsidRPr="00245930" w:rsidR="00625303" w:rsidP="00245930" w:rsidRDefault="00625303" w14:paraId="66834D46" w14:textId="0732B1CC"/>
    <w:p w:rsidRPr="00CF022B" w:rsidR="0051709F" w:rsidP="1320BAA6" w:rsidRDefault="001D433F" w14:paraId="7549E995" w14:textId="16E95545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6521.53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100+100000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6521.53</m:t>
              </m:r>
            </m:den>
          </m:f>
        </m:oMath>
      </m:oMathPara>
    </w:p>
    <w:p w:rsidRPr="00245930" w:rsidR="00CF022B" w:rsidP="1B885840" w:rsidRDefault="008120C9" w14:paraId="556605A8" w14:textId="4055BFD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=867.7999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</m:oMath>
      </m:oMathPara>
    </w:p>
    <w:p w:rsidRPr="00CF7477" w:rsidR="00CF7477" w:rsidP="00CF7477" w:rsidRDefault="00CF7477" w14:paraId="78F0A30B" w14:textId="0636AD30">
      <w:pPr>
        <w:rPr>
          <w:rFonts w:eastAsiaTheme="minorEastAsia"/>
        </w:rPr>
      </w:pPr>
    </w:p>
    <w:p w:rsidRPr="00CF7477" w:rsidR="00CF7477" w:rsidP="7A1A087D" w:rsidRDefault="0059731B" w14:paraId="7FA7AB35" w14:textId="3D54CAB0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</m:oMath>
      </m:oMathPara>
    </w:p>
    <w:p w:rsidRPr="00CF7477" w:rsidR="00CF7477" w:rsidP="7A1A087D" w:rsidRDefault="00362E58" w14:paraId="7EE9BCD0" w14:textId="2F29522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867,7999=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V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 w:eastAsiaTheme="minorEastAsia"/>
                </w:rPr>
                <m:t>0,01</m:t>
              </m:r>
            </m:den>
          </m:f>
        </m:oMath>
      </m:oMathPara>
    </w:p>
    <w:p w:rsidRPr="00CF7477" w:rsidR="00B71CD0" w:rsidP="00CF7477" w:rsidRDefault="00362E58" w14:paraId="73BA433A" w14:textId="692567E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out</m:t>
              </m:r>
            </m:sub>
          </m:sSub>
          <m:r>
            <w:rPr>
              <w:rFonts w:ascii="Cambria Math" w:hAnsi="Cambria Math" w:eastAsiaTheme="minorEastAsia"/>
            </w:rPr>
            <m:t>=8,67799 V</m:t>
          </m:r>
        </m:oMath>
      </m:oMathPara>
    </w:p>
    <w:p w:rsidR="003C76E7" w:rsidP="00A97F60" w:rsidRDefault="003C76E7" w14:paraId="3CDBAC6E" w14:textId="77777777"/>
    <w:p w:rsidR="002A70B8" w:rsidP="009A0271" w:rsidRDefault="00B71CD0" w14:paraId="7F69F1E1" w14:textId="2B2F6C60">
      <w:pPr>
        <w:spacing w:line="360" w:lineRule="auto"/>
      </w:pPr>
      <w:r>
        <w:tab/>
      </w:r>
      <w:r>
        <w:t>Il est donc possible de voir que l</w:t>
      </w:r>
      <w:r w:rsidR="009A0271">
        <w:t>a tension</w:t>
      </w:r>
      <w:r>
        <w:t xml:space="preserve"> de sortie</w:t>
      </w:r>
      <w:r w:rsidR="00954D2F">
        <w:t xml:space="preserve"> de la boucle fermée</w:t>
      </w:r>
      <w:r w:rsidR="008B65F2">
        <w:t xml:space="preserve"> calculée</w:t>
      </w:r>
      <w:r>
        <w:t xml:space="preserve"> en utilisant le gain en </w:t>
      </w:r>
      <w:r w:rsidR="00362E58">
        <w:t>boucle ouverte</w:t>
      </w:r>
      <w:r w:rsidR="00380BA9">
        <w:t xml:space="preserve">, est très similaire à celui présent à la </w:t>
      </w:r>
      <w:r w:rsidR="00380BA9">
        <w:fldChar w:fldCharType="begin"/>
      </w:r>
      <w:r w:rsidR="00380BA9">
        <w:instrText xml:space="preserve"> REF _Ref129687055 \h </w:instrText>
      </w:r>
      <w:r w:rsidR="009A0271">
        <w:instrText xml:space="preserve"> \* MERGEFORMAT </w:instrText>
      </w:r>
      <w:r w:rsidR="00380BA9">
        <w:fldChar w:fldCharType="separate"/>
      </w:r>
      <w:r w:rsidR="00E114C8">
        <w:t xml:space="preserve">Figure </w:t>
      </w:r>
      <w:r w:rsidR="00E114C8">
        <w:rPr>
          <w:noProof/>
        </w:rPr>
        <w:t>4</w:t>
      </w:r>
      <w:r w:rsidR="00380BA9">
        <w:fldChar w:fldCharType="end"/>
      </w:r>
      <w:r w:rsidR="004533E8">
        <w:t xml:space="preserve">. </w:t>
      </w:r>
      <w:r w:rsidR="00380BA9">
        <w:t xml:space="preserve">Il est donc possible d’assumer que le circuit aurait bel et bien une sortie de 8,677V. </w:t>
      </w:r>
      <w:r w:rsidR="007D4B44">
        <w:t>De plus</w:t>
      </w:r>
      <w:r w:rsidR="00A42C6E">
        <w:t>,</w:t>
      </w:r>
      <w:r w:rsidR="00380BA9">
        <w:t xml:space="preserve"> </w:t>
      </w:r>
      <w:r w:rsidR="00A42C6E">
        <w:t>il est possible de</w:t>
      </w:r>
      <w:r w:rsidR="00380BA9">
        <w:t xml:space="preserve"> </w:t>
      </w:r>
      <w:r w:rsidR="00746B18">
        <w:t>calculer</w:t>
      </w:r>
      <w:r w:rsidR="00380BA9">
        <w:t xml:space="preserve"> l’amplitude de sorti</w:t>
      </w:r>
      <w:r w:rsidR="006438CE">
        <w:t>e</w:t>
      </w:r>
      <w:r w:rsidR="00380BA9">
        <w:t xml:space="preserve"> grâce au gain </w:t>
      </w:r>
      <w:r w:rsidR="006438CE">
        <w:t>en</w:t>
      </w:r>
      <w:r w:rsidR="00380BA9">
        <w:t xml:space="preserve"> boucle ferm</w:t>
      </w:r>
      <w:r w:rsidR="00A42C6E">
        <w:t>ée</w:t>
      </w:r>
      <w:r w:rsidR="0077124A">
        <w:t xml:space="preserve"> </w:t>
      </w:r>
      <w:r w:rsidR="00746B18">
        <w:t>trouv</w:t>
      </w:r>
      <w:r w:rsidR="004075CA">
        <w:t>é</w:t>
      </w:r>
      <w:r w:rsidR="00DB3024">
        <w:t xml:space="preserve"> dans</w:t>
      </w:r>
      <w:r w:rsidR="002A70B8">
        <w:t xml:space="preserve"> la </w:t>
      </w:r>
      <w:r w:rsidR="00196768">
        <w:fldChar w:fldCharType="begin"/>
      </w:r>
      <w:r w:rsidR="00196768">
        <w:instrText xml:space="preserve"> REF _Ref129687165 \h </w:instrText>
      </w:r>
      <w:r w:rsidR="009A0271">
        <w:instrText xml:space="preserve"> \* MERGEFORMAT </w:instrText>
      </w:r>
      <w:r w:rsidR="00196768">
        <w:fldChar w:fldCharType="separate"/>
      </w:r>
      <w:r w:rsidR="00E114C8">
        <w:t xml:space="preserve">Figure </w:t>
      </w:r>
      <w:r w:rsidR="00E114C8">
        <w:rPr>
          <w:noProof/>
        </w:rPr>
        <w:t>6</w:t>
      </w:r>
      <w:r w:rsidR="00196768">
        <w:fldChar w:fldCharType="end"/>
      </w:r>
      <w:r w:rsidR="00DB3024">
        <w:t>.</w:t>
      </w:r>
      <w:r w:rsidR="00F37BB5">
        <w:t xml:space="preserve"> </w:t>
      </w:r>
      <w:r w:rsidR="00B4395B">
        <w:t>Graphiquement, c</w:t>
      </w:r>
      <w:r w:rsidR="00746B18">
        <w:t>e</w:t>
      </w:r>
      <w:r w:rsidR="00A97F60">
        <w:t xml:space="preserve"> gain en boucle ferm</w:t>
      </w:r>
      <w:r w:rsidR="004075CA">
        <w:t>ée</w:t>
      </w:r>
      <w:r w:rsidR="00B4395B">
        <w:t xml:space="preserve"> </w:t>
      </w:r>
      <w:r w:rsidR="00A97F60">
        <w:t xml:space="preserve">est de </w:t>
      </w:r>
      <w:r w:rsidR="009F6223">
        <w:t>58,</w:t>
      </w:r>
      <w:r w:rsidR="00B54E61">
        <w:t>76 dB</w:t>
      </w:r>
      <w:r w:rsidR="00412A3E">
        <w:t xml:space="preserve">. </w:t>
      </w:r>
      <w:r w:rsidR="001223BE">
        <w:t>Avec l’information de la boucle ferm</w:t>
      </w:r>
      <w:r w:rsidR="00B4395B">
        <w:t>ée,</w:t>
      </w:r>
      <w:r w:rsidR="001223BE">
        <w:t xml:space="preserve"> il est </w:t>
      </w:r>
      <w:r w:rsidR="00B54E61">
        <w:t>possible</w:t>
      </w:r>
      <w:r w:rsidR="001223BE">
        <w:t xml:space="preserve"> de calculer la </w:t>
      </w:r>
      <w:r w:rsidR="006B5212">
        <w:t>valeur de sortie</w:t>
      </w:r>
      <w:r w:rsidR="00357B4B">
        <w:t xml:space="preserve"> de l’ampli-op avec l</w:t>
      </w:r>
      <w:r w:rsidR="00966811">
        <w:t>a formule de dB</w:t>
      </w:r>
      <w:r w:rsidR="002A70B8">
        <w:t xml:space="preserve"> </w:t>
      </w:r>
      <w:r w:rsidR="002A70B8">
        <w:fldChar w:fldCharType="begin"/>
      </w:r>
      <w:r w:rsidR="002A70B8">
        <w:instrText xml:space="preserve"> REF _Ref129602622 \h </w:instrText>
      </w:r>
      <w:r w:rsidR="009A0271">
        <w:instrText xml:space="preserve"> \* MERGEFORMAT </w:instrText>
      </w:r>
      <w:r w:rsidR="002A70B8">
        <w:fldChar w:fldCharType="separate"/>
      </w:r>
      <w:r w:rsidR="00E114C8">
        <w:t>(</w:t>
      </w:r>
      <w:r w:rsidR="00E114C8">
        <w:rPr>
          <w:noProof/>
        </w:rPr>
        <w:t>4</w:t>
      </w:r>
      <w:r w:rsidR="00E114C8">
        <w:t>)</w:t>
      </w:r>
      <w:r w:rsidR="002A70B8">
        <w:fldChar w:fldCharType="end"/>
      </w:r>
      <w:r w:rsidR="00966811">
        <w:t>.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F86679" w:rsidTr="00ED0CBF" w14:paraId="4F3DD057" w14:textId="77777777">
        <w:trPr>
          <w:trHeight w:val="762"/>
        </w:trPr>
        <w:tc>
          <w:tcPr>
            <w:tcW w:w="8500" w:type="dxa"/>
            <w:vAlign w:val="center"/>
          </w:tcPr>
          <w:p w:rsidRPr="00F86679" w:rsidR="00F86679" w:rsidP="00F86679" w:rsidRDefault="001D4F60" w14:paraId="0E4E7E3A" w14:textId="27500F51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dB=20*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calculé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6" w:type="dxa"/>
            <w:vAlign w:val="center"/>
          </w:tcPr>
          <w:p w:rsidR="00F86679" w:rsidP="00F86679" w:rsidRDefault="002A70B8" w14:paraId="744D297F" w14:textId="1E7D08F0">
            <w:pPr>
              <w:jc w:val="center"/>
            </w:pPr>
            <w:bookmarkStart w:name="_Ref129602622" w:id="56"/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4</w:t>
            </w:r>
            <w:r>
              <w:fldChar w:fldCharType="end"/>
            </w:r>
            <w:bookmarkStart w:name="_Ref129612070" w:id="57"/>
            <w:r>
              <w:t>)</w:t>
            </w:r>
            <w:bookmarkEnd w:id="56"/>
            <w:bookmarkEnd w:id="57"/>
          </w:p>
        </w:tc>
      </w:tr>
    </w:tbl>
    <w:p w:rsidRPr="00726D9F" w:rsidR="00661453" w:rsidP="5D42D033" w:rsidRDefault="001D4F60" w14:paraId="28FDCA0D" w14:textId="7528654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58,76=20*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ou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calculé</m:t>
                              </m:r>
                            </m:sub>
                          </m:sSub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0,01</m:t>
                      </m:r>
                    </m:den>
                  </m:f>
                </m:e>
              </m:d>
            </m:e>
          </m:func>
        </m:oMath>
      </m:oMathPara>
    </w:p>
    <w:p w:rsidRPr="00B54E61" w:rsidR="00726D9F" w:rsidP="00A97F60" w:rsidRDefault="001D4F60" w14:paraId="04C345E1" w14:textId="45686E5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calculé</m:t>
                  </m:r>
                </m:sub>
              </m:sSub>
            </m:sub>
          </m:sSub>
          <m:r>
            <w:rPr>
              <w:rFonts w:ascii="Cambria Math" w:hAnsi="Cambria Math"/>
            </w:rPr>
            <m:t>=8,669618 V</m:t>
          </m:r>
        </m:oMath>
      </m:oMathPara>
    </w:p>
    <w:p w:rsidR="00B54E61" w:rsidP="00A97F60" w:rsidRDefault="00B54E61" w14:paraId="010EEB43" w14:textId="77777777">
      <w:pPr>
        <w:rPr>
          <w:rFonts w:eastAsiaTheme="minorEastAsia"/>
        </w:rPr>
      </w:pPr>
    </w:p>
    <w:p w:rsidR="00657E9E" w:rsidP="009A0271" w:rsidRDefault="00B54E61" w14:paraId="3CC4779D" w14:textId="2A071D4F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La valeur calculée qui devrait être obtenu</w:t>
      </w:r>
      <w:r w:rsidR="00B4395B">
        <w:rPr>
          <w:rFonts w:eastAsiaTheme="minorEastAsia"/>
        </w:rPr>
        <w:t>e</w:t>
      </w:r>
      <w:r>
        <w:rPr>
          <w:rFonts w:eastAsiaTheme="minorEastAsia"/>
        </w:rPr>
        <w:t xml:space="preserve"> est de 8,67V à la sortie de l’ampli</w:t>
      </w:r>
      <w:r w:rsidR="00B4395B">
        <w:rPr>
          <w:rFonts w:eastAsiaTheme="minorEastAsia"/>
        </w:rPr>
        <w:t>-op</w:t>
      </w:r>
      <w:r>
        <w:rPr>
          <w:rFonts w:eastAsiaTheme="minorEastAsia"/>
        </w:rPr>
        <w:t xml:space="preserve">. </w:t>
      </w:r>
      <w:r w:rsidR="00DE6A3E">
        <w:rPr>
          <w:rFonts w:eastAsiaTheme="minorEastAsia"/>
        </w:rPr>
        <w:t>Sur</w:t>
      </w:r>
      <w:r>
        <w:rPr>
          <w:rFonts w:eastAsiaTheme="minorEastAsia"/>
        </w:rPr>
        <w:t xml:space="preserve"> le </w:t>
      </w:r>
      <w:r w:rsidR="00DE6A3E">
        <w:rPr>
          <w:rFonts w:eastAsiaTheme="minorEastAsia"/>
        </w:rPr>
        <w:t xml:space="preserve">curseur B de la </w:t>
      </w:r>
      <w:r w:rsidR="00196768">
        <w:rPr>
          <w:rFonts w:eastAsiaTheme="minorEastAsia"/>
        </w:rPr>
        <w:fldChar w:fldCharType="begin"/>
      </w:r>
      <w:r w:rsidR="00196768">
        <w:rPr>
          <w:rFonts w:eastAsiaTheme="minorEastAsia"/>
        </w:rPr>
        <w:instrText xml:space="preserve"> REF _Ref129687055 \h </w:instrText>
      </w:r>
      <w:r w:rsidR="00196768">
        <w:rPr>
          <w:rFonts w:eastAsiaTheme="minorEastAsia"/>
        </w:rPr>
      </w:r>
      <w:r w:rsidR="009A0271">
        <w:rPr>
          <w:rFonts w:eastAsiaTheme="minorEastAsia"/>
        </w:rPr>
        <w:instrText xml:space="preserve"> \* MERGEFORMAT </w:instrText>
      </w:r>
      <w:r w:rsidR="00196768">
        <w:rPr>
          <w:rFonts w:eastAsiaTheme="minorEastAsia"/>
        </w:rPr>
        <w:fldChar w:fldCharType="separate"/>
      </w:r>
      <w:r w:rsidR="00E114C8">
        <w:t xml:space="preserve">Figure </w:t>
      </w:r>
      <w:r w:rsidR="00E114C8">
        <w:rPr>
          <w:noProof/>
        </w:rPr>
        <w:t>4</w:t>
      </w:r>
      <w:r w:rsidR="00196768">
        <w:rPr>
          <w:rFonts w:eastAsiaTheme="minorEastAsia"/>
        </w:rPr>
        <w:fldChar w:fldCharType="end"/>
      </w:r>
      <w:r w:rsidR="00196768">
        <w:rPr>
          <w:rFonts w:eastAsiaTheme="minorEastAsia"/>
        </w:rPr>
        <w:t xml:space="preserve"> </w:t>
      </w:r>
      <w:r w:rsidR="0072202D">
        <w:rPr>
          <w:rFonts w:eastAsiaTheme="minorEastAsia"/>
        </w:rPr>
        <w:t xml:space="preserve">on voit que la sortie serait de </w:t>
      </w:r>
      <w:r w:rsidR="00427EB5">
        <w:rPr>
          <w:rFonts w:eastAsiaTheme="minorEastAsia"/>
        </w:rPr>
        <w:t>8,</w:t>
      </w:r>
      <w:r w:rsidR="000D146D">
        <w:rPr>
          <w:rFonts w:eastAsiaTheme="minorEastAsia"/>
        </w:rPr>
        <w:t xml:space="preserve">667V. Cela valide donc nos calculs grâce </w:t>
      </w:r>
      <w:r w:rsidR="00F86679">
        <w:rPr>
          <w:rFonts w:eastAsiaTheme="minorEastAsia"/>
        </w:rPr>
        <w:t>aux simulations</w:t>
      </w:r>
      <w:r w:rsidR="000D146D">
        <w:rPr>
          <w:rFonts w:eastAsiaTheme="minorEastAsia"/>
        </w:rPr>
        <w:t xml:space="preserve">. </w:t>
      </w:r>
      <w:r w:rsidR="00C53415">
        <w:rPr>
          <w:rFonts w:eastAsiaTheme="minorEastAsia"/>
        </w:rPr>
        <w:t xml:space="preserve"> </w:t>
      </w:r>
      <w:r w:rsidR="006E0E1D">
        <w:rPr>
          <w:rFonts w:eastAsiaTheme="minorEastAsia"/>
        </w:rPr>
        <w:t>T</w:t>
      </w:r>
      <w:r w:rsidR="00C53415">
        <w:rPr>
          <w:rFonts w:eastAsiaTheme="minorEastAsia"/>
        </w:rPr>
        <w:t>héoriquement, le signal de sortie devrait être de 10V</w:t>
      </w:r>
      <w:r w:rsidR="006E0E1D">
        <w:rPr>
          <w:rFonts w:eastAsiaTheme="minorEastAsia"/>
        </w:rPr>
        <w:t xml:space="preserve">. Cependant, étant donné qu’il y a une erreur de 10% </w:t>
      </w:r>
      <w:r w:rsidR="00375F51">
        <w:rPr>
          <w:rFonts w:eastAsiaTheme="minorEastAsia"/>
        </w:rPr>
        <w:t xml:space="preserve">et plus </w:t>
      </w:r>
      <w:r w:rsidR="006E0E1D">
        <w:rPr>
          <w:rFonts w:eastAsiaTheme="minorEastAsia"/>
        </w:rPr>
        <w:t>sur le gain</w:t>
      </w:r>
      <w:r w:rsidR="00375F51">
        <w:rPr>
          <w:rFonts w:eastAsiaTheme="minorEastAsia"/>
        </w:rPr>
        <w:t xml:space="preserve">, </w:t>
      </w:r>
      <w:r w:rsidR="000902E4">
        <w:rPr>
          <w:rFonts w:eastAsiaTheme="minorEastAsia"/>
        </w:rPr>
        <w:t>l</w:t>
      </w:r>
      <w:r w:rsidR="0003119C">
        <w:rPr>
          <w:rFonts w:eastAsiaTheme="minorEastAsia"/>
        </w:rPr>
        <w:t>e résul</w:t>
      </w:r>
      <w:r w:rsidR="00BC7324">
        <w:rPr>
          <w:rFonts w:eastAsiaTheme="minorEastAsia"/>
        </w:rPr>
        <w:t xml:space="preserve">tat obtenu de 8,67V est juste et </w:t>
      </w:r>
      <w:r w:rsidR="003404BA">
        <w:rPr>
          <w:rFonts w:eastAsiaTheme="minorEastAsia"/>
        </w:rPr>
        <w:t>valide.</w:t>
      </w:r>
      <w:r w:rsidR="00C314C5">
        <w:rPr>
          <w:rFonts w:eastAsiaTheme="minorEastAsia"/>
        </w:rPr>
        <w:t xml:space="preserve"> Pour corriger cette imperfection, il serait pertinent</w:t>
      </w:r>
      <w:r w:rsidR="00986BC7">
        <w:rPr>
          <w:rFonts w:eastAsiaTheme="minorEastAsia"/>
        </w:rPr>
        <w:t xml:space="preserve"> de s’assurer que l’erreur sur le gain </w:t>
      </w:r>
      <w:r w:rsidR="00612A00">
        <w:rPr>
          <w:rFonts w:eastAsiaTheme="minorEastAsia"/>
        </w:rPr>
        <w:t>en boucle fermé soit convenable</w:t>
      </w:r>
      <w:r w:rsidR="009C64FD">
        <w:rPr>
          <w:rFonts w:eastAsiaTheme="minorEastAsia"/>
        </w:rPr>
        <w:t xml:space="preserve"> et de choisir un ampli-op avec un A</w:t>
      </w:r>
      <w:r w:rsidR="009C64FD">
        <w:rPr>
          <w:rFonts w:eastAsiaTheme="minorEastAsia"/>
          <w:vertAlign w:val="subscript"/>
        </w:rPr>
        <w:t>VOL</w:t>
      </w:r>
      <w:r w:rsidR="009C64FD">
        <w:rPr>
          <w:rFonts w:eastAsiaTheme="minorEastAsia"/>
        </w:rPr>
        <w:t xml:space="preserve"> correspondant au besoin.</w:t>
      </w:r>
      <w:r w:rsidR="001B5453">
        <w:rPr>
          <w:rFonts w:eastAsiaTheme="minorEastAsia"/>
        </w:rPr>
        <w:t xml:space="preserve"> De plus, il serait bien de distribuer le gain sur plusieurs étages</w:t>
      </w:r>
      <w:r w:rsidR="00A67274">
        <w:rPr>
          <w:rFonts w:eastAsiaTheme="minorEastAsia"/>
        </w:rPr>
        <w:t xml:space="preserve"> en ajoutant des ampli-op</w:t>
      </w:r>
      <w:r w:rsidR="009A0271">
        <w:rPr>
          <w:rFonts w:eastAsiaTheme="minorEastAsia"/>
        </w:rPr>
        <w:t>,</w:t>
      </w:r>
      <w:r w:rsidR="00A67274">
        <w:rPr>
          <w:rFonts w:eastAsiaTheme="minorEastAsia"/>
        </w:rPr>
        <w:t xml:space="preserve"> plutôt que d’un seul.</w:t>
      </w:r>
    </w:p>
    <w:p w:rsidR="00C53415" w:rsidP="00657E9E" w:rsidRDefault="00C53415" w14:paraId="67DBBC64" w14:textId="77777777">
      <w:pPr>
        <w:rPr>
          <w:rFonts w:eastAsiaTheme="minorEastAsia"/>
        </w:rPr>
      </w:pPr>
    </w:p>
    <w:p w:rsidR="00657E9E" w:rsidP="00657E9E" w:rsidRDefault="00657E9E" w14:paraId="6874D3FB" w14:textId="582D95E1">
      <w:pPr>
        <w:rPr>
          <w:rFonts w:eastAsiaTheme="minorEastAsia"/>
        </w:rPr>
        <w:sectPr w:rsidR="00657E9E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Pr="00600335" w:rsidR="008B3551" w:rsidP="00657E9E" w:rsidRDefault="008B3551" w14:paraId="1D6E2D45" w14:textId="522CA6E7">
      <w:pPr>
        <w:pStyle w:val="Heading1"/>
      </w:pPr>
      <w:bookmarkStart w:name="_Toc129702736" w:id="58"/>
      <w:bookmarkStart w:name="_Toc129711731" w:id="59"/>
      <w:r>
        <w:t>CAS 4 :</w:t>
      </w:r>
      <w:bookmarkEnd w:id="58"/>
      <w:bookmarkEnd w:id="59"/>
    </w:p>
    <w:p w:rsidR="00C40734" w:rsidP="00657E9E" w:rsidRDefault="00657E9E" w14:paraId="5DDBDECF" w14:textId="5B997850">
      <w:pPr>
        <w:pStyle w:val="Heading3"/>
      </w:pPr>
      <w:bookmarkStart w:name="_Toc129702737" w:id="60"/>
      <w:bookmarkStart w:name="_Toc129711732" w:id="61"/>
      <w:r>
        <w:rPr>
          <w:noProof/>
        </w:rPr>
        <w:drawing>
          <wp:anchor distT="0" distB="0" distL="114300" distR="114300" simplePos="0" relativeHeight="251658246" behindDoc="0" locked="0" layoutInCell="1" allowOverlap="1" wp14:anchorId="01E3EB61" wp14:editId="225D5D9B">
            <wp:simplePos x="0" y="0"/>
            <wp:positionH relativeFrom="page">
              <wp:align>center</wp:align>
            </wp:positionH>
            <wp:positionV relativeFrom="paragraph">
              <wp:posOffset>230505</wp:posOffset>
            </wp:positionV>
            <wp:extent cx="9007200" cy="5734800"/>
            <wp:effectExtent l="0" t="0" r="0" b="571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7200" cy="573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551">
        <w:t>P4.1 :</w:t>
      </w:r>
      <w:bookmarkEnd w:id="60"/>
      <w:bookmarkEnd w:id="61"/>
    </w:p>
    <w:p w:rsidR="00051524" w:rsidP="00C40734" w:rsidRDefault="00C40734" w14:paraId="72C7DAF1" w14:textId="4BBBD231">
      <w:pPr>
        <w:pStyle w:val="Caption"/>
      </w:pPr>
      <w:bookmarkStart w:name="_Ref129687231" w:id="62"/>
      <w:bookmarkStart w:name="_Toc129702965" w:id="63"/>
      <w:bookmarkStart w:name="_Toc129711774" w:id="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7</w:t>
      </w:r>
      <w:r>
        <w:fldChar w:fldCharType="end"/>
      </w:r>
      <w:bookmarkEnd w:id="62"/>
      <w:r>
        <w:t xml:space="preserve"> : </w:t>
      </w:r>
      <w:r w:rsidRPr="00AA7773">
        <w:t>Réponse temporel des 5 premières périodes du cas 4</w:t>
      </w:r>
      <w:bookmarkEnd w:id="63"/>
      <w:bookmarkEnd w:id="64"/>
    </w:p>
    <w:p w:rsidR="00657E9E" w:rsidP="008B3551" w:rsidRDefault="00657E9E" w14:paraId="22C9FD54" w14:textId="77777777">
      <w:pPr>
        <w:pStyle w:val="Heading3"/>
        <w:sectPr w:rsidR="00657E9E" w:rsidSect="00657E9E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8B3551" w:rsidP="008B3551" w:rsidRDefault="008B3551" w14:paraId="402120C4" w14:textId="5BFFA133">
      <w:pPr>
        <w:pStyle w:val="Heading3"/>
      </w:pPr>
      <w:bookmarkStart w:name="_Toc129702738" w:id="65"/>
      <w:bookmarkStart w:name="_Toc129711733" w:id="66"/>
      <w:r>
        <w:t>P4.2 :</w:t>
      </w:r>
      <w:bookmarkEnd w:id="65"/>
      <w:bookmarkEnd w:id="66"/>
    </w:p>
    <w:p w:rsidR="00DE6A3E" w:rsidP="00E61595" w:rsidRDefault="00DE6A3E" w14:paraId="289865AC" w14:textId="7D202F6C">
      <w:pPr>
        <w:spacing w:line="360" w:lineRule="auto"/>
        <w:ind w:firstLine="708"/>
      </w:pPr>
      <w:r>
        <w:t xml:space="preserve">La sortie </w:t>
      </w:r>
      <w:r w:rsidR="00D33234">
        <w:t>idéale</w:t>
      </w:r>
      <w:r>
        <w:t xml:space="preserve"> de l’ampli-op serait de 2,5</w:t>
      </w:r>
      <w:r w:rsidR="00D33234">
        <w:t xml:space="preserve"> </w:t>
      </w:r>
      <w:r>
        <w:t xml:space="preserve">V puisque l’entrée est de 250 mV et le </w:t>
      </w:r>
      <w:r w:rsidR="007C0BFB">
        <w:t>g</w:t>
      </w:r>
      <w:r>
        <w:t>ai</w:t>
      </w:r>
      <w:r w:rsidR="007C0BFB">
        <w:t>n</w:t>
      </w:r>
      <w:r>
        <w:t xml:space="preserve"> </w:t>
      </w:r>
      <w:r w:rsidR="00D33234">
        <w:t>du circuit</w:t>
      </w:r>
      <w:r>
        <w:t xml:space="preserve"> est de </w:t>
      </w:r>
      <w:r w:rsidR="007C0BFB">
        <w:t>-10</w:t>
      </w:r>
      <w:r w:rsidR="00D33234">
        <w:t xml:space="preserve">. Cependant la valeur qui peut être </w:t>
      </w:r>
      <w:r w:rsidR="00317C03">
        <w:t xml:space="preserve">vu en sortie grâce au curseur A de la </w:t>
      </w:r>
      <w:r w:rsidR="00196768">
        <w:fldChar w:fldCharType="begin"/>
      </w:r>
      <w:r w:rsidR="00196768">
        <w:instrText xml:space="preserve"> REF _Ref129687231 \h </w:instrText>
      </w:r>
      <w:r w:rsidR="00E61595">
        <w:instrText xml:space="preserve"> \* MERGEFORMAT </w:instrText>
      </w:r>
      <w:r w:rsidR="00196768">
        <w:fldChar w:fldCharType="separate"/>
      </w:r>
      <w:r w:rsidR="00E114C8">
        <w:t xml:space="preserve">Figure </w:t>
      </w:r>
      <w:r w:rsidR="00E114C8">
        <w:rPr>
          <w:noProof/>
        </w:rPr>
        <w:t>7</w:t>
      </w:r>
      <w:r w:rsidR="00196768">
        <w:fldChar w:fldCharType="end"/>
      </w:r>
      <w:r w:rsidR="00317C03">
        <w:t xml:space="preserve"> est de </w:t>
      </w:r>
      <w:r w:rsidR="00915149">
        <w:t xml:space="preserve">1,5584V. Il est donc possible de voir qu’il y a une imperfection qui cause le circuit de ne pas agir parfaitement. </w:t>
      </w:r>
    </w:p>
    <w:p w:rsidR="00915149" w:rsidP="008B3551" w:rsidRDefault="00915149" w14:paraId="5A6F9646" w14:textId="77777777">
      <w:pPr>
        <w:pStyle w:val="Heading3"/>
      </w:pPr>
    </w:p>
    <w:p w:rsidR="008B3551" w:rsidP="008B3551" w:rsidRDefault="008B3551" w14:paraId="6EE1911E" w14:textId="24F808A0">
      <w:pPr>
        <w:pStyle w:val="Heading3"/>
      </w:pPr>
      <w:bookmarkStart w:name="_Toc129702739" w:id="67"/>
      <w:bookmarkStart w:name="_Toc129711734" w:id="68"/>
      <w:r>
        <w:t>P4.3 :</w:t>
      </w:r>
      <w:bookmarkEnd w:id="67"/>
      <w:bookmarkEnd w:id="68"/>
    </w:p>
    <w:p w:rsidRPr="00381C24" w:rsidR="006C5F92" w:rsidP="00E61595" w:rsidRDefault="006C5F92" w14:paraId="39F8C7A9" w14:textId="6E05E23D">
      <w:pPr>
        <w:spacing w:line="360" w:lineRule="auto"/>
        <w:ind w:firstLine="708"/>
      </w:pPr>
      <w:r w:rsidRPr="00915149">
        <w:t xml:space="preserve">Le signal de sortie est déformé c’est donc non-linéaire. </w:t>
      </w:r>
      <w:r w:rsidR="00915149">
        <w:t>La cause de cette malformation est</w:t>
      </w:r>
      <w:r w:rsidRPr="00915149">
        <w:t xml:space="preserve"> à cause </w:t>
      </w:r>
      <w:r w:rsidRPr="00915149" w:rsidR="000B24FA">
        <w:t>d’une plage de courant non-infinie</w:t>
      </w:r>
      <w:r w:rsidRPr="00915149" w:rsidR="00C05112">
        <w:t xml:space="preserve">, causé par </w:t>
      </w:r>
      <w:r w:rsidR="00756EF9">
        <w:t>la limitation de</w:t>
      </w:r>
      <w:r w:rsidR="00CC09BF">
        <w:t xml:space="preserve"> l’ampli-op</w:t>
      </w:r>
      <w:r w:rsidRPr="00915149" w:rsidR="00C05112">
        <w:t xml:space="preserve"> </w:t>
      </w:r>
      <w:r w:rsidR="004873AB">
        <w:t>peut fournir à</w:t>
      </w:r>
      <w:r w:rsidRPr="00915149" w:rsidR="00C05112">
        <w:t xml:space="preserve"> la </w:t>
      </w:r>
      <w:r w:rsidRPr="00915149" w:rsidR="000B3779">
        <w:t>résistance de charge</w:t>
      </w:r>
      <w:r w:rsidR="00877C39">
        <w:t xml:space="preserve"> (</w:t>
      </w:r>
      <w:r w:rsidR="00915149">
        <w:t>R_charge</w:t>
      </w:r>
      <w:r w:rsidR="00877C39">
        <w:t>).</w:t>
      </w:r>
      <w:r w:rsidR="00C9713D">
        <w:t xml:space="preserve"> </w:t>
      </w:r>
      <w:r w:rsidR="00DC6761">
        <w:t>La</w:t>
      </w:r>
      <w:r w:rsidR="0035431E">
        <w:t xml:space="preserve"> faible</w:t>
      </w:r>
      <w:r w:rsidR="00DC6761">
        <w:t xml:space="preserve"> résistance de charge</w:t>
      </w:r>
      <w:r w:rsidR="00F61416">
        <w:t xml:space="preserve"> comparé à la tension</w:t>
      </w:r>
      <w:r w:rsidR="00DC6761">
        <w:t xml:space="preserve"> </w:t>
      </w:r>
      <w:r w:rsidR="0035431E">
        <w:t>permet de justifier</w:t>
      </w:r>
      <w:r w:rsidR="00F61416">
        <w:t xml:space="preserve"> cette imperfection à l’aide de la fiche technique.</w:t>
      </w:r>
    </w:p>
    <w:p w:rsidR="008B3551" w:rsidP="008B3551" w:rsidRDefault="008B3551" w14:paraId="5E893038" w14:textId="18107D42"/>
    <w:p w:rsidR="008B3551" w:rsidP="008B3551" w:rsidRDefault="008B3551" w14:paraId="500BCC27" w14:textId="522CA6E7">
      <w:pPr>
        <w:pStyle w:val="Heading3"/>
      </w:pPr>
      <w:bookmarkStart w:name="_Toc129702740" w:id="69"/>
      <w:bookmarkStart w:name="_Toc129711735" w:id="70"/>
      <w:r>
        <w:t>P4.4 :</w:t>
      </w:r>
      <w:bookmarkEnd w:id="69"/>
      <w:bookmarkEnd w:id="70"/>
    </w:p>
    <w:p w:rsidR="008B3551" w:rsidP="00E61595" w:rsidRDefault="00B063D5" w14:paraId="146F81F8" w14:textId="241615FA">
      <w:pPr>
        <w:spacing w:line="360" w:lineRule="auto"/>
      </w:pPr>
      <w:r>
        <w:tab/>
      </w:r>
      <w:r w:rsidR="00B6668D">
        <w:t>La</w:t>
      </w:r>
      <w:r w:rsidR="00B27E0E">
        <w:t xml:space="preserve"> </w:t>
      </w:r>
      <w:r w:rsidRPr="00B27E0E" w:rsidR="00B27E0E">
        <w:rPr>
          <w:i/>
          <w:iCs/>
        </w:rPr>
        <w:t xml:space="preserve">Figure 3 : Maximum Peak Output Voltage vs Load Resistance </w:t>
      </w:r>
      <w:r w:rsidR="00B27E0E">
        <w:t>de la</w:t>
      </w:r>
      <w:r w:rsidR="00B6668D">
        <w:t xml:space="preserve"> fiche technique </w:t>
      </w:r>
      <w:r w:rsidR="00F37BB5">
        <w:t xml:space="preserve">de Texas Instruments </w:t>
      </w:r>
      <w:sdt>
        <w:sdtPr>
          <w:id w:val="1812594121"/>
          <w:citation/>
        </w:sdtPr>
        <w:sdtContent>
          <w:r w:rsidR="00F37BB5">
            <w:fldChar w:fldCharType="begin"/>
          </w:r>
          <w:r w:rsidR="00F37BB5">
            <w:rPr>
              <w:lang w:val="fr-CA"/>
            </w:rPr>
            <w:instrText xml:space="preserve"> CITATION Tex15 \l 3084 </w:instrText>
          </w:r>
          <w:r w:rsidR="00F37BB5">
            <w:fldChar w:fldCharType="separate"/>
          </w:r>
          <w:r w:rsidR="008D5D8E">
            <w:rPr>
              <w:noProof/>
              <w:lang w:val="fr-CA"/>
            </w:rPr>
            <w:t>[1]</w:t>
          </w:r>
          <w:r w:rsidR="00F37BB5">
            <w:fldChar w:fldCharType="end"/>
          </w:r>
        </w:sdtContent>
      </w:sdt>
      <w:r w:rsidR="00B27E0E">
        <w:t xml:space="preserve">, </w:t>
      </w:r>
      <w:r w:rsidR="00B6668D">
        <w:t>nous apprend qu’avec une résistance de charge de 100 ohms,</w:t>
      </w:r>
      <w:r w:rsidR="002A0A19">
        <w:t xml:space="preserve"> </w:t>
      </w:r>
      <w:r w:rsidR="00A1341B">
        <w:t xml:space="preserve">le circuit peut seulement </w:t>
      </w:r>
      <w:r w:rsidR="00B83084">
        <w:t xml:space="preserve">fournir </w:t>
      </w:r>
      <w:r w:rsidR="004E496E">
        <w:t>environ</w:t>
      </w:r>
      <w:r w:rsidR="00A1341B">
        <w:t xml:space="preserve"> à </w:t>
      </w:r>
      <w:r w:rsidR="00484294">
        <w:t>1,5V à la sortie</w:t>
      </w:r>
      <w:r w:rsidR="00B27E0E">
        <w:t xml:space="preserve">. Cependant le circuit 4 </w:t>
      </w:r>
      <w:r w:rsidR="009205E1">
        <w:t xml:space="preserve">à une sortie </w:t>
      </w:r>
      <w:r w:rsidR="00B83084">
        <w:t xml:space="preserve">désirée </w:t>
      </w:r>
      <w:r w:rsidR="009205E1">
        <w:t>de 2</w:t>
      </w:r>
      <w:r w:rsidR="00715D17">
        <w:t>.</w:t>
      </w:r>
      <w:r w:rsidR="009205E1">
        <w:t>5V</w:t>
      </w:r>
      <w:r w:rsidR="0080008C">
        <w:t xml:space="preserve">, il est donc possible de </w:t>
      </w:r>
      <w:r w:rsidR="000D4097">
        <w:t>calculer</w:t>
      </w:r>
      <w:r w:rsidR="0080008C">
        <w:t xml:space="preserve"> grâce à cette</w:t>
      </w:r>
      <w:r w:rsidR="009205E1">
        <w:t xml:space="preserve"> </w:t>
      </w:r>
      <w:r w:rsidR="0014081A">
        <w:t xml:space="preserve">même figure la résistance </w:t>
      </w:r>
      <w:r w:rsidR="000A729D">
        <w:t>qui devrait être utilisé</w:t>
      </w:r>
      <w:r w:rsidR="0014081A">
        <w:t xml:space="preserve"> pour </w:t>
      </w:r>
      <w:r w:rsidR="000A729D">
        <w:t xml:space="preserve">assurer le bon fonctionnement de l’ampli-op. </w:t>
      </w:r>
      <w:r w:rsidR="00715D17">
        <w:t xml:space="preserve">Pour un voltage de </w:t>
      </w:r>
      <w:r w:rsidR="00715D17">
        <w:rPr>
          <w:rFonts w:ascii="Calibri" w:hAnsi="Calibri" w:cs="Calibri"/>
        </w:rPr>
        <w:t>±2.5V, la résistance qui devrait être utilisé est une résistance d’approximativement 150</w:t>
      </w:r>
      <m:oMath>
        <m:r>
          <m:rPr>
            <m:sty m:val="p"/>
          </m:rPr>
          <w:rPr>
            <w:rFonts w:ascii="Cambria Math" w:hAnsi="Cambria Math" w:cs="Calibri"/>
          </w:rPr>
          <m:t>Ω</m:t>
        </m:r>
      </m:oMath>
      <w:r w:rsidR="00715D17">
        <w:rPr>
          <w:rFonts w:ascii="Calibri" w:hAnsi="Calibri" w:cs="Calibri" w:eastAsiaTheme="minorEastAsia"/>
        </w:rPr>
        <w:t>.</w:t>
      </w:r>
      <w:r w:rsidR="00A53E1E">
        <w:rPr>
          <w:rFonts w:ascii="Calibri" w:hAnsi="Calibri" w:cs="Calibri" w:eastAsiaTheme="minorEastAsia"/>
        </w:rPr>
        <w:t xml:space="preserve"> Il est donc préférable de choisir une résistance de charge</w:t>
      </w:r>
      <w:r w:rsidR="00D43A7B">
        <w:rPr>
          <w:rFonts w:ascii="Calibri" w:hAnsi="Calibri" w:cs="Calibri" w:eastAsiaTheme="minorEastAsia"/>
        </w:rPr>
        <w:t xml:space="preserve"> convenable</w:t>
      </w:r>
      <w:r w:rsidR="00D75DFE">
        <w:rPr>
          <w:rFonts w:ascii="Calibri" w:hAnsi="Calibri" w:cs="Calibri" w:eastAsiaTheme="minorEastAsia"/>
        </w:rPr>
        <w:t>.</w:t>
      </w:r>
    </w:p>
    <w:p w:rsidR="006C5F92" w:rsidP="001D593E" w:rsidRDefault="006C5F92" w14:paraId="240BA3F6" w14:textId="77777777">
      <w:pPr>
        <w:pStyle w:val="Heading2"/>
      </w:pPr>
    </w:p>
    <w:p w:rsidR="00657E9E" w:rsidP="001D593E" w:rsidRDefault="00657E9E" w14:paraId="56F4A83A" w14:textId="77777777">
      <w:pPr>
        <w:pStyle w:val="Heading2"/>
        <w:sectPr w:rsidR="00657E9E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Pr="00600335" w:rsidR="001D593E" w:rsidP="001D593E" w:rsidRDefault="001D593E" w14:paraId="596E7D35" w14:textId="5E191861">
      <w:pPr>
        <w:pStyle w:val="Heading2"/>
      </w:pPr>
      <w:bookmarkStart w:name="_Toc129702741" w:id="71"/>
      <w:bookmarkStart w:name="_Toc129711736" w:id="72"/>
      <w:r>
        <w:t xml:space="preserve">CAS </w:t>
      </w:r>
      <w:r w:rsidR="004B63B5">
        <w:t>5</w:t>
      </w:r>
      <w:r>
        <w:t> :</w:t>
      </w:r>
      <w:bookmarkEnd w:id="71"/>
      <w:bookmarkEnd w:id="72"/>
    </w:p>
    <w:p w:rsidR="00C40734" w:rsidP="00DB0032" w:rsidRDefault="00DB0032" w14:paraId="36891745" w14:textId="2704BC5C">
      <w:pPr>
        <w:pStyle w:val="Heading3"/>
      </w:pPr>
      <w:bookmarkStart w:name="_Toc129702742" w:id="73"/>
      <w:bookmarkStart w:name="_Toc129711737" w:id="74"/>
      <w:r>
        <w:rPr>
          <w:noProof/>
        </w:rPr>
        <w:drawing>
          <wp:anchor distT="0" distB="0" distL="114300" distR="114300" simplePos="0" relativeHeight="251658247" behindDoc="0" locked="0" layoutInCell="1" allowOverlap="1" wp14:anchorId="70B0DF61" wp14:editId="7361F225">
            <wp:simplePos x="0" y="0"/>
            <wp:positionH relativeFrom="page">
              <wp:align>center</wp:align>
            </wp:positionH>
            <wp:positionV relativeFrom="paragraph">
              <wp:posOffset>220980</wp:posOffset>
            </wp:positionV>
            <wp:extent cx="9180000" cy="5814000"/>
            <wp:effectExtent l="0" t="0" r="2540" b="317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0000" cy="58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93E">
        <w:t>P</w:t>
      </w:r>
      <w:r w:rsidR="004B63B5">
        <w:t>5</w:t>
      </w:r>
      <w:r w:rsidR="001D593E">
        <w:t>.1 :</w:t>
      </w:r>
      <w:bookmarkEnd w:id="73"/>
      <w:bookmarkEnd w:id="74"/>
    </w:p>
    <w:p w:rsidR="00051524" w:rsidP="00C40734" w:rsidRDefault="00C40734" w14:paraId="59AFBEDE" w14:textId="078E1679">
      <w:pPr>
        <w:pStyle w:val="Caption"/>
      </w:pPr>
      <w:bookmarkStart w:name="_Ref129687260" w:id="75"/>
      <w:bookmarkStart w:name="_Toc129702966" w:id="76"/>
      <w:bookmarkStart w:name="_Toc129711775" w:id="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8</w:t>
      </w:r>
      <w:r>
        <w:fldChar w:fldCharType="end"/>
      </w:r>
      <w:bookmarkEnd w:id="75"/>
      <w:r>
        <w:t xml:space="preserve"> : </w:t>
      </w:r>
      <w:r w:rsidRPr="008924DE">
        <w:t>Réponse temporel des 5 premières périodes du cas 5</w:t>
      </w:r>
      <w:bookmarkEnd w:id="76"/>
      <w:bookmarkEnd w:id="77"/>
    </w:p>
    <w:p w:rsidR="00657E9E" w:rsidP="001D593E" w:rsidRDefault="00657E9E" w14:paraId="17B72558" w14:textId="77777777">
      <w:pPr>
        <w:pStyle w:val="Heading3"/>
        <w:sectPr w:rsidR="00657E9E" w:rsidSect="00DB0032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="001D593E" w:rsidP="001D593E" w:rsidRDefault="001D593E" w14:paraId="4C0FF05A" w14:textId="1AA7374F">
      <w:pPr>
        <w:pStyle w:val="Heading3"/>
      </w:pPr>
      <w:bookmarkStart w:name="_Toc129702743" w:id="78"/>
      <w:bookmarkStart w:name="_Toc129711738" w:id="79"/>
      <w:r>
        <w:t>P</w:t>
      </w:r>
      <w:r w:rsidR="004B63B5">
        <w:t>5</w:t>
      </w:r>
      <w:r>
        <w:t>.2 :</w:t>
      </w:r>
      <w:bookmarkEnd w:id="78"/>
      <w:bookmarkEnd w:id="79"/>
    </w:p>
    <w:p w:rsidR="001D593E" w:rsidP="00811071" w:rsidRDefault="000973B7" w14:paraId="1A849CCA" w14:textId="135B6D43">
      <w:pPr>
        <w:spacing w:line="360" w:lineRule="auto"/>
        <w:ind w:firstLine="708"/>
      </w:pPr>
      <w:r>
        <w:t>Le signal de sortie est déformé c’est donc non-linéaire. C’est causé par le slew-rate de l’ampli-op</w:t>
      </w:r>
      <w:r w:rsidR="00A32395">
        <w:t xml:space="preserve"> qui est non-infini</w:t>
      </w:r>
      <w:r>
        <w:t xml:space="preserve">, le signal d’entée est trop rapide pour le temps de réponse de l’ampli-op. </w:t>
      </w:r>
    </w:p>
    <w:p w:rsidR="001D593E" w:rsidP="00811071" w:rsidRDefault="001D593E" w14:paraId="6C7FC107" w14:textId="01143B64">
      <w:pPr>
        <w:pStyle w:val="Heading3"/>
        <w:spacing w:line="360" w:lineRule="auto"/>
      </w:pPr>
      <w:bookmarkStart w:name="_Toc129702744" w:id="80"/>
      <w:bookmarkStart w:name="_Toc129711739" w:id="81"/>
      <w:r>
        <w:t>P</w:t>
      </w:r>
      <w:r w:rsidR="004B63B5">
        <w:t>5</w:t>
      </w:r>
      <w:r>
        <w:t>.3 :</w:t>
      </w:r>
      <w:bookmarkEnd w:id="80"/>
      <w:bookmarkEnd w:id="81"/>
    </w:p>
    <w:p w:rsidR="00E7373B" w:rsidP="00811071" w:rsidRDefault="00A172E3" w14:paraId="5710BF5A" w14:textId="19A0266B">
      <w:pPr>
        <w:spacing w:line="360" w:lineRule="auto"/>
      </w:pPr>
      <w:r>
        <w:tab/>
      </w:r>
      <w:r>
        <w:t xml:space="preserve">Selon la fiche technique de </w:t>
      </w:r>
      <w:r w:rsidR="00F37BB5">
        <w:t xml:space="preserve">Texas Instruments </w:t>
      </w:r>
      <w:sdt>
        <w:sdtPr>
          <w:id w:val="-933131137"/>
          <w:citation/>
        </w:sdtPr>
        <w:sdtContent>
          <w:r w:rsidR="00F37BB5">
            <w:fldChar w:fldCharType="begin"/>
          </w:r>
          <w:r w:rsidR="00F37BB5">
            <w:rPr>
              <w:lang w:val="fr-CA"/>
            </w:rPr>
            <w:instrText xml:space="preserve"> CITATION Tex15 \l 3084 </w:instrText>
          </w:r>
          <w:r w:rsidR="00F37BB5">
            <w:fldChar w:fldCharType="separate"/>
          </w:r>
          <w:r w:rsidR="008D5D8E">
            <w:rPr>
              <w:noProof/>
              <w:lang w:val="fr-CA"/>
            </w:rPr>
            <w:t>[1]</w:t>
          </w:r>
          <w:r w:rsidR="00F37BB5">
            <w:fldChar w:fldCharType="end"/>
          </w:r>
        </w:sdtContent>
      </w:sdt>
      <w:r w:rsidR="00F37BB5">
        <w:t>,</w:t>
      </w:r>
      <w:r>
        <w:t xml:space="preserve"> </w:t>
      </w:r>
      <w:r w:rsidR="00AD55BB">
        <w:t xml:space="preserve">la valeur </w:t>
      </w:r>
      <w:r w:rsidR="00714CC8">
        <w:t>attendue</w:t>
      </w:r>
      <w:r w:rsidR="00AD55BB">
        <w:t xml:space="preserve"> </w:t>
      </w:r>
      <w:r w:rsidR="00714CC8">
        <w:t xml:space="preserve">serait d’avoir un slew-rate d’environ 3,5 V / </w:t>
      </w:r>
      <w:r w:rsidR="00714CC8">
        <w:rPr>
          <w:rFonts w:ascii="Calibri" w:hAnsi="Calibri" w:cs="Calibri"/>
        </w:rPr>
        <w:t>µ</w:t>
      </w:r>
      <w:r w:rsidR="00714CC8">
        <w:t>s</w:t>
      </w:r>
      <w:r w:rsidR="0006232D">
        <w:t xml:space="preserve">. </w:t>
      </w:r>
      <w:r w:rsidR="002B696A">
        <w:t>Il</w:t>
      </w:r>
      <w:r w:rsidR="0006232D">
        <w:t xml:space="preserve"> est </w:t>
      </w:r>
      <w:r w:rsidR="002B696A">
        <w:t>possible de le savoir</w:t>
      </w:r>
      <w:r w:rsidR="0006232D">
        <w:t xml:space="preserve"> grâce au </w:t>
      </w:r>
      <w:r w:rsidRPr="002B696A" w:rsidR="0006232D">
        <w:t xml:space="preserve">tableau </w:t>
      </w:r>
      <w:r w:rsidRPr="002B696A" w:rsidR="00EB0013">
        <w:t>6.10</w:t>
      </w:r>
      <w:r w:rsidR="00EB0013">
        <w:t xml:space="preserve"> de la fiche technique </w:t>
      </w:r>
      <w:sdt>
        <w:sdtPr>
          <w:id w:val="1580483570"/>
          <w:citation/>
        </w:sdtPr>
        <w:sdtContent>
          <w:r w:rsidR="002B696A">
            <w:fldChar w:fldCharType="begin"/>
          </w:r>
          <w:r w:rsidR="002B696A">
            <w:rPr>
              <w:lang w:val="fr-CA"/>
            </w:rPr>
            <w:instrText xml:space="preserve"> CITATION Tex15 \l 3084 </w:instrText>
          </w:r>
          <w:r w:rsidR="002B696A">
            <w:fldChar w:fldCharType="separate"/>
          </w:r>
          <w:r w:rsidRPr="002B696A" w:rsidR="002B696A">
            <w:rPr>
              <w:noProof/>
              <w:lang w:val="fr-CA"/>
            </w:rPr>
            <w:t>[1]</w:t>
          </w:r>
          <w:r w:rsidR="002B696A">
            <w:fldChar w:fldCharType="end"/>
          </w:r>
        </w:sdtContent>
      </w:sdt>
      <w:r w:rsidR="00BE33FD">
        <w:t>, ce tableau</w:t>
      </w:r>
      <w:r w:rsidR="00EB0013">
        <w:t xml:space="preserve"> dit que le slew rate typique est de 3,5</w:t>
      </w:r>
      <w:r w:rsidR="00DE6A3E">
        <w:t xml:space="preserve"> </w:t>
      </w:r>
      <w:r w:rsidR="00EB0013">
        <w:t xml:space="preserve">V / </w:t>
      </w:r>
      <w:r w:rsidR="00EB0013">
        <w:rPr>
          <w:rFonts w:ascii="Calibri" w:hAnsi="Calibri" w:cs="Calibri"/>
        </w:rPr>
        <w:t>µ</w:t>
      </w:r>
      <w:r w:rsidR="00EB0013">
        <w:t>s</w:t>
      </w:r>
      <w:r w:rsidR="00BE33FD">
        <w:t xml:space="preserve"> et que le slew</w:t>
      </w:r>
      <w:r w:rsidR="00C90EAB">
        <w:t xml:space="preserve"> rate minimum est de </w:t>
      </w:r>
      <w:r w:rsidR="00DE6A3E">
        <w:t xml:space="preserve">1,5 V / </w:t>
      </w:r>
      <w:r w:rsidR="00DE6A3E">
        <w:rPr>
          <w:rFonts w:ascii="Calibri" w:hAnsi="Calibri" w:cs="Calibri"/>
        </w:rPr>
        <w:t>µ</w:t>
      </w:r>
      <w:r w:rsidR="00DE6A3E">
        <w:t>s</w:t>
      </w:r>
      <w:r w:rsidR="00EB0013">
        <w:t xml:space="preserve">. </w:t>
      </w:r>
      <w:r w:rsidR="00714CC8">
        <w:t xml:space="preserve">C’est donc possible de calculer le slew rate réel grâce à la pente de monter et la pente de descente du </w:t>
      </w:r>
      <w:r w:rsidR="00E7373B">
        <w:t xml:space="preserve">graphique. Pour ces calculs, la pente de monté </w:t>
      </w:r>
      <w:r w:rsidR="00DA2DBD">
        <w:t>a</w:t>
      </w:r>
      <w:r w:rsidR="00E7373B">
        <w:t xml:space="preserve"> été prise entre 1V et 4V</w:t>
      </w:r>
      <w:r w:rsidR="00611376">
        <w:t xml:space="preserve"> (voir curseur</w:t>
      </w:r>
      <w:r w:rsidR="00196768">
        <w:t>s</w:t>
      </w:r>
      <w:r w:rsidR="00611376">
        <w:t xml:space="preserve"> sur </w:t>
      </w:r>
      <w:r w:rsidR="00196768">
        <w:fldChar w:fldCharType="begin"/>
      </w:r>
      <w:r w:rsidR="00196768">
        <w:instrText xml:space="preserve"> REF _Ref129687260 \h </w:instrText>
      </w:r>
      <w:r w:rsidR="00811071">
        <w:instrText xml:space="preserve"> \* MERGEFORMAT </w:instrText>
      </w:r>
      <w:r w:rsidR="00196768">
        <w:fldChar w:fldCharType="separate"/>
      </w:r>
      <w:r w:rsidR="00E114C8">
        <w:t xml:space="preserve">Figure </w:t>
      </w:r>
      <w:r w:rsidR="00E114C8">
        <w:rPr>
          <w:noProof/>
        </w:rPr>
        <w:t>8</w:t>
      </w:r>
      <w:r w:rsidR="00196768">
        <w:fldChar w:fldCharType="end"/>
      </w:r>
      <w:r w:rsidR="00611376">
        <w:t>)</w:t>
      </w:r>
      <w:r w:rsidR="00E7373B">
        <w:t xml:space="preserve">. Pour la descente les points ont été pris à 4,5V et 1,25V. </w:t>
      </w:r>
    </w:p>
    <w:p w:rsidR="00D0401C" w:rsidP="00811071" w:rsidRDefault="00E7373B" w14:paraId="6AB86B89" w14:textId="5433A96C">
      <w:pPr>
        <w:spacing w:line="360" w:lineRule="auto"/>
      </w:pPr>
      <w:r>
        <w:tab/>
      </w:r>
      <w:r>
        <w:t>Le s</w:t>
      </w:r>
      <w:r w:rsidR="0099001D">
        <w:t xml:space="preserve">lew rate </w:t>
      </w:r>
      <w:r w:rsidR="00002B6C">
        <w:t>pour la</w:t>
      </w:r>
      <w:r w:rsidR="0099001D">
        <w:t xml:space="preserve"> monté</w:t>
      </w:r>
      <w:r w:rsidR="00002B6C">
        <w:t>e</w:t>
      </w:r>
      <w:r w:rsidR="0099001D">
        <w:t xml:space="preserve"> est de </w:t>
      </w:r>
      <w:r w:rsidR="008F519B">
        <w:t xml:space="preserve">3,215 V / </w:t>
      </w:r>
      <w:r w:rsidR="008F519B">
        <w:rPr>
          <w:rFonts w:ascii="Calibri" w:hAnsi="Calibri" w:cs="Calibri"/>
        </w:rPr>
        <w:t>µ</w:t>
      </w:r>
      <w:r w:rsidR="008F519B">
        <w:t>s</w:t>
      </w:r>
      <w:r w:rsidR="00300211">
        <w:t xml:space="preserve">, </w:t>
      </w:r>
      <w:r w:rsidR="00077EBE">
        <w:t xml:space="preserve">et celui de descente est de </w:t>
      </w:r>
      <w:r w:rsidR="00D0401C">
        <w:t xml:space="preserve">-3,486 V / </w:t>
      </w:r>
      <w:r w:rsidR="00D0401C">
        <w:rPr>
          <w:rFonts w:ascii="Calibri" w:hAnsi="Calibri" w:cs="Calibri"/>
        </w:rPr>
        <w:t>µ</w:t>
      </w:r>
      <w:r w:rsidR="00D0401C">
        <w:t xml:space="preserve">s. On voit donc que le </w:t>
      </w:r>
      <w:r w:rsidR="00B15FCB">
        <w:t>slew</w:t>
      </w:r>
      <w:r w:rsidR="008A1947">
        <w:t>-</w:t>
      </w:r>
      <w:r w:rsidR="00B15FCB">
        <w:t>rate est à sa valeur maximale</w:t>
      </w:r>
      <w:r w:rsidR="00435A88">
        <w:t xml:space="preserve"> lorsqu’il monte et descends. Ce que cela veut dire est que peu importe </w:t>
      </w:r>
      <w:r w:rsidR="00DB3F3E">
        <w:t>l’amplitude du</w:t>
      </w:r>
      <w:r w:rsidR="00435A88">
        <w:t xml:space="preserve"> signal </w:t>
      </w:r>
      <w:r w:rsidR="0031517F">
        <w:t>carr</w:t>
      </w:r>
      <w:r w:rsidR="008A1947">
        <w:t>é</w:t>
      </w:r>
      <w:r w:rsidR="0031517F">
        <w:t xml:space="preserve"> </w:t>
      </w:r>
      <w:r w:rsidR="00EF0994">
        <w:t>demand</w:t>
      </w:r>
      <w:r w:rsidR="008A1947">
        <w:t>é</w:t>
      </w:r>
      <w:r w:rsidR="00EF0994">
        <w:t xml:space="preserve"> </w:t>
      </w:r>
      <w:r w:rsidR="00DB3F3E">
        <w:t>à l’entrée</w:t>
      </w:r>
      <w:r w:rsidR="006F44C3">
        <w:t>,</w:t>
      </w:r>
      <w:r w:rsidR="00DB3F3E">
        <w:t xml:space="preserve"> l</w:t>
      </w:r>
      <w:r w:rsidR="00DA2DBD">
        <w:t xml:space="preserve">’ampli-op ne pourra pas réagir plus vite que ce qu’il fait déjà. </w:t>
      </w:r>
    </w:p>
    <w:p w:rsidR="001D593E" w:rsidP="00811071" w:rsidRDefault="001D593E" w14:paraId="0652F0A7" w14:textId="5B07D4A4">
      <w:pPr>
        <w:pStyle w:val="Heading3"/>
        <w:spacing w:line="360" w:lineRule="auto"/>
      </w:pPr>
      <w:bookmarkStart w:name="_Toc129702745" w:id="82"/>
      <w:bookmarkStart w:name="_Toc129711740" w:id="83"/>
      <w:r>
        <w:t>P</w:t>
      </w:r>
      <w:r w:rsidR="004B63B5">
        <w:t>5</w:t>
      </w:r>
      <w:r>
        <w:t>.4 :</w:t>
      </w:r>
      <w:bookmarkEnd w:id="82"/>
      <w:bookmarkEnd w:id="83"/>
    </w:p>
    <w:p w:rsidR="00611376" w:rsidP="00811071" w:rsidRDefault="00611376" w14:paraId="1ED54F7B" w14:textId="74789CA4">
      <w:pPr>
        <w:spacing w:line="360" w:lineRule="auto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Pour calculer la fréquence maximale du circuit </w:t>
      </w:r>
      <w:r w:rsidR="00AF1A86">
        <w:rPr>
          <w:rFonts w:eastAsiaTheme="minorEastAsia"/>
          <w:iCs/>
        </w:rPr>
        <w:t xml:space="preserve">5 dans un sinus, </w:t>
      </w:r>
      <w:r w:rsidRPr="008C23C4" w:rsidR="00AF1A86">
        <w:rPr>
          <w:rFonts w:eastAsiaTheme="minorEastAsia"/>
        </w:rPr>
        <w:t xml:space="preserve">l’équation </w:t>
      </w:r>
      <w:r w:rsidRPr="008C23C4" w:rsidR="00AF1A86">
        <w:rPr>
          <w:rFonts w:eastAsiaTheme="minorEastAsia"/>
        </w:rPr>
        <w:fldChar w:fldCharType="begin"/>
      </w:r>
      <w:r w:rsidRPr="008C23C4" w:rsidR="00AF1A86">
        <w:rPr>
          <w:rFonts w:eastAsiaTheme="minorEastAsia"/>
        </w:rPr>
        <w:instrText xml:space="preserve"> REF _Ref129609746 \h </w:instrText>
      </w:r>
      <w:r w:rsidRPr="008C23C4" w:rsidR="00DE6A3E">
        <w:rPr>
          <w:rFonts w:eastAsiaTheme="minorEastAsia"/>
        </w:rPr>
        <w:instrText xml:space="preserve"> \* MERGEFORMAT </w:instrText>
      </w:r>
      <w:r w:rsidRPr="008C23C4" w:rsidR="00AF1A86">
        <w:rPr>
          <w:rFonts w:eastAsiaTheme="minorEastAsia"/>
        </w:rPr>
      </w:r>
      <w:r w:rsidRPr="008C23C4" w:rsidR="00AF1A86">
        <w:rPr>
          <w:rFonts w:eastAsiaTheme="minorEastAsia"/>
        </w:rPr>
        <w:fldChar w:fldCharType="separate"/>
      </w:r>
      <w:r w:rsidR="00E114C8">
        <w:t>(</w:t>
      </w:r>
      <w:r w:rsidR="00E114C8">
        <w:rPr>
          <w:noProof/>
        </w:rPr>
        <w:t>5</w:t>
      </w:r>
      <w:r w:rsidR="00E114C8">
        <w:t>)</w:t>
      </w:r>
      <w:r w:rsidRPr="008C23C4" w:rsidR="00AF1A86">
        <w:rPr>
          <w:rFonts w:eastAsiaTheme="minorEastAsia"/>
        </w:rPr>
        <w:fldChar w:fldCharType="end"/>
      </w:r>
      <w:r>
        <w:rPr>
          <w:rFonts w:eastAsiaTheme="minorEastAsia"/>
          <w:iCs/>
        </w:rPr>
        <w:t xml:space="preserve"> </w:t>
      </w:r>
      <w:r w:rsidR="00AF1A86">
        <w:rPr>
          <w:rFonts w:eastAsiaTheme="minorEastAsia"/>
          <w:iCs/>
        </w:rPr>
        <w:t>sera très utile. Celle-ci prends en référence le slew</w:t>
      </w:r>
      <w:r w:rsidR="00DE6A3E">
        <w:rPr>
          <w:rFonts w:eastAsiaTheme="minorEastAsia"/>
          <w:iCs/>
        </w:rPr>
        <w:t xml:space="preserve"> </w:t>
      </w:r>
      <w:r w:rsidR="00AF1A86">
        <w:rPr>
          <w:rFonts w:eastAsiaTheme="minorEastAsia"/>
          <w:iCs/>
        </w:rPr>
        <w:t>rate (SR) et l</w:t>
      </w:r>
      <w:r w:rsidR="00EC0641">
        <w:rPr>
          <w:rFonts w:eastAsiaTheme="minorEastAsia"/>
          <w:iCs/>
        </w:rPr>
        <w:t>’amplitude du signal désirer (</w:t>
      </w:r>
      <m:oMath>
        <m:sSub>
          <m:sSubPr>
            <m:ctrlPr>
              <w:rPr>
                <w:rFonts w:ascii="Cambria Math" w:hAnsi="Cambria Math" w:eastAsiaTheme="minorEastAsia"/>
                <w:i/>
                <w:iCs/>
              </w:rPr>
            </m:ctrlPr>
          </m:sSubPr>
          <m:e>
            <m:r>
              <w:rPr>
                <w:rFonts w:ascii="Cambria Math" w:hAnsi="Cambria Math" w:eastAsiaTheme="minorEastAsia"/>
              </w:rPr>
              <m:t>V</m:t>
            </m:r>
          </m:e>
          <m:sub>
            <m:r>
              <w:rPr>
                <w:rFonts w:ascii="Cambria Math" w:hAnsi="Cambria Math" w:eastAsiaTheme="minorEastAsia"/>
              </w:rPr>
              <m:t>om</m:t>
            </m:r>
          </m:sub>
        </m:sSub>
      </m:oMath>
      <w:r w:rsidR="00EC0641">
        <w:rPr>
          <w:rFonts w:eastAsiaTheme="minorEastAsia"/>
          <w:iCs/>
        </w:rPr>
        <w:t xml:space="preserve">). Grâce à cette formule il est possible de déterminer </w:t>
      </w:r>
      <w:r w:rsidR="00AF1A86">
        <w:rPr>
          <w:rFonts w:eastAsiaTheme="minorEastAsia"/>
          <w:iCs/>
        </w:rPr>
        <w:t>la</w:t>
      </w:r>
      <w:r>
        <w:rPr>
          <w:rFonts w:eastAsiaTheme="minorEastAsia"/>
          <w:iCs/>
        </w:rPr>
        <w:t xml:space="preserve"> </w:t>
      </w:r>
      <w:r w:rsidR="00EC0641">
        <w:rPr>
          <w:rFonts w:eastAsiaTheme="minorEastAsia"/>
          <w:iCs/>
        </w:rPr>
        <w:t xml:space="preserve">fréquence que </w:t>
      </w:r>
      <w:r w:rsidR="002B696A">
        <w:rPr>
          <w:rFonts w:eastAsiaTheme="minorEastAsia"/>
          <w:iCs/>
        </w:rPr>
        <w:t>le</w:t>
      </w:r>
      <w:r w:rsidR="0005067C">
        <w:rPr>
          <w:rFonts w:eastAsiaTheme="minorEastAsia"/>
          <w:iCs/>
        </w:rPr>
        <w:t xml:space="preserve"> sinus devrait avoir. Pour avoir des calculs très précis</w:t>
      </w:r>
      <w:r w:rsidR="00FA2CAF">
        <w:rPr>
          <w:rFonts w:eastAsiaTheme="minorEastAsia"/>
          <w:iCs/>
        </w:rPr>
        <w:t>,</w:t>
      </w:r>
      <w:r w:rsidR="0005067C">
        <w:rPr>
          <w:rFonts w:eastAsiaTheme="minorEastAsia"/>
          <w:iCs/>
        </w:rPr>
        <w:t xml:space="preserve"> il est </w:t>
      </w:r>
      <w:r w:rsidR="00C73FDD">
        <w:rPr>
          <w:rFonts w:eastAsiaTheme="minorEastAsia"/>
          <w:iCs/>
        </w:rPr>
        <w:t>recommandé</w:t>
      </w:r>
      <w:r w:rsidR="0005067C">
        <w:rPr>
          <w:rFonts w:eastAsiaTheme="minorEastAsia"/>
          <w:iCs/>
        </w:rPr>
        <w:t xml:space="preserve"> de prendre le slew</w:t>
      </w:r>
      <w:r w:rsidR="00FA2CAF">
        <w:rPr>
          <w:rFonts w:eastAsiaTheme="minorEastAsia"/>
          <w:iCs/>
        </w:rPr>
        <w:t>-</w:t>
      </w:r>
      <w:r w:rsidR="0005067C">
        <w:rPr>
          <w:rFonts w:eastAsiaTheme="minorEastAsia"/>
          <w:iCs/>
        </w:rPr>
        <w:t xml:space="preserve">rate minimum. Cette donnée peut être trouvé dans </w:t>
      </w:r>
      <w:r w:rsidR="000E26D9">
        <w:rPr>
          <w:rFonts w:eastAsiaTheme="minorEastAsia"/>
          <w:iCs/>
        </w:rPr>
        <w:t xml:space="preserve">la fiche technique de l’ampli-op utilisé. Dans le cas du circuit </w:t>
      </w:r>
      <w:r w:rsidR="00E12DDD">
        <w:rPr>
          <w:rFonts w:eastAsiaTheme="minorEastAsia"/>
          <w:iCs/>
        </w:rPr>
        <w:t xml:space="preserve">5, </w:t>
      </w:r>
      <w:r w:rsidR="00C73FDD">
        <w:rPr>
          <w:rFonts w:eastAsiaTheme="minorEastAsia"/>
          <w:iCs/>
        </w:rPr>
        <w:t xml:space="preserve">il faut se </w:t>
      </w:r>
      <w:r w:rsidR="002B696A">
        <w:rPr>
          <w:rFonts w:eastAsiaTheme="minorEastAsia"/>
          <w:iCs/>
        </w:rPr>
        <w:t>référer</w:t>
      </w:r>
      <w:r w:rsidR="00C73FDD">
        <w:rPr>
          <w:rFonts w:eastAsiaTheme="minorEastAsia"/>
          <w:iCs/>
        </w:rPr>
        <w:t xml:space="preserve"> à la fiche technique de Texas Instruments </w:t>
      </w:r>
      <w:sdt>
        <w:sdtPr>
          <w:rPr>
            <w:rFonts w:eastAsiaTheme="minorEastAsia"/>
            <w:iCs/>
          </w:rPr>
          <w:id w:val="1628892394"/>
          <w:citation/>
        </w:sdtPr>
        <w:sdtContent>
          <w:r w:rsidR="00C73FDD">
            <w:rPr>
              <w:rFonts w:eastAsiaTheme="minorEastAsia"/>
              <w:iCs/>
            </w:rPr>
            <w:fldChar w:fldCharType="begin"/>
          </w:r>
          <w:r w:rsidR="00C73FDD">
            <w:rPr>
              <w:rFonts w:eastAsiaTheme="minorEastAsia"/>
              <w:iCs/>
              <w:lang w:val="fr-CA"/>
            </w:rPr>
            <w:instrText xml:space="preserve"> CITATION Tex15 \l 3084 </w:instrText>
          </w:r>
          <w:r w:rsidR="00C73FDD">
            <w:rPr>
              <w:rFonts w:eastAsiaTheme="minorEastAsia"/>
              <w:iCs/>
            </w:rPr>
            <w:fldChar w:fldCharType="separate"/>
          </w:r>
          <w:r w:rsidRPr="00C73FDD" w:rsidR="00C73FDD">
            <w:rPr>
              <w:rFonts w:eastAsiaTheme="minorEastAsia"/>
              <w:noProof/>
              <w:lang w:val="fr-CA"/>
            </w:rPr>
            <w:t>[1]</w:t>
          </w:r>
          <w:r w:rsidR="00C73FDD">
            <w:rPr>
              <w:rFonts w:eastAsiaTheme="minorEastAsia"/>
              <w:iCs/>
            </w:rPr>
            <w:fldChar w:fldCharType="end"/>
          </w:r>
        </w:sdtContent>
      </w:sdt>
      <w:r w:rsidR="00C73FDD">
        <w:rPr>
          <w:rFonts w:eastAsiaTheme="minorEastAsia"/>
          <w:iCs/>
        </w:rPr>
        <w:t>.</w:t>
      </w:r>
    </w:p>
    <w:p w:rsidR="00611376" w:rsidP="00611376" w:rsidRDefault="00611376" w14:paraId="7856DB4D" w14:textId="77777777">
      <w:pPr>
        <w:pStyle w:val="Caption"/>
        <w:keepNext/>
      </w:pPr>
    </w:p>
    <w:tbl>
      <w:tblPr>
        <w:tblStyle w:val="TableGrid"/>
        <w:tblW w:w="90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00"/>
        <w:gridCol w:w="520"/>
      </w:tblGrid>
      <w:tr w:rsidR="00611376" w:rsidTr="003F3048" w14:paraId="31A41E07" w14:textId="77777777">
        <w:tc>
          <w:tcPr>
            <w:tcW w:w="8500" w:type="dxa"/>
            <w:vAlign w:val="center"/>
          </w:tcPr>
          <w:p w:rsidRPr="00611376" w:rsidR="00611376" w:rsidP="002809B1" w:rsidRDefault="002809B1" w14:paraId="37280CF6" w14:textId="77777777">
            <w:pPr>
              <w:pStyle w:val="Caption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 w:val="0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FP</m:t>
                    </m:r>
                    <m:ctrlPr>
                      <w:rPr>
                        <w:rFonts w:ascii="Cambria Math" w:hAnsi="Cambria Math"/>
                        <w:i w:val="0"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om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0" w:type="dxa"/>
            <w:vAlign w:val="center"/>
          </w:tcPr>
          <w:p w:rsidR="00611376" w:rsidP="002809B1" w:rsidRDefault="00611376" w14:paraId="16861A1A" w14:textId="4A96163C">
            <w:pPr>
              <w:jc w:val="center"/>
              <w:rPr>
                <w:rFonts w:eastAsiaTheme="minorEastAsia"/>
                <w:iCs/>
              </w:rPr>
            </w:pPr>
            <w:bookmarkStart w:name="_Ref129609746" w:id="84"/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5</w:t>
            </w:r>
            <w:r>
              <w:fldChar w:fldCharType="end"/>
            </w:r>
            <w:r>
              <w:t>)</w:t>
            </w:r>
            <w:bookmarkEnd w:id="84"/>
          </w:p>
        </w:tc>
      </w:tr>
    </w:tbl>
    <w:p w:rsidRPr="00611376" w:rsidR="00611376" w:rsidP="00611376" w:rsidRDefault="00611376" w14:paraId="0020D06F" w14:textId="77777777">
      <w:pPr>
        <w:ind w:firstLine="708"/>
        <w:rPr>
          <w:rFonts w:eastAsiaTheme="minorEastAsia"/>
          <w:iCs/>
        </w:rPr>
      </w:pPr>
    </w:p>
    <w:p w:rsidR="00611376" w:rsidP="00611376" w:rsidRDefault="002809B1" w14:paraId="05E8D64B" w14:textId="7777777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FP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</m:t>
              </m:r>
            </m:num>
            <m:den>
              <m:r>
                <w:rPr>
                  <w:rFonts w:ascii="Cambria Math" w:hAnsi="Cambria Math"/>
                </w:rPr>
                <m:t>2π*5</m:t>
              </m:r>
            </m:den>
          </m:f>
        </m:oMath>
      </m:oMathPara>
    </w:p>
    <w:p w:rsidR="000D4097" w:rsidP="00611376" w:rsidRDefault="000D4097" w14:paraId="7512B21E" w14:textId="292E90D8">
      <w:pPr>
        <w:jc w:val="center"/>
      </w:pPr>
    </w:p>
    <w:p w:rsidR="00112415" w:rsidP="00DB0032" w:rsidRDefault="00112415" w14:paraId="48F7BCEE" w14:textId="77777777">
      <w:pPr>
        <w:jc w:val="center"/>
        <w:rPr>
          <w:rFonts w:ascii="Cambria Math" w:hAnsi="Cambria Math"/>
          <w:oMath/>
        </w:rPr>
        <w:sectPr w:rsidR="00112415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FP</m:t>
              </m:r>
            </m:sub>
          </m:sSub>
          <m:r>
            <w:rPr>
              <w:rFonts w:ascii="Cambria Math" w:hAnsi="Cambria Math"/>
            </w:rPr>
            <m:t>=47,75 kHz</m:t>
          </m:r>
        </m:oMath>
      </m:oMathPara>
    </w:p>
    <w:p w:rsidR="003442D2" w:rsidP="00FA45E4" w:rsidRDefault="00FA45E4" w14:paraId="6DFFD037" w14:textId="1BB224BE">
      <w:pPr>
        <w:pStyle w:val="Caption"/>
      </w:pPr>
      <w:bookmarkStart w:name="_Toc129702967" w:id="85"/>
      <w:bookmarkStart w:name="_Toc129711776" w:id="86"/>
      <w:r>
        <w:rPr>
          <w:noProof/>
        </w:rPr>
        <w:drawing>
          <wp:anchor distT="0" distB="0" distL="114300" distR="114300" simplePos="0" relativeHeight="251658248" behindDoc="0" locked="0" layoutInCell="1" allowOverlap="1" wp14:anchorId="1DAE1757" wp14:editId="0D2C5C62">
            <wp:simplePos x="0" y="0"/>
            <wp:positionH relativeFrom="page">
              <wp:align>center</wp:align>
            </wp:positionH>
            <wp:positionV relativeFrom="paragraph">
              <wp:posOffset>123825</wp:posOffset>
            </wp:positionV>
            <wp:extent cx="9676800" cy="6134400"/>
            <wp:effectExtent l="0" t="0" r="635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6800" cy="61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734">
        <w:t xml:space="preserve">Figure </w:t>
      </w:r>
      <w:r w:rsidR="00C40734">
        <w:fldChar w:fldCharType="begin"/>
      </w:r>
      <w:r w:rsidR="00C40734">
        <w:instrText xml:space="preserve"> SEQ Figure \* ARABIC </w:instrText>
      </w:r>
      <w:r w:rsidR="00C40734">
        <w:fldChar w:fldCharType="separate"/>
      </w:r>
      <w:r w:rsidR="00E114C8">
        <w:rPr>
          <w:noProof/>
        </w:rPr>
        <w:t>9</w:t>
      </w:r>
      <w:r w:rsidR="00C40734">
        <w:fldChar w:fldCharType="end"/>
      </w:r>
      <w:r w:rsidR="00C40734">
        <w:t xml:space="preserve"> : </w:t>
      </w:r>
      <w:r w:rsidRPr="00205F02" w:rsidR="00C40734">
        <w:t>Réponse temporel des 5 premières périodes du cas 5.4</w:t>
      </w:r>
      <w:bookmarkEnd w:id="85"/>
      <w:r w:rsidR="00B274D1">
        <w:t xml:space="preserve"> avec la nouvelle fréquence</w:t>
      </w:r>
      <w:bookmarkEnd w:id="86"/>
    </w:p>
    <w:p w:rsidR="00DB0032" w:rsidP="00DB0032" w:rsidRDefault="00DB0032" w14:paraId="199629D6" w14:textId="77777777">
      <w:pPr>
        <w:jc w:val="left"/>
        <w:sectPr w:rsidR="00DB0032" w:rsidSect="00FA45E4">
          <w:pgSz w:w="16838" w:h="11906" w:orient="landscape"/>
          <w:pgMar w:top="720" w:right="720" w:bottom="720" w:left="720" w:header="720" w:footer="720" w:gutter="0"/>
          <w:cols w:space="720"/>
          <w:docGrid w:linePitch="360"/>
        </w:sectPr>
      </w:pPr>
    </w:p>
    <w:p w:rsidRPr="00DB0032" w:rsidR="001D593E" w:rsidP="00DB0032" w:rsidRDefault="001D593E" w14:paraId="7852F669" w14:textId="745FEE68">
      <w:pPr>
        <w:pStyle w:val="Heading1"/>
        <w:rPr>
          <w:sz w:val="26"/>
          <w:szCs w:val="26"/>
        </w:rPr>
      </w:pPr>
      <w:bookmarkStart w:name="_Toc129702746" w:id="87"/>
      <w:bookmarkStart w:name="_Toc129711741" w:id="88"/>
      <w:r>
        <w:t xml:space="preserve">CAS </w:t>
      </w:r>
      <w:r w:rsidR="004B63B5">
        <w:t>6</w:t>
      </w:r>
      <w:r>
        <w:t> :</w:t>
      </w:r>
      <w:bookmarkEnd w:id="87"/>
      <w:bookmarkEnd w:id="88"/>
    </w:p>
    <w:p w:rsidR="001D593E" w:rsidP="001D593E" w:rsidRDefault="001D593E" w14:paraId="21C40033" w14:textId="755BE412">
      <w:pPr>
        <w:pStyle w:val="Heading3"/>
      </w:pPr>
      <w:bookmarkStart w:name="_Toc129702747" w:id="89"/>
      <w:bookmarkStart w:name="_Toc129711742" w:id="90"/>
      <w:r>
        <w:t>P</w:t>
      </w:r>
      <w:r w:rsidR="004B63B5">
        <w:t>6</w:t>
      </w:r>
      <w:r>
        <w:t>.1 :</w:t>
      </w:r>
      <w:bookmarkEnd w:id="89"/>
      <w:bookmarkEnd w:id="90"/>
    </w:p>
    <w:p w:rsidR="001D593E" w:rsidP="001D593E" w:rsidRDefault="005D048B" w14:paraId="77486749" w14:textId="21A51EA3">
      <w:r>
        <w:t>Grâce à l’</w:t>
      </w:r>
      <w:r w:rsidRPr="008C23C4">
        <w:t xml:space="preserve">équation </w:t>
      </w:r>
      <w:r w:rsidRPr="008C23C4">
        <w:fldChar w:fldCharType="begin"/>
      </w:r>
      <w:r w:rsidRPr="008C23C4">
        <w:instrText xml:space="preserve"> REF _Ref129612093 \h </w:instrText>
      </w:r>
      <w:r w:rsidRPr="008C23C4" w:rsidR="007B63BD">
        <w:instrText xml:space="preserve"> \* MERGEFORMAT </w:instrText>
      </w:r>
      <w:r w:rsidRPr="008C23C4">
        <w:fldChar w:fldCharType="separate"/>
      </w:r>
      <w:r w:rsidR="00E114C8">
        <w:t>(6)</w:t>
      </w:r>
      <w:r w:rsidRPr="008C23C4">
        <w:fldChar w:fldCharType="end"/>
      </w:r>
      <w:r>
        <w:t xml:space="preserve">, il est possible de </w:t>
      </w:r>
      <w:r w:rsidR="00F56E61">
        <w:t>trouver</w:t>
      </w:r>
      <w:r>
        <w:t xml:space="preserve"> f</w:t>
      </w:r>
      <w:r>
        <w:rPr>
          <w:vertAlign w:val="subscript"/>
        </w:rPr>
        <w:t>BCL</w:t>
      </w:r>
      <w:r>
        <w:t xml:space="preserve"> et f</w:t>
      </w:r>
      <w:r>
        <w:rPr>
          <w:vertAlign w:val="subscript"/>
        </w:rPr>
        <w:t>BOL</w:t>
      </w:r>
      <w:r>
        <w:t>.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5D048B" w:rsidTr="00395D44" w14:paraId="38FE8DCC" w14:textId="77777777">
        <w:tc>
          <w:tcPr>
            <w:tcW w:w="8500" w:type="dxa"/>
          </w:tcPr>
          <w:p w:rsidRPr="005D048B" w:rsidR="005D048B" w:rsidP="001D593E" w:rsidRDefault="005D048B" w14:paraId="7690B0A2" w14:textId="7665060B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0OL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BOL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0CL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BCL</m:t>
                    </m:r>
                  </m:sub>
                </m:sSub>
              </m:oMath>
            </m:oMathPara>
          </w:p>
        </w:tc>
        <w:tc>
          <w:tcPr>
            <w:tcW w:w="516" w:type="dxa"/>
          </w:tcPr>
          <w:p w:rsidR="005D048B" w:rsidP="005D048B" w:rsidRDefault="005D048B" w14:paraId="27D5327C" w14:textId="10E87EEF">
            <w:pPr>
              <w:pStyle w:val="Caption"/>
            </w:pPr>
            <w:bookmarkStart w:name="_Ref129612057" w:id="91"/>
            <w:bookmarkStart w:name="_Ref129612093" w:id="92"/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6</w:t>
            </w:r>
            <w:r>
              <w:fldChar w:fldCharType="end"/>
            </w:r>
            <w:bookmarkStart w:name="_Ref129612060" w:id="93"/>
            <w:bookmarkEnd w:id="91"/>
            <w:r>
              <w:t>)</w:t>
            </w:r>
            <w:bookmarkEnd w:id="92"/>
            <w:bookmarkEnd w:id="93"/>
          </w:p>
        </w:tc>
      </w:tr>
      <w:tr w:rsidR="007C71D1" w:rsidTr="00395D44" w14:paraId="19CD745B" w14:textId="77777777">
        <w:tc>
          <w:tcPr>
            <w:tcW w:w="8500" w:type="dxa"/>
          </w:tcPr>
          <w:p w:rsidRPr="007C71D1" w:rsidR="007C71D1" w:rsidP="001D593E" w:rsidRDefault="007C71D1" w14:paraId="575F28CB" w14:textId="7B4A79E8">
            <w:pPr>
              <w:rPr>
                <w:rFonts w:ascii="Calibri" w:hAnsi="Calibri" w:eastAsia="Calibri" w:cs="Times New Roman"/>
              </w:rPr>
            </w:pPr>
            <w:r>
              <w:rPr>
                <w:rFonts w:ascii="Calibri" w:hAnsi="Calibri" w:eastAsia="Calibri" w:cs="Times New Roman"/>
              </w:rPr>
              <w:t>F</w:t>
            </w:r>
            <w:r>
              <w:rPr>
                <w:rFonts w:ascii="Calibri" w:hAnsi="Calibri" w:eastAsia="Calibri" w:cs="Times New Roman"/>
                <w:vertAlign w:val="subscript"/>
              </w:rPr>
              <w:t>BOL</w:t>
            </w:r>
            <w:r>
              <w:rPr>
                <w:rFonts w:ascii="Calibri" w:hAnsi="Calibri" w:eastAsia="Calibri" w:cs="Times New Roman"/>
              </w:rPr>
              <w:t>= ?</w:t>
            </w:r>
          </w:p>
        </w:tc>
        <w:tc>
          <w:tcPr>
            <w:tcW w:w="516" w:type="dxa"/>
          </w:tcPr>
          <w:p w:rsidR="007C71D1" w:rsidP="005D048B" w:rsidRDefault="007C71D1" w14:paraId="78ACD753" w14:textId="77777777">
            <w:pPr>
              <w:pStyle w:val="Caption"/>
            </w:pPr>
          </w:p>
        </w:tc>
      </w:tr>
    </w:tbl>
    <w:p w:rsidRPr="00A9122E" w:rsidR="009A1DCA" w:rsidP="001D593E" w:rsidRDefault="003163E4" w14:paraId="50E79647" w14:textId="2EC7AB0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BOL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0OL</m:t>
                  </m:r>
                </m:sub>
              </m:sSub>
            </m:den>
          </m:f>
        </m:oMath>
      </m:oMathPara>
    </w:p>
    <w:p w:rsidRPr="00A9122E" w:rsidR="00DA5FE1" w:rsidP="00DA5FE1" w:rsidRDefault="00DA5FE1" w14:paraId="2F9F0EC6" w14:textId="0947B80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BOL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MHz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den>
          </m:f>
        </m:oMath>
      </m:oMathPara>
    </w:p>
    <w:p w:rsidRPr="00A9122E" w:rsidR="00DA5FE1" w:rsidP="00DA5FE1" w:rsidRDefault="00DA5FE1" w14:paraId="6E155D61" w14:textId="4D50496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BOL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 Hz</m:t>
          </m:r>
        </m:oMath>
      </m:oMathPara>
    </w:p>
    <w:p w:rsidR="00420812" w:rsidP="002E434A" w:rsidRDefault="002E434A" w14:paraId="59B8C0D5" w14:textId="7BFE0770">
      <w:pPr>
        <w:ind w:firstLine="708"/>
      </w:pPr>
      <w:r>
        <w:t>F</w:t>
      </w:r>
      <w:r>
        <w:rPr>
          <w:vertAlign w:val="subscript"/>
        </w:rPr>
        <w:t>B</w:t>
      </w:r>
      <w:r w:rsidR="00350756">
        <w:rPr>
          <w:vertAlign w:val="subscript"/>
        </w:rPr>
        <w:t>C</w:t>
      </w:r>
      <w:r>
        <w:rPr>
          <w:vertAlign w:val="subscript"/>
        </w:rPr>
        <w:t>L</w:t>
      </w:r>
      <w:r>
        <w:t>= ?</w:t>
      </w:r>
    </w:p>
    <w:p w:rsidRPr="00924D92" w:rsidR="00CB6506" w:rsidP="00CB6506" w:rsidRDefault="00CB6506" w14:paraId="0BD8956B" w14:textId="46E5779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BCL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0CL</m:t>
                  </m:r>
                </m:sub>
              </m:sSub>
            </m:den>
          </m:f>
        </m:oMath>
      </m:oMathPara>
    </w:p>
    <w:p w:rsidRPr="009E4941" w:rsidR="00924D92" w:rsidP="00924D92" w:rsidRDefault="00924D92" w14:paraId="0AB1A1C6" w14:textId="7C14B87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BCL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MHz</m:t>
              </m:r>
            </m:num>
            <m:den>
              <m:r>
                <w:rPr>
                  <w:rFonts w:ascii="Cambria Math" w:hAnsi="Cambria Math"/>
                </w:rPr>
                <m:t>10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den>
          </m:f>
        </m:oMath>
      </m:oMathPara>
    </w:p>
    <w:p w:rsidRPr="00A9122E" w:rsidR="002E434A" w:rsidP="005D048B" w:rsidRDefault="009E4941" w14:paraId="3A38AE5D" w14:textId="343C2AF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BCL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100 kHz</m:t>
          </m:r>
        </m:oMath>
      </m:oMathPara>
    </w:p>
    <w:p w:rsidRPr="00A9122E" w:rsidR="00F5144A" w:rsidP="001D593E" w:rsidRDefault="00F5144A" w14:paraId="724FB0C9" w14:textId="77777777"/>
    <w:p w:rsidR="001D593E" w:rsidP="001D593E" w:rsidRDefault="001D593E" w14:paraId="2FAF55A7" w14:textId="589888AD">
      <w:pPr>
        <w:pStyle w:val="Heading3"/>
      </w:pPr>
      <w:bookmarkStart w:name="_Toc129702748" w:id="94"/>
      <w:bookmarkStart w:name="_Toc129711743" w:id="95"/>
      <w:r>
        <w:t>P</w:t>
      </w:r>
      <w:r w:rsidR="004B63B5">
        <w:t>6</w:t>
      </w:r>
      <w:r>
        <w:t>.2 :</w:t>
      </w:r>
      <w:bookmarkEnd w:id="94"/>
      <w:bookmarkEnd w:id="95"/>
    </w:p>
    <w:p w:rsidR="001D593E" w:rsidP="001D593E" w:rsidRDefault="0089210E" w14:paraId="7475C480" w14:textId="0728DD37">
      <w:r>
        <w:tab/>
      </w:r>
      <w:r>
        <w:t>R</w:t>
      </w:r>
      <w:r>
        <w:rPr>
          <w:vertAlign w:val="subscript"/>
        </w:rPr>
        <w:t>2</w:t>
      </w:r>
      <w:r>
        <w:t>= ?</w:t>
      </w:r>
    </w:p>
    <w:p w:rsidRPr="00762172" w:rsidR="004B2499" w:rsidP="001D593E" w:rsidRDefault="00A57016" w14:paraId="5203CCEA" w14:textId="0495D10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>0CL</m:t>
              </m:r>
            </m:sub>
          </m:sSub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0E1A6B" w:rsidP="000E1A6B" w:rsidRDefault="005F2D4C" w14:paraId="4D34E121" w14:textId="676DDD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V0CL</m:t>
              </m:r>
            </m:sub>
          </m:sSub>
          <m:r>
            <w:rPr>
              <w:rFonts w:ascii="Cambria Math" w:hAnsi="Cambria Math"/>
            </w:rPr>
            <m:t>-1)*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Pr="0089210E" w:rsidR="00A569D5" w:rsidP="000E1A6B" w:rsidRDefault="00A569D5" w14:paraId="48A1A4A8" w14:textId="519E7CAA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-1)*</m:t>
        </m:r>
        <m:r>
          <w:rPr>
            <w:rFonts w:ascii="Cambria Math" w:hAnsi="Cambria Math"/>
          </w:rPr>
          <m:t>10k</m:t>
        </m:r>
      </m:oMath>
      <w:r w:rsidR="000E1A6B">
        <w:rPr>
          <w:rFonts w:eastAsiaTheme="minorEastAsia" w:cstheme="minorHAnsi"/>
        </w:rPr>
        <w:t>Ω</w:t>
      </w:r>
    </w:p>
    <w:p w:rsidRPr="0089210E" w:rsidR="00762172" w:rsidP="209DC062" w:rsidRDefault="00A24DB3" w14:paraId="60A0FF85" w14:textId="12C5277B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90kΩ</m:t>
          </m:r>
        </m:oMath>
      </m:oMathPara>
    </w:p>
    <w:p w:rsidR="000239C9" w:rsidRDefault="000239C9" w14:paraId="10CCD3D0" w14:textId="2C3C896C">
      <w:pPr>
        <w:jc w:val="left"/>
        <w:rPr>
          <w:rFonts w:asciiTheme="majorHAnsi" w:hAnsiTheme="majorHAnsi" w:eastAsiaTheme="majorEastAsia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853FAB" w:rsidP="007902D2" w:rsidRDefault="001D593E" w14:paraId="34959679" w14:textId="14A59B95">
      <w:pPr>
        <w:pStyle w:val="Heading3"/>
      </w:pPr>
      <w:bookmarkStart w:name="_Toc129702749" w:id="96"/>
      <w:bookmarkStart w:name="_Toc129711744" w:id="97"/>
      <w:r>
        <w:t>P</w:t>
      </w:r>
      <w:r w:rsidR="004B63B5">
        <w:t>6</w:t>
      </w:r>
      <w:r>
        <w:t>.3 :</w:t>
      </w:r>
      <w:bookmarkEnd w:id="96"/>
      <w:bookmarkEnd w:id="97"/>
    </w:p>
    <w:p w:rsidRPr="009651E5" w:rsidR="009651E5" w:rsidP="009651E5" w:rsidRDefault="009651E5" w14:paraId="07C342CC" w14:textId="6CE5781B">
      <w:r>
        <w:tab/>
      </w:r>
      <w:r>
        <w:t xml:space="preserve">Le gain en boucle ouverte </w:t>
      </w:r>
      <w:r w:rsidR="00C327D2">
        <w:t xml:space="preserve">de chaque décade </w:t>
      </w:r>
      <w:r>
        <w:t>a été calculé avec la formule</w:t>
      </w:r>
      <w:r w:rsidR="00C327D2">
        <w:t xml:space="preserve"> suivante </w:t>
      </w:r>
      <w:r w:rsidR="0093199E">
        <w:t>:</w:t>
      </w:r>
    </w:p>
    <w:p w:rsidRPr="009651E5" w:rsidR="0093199E" w:rsidP="606EDAF4" w:rsidRDefault="00107A94" w14:paraId="388E7F85" w14:textId="4DD761E9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0OL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1+j(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BOL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C327D2" w:rsidP="00C327D2" w:rsidRDefault="00C327D2" w14:paraId="48011664" w14:textId="15FB23A1">
      <w:r>
        <w:t>Le gain en boucle fermée de chaque décade a été calculé avec la formule suivante :</w:t>
      </w:r>
    </w:p>
    <w:p w:rsidRPr="009651E5" w:rsidR="00C327D2" w:rsidP="1ADCEE1E" w:rsidRDefault="00D42DBE" w14:paraId="6CC4D1B1" w14:textId="688E3465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0CL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1+j(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BCL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Pr="009651E5" w:rsidR="00C327D2" w:rsidP="009651E5" w:rsidRDefault="00C327D2" w14:paraId="3D6432E3" w14:textId="0BAE7316"/>
    <w:p w:rsidRPr="00F43148" w:rsidR="00853FAB" w:rsidP="00F43148" w:rsidRDefault="00853FAB" w14:paraId="76CB084F" w14:textId="1D3BD49A">
      <w:pPr>
        <w:jc w:val="center"/>
        <w:rPr>
          <w:b/>
          <w:bCs/>
          <w:sz w:val="18"/>
          <w:szCs w:val="18"/>
        </w:rPr>
      </w:pPr>
    </w:p>
    <w:p w:rsidR="007902D2" w:rsidP="007902D2" w:rsidRDefault="007902D2" w14:paraId="159EDC28" w14:textId="3EB03BCE">
      <w:pPr>
        <w:pStyle w:val="Caption"/>
        <w:keepNext/>
      </w:pPr>
      <w:bookmarkStart w:name="_Toc129702969" w:id="98"/>
      <w:bookmarkStart w:name="_Toc129711758" w:id="99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E114C8">
        <w:rPr>
          <w:noProof/>
        </w:rPr>
        <w:t>1</w:t>
      </w:r>
      <w:r>
        <w:fldChar w:fldCharType="end"/>
      </w:r>
      <w:r>
        <w:t xml:space="preserve"> : </w:t>
      </w:r>
      <w:r w:rsidRPr="00011BB2">
        <w:t xml:space="preserve">Gain en boucle ouverte et en boucle fermée </w:t>
      </w:r>
      <w:r w:rsidR="00D42DBE">
        <w:t>de</w:t>
      </w:r>
      <w:r w:rsidRPr="00011BB2">
        <w:t xml:space="preserve"> chaque décade</w:t>
      </w:r>
      <w:bookmarkEnd w:id="98"/>
      <w:bookmarkEnd w:id="99"/>
    </w:p>
    <w:tbl>
      <w:tblPr>
        <w:tblStyle w:val="TableGrid"/>
        <w:tblW w:w="0" w:type="auto"/>
        <w:tblInd w:w="4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693"/>
        <w:gridCol w:w="2835"/>
        <w:gridCol w:w="2551"/>
      </w:tblGrid>
      <w:tr w:rsidR="00B016A9" w:rsidTr="004D5906" w14:paraId="52EEDD1D" w14:textId="3475B836">
        <w:tc>
          <w:tcPr>
            <w:tcW w:w="2693" w:type="dxa"/>
            <w:tcBorders>
              <w:top w:val="single" w:color="auto" w:sz="4" w:space="0"/>
              <w:bottom w:val="double" w:color="auto" w:sz="4" w:space="0"/>
            </w:tcBorders>
          </w:tcPr>
          <w:p w:rsidRPr="00B31583" w:rsidR="00B016A9" w:rsidP="00CF278B" w:rsidRDefault="006D576A" w14:paraId="0DD2BBCB" w14:textId="613ACEC3">
            <w:pPr>
              <w:rPr>
                <w:b/>
                <w:bCs/>
              </w:rPr>
            </w:pPr>
            <w:r w:rsidRPr="00B31583">
              <w:rPr>
                <w:b/>
                <w:bCs/>
              </w:rPr>
              <w:t>H</w:t>
            </w:r>
            <w:r w:rsidRPr="00B31583" w:rsidR="00DC129C">
              <w:rPr>
                <w:b/>
                <w:bCs/>
              </w:rPr>
              <w:t>ert</w:t>
            </w:r>
            <w:r w:rsidRPr="00B31583">
              <w:rPr>
                <w:b/>
                <w:bCs/>
              </w:rPr>
              <w:t>z</w:t>
            </w:r>
            <w:r w:rsidR="0034032A">
              <w:rPr>
                <w:b/>
                <w:bCs/>
              </w:rPr>
              <w:t xml:space="preserve"> (Hz)</w:t>
            </w:r>
          </w:p>
        </w:tc>
        <w:tc>
          <w:tcPr>
            <w:tcW w:w="2835" w:type="dxa"/>
            <w:tcBorders>
              <w:top w:val="single" w:color="auto" w:sz="4" w:space="0"/>
              <w:bottom w:val="double" w:color="auto" w:sz="4" w:space="0"/>
            </w:tcBorders>
          </w:tcPr>
          <w:p w:rsidRPr="00B31583" w:rsidR="00B016A9" w:rsidP="00CF278B" w:rsidRDefault="00DC129C" w14:paraId="687B0800" w14:textId="69F9BC6B">
            <w:pPr>
              <w:rPr>
                <w:b/>
                <w:bCs/>
              </w:rPr>
            </w:pPr>
            <w:r w:rsidRPr="00B31583">
              <w:rPr>
                <w:b/>
                <w:bCs/>
              </w:rPr>
              <w:t>Gain boucle ouverte</w:t>
            </w:r>
            <w:r w:rsidR="0034032A">
              <w:rPr>
                <w:b/>
                <w:bCs/>
              </w:rPr>
              <w:t xml:space="preserve"> (dB)</w:t>
            </w:r>
          </w:p>
        </w:tc>
        <w:tc>
          <w:tcPr>
            <w:tcW w:w="2551" w:type="dxa"/>
            <w:tcBorders>
              <w:top w:val="single" w:color="auto" w:sz="4" w:space="0"/>
              <w:bottom w:val="double" w:color="auto" w:sz="4" w:space="0"/>
            </w:tcBorders>
          </w:tcPr>
          <w:p w:rsidR="00B016A9" w:rsidP="00CF278B" w:rsidRDefault="00DC129C" w14:paraId="7ACF37BA" w14:textId="15D4C46E">
            <w:pPr>
              <w:rPr>
                <w:b/>
                <w:bCs/>
              </w:rPr>
            </w:pPr>
            <w:r w:rsidRPr="00B31583">
              <w:rPr>
                <w:b/>
                <w:bCs/>
              </w:rPr>
              <w:t>Gain boucle fermée</w:t>
            </w:r>
            <w:r w:rsidR="0034032A">
              <w:rPr>
                <w:b/>
                <w:bCs/>
              </w:rPr>
              <w:t xml:space="preserve"> (dB)</w:t>
            </w:r>
          </w:p>
          <w:p w:rsidRPr="00B31583" w:rsidR="00592300" w:rsidP="00CF278B" w:rsidRDefault="00592300" w14:paraId="2328B17B" w14:textId="3F0A5171">
            <w:pPr>
              <w:rPr>
                <w:b/>
                <w:bCs/>
              </w:rPr>
            </w:pPr>
          </w:p>
        </w:tc>
      </w:tr>
      <w:tr w:rsidR="00B016A9" w:rsidTr="004D5906" w14:paraId="04FE069C" w14:textId="4B675213">
        <w:tc>
          <w:tcPr>
            <w:tcW w:w="2693" w:type="dxa"/>
            <w:tcBorders>
              <w:top w:val="double" w:color="auto" w:sz="4" w:space="0"/>
            </w:tcBorders>
          </w:tcPr>
          <w:p w:rsidR="00B016A9" w:rsidP="00CF278B" w:rsidRDefault="00DC129C" w14:paraId="3C23615E" w14:textId="2591DCAE">
            <w:r>
              <w:t>1</w:t>
            </w:r>
          </w:p>
          <w:p w:rsidR="009B1471" w:rsidP="00CF278B" w:rsidRDefault="009B1471" w14:paraId="30A577B4" w14:textId="2591DCAE"/>
        </w:tc>
        <w:tc>
          <w:tcPr>
            <w:tcW w:w="2835" w:type="dxa"/>
            <w:tcBorders>
              <w:top w:val="double" w:color="auto" w:sz="4" w:space="0"/>
            </w:tcBorders>
          </w:tcPr>
          <w:p w:rsidR="00505706" w:rsidP="00505706" w:rsidRDefault="00505706" w14:paraId="1FBD542F" w14:textId="7046E7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99,9</w:t>
            </w:r>
            <w:r w:rsidR="0034032A">
              <w:rPr>
                <w:rFonts w:ascii="Calibri" w:hAnsi="Calibri" w:cs="Calibri"/>
                <w:color w:val="000000"/>
              </w:rPr>
              <w:t>6</w:t>
            </w:r>
          </w:p>
          <w:p w:rsidR="00B016A9" w:rsidP="0004196A" w:rsidRDefault="00B016A9" w14:paraId="56EE09E2" w14:textId="77777777"/>
        </w:tc>
        <w:tc>
          <w:tcPr>
            <w:tcW w:w="2551" w:type="dxa"/>
            <w:tcBorders>
              <w:top w:val="double" w:color="auto" w:sz="4" w:space="0"/>
            </w:tcBorders>
          </w:tcPr>
          <w:p w:rsidR="00BF546B" w:rsidP="00BF546B" w:rsidRDefault="00BF546B" w14:paraId="2AC5B038" w14:textId="7777777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  <w:p w:rsidR="00B016A9" w:rsidP="00CF278B" w:rsidRDefault="00B016A9" w14:paraId="55C48402" w14:textId="77777777"/>
        </w:tc>
      </w:tr>
      <w:tr w:rsidR="00B016A9" w:rsidTr="00ED0E28" w14:paraId="4CD6DE77" w14:textId="7CFC7F20">
        <w:tc>
          <w:tcPr>
            <w:tcW w:w="2693" w:type="dxa"/>
          </w:tcPr>
          <w:p w:rsidR="00B016A9" w:rsidP="00CF278B" w:rsidRDefault="00DC129C" w14:paraId="29105520" w14:textId="2591DCAE">
            <w:r>
              <w:t>10</w:t>
            </w:r>
          </w:p>
          <w:p w:rsidR="009B1471" w:rsidP="00CF278B" w:rsidRDefault="009B1471" w14:paraId="20504A8B" w14:textId="2591DCAE"/>
        </w:tc>
        <w:tc>
          <w:tcPr>
            <w:tcW w:w="2835" w:type="dxa"/>
          </w:tcPr>
          <w:p w:rsidR="00586DC9" w:rsidP="00586DC9" w:rsidRDefault="00586DC9" w14:paraId="54DB3717" w14:textId="73F6CB4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96,9</w:t>
            </w:r>
            <w:r w:rsidR="004B11AD">
              <w:rPr>
                <w:rFonts w:ascii="Calibri" w:hAnsi="Calibri" w:cs="Calibri"/>
                <w:color w:val="000000"/>
              </w:rPr>
              <w:t>9</w:t>
            </w:r>
            <w:r w:rsidR="006B5ACB">
              <w:rPr>
                <w:rFonts w:ascii="Calibri" w:hAnsi="Calibri" w:cs="Calibri"/>
                <w:color w:val="000000"/>
              </w:rPr>
              <w:t xml:space="preserve"> </w:t>
            </w:r>
          </w:p>
          <w:p w:rsidR="00B016A9" w:rsidP="00CF278B" w:rsidRDefault="00B016A9" w14:paraId="43486EFE" w14:textId="77777777"/>
        </w:tc>
        <w:tc>
          <w:tcPr>
            <w:tcW w:w="2551" w:type="dxa"/>
          </w:tcPr>
          <w:p w:rsidR="00662D3F" w:rsidP="00662D3F" w:rsidRDefault="00662D3F" w14:paraId="006D1B8D" w14:textId="7777777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  <w:p w:rsidR="00B016A9" w:rsidP="00CF278B" w:rsidRDefault="00B016A9" w14:paraId="7DA5F258" w14:textId="77777777"/>
        </w:tc>
      </w:tr>
      <w:tr w:rsidR="00DC129C" w:rsidTr="00ED0E28" w14:paraId="67ED7D66" w14:textId="77777777">
        <w:tc>
          <w:tcPr>
            <w:tcW w:w="2693" w:type="dxa"/>
          </w:tcPr>
          <w:p w:rsidR="00DC129C" w:rsidP="00CF278B" w:rsidRDefault="00DC129C" w14:paraId="464BB865" w14:textId="2591DCAE">
            <w:r>
              <w:t>100</w:t>
            </w:r>
          </w:p>
          <w:p w:rsidR="009B1471" w:rsidP="00CF278B" w:rsidRDefault="009B1471" w14:paraId="16A3DB46" w14:textId="2591DCAE"/>
        </w:tc>
        <w:tc>
          <w:tcPr>
            <w:tcW w:w="2835" w:type="dxa"/>
          </w:tcPr>
          <w:p w:rsidR="006C26C8" w:rsidP="006C26C8" w:rsidRDefault="006C26C8" w14:paraId="17D82564" w14:textId="33E8D83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79,9</w:t>
            </w:r>
            <w:r w:rsidR="004B11AD">
              <w:rPr>
                <w:rFonts w:ascii="Calibri" w:hAnsi="Calibri" w:cs="Calibri"/>
                <w:color w:val="000000"/>
              </w:rPr>
              <w:t>6</w:t>
            </w:r>
          </w:p>
          <w:p w:rsidR="00DC129C" w:rsidP="00CF278B" w:rsidRDefault="00DC129C" w14:paraId="271FB81D" w14:textId="77777777"/>
        </w:tc>
        <w:tc>
          <w:tcPr>
            <w:tcW w:w="2551" w:type="dxa"/>
          </w:tcPr>
          <w:p w:rsidR="0056327A" w:rsidP="0056327A" w:rsidRDefault="0056327A" w14:paraId="034224D2" w14:textId="7DA66F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19,99</w:t>
            </w:r>
          </w:p>
          <w:p w:rsidR="00DC129C" w:rsidP="00CF278B" w:rsidRDefault="00DC129C" w14:paraId="06E70668" w14:textId="77777777"/>
        </w:tc>
      </w:tr>
      <w:tr w:rsidR="00DC129C" w:rsidTr="00ED0E28" w14:paraId="663DB796" w14:textId="77777777">
        <w:tc>
          <w:tcPr>
            <w:tcW w:w="2693" w:type="dxa"/>
          </w:tcPr>
          <w:p w:rsidR="00DC129C" w:rsidP="00CF278B" w:rsidRDefault="00DC129C" w14:paraId="7B5E3E51" w14:textId="2591DCAE">
            <w:r>
              <w:t>1000</w:t>
            </w:r>
          </w:p>
          <w:p w:rsidR="009B1471" w:rsidP="00CF278B" w:rsidRDefault="009B1471" w14:paraId="5CF335D6" w14:textId="2591DCAE"/>
        </w:tc>
        <w:tc>
          <w:tcPr>
            <w:tcW w:w="2835" w:type="dxa"/>
          </w:tcPr>
          <w:p w:rsidR="00505FAE" w:rsidP="00505FAE" w:rsidRDefault="00505FAE" w14:paraId="2873B2E1" w14:textId="645B089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59,99</w:t>
            </w:r>
          </w:p>
          <w:p w:rsidR="00DC129C" w:rsidP="00CF278B" w:rsidRDefault="00DC129C" w14:paraId="7965436E" w14:textId="77777777"/>
        </w:tc>
        <w:tc>
          <w:tcPr>
            <w:tcW w:w="2551" w:type="dxa"/>
          </w:tcPr>
          <w:p w:rsidR="00567DCC" w:rsidP="00567DCC" w:rsidRDefault="00567DCC" w14:paraId="4C685548" w14:textId="1AFF6178">
            <w:pPr>
              <w:rPr>
                <w:rFonts w:ascii="Calibri" w:hAnsi="Calibri" w:cs="Calibri"/>
                <w:color w:val="000000"/>
              </w:rPr>
            </w:pPr>
            <w:r w:rsidRPr="1EFA0E0E">
              <w:rPr>
                <w:rFonts w:ascii="Calibri" w:hAnsi="Calibri" w:cs="Calibri"/>
                <w:color w:val="000000" w:themeColor="text1"/>
              </w:rPr>
              <w:t>19,99</w:t>
            </w:r>
          </w:p>
          <w:p w:rsidR="00DC129C" w:rsidP="00CF278B" w:rsidRDefault="00DC129C" w14:paraId="3CD8DA5B" w14:textId="7B22C05D"/>
        </w:tc>
      </w:tr>
      <w:tr w:rsidR="00DC129C" w:rsidTr="00ED0E28" w14:paraId="70748E76" w14:textId="77777777">
        <w:tc>
          <w:tcPr>
            <w:tcW w:w="2693" w:type="dxa"/>
          </w:tcPr>
          <w:p w:rsidR="00DC129C" w:rsidP="00CF278B" w:rsidRDefault="00DC129C" w14:paraId="614316FA" w14:textId="2591DCAE">
            <w:r>
              <w:t>10000</w:t>
            </w:r>
          </w:p>
          <w:p w:rsidR="009B1471" w:rsidP="00CF278B" w:rsidRDefault="009B1471" w14:paraId="06E31436" w14:textId="2591DCAE"/>
        </w:tc>
        <w:tc>
          <w:tcPr>
            <w:tcW w:w="2835" w:type="dxa"/>
          </w:tcPr>
          <w:p w:rsidR="00237407" w:rsidP="00237407" w:rsidRDefault="00237407" w14:paraId="49C9931D" w14:textId="6C4775E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39,99</w:t>
            </w:r>
          </w:p>
          <w:p w:rsidR="00DC129C" w:rsidP="00CF278B" w:rsidRDefault="00DC129C" w14:paraId="508B044D" w14:textId="77777777"/>
        </w:tc>
        <w:tc>
          <w:tcPr>
            <w:tcW w:w="2551" w:type="dxa"/>
          </w:tcPr>
          <w:p w:rsidR="00E313FA" w:rsidP="00E313FA" w:rsidRDefault="00E313FA" w14:paraId="09C70B7F" w14:textId="7A855CD5">
            <w:pPr>
              <w:rPr>
                <w:rFonts w:ascii="Calibri" w:hAnsi="Calibri" w:cs="Calibri"/>
                <w:color w:val="000000"/>
              </w:rPr>
            </w:pPr>
            <w:r w:rsidRPr="1EFA0E0E">
              <w:rPr>
                <w:rFonts w:ascii="Calibri" w:hAnsi="Calibri" w:cs="Calibri"/>
                <w:color w:val="000000" w:themeColor="text1"/>
              </w:rPr>
              <w:t>19,9</w:t>
            </w:r>
            <w:r w:rsidR="004B11AD">
              <w:rPr>
                <w:rFonts w:ascii="Calibri" w:hAnsi="Calibri" w:cs="Calibri"/>
                <w:color w:val="000000" w:themeColor="text1"/>
              </w:rPr>
              <w:t>6</w:t>
            </w:r>
          </w:p>
          <w:p w:rsidR="00DC129C" w:rsidP="00CF278B" w:rsidRDefault="00DC129C" w14:paraId="0030F005" w14:textId="455BC5FA"/>
        </w:tc>
      </w:tr>
      <w:tr w:rsidR="00DC129C" w:rsidTr="009E73E7" w14:paraId="04121CFA" w14:textId="77777777">
        <w:tc>
          <w:tcPr>
            <w:tcW w:w="2693" w:type="dxa"/>
          </w:tcPr>
          <w:p w:rsidR="00DC129C" w:rsidP="00CF278B" w:rsidRDefault="00DC129C" w14:paraId="42F55E0A" w14:textId="3A835F21">
            <w:r>
              <w:t>100000</w:t>
            </w:r>
          </w:p>
          <w:p w:rsidR="009B1471" w:rsidP="00CF278B" w:rsidRDefault="009B1471" w14:paraId="7646565A" w14:textId="3A835F21"/>
        </w:tc>
        <w:tc>
          <w:tcPr>
            <w:tcW w:w="2835" w:type="dxa"/>
          </w:tcPr>
          <w:p w:rsidR="00A27BC2" w:rsidP="00A27BC2" w:rsidRDefault="00A27BC2" w14:paraId="08771D7F" w14:textId="7777777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  <w:p w:rsidR="00DC129C" w:rsidP="00CF278B" w:rsidRDefault="00DC129C" w14:paraId="036BB462" w14:textId="77777777"/>
        </w:tc>
        <w:tc>
          <w:tcPr>
            <w:tcW w:w="2551" w:type="dxa"/>
          </w:tcPr>
          <w:p w:rsidR="00DF6894" w:rsidP="00DF6894" w:rsidRDefault="00DF6894" w14:paraId="0855D6DE" w14:textId="5CBC7C05">
            <w:pPr>
              <w:rPr>
                <w:rFonts w:ascii="Calibri" w:hAnsi="Calibri" w:cs="Calibri"/>
                <w:color w:val="000000"/>
              </w:rPr>
            </w:pPr>
            <w:r w:rsidRPr="1EFA0E0E">
              <w:rPr>
                <w:rFonts w:ascii="Calibri" w:hAnsi="Calibri" w:cs="Calibri"/>
                <w:color w:val="000000" w:themeColor="text1"/>
              </w:rPr>
              <w:t>16,9</w:t>
            </w:r>
            <w:r w:rsidR="006445FA">
              <w:rPr>
                <w:rFonts w:ascii="Calibri" w:hAnsi="Calibri" w:cs="Calibri"/>
                <w:color w:val="000000" w:themeColor="text1"/>
              </w:rPr>
              <w:t>9</w:t>
            </w:r>
          </w:p>
          <w:p w:rsidR="00DC129C" w:rsidP="00CF278B" w:rsidRDefault="00DC129C" w14:paraId="55F3C67A" w14:textId="40FD907A"/>
        </w:tc>
      </w:tr>
      <w:tr w:rsidR="00DC129C" w:rsidTr="009E73E7" w14:paraId="0059453F" w14:textId="77777777">
        <w:tc>
          <w:tcPr>
            <w:tcW w:w="2693" w:type="dxa"/>
            <w:tcBorders>
              <w:bottom w:val="single" w:color="auto" w:sz="4" w:space="0"/>
            </w:tcBorders>
          </w:tcPr>
          <w:p w:rsidR="00DC129C" w:rsidP="00CF278B" w:rsidRDefault="00DC129C" w14:paraId="6E3B983C" w14:textId="3A835F21">
            <w:r>
              <w:t>1000000</w:t>
            </w:r>
          </w:p>
          <w:p w:rsidR="009B1471" w:rsidP="00CF278B" w:rsidRDefault="009B1471" w14:paraId="4AB03946" w14:textId="3A835F21"/>
        </w:tc>
        <w:tc>
          <w:tcPr>
            <w:tcW w:w="2835" w:type="dxa"/>
            <w:tcBorders>
              <w:bottom w:val="single" w:color="auto" w:sz="4" w:space="0"/>
            </w:tcBorders>
          </w:tcPr>
          <w:p w:rsidR="005C277B" w:rsidP="005C277B" w:rsidRDefault="004B11AD" w14:paraId="106DBC86" w14:textId="1499FE2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  <w:p w:rsidR="00DC129C" w:rsidP="00CF278B" w:rsidRDefault="00DC129C" w14:paraId="65921928" w14:textId="77777777"/>
        </w:tc>
        <w:tc>
          <w:tcPr>
            <w:tcW w:w="2551" w:type="dxa"/>
            <w:tcBorders>
              <w:bottom w:val="single" w:color="auto" w:sz="4" w:space="0"/>
            </w:tcBorders>
          </w:tcPr>
          <w:p w:rsidR="00DF6894" w:rsidP="00DF6894" w:rsidRDefault="00DF6894" w14:paraId="05CDF87D" w14:textId="7733CEBB">
            <w:pPr>
              <w:rPr>
                <w:rFonts w:ascii="Calibri" w:hAnsi="Calibri" w:cs="Calibri"/>
                <w:color w:val="000000"/>
              </w:rPr>
            </w:pPr>
            <w:r w:rsidRPr="1EFA0E0E">
              <w:rPr>
                <w:rFonts w:ascii="Calibri" w:hAnsi="Calibri" w:cs="Calibri"/>
                <w:color w:val="000000" w:themeColor="text1"/>
              </w:rPr>
              <w:t>-0,04</w:t>
            </w:r>
          </w:p>
          <w:p w:rsidR="00DC129C" w:rsidP="00CF278B" w:rsidRDefault="00DC129C" w14:paraId="30DBEE7F" w14:textId="2D8F7A64"/>
        </w:tc>
      </w:tr>
    </w:tbl>
    <w:p w:rsidRPr="00CF278B" w:rsidR="00CF278B" w:rsidP="00CF278B" w:rsidRDefault="00CF278B" w14:paraId="331B8A8E" w14:textId="303C0422"/>
    <w:p w:rsidR="001D593E" w:rsidP="002652C1" w:rsidRDefault="001D593E" w14:paraId="5B2501B8" w14:textId="36F1AAA3">
      <w:pPr>
        <w:jc w:val="center"/>
      </w:pPr>
    </w:p>
    <w:p w:rsidR="00FE7B61" w:rsidP="00FE7B61" w:rsidRDefault="00786084" w14:paraId="72A62DC9" w14:textId="77777777">
      <w:pPr>
        <w:keepNext/>
        <w:jc w:val="center"/>
      </w:pPr>
      <w:r>
        <w:rPr>
          <w:noProof/>
        </w:rPr>
        <w:drawing>
          <wp:inline distT="0" distB="0" distL="0" distR="0" wp14:anchorId="034E1BE8" wp14:editId="4F0FD2EF">
            <wp:extent cx="4572000" cy="2743200"/>
            <wp:effectExtent l="0" t="0" r="0" b="0"/>
            <wp:docPr id="15" name="Graphique 15">
              <a:extLst xmlns:a="http://schemas.openxmlformats.org/drawingml/2006/main">
                <a:ext uri="{FF2B5EF4-FFF2-40B4-BE49-F238E27FC236}">
                  <a16:creationId xmlns:a16="http://schemas.microsoft.com/office/drawing/2014/main" id="{1EB38C63-E830-911B-A305-4C1087897F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5566BB" w:rsidP="009049AE" w:rsidRDefault="00FE7B61" w14:paraId="5EDDEBBE" w14:textId="4D42BA2A">
      <w:pPr>
        <w:pStyle w:val="Caption"/>
      </w:pPr>
      <w:bookmarkStart w:name="_Toc129702968" w:id="100"/>
      <w:bookmarkStart w:name="_Toc129711777" w:id="1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114C8">
        <w:rPr>
          <w:noProof/>
        </w:rPr>
        <w:t>10</w:t>
      </w:r>
      <w:r>
        <w:fldChar w:fldCharType="end"/>
      </w:r>
      <w:r>
        <w:t xml:space="preserve"> : </w:t>
      </w:r>
      <w:r w:rsidRPr="008361DE">
        <w:t>Lieu de Bode d’amplitude représentant le gain en boucle ouverte et en boucle fermée de l’amplificateur opérationnel du cas 6</w:t>
      </w:r>
      <w:bookmarkEnd w:id="100"/>
      <w:bookmarkEnd w:id="101"/>
    </w:p>
    <w:p w:rsidR="001D593E" w:rsidP="005566BB" w:rsidRDefault="001D593E" w14:paraId="35BFDAFE" w14:textId="50D43D99">
      <w:pPr>
        <w:pStyle w:val="Heading3"/>
      </w:pPr>
      <w:bookmarkStart w:name="_Toc129702750" w:id="102"/>
      <w:bookmarkStart w:name="_Toc129711745" w:id="103"/>
      <w:r>
        <w:t>P</w:t>
      </w:r>
      <w:r w:rsidR="00090201">
        <w:t>6</w:t>
      </w:r>
      <w:r>
        <w:t>.4 :</w:t>
      </w:r>
      <w:bookmarkEnd w:id="102"/>
      <w:bookmarkEnd w:id="103"/>
    </w:p>
    <w:p w:rsidR="00F634D4" w:rsidP="00811071" w:rsidRDefault="0091483B" w14:paraId="32B171D0" w14:textId="24D359DF">
      <w:pPr>
        <w:spacing w:line="360" w:lineRule="auto"/>
        <w:ind w:firstLine="708"/>
      </w:pPr>
      <w:r>
        <w:t xml:space="preserve">Pour </w:t>
      </w:r>
      <w:r w:rsidR="0001604B">
        <w:t>conclure,</w:t>
      </w:r>
      <w:r w:rsidR="009E028A">
        <w:t xml:space="preserve"> </w:t>
      </w:r>
      <w:r w:rsidR="0001604B">
        <w:t>i</w:t>
      </w:r>
      <w:r w:rsidR="00BD2A3B">
        <w:t>l est important de s’assurer</w:t>
      </w:r>
      <w:r w:rsidR="00B91B93">
        <w:t xml:space="preserve"> d</w:t>
      </w:r>
      <w:r w:rsidR="000D3C52">
        <w:t xml:space="preserve">e ne pas </w:t>
      </w:r>
      <w:r w:rsidR="00B91B93">
        <w:t xml:space="preserve">avoir un gain </w:t>
      </w:r>
      <w:r w:rsidR="000D3C52">
        <w:t xml:space="preserve">en </w:t>
      </w:r>
      <w:r w:rsidR="00B91B93">
        <w:t xml:space="preserve">boucle fermé </w:t>
      </w:r>
      <w:r w:rsidR="000D3C52">
        <w:t>trop éle</w:t>
      </w:r>
      <w:r w:rsidR="00953286">
        <w:t xml:space="preserve">vé, et </w:t>
      </w:r>
      <w:r w:rsidR="00E23B3F">
        <w:t xml:space="preserve">qu’il soit </w:t>
      </w:r>
      <w:r w:rsidR="00A93F63">
        <w:t xml:space="preserve">inférieur </w:t>
      </w:r>
      <w:r w:rsidR="00A43E03">
        <w:t>de</w:t>
      </w:r>
      <w:r w:rsidR="00A93F63">
        <w:t xml:space="preserve"> 40 dB</w:t>
      </w:r>
      <w:r w:rsidR="00BD2A3B">
        <w:t xml:space="preserve"> </w:t>
      </w:r>
      <w:r w:rsidR="00A40913">
        <w:t>du gain à boucle-ouvert</w:t>
      </w:r>
      <w:r w:rsidR="00E35828">
        <w:t xml:space="preserve">, pour avoir </w:t>
      </w:r>
      <w:r w:rsidR="00E23B3F">
        <w:t xml:space="preserve">ainsi </w:t>
      </w:r>
      <w:r w:rsidR="00501EB7">
        <w:t>une erreur</w:t>
      </w:r>
      <w:r w:rsidR="000532B7">
        <w:t xml:space="preserve"> de </w:t>
      </w:r>
      <w:r w:rsidR="00E23B3F">
        <w:t xml:space="preserve">moins de </w:t>
      </w:r>
      <w:r w:rsidR="000532B7">
        <w:t>1</w:t>
      </w:r>
      <w:r w:rsidR="00E23B3F">
        <w:t>%</w:t>
      </w:r>
      <w:r w:rsidR="008E6E21">
        <w:t>.</w:t>
      </w:r>
      <w:r w:rsidR="00501EB7">
        <w:t xml:space="preserve"> Pour ce faire, il est possible d</w:t>
      </w:r>
      <w:r w:rsidR="00D655E3">
        <w:t>’utiliser une cascade d’amplificateur</w:t>
      </w:r>
      <w:r w:rsidR="00B03854">
        <w:t xml:space="preserve"> avec des gains plus faible, afin d’obtenir </w:t>
      </w:r>
      <w:r w:rsidR="00AC7BE6">
        <w:t>le gain désiré.</w:t>
      </w:r>
      <w:r w:rsidR="00C653FD">
        <w:t xml:space="preserve"> Dans ce cas, le gain en boucle fermé est inférieur de 80 dB donc c’est largement convenable puisque l’erreur</w:t>
      </w:r>
      <w:r w:rsidR="00251165">
        <w:t xml:space="preserve"> sera de 0,01%</w:t>
      </w:r>
      <w:r w:rsidR="00B242C2">
        <w:t xml:space="preserve">. </w:t>
      </w:r>
      <w:r w:rsidR="00C26DEF">
        <w:t>Dans le cas 6, l’</w:t>
      </w:r>
      <w:r w:rsidR="004B564F">
        <w:t xml:space="preserve">imperfection </w:t>
      </w:r>
      <w:r w:rsidR="00C26DEF">
        <w:t xml:space="preserve">remarqué </w:t>
      </w:r>
      <w:r w:rsidR="004B564F">
        <w:t xml:space="preserve">fait partie de la famille linéaire et </w:t>
      </w:r>
      <w:r w:rsidR="00522BF4">
        <w:t>son nom est que le g</w:t>
      </w:r>
      <w:r w:rsidRPr="00522BF4" w:rsidR="00522BF4">
        <w:t xml:space="preserve">ain en boucle ouverte </w:t>
      </w:r>
      <w:r w:rsidR="00DD6057">
        <w:t xml:space="preserve">de l’ampli-op </w:t>
      </w:r>
      <w:r w:rsidRPr="00522BF4" w:rsidR="00522BF4">
        <w:t>diminue avec la fréquence</w:t>
      </w:r>
      <w:r w:rsidR="00DD6057">
        <w:t xml:space="preserve">. </w:t>
      </w:r>
      <w:r w:rsidR="00C80679">
        <w:t>En effet, p</w:t>
      </w:r>
      <w:r w:rsidR="00EB0051">
        <w:t xml:space="preserve">lus la fréquence est haute, plus le gain est petit. </w:t>
      </w:r>
      <w:r w:rsidR="00C80679">
        <w:t>Donc</w:t>
      </w:r>
      <w:r w:rsidR="00B242C2">
        <w:t>,</w:t>
      </w:r>
      <w:r w:rsidR="00C80679">
        <w:t xml:space="preserve"> juste</w:t>
      </w:r>
      <w:r w:rsidR="00BE15AC">
        <w:t xml:space="preserve"> </w:t>
      </w:r>
      <w:r w:rsidR="00A73DF9">
        <w:t>après</w:t>
      </w:r>
      <w:r w:rsidR="00BE15AC">
        <w:t xml:space="preserve"> la fréquence de coupure</w:t>
      </w:r>
      <w:r w:rsidR="00A73DF9">
        <w:t xml:space="preserve"> en boucle ouverte (10Hz</w:t>
      </w:r>
      <w:r w:rsidR="00007E4F">
        <w:t xml:space="preserve"> et plus</w:t>
      </w:r>
      <w:r w:rsidR="00A73DF9">
        <w:t>),</w:t>
      </w:r>
      <w:r w:rsidR="00FD202F">
        <w:t xml:space="preserve"> </w:t>
      </w:r>
      <w:r w:rsidR="003B1DF0">
        <w:t>l</w:t>
      </w:r>
      <w:r w:rsidR="001765AA">
        <w:t xml:space="preserve">e gain ne sera plus le même </w:t>
      </w:r>
      <w:r w:rsidR="001E0B81">
        <w:t>et l</w:t>
      </w:r>
      <w:r w:rsidR="00272E7B">
        <w:t>’erreur sur le</w:t>
      </w:r>
      <w:r w:rsidR="001E0B81">
        <w:t xml:space="preserve"> gain</w:t>
      </w:r>
      <w:r w:rsidR="00272E7B">
        <w:t xml:space="preserve"> augmente </w:t>
      </w:r>
      <w:r w:rsidR="002A7A70">
        <w:t>en même temps que</w:t>
      </w:r>
      <w:r w:rsidR="00272E7B">
        <w:t xml:space="preserve"> la </w:t>
      </w:r>
      <w:r w:rsidR="003B1DF0">
        <w:t>fréquence</w:t>
      </w:r>
      <w:r w:rsidR="002A7A70">
        <w:t xml:space="preserve"> augmente</w:t>
      </w:r>
      <w:r w:rsidR="00272E7B">
        <w:t>. Autrement dit</w:t>
      </w:r>
      <w:r w:rsidR="002E5F4D">
        <w:t>,</w:t>
      </w:r>
      <w:r w:rsidR="00907504">
        <w:t xml:space="preserve"> </w:t>
      </w:r>
      <w:r w:rsidR="00C37702">
        <w:t>l’ampli-op</w:t>
      </w:r>
      <w:r w:rsidR="003B1DF0">
        <w:t xml:space="preserve"> </w:t>
      </w:r>
      <w:r w:rsidR="00C37702">
        <w:t xml:space="preserve">en boucle ouverte ne sera </w:t>
      </w:r>
      <w:r w:rsidR="004B564F">
        <w:t>pratiquement</w:t>
      </w:r>
      <w:r w:rsidR="00C37702">
        <w:t xml:space="preserve"> pas utilisable</w:t>
      </w:r>
      <w:r w:rsidR="004B564F">
        <w:t xml:space="preserve"> à haute fréquence</w:t>
      </w:r>
      <w:r w:rsidR="00007E4F">
        <w:t xml:space="preserve"> puisque le gain sera plus petit</w:t>
      </w:r>
      <w:r w:rsidR="002A7A70">
        <w:t xml:space="preserve"> que celui désirée</w:t>
      </w:r>
      <w:r w:rsidR="00F97A1A">
        <w:t>.</w:t>
      </w:r>
      <w:r w:rsidR="00F634D4">
        <w:t xml:space="preserve"> </w:t>
      </w:r>
      <w:r w:rsidR="00037F4A">
        <w:t xml:space="preserve">Bref, l’ampli-op sera </w:t>
      </w:r>
      <w:r w:rsidR="003B1F62">
        <w:t xml:space="preserve">presque </w:t>
      </w:r>
      <w:r w:rsidR="00037F4A">
        <w:t xml:space="preserve">seulement utilisable dans </w:t>
      </w:r>
      <w:r w:rsidR="003B1F62">
        <w:t>les basses fréquences</w:t>
      </w:r>
      <w:r w:rsidR="00037F4A">
        <w:t>,</w:t>
      </w:r>
      <w:r w:rsidR="003B1F62">
        <w:t xml:space="preserve"> afin d’avoir un gain désiré</w:t>
      </w:r>
      <w:r w:rsidR="00892F7A">
        <w:t>,</w:t>
      </w:r>
      <w:r w:rsidR="00037F4A">
        <w:t xml:space="preserve"> ce qui n’est pas très utile.</w:t>
      </w:r>
    </w:p>
    <w:p w:rsidR="00EC273B" w:rsidP="00394A6D" w:rsidRDefault="00EC273B" w14:paraId="5DF4301E" w14:textId="77777777">
      <w:pPr>
        <w:spacing w:line="276" w:lineRule="auto"/>
        <w:ind w:firstLine="708"/>
      </w:pPr>
    </w:p>
    <w:p w:rsidR="00381C24" w:rsidP="009A0EAB" w:rsidRDefault="00381C24" w14:paraId="59BC5723" w14:textId="77777777"/>
    <w:p w:rsidR="00051524" w:rsidRDefault="00051524" w14:paraId="5A2A2A41" w14:textId="77777777">
      <w:pPr>
        <w:jc w:val="left"/>
        <w:rPr>
          <w:rFonts w:asciiTheme="majorHAnsi" w:hAnsiTheme="majorHAnsi"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0EAB" w:rsidP="009A0EAB" w:rsidRDefault="009A0EAB" w14:paraId="346517EC" w14:textId="2C3C896C">
      <w:pPr>
        <w:pStyle w:val="Heading1"/>
      </w:pPr>
      <w:bookmarkStart w:name="_Toc129702751" w:id="104"/>
      <w:bookmarkStart w:name="_Toc129711746" w:id="105"/>
      <w:r>
        <w:t>Mandat B :</w:t>
      </w:r>
      <w:bookmarkEnd w:id="104"/>
      <w:bookmarkEnd w:id="105"/>
    </w:p>
    <w:p w:rsidRPr="000239C9" w:rsidR="000239C9" w:rsidP="000239C9" w:rsidRDefault="000239C9" w14:paraId="58010BBB" w14:textId="2C3C896C">
      <w:pPr>
        <w:pStyle w:val="Heading2"/>
      </w:pPr>
      <w:bookmarkStart w:name="_Toc129702752" w:id="106"/>
      <w:bookmarkStart w:name="_Toc129711747" w:id="107"/>
      <w:r>
        <w:t>Calculs :</w:t>
      </w:r>
      <w:bookmarkEnd w:id="106"/>
      <w:bookmarkEnd w:id="107"/>
    </w:p>
    <w:p w:rsidR="009A0EAB" w:rsidP="000239C9" w:rsidRDefault="003E4889" w14:paraId="54FCF388" w14:textId="59D8C01F">
      <w:pPr>
        <w:pStyle w:val="Heading3"/>
      </w:pPr>
      <w:bookmarkStart w:name="_Toc129702753" w:id="108"/>
      <w:bookmarkStart w:name="_Toc129711748" w:id="109"/>
      <w:r>
        <w:t>Trouvé I</w:t>
      </w:r>
      <w:r>
        <w:rPr>
          <w:vertAlign w:val="subscript"/>
        </w:rPr>
        <w:t>DQ </w:t>
      </w:r>
      <w:r>
        <w:t>:</w:t>
      </w:r>
      <w:bookmarkEnd w:id="108"/>
      <w:bookmarkEnd w:id="109"/>
    </w:p>
    <w:p w:rsidRPr="00171E07" w:rsidR="00171E07" w:rsidP="00F37BB5" w:rsidRDefault="008B3C14" w14:paraId="2A526EBF" w14:textId="594FA9A4">
      <w:pPr>
        <w:rPr>
          <w:rFonts w:eastAsiaTheme="minorEastAsia"/>
        </w:rPr>
      </w:pPr>
      <w:r>
        <w:rPr>
          <w:rFonts w:eastAsiaTheme="minorEastAsia"/>
        </w:rPr>
        <w:t>Nous connaissons la puissance il est donc possible de trouver I</w:t>
      </w:r>
      <w:r>
        <w:rPr>
          <w:rFonts w:eastAsiaTheme="minorEastAsia"/>
          <w:vertAlign w:val="subscript"/>
        </w:rPr>
        <w:t>D</w:t>
      </w:r>
      <w:r>
        <w:rPr>
          <w:rFonts w:eastAsiaTheme="minorEastAsia"/>
        </w:rPr>
        <w:t xml:space="preserve"> grâce à </w:t>
      </w:r>
      <w:r w:rsidRPr="00B674AD" w:rsidR="00CE56F7">
        <w:rPr>
          <w:rFonts w:eastAsiaTheme="minorEastAsia"/>
        </w:rPr>
        <w:t>l’équation</w:t>
      </w:r>
      <w:r w:rsidRPr="00B674AD" w:rsidR="00001BC4">
        <w:rPr>
          <w:rFonts w:eastAsiaTheme="minorEastAsia"/>
        </w:rPr>
        <w:t xml:space="preserve"> </w:t>
      </w:r>
      <w:r w:rsidRPr="00B674AD" w:rsidR="00001BC4">
        <w:rPr>
          <w:rFonts w:eastAsiaTheme="minorEastAsia"/>
        </w:rPr>
        <w:fldChar w:fldCharType="begin"/>
      </w:r>
      <w:r w:rsidRPr="007B63BD" w:rsidR="00001BC4">
        <w:rPr>
          <w:rFonts w:eastAsiaTheme="minorEastAsia"/>
          <w:highlight w:val="yellow"/>
        </w:rPr>
        <w:instrText xml:space="preserve"> REF _Ref129613002 \h </w:instrText>
      </w:r>
      <w:r w:rsidR="007B63BD">
        <w:rPr>
          <w:rFonts w:eastAsiaTheme="minorEastAsia"/>
          <w:highlight w:val="yellow"/>
        </w:rPr>
        <w:instrText xml:space="preserve"> \* MERGEFORMAT </w:instrText>
      </w:r>
      <w:r w:rsidRPr="00B674AD" w:rsidR="00001BC4">
        <w:rPr>
          <w:rFonts w:eastAsiaTheme="minorEastAsia"/>
        </w:rPr>
      </w:r>
      <w:r w:rsidRPr="00B674AD" w:rsidR="00001BC4">
        <w:rPr>
          <w:rFonts w:eastAsiaTheme="minorEastAsia"/>
        </w:rPr>
        <w:fldChar w:fldCharType="separate"/>
      </w:r>
      <w:r w:rsidR="00E114C8">
        <w:t>(7)</w:t>
      </w:r>
      <w:r w:rsidRPr="00B674AD" w:rsidR="00001BC4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CE56F7" w:rsidP="00CE56F7" w:rsidRDefault="00CE56F7" w14:paraId="6656EBCD" w14:textId="4D7CDB9D">
      <w:pPr>
        <w:pStyle w:val="Caption"/>
        <w:keepNext/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65"/>
        <w:gridCol w:w="461"/>
      </w:tblGrid>
      <w:tr w:rsidR="00D3043D" w:rsidTr="00D3043D" w14:paraId="5035F43C" w14:textId="77777777">
        <w:tc>
          <w:tcPr>
            <w:tcW w:w="8642" w:type="dxa"/>
          </w:tcPr>
          <w:p w:rsidR="00D3043D" w:rsidP="00171E07" w:rsidRDefault="00AE347C" w14:paraId="5138EE04" w14:textId="40F7BFAC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74" w:type="dxa"/>
          </w:tcPr>
          <w:p w:rsidR="00D3043D" w:rsidP="00171E07" w:rsidRDefault="00C1305D" w14:paraId="100FFBA7" w14:textId="60DA21AB">
            <w:pPr>
              <w:jc w:val="center"/>
              <w:rPr>
                <w:rFonts w:eastAsiaTheme="minorEastAsia"/>
              </w:rPr>
            </w:pPr>
            <w:bookmarkStart w:name="_Ref129613002" w:id="110"/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7</w:t>
            </w:r>
            <w:r>
              <w:fldChar w:fldCharType="end"/>
            </w:r>
            <w:r>
              <w:t>)</w:t>
            </w:r>
            <w:bookmarkEnd w:id="110"/>
          </w:p>
        </w:tc>
      </w:tr>
    </w:tbl>
    <w:p w:rsidRPr="00171E07" w:rsidR="00D3043D" w:rsidP="00171E07" w:rsidRDefault="00D3043D" w14:paraId="791FFDEE" w14:textId="77777777">
      <w:pPr>
        <w:jc w:val="center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71E07" w:rsidTr="00171E07" w14:paraId="6F759C4B" w14:textId="77777777">
        <w:tc>
          <w:tcPr>
            <w:tcW w:w="3005" w:type="dxa"/>
          </w:tcPr>
          <w:p w:rsidR="00171E07" w:rsidP="00171E07" w:rsidRDefault="00171E07" w14:paraId="5DCAC232" w14:textId="4F97A7B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</w:p>
        </w:tc>
        <w:tc>
          <w:tcPr>
            <w:tcW w:w="3005" w:type="dxa"/>
          </w:tcPr>
          <w:p w:rsidRPr="00171E07" w:rsidR="00171E07" w:rsidP="00171E07" w:rsidRDefault="00171E07" w14:paraId="4688E82F" w14:textId="21517C74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V</w:t>
            </w:r>
            <w:r>
              <w:rPr>
                <w:rFonts w:eastAsiaTheme="minorEastAsia"/>
                <w:vertAlign w:val="subscript"/>
              </w:rPr>
              <w:t>DD</w:t>
            </w:r>
          </w:p>
        </w:tc>
        <w:tc>
          <w:tcPr>
            <w:tcW w:w="3006" w:type="dxa"/>
          </w:tcPr>
          <w:p w:rsidRPr="00171E07" w:rsidR="00171E07" w:rsidP="00171E07" w:rsidRDefault="00171E07" w14:paraId="0D401BC2" w14:textId="52B784AD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I</w:t>
            </w:r>
            <w:r>
              <w:rPr>
                <w:rFonts w:eastAsiaTheme="minorEastAsia"/>
                <w:vertAlign w:val="subscript"/>
              </w:rPr>
              <w:t>D</w:t>
            </w:r>
          </w:p>
        </w:tc>
      </w:tr>
      <w:tr w:rsidR="00171E07" w:rsidTr="00171E07" w14:paraId="7053880F" w14:textId="77777777">
        <w:tc>
          <w:tcPr>
            <w:tcW w:w="3005" w:type="dxa"/>
          </w:tcPr>
          <w:p w:rsidR="00171E07" w:rsidP="00171E07" w:rsidRDefault="00171E07" w14:paraId="0DF9D9A4" w14:textId="5AFF25B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 mW</w:t>
            </w:r>
          </w:p>
        </w:tc>
        <w:tc>
          <w:tcPr>
            <w:tcW w:w="3005" w:type="dxa"/>
          </w:tcPr>
          <w:p w:rsidR="00171E07" w:rsidP="00171E07" w:rsidRDefault="00171E07" w14:paraId="451F2DBD" w14:textId="2D422CD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 V</w:t>
            </w:r>
          </w:p>
        </w:tc>
        <w:tc>
          <w:tcPr>
            <w:tcW w:w="3006" w:type="dxa"/>
          </w:tcPr>
          <w:p w:rsidR="00171E07" w:rsidP="00171E07" w:rsidRDefault="00171E07" w14:paraId="582A783C" w14:textId="6569C3D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</w:tr>
    </w:tbl>
    <w:p w:rsidRPr="00532B19" w:rsidR="00532B19" w:rsidP="00520ACA" w:rsidRDefault="00171E07" w14:paraId="797DFF65" w14:textId="4C97CDFC">
      <w:pPr>
        <w:jc w:val="center"/>
      </w:pPr>
      <m:oMathPara>
        <m:oMath>
          <m:r>
            <w:rPr>
              <w:rFonts w:ascii="Cambria Math" w:hAnsi="Cambria Math"/>
            </w:rPr>
            <m:t>10 mW=20V*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DQ</m:t>
              </m:r>
            </m:sub>
          </m:sSub>
        </m:oMath>
      </m:oMathPara>
    </w:p>
    <w:p w:rsidR="00532B19" w:rsidP="00520ACA" w:rsidRDefault="008D5D8E" w14:paraId="57D14CC3" w14:textId="72082F7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DQ</m:t>
              </m:r>
            </m:sub>
          </m:sSub>
          <m:r>
            <w:rPr>
              <w:rFonts w:ascii="Cambria Math" w:hAnsi="Cambria Math"/>
            </w:rPr>
            <m:t>=0,5 mA</m:t>
          </m:r>
        </m:oMath>
      </m:oMathPara>
    </w:p>
    <w:p w:rsidR="003E4889" w:rsidP="000239C9" w:rsidRDefault="003E4889" w14:paraId="46FB9C64" w14:textId="5BD92AEB">
      <w:pPr>
        <w:pStyle w:val="Heading3"/>
      </w:pPr>
      <w:bookmarkStart w:name="_Toc129702754" w:id="111"/>
      <w:bookmarkStart w:name="_Toc129711749" w:id="112"/>
      <w:r>
        <w:t>Trouvé</w:t>
      </w:r>
      <w:r w:rsidRPr="003E4889">
        <w:rPr>
          <w:i/>
          <w:iCs/>
        </w:rPr>
        <w:t xml:space="preserve"> </w:t>
      </w:r>
      <w:r w:rsidR="008B3C14">
        <w:rPr>
          <w:i/>
          <w:iCs/>
        </w:rPr>
        <w:t>K</w:t>
      </w:r>
      <w:r>
        <w:rPr>
          <w:i/>
          <w:iCs/>
        </w:rPr>
        <w:t> </w:t>
      </w:r>
      <w:r>
        <w:t>:</w:t>
      </w:r>
      <w:bookmarkEnd w:id="111"/>
      <w:bookmarkEnd w:id="112"/>
    </w:p>
    <w:p w:rsidRPr="00A37D63" w:rsidR="00A37D63" w:rsidP="003E4889" w:rsidRDefault="008B3C14" w14:paraId="74641544" w14:textId="7556018B">
      <w:pPr>
        <w:rPr>
          <w:rFonts w:eastAsiaTheme="minorEastAsia"/>
        </w:rPr>
      </w:pPr>
      <w:r>
        <w:rPr>
          <w:rFonts w:eastAsiaTheme="minorEastAsia"/>
        </w:rPr>
        <w:t>Nous connaissons toutes les données pour calculer le K grâce au problème.</w:t>
      </w:r>
    </w:p>
    <w:p w:rsidR="00CE56F7" w:rsidP="00CE56F7" w:rsidRDefault="00CE56F7" w14:paraId="220470CC" w14:textId="13EB3799">
      <w:pPr>
        <w:pStyle w:val="Caption"/>
        <w:keepNext/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D3043D" w:rsidTr="00D3043D" w14:paraId="08AF2245" w14:textId="77777777">
        <w:trPr>
          <w:trHeight w:val="782"/>
        </w:trPr>
        <w:tc>
          <w:tcPr>
            <w:tcW w:w="8500" w:type="dxa"/>
            <w:vAlign w:val="center"/>
          </w:tcPr>
          <w:p w:rsidR="00D3043D" w:rsidP="00D3043D" w:rsidRDefault="00AE347C" w14:paraId="55BEA24E" w14:textId="0FE2BCE4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eastAsiaTheme="minorEastAsia"/>
                  </w:rPr>
                  <m:t>K=</m:t>
                </m:r>
                <m:f>
                  <m:f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eastAsiaTheme="minorEastAsi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eastAsiaTheme="minorEastAsia"/>
                      </w:rPr>
                      <m:t>2</m:t>
                    </m:r>
                  </m:den>
                </m:f>
                <m:r>
                  <w:rPr>
                    <w:rFonts w:ascii="Cambria Math" w:hAnsi="Cambria Math" w:eastAsiaTheme="minorEastAsia"/>
                  </w:rPr>
                  <m:t>KP</m:t>
                </m:r>
                <m:d>
                  <m:d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eastAsiaTheme="minorEastAsia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eastAsiaTheme="minorEastAsia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 w:eastAsiaTheme="minorEastAsia"/>
                          </w:rPr>
                          <m:t>L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516" w:type="dxa"/>
            <w:vAlign w:val="center"/>
          </w:tcPr>
          <w:p w:rsidR="00D3043D" w:rsidP="00CE56F7" w:rsidRDefault="00C1305D" w14:paraId="0D6577BC" w14:textId="37BA536F">
            <w:pPr>
              <w:rPr>
                <w:rFonts w:eastAsiaTheme="minorEastAsia"/>
              </w:rPr>
            </w:pPr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8</w:t>
            </w:r>
            <w:r>
              <w:fldChar w:fldCharType="end"/>
            </w:r>
            <w:r>
              <w:t>)</w:t>
            </w:r>
          </w:p>
        </w:tc>
      </w:tr>
    </w:tbl>
    <w:p w:rsidRPr="00A37D63" w:rsidR="00D3043D" w:rsidP="003E4889" w:rsidRDefault="00D3043D" w14:paraId="1C6CBB3A" w14:textId="77777777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2C2C" w:rsidTr="00E12C2C" w14:paraId="369DE1C0" w14:textId="77777777">
        <w:tc>
          <w:tcPr>
            <w:tcW w:w="2254" w:type="dxa"/>
          </w:tcPr>
          <w:p w:rsidR="00E12C2C" w:rsidP="00E12C2C" w:rsidRDefault="00E12C2C" w14:paraId="1F5A30BF" w14:textId="433657C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KP</w:t>
            </w:r>
          </w:p>
        </w:tc>
        <w:tc>
          <w:tcPr>
            <w:tcW w:w="2254" w:type="dxa"/>
          </w:tcPr>
          <w:p w:rsidR="00E12C2C" w:rsidP="00E12C2C" w:rsidRDefault="00E12C2C" w14:paraId="620CCEA0" w14:textId="3E620ABB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W</w:t>
            </w:r>
          </w:p>
        </w:tc>
        <w:tc>
          <w:tcPr>
            <w:tcW w:w="2254" w:type="dxa"/>
          </w:tcPr>
          <w:p w:rsidR="00E12C2C" w:rsidP="00E12C2C" w:rsidRDefault="00186D8B" w14:paraId="205FB5A8" w14:textId="0F394E5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</w:t>
            </w:r>
          </w:p>
        </w:tc>
        <w:tc>
          <w:tcPr>
            <w:tcW w:w="2254" w:type="dxa"/>
          </w:tcPr>
          <w:p w:rsidR="00E12C2C" w:rsidP="00E12C2C" w:rsidRDefault="00186D8B" w14:paraId="12C8A63B" w14:textId="2AA6911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K</w:t>
            </w:r>
          </w:p>
        </w:tc>
      </w:tr>
      <w:tr w:rsidR="00E12C2C" w:rsidTr="00E12C2C" w14:paraId="4F4F777D" w14:textId="77777777">
        <w:tc>
          <w:tcPr>
            <w:tcW w:w="2254" w:type="dxa"/>
          </w:tcPr>
          <w:p w:rsidR="00E12C2C" w:rsidP="00E12C2C" w:rsidRDefault="00E12C2C" w14:paraId="61EA650E" w14:textId="4B27512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75 </w:t>
            </w:r>
            <w:r>
              <w:rPr>
                <w:rFonts w:ascii="Calibri" w:hAnsi="Calibri" w:cs="Calibri" w:eastAsiaTheme="minorEastAsia"/>
              </w:rPr>
              <w:t>µ</w:t>
            </w:r>
            <w:r>
              <w:rPr>
                <w:rFonts w:eastAsiaTheme="minorEastAsia"/>
              </w:rPr>
              <w:t>A/V</w:t>
            </w:r>
            <w:r>
              <w:rPr>
                <w:rFonts w:eastAsiaTheme="minorEastAsia"/>
                <w:vertAlign w:val="superscript"/>
              </w:rPr>
              <w:t>2</w:t>
            </w:r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2254" w:type="dxa"/>
          </w:tcPr>
          <w:p w:rsidR="00E12C2C" w:rsidP="00E12C2C" w:rsidRDefault="00186D8B" w14:paraId="7833AFE9" w14:textId="6948217B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250 </w:t>
            </w:r>
            <w:r>
              <w:rPr>
                <w:rFonts w:ascii="Calibri" w:hAnsi="Calibri" w:cs="Calibri" w:eastAsiaTheme="minorEastAsia"/>
              </w:rPr>
              <w:t>µm</w:t>
            </w:r>
          </w:p>
        </w:tc>
        <w:tc>
          <w:tcPr>
            <w:tcW w:w="2254" w:type="dxa"/>
          </w:tcPr>
          <w:p w:rsidR="00E12C2C" w:rsidP="00E12C2C" w:rsidRDefault="00186D8B" w14:paraId="71F07813" w14:textId="2AF240A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5 </w:t>
            </w:r>
            <w:r>
              <w:rPr>
                <w:rFonts w:ascii="Calibri" w:hAnsi="Calibri" w:cs="Calibri" w:eastAsiaTheme="minorEastAsia"/>
              </w:rPr>
              <w:t>µ</w:t>
            </w:r>
            <w:r>
              <w:rPr>
                <w:rFonts w:eastAsiaTheme="minorEastAsia"/>
              </w:rPr>
              <w:t>m</w:t>
            </w:r>
          </w:p>
        </w:tc>
        <w:tc>
          <w:tcPr>
            <w:tcW w:w="2254" w:type="dxa"/>
          </w:tcPr>
          <w:p w:rsidR="00E12C2C" w:rsidP="00E12C2C" w:rsidRDefault="00186D8B" w14:paraId="313B699D" w14:textId="5319246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</w:tr>
    </w:tbl>
    <w:p w:rsidRPr="009579DD" w:rsidR="00186D8B" w:rsidP="003E4889" w:rsidRDefault="00186D8B" w14:paraId="776CCA0B" w14:textId="08DC33A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*75*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250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</m:oMath>
      </m:oMathPara>
    </w:p>
    <w:p w:rsidRPr="00A301DD" w:rsidR="009579DD" w:rsidP="003E4889" w:rsidRDefault="009579DD" w14:paraId="3EB04C07" w14:textId="57A25AEB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K=1875 μA/</m:t>
          </m:r>
          <m:sSup>
            <m:sSupPr>
              <m:ctrlPr>
                <w:rPr>
                  <w:rFonts w:ascii="Cambria Math" w:hAnsi="Cambria Math" w:eastAsiaTheme="minorEastAsia"/>
                  <w:i/>
                </w:rPr>
              </m:ctrlPr>
            </m:sSup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p>
              <m:r>
                <w:rPr>
                  <w:rFonts w:ascii="Cambria Math" w:hAnsi="Cambria Math" w:eastAsiaTheme="minorEastAsia"/>
                </w:rPr>
                <m:t>2</m:t>
              </m:r>
            </m:sup>
          </m:sSup>
        </m:oMath>
      </m:oMathPara>
    </w:p>
    <w:p w:rsidRPr="006E3CC3" w:rsidR="00A301DD" w:rsidP="003E4889" w:rsidRDefault="00A301DD" w14:paraId="2187808B" w14:textId="23CAF51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K=1,875 mA/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8B3C14" w:rsidP="008B3C14" w:rsidRDefault="008B3C14" w14:paraId="0A6BAD3F" w14:textId="77777777">
      <w:pPr>
        <w:pStyle w:val="Heading2"/>
      </w:pPr>
    </w:p>
    <w:p w:rsidR="006E3CC3" w:rsidP="000239C9" w:rsidRDefault="008B3C14" w14:paraId="56B52DF7" w14:textId="1498CEE5">
      <w:pPr>
        <w:pStyle w:val="Heading3"/>
        <w:rPr>
          <w:rFonts w:eastAsiaTheme="minorEastAsia"/>
        </w:rPr>
      </w:pPr>
      <w:bookmarkStart w:name="_Toc129702755" w:id="113"/>
      <w:bookmarkStart w:name="_Toc129711750" w:id="114"/>
      <w:r>
        <w:t>Trouvé</w:t>
      </w:r>
      <w:r w:rsidRPr="003E4889">
        <w:rPr>
          <w:i/>
          <w:iCs/>
        </w:rPr>
        <w:t xml:space="preserve"> gm</w:t>
      </w:r>
      <w:r>
        <w:rPr>
          <w:i/>
          <w:iCs/>
        </w:rPr>
        <w:t> </w:t>
      </w:r>
      <w:r>
        <w:t>:</w:t>
      </w:r>
      <w:bookmarkEnd w:id="113"/>
      <w:bookmarkEnd w:id="114"/>
    </w:p>
    <w:p w:rsidR="00CE56F7" w:rsidP="00CE56F7" w:rsidRDefault="00CE56F7" w14:paraId="403A2491" w14:textId="30285336">
      <w:pPr>
        <w:pStyle w:val="Caption"/>
        <w:keepNext/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D3043D" w:rsidTr="00D3043D" w14:paraId="2A7E1CB7" w14:textId="77777777">
        <w:tc>
          <w:tcPr>
            <w:tcW w:w="8500" w:type="dxa"/>
          </w:tcPr>
          <w:p w:rsidR="00D3043D" w:rsidP="003E4889" w:rsidRDefault="00AE347C" w14:paraId="4187460D" w14:textId="0C2EC39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gm=2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K*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DQ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516" w:type="dxa"/>
          </w:tcPr>
          <w:p w:rsidR="00D3043D" w:rsidP="003E4889" w:rsidRDefault="00C1305D" w14:paraId="7D972547" w14:textId="3441856E">
            <w:pPr>
              <w:rPr>
                <w:rFonts w:eastAsiaTheme="minorEastAsia"/>
              </w:rPr>
            </w:pPr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9</w:t>
            </w:r>
            <w:r>
              <w:fldChar w:fldCharType="end"/>
            </w:r>
            <w:r>
              <w:t>)</w:t>
            </w:r>
          </w:p>
        </w:tc>
      </w:tr>
    </w:tbl>
    <w:p w:rsidR="00D3043D" w:rsidP="003E4889" w:rsidRDefault="00D3043D" w14:paraId="6F8575E8" w14:textId="77777777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301DD" w:rsidTr="00A301DD" w14:paraId="1F725808" w14:textId="77777777">
        <w:tc>
          <w:tcPr>
            <w:tcW w:w="3005" w:type="dxa"/>
          </w:tcPr>
          <w:p w:rsidR="00A301DD" w:rsidP="00735058" w:rsidRDefault="00735058" w14:paraId="7F079927" w14:textId="3F99F69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K</w:t>
            </w:r>
          </w:p>
        </w:tc>
        <w:tc>
          <w:tcPr>
            <w:tcW w:w="3005" w:type="dxa"/>
          </w:tcPr>
          <w:p w:rsidRPr="00735058" w:rsidR="00A301DD" w:rsidP="00735058" w:rsidRDefault="00735058" w14:paraId="618B77DC" w14:textId="676A746B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I</w:t>
            </w:r>
            <w:r>
              <w:rPr>
                <w:rFonts w:eastAsiaTheme="minorEastAsia"/>
                <w:vertAlign w:val="subscript"/>
              </w:rPr>
              <w:t>DQ</w:t>
            </w:r>
          </w:p>
        </w:tc>
        <w:tc>
          <w:tcPr>
            <w:tcW w:w="3006" w:type="dxa"/>
          </w:tcPr>
          <w:p w:rsidRPr="006E3CC3" w:rsidR="00A301DD" w:rsidP="00735058" w:rsidRDefault="006E3CC3" w14:paraId="3E821527" w14:textId="16305EBB">
            <w:pPr>
              <w:jc w:val="center"/>
              <w:rPr>
                <w:rFonts w:eastAsiaTheme="minorEastAsia"/>
                <w:i/>
                <w:iCs/>
              </w:rPr>
            </w:pPr>
            <w:r w:rsidRPr="006E3CC3">
              <w:rPr>
                <w:rFonts w:eastAsiaTheme="minorEastAsia"/>
                <w:i/>
                <w:iCs/>
              </w:rPr>
              <w:t>gm</w:t>
            </w:r>
          </w:p>
        </w:tc>
      </w:tr>
      <w:tr w:rsidR="00A301DD" w:rsidTr="00A301DD" w14:paraId="19684A85" w14:textId="77777777">
        <w:tc>
          <w:tcPr>
            <w:tcW w:w="3005" w:type="dxa"/>
          </w:tcPr>
          <w:p w:rsidRPr="00735058" w:rsidR="00A301DD" w:rsidP="00735058" w:rsidRDefault="00735058" w14:paraId="00A7DCBD" w14:textId="1812CA02">
            <w:pPr>
              <w:jc w:val="center"/>
              <w:rPr>
                <w:rFonts w:eastAsiaTheme="minorEastAsia"/>
                <w:vertAlign w:val="superscript"/>
              </w:rPr>
            </w:pPr>
            <w:r>
              <w:rPr>
                <w:rFonts w:eastAsiaTheme="minorEastAsia"/>
              </w:rPr>
              <w:t>1,875 mA/V</w:t>
            </w:r>
            <w:r>
              <w:rPr>
                <w:rFonts w:eastAsiaTheme="minorEastAsia"/>
                <w:vertAlign w:val="superscript"/>
              </w:rPr>
              <w:t>2</w:t>
            </w:r>
          </w:p>
        </w:tc>
        <w:tc>
          <w:tcPr>
            <w:tcW w:w="3005" w:type="dxa"/>
          </w:tcPr>
          <w:p w:rsidR="00A301DD" w:rsidP="00735058" w:rsidRDefault="006E3CC3" w14:paraId="42CBEA1E" w14:textId="72B80BC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0,5 mA</w:t>
            </w:r>
          </w:p>
        </w:tc>
        <w:tc>
          <w:tcPr>
            <w:tcW w:w="3006" w:type="dxa"/>
          </w:tcPr>
          <w:p w:rsidR="00A301DD" w:rsidP="00735058" w:rsidRDefault="006E3CC3" w14:paraId="23E1683A" w14:textId="58AEE61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</w:tr>
    </w:tbl>
    <w:p w:rsidRPr="00CC4DEB" w:rsidR="006E3CC3" w:rsidP="006E3CC3" w:rsidRDefault="006E3CC3" w14:paraId="0166B65B" w14:textId="0684CFDC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 xml:space="preserve">gm=2 </m:t>
          </m:r>
          <m:rad>
            <m:radPr>
              <m:degHide m:val="1"/>
              <m:ctrlPr>
                <w:rPr>
                  <w:rFonts w:ascii="Cambria Math" w:hAnsi="Cambria Math" w:eastAsiaTheme="minorEastAsia"/>
                  <w:i/>
                </w:rPr>
              </m:ctrlPr>
            </m:radPr>
            <m:deg/>
            <m:e>
              <m:r>
                <w:rPr>
                  <w:rFonts w:ascii="Cambria Math" w:hAnsi="Cambria Math" w:eastAsiaTheme="minorEastAsia"/>
                </w:rPr>
                <m:t>1,875*0,5</m:t>
              </m:r>
            </m:e>
          </m:rad>
        </m:oMath>
      </m:oMathPara>
    </w:p>
    <w:p w:rsidRPr="00A37D63" w:rsidR="006E3CC3" w:rsidP="003E4889" w:rsidRDefault="00CC4DEB" w14:paraId="24E44B96" w14:textId="0E41B8C7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gm=1,93694 m</m:t>
          </m:r>
          <m:r>
            <w:rPr>
              <w:rFonts w:ascii="Cambria Math" w:hAnsi="Cambria Math" w:eastAsiaTheme="minorEastAsia"/>
            </w:rPr>
            <m:t>S</m:t>
          </m:r>
        </m:oMath>
      </m:oMathPara>
    </w:p>
    <w:p w:rsidR="00651255" w:rsidP="003E4889" w:rsidRDefault="00651255" w14:paraId="53F11C4A" w14:textId="77777777"/>
    <w:p w:rsidRPr="00B9411B" w:rsidR="00520ACA" w:rsidP="000239C9" w:rsidRDefault="00F74565" w14:paraId="5E1E987E" w14:textId="6D34B06F">
      <w:pPr>
        <w:pStyle w:val="Heading3"/>
        <w:rPr>
          <w:rFonts w:eastAsiaTheme="minorEastAsia"/>
        </w:rPr>
      </w:pPr>
      <w:bookmarkStart w:name="_Toc129702756" w:id="115"/>
      <w:bookmarkStart w:name="_Toc129711751" w:id="116"/>
      <w:r>
        <w:t>Trouvé R</w:t>
      </w:r>
      <w:r>
        <w:rPr>
          <w:vertAlign w:val="subscript"/>
        </w:rPr>
        <w:t>D</w:t>
      </w:r>
      <w:r>
        <w:t> :</w:t>
      </w:r>
      <w:bookmarkEnd w:id="115"/>
      <w:bookmarkEnd w:id="116"/>
    </w:p>
    <w:p w:rsidR="00CE56F7" w:rsidP="00CE56F7" w:rsidRDefault="00CE56F7" w14:paraId="365AF52F" w14:textId="40C0AC70">
      <w:pPr>
        <w:pStyle w:val="Caption"/>
        <w:keepNext/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9"/>
        <w:gridCol w:w="657"/>
      </w:tblGrid>
      <w:tr w:rsidR="00D3043D" w:rsidTr="00D3043D" w14:paraId="2FD9E1CA" w14:textId="77777777">
        <w:tc>
          <w:tcPr>
            <w:tcW w:w="8359" w:type="dxa"/>
          </w:tcPr>
          <w:p w:rsidR="00D3043D" w:rsidRDefault="00AE347C" w14:paraId="16C90DC1" w14:textId="2D2FF216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eastAsiaTheme="minorEastAsia"/>
                      </w:rPr>
                      <m:t>V</m:t>
                    </m:r>
                  </m:sub>
                </m:sSub>
                <m:r>
                  <w:rPr>
                    <w:rFonts w:ascii="Cambria Math" w:hAnsi="Cambria Math" w:eastAsiaTheme="minorEastAsia"/>
                  </w:rPr>
                  <m:t>= -gm*</m:t>
                </m:r>
                <m:sSub>
                  <m:sSubPr>
                    <m:ctrlPr>
                      <w:rPr>
                        <w:rFonts w:ascii="Cambria Math" w:hAns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eastAsiaTheme="minorEastAsi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eastAsiaTheme="minorEastAsia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657" w:type="dxa"/>
          </w:tcPr>
          <w:p w:rsidR="00D3043D" w:rsidRDefault="00C1305D" w14:paraId="3A217031" w14:textId="1E033435">
            <w:pPr>
              <w:rPr>
                <w:rFonts w:eastAsiaTheme="minorEastAsia"/>
              </w:rPr>
            </w:pPr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10</w:t>
            </w:r>
            <w:r>
              <w:fldChar w:fldCharType="end"/>
            </w:r>
            <w:r>
              <w:t>)</w:t>
            </w:r>
          </w:p>
        </w:tc>
      </w:tr>
    </w:tbl>
    <w:p w:rsidRPr="00B9411B" w:rsidR="00D3043D" w:rsidRDefault="00D3043D" w14:paraId="24AE10D4" w14:textId="77777777">
      <w:pPr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9411B" w:rsidTr="00B9411B" w14:paraId="55A8D2D7" w14:textId="77777777">
        <w:tc>
          <w:tcPr>
            <w:tcW w:w="3005" w:type="dxa"/>
          </w:tcPr>
          <w:p w:rsidRPr="00B9411B" w:rsidR="00B9411B" w:rsidP="00B9411B" w:rsidRDefault="00B9411B" w14:paraId="0FDF39FA" w14:textId="7D5442AE">
            <w:pPr>
              <w:jc w:val="center"/>
              <w:rPr>
                <w:vertAlign w:val="subscript"/>
              </w:rPr>
            </w:pPr>
            <w:r>
              <w:t>A</w:t>
            </w:r>
            <w:r>
              <w:rPr>
                <w:vertAlign w:val="subscript"/>
              </w:rPr>
              <w:t>V</w:t>
            </w:r>
          </w:p>
        </w:tc>
        <w:tc>
          <w:tcPr>
            <w:tcW w:w="3005" w:type="dxa"/>
          </w:tcPr>
          <w:p w:rsidRPr="00B9411B" w:rsidR="00B9411B" w:rsidP="00B9411B" w:rsidRDefault="00B9411B" w14:paraId="01BFD8EE" w14:textId="1E2AD6E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gm</w:t>
            </w:r>
          </w:p>
        </w:tc>
        <w:tc>
          <w:tcPr>
            <w:tcW w:w="3006" w:type="dxa"/>
          </w:tcPr>
          <w:p w:rsidRPr="00B9411B" w:rsidR="00B9411B" w:rsidP="00B9411B" w:rsidRDefault="00B9411B" w14:paraId="37F1E346" w14:textId="7BFE2CAE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out</w:t>
            </w:r>
          </w:p>
        </w:tc>
      </w:tr>
      <w:tr w:rsidR="00B9411B" w:rsidTr="00B9411B" w14:paraId="6619F7C9" w14:textId="77777777">
        <w:tc>
          <w:tcPr>
            <w:tcW w:w="3005" w:type="dxa"/>
          </w:tcPr>
          <w:p w:rsidR="00B9411B" w:rsidP="00B9411B" w:rsidRDefault="006210E1" w14:paraId="48AD6DDA" w14:textId="6168F9F7">
            <w:pPr>
              <w:jc w:val="center"/>
            </w:pPr>
            <w:r>
              <w:t>-7,5 V/V</w:t>
            </w:r>
          </w:p>
        </w:tc>
        <w:tc>
          <w:tcPr>
            <w:tcW w:w="3005" w:type="dxa"/>
          </w:tcPr>
          <w:p w:rsidR="00B9411B" w:rsidP="00B9411B" w:rsidRDefault="00B9411B" w14:paraId="405C25AD" w14:textId="0A5A69D6">
            <w:pPr>
              <w:jc w:val="center"/>
            </w:pPr>
            <w:r w:rsidRPr="00783297">
              <w:t>1,93</w:t>
            </w:r>
            <w:r w:rsidRPr="00783297" w:rsidR="006210E1">
              <w:t>694 m</w:t>
            </w:r>
            <w:r w:rsidR="00E95E0C">
              <w:t>S</w:t>
            </w:r>
          </w:p>
        </w:tc>
        <w:tc>
          <w:tcPr>
            <w:tcW w:w="3006" w:type="dxa"/>
          </w:tcPr>
          <w:p w:rsidR="00B9411B" w:rsidP="00B9411B" w:rsidRDefault="00B9411B" w14:paraId="2A1E43C0" w14:textId="3CEBC7C7">
            <w:pPr>
              <w:jc w:val="center"/>
            </w:pPr>
            <w:r>
              <w:t>?</w:t>
            </w:r>
          </w:p>
        </w:tc>
      </w:tr>
    </w:tbl>
    <w:p w:rsidR="00B9411B" w:rsidRDefault="00B9411B" w14:paraId="24849500" w14:textId="77777777"/>
    <w:p w:rsidRPr="006210E1" w:rsidR="006210E1" w:rsidRDefault="006210E1" w14:paraId="28341B59" w14:textId="0BC0B8FE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-7,5=-1,93694*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out</m:t>
              </m:r>
            </m:sub>
          </m:sSub>
        </m:oMath>
      </m:oMathPara>
    </w:p>
    <w:p w:rsidRPr="00264527" w:rsidR="006210E1" w:rsidRDefault="00244109" w14:paraId="63893BCA" w14:textId="44C8006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out</m:t>
              </m:r>
            </m:sub>
          </m:sSub>
          <m:r>
            <w:rPr>
              <w:rFonts w:ascii="Cambria Math" w:hAnsi="Cambria Math" w:eastAsiaTheme="minorEastAsia"/>
            </w:rPr>
            <m:t>=3,87298 K</m:t>
          </m:r>
          <m:r>
            <m:rPr>
              <m:sty m:val="p"/>
            </m:rPr>
            <w:rPr>
              <w:rFonts w:ascii="Cambria Math" w:hAnsi="Cambria Math" w:eastAsiaTheme="minorEastAsia"/>
            </w:rPr>
            <m:t>Ω</m:t>
          </m:r>
        </m:oMath>
      </m:oMathPara>
    </w:p>
    <w:p w:rsidRPr="00264527" w:rsidR="00AD3E16" w:rsidRDefault="00AD3E16" w14:paraId="7CAB3207" w14:textId="0716234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out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D</m:t>
              </m:r>
            </m:sub>
          </m:sSub>
          <m:r>
            <m:rPr>
              <m:lit/>
            </m:rPr>
            <w:rPr>
              <w:rFonts w:ascii="Cambria Math" w:hAnsi="Cambria Math" w:eastAsiaTheme="minorEastAsia"/>
            </w:rPr>
            <m:t>/</m:t>
          </m:r>
          <m:r>
            <w:rPr>
              <w:rFonts w:ascii="Cambria Math" w:hAnsi="Cambria Math" w:eastAsiaTheme="minorEastAsia"/>
            </w:rPr>
            <m:t>/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L</m:t>
              </m:r>
            </m:sub>
          </m:sSub>
          <m:r>
            <m:rPr>
              <m:lit/>
            </m:rPr>
            <w:rPr>
              <w:rFonts w:ascii="Cambria Math" w:hAnsi="Cambria Math" w:eastAsiaTheme="minorEastAsia"/>
            </w:rPr>
            <m:t>/</m:t>
          </m:r>
          <m:r>
            <w:rPr>
              <w:rFonts w:ascii="Cambria Math" w:hAnsi="Cambria Math" w:eastAsiaTheme="minorEastAsia"/>
            </w:rPr>
            <m:t>/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d</m:t>
              </m:r>
            </m:sub>
          </m:sSub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F72C9" w:rsidTr="00DF72C9" w14:paraId="39C927B1" w14:textId="77777777">
        <w:tc>
          <w:tcPr>
            <w:tcW w:w="2254" w:type="dxa"/>
          </w:tcPr>
          <w:p w:rsidRPr="00DF72C9" w:rsidR="00DF72C9" w:rsidP="00DF72C9" w:rsidRDefault="00DF72C9" w14:paraId="37134943" w14:textId="2D47CCA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R</w:t>
            </w:r>
            <w:r>
              <w:rPr>
                <w:rFonts w:eastAsiaTheme="minorEastAsia"/>
                <w:vertAlign w:val="subscript"/>
              </w:rPr>
              <w:t>out</w:t>
            </w:r>
          </w:p>
        </w:tc>
        <w:tc>
          <w:tcPr>
            <w:tcW w:w="2254" w:type="dxa"/>
          </w:tcPr>
          <w:p w:rsidRPr="00DF72C9" w:rsidR="00DF72C9" w:rsidP="00DF72C9" w:rsidRDefault="006D404B" w14:paraId="79EE6E6C" w14:textId="4EE6F609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r</w:t>
            </w:r>
            <w:r>
              <w:rPr>
                <w:rFonts w:eastAsiaTheme="minorEastAsia"/>
                <w:vertAlign w:val="subscript"/>
              </w:rPr>
              <w:t>d</w:t>
            </w:r>
          </w:p>
        </w:tc>
        <w:tc>
          <w:tcPr>
            <w:tcW w:w="2254" w:type="dxa"/>
          </w:tcPr>
          <w:p w:rsidRPr="00DF72C9" w:rsidR="00DF72C9" w:rsidP="00DF72C9" w:rsidRDefault="00DF72C9" w14:paraId="4B0F1254" w14:textId="36DE4BAA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R</w:t>
            </w:r>
            <w:r>
              <w:rPr>
                <w:rFonts w:eastAsiaTheme="minorEastAsia"/>
                <w:vertAlign w:val="subscript"/>
              </w:rPr>
              <w:t>L</w:t>
            </w:r>
          </w:p>
        </w:tc>
        <w:tc>
          <w:tcPr>
            <w:tcW w:w="2254" w:type="dxa"/>
          </w:tcPr>
          <w:p w:rsidRPr="00DF72C9" w:rsidR="00DF72C9" w:rsidP="00DF72C9" w:rsidRDefault="006D404B" w14:paraId="1C3F0C57" w14:textId="1B6DCEAF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R</w:t>
            </w:r>
            <w:r>
              <w:rPr>
                <w:rFonts w:eastAsiaTheme="minorEastAsia"/>
                <w:vertAlign w:val="subscript"/>
              </w:rPr>
              <w:t>D</w:t>
            </w:r>
          </w:p>
        </w:tc>
      </w:tr>
      <w:tr w:rsidR="00DF72C9" w:rsidTr="00DF72C9" w14:paraId="121E9035" w14:textId="77777777">
        <w:tc>
          <w:tcPr>
            <w:tcW w:w="2254" w:type="dxa"/>
          </w:tcPr>
          <w:p w:rsidR="00DF72C9" w:rsidP="00DF72C9" w:rsidRDefault="00244109" w14:paraId="75049314" w14:textId="05E4B08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 w:eastAsiaTheme="minorEastAsia"/>
                  </w:rPr>
                  <m:t xml:space="preserve">3 872,98 </m:t>
                </m:r>
                <m:r>
                  <m:rPr>
                    <m:sty m:val="p"/>
                  </m:rPr>
                  <w:rPr>
                    <w:rFonts w:ascii="Cambria Math" w:hAnsi="Cambria Math" w:eastAsiaTheme="minorEastAsia"/>
                  </w:rPr>
                  <m:t>Ω</m:t>
                </m:r>
              </m:oMath>
            </m:oMathPara>
          </w:p>
        </w:tc>
        <w:tc>
          <w:tcPr>
            <w:tcW w:w="2254" w:type="dxa"/>
          </w:tcPr>
          <w:p w:rsidR="00DF72C9" w:rsidP="00DF72C9" w:rsidRDefault="006D404B" w14:paraId="4B8B680B" w14:textId="624E403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infini</w:t>
            </w:r>
            <w:r w:rsidR="008C525B">
              <w:rPr>
                <w:rFonts w:eastAsiaTheme="minorEastAsia"/>
              </w:rPr>
              <w:t>e</w:t>
            </w:r>
          </w:p>
        </w:tc>
        <w:tc>
          <w:tcPr>
            <w:tcW w:w="2254" w:type="dxa"/>
          </w:tcPr>
          <w:p w:rsidR="00DF72C9" w:rsidP="00DF72C9" w:rsidRDefault="00DF72C9" w14:paraId="3E23388D" w14:textId="4C906217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  <w:r w:rsidR="003D714E">
              <w:rPr>
                <w:rFonts w:eastAsiaTheme="minorEastAsia"/>
              </w:rPr>
              <w:t>,</w:t>
            </w:r>
            <w:r>
              <w:rPr>
                <w:rFonts w:eastAsiaTheme="minorEastAsia"/>
              </w:rPr>
              <w:t xml:space="preserve">000 </w:t>
            </w:r>
            <m:oMath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Ω</m:t>
              </m:r>
            </m:oMath>
          </w:p>
        </w:tc>
        <w:tc>
          <w:tcPr>
            <w:tcW w:w="2254" w:type="dxa"/>
          </w:tcPr>
          <w:p w:rsidR="00DF72C9" w:rsidP="00DF72C9" w:rsidRDefault="006D404B" w14:paraId="683D48CB" w14:textId="553E9AA0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</w:tr>
    </w:tbl>
    <w:p w:rsidR="000A0A7C" w:rsidRDefault="00F145DE" w14:paraId="7E17831A" w14:textId="2281A2C6">
      <w:pPr>
        <w:rPr>
          <w:rFonts w:eastAsiaTheme="minorEastAsia"/>
        </w:rPr>
      </w:pPr>
      <w:r>
        <w:rPr>
          <w:rFonts w:eastAsiaTheme="minorEastAsia"/>
        </w:rPr>
        <w:t>*rd est à négliger puisqu</w:t>
      </w:r>
      <w:r w:rsidR="008C525B">
        <w:rPr>
          <w:rFonts w:eastAsiaTheme="minorEastAsia"/>
        </w:rPr>
        <w:t>’elle est infinie</w:t>
      </w:r>
    </w:p>
    <w:p w:rsidRPr="00AD3E16" w:rsidR="00AD3E16" w:rsidP="00AD3E16" w:rsidRDefault="00244109" w14:paraId="5B3C2AD2" w14:textId="3D46C0D0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3 872,98=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hAnsi="Cambria Math" w:eastAsiaTheme="minorEastAsia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</w:rPr>
                    <m:t>10 000</m:t>
                  </m:r>
                </m:den>
              </m:f>
              <m:r>
                <w:rPr>
                  <w:rFonts w:ascii="Cambria Math" w:hAnsi="Cambria Math" w:eastAsiaTheme="minorEastAsia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</w:rPr>
                    <m:t>∞</m:t>
                  </m:r>
                </m:den>
              </m:f>
            </m:den>
          </m:f>
        </m:oMath>
      </m:oMathPara>
    </w:p>
    <w:p w:rsidRPr="00AD3E16" w:rsidR="00C820DA" w:rsidP="00AD3E16" w:rsidRDefault="00B6029F" w14:paraId="4A1789C3" w14:textId="559B38B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10 000</m:t>
              </m:r>
            </m:den>
          </m:f>
          <m:r>
            <w:rPr>
              <w:rFonts w:ascii="Cambria Math" w:hAnsi="Cambria Math" w:eastAsiaTheme="minorEastAsia"/>
            </w:rPr>
            <m:t>+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3 872,98</m:t>
              </m:r>
            </m:den>
          </m:f>
        </m:oMath>
      </m:oMathPara>
    </w:p>
    <w:p w:rsidRPr="00B6029F" w:rsidR="00B6029F" w:rsidP="00AD3E16" w:rsidRDefault="002127DE" w14:paraId="4F6EBCC8" w14:textId="5B90210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eastAsiaTheme="minorEastAsia"/>
            </w:rPr>
            <m:t>=0,000158199</m:t>
          </m:r>
        </m:oMath>
      </m:oMathPara>
    </w:p>
    <w:p w:rsidRPr="00B6029F" w:rsidR="002127DE" w:rsidP="00AD3E16" w:rsidRDefault="00492F03" w14:paraId="4EFAC718" w14:textId="2F162D9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D</m:t>
              </m:r>
            </m:sub>
          </m:sSub>
          <m:r>
            <w:rPr>
              <w:rFonts w:ascii="Cambria Math" w:hAnsi="Cambria Math" w:eastAsiaTheme="minorEastAsia"/>
            </w:rPr>
            <m:t xml:space="preserve">=6 321,14 </m:t>
          </m:r>
          <m:r>
            <m:rPr>
              <m:sty m:val="p"/>
            </m:rPr>
            <w:rPr>
              <w:rFonts w:ascii="Cambria Math" w:hAnsi="Cambria Math" w:eastAsiaTheme="minorEastAsia"/>
            </w:rPr>
            <m:t>Ω</m:t>
          </m:r>
        </m:oMath>
      </m:oMathPara>
    </w:p>
    <w:p w:rsidR="00AD3E16" w:rsidRDefault="00AD3E16" w14:paraId="483959F0" w14:textId="77777777">
      <w:pPr>
        <w:rPr>
          <w:rFonts w:eastAsiaTheme="minorEastAsia"/>
        </w:rPr>
      </w:pPr>
    </w:p>
    <w:p w:rsidR="00AD3E16" w:rsidRDefault="00AD3E16" w14:paraId="6AEEC8AF" w14:textId="77777777"/>
    <w:p w:rsidR="00520ACA" w:rsidP="000239C9" w:rsidRDefault="00F74565" w14:paraId="0F74022B" w14:textId="4816EA9A">
      <w:pPr>
        <w:pStyle w:val="Heading3"/>
      </w:pPr>
      <w:bookmarkStart w:name="_Toc129702757" w:id="117"/>
      <w:bookmarkStart w:name="_Toc129711752" w:id="118"/>
      <w:r>
        <w:t>Trouvé</w:t>
      </w:r>
      <w:r w:rsidR="00520ACA">
        <w:t xml:space="preserve"> V</w:t>
      </w:r>
      <w:r w:rsidR="00520ACA">
        <w:rPr>
          <w:vertAlign w:val="subscript"/>
        </w:rPr>
        <w:t>GS</w:t>
      </w:r>
      <w:r w:rsidR="00520ACA">
        <w:t> :</w:t>
      </w:r>
      <w:bookmarkEnd w:id="117"/>
      <w:bookmarkEnd w:id="118"/>
    </w:p>
    <w:p w:rsidR="00CE56F7" w:rsidP="00CE56F7" w:rsidRDefault="00CE56F7" w14:paraId="568785CC" w14:textId="67B2C6ED">
      <w:pPr>
        <w:pStyle w:val="Caption"/>
        <w:keepNext/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453"/>
        <w:gridCol w:w="573"/>
      </w:tblGrid>
      <w:tr w:rsidR="00D3043D" w:rsidTr="00D3043D" w14:paraId="4021A8A3" w14:textId="77777777">
        <w:trPr>
          <w:trHeight w:val="377"/>
        </w:trPr>
        <w:tc>
          <w:tcPr>
            <w:tcW w:w="8500" w:type="dxa"/>
          </w:tcPr>
          <w:p w:rsidR="00D3043D" w:rsidRDefault="00AE347C" w14:paraId="3B027DDE" w14:textId="1E71E97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DQ</m:t>
                    </m:r>
                  </m:sub>
                </m:sSub>
                <m:r>
                  <w:rPr>
                    <w:rFonts w:ascii="Cambria Math" w:hAnsi="Cambria Math"/>
                  </w:rPr>
                  <m:t>=K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TO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16" w:type="dxa"/>
          </w:tcPr>
          <w:p w:rsidR="00D3043D" w:rsidRDefault="00C1305D" w14:paraId="69A37DE5" w14:textId="3A72053A">
            <w:r>
              <w:t>(</w:t>
            </w:r>
            <w:r>
              <w:fldChar w:fldCharType="begin"/>
            </w:r>
            <w:r>
              <w:instrText> SEQ Équation \* ARABIC </w:instrText>
            </w:r>
            <w:r>
              <w:fldChar w:fldCharType="separate"/>
            </w:r>
            <w:r w:rsidR="00E114C8">
              <w:rPr>
                <w:noProof/>
              </w:rPr>
              <w:t>11</w:t>
            </w:r>
            <w:r>
              <w:fldChar w:fldCharType="end"/>
            </w:r>
            <w:r>
              <w:t>)</w:t>
            </w:r>
          </w:p>
        </w:tc>
      </w:tr>
    </w:tbl>
    <w:p w:rsidR="00D3043D" w:rsidRDefault="00D3043D" w14:paraId="4C95D584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Pr="00DF72C9" w:rsidR="00BA61C5" w14:paraId="31B1F7CD" w14:textId="77777777">
        <w:tc>
          <w:tcPr>
            <w:tcW w:w="2254" w:type="dxa"/>
          </w:tcPr>
          <w:p w:rsidRPr="00BA61C5" w:rsidR="00BA61C5" w:rsidRDefault="00BA61C5" w14:paraId="5AB514C1" w14:textId="532E7996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I</w:t>
            </w:r>
            <w:r>
              <w:rPr>
                <w:rFonts w:eastAsiaTheme="minorEastAsia"/>
                <w:vertAlign w:val="subscript"/>
              </w:rPr>
              <w:t>DQ</w:t>
            </w:r>
          </w:p>
        </w:tc>
        <w:tc>
          <w:tcPr>
            <w:tcW w:w="2254" w:type="dxa"/>
          </w:tcPr>
          <w:p w:rsidRPr="00DF72C9" w:rsidR="00BA61C5" w:rsidRDefault="00BA61C5" w14:paraId="6FEA13C4" w14:textId="1E5E0658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K</w:t>
            </w:r>
          </w:p>
        </w:tc>
        <w:tc>
          <w:tcPr>
            <w:tcW w:w="2254" w:type="dxa"/>
          </w:tcPr>
          <w:p w:rsidRPr="000979BC" w:rsidR="00BA61C5" w:rsidRDefault="00BA61C5" w14:paraId="02053660" w14:textId="375AB8C8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V</w:t>
            </w:r>
            <w:r w:rsidR="000979BC">
              <w:rPr>
                <w:rFonts w:eastAsiaTheme="minorEastAsia"/>
                <w:vertAlign w:val="subscript"/>
              </w:rPr>
              <w:t>GS</w:t>
            </w:r>
          </w:p>
        </w:tc>
        <w:tc>
          <w:tcPr>
            <w:tcW w:w="2254" w:type="dxa"/>
          </w:tcPr>
          <w:p w:rsidRPr="000979BC" w:rsidR="00BA61C5" w:rsidRDefault="00BA61C5" w14:paraId="1D03B135" w14:textId="140C1336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V</w:t>
            </w:r>
            <w:r w:rsidR="000979BC">
              <w:rPr>
                <w:rFonts w:eastAsiaTheme="minorEastAsia"/>
                <w:vertAlign w:val="subscript"/>
              </w:rPr>
              <w:t>TO</w:t>
            </w:r>
          </w:p>
        </w:tc>
      </w:tr>
      <w:tr w:rsidR="00BA61C5" w14:paraId="2FF584D5" w14:textId="77777777">
        <w:tc>
          <w:tcPr>
            <w:tcW w:w="2254" w:type="dxa"/>
          </w:tcPr>
          <w:p w:rsidR="00BA61C5" w:rsidRDefault="00E53E36" w14:paraId="137C5123" w14:textId="73BE5D3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0,5</w:t>
            </w:r>
            <w:r w:rsidR="00B67591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mA</w:t>
            </w:r>
          </w:p>
        </w:tc>
        <w:tc>
          <w:tcPr>
            <w:tcW w:w="2254" w:type="dxa"/>
          </w:tcPr>
          <w:p w:rsidRPr="003A51CE" w:rsidR="00BA61C5" w:rsidRDefault="008565A3" w14:paraId="23416124" w14:textId="37AFF107">
            <w:pPr>
              <w:jc w:val="center"/>
              <w:rPr>
                <w:rFonts w:eastAsiaTheme="minorEastAsia"/>
                <w:vertAlign w:val="superscript"/>
              </w:rPr>
            </w:pPr>
            <w:r>
              <w:rPr>
                <w:rFonts w:eastAsiaTheme="minorEastAsia"/>
              </w:rPr>
              <w:t>1,875</w:t>
            </w:r>
            <w:r w:rsidR="00B67591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mA</w:t>
            </w:r>
            <w:r w:rsidR="00494055">
              <w:rPr>
                <w:rFonts w:eastAsiaTheme="minorEastAsia"/>
              </w:rPr>
              <w:t>/</w:t>
            </w:r>
            <w:r w:rsidR="003A51CE">
              <w:rPr>
                <w:rFonts w:eastAsiaTheme="minorEastAsia"/>
              </w:rPr>
              <w:t>V</w:t>
            </w:r>
            <w:r w:rsidR="003A51CE">
              <w:rPr>
                <w:rFonts w:eastAsiaTheme="minorEastAsia"/>
                <w:vertAlign w:val="superscript"/>
              </w:rPr>
              <w:t>2</w:t>
            </w:r>
          </w:p>
        </w:tc>
        <w:tc>
          <w:tcPr>
            <w:tcW w:w="2254" w:type="dxa"/>
          </w:tcPr>
          <w:p w:rsidR="00BA61C5" w:rsidRDefault="00B67591" w14:paraId="1E38691D" w14:textId="50400F5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2254" w:type="dxa"/>
          </w:tcPr>
          <w:p w:rsidR="00BA61C5" w:rsidRDefault="00B4505F" w14:paraId="75253880" w14:textId="74A6A25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1,5</w:t>
            </w:r>
            <w:r w:rsidR="00B67591">
              <w:rPr>
                <w:rFonts w:eastAsiaTheme="minorEastAsia"/>
              </w:rPr>
              <w:t xml:space="preserve"> V</w:t>
            </w:r>
          </w:p>
        </w:tc>
      </w:tr>
    </w:tbl>
    <w:p w:rsidRPr="00783297" w:rsidR="00783297" w:rsidRDefault="00783297" w14:paraId="3A5F662F" w14:textId="77777777">
      <w:pPr>
        <w:rPr>
          <w:rFonts w:eastAsiaTheme="minorEastAsia"/>
        </w:rPr>
      </w:pPr>
    </w:p>
    <w:p w:rsidR="00BA61C5" w:rsidRDefault="00134512" w14:paraId="43D843FD" w14:textId="7204CA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DQ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TO</m:t>
              </m:r>
            </m:sub>
          </m:sSub>
        </m:oMath>
      </m:oMathPara>
    </w:p>
    <w:p w:rsidR="00134512" w:rsidP="00134512" w:rsidRDefault="00134512" w14:paraId="5308A395" w14:textId="30C8A5B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0,5 mA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</w:rPr>
                    <m:t>1,875 mA/V</m:t>
                  </m:r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vertAlign w:val="superscript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 w:eastAsiaTheme="minorEastAsia"/>
            </w:rPr>
            <m:t>1,5 V</m:t>
          </m:r>
        </m:oMath>
      </m:oMathPara>
    </w:p>
    <w:p w:rsidR="00134512" w:rsidP="000C472F" w:rsidRDefault="00134512" w14:paraId="030AE07C" w14:textId="008A4D3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,02</m:t>
        </m:r>
      </m:oMath>
      <w:r w:rsidR="000C472F">
        <w:rPr>
          <w:rFonts w:eastAsiaTheme="minorEastAsia"/>
        </w:rPr>
        <w:t xml:space="preserve"> V</w:t>
      </w:r>
    </w:p>
    <w:p w:rsidR="00134512" w:rsidRDefault="00134512" w14:paraId="64E22740" w14:textId="77777777"/>
    <w:p w:rsidR="00520ACA" w:rsidP="000239C9" w:rsidRDefault="00520ACA" w14:paraId="673B8FFC" w14:textId="697B8F50">
      <w:pPr>
        <w:pStyle w:val="Heading3"/>
      </w:pPr>
      <w:bookmarkStart w:name="_Toc129702758" w:id="119"/>
      <w:bookmarkStart w:name="_Toc129711753" w:id="120"/>
      <w:r>
        <w:t>Trouvé R</w:t>
      </w:r>
      <w:r>
        <w:rPr>
          <w:vertAlign w:val="subscript"/>
        </w:rPr>
        <w:t>S</w:t>
      </w:r>
      <w:r>
        <w:t> :</w:t>
      </w:r>
      <w:bookmarkEnd w:id="119"/>
      <w:bookmarkEnd w:id="120"/>
    </w:p>
    <w:p w:rsidR="00520ACA" w:rsidP="00F37BB5" w:rsidRDefault="008C525B" w14:paraId="0E3DB1D1" w14:textId="761A35B6">
      <w:pPr>
        <w:jc w:val="left"/>
      </w:pPr>
      <w:r>
        <w:t>À l’aide</w:t>
      </w:r>
      <w:r w:rsidR="0085625A">
        <w:t xml:space="preserve"> de la loi de </w:t>
      </w:r>
      <w:r w:rsidR="003B110B">
        <w:t>Kirchhoff</w:t>
      </w:r>
      <w:r w:rsidR="00B455D1">
        <w:t xml:space="preserve"> et la contrainte de V</w:t>
      </w:r>
      <w:r w:rsidR="00B455D1">
        <w:rPr>
          <w:vertAlign w:val="subscript"/>
        </w:rPr>
        <w:t>DSQ</w:t>
      </w:r>
      <w:r w:rsidR="00BD23F8">
        <w:rPr>
          <w:vertAlign w:val="subscript"/>
        </w:rPr>
        <w:t xml:space="preserve"> </w:t>
      </w:r>
      <w:r w:rsidR="00BD23F8">
        <w:t>qui est égal à V</w:t>
      </w:r>
      <w:r w:rsidR="00BD23F8">
        <w:rPr>
          <w:vertAlign w:val="subscript"/>
        </w:rPr>
        <w:t>DD</w:t>
      </w:r>
      <w:r w:rsidR="00BD23F8">
        <w:t>/2, il est possible d’obtenir R</w:t>
      </w:r>
      <w:r w:rsidR="00BD23F8">
        <w:rPr>
          <w:vertAlign w:val="subscript"/>
        </w:rPr>
        <w:t>S</w:t>
      </w:r>
      <w:r w:rsidR="00BD23F8">
        <w:t xml:space="preserve"> </w:t>
      </w:r>
    </w:p>
    <w:p w:rsidRPr="006F7AD6" w:rsidR="0069538B" w:rsidP="00F37BB5" w:rsidRDefault="00BD23F8" w14:paraId="5DE3B9C4" w14:textId="4FAD8B10">
      <w:pPr>
        <w:jc w:val="left"/>
      </w:pPr>
      <w:r>
        <w:t xml:space="preserve">Loi des </w:t>
      </w:r>
      <w:r w:rsidR="003727DB">
        <w:t xml:space="preserve">Nœuds : </w:t>
      </w:r>
      <w:r w:rsidRPr="0069538B" w:rsidR="0069538B">
        <w:rPr>
          <w:rFonts w:ascii="Cambria Math" w:hAnsi="Cambria Math" w:eastAsiaTheme="minorEastAsia"/>
          <w:i/>
        </w:rPr>
        <w:br/>
      </w: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DD</m:t>
              </m:r>
            </m:sub>
          </m:sSub>
          <m:r>
            <w:rPr>
              <w:rFonts w:ascii="Cambria Math" w:hAnsi="Cambria Math" w:eastAsiaTheme="minorEastAsia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RD</m:t>
              </m:r>
            </m:sub>
          </m:sSub>
          <m:r>
            <w:rPr>
              <w:rFonts w:ascii="Cambria Math" w:hAnsi="Cambria Math" w:eastAsiaTheme="minorEastAsia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DSQ</m:t>
              </m:r>
            </m:sub>
          </m:sSub>
          <m:r>
            <w:rPr>
              <w:rFonts w:ascii="Cambria Math" w:hAnsi="Cambria Math" w:eastAsiaTheme="minorEastAsia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RS</m:t>
              </m:r>
            </m:sub>
          </m:sSub>
          <m:r>
            <w:rPr>
              <w:rFonts w:ascii="Cambria Math" w:hAnsi="Cambria Math" w:eastAsiaTheme="minorEastAsia"/>
            </w:rPr>
            <m:t>=0</m:t>
          </m:r>
        </m:oMath>
      </m:oMathPara>
    </w:p>
    <w:p w:rsidR="00BD23F8" w:rsidRDefault="00BD23F8" w14:paraId="10C7D2A4" w14:textId="045A71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Pr="000979BC" w:rsidR="00A63AD7" w14:paraId="7B002D57" w14:textId="77777777">
        <w:tc>
          <w:tcPr>
            <w:tcW w:w="2254" w:type="dxa"/>
          </w:tcPr>
          <w:p w:rsidRPr="00A63AD7" w:rsidR="00A63AD7" w:rsidRDefault="00A63AD7" w14:paraId="7D790F81" w14:textId="76ECB740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V</w:t>
            </w:r>
            <w:r>
              <w:rPr>
                <w:rFonts w:eastAsiaTheme="minorEastAsia"/>
                <w:vertAlign w:val="subscript"/>
              </w:rPr>
              <w:t>DD</w:t>
            </w:r>
          </w:p>
        </w:tc>
        <w:tc>
          <w:tcPr>
            <w:tcW w:w="2254" w:type="dxa"/>
          </w:tcPr>
          <w:p w:rsidRPr="00151FA3" w:rsidR="00A63AD7" w:rsidP="00125E8C" w:rsidRDefault="00151FA3" w14:paraId="2854D0C2" w14:textId="3E82787E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V</w:t>
            </w:r>
            <w:r w:rsidR="00AA0FA0">
              <w:rPr>
                <w:rFonts w:eastAsiaTheme="minorEastAsia"/>
                <w:vertAlign w:val="subscript"/>
              </w:rPr>
              <w:t>RD</w:t>
            </w:r>
          </w:p>
        </w:tc>
        <w:tc>
          <w:tcPr>
            <w:tcW w:w="2254" w:type="dxa"/>
          </w:tcPr>
          <w:p w:rsidRPr="00AA0FA0" w:rsidR="00A63AD7" w:rsidRDefault="00A63AD7" w14:paraId="58D976EB" w14:textId="74C38832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V</w:t>
            </w:r>
            <w:r w:rsidR="00AA0FA0">
              <w:rPr>
                <w:rFonts w:eastAsiaTheme="minorEastAsia"/>
                <w:vertAlign w:val="subscript"/>
              </w:rPr>
              <w:t>DSQ</w:t>
            </w:r>
          </w:p>
        </w:tc>
        <w:tc>
          <w:tcPr>
            <w:tcW w:w="2254" w:type="dxa"/>
          </w:tcPr>
          <w:p w:rsidRPr="00AA0FA0" w:rsidR="00A63AD7" w:rsidRDefault="00A63AD7" w14:paraId="29B40A69" w14:textId="31332A43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V</w:t>
            </w:r>
            <w:r w:rsidR="00A44C96">
              <w:rPr>
                <w:rFonts w:eastAsiaTheme="minorEastAsia"/>
                <w:vertAlign w:val="subscript"/>
              </w:rPr>
              <w:t>RS</w:t>
            </w:r>
          </w:p>
        </w:tc>
      </w:tr>
      <w:tr w:rsidR="00A63AD7" w14:paraId="463BBC96" w14:textId="77777777">
        <w:tc>
          <w:tcPr>
            <w:tcW w:w="2254" w:type="dxa"/>
          </w:tcPr>
          <w:p w:rsidR="00A63AD7" w:rsidRDefault="00A44C96" w14:paraId="50D86295" w14:textId="23DDC4E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20</w:t>
            </w:r>
            <w:r w:rsidR="00A63AD7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V</w:t>
            </w:r>
          </w:p>
        </w:tc>
        <w:tc>
          <w:tcPr>
            <w:tcW w:w="2254" w:type="dxa"/>
          </w:tcPr>
          <w:p w:rsidR="00D85BAA" w:rsidP="006F7AD6" w:rsidRDefault="00A44C96" w14:paraId="13258E43" w14:textId="77777777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I</w:t>
            </w:r>
            <w:r>
              <w:rPr>
                <w:rFonts w:eastAsiaTheme="minorEastAsia"/>
                <w:vertAlign w:val="subscript"/>
              </w:rPr>
              <w:t>DQ</w:t>
            </w:r>
            <w:r w:rsidR="003C645F">
              <w:rPr>
                <w:rFonts w:eastAsiaTheme="minorEastAsia"/>
                <w:vertAlign w:val="subscript"/>
              </w:rPr>
              <w:t xml:space="preserve"> </w:t>
            </w:r>
            <w:r w:rsidR="003C645F">
              <w:rPr>
                <w:rFonts w:eastAsiaTheme="minorEastAsia"/>
              </w:rPr>
              <w:t xml:space="preserve">* </w:t>
            </w:r>
            <w:r w:rsidR="00E17653">
              <w:rPr>
                <w:rFonts w:eastAsiaTheme="minorEastAsia"/>
              </w:rPr>
              <w:t>R</w:t>
            </w:r>
            <w:r w:rsidR="00E17653">
              <w:rPr>
                <w:rFonts w:eastAsiaTheme="minorEastAsia"/>
                <w:vertAlign w:val="subscript"/>
              </w:rPr>
              <w:t>D</w:t>
            </w:r>
          </w:p>
          <w:p w:rsidRPr="007F23D0" w:rsidR="00944176" w:rsidP="006F7AD6" w:rsidRDefault="00D477E5" w14:paraId="6FC1AD68" w14:textId="5E475DF6">
            <w:pPr>
              <w:jc w:val="center"/>
              <w:rPr>
                <w:rFonts w:eastAsiaTheme="minorEastAsia" w:cstheme="minorHAnsi"/>
              </w:rPr>
            </w:pPr>
            <w:r w:rsidRPr="007F23D0">
              <w:rPr>
                <w:rFonts w:eastAsiaTheme="minorEastAsia" w:cstheme="minorHAnsi"/>
              </w:rPr>
              <w:t xml:space="preserve">0,5 mA * </w:t>
            </w:r>
            <w:r w:rsidR="009B5AC3">
              <w:rPr>
                <w:rFonts w:eastAsiaTheme="minorEastAsia" w:cstheme="minorHAnsi"/>
              </w:rPr>
              <w:t>6321,14 Ω</w:t>
            </w:r>
          </w:p>
          <w:p w:rsidRPr="00D477E5" w:rsidR="00D477E5" w:rsidP="006F7AD6" w:rsidRDefault="00BE767A" w14:paraId="184AD143" w14:textId="329CEE2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  <w:r w:rsidR="007F23D0">
              <w:rPr>
                <w:rFonts w:eastAsiaTheme="minorEastAsia"/>
              </w:rPr>
              <w:t xml:space="preserve"> 3,</w:t>
            </w:r>
            <w:r w:rsidR="00C865AC">
              <w:rPr>
                <w:rFonts w:eastAsiaTheme="minorEastAsia"/>
              </w:rPr>
              <w:t>16</w:t>
            </w:r>
            <w:r w:rsidR="00FE14A4">
              <w:rPr>
                <w:rFonts w:eastAsiaTheme="minorEastAsia"/>
              </w:rPr>
              <w:t xml:space="preserve"> V</w:t>
            </w:r>
          </w:p>
        </w:tc>
        <w:tc>
          <w:tcPr>
            <w:tcW w:w="2254" w:type="dxa"/>
          </w:tcPr>
          <w:p w:rsidR="00A63AD7" w:rsidRDefault="00DA03F1" w14:paraId="094AB6BC" w14:textId="5844A56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 V</w:t>
            </w:r>
          </w:p>
        </w:tc>
        <w:tc>
          <w:tcPr>
            <w:tcW w:w="2254" w:type="dxa"/>
          </w:tcPr>
          <w:p w:rsidR="00A63AD7" w:rsidRDefault="00D85BAA" w14:paraId="244D5153" w14:textId="77777777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I</w:t>
            </w:r>
            <w:r>
              <w:rPr>
                <w:rFonts w:eastAsiaTheme="minorEastAsia"/>
                <w:vertAlign w:val="subscript"/>
              </w:rPr>
              <w:t xml:space="preserve">DQ </w:t>
            </w:r>
            <w:r>
              <w:rPr>
                <w:rFonts w:eastAsiaTheme="minorEastAsia"/>
              </w:rPr>
              <w:t>* R</w:t>
            </w:r>
            <w:r>
              <w:rPr>
                <w:rFonts w:eastAsiaTheme="minorEastAsia"/>
                <w:vertAlign w:val="subscript"/>
              </w:rPr>
              <w:t>S</w:t>
            </w:r>
          </w:p>
          <w:p w:rsidR="00C865AC" w:rsidRDefault="00C865AC" w14:paraId="31208802" w14:textId="77777777">
            <w:pPr>
              <w:jc w:val="center"/>
              <w:rPr>
                <w:rFonts w:eastAsiaTheme="minorEastAsia"/>
                <w:vertAlign w:val="subscript"/>
              </w:rPr>
            </w:pPr>
            <w:r>
              <w:rPr>
                <w:rFonts w:eastAsiaTheme="minorEastAsia"/>
              </w:rPr>
              <w:t>0,5 mA * R</w:t>
            </w:r>
            <w:r w:rsidR="00641FBE">
              <w:rPr>
                <w:rFonts w:eastAsiaTheme="minorEastAsia"/>
                <w:vertAlign w:val="subscript"/>
              </w:rPr>
              <w:t>S</w:t>
            </w:r>
          </w:p>
          <w:p w:rsidRPr="00712DA3" w:rsidR="00712DA3" w:rsidRDefault="00712DA3" w14:paraId="1250F10A" w14:textId="3950835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R</w:t>
            </w:r>
            <w:r>
              <w:rPr>
                <w:rFonts w:eastAsiaTheme="minorEastAsia"/>
                <w:vertAlign w:val="subscript"/>
              </w:rPr>
              <w:t>S </w:t>
            </w:r>
            <w:r>
              <w:rPr>
                <w:rFonts w:eastAsiaTheme="minorEastAsia"/>
              </w:rPr>
              <w:t>?</w:t>
            </w:r>
          </w:p>
        </w:tc>
      </w:tr>
    </w:tbl>
    <w:p w:rsidR="006F7AD6" w:rsidRDefault="006F7AD6" w14:paraId="6645989A" w14:textId="77777777"/>
    <w:p w:rsidRPr="006F7AD6" w:rsidR="006F7AD6" w:rsidRDefault="00341F12" w14:paraId="30E821F5" w14:textId="308367D1"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DD</m:t>
              </m:r>
            </m:sub>
          </m:sSub>
          <m:r>
            <w:rPr>
              <w:rFonts w:ascii="Cambria Math" w:hAnsi="Cambria Math" w:eastAsiaTheme="minorEastAsia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RD</m:t>
              </m:r>
            </m:sub>
          </m:sSub>
          <m:r>
            <w:rPr>
              <w:rFonts w:ascii="Cambria Math" w:hAnsi="Cambria Math" w:eastAsiaTheme="minorEastAsia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DSQ</m:t>
              </m:r>
            </m:sub>
          </m:sSub>
          <m:r>
            <w:rPr>
              <w:rFonts w:ascii="Cambria Math" w:hAnsi="Cambria Math" w:eastAsiaTheme="minorEastAsia"/>
            </w:rPr>
            <m:t>-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RS</m:t>
              </m:r>
            </m:sub>
          </m:sSub>
          <m:r>
            <w:rPr>
              <w:rFonts w:ascii="Cambria Math" w:hAnsi="Cambria Math" w:eastAsiaTheme="minorEastAsia"/>
            </w:rPr>
            <m:t>=0</m:t>
          </m:r>
        </m:oMath>
      </m:oMathPara>
    </w:p>
    <w:p w:rsidRPr="007C02E5" w:rsidR="00641FBE" w:rsidP="00641FBE" w:rsidRDefault="00641FBE" w14:paraId="50BE687C" w14:textId="6C903738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20 V-3,16 V-10 V=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RS</m:t>
              </m:r>
            </m:sub>
          </m:sSub>
        </m:oMath>
      </m:oMathPara>
    </w:p>
    <w:p w:rsidRPr="00641FBE" w:rsidR="007C02E5" w:rsidP="00641FBE" w:rsidRDefault="007C02E5" w14:paraId="6A39882B" w14:textId="697C7D0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RS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r>
            <w:rPr>
              <w:rFonts w:ascii="Cambria Math" w:hAnsi="Cambria Math" w:eastAsiaTheme="minorEastAsia"/>
            </w:rPr>
            <m:t>6,84</m:t>
          </m:r>
        </m:oMath>
      </m:oMathPara>
    </w:p>
    <w:p w:rsidRPr="00F649B8" w:rsidR="00641FBE" w:rsidP="00641FBE" w:rsidRDefault="00F649B8" w14:paraId="6FAED91F" w14:textId="0B77A0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DQ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Pr="00F649B8" w:rsidR="00F649B8" w:rsidP="00F649B8" w:rsidRDefault="00F649B8" w14:paraId="41425F02" w14:textId="53FB20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6,84 V=0,5 mA*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Pr="006F7AD6" w:rsidR="00F649B8" w:rsidP="00F649B8" w:rsidRDefault="00F649B8" w14:paraId="187CEBE7" w14:textId="60D3FB7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13,68 </m:t>
          </m:r>
          <m:r>
            <w:rPr>
              <w:rFonts w:ascii="Cambria Math" w:hAnsi="Cambria Math"/>
            </w:rPr>
            <m:t>kΩ</m:t>
          </m:r>
        </m:oMath>
      </m:oMathPara>
    </w:p>
    <w:p w:rsidRPr="00F649B8" w:rsidR="00F649B8" w:rsidP="00641FBE" w:rsidRDefault="00F649B8" w14:paraId="3CD13746" w14:textId="77777777">
      <w:pPr>
        <w:rPr>
          <w:rFonts w:eastAsiaTheme="minorEastAsia"/>
        </w:rPr>
      </w:pPr>
    </w:p>
    <w:p w:rsidRPr="006F7AD6" w:rsidR="00641FBE" w:rsidRDefault="00641FBE" w14:paraId="5D563F11" w14:textId="77777777"/>
    <w:p w:rsidR="00520ACA" w:rsidP="000239C9" w:rsidRDefault="00520ACA" w14:paraId="3C169E9B" w14:textId="26BE99D3">
      <w:pPr>
        <w:pStyle w:val="Heading3"/>
      </w:pPr>
      <w:bookmarkStart w:name="_Toc129702759" w:id="121"/>
      <w:bookmarkStart w:name="_Toc129711754" w:id="122"/>
      <w:r>
        <w:t>Trouvé V</w:t>
      </w:r>
      <w:r>
        <w:rPr>
          <w:vertAlign w:val="subscript"/>
        </w:rPr>
        <w:t>G</w:t>
      </w:r>
      <w:r>
        <w:t> :</w:t>
      </w:r>
      <w:bookmarkEnd w:id="121"/>
      <w:bookmarkEnd w:id="122"/>
    </w:p>
    <w:p w:rsidRPr="00093AB7" w:rsidR="00520ACA" w:rsidP="00520ACA" w:rsidRDefault="00A426EF" w14:paraId="616C739C" w14:textId="18BE785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94F2F" w:rsidTr="00294F2F" w14:paraId="0BA03262" w14:textId="77777777">
        <w:tc>
          <w:tcPr>
            <w:tcW w:w="3005" w:type="dxa"/>
          </w:tcPr>
          <w:p w:rsidRPr="00294F2F" w:rsidR="00294F2F" w:rsidP="00294F2F" w:rsidRDefault="00294F2F" w14:paraId="75EB73B8" w14:textId="4BC02ADF">
            <w:pPr>
              <w:jc w:val="center"/>
              <w:rPr>
                <w:vertAlign w:val="subscript"/>
              </w:rPr>
            </w:pPr>
            <w:r>
              <w:t>V</w:t>
            </w:r>
            <w:r>
              <w:rPr>
                <w:vertAlign w:val="subscript"/>
              </w:rPr>
              <w:t>GS</w:t>
            </w:r>
          </w:p>
        </w:tc>
        <w:tc>
          <w:tcPr>
            <w:tcW w:w="3005" w:type="dxa"/>
          </w:tcPr>
          <w:p w:rsidRPr="00294F2F" w:rsidR="00294F2F" w:rsidP="00294F2F" w:rsidRDefault="00294F2F" w14:paraId="64C36236" w14:textId="0675FC33">
            <w:pPr>
              <w:jc w:val="center"/>
              <w:rPr>
                <w:vertAlign w:val="subscript"/>
              </w:rPr>
            </w:pPr>
            <w:r>
              <w:t>V</w:t>
            </w:r>
            <w:r>
              <w:rPr>
                <w:vertAlign w:val="subscript"/>
              </w:rPr>
              <w:t>G</w:t>
            </w:r>
          </w:p>
        </w:tc>
        <w:tc>
          <w:tcPr>
            <w:tcW w:w="3006" w:type="dxa"/>
          </w:tcPr>
          <w:p w:rsidRPr="00187C26" w:rsidR="00294F2F" w:rsidP="00187C26" w:rsidRDefault="00187C26" w14:paraId="369BA1F0" w14:textId="7436A50C">
            <w:pPr>
              <w:jc w:val="center"/>
              <w:rPr>
                <w:vertAlign w:val="subscript"/>
              </w:rPr>
            </w:pPr>
            <w:r>
              <w:t>V</w:t>
            </w:r>
            <w:r>
              <w:rPr>
                <w:vertAlign w:val="subscript"/>
              </w:rPr>
              <w:t>S</w:t>
            </w:r>
          </w:p>
        </w:tc>
      </w:tr>
      <w:tr w:rsidR="00294F2F" w:rsidTr="00294F2F" w14:paraId="7C226440" w14:textId="77777777">
        <w:tc>
          <w:tcPr>
            <w:tcW w:w="3005" w:type="dxa"/>
          </w:tcPr>
          <w:p w:rsidR="00294F2F" w:rsidP="00187C26" w:rsidRDefault="00187C26" w14:paraId="1BB983F0" w14:textId="314FCD7C">
            <w:pPr>
              <w:jc w:val="center"/>
            </w:pPr>
            <w:r>
              <w:t>2,02 V</w:t>
            </w:r>
          </w:p>
        </w:tc>
        <w:tc>
          <w:tcPr>
            <w:tcW w:w="3005" w:type="dxa"/>
          </w:tcPr>
          <w:p w:rsidR="00294F2F" w:rsidP="00712DA3" w:rsidRDefault="00712DA3" w14:paraId="370759B7" w14:textId="69E1788F">
            <w:pPr>
              <w:jc w:val="center"/>
            </w:pPr>
            <w:r>
              <w:t>?</w:t>
            </w:r>
          </w:p>
        </w:tc>
        <w:tc>
          <w:tcPr>
            <w:tcW w:w="3006" w:type="dxa"/>
          </w:tcPr>
          <w:p w:rsidR="00294F2F" w:rsidP="00764EBC" w:rsidRDefault="00B94AF9" w14:paraId="059B3F4C" w14:textId="77777777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S</w:t>
            </w:r>
            <w:r w:rsidR="00B719FA">
              <w:rPr>
                <w:vertAlign w:val="subscript"/>
              </w:rPr>
              <w:t xml:space="preserve"> </w:t>
            </w:r>
            <w:r w:rsidR="00B719FA">
              <w:t>*I</w:t>
            </w:r>
            <w:r w:rsidR="00B719FA">
              <w:rPr>
                <w:vertAlign w:val="subscript"/>
              </w:rPr>
              <w:t>DQ</w:t>
            </w:r>
          </w:p>
          <w:p w:rsidRPr="00B719FA" w:rsidR="00B719FA" w:rsidP="00764EBC" w:rsidRDefault="00B719FA" w14:paraId="30099EEB" w14:textId="477B8D1D">
            <w:pPr>
              <w:jc w:val="center"/>
            </w:pPr>
            <w:r>
              <w:t>13,68 k</w:t>
            </w:r>
            <w:r>
              <w:rPr>
                <w:rFonts w:cstheme="minorHAnsi"/>
              </w:rPr>
              <w:t>Ω</w:t>
            </w:r>
            <w:r>
              <w:t xml:space="preserve"> * 0,5 mA</w:t>
            </w:r>
            <w:r w:rsidR="002122A2">
              <w:t xml:space="preserve"> = </w:t>
            </w:r>
            <w:r w:rsidR="00712DA3">
              <w:t>6,84 V</w:t>
            </w:r>
          </w:p>
        </w:tc>
      </w:tr>
    </w:tbl>
    <w:p w:rsidR="00712DA3" w:rsidP="00712DA3" w:rsidRDefault="00712DA3" w14:paraId="0745A5E8" w14:textId="77777777">
      <w:pPr>
        <w:rPr>
          <w:rFonts w:eastAsiaTheme="minorEastAsia"/>
        </w:rPr>
      </w:pPr>
    </w:p>
    <w:p w:rsidRPr="00712DA3" w:rsidR="00712DA3" w:rsidP="00712DA3" w:rsidRDefault="00712DA3" w14:paraId="58BA8E73" w14:textId="3CFACDE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Pr="00093AB7" w:rsidR="00712DA3" w:rsidP="00712DA3" w:rsidRDefault="00712DA3" w14:paraId="6060772B" w14:textId="25F431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8,86 V</m:t>
          </m:r>
        </m:oMath>
      </m:oMathPara>
    </w:p>
    <w:p w:rsidRPr="00093AB7" w:rsidR="00712DA3" w:rsidP="00712DA3" w:rsidRDefault="00712DA3" w14:paraId="6D047DF1" w14:textId="77777777">
      <w:pPr>
        <w:rPr>
          <w:rFonts w:eastAsiaTheme="minorEastAsia"/>
        </w:rPr>
      </w:pPr>
    </w:p>
    <w:p w:rsidR="00093AB7" w:rsidP="00520ACA" w:rsidRDefault="00093AB7" w14:paraId="648DCAAF" w14:textId="77777777"/>
    <w:p w:rsidRPr="00520ACA" w:rsidR="00520ACA" w:rsidP="000239C9" w:rsidRDefault="00520ACA" w14:paraId="375F88D1" w14:textId="09DC5E66">
      <w:pPr>
        <w:pStyle w:val="Heading3"/>
      </w:pPr>
      <w:bookmarkStart w:name="_Toc129702760" w:id="123"/>
      <w:bookmarkStart w:name="_Toc129711755" w:id="124"/>
      <w:r>
        <w:t>Trouvé R</w:t>
      </w:r>
      <w:r>
        <w:rPr>
          <w:vertAlign w:val="subscript"/>
        </w:rPr>
        <w:t xml:space="preserve">1 </w:t>
      </w:r>
      <w:r>
        <w:t>et R</w:t>
      </w:r>
      <w:r>
        <w:rPr>
          <w:vertAlign w:val="subscript"/>
        </w:rPr>
        <w:t>2</w:t>
      </w:r>
      <w:r>
        <w:t> :</w:t>
      </w:r>
      <w:bookmarkEnd w:id="123"/>
      <w:bookmarkEnd w:id="124"/>
    </w:p>
    <w:p w:rsidRPr="00AD57C9" w:rsidR="00AD57C9" w:rsidP="00AD57C9" w:rsidRDefault="00AF4801" w14:paraId="08BB3D3B" w14:textId="69077F50">
      <m:oMathPara>
        <m:oMath>
          <m:r>
            <w:rPr>
              <w:rFonts w:ascii="Cambria Math" w:hAnsi="Cambria Math"/>
            </w:rPr>
            <m:t xml:space="preserve">tranfert=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 xml:space="preserve">(R+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AD57C9" w:rsidTr="00AD57C9" w14:paraId="450CCF1D" w14:textId="77777777">
        <w:tc>
          <w:tcPr>
            <w:tcW w:w="3005" w:type="dxa"/>
          </w:tcPr>
          <w:p w:rsidR="00AD57C9" w:rsidP="00AD57C9" w:rsidRDefault="00AD57C9" w14:paraId="6FF9DA2D" w14:textId="78F9A086">
            <w:pPr>
              <w:jc w:val="center"/>
            </w:pPr>
            <w:r>
              <w:t>R</w:t>
            </w:r>
          </w:p>
        </w:tc>
        <w:tc>
          <w:tcPr>
            <w:tcW w:w="3005" w:type="dxa"/>
          </w:tcPr>
          <w:p w:rsidR="00AD57C9" w:rsidP="00AD57C9" w:rsidRDefault="00AD57C9" w14:paraId="320C173B" w14:textId="200F3D31">
            <w:pPr>
              <w:jc w:val="center"/>
            </w:pPr>
            <w:r>
              <w:t>Transfert</w:t>
            </w:r>
          </w:p>
        </w:tc>
        <w:tc>
          <w:tcPr>
            <w:tcW w:w="3005" w:type="dxa"/>
          </w:tcPr>
          <w:p w:rsidR="00AD57C9" w:rsidP="00AD57C9" w:rsidRDefault="00AD57C9" w14:paraId="0C1035F0" w14:textId="69D95A1D">
            <w:pPr>
              <w:jc w:val="center"/>
            </w:pPr>
            <w:r>
              <w:t>R</w:t>
            </w:r>
            <w:r>
              <w:rPr>
                <w:vertAlign w:val="subscript"/>
              </w:rPr>
              <w:t>1</w:t>
            </w:r>
            <w:r>
              <w:t>//R</w:t>
            </w:r>
            <w:r>
              <w:rPr>
                <w:vertAlign w:val="subscript"/>
              </w:rPr>
              <w:t>2</w:t>
            </w:r>
          </w:p>
        </w:tc>
      </w:tr>
      <w:tr w:rsidR="00AD57C9" w:rsidTr="00AD57C9" w14:paraId="5FDAF9AA" w14:textId="77777777">
        <w:tc>
          <w:tcPr>
            <w:tcW w:w="3005" w:type="dxa"/>
          </w:tcPr>
          <w:p w:rsidR="00AD57C9" w:rsidP="00AD57C9" w:rsidRDefault="00AD57C9" w14:paraId="32E71F42" w14:textId="1B904080">
            <w:pPr>
              <w:jc w:val="center"/>
            </w:pPr>
            <w:r>
              <w:t xml:space="preserve">10 000 </w:t>
            </w:r>
            <m:oMath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Ω</m:t>
              </m:r>
            </m:oMath>
          </w:p>
        </w:tc>
        <w:tc>
          <w:tcPr>
            <w:tcW w:w="3005" w:type="dxa"/>
          </w:tcPr>
          <w:p w:rsidR="00AD57C9" w:rsidP="00AD57C9" w:rsidRDefault="00AD57C9" w14:paraId="7EEDDCC3" w14:textId="03AB4C55">
            <w:pPr>
              <w:jc w:val="center"/>
            </w:pPr>
            <w:r>
              <w:t>99 %</w:t>
            </w:r>
          </w:p>
        </w:tc>
        <w:tc>
          <w:tcPr>
            <w:tcW w:w="3005" w:type="dxa"/>
          </w:tcPr>
          <w:p w:rsidR="00AD57C9" w:rsidP="00AD57C9" w:rsidRDefault="00AD57C9" w14:paraId="7E547615" w14:textId="77777777">
            <w:pPr>
              <w:jc w:val="center"/>
            </w:pPr>
          </w:p>
        </w:tc>
      </w:tr>
    </w:tbl>
    <w:p w:rsidR="00520ACA" w:rsidRDefault="00520ACA" w14:paraId="5AD84D4B" w14:textId="77777777"/>
    <w:p w:rsidR="00AF4801" w:rsidRDefault="00A13984" w14:paraId="03FD6C9B" w14:textId="155717BE">
      <m:oMathPara>
        <m:oMath>
          <m:r>
            <w:rPr>
              <w:rFonts w:ascii="Cambria Math" w:hAnsi="Cambria Math"/>
            </w:rPr>
            <m:t>0,99=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10 000+ 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A13984" w:rsidRDefault="00783297" w14:paraId="4C0A4A65" w14:textId="65DAE2C6">
      <m:oMathPara>
        <m:oMath>
          <m:r>
            <w:rPr>
              <w:rFonts w:ascii="Cambria Math" w:hAnsi="Cambria Math"/>
            </w:rPr>
            <m:t>9 900 +0,99(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 =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Pr="00783297" w:rsidR="00783297" w:rsidRDefault="00783297" w14:paraId="08B48E23" w14:textId="6C5D298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9 900</m:t>
          </m:r>
          <m:r>
            <w:rPr>
              <w:rFonts w:ascii="Cambria Math" w:hAnsi="Cambria Math" w:eastAsiaTheme="minorEastAsia"/>
            </w:rPr>
            <m:t>= 0,01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Pr="00783297" w:rsidR="00783297" w:rsidRDefault="00783297" w14:paraId="0D57D186" w14:textId="77777777">
      <w:pPr>
        <w:rPr>
          <w:rFonts w:eastAsiaTheme="minorEastAsia"/>
        </w:rPr>
      </w:pPr>
    </w:p>
    <w:p w:rsidRPr="00783297" w:rsidR="00783297" w:rsidRDefault="00783297" w14:paraId="6AECF927" w14:textId="363EFB9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)=990 000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783297" w:rsidRDefault="00783297" w14:paraId="2E8BD084" w14:textId="77777777">
      <w:pPr>
        <w:rPr>
          <w:rFonts w:eastAsiaTheme="minorEastAsia"/>
        </w:rPr>
      </w:pPr>
    </w:p>
    <w:p w:rsidR="00261DFE" w:rsidRDefault="00247F4F" w14:paraId="7FC88CE3" w14:textId="155F9D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G</m:t>
              </m:r>
            </m:sub>
          </m:sSub>
          <m:r>
            <w:rPr>
              <w:rFonts w:ascii="Cambria Math" w:hAnsi="Cambria Math" w:eastAsiaTheme="minorEastAsia"/>
            </w:rPr>
            <m:t xml:space="preserve">= 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V</m:t>
              </m:r>
            </m:e>
            <m:sub>
              <m:r>
                <w:rPr>
                  <w:rFonts w:ascii="Cambria Math" w:hAnsi="Cambria Math" w:eastAsiaTheme="minorEastAsia"/>
                </w:rPr>
                <m:t>DD</m:t>
              </m:r>
            </m:sub>
          </m:sSub>
          <m:r>
            <w:rPr>
              <w:rFonts w:ascii="Cambria Math" w:hAnsi="Cambria Math" w:eastAsiaTheme="minorEastAsia"/>
            </w:rPr>
            <m:t>*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</m:sSub>
              <m:r>
                <w:rPr>
                  <w:rFonts w:ascii="Cambria Math" w:hAnsi="Cambria Math" w:eastAsiaTheme="minorEastAsia"/>
                </w:rPr>
                <m:t>+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2</m:t>
                  </m:r>
                </m:sub>
              </m:sSub>
            </m:den>
          </m:f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D0C55" w:rsidTr="008D0C55" w14:paraId="7F0F4B5A" w14:textId="77777777">
        <w:tc>
          <w:tcPr>
            <w:tcW w:w="2254" w:type="dxa"/>
          </w:tcPr>
          <w:p w:rsidRPr="008D0C55" w:rsidR="008D0C55" w:rsidP="00261DFE" w:rsidRDefault="008D0C55" w14:paraId="2A27DE03" w14:textId="409628F5">
            <w:pPr>
              <w:jc w:val="center"/>
              <w:rPr>
                <w:vertAlign w:val="subscript"/>
              </w:rPr>
            </w:pPr>
            <w:r>
              <w:t>V</w:t>
            </w:r>
            <w:r w:rsidR="00261DFE">
              <w:rPr>
                <w:vertAlign w:val="subscript"/>
              </w:rPr>
              <w:t>DD</w:t>
            </w:r>
          </w:p>
        </w:tc>
        <w:tc>
          <w:tcPr>
            <w:tcW w:w="2254" w:type="dxa"/>
          </w:tcPr>
          <w:p w:rsidRPr="008D0C55" w:rsidR="008D0C55" w:rsidP="00261DFE" w:rsidRDefault="008D0C55" w14:paraId="567CCFDD" w14:textId="105B0C39">
            <w:pPr>
              <w:jc w:val="center"/>
              <w:rPr>
                <w:vertAlign w:val="subscript"/>
              </w:rPr>
            </w:pPr>
            <w:r>
              <w:t>V</w:t>
            </w:r>
            <w:r>
              <w:rPr>
                <w:vertAlign w:val="subscript"/>
              </w:rPr>
              <w:t>G</w:t>
            </w:r>
          </w:p>
        </w:tc>
        <w:tc>
          <w:tcPr>
            <w:tcW w:w="2254" w:type="dxa"/>
          </w:tcPr>
          <w:p w:rsidRPr="008D0C55" w:rsidR="008D0C55" w:rsidP="00261DFE" w:rsidRDefault="008D0C55" w14:paraId="0D3F22A9" w14:textId="27F0C966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1</w:t>
            </w:r>
          </w:p>
        </w:tc>
        <w:tc>
          <w:tcPr>
            <w:tcW w:w="2254" w:type="dxa"/>
          </w:tcPr>
          <w:p w:rsidRPr="008D0C55" w:rsidR="008D0C55" w:rsidP="00261DFE" w:rsidRDefault="008D0C55" w14:paraId="4A216AE9" w14:textId="0EE7DE06">
            <w:pPr>
              <w:jc w:val="center"/>
              <w:rPr>
                <w:vertAlign w:val="subscript"/>
              </w:rPr>
            </w:pPr>
            <w:r>
              <w:t>R</w:t>
            </w:r>
            <w:r>
              <w:rPr>
                <w:vertAlign w:val="subscript"/>
              </w:rPr>
              <w:t>2</w:t>
            </w:r>
          </w:p>
        </w:tc>
      </w:tr>
      <w:tr w:rsidR="008D0C55" w:rsidTr="008D0C55" w14:paraId="7FCE92FF" w14:textId="77777777">
        <w:tc>
          <w:tcPr>
            <w:tcW w:w="2254" w:type="dxa"/>
          </w:tcPr>
          <w:p w:rsidR="008D0C55" w:rsidP="00261DFE" w:rsidRDefault="00261DFE" w14:paraId="08CAAC51" w14:textId="3B839830">
            <w:pPr>
              <w:jc w:val="center"/>
            </w:pPr>
            <w:r>
              <w:t>20 V</w:t>
            </w:r>
          </w:p>
        </w:tc>
        <w:tc>
          <w:tcPr>
            <w:tcW w:w="2254" w:type="dxa"/>
          </w:tcPr>
          <w:p w:rsidR="008D0C55" w:rsidP="00261DFE" w:rsidRDefault="00261DFE" w14:paraId="62415333" w14:textId="03837255">
            <w:pPr>
              <w:jc w:val="center"/>
            </w:pPr>
            <w:r>
              <w:t>8,8763 V</w:t>
            </w:r>
          </w:p>
        </w:tc>
        <w:tc>
          <w:tcPr>
            <w:tcW w:w="2254" w:type="dxa"/>
          </w:tcPr>
          <w:p w:rsidR="008D0C55" w:rsidP="00261DFE" w:rsidRDefault="00261DFE" w14:paraId="7F21B912" w14:textId="64C5E837">
            <w:pPr>
              <w:jc w:val="center"/>
            </w:pPr>
            <w:r>
              <w:t>?</w:t>
            </w:r>
          </w:p>
        </w:tc>
        <w:tc>
          <w:tcPr>
            <w:tcW w:w="2254" w:type="dxa"/>
          </w:tcPr>
          <w:p w:rsidR="008D0C55" w:rsidP="00261DFE" w:rsidRDefault="00261DFE" w14:paraId="4BC5D6CF" w14:textId="176A6ECF">
            <w:pPr>
              <w:jc w:val="center"/>
            </w:pPr>
            <w:r>
              <w:t>?</w:t>
            </w:r>
          </w:p>
        </w:tc>
      </w:tr>
    </w:tbl>
    <w:p w:rsidR="00E37F6A" w:rsidRDefault="008B3C14" w14:paraId="3985A0D7" w14:textId="77777777">
      <w:r>
        <w:t xml:space="preserve"> </w:t>
      </w:r>
    </w:p>
    <w:p w:rsidR="00783297" w:rsidRDefault="00E37F6A" w14:paraId="40620004" w14:textId="0166B87E">
      <w:r>
        <w:t>L</w:t>
      </w:r>
      <w:r w:rsidR="008B3C14">
        <w:t>’équivalent de R</w:t>
      </w:r>
      <w:r w:rsidR="008B3C14">
        <w:rPr>
          <w:vertAlign w:val="subscript"/>
        </w:rPr>
        <w:t xml:space="preserve">2 </w:t>
      </w:r>
      <w:r w:rsidR="008B3C14">
        <w:t>pour la R</w:t>
      </w:r>
      <w:r w:rsidR="008B3C14">
        <w:rPr>
          <w:vertAlign w:val="subscript"/>
        </w:rPr>
        <w:t>1</w:t>
      </w:r>
      <w:r w:rsidR="008B3C14">
        <w:t xml:space="preserve"> pour crée un seul inconnu dans la deuxième équation</w:t>
      </w:r>
      <w:r>
        <w:t xml:space="preserve"> a été calculé</w:t>
      </w:r>
      <w:r w:rsidR="008B3C14">
        <w:t xml:space="preserve">. </w:t>
      </w:r>
    </w:p>
    <w:p w:rsidRPr="00520ACA" w:rsidR="00520ACA" w:rsidRDefault="002E7E93" w14:paraId="7F7A5B8E" w14:textId="1DA829B1">
      <m:oMathPara>
        <m:oMath>
          <m:r>
            <w:rPr>
              <w:rFonts w:ascii="Cambria Math" w:hAnsi="Cambria Math"/>
            </w:rPr>
            <m:t>8,8763=20*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:rsidRPr="00520ACA" w:rsidR="002E7E93" w:rsidRDefault="006105D4" w14:paraId="74DB8B44" w14:textId="1C95DB78">
      <m:oMathPara>
        <m:oMath>
          <m:r>
            <w:rPr>
              <w:rFonts w:ascii="Cambria Math" w:hAnsi="Cambria Math"/>
            </w:rPr>
            <m:t>8,8763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11,1237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Pr="006105D4" w:rsidR="006105D4" w:rsidRDefault="00A63384" w14:paraId="5CBDFC01" w14:textId="11D679E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1,253191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Pr="00F96CBF" w:rsidR="00F96CBF" w:rsidRDefault="00F96CBF" w14:paraId="112E0285" w14:textId="77777777">
      <w:pPr>
        <w:rPr>
          <w:rFonts w:eastAsiaTheme="minorEastAsia"/>
        </w:rPr>
      </w:pPr>
    </w:p>
    <w:p w:rsidRPr="00A63384" w:rsidR="00F96CBF" w:rsidRDefault="00A63384" w14:paraId="57F54677" w14:textId="254CB9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den>
          </m:f>
        </m:oMath>
      </m:oMathPara>
    </w:p>
    <w:p w:rsidR="00A63384" w:rsidRDefault="00592B34" w14:paraId="3813FEE1" w14:textId="499C84E5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990 000=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</w:rPr>
                    <m:t>1,253191</m:t>
                  </m:r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eastAsiaTheme="minorEastAsia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b>
                  </m:sSub>
                </m:den>
              </m:f>
            </m:den>
          </m:f>
        </m:oMath>
      </m:oMathPara>
    </w:p>
    <w:p w:rsidRPr="000503DB" w:rsidR="008B3C14" w:rsidRDefault="008B3C14" w14:paraId="65951049" w14:textId="77777777">
      <w:pPr>
        <w:rPr>
          <w:rFonts w:eastAsiaTheme="minorEastAsia"/>
        </w:rPr>
      </w:pPr>
    </w:p>
    <w:p w:rsidRPr="000503DB" w:rsidR="000503DB" w:rsidRDefault="00F570B0" w14:paraId="4C7F03C0" w14:textId="370E630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2</m:t>
              </m:r>
            </m:sub>
          </m:sSub>
          <m:r>
            <w:rPr>
              <w:rFonts w:ascii="Cambria Math" w:hAnsi="Cambria Math" w:eastAsiaTheme="minorEastAsia"/>
            </w:rPr>
            <m:t xml:space="preserve">= 1 780 193,5 </m:t>
          </m:r>
          <m:r>
            <m:rPr>
              <m:sty m:val="p"/>
            </m:rPr>
            <w:rPr>
              <w:rFonts w:ascii="Cambria Math" w:hAnsi="Cambria Math" w:eastAsiaTheme="minorEastAsia"/>
            </w:rPr>
            <m:t>Ω</m:t>
          </m:r>
        </m:oMath>
      </m:oMathPara>
    </w:p>
    <w:p w:rsidR="00F570B0" w:rsidRDefault="00F570B0" w14:paraId="35FE6226" w14:textId="77777777">
      <w:pPr>
        <w:rPr>
          <w:rFonts w:eastAsiaTheme="minorEastAsia"/>
        </w:rPr>
      </w:pPr>
    </w:p>
    <w:p w:rsidRPr="00F570B0" w:rsidR="00F570B0" w:rsidP="00F570B0" w:rsidRDefault="00F570B0" w14:paraId="1B1D3272" w14:textId="4AECFFAF">
      <w:pPr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990 000=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eastAsiaTheme="minorEastAsia"/>
                </w:rPr>
                <m:t>+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1</m:t>
                  </m:r>
                </m:num>
                <m:den>
                  <m:r>
                    <w:rPr>
                      <w:rFonts w:ascii="Cambria Math" w:hAnsi="Cambria Math" w:eastAsiaTheme="minorEastAsia"/>
                    </w:rPr>
                    <m:t>1 780 193,5</m:t>
                  </m:r>
                </m:den>
              </m:f>
            </m:den>
          </m:f>
        </m:oMath>
      </m:oMathPara>
    </w:p>
    <w:p w:rsidRPr="00F570B0" w:rsidR="008B3C14" w:rsidP="00F570B0" w:rsidRDefault="008B3C14" w14:paraId="7CC120E1" w14:textId="77777777">
      <w:pPr>
        <w:rPr>
          <w:rFonts w:eastAsiaTheme="minorEastAsia"/>
        </w:rPr>
      </w:pPr>
    </w:p>
    <w:p w:rsidRPr="000503DB" w:rsidR="00F570B0" w:rsidP="00F570B0" w:rsidRDefault="008B3C14" w14:paraId="54317904" w14:textId="25F8183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R</m:t>
              </m:r>
            </m:e>
            <m:sub>
              <m:r>
                <w:rPr>
                  <w:rFonts w:ascii="Cambria Math" w:hAnsi="Cambria Math" w:eastAsiaTheme="minorEastAsia"/>
                </w:rPr>
                <m:t>1</m:t>
              </m:r>
            </m:sub>
          </m:sSub>
          <m:r>
            <w:rPr>
              <w:rFonts w:ascii="Cambria Math" w:hAnsi="Cambria Math" w:eastAsiaTheme="minorEastAsia"/>
            </w:rPr>
            <m:t xml:space="preserve">= 2 230 329.11 </m:t>
          </m:r>
          <m:r>
            <m:rPr>
              <m:sty m:val="p"/>
            </m:rPr>
            <w:rPr>
              <w:rFonts w:ascii="Cambria Math" w:hAnsi="Cambria Math" w:eastAsiaTheme="minorEastAsia"/>
            </w:rPr>
            <m:t>Ω</m:t>
          </m:r>
        </m:oMath>
      </m:oMathPara>
    </w:p>
    <w:p w:rsidR="002F28D0" w:rsidP="005E0C29" w:rsidRDefault="002F28D0" w14:paraId="77535221" w14:textId="3FD3B130">
      <w:pPr>
        <w:pStyle w:val="Caption"/>
        <w:rPr>
          <w:rFonts w:eastAsiaTheme="minorEastAsia"/>
        </w:rPr>
      </w:pPr>
    </w:p>
    <w:p w:rsidR="005B7773" w:rsidP="005B7773" w:rsidRDefault="005B7773" w14:paraId="16DCFEF8" w14:textId="3FD3B130"/>
    <w:p w:rsidR="005B7773" w:rsidP="005B7773" w:rsidRDefault="005B7773" w14:paraId="029B4CBF" w14:textId="3FD3B130"/>
    <w:p w:rsidR="005B7773" w:rsidP="005B7773" w:rsidRDefault="005B7773" w14:paraId="715B1E82" w14:textId="3FD3B130"/>
    <w:p w:rsidR="005B7773" w:rsidP="005B7773" w:rsidRDefault="005B7773" w14:paraId="514A2206" w14:textId="3FD3B130"/>
    <w:p w:rsidR="005B7773" w:rsidP="005B7773" w:rsidRDefault="005B7773" w14:paraId="5C906278" w14:textId="3FD3B130"/>
    <w:p w:rsidR="005B7773" w:rsidP="005B7773" w:rsidRDefault="005B7773" w14:paraId="16FD68F9" w14:textId="3FD3B130"/>
    <w:p w:rsidR="005B7773" w:rsidP="005B7773" w:rsidRDefault="005B7773" w14:paraId="7262FB51" w14:textId="3FD3B130"/>
    <w:p w:rsidR="005B7773" w:rsidP="005B7773" w:rsidRDefault="005B7773" w14:paraId="7B5E2A0C" w14:textId="3FD3B130"/>
    <w:p w:rsidRPr="005B7773" w:rsidR="005B7773" w:rsidP="005B7773" w:rsidRDefault="005B7773" w14:paraId="56434418" w14:textId="3FD3B130"/>
    <w:p w:rsidRPr="005B7773" w:rsidR="005E0C29" w:rsidP="005B7773" w:rsidRDefault="002F28D0" w14:paraId="44359A00" w14:textId="0054D73F">
      <w:pPr>
        <w:pStyle w:val="Heading2"/>
        <w:rPr>
          <w:rFonts w:eastAsiaTheme="minorEastAsia"/>
        </w:rPr>
      </w:pPr>
      <w:bookmarkStart w:name="_Toc129702761" w:id="125"/>
      <w:bookmarkStart w:name="_Toc129711756" w:id="126"/>
      <w:r>
        <w:rPr>
          <w:rFonts w:eastAsiaTheme="minorEastAsia"/>
        </w:rPr>
        <w:t>Résultats :</w:t>
      </w:r>
      <w:bookmarkEnd w:id="125"/>
      <w:bookmarkEnd w:id="126"/>
    </w:p>
    <w:p w:rsidRPr="00DD370F" w:rsidR="005E0C29" w:rsidP="005E0C29" w:rsidRDefault="005E0C29" w14:paraId="79F42E80" w14:textId="27EDFD59">
      <w:pPr>
        <w:pStyle w:val="Caption"/>
      </w:pPr>
      <w:bookmarkStart w:name="_Toc129702970" w:id="127"/>
      <w:bookmarkStart w:name="_Toc129711759" w:id="128"/>
      <w:r w:rsidRPr="00DD370F">
        <w:t xml:space="preserve">Tableau </w:t>
      </w:r>
      <w:r w:rsidRPr="00DD370F">
        <w:fldChar w:fldCharType="begin"/>
      </w:r>
      <w:r w:rsidRPr="00DD370F">
        <w:instrText xml:space="preserve"> SEQ Tableau \* ARABIC </w:instrText>
      </w:r>
      <w:r w:rsidRPr="00DD370F">
        <w:fldChar w:fldCharType="separate"/>
      </w:r>
      <w:r w:rsidR="00E114C8">
        <w:rPr>
          <w:noProof/>
        </w:rPr>
        <w:t>2</w:t>
      </w:r>
      <w:r w:rsidRPr="00DD370F">
        <w:fldChar w:fldCharType="end"/>
      </w:r>
      <w:r w:rsidRPr="00DD370F">
        <w:t xml:space="preserve"> : Réponse du mandat B</w:t>
      </w:r>
      <w:bookmarkEnd w:id="127"/>
      <w:bookmarkEnd w:id="128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224"/>
        <w:gridCol w:w="4281"/>
      </w:tblGrid>
      <w:tr w:rsidR="002F28D0" w:rsidTr="00ED79C4" w14:paraId="341E0CF0" w14:textId="77777777">
        <w:tc>
          <w:tcPr>
            <w:tcW w:w="4224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ED79C4" w:rsidR="005B7773" w:rsidP="00ED79C4" w:rsidRDefault="003F3DC0" w14:paraId="2151C212" w14:textId="77D23FBA">
            <w:pPr>
              <w:jc w:val="left"/>
              <w:rPr>
                <w:b/>
                <w:bCs/>
                <w:vertAlign w:val="subscript"/>
              </w:rPr>
            </w:pPr>
            <w:r w:rsidRPr="00ED79C4">
              <w:rPr>
                <w:b/>
                <w:bCs/>
              </w:rPr>
              <w:t>I</w:t>
            </w:r>
            <w:r w:rsidRPr="00ED79C4">
              <w:rPr>
                <w:b/>
                <w:bCs/>
                <w:vertAlign w:val="subscript"/>
              </w:rPr>
              <w:t>DQ</w:t>
            </w:r>
          </w:p>
          <w:p w:rsidRPr="003F3DC0" w:rsidR="005B7773" w:rsidP="00ED79C4" w:rsidRDefault="005B7773" w14:paraId="67C21382" w14:textId="3FD3B130">
            <w:pPr>
              <w:jc w:val="left"/>
            </w:pPr>
          </w:p>
        </w:tc>
        <w:tc>
          <w:tcPr>
            <w:tcW w:w="428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="002F28D0" w:rsidP="00ED79C4" w:rsidRDefault="00E8015F" w14:paraId="1B735F5C" w14:textId="6C021910">
            <w:pPr>
              <w:jc w:val="left"/>
            </w:pPr>
            <w:r>
              <w:t>0</w:t>
            </w:r>
            <w:r w:rsidR="00235221">
              <w:t>,</w:t>
            </w:r>
            <w:r>
              <w:t>5 mA</w:t>
            </w:r>
          </w:p>
        </w:tc>
      </w:tr>
      <w:tr w:rsidR="002F28D0" w:rsidTr="00ED79C4" w14:paraId="3B1F6E73" w14:textId="77777777"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:rsidR="002F28D0" w:rsidP="00ED79C4" w:rsidRDefault="00ED79C4" w14:paraId="58E31B55" w14:textId="2AA26A6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  <w:r w:rsidRPr="00ED79C4" w:rsidR="003F3DC0">
              <w:rPr>
                <w:b/>
                <w:bCs/>
              </w:rPr>
              <w:t>m</w:t>
            </w:r>
          </w:p>
          <w:p w:rsidRPr="00ED79C4" w:rsidR="00ED79C4" w:rsidP="00ED79C4" w:rsidRDefault="00ED79C4" w14:paraId="7FE315B8" w14:textId="09FD639C">
            <w:pPr>
              <w:jc w:val="left"/>
              <w:rPr>
                <w:b/>
                <w:bCs/>
              </w:rPr>
            </w:pP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</w:tcPr>
          <w:p w:rsidR="002F28D0" w:rsidP="00ED79C4" w:rsidRDefault="00204304" w14:paraId="45C53F6F" w14:textId="4C3C6FA7">
            <w:pPr>
              <w:jc w:val="left"/>
            </w:pPr>
            <w:r>
              <w:t>1</w:t>
            </w:r>
            <w:r w:rsidR="00235221">
              <w:t>,</w:t>
            </w:r>
            <w:r w:rsidR="00F925C5">
              <w:t>936</w:t>
            </w:r>
            <w:r w:rsidR="00E8015F">
              <w:t>94 mS</w:t>
            </w:r>
          </w:p>
        </w:tc>
      </w:tr>
      <w:tr w:rsidR="002F28D0" w:rsidTr="00ED79C4" w14:paraId="0890D0CA" w14:textId="77777777"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:rsidRPr="00ED79C4" w:rsidR="002F28D0" w:rsidP="00ED79C4" w:rsidRDefault="003F3DC0" w14:paraId="7C31EB40" w14:textId="3FD3B130">
            <w:pPr>
              <w:jc w:val="left"/>
              <w:rPr>
                <w:b/>
                <w:bCs/>
                <w:vertAlign w:val="subscript"/>
              </w:rPr>
            </w:pPr>
            <w:r w:rsidRPr="00ED79C4">
              <w:rPr>
                <w:b/>
                <w:bCs/>
              </w:rPr>
              <w:t>R</w:t>
            </w:r>
            <w:r w:rsidRPr="00ED79C4">
              <w:rPr>
                <w:b/>
                <w:bCs/>
                <w:vertAlign w:val="subscript"/>
              </w:rPr>
              <w:t>D</w:t>
            </w:r>
          </w:p>
          <w:p w:rsidRPr="00ED79C4" w:rsidR="005B7773" w:rsidP="00ED79C4" w:rsidRDefault="005B7773" w14:paraId="3FDD058C" w14:textId="3FD3B130">
            <w:pPr>
              <w:jc w:val="left"/>
              <w:rPr>
                <w:b/>
                <w:bCs/>
                <w:vertAlign w:val="subscript"/>
              </w:rPr>
            </w:pP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</w:tcPr>
          <w:p w:rsidR="002F28D0" w:rsidP="00ED79C4" w:rsidRDefault="005D6CFF" w14:paraId="1D2AA88C" w14:textId="35777948">
            <w:pPr>
              <w:jc w:val="left"/>
            </w:pPr>
            <w:r>
              <w:t>6</w:t>
            </w:r>
            <w:r w:rsidR="009D2FD8">
              <w:t>,3 k</w:t>
            </w:r>
            <m:oMath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Ω</m:t>
              </m:r>
            </m:oMath>
          </w:p>
        </w:tc>
      </w:tr>
      <w:tr w:rsidR="002F28D0" w:rsidTr="00ED79C4" w14:paraId="6C9092DB" w14:textId="77777777"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:rsidRPr="00ED79C4" w:rsidR="002F28D0" w:rsidP="00ED79C4" w:rsidRDefault="003F3DC0" w14:paraId="7FFA6B79" w14:textId="3FD3B130">
            <w:pPr>
              <w:jc w:val="left"/>
              <w:rPr>
                <w:b/>
                <w:bCs/>
                <w:vertAlign w:val="subscript"/>
              </w:rPr>
            </w:pPr>
            <w:r w:rsidRPr="00ED79C4">
              <w:rPr>
                <w:b/>
                <w:bCs/>
              </w:rPr>
              <w:t>V</w:t>
            </w:r>
            <w:r w:rsidRPr="00ED79C4">
              <w:rPr>
                <w:b/>
                <w:bCs/>
                <w:vertAlign w:val="subscript"/>
              </w:rPr>
              <w:t>GS</w:t>
            </w:r>
          </w:p>
          <w:p w:rsidRPr="00ED79C4" w:rsidR="005B7773" w:rsidP="00ED79C4" w:rsidRDefault="005B7773" w14:paraId="36A68543" w14:textId="3FD3B130">
            <w:pPr>
              <w:jc w:val="left"/>
              <w:rPr>
                <w:b/>
                <w:bCs/>
                <w:vertAlign w:val="subscript"/>
              </w:rPr>
            </w:pP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</w:tcPr>
          <w:p w:rsidR="002F28D0" w:rsidP="00ED79C4" w:rsidRDefault="00FD288F" w14:paraId="2D5337CE" w14:textId="692CF6AE">
            <w:pPr>
              <w:jc w:val="left"/>
            </w:pPr>
            <w:r>
              <w:t>2</w:t>
            </w:r>
            <w:r w:rsidR="009D2FD8">
              <w:t>,</w:t>
            </w:r>
            <w:r>
              <w:t>02 V</w:t>
            </w:r>
          </w:p>
        </w:tc>
      </w:tr>
      <w:tr w:rsidR="002F28D0" w:rsidTr="00ED79C4" w14:paraId="1065AD2C" w14:textId="77777777"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:rsidRPr="00ED79C4" w:rsidR="002F28D0" w:rsidP="00ED79C4" w:rsidRDefault="003F3DC0" w14:paraId="4BDC65C9" w14:textId="3FD3B130">
            <w:pPr>
              <w:jc w:val="left"/>
              <w:rPr>
                <w:b/>
                <w:bCs/>
                <w:vertAlign w:val="subscript"/>
              </w:rPr>
            </w:pPr>
            <w:r w:rsidRPr="00ED79C4">
              <w:rPr>
                <w:b/>
                <w:bCs/>
              </w:rPr>
              <w:t>R</w:t>
            </w:r>
            <w:r w:rsidRPr="00ED79C4">
              <w:rPr>
                <w:b/>
                <w:bCs/>
                <w:vertAlign w:val="subscript"/>
              </w:rPr>
              <w:t>S</w:t>
            </w:r>
          </w:p>
          <w:p w:rsidRPr="00ED79C4" w:rsidR="005B7773" w:rsidP="00ED79C4" w:rsidRDefault="005B7773" w14:paraId="015EBE2B" w14:textId="3FD3B130">
            <w:pPr>
              <w:jc w:val="left"/>
              <w:rPr>
                <w:b/>
                <w:bCs/>
                <w:vertAlign w:val="subscript"/>
              </w:rPr>
            </w:pP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</w:tcPr>
          <w:p w:rsidR="002F28D0" w:rsidP="00ED79C4" w:rsidRDefault="00830DC7" w14:paraId="2AB22C99" w14:textId="12963D81">
            <w:pPr>
              <w:jc w:val="left"/>
            </w:pPr>
            <w:r>
              <w:t>13</w:t>
            </w:r>
            <w:r w:rsidR="009D2FD8">
              <w:t>,</w:t>
            </w:r>
            <w:r>
              <w:t>68 K</w:t>
            </w:r>
            <w:r>
              <w:rPr>
                <w:rFonts w:ascii="Cambria Math" w:hAnsi="Cambria Math" w:eastAsiaTheme="minor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Ω</m:t>
              </m:r>
            </m:oMath>
          </w:p>
        </w:tc>
      </w:tr>
      <w:tr w:rsidR="002F28D0" w:rsidTr="00ED79C4" w14:paraId="1689DEB5" w14:textId="77777777"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:rsidRPr="00ED79C4" w:rsidR="002F28D0" w:rsidP="00ED79C4" w:rsidRDefault="003F3DC0" w14:paraId="7D418290" w14:textId="3FD3B130">
            <w:pPr>
              <w:jc w:val="left"/>
              <w:rPr>
                <w:b/>
                <w:bCs/>
                <w:vertAlign w:val="subscript"/>
              </w:rPr>
            </w:pPr>
            <w:r w:rsidRPr="00ED79C4">
              <w:rPr>
                <w:b/>
                <w:bCs/>
              </w:rPr>
              <w:t>V</w:t>
            </w:r>
            <w:r w:rsidRPr="00ED79C4">
              <w:rPr>
                <w:b/>
                <w:bCs/>
                <w:vertAlign w:val="subscript"/>
              </w:rPr>
              <w:t>G</w:t>
            </w:r>
          </w:p>
          <w:p w:rsidRPr="00ED79C4" w:rsidR="005B7773" w:rsidP="00ED79C4" w:rsidRDefault="005B7773" w14:paraId="27B129D2" w14:textId="3FD3B130">
            <w:pPr>
              <w:jc w:val="left"/>
              <w:rPr>
                <w:b/>
                <w:bCs/>
                <w:vertAlign w:val="subscript"/>
              </w:rPr>
            </w:pP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</w:tcPr>
          <w:p w:rsidR="002F28D0" w:rsidP="00ED79C4" w:rsidRDefault="003F3DC0" w14:paraId="529E1B4B" w14:textId="5CF6B123">
            <w:pPr>
              <w:jc w:val="left"/>
            </w:pPr>
            <w:r>
              <w:t>8.</w:t>
            </w:r>
            <w:r w:rsidR="009D2FD8">
              <w:t>,</w:t>
            </w:r>
            <w:r w:rsidR="003876A2">
              <w:t>8</w:t>
            </w:r>
            <w:r w:rsidR="009D2FD8">
              <w:t>8</w:t>
            </w:r>
            <w:r w:rsidR="003876A2">
              <w:t xml:space="preserve"> V</w:t>
            </w:r>
          </w:p>
        </w:tc>
      </w:tr>
      <w:tr w:rsidR="002F28D0" w:rsidTr="00ED79C4" w14:paraId="61084300" w14:textId="77777777"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:rsidRPr="00ED79C4" w:rsidR="002F28D0" w:rsidP="00ED79C4" w:rsidRDefault="003F3DC0" w14:paraId="4C0E8FE7" w14:textId="3FD3B130">
            <w:pPr>
              <w:jc w:val="left"/>
              <w:rPr>
                <w:b/>
                <w:bCs/>
                <w:vertAlign w:val="subscript"/>
              </w:rPr>
            </w:pPr>
            <w:r w:rsidRPr="00ED79C4">
              <w:rPr>
                <w:b/>
                <w:bCs/>
              </w:rPr>
              <w:t>R</w:t>
            </w:r>
            <w:r w:rsidRPr="00ED79C4">
              <w:rPr>
                <w:b/>
                <w:bCs/>
                <w:vertAlign w:val="subscript"/>
              </w:rPr>
              <w:t>1</w:t>
            </w:r>
          </w:p>
          <w:p w:rsidRPr="00ED79C4" w:rsidR="005B7773" w:rsidP="00ED79C4" w:rsidRDefault="005B7773" w14:paraId="42318871" w14:textId="3FD3B130">
            <w:pPr>
              <w:jc w:val="left"/>
              <w:rPr>
                <w:b/>
                <w:bCs/>
                <w:vertAlign w:val="subscript"/>
              </w:rPr>
            </w:pPr>
          </w:p>
        </w:tc>
        <w:tc>
          <w:tcPr>
            <w:tcW w:w="4281" w:type="dxa"/>
            <w:tcBorders>
              <w:top w:val="nil"/>
              <w:left w:val="nil"/>
              <w:bottom w:val="nil"/>
              <w:right w:val="nil"/>
            </w:tcBorders>
          </w:tcPr>
          <w:p w:rsidR="002F28D0" w:rsidP="00ED79C4" w:rsidRDefault="003F3DC0" w14:paraId="014C23DB" w14:textId="26FA834C">
            <w:pPr>
              <w:jc w:val="left"/>
            </w:pPr>
            <w:r>
              <w:t>2</w:t>
            </w:r>
            <w:r w:rsidR="009D2FD8">
              <w:t>,</w:t>
            </w:r>
            <w:r>
              <w:t>2</w:t>
            </w:r>
            <w:r w:rsidR="009D2FD8">
              <w:t>3 M</w:t>
            </w:r>
            <m:oMath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Ω</m:t>
              </m:r>
            </m:oMath>
          </w:p>
        </w:tc>
      </w:tr>
      <w:tr w:rsidR="002F28D0" w:rsidTr="00ED79C4" w14:paraId="46195ED9" w14:textId="77777777">
        <w:trPr>
          <w:trHeight w:val="83"/>
        </w:trPr>
        <w:tc>
          <w:tcPr>
            <w:tcW w:w="422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ED79C4" w:rsidR="002F28D0" w:rsidP="00ED79C4" w:rsidRDefault="003F3DC0" w14:paraId="31B6E7C2" w14:textId="3FD3B130">
            <w:pPr>
              <w:jc w:val="left"/>
              <w:rPr>
                <w:b/>
                <w:bCs/>
                <w:vertAlign w:val="subscript"/>
              </w:rPr>
            </w:pPr>
            <w:r w:rsidRPr="00ED79C4">
              <w:rPr>
                <w:b/>
                <w:bCs/>
              </w:rPr>
              <w:t>R</w:t>
            </w:r>
            <w:r w:rsidR="00ED79C4">
              <w:rPr>
                <w:b/>
                <w:bCs/>
                <w:vertAlign w:val="subscript"/>
              </w:rPr>
              <w:t>2</w:t>
            </w:r>
          </w:p>
          <w:p w:rsidRPr="00ED79C4" w:rsidR="005B7773" w:rsidP="00ED79C4" w:rsidRDefault="005B7773" w14:paraId="14FF4AEB" w14:textId="3FD3B130">
            <w:pPr>
              <w:jc w:val="left"/>
              <w:rPr>
                <w:b/>
                <w:bCs/>
                <w:vertAlign w:val="subscript"/>
              </w:rPr>
            </w:pPr>
          </w:p>
        </w:tc>
        <w:tc>
          <w:tcPr>
            <w:tcW w:w="428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="002F28D0" w:rsidP="00ED79C4" w:rsidRDefault="003F3DC0" w14:paraId="20E9D83D" w14:textId="65D72918">
            <w:pPr>
              <w:jc w:val="left"/>
            </w:pPr>
            <w:r>
              <w:rPr>
                <w:rFonts w:eastAsiaTheme="minorEastAsia"/>
              </w:rPr>
              <w:t>1</w:t>
            </w:r>
            <w:r w:rsidR="009D2FD8">
              <w:rPr>
                <w:rFonts w:eastAsiaTheme="minorEastAsia"/>
              </w:rPr>
              <w:t>,</w:t>
            </w:r>
            <w:r>
              <w:rPr>
                <w:rFonts w:eastAsiaTheme="minorEastAsia"/>
              </w:rPr>
              <w:t>7</w:t>
            </w:r>
            <w:r w:rsidR="009D2FD8">
              <w:rPr>
                <w:rFonts w:eastAsiaTheme="minorEastAsia"/>
              </w:rPr>
              <w:t>8</w:t>
            </w:r>
            <w:r>
              <w:rPr>
                <w:rFonts w:eastAsiaTheme="minorEastAsia"/>
              </w:rPr>
              <w:t xml:space="preserve"> </w:t>
            </w:r>
            <w:r w:rsidR="009D2FD8">
              <w:rPr>
                <w:rFonts w:eastAsiaTheme="minorEastAsia"/>
              </w:rPr>
              <w:t>M</w:t>
            </w:r>
            <m:oMath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Ω</m:t>
              </m:r>
            </m:oMath>
          </w:p>
        </w:tc>
      </w:tr>
    </w:tbl>
    <w:p w:rsidRPr="002F28D0" w:rsidR="002F28D0" w:rsidP="002F28D0" w:rsidRDefault="002F28D0" w14:paraId="49A09E95" w14:textId="77777777"/>
    <w:p w:rsidRPr="000503DB" w:rsidR="00F570B0" w:rsidP="00F570B0" w:rsidRDefault="00F570B0" w14:paraId="5086888D" w14:textId="77777777">
      <w:pPr>
        <w:rPr>
          <w:rFonts w:eastAsiaTheme="minorEastAsia"/>
        </w:rPr>
      </w:pPr>
    </w:p>
    <w:p w:rsidRPr="00F570B0" w:rsidR="00F570B0" w:rsidRDefault="00F570B0" w14:paraId="005A167C" w14:textId="77777777">
      <w:pPr>
        <w:rPr>
          <w:rFonts w:eastAsiaTheme="minorEastAsia"/>
        </w:rPr>
      </w:pPr>
    </w:p>
    <w:p w:rsidR="00F37BB5" w:rsidRDefault="00F37BB5" w14:paraId="55357573" w14:textId="77777777">
      <w:pPr>
        <w:rPr>
          <w:rFonts w:eastAsiaTheme="minorEastAsia"/>
        </w:rPr>
        <w:sectPr w:rsidR="00F37BB5" w:rsidSect="00B8582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Pr="000503DB" w:rsidR="00F570B0" w:rsidRDefault="00F570B0" w14:paraId="2F22F5AC" w14:textId="77777777">
      <w:pPr>
        <w:rPr>
          <w:rFonts w:eastAsiaTheme="minorEastAsia"/>
        </w:rPr>
      </w:pPr>
    </w:p>
    <w:bookmarkStart w:name="_Toc129711757" w:displacedByCustomXml="next" w:id="129"/>
    <w:bookmarkStart w:name="_Toc129702762" w:displacedByCustomXml="next" w:id="130"/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805520815"/>
        <w:docPartObj>
          <w:docPartGallery w:val="Bibliographies"/>
          <w:docPartUnique/>
        </w:docPartObj>
      </w:sdtPr>
      <w:sdtContent>
        <w:p w:rsidR="00F37BB5" w:rsidRDefault="00F37BB5" w14:paraId="29F284D9" w14:textId="13EA2109">
          <w:pPr>
            <w:pStyle w:val="Heading1"/>
          </w:pPr>
          <w:r>
            <w:t>Bibliographie</w:t>
          </w:r>
          <w:bookmarkEnd w:id="130"/>
          <w:bookmarkEnd w:id="129"/>
        </w:p>
        <w:sdt>
          <w:sdtPr>
            <w:id w:val="111145805"/>
            <w:bibliography/>
          </w:sdtPr>
          <w:sdtContent>
            <w:p w:rsidR="008D5D8E" w:rsidRDefault="00F37BB5" w14:paraId="14CBAAD7" w14:textId="77777777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704"/>
              </w:tblGrid>
              <w:tr w:rsidRPr="00D440CC" w:rsidR="008D5D8E" w14:paraId="35BDEFF6" w14:textId="77777777">
                <w:trPr>
                  <w:divId w:val="796224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8D5D8E" w:rsidRDefault="008D5D8E" w14:paraId="26644D4D" w14:textId="7EAED91A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A569D5" w:rsidR="008D5D8E" w:rsidRDefault="008D5D8E" w14:paraId="70F658EA" w14:textId="77777777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A569D5">
                      <w:rPr>
                        <w:noProof/>
                        <w:lang w:val="en-US"/>
                      </w:rPr>
                      <w:t xml:space="preserve">Texas Instruments, </w:t>
                    </w:r>
                    <w:r w:rsidRPr="00A569D5">
                      <w:rPr>
                        <w:i/>
                        <w:iCs/>
                        <w:noProof/>
                        <w:lang w:val="en-US"/>
                      </w:rPr>
                      <w:t xml:space="preserve">Tl06xx Low-Power JFET-Input Operational Amplifiers, </w:t>
                    </w:r>
                    <w:r w:rsidRPr="00A569D5">
                      <w:rPr>
                        <w:noProof/>
                        <w:lang w:val="en-US"/>
                      </w:rPr>
                      <w:t xml:space="preserve">Dallas, Texas: Texas Instruments, 2015. </w:t>
                    </w:r>
                  </w:p>
                </w:tc>
              </w:tr>
            </w:tbl>
            <w:p w:rsidRPr="00A569D5" w:rsidR="008D5D8E" w:rsidRDefault="008D5D8E" w14:paraId="52AB7A05" w14:textId="77777777">
              <w:pPr>
                <w:divId w:val="796224107"/>
                <w:rPr>
                  <w:rFonts w:eastAsia="Times New Roman"/>
                  <w:noProof/>
                  <w:lang w:val="en-US"/>
                </w:rPr>
              </w:pPr>
            </w:p>
            <w:p w:rsidR="00F37BB5" w:rsidRDefault="00F37BB5" w14:paraId="57DF4748" w14:textId="635B957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F74565" w:rsidRDefault="00F74565" w14:paraId="73B58E41" w14:textId="77777777"/>
    <w:sectPr w:rsidR="00F74565" w:rsidSect="00936B7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D5D8E" w:rsidP="00B719FA" w:rsidRDefault="008D5D8E" w14:paraId="39D01825" w14:textId="77777777">
      <w:pPr>
        <w:spacing w:after="0" w:line="240" w:lineRule="auto"/>
      </w:pPr>
      <w:r>
        <w:separator/>
      </w:r>
    </w:p>
  </w:endnote>
  <w:endnote w:type="continuationSeparator" w:id="0">
    <w:p w:rsidR="008D5D8E" w:rsidP="00B719FA" w:rsidRDefault="008D5D8E" w14:paraId="1A3840D2" w14:textId="77777777">
      <w:pPr>
        <w:spacing w:after="0" w:line="240" w:lineRule="auto"/>
      </w:pPr>
      <w:r>
        <w:continuationSeparator/>
      </w:r>
    </w:p>
  </w:endnote>
  <w:endnote w:type="continuationNotice" w:id="1">
    <w:p w:rsidR="008D5D8E" w:rsidRDefault="008D5D8E" w14:paraId="69CDA42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558C" w:rsidP="00E72254" w:rsidRDefault="0031558C" w14:paraId="59199E56" w14:textId="055A7864">
    <w:pPr>
      <w:pStyle w:val="Footer"/>
      <w:framePr w:wrap="none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31558C" w:rsidP="0031558C" w:rsidRDefault="0031558C" w14:paraId="407067F9" w14:textId="5CF8C959">
    <w:pPr>
      <w:pStyle w:val="Footer"/>
      <w:framePr w:wrap="none" w:hAnchor="margin" w:vAnchor="text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31558C" w:rsidP="0031558C" w:rsidRDefault="0031558C" w14:paraId="72BB2CE2" w14:textId="099B8778">
    <w:pPr>
      <w:pStyle w:val="Footer"/>
      <w:framePr w:wrap="none" w:hAnchor="margin" w:vAnchor="text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31558C" w:rsidP="0031558C" w:rsidRDefault="0031558C" w14:paraId="14D2B6CA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59041835"/>
      <w:docPartObj>
        <w:docPartGallery w:val="Page Numbers (Bottom of Page)"/>
        <w:docPartUnique/>
      </w:docPartObj>
    </w:sdtPr>
    <w:sdtContent>
      <w:p w:rsidR="0031558C" w:rsidP="0031558C" w:rsidRDefault="0031558C" w14:paraId="13F1B19D" w14:textId="1888B191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31558C" w:rsidP="0031558C" w:rsidRDefault="0031558C" w14:paraId="0229AD80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D5D8E" w:rsidP="00B719FA" w:rsidRDefault="008D5D8E" w14:paraId="57925BC2" w14:textId="77777777">
      <w:pPr>
        <w:spacing w:after="0" w:line="240" w:lineRule="auto"/>
      </w:pPr>
      <w:r>
        <w:separator/>
      </w:r>
    </w:p>
  </w:footnote>
  <w:footnote w:type="continuationSeparator" w:id="0">
    <w:p w:rsidR="008D5D8E" w:rsidP="00B719FA" w:rsidRDefault="008D5D8E" w14:paraId="66320712" w14:textId="77777777">
      <w:pPr>
        <w:spacing w:after="0" w:line="240" w:lineRule="auto"/>
      </w:pPr>
      <w:r>
        <w:continuationSeparator/>
      </w:r>
    </w:p>
  </w:footnote>
  <w:footnote w:type="continuationNotice" w:id="1">
    <w:p w:rsidR="008D5D8E" w:rsidRDefault="008D5D8E" w14:paraId="269F3785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00CD6"/>
    <w:multiLevelType w:val="hybridMultilevel"/>
    <w:tmpl w:val="4AF2BC0E"/>
    <w:lvl w:ilvl="0" w:tplc="0C0C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num w:numId="1" w16cid:durableId="57536529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79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40F53A"/>
    <w:rsid w:val="00000257"/>
    <w:rsid w:val="000008FA"/>
    <w:rsid w:val="00001BC4"/>
    <w:rsid w:val="00002A6D"/>
    <w:rsid w:val="00002B6C"/>
    <w:rsid w:val="0000303C"/>
    <w:rsid w:val="0000345C"/>
    <w:rsid w:val="00004F37"/>
    <w:rsid w:val="00005178"/>
    <w:rsid w:val="00005EE2"/>
    <w:rsid w:val="00007B60"/>
    <w:rsid w:val="00007E4F"/>
    <w:rsid w:val="0001049F"/>
    <w:rsid w:val="00011901"/>
    <w:rsid w:val="00011957"/>
    <w:rsid w:val="00011BCE"/>
    <w:rsid w:val="00013B31"/>
    <w:rsid w:val="00013E12"/>
    <w:rsid w:val="0001604B"/>
    <w:rsid w:val="000166FA"/>
    <w:rsid w:val="00017893"/>
    <w:rsid w:val="00021834"/>
    <w:rsid w:val="0002324B"/>
    <w:rsid w:val="000239C9"/>
    <w:rsid w:val="00023DFC"/>
    <w:rsid w:val="000245DA"/>
    <w:rsid w:val="0002608F"/>
    <w:rsid w:val="00026DAD"/>
    <w:rsid w:val="00027BBB"/>
    <w:rsid w:val="00027FB2"/>
    <w:rsid w:val="00030148"/>
    <w:rsid w:val="00030C88"/>
    <w:rsid w:val="00030EB1"/>
    <w:rsid w:val="0003119C"/>
    <w:rsid w:val="00035496"/>
    <w:rsid w:val="00035CDB"/>
    <w:rsid w:val="00035DB1"/>
    <w:rsid w:val="00036089"/>
    <w:rsid w:val="00037F4A"/>
    <w:rsid w:val="00041763"/>
    <w:rsid w:val="0004196A"/>
    <w:rsid w:val="00042B18"/>
    <w:rsid w:val="00046023"/>
    <w:rsid w:val="00046132"/>
    <w:rsid w:val="00046E93"/>
    <w:rsid w:val="000503DB"/>
    <w:rsid w:val="0005067C"/>
    <w:rsid w:val="00051524"/>
    <w:rsid w:val="000529EF"/>
    <w:rsid w:val="00052E79"/>
    <w:rsid w:val="000532B7"/>
    <w:rsid w:val="00053DD9"/>
    <w:rsid w:val="00054434"/>
    <w:rsid w:val="0005455E"/>
    <w:rsid w:val="0005458B"/>
    <w:rsid w:val="00054CAF"/>
    <w:rsid w:val="00055ECC"/>
    <w:rsid w:val="00056AB3"/>
    <w:rsid w:val="00056B16"/>
    <w:rsid w:val="00060D4E"/>
    <w:rsid w:val="0006232D"/>
    <w:rsid w:val="00062CE7"/>
    <w:rsid w:val="00064A51"/>
    <w:rsid w:val="00064DEA"/>
    <w:rsid w:val="00067902"/>
    <w:rsid w:val="00067B4A"/>
    <w:rsid w:val="00067C2E"/>
    <w:rsid w:val="000703AE"/>
    <w:rsid w:val="000706BD"/>
    <w:rsid w:val="00070CDE"/>
    <w:rsid w:val="000722F5"/>
    <w:rsid w:val="00073E46"/>
    <w:rsid w:val="00076509"/>
    <w:rsid w:val="00076A52"/>
    <w:rsid w:val="00076D0A"/>
    <w:rsid w:val="00077EBE"/>
    <w:rsid w:val="000800AC"/>
    <w:rsid w:val="000812CA"/>
    <w:rsid w:val="00081924"/>
    <w:rsid w:val="000824DC"/>
    <w:rsid w:val="00082D15"/>
    <w:rsid w:val="0008302D"/>
    <w:rsid w:val="00085DF0"/>
    <w:rsid w:val="00085FF9"/>
    <w:rsid w:val="00086F7C"/>
    <w:rsid w:val="000877AF"/>
    <w:rsid w:val="00090201"/>
    <w:rsid w:val="000902E4"/>
    <w:rsid w:val="00090D87"/>
    <w:rsid w:val="000910F5"/>
    <w:rsid w:val="0009165D"/>
    <w:rsid w:val="000938C1"/>
    <w:rsid w:val="00093AB7"/>
    <w:rsid w:val="00093BE3"/>
    <w:rsid w:val="00093FA5"/>
    <w:rsid w:val="000942EE"/>
    <w:rsid w:val="000973B7"/>
    <w:rsid w:val="000979BC"/>
    <w:rsid w:val="000A0A7C"/>
    <w:rsid w:val="000A0F52"/>
    <w:rsid w:val="000A25E9"/>
    <w:rsid w:val="000A310C"/>
    <w:rsid w:val="000A729D"/>
    <w:rsid w:val="000A7736"/>
    <w:rsid w:val="000B059B"/>
    <w:rsid w:val="000B0CF0"/>
    <w:rsid w:val="000B2205"/>
    <w:rsid w:val="000B24FA"/>
    <w:rsid w:val="000B2A75"/>
    <w:rsid w:val="000B3779"/>
    <w:rsid w:val="000B509F"/>
    <w:rsid w:val="000B7A49"/>
    <w:rsid w:val="000C0436"/>
    <w:rsid w:val="000C36B3"/>
    <w:rsid w:val="000C472F"/>
    <w:rsid w:val="000C7F21"/>
    <w:rsid w:val="000D146D"/>
    <w:rsid w:val="000D1AD6"/>
    <w:rsid w:val="000D264F"/>
    <w:rsid w:val="000D31B0"/>
    <w:rsid w:val="000D3C52"/>
    <w:rsid w:val="000D4097"/>
    <w:rsid w:val="000D5009"/>
    <w:rsid w:val="000D5110"/>
    <w:rsid w:val="000D523A"/>
    <w:rsid w:val="000D57A0"/>
    <w:rsid w:val="000D5DBF"/>
    <w:rsid w:val="000D7C65"/>
    <w:rsid w:val="000E0030"/>
    <w:rsid w:val="000E08DA"/>
    <w:rsid w:val="000E1A6B"/>
    <w:rsid w:val="000E26D9"/>
    <w:rsid w:val="000E3AFE"/>
    <w:rsid w:val="000E3E00"/>
    <w:rsid w:val="000E6859"/>
    <w:rsid w:val="000F1CEB"/>
    <w:rsid w:val="000F286A"/>
    <w:rsid w:val="000F306A"/>
    <w:rsid w:val="000F33D4"/>
    <w:rsid w:val="000F36B1"/>
    <w:rsid w:val="000F5FF6"/>
    <w:rsid w:val="000F74AF"/>
    <w:rsid w:val="000F7C7F"/>
    <w:rsid w:val="00101C8E"/>
    <w:rsid w:val="0010288F"/>
    <w:rsid w:val="00102B9C"/>
    <w:rsid w:val="001033A7"/>
    <w:rsid w:val="00103FBF"/>
    <w:rsid w:val="00104096"/>
    <w:rsid w:val="00104F80"/>
    <w:rsid w:val="00105D6E"/>
    <w:rsid w:val="00106CFA"/>
    <w:rsid w:val="00107A94"/>
    <w:rsid w:val="00111402"/>
    <w:rsid w:val="00112415"/>
    <w:rsid w:val="001138DF"/>
    <w:rsid w:val="001161BA"/>
    <w:rsid w:val="00117788"/>
    <w:rsid w:val="00117A95"/>
    <w:rsid w:val="001223BE"/>
    <w:rsid w:val="00123F91"/>
    <w:rsid w:val="001258AA"/>
    <w:rsid w:val="00125BFB"/>
    <w:rsid w:val="00125E8C"/>
    <w:rsid w:val="001275E7"/>
    <w:rsid w:val="00132566"/>
    <w:rsid w:val="00134512"/>
    <w:rsid w:val="00135469"/>
    <w:rsid w:val="00135DA5"/>
    <w:rsid w:val="001377C0"/>
    <w:rsid w:val="0014064E"/>
    <w:rsid w:val="0014081A"/>
    <w:rsid w:val="00141F17"/>
    <w:rsid w:val="00142705"/>
    <w:rsid w:val="0014659D"/>
    <w:rsid w:val="001516C0"/>
    <w:rsid w:val="00151771"/>
    <w:rsid w:val="00151FA3"/>
    <w:rsid w:val="00152037"/>
    <w:rsid w:val="0015513D"/>
    <w:rsid w:val="00162FEC"/>
    <w:rsid w:val="0016301B"/>
    <w:rsid w:val="00164755"/>
    <w:rsid w:val="00165BE4"/>
    <w:rsid w:val="00167DEE"/>
    <w:rsid w:val="00171C2B"/>
    <w:rsid w:val="00171CA7"/>
    <w:rsid w:val="00171E07"/>
    <w:rsid w:val="00174419"/>
    <w:rsid w:val="0017509C"/>
    <w:rsid w:val="00175D27"/>
    <w:rsid w:val="001765AA"/>
    <w:rsid w:val="001767F2"/>
    <w:rsid w:val="00180E5C"/>
    <w:rsid w:val="00184A0D"/>
    <w:rsid w:val="00185418"/>
    <w:rsid w:val="001858F8"/>
    <w:rsid w:val="00186747"/>
    <w:rsid w:val="00186A1F"/>
    <w:rsid w:val="00186D8B"/>
    <w:rsid w:val="00187A61"/>
    <w:rsid w:val="00187C26"/>
    <w:rsid w:val="0019165B"/>
    <w:rsid w:val="00196768"/>
    <w:rsid w:val="00196C37"/>
    <w:rsid w:val="00196C85"/>
    <w:rsid w:val="001A091B"/>
    <w:rsid w:val="001A09B9"/>
    <w:rsid w:val="001A165D"/>
    <w:rsid w:val="001A3941"/>
    <w:rsid w:val="001A5426"/>
    <w:rsid w:val="001A5AFD"/>
    <w:rsid w:val="001A5CD9"/>
    <w:rsid w:val="001A5F33"/>
    <w:rsid w:val="001A61CD"/>
    <w:rsid w:val="001A6859"/>
    <w:rsid w:val="001A6A67"/>
    <w:rsid w:val="001B226E"/>
    <w:rsid w:val="001B2543"/>
    <w:rsid w:val="001B3787"/>
    <w:rsid w:val="001B39AC"/>
    <w:rsid w:val="001B3DA0"/>
    <w:rsid w:val="001B40A2"/>
    <w:rsid w:val="001B5453"/>
    <w:rsid w:val="001B562C"/>
    <w:rsid w:val="001B6613"/>
    <w:rsid w:val="001B7FFA"/>
    <w:rsid w:val="001C044D"/>
    <w:rsid w:val="001C0987"/>
    <w:rsid w:val="001C0EC5"/>
    <w:rsid w:val="001C2435"/>
    <w:rsid w:val="001C257C"/>
    <w:rsid w:val="001C25BA"/>
    <w:rsid w:val="001C4D2A"/>
    <w:rsid w:val="001C5953"/>
    <w:rsid w:val="001C5A3D"/>
    <w:rsid w:val="001C5FBF"/>
    <w:rsid w:val="001C674D"/>
    <w:rsid w:val="001C721B"/>
    <w:rsid w:val="001D0AE6"/>
    <w:rsid w:val="001D10EA"/>
    <w:rsid w:val="001D26C0"/>
    <w:rsid w:val="001D302F"/>
    <w:rsid w:val="001D3076"/>
    <w:rsid w:val="001D3159"/>
    <w:rsid w:val="001D3360"/>
    <w:rsid w:val="001D433F"/>
    <w:rsid w:val="001D4F60"/>
    <w:rsid w:val="001D5491"/>
    <w:rsid w:val="001D552F"/>
    <w:rsid w:val="001D593E"/>
    <w:rsid w:val="001D5A0B"/>
    <w:rsid w:val="001D5DD7"/>
    <w:rsid w:val="001D7747"/>
    <w:rsid w:val="001D7CBC"/>
    <w:rsid w:val="001E0B81"/>
    <w:rsid w:val="001E2F8D"/>
    <w:rsid w:val="001E46C3"/>
    <w:rsid w:val="001E4FAB"/>
    <w:rsid w:val="001E5B0D"/>
    <w:rsid w:val="001F0547"/>
    <w:rsid w:val="001F12DE"/>
    <w:rsid w:val="001F1751"/>
    <w:rsid w:val="001F2BCA"/>
    <w:rsid w:val="001F3A9D"/>
    <w:rsid w:val="001F5527"/>
    <w:rsid w:val="001F5DDF"/>
    <w:rsid w:val="001F6EB6"/>
    <w:rsid w:val="001F7BC2"/>
    <w:rsid w:val="002012E1"/>
    <w:rsid w:val="002014F2"/>
    <w:rsid w:val="00201C00"/>
    <w:rsid w:val="0020266E"/>
    <w:rsid w:val="00202B5D"/>
    <w:rsid w:val="00204304"/>
    <w:rsid w:val="00204382"/>
    <w:rsid w:val="00204484"/>
    <w:rsid w:val="002048CA"/>
    <w:rsid w:val="00206365"/>
    <w:rsid w:val="00206E57"/>
    <w:rsid w:val="0021033C"/>
    <w:rsid w:val="002122A2"/>
    <w:rsid w:val="002127DE"/>
    <w:rsid w:val="00212A5D"/>
    <w:rsid w:val="00213BAD"/>
    <w:rsid w:val="002146BA"/>
    <w:rsid w:val="002157B1"/>
    <w:rsid w:val="00216264"/>
    <w:rsid w:val="00216887"/>
    <w:rsid w:val="00216A5B"/>
    <w:rsid w:val="00222938"/>
    <w:rsid w:val="00222CC5"/>
    <w:rsid w:val="00235221"/>
    <w:rsid w:val="0023668D"/>
    <w:rsid w:val="00236F47"/>
    <w:rsid w:val="00237407"/>
    <w:rsid w:val="002415B4"/>
    <w:rsid w:val="002427D9"/>
    <w:rsid w:val="00243C7B"/>
    <w:rsid w:val="00244109"/>
    <w:rsid w:val="00244B53"/>
    <w:rsid w:val="002453D8"/>
    <w:rsid w:val="00245930"/>
    <w:rsid w:val="00245A5D"/>
    <w:rsid w:val="0024669F"/>
    <w:rsid w:val="00246B84"/>
    <w:rsid w:val="00247F4F"/>
    <w:rsid w:val="00251165"/>
    <w:rsid w:val="00251394"/>
    <w:rsid w:val="00252034"/>
    <w:rsid w:val="00257B0B"/>
    <w:rsid w:val="002612A7"/>
    <w:rsid w:val="00261DFE"/>
    <w:rsid w:val="00262F3B"/>
    <w:rsid w:val="002639A5"/>
    <w:rsid w:val="00264527"/>
    <w:rsid w:val="002652C1"/>
    <w:rsid w:val="002655CE"/>
    <w:rsid w:val="002661E3"/>
    <w:rsid w:val="00267222"/>
    <w:rsid w:val="00267EB8"/>
    <w:rsid w:val="00270F5A"/>
    <w:rsid w:val="00272E7B"/>
    <w:rsid w:val="002809B1"/>
    <w:rsid w:val="00280EDD"/>
    <w:rsid w:val="002831BC"/>
    <w:rsid w:val="0028449A"/>
    <w:rsid w:val="00284828"/>
    <w:rsid w:val="00285732"/>
    <w:rsid w:val="00285F56"/>
    <w:rsid w:val="00285F75"/>
    <w:rsid w:val="00286211"/>
    <w:rsid w:val="002862B6"/>
    <w:rsid w:val="00287EFD"/>
    <w:rsid w:val="00293CE5"/>
    <w:rsid w:val="00294F2F"/>
    <w:rsid w:val="0029564B"/>
    <w:rsid w:val="002A00E0"/>
    <w:rsid w:val="002A048F"/>
    <w:rsid w:val="002A0A19"/>
    <w:rsid w:val="002A0A91"/>
    <w:rsid w:val="002A15CA"/>
    <w:rsid w:val="002A548C"/>
    <w:rsid w:val="002A56E0"/>
    <w:rsid w:val="002A70B8"/>
    <w:rsid w:val="002A7A70"/>
    <w:rsid w:val="002A7EE1"/>
    <w:rsid w:val="002B2648"/>
    <w:rsid w:val="002B34E7"/>
    <w:rsid w:val="002B373F"/>
    <w:rsid w:val="002B40C3"/>
    <w:rsid w:val="002B696A"/>
    <w:rsid w:val="002B7D40"/>
    <w:rsid w:val="002C0552"/>
    <w:rsid w:val="002C0C71"/>
    <w:rsid w:val="002C0F3C"/>
    <w:rsid w:val="002C206A"/>
    <w:rsid w:val="002C3780"/>
    <w:rsid w:val="002C3CA6"/>
    <w:rsid w:val="002C4DE4"/>
    <w:rsid w:val="002C4F7F"/>
    <w:rsid w:val="002C56A7"/>
    <w:rsid w:val="002C5DAD"/>
    <w:rsid w:val="002C6C43"/>
    <w:rsid w:val="002D0AE8"/>
    <w:rsid w:val="002D0FF4"/>
    <w:rsid w:val="002D160A"/>
    <w:rsid w:val="002D1817"/>
    <w:rsid w:val="002D23B9"/>
    <w:rsid w:val="002D24AD"/>
    <w:rsid w:val="002D25EE"/>
    <w:rsid w:val="002D28C2"/>
    <w:rsid w:val="002D52D5"/>
    <w:rsid w:val="002D621B"/>
    <w:rsid w:val="002D7955"/>
    <w:rsid w:val="002E0BA2"/>
    <w:rsid w:val="002E11A1"/>
    <w:rsid w:val="002E2D43"/>
    <w:rsid w:val="002E2DDE"/>
    <w:rsid w:val="002E32C0"/>
    <w:rsid w:val="002E34CB"/>
    <w:rsid w:val="002E3AEA"/>
    <w:rsid w:val="002E434A"/>
    <w:rsid w:val="002E5F4D"/>
    <w:rsid w:val="002E6D2C"/>
    <w:rsid w:val="002E7E93"/>
    <w:rsid w:val="002F0673"/>
    <w:rsid w:val="002F072A"/>
    <w:rsid w:val="002F0B54"/>
    <w:rsid w:val="002F0EA5"/>
    <w:rsid w:val="002F1F48"/>
    <w:rsid w:val="002F1FB4"/>
    <w:rsid w:val="002F28D0"/>
    <w:rsid w:val="002F3E61"/>
    <w:rsid w:val="002F77C8"/>
    <w:rsid w:val="00300211"/>
    <w:rsid w:val="003013EC"/>
    <w:rsid w:val="00301D32"/>
    <w:rsid w:val="0030306F"/>
    <w:rsid w:val="00303F46"/>
    <w:rsid w:val="00305147"/>
    <w:rsid w:val="00305798"/>
    <w:rsid w:val="00305EB6"/>
    <w:rsid w:val="00306563"/>
    <w:rsid w:val="003067BE"/>
    <w:rsid w:val="003076AA"/>
    <w:rsid w:val="003108B7"/>
    <w:rsid w:val="003118C2"/>
    <w:rsid w:val="0031292B"/>
    <w:rsid w:val="00312B0F"/>
    <w:rsid w:val="0031342D"/>
    <w:rsid w:val="0031401B"/>
    <w:rsid w:val="00314EBB"/>
    <w:rsid w:val="0031517F"/>
    <w:rsid w:val="0031558C"/>
    <w:rsid w:val="003163E4"/>
    <w:rsid w:val="00317775"/>
    <w:rsid w:val="00317C03"/>
    <w:rsid w:val="0032076A"/>
    <w:rsid w:val="003213AE"/>
    <w:rsid w:val="003247BC"/>
    <w:rsid w:val="00324CD3"/>
    <w:rsid w:val="00325638"/>
    <w:rsid w:val="003265E7"/>
    <w:rsid w:val="00326611"/>
    <w:rsid w:val="00326C56"/>
    <w:rsid w:val="0032725F"/>
    <w:rsid w:val="00330591"/>
    <w:rsid w:val="00330F50"/>
    <w:rsid w:val="0033149F"/>
    <w:rsid w:val="0033262A"/>
    <w:rsid w:val="0033318A"/>
    <w:rsid w:val="0034032A"/>
    <w:rsid w:val="003404BA"/>
    <w:rsid w:val="00340528"/>
    <w:rsid w:val="00341385"/>
    <w:rsid w:val="00341F12"/>
    <w:rsid w:val="00342724"/>
    <w:rsid w:val="0034277D"/>
    <w:rsid w:val="003430FC"/>
    <w:rsid w:val="003434CF"/>
    <w:rsid w:val="003442D2"/>
    <w:rsid w:val="00345244"/>
    <w:rsid w:val="00345250"/>
    <w:rsid w:val="0034531C"/>
    <w:rsid w:val="00345748"/>
    <w:rsid w:val="00345FF6"/>
    <w:rsid w:val="003469B0"/>
    <w:rsid w:val="00346ADE"/>
    <w:rsid w:val="003473E2"/>
    <w:rsid w:val="003477DB"/>
    <w:rsid w:val="00350324"/>
    <w:rsid w:val="00350756"/>
    <w:rsid w:val="00350E0B"/>
    <w:rsid w:val="0035431E"/>
    <w:rsid w:val="00355DF2"/>
    <w:rsid w:val="00356404"/>
    <w:rsid w:val="0035771C"/>
    <w:rsid w:val="00357B4B"/>
    <w:rsid w:val="00361544"/>
    <w:rsid w:val="00361CA1"/>
    <w:rsid w:val="00362E58"/>
    <w:rsid w:val="00365246"/>
    <w:rsid w:val="0036545A"/>
    <w:rsid w:val="003727DB"/>
    <w:rsid w:val="00372F1E"/>
    <w:rsid w:val="00375A12"/>
    <w:rsid w:val="00375F51"/>
    <w:rsid w:val="003773FA"/>
    <w:rsid w:val="0038068B"/>
    <w:rsid w:val="00380BA9"/>
    <w:rsid w:val="00381082"/>
    <w:rsid w:val="00381C24"/>
    <w:rsid w:val="00382842"/>
    <w:rsid w:val="00382B7E"/>
    <w:rsid w:val="0038602B"/>
    <w:rsid w:val="003865DA"/>
    <w:rsid w:val="003875F0"/>
    <w:rsid w:val="003876A2"/>
    <w:rsid w:val="00390606"/>
    <w:rsid w:val="00391C64"/>
    <w:rsid w:val="0039347B"/>
    <w:rsid w:val="0039347E"/>
    <w:rsid w:val="0039440E"/>
    <w:rsid w:val="00394A6D"/>
    <w:rsid w:val="0039505C"/>
    <w:rsid w:val="00395D44"/>
    <w:rsid w:val="00396F01"/>
    <w:rsid w:val="003A0804"/>
    <w:rsid w:val="003A1ADE"/>
    <w:rsid w:val="003A1C78"/>
    <w:rsid w:val="003A24B4"/>
    <w:rsid w:val="003A37B4"/>
    <w:rsid w:val="003A393E"/>
    <w:rsid w:val="003A3952"/>
    <w:rsid w:val="003A46F5"/>
    <w:rsid w:val="003A51CE"/>
    <w:rsid w:val="003A5532"/>
    <w:rsid w:val="003A6A51"/>
    <w:rsid w:val="003A711C"/>
    <w:rsid w:val="003B029C"/>
    <w:rsid w:val="003B0E72"/>
    <w:rsid w:val="003B110B"/>
    <w:rsid w:val="003B1DF0"/>
    <w:rsid w:val="003B1F62"/>
    <w:rsid w:val="003B2BB5"/>
    <w:rsid w:val="003B2E58"/>
    <w:rsid w:val="003B6392"/>
    <w:rsid w:val="003B652B"/>
    <w:rsid w:val="003C08CC"/>
    <w:rsid w:val="003C0C6E"/>
    <w:rsid w:val="003C21D5"/>
    <w:rsid w:val="003C2515"/>
    <w:rsid w:val="003C3A01"/>
    <w:rsid w:val="003C496B"/>
    <w:rsid w:val="003C52EC"/>
    <w:rsid w:val="003C563E"/>
    <w:rsid w:val="003C5B73"/>
    <w:rsid w:val="003C645F"/>
    <w:rsid w:val="003C76E7"/>
    <w:rsid w:val="003D0182"/>
    <w:rsid w:val="003D07B9"/>
    <w:rsid w:val="003D0B46"/>
    <w:rsid w:val="003D156C"/>
    <w:rsid w:val="003D2388"/>
    <w:rsid w:val="003D365B"/>
    <w:rsid w:val="003D432D"/>
    <w:rsid w:val="003D566D"/>
    <w:rsid w:val="003D5B1D"/>
    <w:rsid w:val="003D5E74"/>
    <w:rsid w:val="003D714E"/>
    <w:rsid w:val="003D774C"/>
    <w:rsid w:val="003E0574"/>
    <w:rsid w:val="003E16CD"/>
    <w:rsid w:val="003E1EAC"/>
    <w:rsid w:val="003E243F"/>
    <w:rsid w:val="003E388A"/>
    <w:rsid w:val="003E4889"/>
    <w:rsid w:val="003E4CB4"/>
    <w:rsid w:val="003E6F45"/>
    <w:rsid w:val="003F0A24"/>
    <w:rsid w:val="003F0BFE"/>
    <w:rsid w:val="003F101C"/>
    <w:rsid w:val="003F3048"/>
    <w:rsid w:val="003F3DC0"/>
    <w:rsid w:val="003F509C"/>
    <w:rsid w:val="003F5B75"/>
    <w:rsid w:val="003F5C30"/>
    <w:rsid w:val="003F7204"/>
    <w:rsid w:val="00401899"/>
    <w:rsid w:val="00401DF7"/>
    <w:rsid w:val="004036FD"/>
    <w:rsid w:val="0040430E"/>
    <w:rsid w:val="0040532F"/>
    <w:rsid w:val="004057AD"/>
    <w:rsid w:val="004066AD"/>
    <w:rsid w:val="004068F9"/>
    <w:rsid w:val="00407348"/>
    <w:rsid w:val="004075CA"/>
    <w:rsid w:val="004103E9"/>
    <w:rsid w:val="0041094E"/>
    <w:rsid w:val="00410A58"/>
    <w:rsid w:val="004113CC"/>
    <w:rsid w:val="004117DB"/>
    <w:rsid w:val="004117FC"/>
    <w:rsid w:val="00412A3E"/>
    <w:rsid w:val="0041392A"/>
    <w:rsid w:val="00413F69"/>
    <w:rsid w:val="00414F55"/>
    <w:rsid w:val="0041511E"/>
    <w:rsid w:val="00415916"/>
    <w:rsid w:val="00416001"/>
    <w:rsid w:val="004164FC"/>
    <w:rsid w:val="004176DE"/>
    <w:rsid w:val="00420812"/>
    <w:rsid w:val="00420AFB"/>
    <w:rsid w:val="004251E4"/>
    <w:rsid w:val="00425538"/>
    <w:rsid w:val="00425E2A"/>
    <w:rsid w:val="0042621D"/>
    <w:rsid w:val="00427CEA"/>
    <w:rsid w:val="00427EB5"/>
    <w:rsid w:val="00431768"/>
    <w:rsid w:val="004328D4"/>
    <w:rsid w:val="00432F27"/>
    <w:rsid w:val="00433E44"/>
    <w:rsid w:val="0043493E"/>
    <w:rsid w:val="00435A88"/>
    <w:rsid w:val="0043605E"/>
    <w:rsid w:val="00441920"/>
    <w:rsid w:val="00442F67"/>
    <w:rsid w:val="00445D8F"/>
    <w:rsid w:val="00446051"/>
    <w:rsid w:val="0044614A"/>
    <w:rsid w:val="00447ADE"/>
    <w:rsid w:val="00450B1A"/>
    <w:rsid w:val="004512CF"/>
    <w:rsid w:val="0045139F"/>
    <w:rsid w:val="004515B4"/>
    <w:rsid w:val="004533E8"/>
    <w:rsid w:val="0045614F"/>
    <w:rsid w:val="004567CB"/>
    <w:rsid w:val="004574D4"/>
    <w:rsid w:val="00466D56"/>
    <w:rsid w:val="00467B6A"/>
    <w:rsid w:val="00470EB0"/>
    <w:rsid w:val="0047163E"/>
    <w:rsid w:val="00471943"/>
    <w:rsid w:val="00473120"/>
    <w:rsid w:val="004741F2"/>
    <w:rsid w:val="004755C2"/>
    <w:rsid w:val="0048126F"/>
    <w:rsid w:val="0048294F"/>
    <w:rsid w:val="00484294"/>
    <w:rsid w:val="00486692"/>
    <w:rsid w:val="004873AB"/>
    <w:rsid w:val="00490824"/>
    <w:rsid w:val="00491191"/>
    <w:rsid w:val="00492F03"/>
    <w:rsid w:val="004938C2"/>
    <w:rsid w:val="00494055"/>
    <w:rsid w:val="00495306"/>
    <w:rsid w:val="004978A0"/>
    <w:rsid w:val="00497D53"/>
    <w:rsid w:val="004A0B29"/>
    <w:rsid w:val="004A0C15"/>
    <w:rsid w:val="004A212B"/>
    <w:rsid w:val="004A3169"/>
    <w:rsid w:val="004A3203"/>
    <w:rsid w:val="004A3E42"/>
    <w:rsid w:val="004A79CF"/>
    <w:rsid w:val="004B051F"/>
    <w:rsid w:val="004B11AD"/>
    <w:rsid w:val="004B1C07"/>
    <w:rsid w:val="004B2499"/>
    <w:rsid w:val="004B427D"/>
    <w:rsid w:val="004B48E6"/>
    <w:rsid w:val="004B4B66"/>
    <w:rsid w:val="004B564F"/>
    <w:rsid w:val="004B5898"/>
    <w:rsid w:val="004B5D31"/>
    <w:rsid w:val="004B5F1D"/>
    <w:rsid w:val="004B6189"/>
    <w:rsid w:val="004B63B5"/>
    <w:rsid w:val="004B7523"/>
    <w:rsid w:val="004C229C"/>
    <w:rsid w:val="004C267F"/>
    <w:rsid w:val="004C29CE"/>
    <w:rsid w:val="004C302A"/>
    <w:rsid w:val="004C3A73"/>
    <w:rsid w:val="004C43F5"/>
    <w:rsid w:val="004C4F22"/>
    <w:rsid w:val="004C63EB"/>
    <w:rsid w:val="004C76DF"/>
    <w:rsid w:val="004D479D"/>
    <w:rsid w:val="004D5906"/>
    <w:rsid w:val="004E0379"/>
    <w:rsid w:val="004E0F6A"/>
    <w:rsid w:val="004E1356"/>
    <w:rsid w:val="004E496E"/>
    <w:rsid w:val="004E7C32"/>
    <w:rsid w:val="004F1556"/>
    <w:rsid w:val="004F17AB"/>
    <w:rsid w:val="004F3F47"/>
    <w:rsid w:val="004F4B1B"/>
    <w:rsid w:val="004F4DC2"/>
    <w:rsid w:val="004F5198"/>
    <w:rsid w:val="004F57B5"/>
    <w:rsid w:val="004F5886"/>
    <w:rsid w:val="004F7C80"/>
    <w:rsid w:val="00500F0A"/>
    <w:rsid w:val="00500FA3"/>
    <w:rsid w:val="0050168B"/>
    <w:rsid w:val="00501EB7"/>
    <w:rsid w:val="00503249"/>
    <w:rsid w:val="00505706"/>
    <w:rsid w:val="00505731"/>
    <w:rsid w:val="00505FAE"/>
    <w:rsid w:val="005071D7"/>
    <w:rsid w:val="00511322"/>
    <w:rsid w:val="00511FDF"/>
    <w:rsid w:val="00512B5D"/>
    <w:rsid w:val="0051361F"/>
    <w:rsid w:val="0051577E"/>
    <w:rsid w:val="0051709F"/>
    <w:rsid w:val="005178EC"/>
    <w:rsid w:val="00520ACA"/>
    <w:rsid w:val="00520C39"/>
    <w:rsid w:val="00520FD5"/>
    <w:rsid w:val="00522BF4"/>
    <w:rsid w:val="00523229"/>
    <w:rsid w:val="005236B9"/>
    <w:rsid w:val="00524EA3"/>
    <w:rsid w:val="0052784E"/>
    <w:rsid w:val="005305A6"/>
    <w:rsid w:val="005306F8"/>
    <w:rsid w:val="00530C6B"/>
    <w:rsid w:val="00531800"/>
    <w:rsid w:val="00531864"/>
    <w:rsid w:val="00531F5F"/>
    <w:rsid w:val="00532A08"/>
    <w:rsid w:val="00532B19"/>
    <w:rsid w:val="00532C4B"/>
    <w:rsid w:val="005336D4"/>
    <w:rsid w:val="005338B5"/>
    <w:rsid w:val="0053404C"/>
    <w:rsid w:val="00535364"/>
    <w:rsid w:val="00535E9F"/>
    <w:rsid w:val="005373E3"/>
    <w:rsid w:val="00541056"/>
    <w:rsid w:val="005433AE"/>
    <w:rsid w:val="005462FD"/>
    <w:rsid w:val="00546B85"/>
    <w:rsid w:val="00546FB2"/>
    <w:rsid w:val="00551FD7"/>
    <w:rsid w:val="0055319B"/>
    <w:rsid w:val="00554718"/>
    <w:rsid w:val="00554E42"/>
    <w:rsid w:val="005566BB"/>
    <w:rsid w:val="005578BA"/>
    <w:rsid w:val="005602DA"/>
    <w:rsid w:val="00560C4D"/>
    <w:rsid w:val="00560E15"/>
    <w:rsid w:val="00560FFC"/>
    <w:rsid w:val="0056327A"/>
    <w:rsid w:val="00563BD5"/>
    <w:rsid w:val="00564BA9"/>
    <w:rsid w:val="00565C07"/>
    <w:rsid w:val="00566AA5"/>
    <w:rsid w:val="005671B1"/>
    <w:rsid w:val="00567DCC"/>
    <w:rsid w:val="00571492"/>
    <w:rsid w:val="005719F9"/>
    <w:rsid w:val="005739E8"/>
    <w:rsid w:val="0057651F"/>
    <w:rsid w:val="00576BE1"/>
    <w:rsid w:val="00577322"/>
    <w:rsid w:val="005777D2"/>
    <w:rsid w:val="005803C9"/>
    <w:rsid w:val="00580D6F"/>
    <w:rsid w:val="0058302E"/>
    <w:rsid w:val="00583B59"/>
    <w:rsid w:val="00583E1E"/>
    <w:rsid w:val="00585284"/>
    <w:rsid w:val="00585ED5"/>
    <w:rsid w:val="00586DC9"/>
    <w:rsid w:val="0058732F"/>
    <w:rsid w:val="005901B5"/>
    <w:rsid w:val="0059085A"/>
    <w:rsid w:val="00592300"/>
    <w:rsid w:val="00592B34"/>
    <w:rsid w:val="005940EB"/>
    <w:rsid w:val="0059447A"/>
    <w:rsid w:val="00594651"/>
    <w:rsid w:val="00594AD1"/>
    <w:rsid w:val="005953E1"/>
    <w:rsid w:val="005958E8"/>
    <w:rsid w:val="0059731B"/>
    <w:rsid w:val="005A2BAC"/>
    <w:rsid w:val="005A454D"/>
    <w:rsid w:val="005B0D86"/>
    <w:rsid w:val="005B1B60"/>
    <w:rsid w:val="005B2BA9"/>
    <w:rsid w:val="005B3D38"/>
    <w:rsid w:val="005B48E0"/>
    <w:rsid w:val="005B4DAF"/>
    <w:rsid w:val="005B5BEF"/>
    <w:rsid w:val="005B695C"/>
    <w:rsid w:val="005B7773"/>
    <w:rsid w:val="005C02C9"/>
    <w:rsid w:val="005C0EF6"/>
    <w:rsid w:val="005C1896"/>
    <w:rsid w:val="005C277B"/>
    <w:rsid w:val="005C2A91"/>
    <w:rsid w:val="005C6755"/>
    <w:rsid w:val="005D048B"/>
    <w:rsid w:val="005D25DA"/>
    <w:rsid w:val="005D4D7C"/>
    <w:rsid w:val="005D57D6"/>
    <w:rsid w:val="005D6187"/>
    <w:rsid w:val="005D641C"/>
    <w:rsid w:val="005D677D"/>
    <w:rsid w:val="005D68E3"/>
    <w:rsid w:val="005D6CFF"/>
    <w:rsid w:val="005D6E14"/>
    <w:rsid w:val="005D71C0"/>
    <w:rsid w:val="005E0C29"/>
    <w:rsid w:val="005E163C"/>
    <w:rsid w:val="005E1672"/>
    <w:rsid w:val="005E2300"/>
    <w:rsid w:val="005E41D5"/>
    <w:rsid w:val="005E56EB"/>
    <w:rsid w:val="005E66C9"/>
    <w:rsid w:val="005F12FE"/>
    <w:rsid w:val="005F2003"/>
    <w:rsid w:val="005F2D4C"/>
    <w:rsid w:val="005F37A1"/>
    <w:rsid w:val="005F765C"/>
    <w:rsid w:val="005F7741"/>
    <w:rsid w:val="006000F8"/>
    <w:rsid w:val="00600285"/>
    <w:rsid w:val="00600335"/>
    <w:rsid w:val="00601714"/>
    <w:rsid w:val="006031F8"/>
    <w:rsid w:val="0060761C"/>
    <w:rsid w:val="006105D4"/>
    <w:rsid w:val="00611376"/>
    <w:rsid w:val="0061157F"/>
    <w:rsid w:val="00611891"/>
    <w:rsid w:val="00612A00"/>
    <w:rsid w:val="00612A19"/>
    <w:rsid w:val="00612E0D"/>
    <w:rsid w:val="00612FF7"/>
    <w:rsid w:val="00613C94"/>
    <w:rsid w:val="00613D64"/>
    <w:rsid w:val="00614CCF"/>
    <w:rsid w:val="00615253"/>
    <w:rsid w:val="00616ADF"/>
    <w:rsid w:val="00617189"/>
    <w:rsid w:val="00617AA9"/>
    <w:rsid w:val="00617D16"/>
    <w:rsid w:val="006210E1"/>
    <w:rsid w:val="006222F2"/>
    <w:rsid w:val="00623772"/>
    <w:rsid w:val="00624911"/>
    <w:rsid w:val="00625303"/>
    <w:rsid w:val="00625A36"/>
    <w:rsid w:val="0062785B"/>
    <w:rsid w:val="00633592"/>
    <w:rsid w:val="00633E22"/>
    <w:rsid w:val="0063446E"/>
    <w:rsid w:val="00636BD6"/>
    <w:rsid w:val="00637AAA"/>
    <w:rsid w:val="00640EE9"/>
    <w:rsid w:val="00641FBE"/>
    <w:rsid w:val="00643142"/>
    <w:rsid w:val="006438CE"/>
    <w:rsid w:val="006445FA"/>
    <w:rsid w:val="00645D39"/>
    <w:rsid w:val="00651255"/>
    <w:rsid w:val="00652431"/>
    <w:rsid w:val="00652CD6"/>
    <w:rsid w:val="00653E19"/>
    <w:rsid w:val="00655066"/>
    <w:rsid w:val="006564DC"/>
    <w:rsid w:val="00657E9E"/>
    <w:rsid w:val="00661163"/>
    <w:rsid w:val="00661453"/>
    <w:rsid w:val="006615B4"/>
    <w:rsid w:val="00662D3F"/>
    <w:rsid w:val="00663E11"/>
    <w:rsid w:val="00664890"/>
    <w:rsid w:val="00664EFB"/>
    <w:rsid w:val="0066525D"/>
    <w:rsid w:val="00666D35"/>
    <w:rsid w:val="00667973"/>
    <w:rsid w:val="00670B54"/>
    <w:rsid w:val="00672FB5"/>
    <w:rsid w:val="00674437"/>
    <w:rsid w:val="00675260"/>
    <w:rsid w:val="0067589F"/>
    <w:rsid w:val="00682C53"/>
    <w:rsid w:val="006835FF"/>
    <w:rsid w:val="006838A9"/>
    <w:rsid w:val="00683B13"/>
    <w:rsid w:val="00683E47"/>
    <w:rsid w:val="00684ABE"/>
    <w:rsid w:val="006870E1"/>
    <w:rsid w:val="00687D20"/>
    <w:rsid w:val="00691AA5"/>
    <w:rsid w:val="006949B9"/>
    <w:rsid w:val="0069538B"/>
    <w:rsid w:val="00696C91"/>
    <w:rsid w:val="00696F82"/>
    <w:rsid w:val="006A02D7"/>
    <w:rsid w:val="006A06AB"/>
    <w:rsid w:val="006A17FA"/>
    <w:rsid w:val="006A1CCD"/>
    <w:rsid w:val="006A677F"/>
    <w:rsid w:val="006A6A63"/>
    <w:rsid w:val="006A6AC2"/>
    <w:rsid w:val="006A72B0"/>
    <w:rsid w:val="006A7988"/>
    <w:rsid w:val="006B0BB9"/>
    <w:rsid w:val="006B1DCE"/>
    <w:rsid w:val="006B315D"/>
    <w:rsid w:val="006B3C17"/>
    <w:rsid w:val="006B5212"/>
    <w:rsid w:val="006B5956"/>
    <w:rsid w:val="006B5ACB"/>
    <w:rsid w:val="006B6998"/>
    <w:rsid w:val="006B7933"/>
    <w:rsid w:val="006C0809"/>
    <w:rsid w:val="006C1698"/>
    <w:rsid w:val="006C24BC"/>
    <w:rsid w:val="006C26C8"/>
    <w:rsid w:val="006C298C"/>
    <w:rsid w:val="006C2AB0"/>
    <w:rsid w:val="006C43FB"/>
    <w:rsid w:val="006C5AC1"/>
    <w:rsid w:val="006C5F92"/>
    <w:rsid w:val="006C6B90"/>
    <w:rsid w:val="006C7DE5"/>
    <w:rsid w:val="006D0C88"/>
    <w:rsid w:val="006D2E2A"/>
    <w:rsid w:val="006D404B"/>
    <w:rsid w:val="006D4938"/>
    <w:rsid w:val="006D576A"/>
    <w:rsid w:val="006D6C22"/>
    <w:rsid w:val="006D6DC6"/>
    <w:rsid w:val="006D6FB3"/>
    <w:rsid w:val="006E0E1D"/>
    <w:rsid w:val="006E1C20"/>
    <w:rsid w:val="006E29D2"/>
    <w:rsid w:val="006E3BB8"/>
    <w:rsid w:val="006E3CC3"/>
    <w:rsid w:val="006E3E25"/>
    <w:rsid w:val="006E7E0F"/>
    <w:rsid w:val="006F0AD0"/>
    <w:rsid w:val="006F2317"/>
    <w:rsid w:val="006F2518"/>
    <w:rsid w:val="006F410E"/>
    <w:rsid w:val="006F44B5"/>
    <w:rsid w:val="006F44C3"/>
    <w:rsid w:val="006F455D"/>
    <w:rsid w:val="006F4B4B"/>
    <w:rsid w:val="006F52EC"/>
    <w:rsid w:val="006F6053"/>
    <w:rsid w:val="006F671F"/>
    <w:rsid w:val="006F7268"/>
    <w:rsid w:val="006F7AD6"/>
    <w:rsid w:val="00700367"/>
    <w:rsid w:val="0070104C"/>
    <w:rsid w:val="0070292E"/>
    <w:rsid w:val="007040B1"/>
    <w:rsid w:val="00704A68"/>
    <w:rsid w:val="00705135"/>
    <w:rsid w:val="00705839"/>
    <w:rsid w:val="00705BE7"/>
    <w:rsid w:val="00705E2D"/>
    <w:rsid w:val="00706363"/>
    <w:rsid w:val="00710AF4"/>
    <w:rsid w:val="007116BE"/>
    <w:rsid w:val="00712DA3"/>
    <w:rsid w:val="00713094"/>
    <w:rsid w:val="00713AA5"/>
    <w:rsid w:val="00714CC8"/>
    <w:rsid w:val="00714F8A"/>
    <w:rsid w:val="007157D8"/>
    <w:rsid w:val="00715D17"/>
    <w:rsid w:val="00717A81"/>
    <w:rsid w:val="00717C8C"/>
    <w:rsid w:val="00717D3B"/>
    <w:rsid w:val="0072202D"/>
    <w:rsid w:val="0072275B"/>
    <w:rsid w:val="00725284"/>
    <w:rsid w:val="0072626F"/>
    <w:rsid w:val="00726D9F"/>
    <w:rsid w:val="00731B92"/>
    <w:rsid w:val="007324BF"/>
    <w:rsid w:val="00733A75"/>
    <w:rsid w:val="00733DFA"/>
    <w:rsid w:val="00734D96"/>
    <w:rsid w:val="00735058"/>
    <w:rsid w:val="0073563D"/>
    <w:rsid w:val="00735AC6"/>
    <w:rsid w:val="007367D4"/>
    <w:rsid w:val="00736843"/>
    <w:rsid w:val="00737790"/>
    <w:rsid w:val="00737891"/>
    <w:rsid w:val="00740125"/>
    <w:rsid w:val="0074083B"/>
    <w:rsid w:val="00742334"/>
    <w:rsid w:val="007430FC"/>
    <w:rsid w:val="00746A66"/>
    <w:rsid w:val="00746B18"/>
    <w:rsid w:val="00746F41"/>
    <w:rsid w:val="00747D8A"/>
    <w:rsid w:val="00750D8B"/>
    <w:rsid w:val="00751F4C"/>
    <w:rsid w:val="00753D8F"/>
    <w:rsid w:val="00755444"/>
    <w:rsid w:val="007558D7"/>
    <w:rsid w:val="00755CDA"/>
    <w:rsid w:val="00756EF9"/>
    <w:rsid w:val="00761768"/>
    <w:rsid w:val="00762172"/>
    <w:rsid w:val="007637B8"/>
    <w:rsid w:val="007645F3"/>
    <w:rsid w:val="00764EBC"/>
    <w:rsid w:val="007650C2"/>
    <w:rsid w:val="00765B5D"/>
    <w:rsid w:val="007662CD"/>
    <w:rsid w:val="007669B5"/>
    <w:rsid w:val="0077124A"/>
    <w:rsid w:val="007727A8"/>
    <w:rsid w:val="00772C18"/>
    <w:rsid w:val="00774D04"/>
    <w:rsid w:val="00774D96"/>
    <w:rsid w:val="00776E34"/>
    <w:rsid w:val="00777027"/>
    <w:rsid w:val="00781EC6"/>
    <w:rsid w:val="00783297"/>
    <w:rsid w:val="0078556E"/>
    <w:rsid w:val="00786084"/>
    <w:rsid w:val="007902D2"/>
    <w:rsid w:val="00791012"/>
    <w:rsid w:val="00791370"/>
    <w:rsid w:val="007941F7"/>
    <w:rsid w:val="007962B3"/>
    <w:rsid w:val="007963A4"/>
    <w:rsid w:val="00796792"/>
    <w:rsid w:val="00797D58"/>
    <w:rsid w:val="007A0C10"/>
    <w:rsid w:val="007A1784"/>
    <w:rsid w:val="007A5E3C"/>
    <w:rsid w:val="007A652F"/>
    <w:rsid w:val="007B0600"/>
    <w:rsid w:val="007B2573"/>
    <w:rsid w:val="007B3A86"/>
    <w:rsid w:val="007B5E65"/>
    <w:rsid w:val="007B63BD"/>
    <w:rsid w:val="007B6A5A"/>
    <w:rsid w:val="007C02C2"/>
    <w:rsid w:val="007C02E5"/>
    <w:rsid w:val="007C0BFB"/>
    <w:rsid w:val="007C5291"/>
    <w:rsid w:val="007C64CD"/>
    <w:rsid w:val="007C71D1"/>
    <w:rsid w:val="007C772F"/>
    <w:rsid w:val="007C782B"/>
    <w:rsid w:val="007C78FB"/>
    <w:rsid w:val="007C7E39"/>
    <w:rsid w:val="007C7EF4"/>
    <w:rsid w:val="007D0BB3"/>
    <w:rsid w:val="007D4B44"/>
    <w:rsid w:val="007D6F44"/>
    <w:rsid w:val="007E0175"/>
    <w:rsid w:val="007E0514"/>
    <w:rsid w:val="007E12A9"/>
    <w:rsid w:val="007E183E"/>
    <w:rsid w:val="007E21E6"/>
    <w:rsid w:val="007E361E"/>
    <w:rsid w:val="007E4677"/>
    <w:rsid w:val="007E4995"/>
    <w:rsid w:val="007E5B0D"/>
    <w:rsid w:val="007E5E13"/>
    <w:rsid w:val="007E6EA0"/>
    <w:rsid w:val="007E79AC"/>
    <w:rsid w:val="007F23D0"/>
    <w:rsid w:val="007F2858"/>
    <w:rsid w:val="007F3A12"/>
    <w:rsid w:val="007F3E9F"/>
    <w:rsid w:val="007F419E"/>
    <w:rsid w:val="007F4CDB"/>
    <w:rsid w:val="007F7456"/>
    <w:rsid w:val="0080008C"/>
    <w:rsid w:val="008001A8"/>
    <w:rsid w:val="00802710"/>
    <w:rsid w:val="00805CA2"/>
    <w:rsid w:val="008076B3"/>
    <w:rsid w:val="0081078A"/>
    <w:rsid w:val="00810ED5"/>
    <w:rsid w:val="00811071"/>
    <w:rsid w:val="008120C9"/>
    <w:rsid w:val="00814FC1"/>
    <w:rsid w:val="0081537B"/>
    <w:rsid w:val="00821215"/>
    <w:rsid w:val="008215BD"/>
    <w:rsid w:val="0082292E"/>
    <w:rsid w:val="00823633"/>
    <w:rsid w:val="008240FB"/>
    <w:rsid w:val="00825C56"/>
    <w:rsid w:val="00826E8D"/>
    <w:rsid w:val="00827507"/>
    <w:rsid w:val="00827917"/>
    <w:rsid w:val="0083070A"/>
    <w:rsid w:val="00830BCE"/>
    <w:rsid w:val="00830DC7"/>
    <w:rsid w:val="00831464"/>
    <w:rsid w:val="00833EE5"/>
    <w:rsid w:val="0083683A"/>
    <w:rsid w:val="00840B82"/>
    <w:rsid w:val="00840DFC"/>
    <w:rsid w:val="008419A8"/>
    <w:rsid w:val="00842B3C"/>
    <w:rsid w:val="00843AB8"/>
    <w:rsid w:val="00846D20"/>
    <w:rsid w:val="00847A3A"/>
    <w:rsid w:val="00850223"/>
    <w:rsid w:val="008519CA"/>
    <w:rsid w:val="00852BAD"/>
    <w:rsid w:val="00852CCF"/>
    <w:rsid w:val="0085367A"/>
    <w:rsid w:val="00853FAB"/>
    <w:rsid w:val="008550F1"/>
    <w:rsid w:val="00855283"/>
    <w:rsid w:val="0085625A"/>
    <w:rsid w:val="008565A3"/>
    <w:rsid w:val="00857C7F"/>
    <w:rsid w:val="0086168D"/>
    <w:rsid w:val="008616AA"/>
    <w:rsid w:val="00861D01"/>
    <w:rsid w:val="00862C1B"/>
    <w:rsid w:val="00865260"/>
    <w:rsid w:val="0086634D"/>
    <w:rsid w:val="00870280"/>
    <w:rsid w:val="008707AD"/>
    <w:rsid w:val="008709FA"/>
    <w:rsid w:val="00872431"/>
    <w:rsid w:val="00873899"/>
    <w:rsid w:val="00874802"/>
    <w:rsid w:val="008748BF"/>
    <w:rsid w:val="00876EDF"/>
    <w:rsid w:val="00877C39"/>
    <w:rsid w:val="0088043A"/>
    <w:rsid w:val="008805C3"/>
    <w:rsid w:val="00880DEC"/>
    <w:rsid w:val="00881DA8"/>
    <w:rsid w:val="00881FD1"/>
    <w:rsid w:val="0088300F"/>
    <w:rsid w:val="00883438"/>
    <w:rsid w:val="0088364B"/>
    <w:rsid w:val="00884A77"/>
    <w:rsid w:val="00885B2F"/>
    <w:rsid w:val="0088669C"/>
    <w:rsid w:val="0088789F"/>
    <w:rsid w:val="008878C2"/>
    <w:rsid w:val="0089210E"/>
    <w:rsid w:val="00892F7A"/>
    <w:rsid w:val="00893E2C"/>
    <w:rsid w:val="00894231"/>
    <w:rsid w:val="00894538"/>
    <w:rsid w:val="0089568F"/>
    <w:rsid w:val="00895CB5"/>
    <w:rsid w:val="00896C17"/>
    <w:rsid w:val="008A1947"/>
    <w:rsid w:val="008A1B3B"/>
    <w:rsid w:val="008A1E92"/>
    <w:rsid w:val="008A2B5C"/>
    <w:rsid w:val="008A38C1"/>
    <w:rsid w:val="008A4549"/>
    <w:rsid w:val="008A6508"/>
    <w:rsid w:val="008A72B5"/>
    <w:rsid w:val="008A73C1"/>
    <w:rsid w:val="008B1FCA"/>
    <w:rsid w:val="008B21FE"/>
    <w:rsid w:val="008B2843"/>
    <w:rsid w:val="008B2ABA"/>
    <w:rsid w:val="008B3551"/>
    <w:rsid w:val="008B3C14"/>
    <w:rsid w:val="008B52D4"/>
    <w:rsid w:val="008B56C2"/>
    <w:rsid w:val="008B65F2"/>
    <w:rsid w:val="008B66E4"/>
    <w:rsid w:val="008C081E"/>
    <w:rsid w:val="008C1120"/>
    <w:rsid w:val="008C1912"/>
    <w:rsid w:val="008C1A7F"/>
    <w:rsid w:val="008C23C4"/>
    <w:rsid w:val="008C2EFF"/>
    <w:rsid w:val="008C525B"/>
    <w:rsid w:val="008C5BA2"/>
    <w:rsid w:val="008C5CDA"/>
    <w:rsid w:val="008C7233"/>
    <w:rsid w:val="008D0C55"/>
    <w:rsid w:val="008D1B3C"/>
    <w:rsid w:val="008D3120"/>
    <w:rsid w:val="008D4BA6"/>
    <w:rsid w:val="008D4D27"/>
    <w:rsid w:val="008D543F"/>
    <w:rsid w:val="008D5B34"/>
    <w:rsid w:val="008D5D8E"/>
    <w:rsid w:val="008D727E"/>
    <w:rsid w:val="008D7C5C"/>
    <w:rsid w:val="008E01B7"/>
    <w:rsid w:val="008E0CFE"/>
    <w:rsid w:val="008E10C1"/>
    <w:rsid w:val="008E18F4"/>
    <w:rsid w:val="008E196B"/>
    <w:rsid w:val="008E3151"/>
    <w:rsid w:val="008E4292"/>
    <w:rsid w:val="008E6E21"/>
    <w:rsid w:val="008E74F9"/>
    <w:rsid w:val="008F0A87"/>
    <w:rsid w:val="008F1356"/>
    <w:rsid w:val="008F1751"/>
    <w:rsid w:val="008F2C01"/>
    <w:rsid w:val="008F2F85"/>
    <w:rsid w:val="008F3036"/>
    <w:rsid w:val="008F3215"/>
    <w:rsid w:val="008F4BF5"/>
    <w:rsid w:val="008F519B"/>
    <w:rsid w:val="008F649D"/>
    <w:rsid w:val="008F7609"/>
    <w:rsid w:val="00900ABC"/>
    <w:rsid w:val="0090169E"/>
    <w:rsid w:val="00904117"/>
    <w:rsid w:val="009049AE"/>
    <w:rsid w:val="00904B10"/>
    <w:rsid w:val="00905705"/>
    <w:rsid w:val="00906239"/>
    <w:rsid w:val="00907504"/>
    <w:rsid w:val="009114DA"/>
    <w:rsid w:val="009117C1"/>
    <w:rsid w:val="009122D0"/>
    <w:rsid w:val="00913EED"/>
    <w:rsid w:val="0091483B"/>
    <w:rsid w:val="00915149"/>
    <w:rsid w:val="00915FE8"/>
    <w:rsid w:val="0091720D"/>
    <w:rsid w:val="00917D1A"/>
    <w:rsid w:val="009205E1"/>
    <w:rsid w:val="00922CA7"/>
    <w:rsid w:val="00922E67"/>
    <w:rsid w:val="00924144"/>
    <w:rsid w:val="00924D92"/>
    <w:rsid w:val="00926401"/>
    <w:rsid w:val="0093165D"/>
    <w:rsid w:val="0093199E"/>
    <w:rsid w:val="00931DD4"/>
    <w:rsid w:val="00936B74"/>
    <w:rsid w:val="00937561"/>
    <w:rsid w:val="00937D8D"/>
    <w:rsid w:val="00940E78"/>
    <w:rsid w:val="00941FE9"/>
    <w:rsid w:val="009423E5"/>
    <w:rsid w:val="009429CC"/>
    <w:rsid w:val="00942B23"/>
    <w:rsid w:val="0094300D"/>
    <w:rsid w:val="00943294"/>
    <w:rsid w:val="009437EB"/>
    <w:rsid w:val="0094399F"/>
    <w:rsid w:val="00943C7F"/>
    <w:rsid w:val="00944176"/>
    <w:rsid w:val="00944ABE"/>
    <w:rsid w:val="0094540B"/>
    <w:rsid w:val="009454A0"/>
    <w:rsid w:val="009467CB"/>
    <w:rsid w:val="009502E9"/>
    <w:rsid w:val="00951207"/>
    <w:rsid w:val="00951A71"/>
    <w:rsid w:val="009520A1"/>
    <w:rsid w:val="00953254"/>
    <w:rsid w:val="00953286"/>
    <w:rsid w:val="00953B4C"/>
    <w:rsid w:val="00954D2F"/>
    <w:rsid w:val="0095654B"/>
    <w:rsid w:val="009579DD"/>
    <w:rsid w:val="00960826"/>
    <w:rsid w:val="009608AE"/>
    <w:rsid w:val="00960950"/>
    <w:rsid w:val="009617F8"/>
    <w:rsid w:val="0096191E"/>
    <w:rsid w:val="00961BE9"/>
    <w:rsid w:val="009651E5"/>
    <w:rsid w:val="00966811"/>
    <w:rsid w:val="00967124"/>
    <w:rsid w:val="00967A33"/>
    <w:rsid w:val="00967DDE"/>
    <w:rsid w:val="009710EC"/>
    <w:rsid w:val="00973058"/>
    <w:rsid w:val="00973B60"/>
    <w:rsid w:val="00973CE0"/>
    <w:rsid w:val="009747B8"/>
    <w:rsid w:val="00974CCF"/>
    <w:rsid w:val="009767FE"/>
    <w:rsid w:val="00976BF3"/>
    <w:rsid w:val="009775CF"/>
    <w:rsid w:val="009800BF"/>
    <w:rsid w:val="0098088F"/>
    <w:rsid w:val="00980E38"/>
    <w:rsid w:val="00981C4C"/>
    <w:rsid w:val="009830A7"/>
    <w:rsid w:val="009858A9"/>
    <w:rsid w:val="00986139"/>
    <w:rsid w:val="00986BC7"/>
    <w:rsid w:val="009870C3"/>
    <w:rsid w:val="009872C8"/>
    <w:rsid w:val="00987BB6"/>
    <w:rsid w:val="0099001D"/>
    <w:rsid w:val="00990CF4"/>
    <w:rsid w:val="0099129C"/>
    <w:rsid w:val="00992837"/>
    <w:rsid w:val="00992CFC"/>
    <w:rsid w:val="00993ED2"/>
    <w:rsid w:val="009945D1"/>
    <w:rsid w:val="00994FA8"/>
    <w:rsid w:val="009959A4"/>
    <w:rsid w:val="009962B5"/>
    <w:rsid w:val="00996558"/>
    <w:rsid w:val="00997591"/>
    <w:rsid w:val="00997E5E"/>
    <w:rsid w:val="009A0271"/>
    <w:rsid w:val="009A0EAB"/>
    <w:rsid w:val="009A1485"/>
    <w:rsid w:val="009A1DCA"/>
    <w:rsid w:val="009A3465"/>
    <w:rsid w:val="009A3D3E"/>
    <w:rsid w:val="009B1471"/>
    <w:rsid w:val="009B1AA3"/>
    <w:rsid w:val="009B3FAC"/>
    <w:rsid w:val="009B4069"/>
    <w:rsid w:val="009B4F2C"/>
    <w:rsid w:val="009B5AC3"/>
    <w:rsid w:val="009C0312"/>
    <w:rsid w:val="009C1F4E"/>
    <w:rsid w:val="009C2A06"/>
    <w:rsid w:val="009C2AC9"/>
    <w:rsid w:val="009C2B42"/>
    <w:rsid w:val="009C2BF0"/>
    <w:rsid w:val="009C2CEA"/>
    <w:rsid w:val="009C36BB"/>
    <w:rsid w:val="009C4BF0"/>
    <w:rsid w:val="009C6383"/>
    <w:rsid w:val="009C64FD"/>
    <w:rsid w:val="009C7A9B"/>
    <w:rsid w:val="009D0F10"/>
    <w:rsid w:val="009D12A5"/>
    <w:rsid w:val="009D1306"/>
    <w:rsid w:val="009D2947"/>
    <w:rsid w:val="009D2FD8"/>
    <w:rsid w:val="009D3114"/>
    <w:rsid w:val="009D3D20"/>
    <w:rsid w:val="009E00A5"/>
    <w:rsid w:val="009E028A"/>
    <w:rsid w:val="009E4533"/>
    <w:rsid w:val="009E469C"/>
    <w:rsid w:val="009E4941"/>
    <w:rsid w:val="009E568A"/>
    <w:rsid w:val="009E5A9F"/>
    <w:rsid w:val="009E60D1"/>
    <w:rsid w:val="009E6423"/>
    <w:rsid w:val="009E64CB"/>
    <w:rsid w:val="009E73E7"/>
    <w:rsid w:val="009E7C5F"/>
    <w:rsid w:val="009E7E0C"/>
    <w:rsid w:val="009F02DC"/>
    <w:rsid w:val="009F0DC2"/>
    <w:rsid w:val="009F0F20"/>
    <w:rsid w:val="009F24CF"/>
    <w:rsid w:val="009F3DBC"/>
    <w:rsid w:val="009F3E7F"/>
    <w:rsid w:val="009F4ACE"/>
    <w:rsid w:val="009F5500"/>
    <w:rsid w:val="009F6223"/>
    <w:rsid w:val="00A00ED6"/>
    <w:rsid w:val="00A0261C"/>
    <w:rsid w:val="00A04F5D"/>
    <w:rsid w:val="00A0537B"/>
    <w:rsid w:val="00A06A48"/>
    <w:rsid w:val="00A07537"/>
    <w:rsid w:val="00A07D24"/>
    <w:rsid w:val="00A12869"/>
    <w:rsid w:val="00A1315E"/>
    <w:rsid w:val="00A1341B"/>
    <w:rsid w:val="00A13984"/>
    <w:rsid w:val="00A147EF"/>
    <w:rsid w:val="00A151D2"/>
    <w:rsid w:val="00A172E3"/>
    <w:rsid w:val="00A20413"/>
    <w:rsid w:val="00A213FB"/>
    <w:rsid w:val="00A214C1"/>
    <w:rsid w:val="00A224CC"/>
    <w:rsid w:val="00A22734"/>
    <w:rsid w:val="00A22B7D"/>
    <w:rsid w:val="00A24C54"/>
    <w:rsid w:val="00A24DB3"/>
    <w:rsid w:val="00A266C1"/>
    <w:rsid w:val="00A26B71"/>
    <w:rsid w:val="00A27296"/>
    <w:rsid w:val="00A275A1"/>
    <w:rsid w:val="00A27BC2"/>
    <w:rsid w:val="00A301DD"/>
    <w:rsid w:val="00A3065D"/>
    <w:rsid w:val="00A32395"/>
    <w:rsid w:val="00A3286C"/>
    <w:rsid w:val="00A332D3"/>
    <w:rsid w:val="00A33343"/>
    <w:rsid w:val="00A339B7"/>
    <w:rsid w:val="00A33A7B"/>
    <w:rsid w:val="00A34D7D"/>
    <w:rsid w:val="00A3544E"/>
    <w:rsid w:val="00A354C8"/>
    <w:rsid w:val="00A35820"/>
    <w:rsid w:val="00A36657"/>
    <w:rsid w:val="00A37D63"/>
    <w:rsid w:val="00A40375"/>
    <w:rsid w:val="00A40913"/>
    <w:rsid w:val="00A40D2F"/>
    <w:rsid w:val="00A4192E"/>
    <w:rsid w:val="00A41985"/>
    <w:rsid w:val="00A426EF"/>
    <w:rsid w:val="00A42C6E"/>
    <w:rsid w:val="00A43285"/>
    <w:rsid w:val="00A4367E"/>
    <w:rsid w:val="00A43E03"/>
    <w:rsid w:val="00A4433C"/>
    <w:rsid w:val="00A44C96"/>
    <w:rsid w:val="00A47DA3"/>
    <w:rsid w:val="00A50392"/>
    <w:rsid w:val="00A50A92"/>
    <w:rsid w:val="00A52E19"/>
    <w:rsid w:val="00A53E1E"/>
    <w:rsid w:val="00A54694"/>
    <w:rsid w:val="00A555CA"/>
    <w:rsid w:val="00A55C67"/>
    <w:rsid w:val="00A55D3C"/>
    <w:rsid w:val="00A562A0"/>
    <w:rsid w:val="00A569D5"/>
    <w:rsid w:val="00A57016"/>
    <w:rsid w:val="00A60361"/>
    <w:rsid w:val="00A60698"/>
    <w:rsid w:val="00A6241D"/>
    <w:rsid w:val="00A63384"/>
    <w:rsid w:val="00A6369A"/>
    <w:rsid w:val="00A63AD7"/>
    <w:rsid w:val="00A64CD1"/>
    <w:rsid w:val="00A665FE"/>
    <w:rsid w:val="00A66BE2"/>
    <w:rsid w:val="00A67274"/>
    <w:rsid w:val="00A67312"/>
    <w:rsid w:val="00A7107F"/>
    <w:rsid w:val="00A73C87"/>
    <w:rsid w:val="00A73D88"/>
    <w:rsid w:val="00A73DF9"/>
    <w:rsid w:val="00A73DFB"/>
    <w:rsid w:val="00A7527E"/>
    <w:rsid w:val="00A7550A"/>
    <w:rsid w:val="00A75E3D"/>
    <w:rsid w:val="00A814BE"/>
    <w:rsid w:val="00A8242C"/>
    <w:rsid w:val="00A8317E"/>
    <w:rsid w:val="00A84A24"/>
    <w:rsid w:val="00A877D3"/>
    <w:rsid w:val="00A9122E"/>
    <w:rsid w:val="00A9246B"/>
    <w:rsid w:val="00A924CC"/>
    <w:rsid w:val="00A93F63"/>
    <w:rsid w:val="00A94B09"/>
    <w:rsid w:val="00A94EB3"/>
    <w:rsid w:val="00A95806"/>
    <w:rsid w:val="00A96E1F"/>
    <w:rsid w:val="00A97F60"/>
    <w:rsid w:val="00A97FEA"/>
    <w:rsid w:val="00AA05D6"/>
    <w:rsid w:val="00AA0FA0"/>
    <w:rsid w:val="00AA1BA2"/>
    <w:rsid w:val="00AA1D7D"/>
    <w:rsid w:val="00AA2F56"/>
    <w:rsid w:val="00AA3773"/>
    <w:rsid w:val="00AA4648"/>
    <w:rsid w:val="00AA50C7"/>
    <w:rsid w:val="00AA5276"/>
    <w:rsid w:val="00AA5E92"/>
    <w:rsid w:val="00AA6D35"/>
    <w:rsid w:val="00AA7A10"/>
    <w:rsid w:val="00AA7E6B"/>
    <w:rsid w:val="00AB06B1"/>
    <w:rsid w:val="00AB07E9"/>
    <w:rsid w:val="00AB21C1"/>
    <w:rsid w:val="00AB2D52"/>
    <w:rsid w:val="00AB3EBD"/>
    <w:rsid w:val="00AB4DE9"/>
    <w:rsid w:val="00AB6952"/>
    <w:rsid w:val="00AB6EB2"/>
    <w:rsid w:val="00AB77EB"/>
    <w:rsid w:val="00AB781E"/>
    <w:rsid w:val="00AC09F0"/>
    <w:rsid w:val="00AC3254"/>
    <w:rsid w:val="00AC4F2F"/>
    <w:rsid w:val="00AC5F36"/>
    <w:rsid w:val="00AC6572"/>
    <w:rsid w:val="00AC7BE6"/>
    <w:rsid w:val="00AD12F1"/>
    <w:rsid w:val="00AD1881"/>
    <w:rsid w:val="00AD1E8D"/>
    <w:rsid w:val="00AD25DD"/>
    <w:rsid w:val="00AD3773"/>
    <w:rsid w:val="00AD3CD8"/>
    <w:rsid w:val="00AD3E16"/>
    <w:rsid w:val="00AD480A"/>
    <w:rsid w:val="00AD55BB"/>
    <w:rsid w:val="00AD57C9"/>
    <w:rsid w:val="00AD7FEA"/>
    <w:rsid w:val="00AE02F7"/>
    <w:rsid w:val="00AE0FE4"/>
    <w:rsid w:val="00AE254C"/>
    <w:rsid w:val="00AE33A2"/>
    <w:rsid w:val="00AE347C"/>
    <w:rsid w:val="00AE4483"/>
    <w:rsid w:val="00AE640D"/>
    <w:rsid w:val="00AE7DEC"/>
    <w:rsid w:val="00AF0389"/>
    <w:rsid w:val="00AF1226"/>
    <w:rsid w:val="00AF14C4"/>
    <w:rsid w:val="00AF1A86"/>
    <w:rsid w:val="00AF1FBA"/>
    <w:rsid w:val="00AF45C1"/>
    <w:rsid w:val="00AF47AD"/>
    <w:rsid w:val="00AF4801"/>
    <w:rsid w:val="00AF52E5"/>
    <w:rsid w:val="00AF6607"/>
    <w:rsid w:val="00AF6F3A"/>
    <w:rsid w:val="00AF6FED"/>
    <w:rsid w:val="00AF70E9"/>
    <w:rsid w:val="00AF726F"/>
    <w:rsid w:val="00B008E8"/>
    <w:rsid w:val="00B00DCA"/>
    <w:rsid w:val="00B015D5"/>
    <w:rsid w:val="00B016A9"/>
    <w:rsid w:val="00B01E06"/>
    <w:rsid w:val="00B021A7"/>
    <w:rsid w:val="00B0254D"/>
    <w:rsid w:val="00B03305"/>
    <w:rsid w:val="00B03482"/>
    <w:rsid w:val="00B03854"/>
    <w:rsid w:val="00B063D5"/>
    <w:rsid w:val="00B13976"/>
    <w:rsid w:val="00B13A98"/>
    <w:rsid w:val="00B15FCB"/>
    <w:rsid w:val="00B1700B"/>
    <w:rsid w:val="00B17758"/>
    <w:rsid w:val="00B21C2C"/>
    <w:rsid w:val="00B21CB1"/>
    <w:rsid w:val="00B2221D"/>
    <w:rsid w:val="00B23C2E"/>
    <w:rsid w:val="00B242C2"/>
    <w:rsid w:val="00B24682"/>
    <w:rsid w:val="00B254F5"/>
    <w:rsid w:val="00B274D1"/>
    <w:rsid w:val="00B27E0E"/>
    <w:rsid w:val="00B31583"/>
    <w:rsid w:val="00B32091"/>
    <w:rsid w:val="00B33004"/>
    <w:rsid w:val="00B3424F"/>
    <w:rsid w:val="00B3429D"/>
    <w:rsid w:val="00B34737"/>
    <w:rsid w:val="00B3474E"/>
    <w:rsid w:val="00B3483C"/>
    <w:rsid w:val="00B34A46"/>
    <w:rsid w:val="00B34A4E"/>
    <w:rsid w:val="00B37366"/>
    <w:rsid w:val="00B37B44"/>
    <w:rsid w:val="00B423B5"/>
    <w:rsid w:val="00B4395B"/>
    <w:rsid w:val="00B4505F"/>
    <w:rsid w:val="00B455D1"/>
    <w:rsid w:val="00B46F0A"/>
    <w:rsid w:val="00B4781A"/>
    <w:rsid w:val="00B50464"/>
    <w:rsid w:val="00B5098C"/>
    <w:rsid w:val="00B50BEF"/>
    <w:rsid w:val="00B54AA0"/>
    <w:rsid w:val="00B54E61"/>
    <w:rsid w:val="00B567D8"/>
    <w:rsid w:val="00B56EF4"/>
    <w:rsid w:val="00B56F43"/>
    <w:rsid w:val="00B5769F"/>
    <w:rsid w:val="00B57A7F"/>
    <w:rsid w:val="00B6029F"/>
    <w:rsid w:val="00B61F20"/>
    <w:rsid w:val="00B626A8"/>
    <w:rsid w:val="00B63953"/>
    <w:rsid w:val="00B63F11"/>
    <w:rsid w:val="00B64DC8"/>
    <w:rsid w:val="00B65D9F"/>
    <w:rsid w:val="00B6668D"/>
    <w:rsid w:val="00B668A9"/>
    <w:rsid w:val="00B674AD"/>
    <w:rsid w:val="00B67591"/>
    <w:rsid w:val="00B719FA"/>
    <w:rsid w:val="00B71CD0"/>
    <w:rsid w:val="00B72228"/>
    <w:rsid w:val="00B725DE"/>
    <w:rsid w:val="00B7338B"/>
    <w:rsid w:val="00B74585"/>
    <w:rsid w:val="00B76CB7"/>
    <w:rsid w:val="00B80B3E"/>
    <w:rsid w:val="00B81184"/>
    <w:rsid w:val="00B81886"/>
    <w:rsid w:val="00B826D1"/>
    <w:rsid w:val="00B83084"/>
    <w:rsid w:val="00B835DD"/>
    <w:rsid w:val="00B85107"/>
    <w:rsid w:val="00B8554A"/>
    <w:rsid w:val="00B855DC"/>
    <w:rsid w:val="00B85828"/>
    <w:rsid w:val="00B864ED"/>
    <w:rsid w:val="00B86A1A"/>
    <w:rsid w:val="00B91B93"/>
    <w:rsid w:val="00B93715"/>
    <w:rsid w:val="00B9411B"/>
    <w:rsid w:val="00B94AF9"/>
    <w:rsid w:val="00B94E77"/>
    <w:rsid w:val="00B95404"/>
    <w:rsid w:val="00B96249"/>
    <w:rsid w:val="00B9719F"/>
    <w:rsid w:val="00B97F30"/>
    <w:rsid w:val="00BA273C"/>
    <w:rsid w:val="00BA3207"/>
    <w:rsid w:val="00BA4079"/>
    <w:rsid w:val="00BA61C5"/>
    <w:rsid w:val="00BA6EB2"/>
    <w:rsid w:val="00BA7158"/>
    <w:rsid w:val="00BA7693"/>
    <w:rsid w:val="00BB1616"/>
    <w:rsid w:val="00BB2013"/>
    <w:rsid w:val="00BB35FE"/>
    <w:rsid w:val="00BB4AB3"/>
    <w:rsid w:val="00BB6330"/>
    <w:rsid w:val="00BB6442"/>
    <w:rsid w:val="00BB75C3"/>
    <w:rsid w:val="00BC06D2"/>
    <w:rsid w:val="00BC1673"/>
    <w:rsid w:val="00BC22CE"/>
    <w:rsid w:val="00BC34A5"/>
    <w:rsid w:val="00BC34B9"/>
    <w:rsid w:val="00BC44FC"/>
    <w:rsid w:val="00BC4CA7"/>
    <w:rsid w:val="00BC5A67"/>
    <w:rsid w:val="00BC63CB"/>
    <w:rsid w:val="00BC7324"/>
    <w:rsid w:val="00BC7510"/>
    <w:rsid w:val="00BD08D4"/>
    <w:rsid w:val="00BD15F0"/>
    <w:rsid w:val="00BD23F8"/>
    <w:rsid w:val="00BD2A3B"/>
    <w:rsid w:val="00BD2F85"/>
    <w:rsid w:val="00BD4C7B"/>
    <w:rsid w:val="00BD53B7"/>
    <w:rsid w:val="00BD68AA"/>
    <w:rsid w:val="00BE065A"/>
    <w:rsid w:val="00BE15AC"/>
    <w:rsid w:val="00BE1B6D"/>
    <w:rsid w:val="00BE20FB"/>
    <w:rsid w:val="00BE23A4"/>
    <w:rsid w:val="00BE2877"/>
    <w:rsid w:val="00BE33FD"/>
    <w:rsid w:val="00BE3892"/>
    <w:rsid w:val="00BE40C5"/>
    <w:rsid w:val="00BE6B31"/>
    <w:rsid w:val="00BE767A"/>
    <w:rsid w:val="00BF0697"/>
    <w:rsid w:val="00BF2701"/>
    <w:rsid w:val="00BF4805"/>
    <w:rsid w:val="00BF546B"/>
    <w:rsid w:val="00BF67AF"/>
    <w:rsid w:val="00BF6928"/>
    <w:rsid w:val="00BF69D8"/>
    <w:rsid w:val="00C00475"/>
    <w:rsid w:val="00C009A9"/>
    <w:rsid w:val="00C01353"/>
    <w:rsid w:val="00C0182D"/>
    <w:rsid w:val="00C04234"/>
    <w:rsid w:val="00C0451C"/>
    <w:rsid w:val="00C04978"/>
    <w:rsid w:val="00C0502A"/>
    <w:rsid w:val="00C05112"/>
    <w:rsid w:val="00C07D45"/>
    <w:rsid w:val="00C10B5C"/>
    <w:rsid w:val="00C10D95"/>
    <w:rsid w:val="00C10DC0"/>
    <w:rsid w:val="00C111C4"/>
    <w:rsid w:val="00C1305D"/>
    <w:rsid w:val="00C13796"/>
    <w:rsid w:val="00C17664"/>
    <w:rsid w:val="00C17CAA"/>
    <w:rsid w:val="00C2069C"/>
    <w:rsid w:val="00C21DB5"/>
    <w:rsid w:val="00C21E89"/>
    <w:rsid w:val="00C220E8"/>
    <w:rsid w:val="00C22AD9"/>
    <w:rsid w:val="00C2306B"/>
    <w:rsid w:val="00C24A6B"/>
    <w:rsid w:val="00C24E6A"/>
    <w:rsid w:val="00C2584C"/>
    <w:rsid w:val="00C26199"/>
    <w:rsid w:val="00C26DEF"/>
    <w:rsid w:val="00C309EB"/>
    <w:rsid w:val="00C30AD8"/>
    <w:rsid w:val="00C31172"/>
    <w:rsid w:val="00C314C5"/>
    <w:rsid w:val="00C316EA"/>
    <w:rsid w:val="00C31E8A"/>
    <w:rsid w:val="00C32775"/>
    <w:rsid w:val="00C327D2"/>
    <w:rsid w:val="00C32A79"/>
    <w:rsid w:val="00C332CC"/>
    <w:rsid w:val="00C336E4"/>
    <w:rsid w:val="00C33877"/>
    <w:rsid w:val="00C33D42"/>
    <w:rsid w:val="00C3503F"/>
    <w:rsid w:val="00C36475"/>
    <w:rsid w:val="00C37702"/>
    <w:rsid w:val="00C40734"/>
    <w:rsid w:val="00C40A0A"/>
    <w:rsid w:val="00C411D0"/>
    <w:rsid w:val="00C4159D"/>
    <w:rsid w:val="00C4309C"/>
    <w:rsid w:val="00C43A8B"/>
    <w:rsid w:val="00C4499F"/>
    <w:rsid w:val="00C449F0"/>
    <w:rsid w:val="00C45A64"/>
    <w:rsid w:val="00C46387"/>
    <w:rsid w:val="00C476CE"/>
    <w:rsid w:val="00C508C6"/>
    <w:rsid w:val="00C5142B"/>
    <w:rsid w:val="00C5158B"/>
    <w:rsid w:val="00C51B78"/>
    <w:rsid w:val="00C52CA6"/>
    <w:rsid w:val="00C53415"/>
    <w:rsid w:val="00C54301"/>
    <w:rsid w:val="00C55486"/>
    <w:rsid w:val="00C55804"/>
    <w:rsid w:val="00C55A6C"/>
    <w:rsid w:val="00C6438E"/>
    <w:rsid w:val="00C653FD"/>
    <w:rsid w:val="00C678C4"/>
    <w:rsid w:val="00C70DBF"/>
    <w:rsid w:val="00C71501"/>
    <w:rsid w:val="00C71656"/>
    <w:rsid w:val="00C72D46"/>
    <w:rsid w:val="00C731CA"/>
    <w:rsid w:val="00C73D56"/>
    <w:rsid w:val="00C73FDD"/>
    <w:rsid w:val="00C75076"/>
    <w:rsid w:val="00C75F33"/>
    <w:rsid w:val="00C777BC"/>
    <w:rsid w:val="00C80679"/>
    <w:rsid w:val="00C820DA"/>
    <w:rsid w:val="00C82354"/>
    <w:rsid w:val="00C83925"/>
    <w:rsid w:val="00C85A0E"/>
    <w:rsid w:val="00C865AC"/>
    <w:rsid w:val="00C8752C"/>
    <w:rsid w:val="00C9028A"/>
    <w:rsid w:val="00C90EAB"/>
    <w:rsid w:val="00C91168"/>
    <w:rsid w:val="00C9309F"/>
    <w:rsid w:val="00C93185"/>
    <w:rsid w:val="00C946FA"/>
    <w:rsid w:val="00C948DD"/>
    <w:rsid w:val="00C94F44"/>
    <w:rsid w:val="00C9559E"/>
    <w:rsid w:val="00C9580C"/>
    <w:rsid w:val="00C968FC"/>
    <w:rsid w:val="00C9713D"/>
    <w:rsid w:val="00CA1506"/>
    <w:rsid w:val="00CA55DA"/>
    <w:rsid w:val="00CA68EA"/>
    <w:rsid w:val="00CB02FC"/>
    <w:rsid w:val="00CB282C"/>
    <w:rsid w:val="00CB37FE"/>
    <w:rsid w:val="00CB3CF3"/>
    <w:rsid w:val="00CB53E4"/>
    <w:rsid w:val="00CB6506"/>
    <w:rsid w:val="00CB6EF6"/>
    <w:rsid w:val="00CB7AF7"/>
    <w:rsid w:val="00CC09BF"/>
    <w:rsid w:val="00CC0B38"/>
    <w:rsid w:val="00CC1566"/>
    <w:rsid w:val="00CC3542"/>
    <w:rsid w:val="00CC474F"/>
    <w:rsid w:val="00CC4DEB"/>
    <w:rsid w:val="00CC5E15"/>
    <w:rsid w:val="00CC68A3"/>
    <w:rsid w:val="00CD0551"/>
    <w:rsid w:val="00CD0EED"/>
    <w:rsid w:val="00CD1B78"/>
    <w:rsid w:val="00CD1CF6"/>
    <w:rsid w:val="00CD49E2"/>
    <w:rsid w:val="00CD5BF4"/>
    <w:rsid w:val="00CE09D2"/>
    <w:rsid w:val="00CE11C1"/>
    <w:rsid w:val="00CE3C2D"/>
    <w:rsid w:val="00CE4E9B"/>
    <w:rsid w:val="00CE56F7"/>
    <w:rsid w:val="00CE5C07"/>
    <w:rsid w:val="00CE617A"/>
    <w:rsid w:val="00CE6C37"/>
    <w:rsid w:val="00CE71F8"/>
    <w:rsid w:val="00CE781A"/>
    <w:rsid w:val="00CE7A15"/>
    <w:rsid w:val="00CF022B"/>
    <w:rsid w:val="00CF278B"/>
    <w:rsid w:val="00CF2B4D"/>
    <w:rsid w:val="00CF353C"/>
    <w:rsid w:val="00CF4CEC"/>
    <w:rsid w:val="00CF4E62"/>
    <w:rsid w:val="00CF7477"/>
    <w:rsid w:val="00CF7BE5"/>
    <w:rsid w:val="00D00D6D"/>
    <w:rsid w:val="00D00DFE"/>
    <w:rsid w:val="00D022D1"/>
    <w:rsid w:val="00D0279B"/>
    <w:rsid w:val="00D0399C"/>
    <w:rsid w:val="00D0401C"/>
    <w:rsid w:val="00D05B67"/>
    <w:rsid w:val="00D06B28"/>
    <w:rsid w:val="00D06BD7"/>
    <w:rsid w:val="00D142C9"/>
    <w:rsid w:val="00D15280"/>
    <w:rsid w:val="00D15DF7"/>
    <w:rsid w:val="00D166CA"/>
    <w:rsid w:val="00D16892"/>
    <w:rsid w:val="00D16CFF"/>
    <w:rsid w:val="00D2050F"/>
    <w:rsid w:val="00D20B98"/>
    <w:rsid w:val="00D212E8"/>
    <w:rsid w:val="00D2207D"/>
    <w:rsid w:val="00D22B99"/>
    <w:rsid w:val="00D24AB3"/>
    <w:rsid w:val="00D26C39"/>
    <w:rsid w:val="00D3043D"/>
    <w:rsid w:val="00D30599"/>
    <w:rsid w:val="00D3096A"/>
    <w:rsid w:val="00D31AF5"/>
    <w:rsid w:val="00D33234"/>
    <w:rsid w:val="00D342D0"/>
    <w:rsid w:val="00D35B51"/>
    <w:rsid w:val="00D35B7C"/>
    <w:rsid w:val="00D36EA8"/>
    <w:rsid w:val="00D400AC"/>
    <w:rsid w:val="00D4025E"/>
    <w:rsid w:val="00D4051E"/>
    <w:rsid w:val="00D420E3"/>
    <w:rsid w:val="00D42DBE"/>
    <w:rsid w:val="00D42E40"/>
    <w:rsid w:val="00D43A05"/>
    <w:rsid w:val="00D43A7B"/>
    <w:rsid w:val="00D440CC"/>
    <w:rsid w:val="00D44593"/>
    <w:rsid w:val="00D458E1"/>
    <w:rsid w:val="00D465BE"/>
    <w:rsid w:val="00D46DCD"/>
    <w:rsid w:val="00D477E5"/>
    <w:rsid w:val="00D5079A"/>
    <w:rsid w:val="00D50EF0"/>
    <w:rsid w:val="00D519D7"/>
    <w:rsid w:val="00D520EF"/>
    <w:rsid w:val="00D53831"/>
    <w:rsid w:val="00D5480B"/>
    <w:rsid w:val="00D55F02"/>
    <w:rsid w:val="00D56111"/>
    <w:rsid w:val="00D5636B"/>
    <w:rsid w:val="00D575CB"/>
    <w:rsid w:val="00D577A9"/>
    <w:rsid w:val="00D61391"/>
    <w:rsid w:val="00D6149E"/>
    <w:rsid w:val="00D64698"/>
    <w:rsid w:val="00D6543A"/>
    <w:rsid w:val="00D655E3"/>
    <w:rsid w:val="00D6674A"/>
    <w:rsid w:val="00D71A92"/>
    <w:rsid w:val="00D73BAC"/>
    <w:rsid w:val="00D73C26"/>
    <w:rsid w:val="00D75DFE"/>
    <w:rsid w:val="00D75E1A"/>
    <w:rsid w:val="00D808DC"/>
    <w:rsid w:val="00D83673"/>
    <w:rsid w:val="00D83A36"/>
    <w:rsid w:val="00D852C6"/>
    <w:rsid w:val="00D855D4"/>
    <w:rsid w:val="00D85BAA"/>
    <w:rsid w:val="00D86106"/>
    <w:rsid w:val="00D90A75"/>
    <w:rsid w:val="00D92B95"/>
    <w:rsid w:val="00D930D4"/>
    <w:rsid w:val="00D9475B"/>
    <w:rsid w:val="00D94E3E"/>
    <w:rsid w:val="00D96620"/>
    <w:rsid w:val="00DA03F1"/>
    <w:rsid w:val="00DA08E2"/>
    <w:rsid w:val="00DA0BD2"/>
    <w:rsid w:val="00DA0CE7"/>
    <w:rsid w:val="00DA174A"/>
    <w:rsid w:val="00DA2021"/>
    <w:rsid w:val="00DA2220"/>
    <w:rsid w:val="00DA2DBD"/>
    <w:rsid w:val="00DA35C9"/>
    <w:rsid w:val="00DA3611"/>
    <w:rsid w:val="00DA3E61"/>
    <w:rsid w:val="00DA5FE1"/>
    <w:rsid w:val="00DA6955"/>
    <w:rsid w:val="00DA6FAA"/>
    <w:rsid w:val="00DB0032"/>
    <w:rsid w:val="00DB03A8"/>
    <w:rsid w:val="00DB10E6"/>
    <w:rsid w:val="00DB28A9"/>
    <w:rsid w:val="00DB297D"/>
    <w:rsid w:val="00DB3024"/>
    <w:rsid w:val="00DB3F3E"/>
    <w:rsid w:val="00DB431E"/>
    <w:rsid w:val="00DB7327"/>
    <w:rsid w:val="00DC081E"/>
    <w:rsid w:val="00DC0B7F"/>
    <w:rsid w:val="00DC129C"/>
    <w:rsid w:val="00DC4A36"/>
    <w:rsid w:val="00DC4CF7"/>
    <w:rsid w:val="00DC651B"/>
    <w:rsid w:val="00DC6761"/>
    <w:rsid w:val="00DC7FCF"/>
    <w:rsid w:val="00DD04B3"/>
    <w:rsid w:val="00DD09F8"/>
    <w:rsid w:val="00DD0A19"/>
    <w:rsid w:val="00DD17B7"/>
    <w:rsid w:val="00DD370F"/>
    <w:rsid w:val="00DD3AB1"/>
    <w:rsid w:val="00DD4C9B"/>
    <w:rsid w:val="00DD5BA5"/>
    <w:rsid w:val="00DD6057"/>
    <w:rsid w:val="00DD6C4C"/>
    <w:rsid w:val="00DE0F76"/>
    <w:rsid w:val="00DE1459"/>
    <w:rsid w:val="00DE2A38"/>
    <w:rsid w:val="00DE364D"/>
    <w:rsid w:val="00DE680B"/>
    <w:rsid w:val="00DE6A3E"/>
    <w:rsid w:val="00DE7B51"/>
    <w:rsid w:val="00DF0303"/>
    <w:rsid w:val="00DF2049"/>
    <w:rsid w:val="00DF36BB"/>
    <w:rsid w:val="00DF3B1A"/>
    <w:rsid w:val="00DF6894"/>
    <w:rsid w:val="00DF6FAB"/>
    <w:rsid w:val="00DF72C9"/>
    <w:rsid w:val="00DF7B2B"/>
    <w:rsid w:val="00E004AB"/>
    <w:rsid w:val="00E00CD5"/>
    <w:rsid w:val="00E01793"/>
    <w:rsid w:val="00E02D6F"/>
    <w:rsid w:val="00E032EE"/>
    <w:rsid w:val="00E03F9F"/>
    <w:rsid w:val="00E06634"/>
    <w:rsid w:val="00E1007C"/>
    <w:rsid w:val="00E114C8"/>
    <w:rsid w:val="00E124B5"/>
    <w:rsid w:val="00E12532"/>
    <w:rsid w:val="00E12C2C"/>
    <w:rsid w:val="00E12DDD"/>
    <w:rsid w:val="00E13598"/>
    <w:rsid w:val="00E14FB6"/>
    <w:rsid w:val="00E168E9"/>
    <w:rsid w:val="00E16E44"/>
    <w:rsid w:val="00E16EA9"/>
    <w:rsid w:val="00E17653"/>
    <w:rsid w:val="00E1788F"/>
    <w:rsid w:val="00E2018C"/>
    <w:rsid w:val="00E2119E"/>
    <w:rsid w:val="00E23B3F"/>
    <w:rsid w:val="00E26210"/>
    <w:rsid w:val="00E2654E"/>
    <w:rsid w:val="00E26DF8"/>
    <w:rsid w:val="00E275F9"/>
    <w:rsid w:val="00E279C9"/>
    <w:rsid w:val="00E313FA"/>
    <w:rsid w:val="00E3299F"/>
    <w:rsid w:val="00E32FF9"/>
    <w:rsid w:val="00E333F6"/>
    <w:rsid w:val="00E33484"/>
    <w:rsid w:val="00E35828"/>
    <w:rsid w:val="00E37EC6"/>
    <w:rsid w:val="00E37F6A"/>
    <w:rsid w:val="00E409AD"/>
    <w:rsid w:val="00E41158"/>
    <w:rsid w:val="00E41964"/>
    <w:rsid w:val="00E41F20"/>
    <w:rsid w:val="00E45637"/>
    <w:rsid w:val="00E47C7C"/>
    <w:rsid w:val="00E50D3D"/>
    <w:rsid w:val="00E53C84"/>
    <w:rsid w:val="00E53E36"/>
    <w:rsid w:val="00E54C48"/>
    <w:rsid w:val="00E56E5C"/>
    <w:rsid w:val="00E60AED"/>
    <w:rsid w:val="00E61595"/>
    <w:rsid w:val="00E6296F"/>
    <w:rsid w:val="00E639E6"/>
    <w:rsid w:val="00E63A28"/>
    <w:rsid w:val="00E63E67"/>
    <w:rsid w:val="00E641A5"/>
    <w:rsid w:val="00E65FD5"/>
    <w:rsid w:val="00E66B83"/>
    <w:rsid w:val="00E67BFF"/>
    <w:rsid w:val="00E67E33"/>
    <w:rsid w:val="00E70F3D"/>
    <w:rsid w:val="00E72254"/>
    <w:rsid w:val="00E7373B"/>
    <w:rsid w:val="00E75E46"/>
    <w:rsid w:val="00E77114"/>
    <w:rsid w:val="00E77E0F"/>
    <w:rsid w:val="00E8015F"/>
    <w:rsid w:val="00E811FB"/>
    <w:rsid w:val="00E831FE"/>
    <w:rsid w:val="00E83942"/>
    <w:rsid w:val="00E83A7D"/>
    <w:rsid w:val="00E83E49"/>
    <w:rsid w:val="00E845B9"/>
    <w:rsid w:val="00E84725"/>
    <w:rsid w:val="00E87078"/>
    <w:rsid w:val="00E9030B"/>
    <w:rsid w:val="00E90A76"/>
    <w:rsid w:val="00E94781"/>
    <w:rsid w:val="00E9546C"/>
    <w:rsid w:val="00E95E0C"/>
    <w:rsid w:val="00E96085"/>
    <w:rsid w:val="00E97BE1"/>
    <w:rsid w:val="00EA026A"/>
    <w:rsid w:val="00EA10EA"/>
    <w:rsid w:val="00EA1BA1"/>
    <w:rsid w:val="00EA2B60"/>
    <w:rsid w:val="00EA3C24"/>
    <w:rsid w:val="00EA3E3B"/>
    <w:rsid w:val="00EA4D55"/>
    <w:rsid w:val="00EA4E4B"/>
    <w:rsid w:val="00EA674C"/>
    <w:rsid w:val="00EA767E"/>
    <w:rsid w:val="00EA7949"/>
    <w:rsid w:val="00EB0013"/>
    <w:rsid w:val="00EB0051"/>
    <w:rsid w:val="00EB1AB8"/>
    <w:rsid w:val="00EB1E80"/>
    <w:rsid w:val="00EB3FE6"/>
    <w:rsid w:val="00EB5D9B"/>
    <w:rsid w:val="00EB6587"/>
    <w:rsid w:val="00EC0641"/>
    <w:rsid w:val="00EC09AB"/>
    <w:rsid w:val="00EC136C"/>
    <w:rsid w:val="00EC195F"/>
    <w:rsid w:val="00EC273B"/>
    <w:rsid w:val="00EC2905"/>
    <w:rsid w:val="00EC34CC"/>
    <w:rsid w:val="00EC398C"/>
    <w:rsid w:val="00EC3BEE"/>
    <w:rsid w:val="00EC3E77"/>
    <w:rsid w:val="00EC553A"/>
    <w:rsid w:val="00EC64F5"/>
    <w:rsid w:val="00EC7054"/>
    <w:rsid w:val="00ED06E2"/>
    <w:rsid w:val="00ED0CBF"/>
    <w:rsid w:val="00ED0E28"/>
    <w:rsid w:val="00ED120C"/>
    <w:rsid w:val="00ED1A3E"/>
    <w:rsid w:val="00ED1BC9"/>
    <w:rsid w:val="00ED1D98"/>
    <w:rsid w:val="00ED226E"/>
    <w:rsid w:val="00ED3DF7"/>
    <w:rsid w:val="00ED408E"/>
    <w:rsid w:val="00ED4C21"/>
    <w:rsid w:val="00ED79C4"/>
    <w:rsid w:val="00EE02BE"/>
    <w:rsid w:val="00EE04B4"/>
    <w:rsid w:val="00EE18A1"/>
    <w:rsid w:val="00EE36E2"/>
    <w:rsid w:val="00EE4BF6"/>
    <w:rsid w:val="00EE516B"/>
    <w:rsid w:val="00EE6CB2"/>
    <w:rsid w:val="00EF003C"/>
    <w:rsid w:val="00EF0234"/>
    <w:rsid w:val="00EF0994"/>
    <w:rsid w:val="00EF151D"/>
    <w:rsid w:val="00EF1B29"/>
    <w:rsid w:val="00EF2911"/>
    <w:rsid w:val="00EF2A89"/>
    <w:rsid w:val="00EF62B2"/>
    <w:rsid w:val="00EF6CDC"/>
    <w:rsid w:val="00EF6CFD"/>
    <w:rsid w:val="00F00222"/>
    <w:rsid w:val="00F003B5"/>
    <w:rsid w:val="00F00A1E"/>
    <w:rsid w:val="00F01418"/>
    <w:rsid w:val="00F02890"/>
    <w:rsid w:val="00F043C0"/>
    <w:rsid w:val="00F06BBB"/>
    <w:rsid w:val="00F071F6"/>
    <w:rsid w:val="00F10A38"/>
    <w:rsid w:val="00F111D3"/>
    <w:rsid w:val="00F1337D"/>
    <w:rsid w:val="00F145DE"/>
    <w:rsid w:val="00F14B84"/>
    <w:rsid w:val="00F152AA"/>
    <w:rsid w:val="00F15391"/>
    <w:rsid w:val="00F15577"/>
    <w:rsid w:val="00F165FC"/>
    <w:rsid w:val="00F1669B"/>
    <w:rsid w:val="00F1685D"/>
    <w:rsid w:val="00F16D61"/>
    <w:rsid w:val="00F17A56"/>
    <w:rsid w:val="00F203F6"/>
    <w:rsid w:val="00F209A1"/>
    <w:rsid w:val="00F20E53"/>
    <w:rsid w:val="00F22B73"/>
    <w:rsid w:val="00F22BD1"/>
    <w:rsid w:val="00F231A6"/>
    <w:rsid w:val="00F2515F"/>
    <w:rsid w:val="00F2587E"/>
    <w:rsid w:val="00F30F3A"/>
    <w:rsid w:val="00F33C30"/>
    <w:rsid w:val="00F36438"/>
    <w:rsid w:val="00F37BB5"/>
    <w:rsid w:val="00F37CBD"/>
    <w:rsid w:val="00F41AB9"/>
    <w:rsid w:val="00F41F16"/>
    <w:rsid w:val="00F42457"/>
    <w:rsid w:val="00F43148"/>
    <w:rsid w:val="00F43365"/>
    <w:rsid w:val="00F43770"/>
    <w:rsid w:val="00F43F04"/>
    <w:rsid w:val="00F456CF"/>
    <w:rsid w:val="00F45878"/>
    <w:rsid w:val="00F463DA"/>
    <w:rsid w:val="00F46ABC"/>
    <w:rsid w:val="00F46FD9"/>
    <w:rsid w:val="00F50115"/>
    <w:rsid w:val="00F50635"/>
    <w:rsid w:val="00F50728"/>
    <w:rsid w:val="00F5144A"/>
    <w:rsid w:val="00F53126"/>
    <w:rsid w:val="00F55735"/>
    <w:rsid w:val="00F565CF"/>
    <w:rsid w:val="00F56E5D"/>
    <w:rsid w:val="00F56E61"/>
    <w:rsid w:val="00F570B0"/>
    <w:rsid w:val="00F602DE"/>
    <w:rsid w:val="00F61416"/>
    <w:rsid w:val="00F62377"/>
    <w:rsid w:val="00F62A01"/>
    <w:rsid w:val="00F634D4"/>
    <w:rsid w:val="00F649B8"/>
    <w:rsid w:val="00F64D15"/>
    <w:rsid w:val="00F658AD"/>
    <w:rsid w:val="00F6610E"/>
    <w:rsid w:val="00F66C50"/>
    <w:rsid w:val="00F66D15"/>
    <w:rsid w:val="00F67A5E"/>
    <w:rsid w:val="00F71BD2"/>
    <w:rsid w:val="00F73082"/>
    <w:rsid w:val="00F73CBA"/>
    <w:rsid w:val="00F73E1D"/>
    <w:rsid w:val="00F74565"/>
    <w:rsid w:val="00F753CF"/>
    <w:rsid w:val="00F75486"/>
    <w:rsid w:val="00F75842"/>
    <w:rsid w:val="00F8146F"/>
    <w:rsid w:val="00F81787"/>
    <w:rsid w:val="00F830AD"/>
    <w:rsid w:val="00F83B54"/>
    <w:rsid w:val="00F86679"/>
    <w:rsid w:val="00F86C66"/>
    <w:rsid w:val="00F86DC3"/>
    <w:rsid w:val="00F909FB"/>
    <w:rsid w:val="00F91386"/>
    <w:rsid w:val="00F92154"/>
    <w:rsid w:val="00F925C5"/>
    <w:rsid w:val="00F93796"/>
    <w:rsid w:val="00F94154"/>
    <w:rsid w:val="00F9432A"/>
    <w:rsid w:val="00F95C6C"/>
    <w:rsid w:val="00F969A4"/>
    <w:rsid w:val="00F96CBF"/>
    <w:rsid w:val="00F97A1A"/>
    <w:rsid w:val="00FA1110"/>
    <w:rsid w:val="00FA1B5A"/>
    <w:rsid w:val="00FA228E"/>
    <w:rsid w:val="00FA2CAF"/>
    <w:rsid w:val="00FA2D13"/>
    <w:rsid w:val="00FA380E"/>
    <w:rsid w:val="00FA45E4"/>
    <w:rsid w:val="00FA5304"/>
    <w:rsid w:val="00FA5549"/>
    <w:rsid w:val="00FA5BD5"/>
    <w:rsid w:val="00FA66CF"/>
    <w:rsid w:val="00FA6817"/>
    <w:rsid w:val="00FB1389"/>
    <w:rsid w:val="00FB1566"/>
    <w:rsid w:val="00FB2067"/>
    <w:rsid w:val="00FB2F59"/>
    <w:rsid w:val="00FB4142"/>
    <w:rsid w:val="00FB60BE"/>
    <w:rsid w:val="00FB61E5"/>
    <w:rsid w:val="00FB6572"/>
    <w:rsid w:val="00FB7FD0"/>
    <w:rsid w:val="00FC258C"/>
    <w:rsid w:val="00FC2BAD"/>
    <w:rsid w:val="00FC3CF9"/>
    <w:rsid w:val="00FC4C2D"/>
    <w:rsid w:val="00FC5D7F"/>
    <w:rsid w:val="00FC7205"/>
    <w:rsid w:val="00FC76BD"/>
    <w:rsid w:val="00FD060F"/>
    <w:rsid w:val="00FD202F"/>
    <w:rsid w:val="00FD2120"/>
    <w:rsid w:val="00FD21D6"/>
    <w:rsid w:val="00FD288F"/>
    <w:rsid w:val="00FD6276"/>
    <w:rsid w:val="00FD6440"/>
    <w:rsid w:val="00FE14A4"/>
    <w:rsid w:val="00FE1519"/>
    <w:rsid w:val="00FE1CAB"/>
    <w:rsid w:val="00FE3B03"/>
    <w:rsid w:val="00FE51E4"/>
    <w:rsid w:val="00FE643C"/>
    <w:rsid w:val="00FE6A60"/>
    <w:rsid w:val="00FE7B61"/>
    <w:rsid w:val="00FF08A2"/>
    <w:rsid w:val="00FF104E"/>
    <w:rsid w:val="00FF1ACE"/>
    <w:rsid w:val="00FF2D3D"/>
    <w:rsid w:val="00FF5509"/>
    <w:rsid w:val="00FF5FA7"/>
    <w:rsid w:val="0286CCB1"/>
    <w:rsid w:val="0401182B"/>
    <w:rsid w:val="07A6E382"/>
    <w:rsid w:val="0BA7B5FB"/>
    <w:rsid w:val="0C0216A1"/>
    <w:rsid w:val="0C8E706C"/>
    <w:rsid w:val="0DD73793"/>
    <w:rsid w:val="1042ECB4"/>
    <w:rsid w:val="108918D5"/>
    <w:rsid w:val="108BEAFA"/>
    <w:rsid w:val="1320BAA6"/>
    <w:rsid w:val="138565B7"/>
    <w:rsid w:val="153C6783"/>
    <w:rsid w:val="15B743AC"/>
    <w:rsid w:val="1922090D"/>
    <w:rsid w:val="19B92176"/>
    <w:rsid w:val="1ADCEE1E"/>
    <w:rsid w:val="1B885840"/>
    <w:rsid w:val="1ED05A98"/>
    <w:rsid w:val="1EFA0E0E"/>
    <w:rsid w:val="209DC062"/>
    <w:rsid w:val="22FD9C9D"/>
    <w:rsid w:val="283A409B"/>
    <w:rsid w:val="290502F2"/>
    <w:rsid w:val="2BEA219C"/>
    <w:rsid w:val="2C2AA462"/>
    <w:rsid w:val="2E015D8C"/>
    <w:rsid w:val="2F6A8FB1"/>
    <w:rsid w:val="31648C18"/>
    <w:rsid w:val="3398B7BF"/>
    <w:rsid w:val="367118C6"/>
    <w:rsid w:val="36EAEC3C"/>
    <w:rsid w:val="38A987FA"/>
    <w:rsid w:val="39324F12"/>
    <w:rsid w:val="3AACA2CC"/>
    <w:rsid w:val="47333887"/>
    <w:rsid w:val="4766B10F"/>
    <w:rsid w:val="479BA0C8"/>
    <w:rsid w:val="4AD0FCDF"/>
    <w:rsid w:val="4BBC4881"/>
    <w:rsid w:val="4BFF1070"/>
    <w:rsid w:val="4E63BF41"/>
    <w:rsid w:val="4E9F9AB5"/>
    <w:rsid w:val="527DB69F"/>
    <w:rsid w:val="58690124"/>
    <w:rsid w:val="59C331AD"/>
    <w:rsid w:val="5C918AA4"/>
    <w:rsid w:val="5D42D033"/>
    <w:rsid w:val="5E88A9CB"/>
    <w:rsid w:val="606EDAF4"/>
    <w:rsid w:val="61C46261"/>
    <w:rsid w:val="61DCBBE2"/>
    <w:rsid w:val="62B37CD4"/>
    <w:rsid w:val="62F873C3"/>
    <w:rsid w:val="651A9068"/>
    <w:rsid w:val="659D0984"/>
    <w:rsid w:val="69EAA57E"/>
    <w:rsid w:val="6A244720"/>
    <w:rsid w:val="6B2DC713"/>
    <w:rsid w:val="6B949D0C"/>
    <w:rsid w:val="6F6A0AEE"/>
    <w:rsid w:val="6FD5E236"/>
    <w:rsid w:val="71F00055"/>
    <w:rsid w:val="733A51AE"/>
    <w:rsid w:val="735B8707"/>
    <w:rsid w:val="74F77E39"/>
    <w:rsid w:val="7740F53A"/>
    <w:rsid w:val="7872FCC7"/>
    <w:rsid w:val="7A1A087D"/>
    <w:rsid w:val="7AEBD147"/>
    <w:rsid w:val="7FF3F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0F53A"/>
  <w15:chartTrackingRefBased/>
  <w15:docId w15:val="{410FB42B-87B7-43C7-8251-A6D3453302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2292E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A0EA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EA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7158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9747B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fr-CA" w:eastAsia="fr-CA"/>
    </w:rPr>
  </w:style>
  <w:style w:type="character" w:styleId="normaltextrun" w:customStyle="1">
    <w:name w:val="normaltextrun"/>
    <w:basedOn w:val="DefaultParagraphFont"/>
    <w:rsid w:val="009747B8"/>
  </w:style>
  <w:style w:type="character" w:styleId="eop" w:customStyle="1">
    <w:name w:val="eop"/>
    <w:basedOn w:val="DefaultParagraphFont"/>
    <w:rsid w:val="009747B8"/>
  </w:style>
  <w:style w:type="character" w:styleId="Heading1Char" w:customStyle="1">
    <w:name w:val="Heading 1 Char"/>
    <w:basedOn w:val="DefaultParagraphFont"/>
    <w:link w:val="Heading1"/>
    <w:uiPriority w:val="9"/>
    <w:rsid w:val="009A0EA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9A0EA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532B19"/>
    <w:rPr>
      <w:color w:val="808080"/>
    </w:rPr>
  </w:style>
  <w:style w:type="table" w:styleId="TableGrid">
    <w:name w:val="Table Grid"/>
    <w:basedOn w:val="TableNormal"/>
    <w:uiPriority w:val="39"/>
    <w:rsid w:val="00171E0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B719FA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719FA"/>
  </w:style>
  <w:style w:type="paragraph" w:styleId="Footer">
    <w:name w:val="footer"/>
    <w:basedOn w:val="Normal"/>
    <w:link w:val="FooterChar"/>
    <w:uiPriority w:val="99"/>
    <w:unhideWhenUsed/>
    <w:rsid w:val="00B719FA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719FA"/>
  </w:style>
  <w:style w:type="paragraph" w:styleId="TOCHeading">
    <w:name w:val="TOC Heading"/>
    <w:basedOn w:val="Heading1"/>
    <w:next w:val="Normal"/>
    <w:uiPriority w:val="39"/>
    <w:unhideWhenUsed/>
    <w:qFormat/>
    <w:rsid w:val="00B719FA"/>
    <w:pPr>
      <w:spacing w:before="480" w:line="276" w:lineRule="auto"/>
      <w:outlineLvl w:val="9"/>
    </w:pPr>
    <w:rPr>
      <w:b/>
      <w:bCs/>
      <w:sz w:val="28"/>
      <w:szCs w:val="28"/>
      <w:lang w:val="fr-CA" w:eastAsia="fr-CA"/>
    </w:rPr>
  </w:style>
  <w:style w:type="paragraph" w:styleId="TOC1">
    <w:name w:val="toc 1"/>
    <w:basedOn w:val="Normal"/>
    <w:next w:val="Normal"/>
    <w:autoRedefine/>
    <w:uiPriority w:val="39"/>
    <w:unhideWhenUsed/>
    <w:rsid w:val="00B719F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719FA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B719F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719FA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719FA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719FA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719FA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719FA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719FA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719FA"/>
    <w:pPr>
      <w:spacing w:after="0"/>
      <w:ind w:left="1760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B719FA"/>
  </w:style>
  <w:style w:type="character" w:styleId="Heading3Char" w:customStyle="1">
    <w:name w:val="Heading 3 Char"/>
    <w:basedOn w:val="DefaultParagraphFont"/>
    <w:link w:val="Heading3"/>
    <w:uiPriority w:val="9"/>
    <w:rsid w:val="00BA7158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012E1"/>
    <w:pPr>
      <w:spacing w:after="0" w:line="360" w:lineRule="auto"/>
      <w:jc w:val="center"/>
    </w:pPr>
    <w:rPr>
      <w:i/>
    </w:rPr>
  </w:style>
  <w:style w:type="paragraph" w:styleId="TableofFigures">
    <w:name w:val="table of figures"/>
    <w:basedOn w:val="Normal"/>
    <w:next w:val="Normal"/>
    <w:uiPriority w:val="99"/>
    <w:unhideWhenUsed/>
    <w:rsid w:val="00C91168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F06BBB"/>
  </w:style>
  <w:style w:type="paragraph" w:styleId="ListParagraph">
    <w:name w:val="List Paragraph"/>
    <w:basedOn w:val="Normal"/>
    <w:uiPriority w:val="34"/>
    <w:qFormat/>
    <w:rsid w:val="00C17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1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7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styles" Target="styles.xml" Id="rId3" /><Relationship Type="http://schemas.openxmlformats.org/officeDocument/2006/relationships/glossaryDocument" Target="glossary/document.xml" Id="rId21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chart" Target="charts/chart1.xml" Id="rId19" /><Relationship Type="http://schemas.openxmlformats.org/officeDocument/2006/relationships/settings" Target="settings.xml" Id="rId4" /><Relationship Type="http://schemas.openxmlformats.org/officeDocument/2006/relationships/footer" Target="footer2.xml" Id="rId9" /><Relationship Type="http://schemas.openxmlformats.org/officeDocument/2006/relationships/image" Target="media/image5.png" Id="rId14" /><Relationship Type="http://schemas.openxmlformats.org/officeDocument/2006/relationships/theme" Target="theme/theme1.xml" Id="rId22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AvOL(dB)</c:v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Feuil1!$C$2:$C$8</c:f>
              <c:numCache>
                <c:formatCode>General</c:formatCode>
                <c:ptCount val="7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10000</c:v>
                </c:pt>
                <c:pt idx="5">
                  <c:v>100000</c:v>
                </c:pt>
                <c:pt idx="6">
                  <c:v>1000000</c:v>
                </c:pt>
              </c:numCache>
            </c:numRef>
          </c:xVal>
          <c:yVal>
            <c:numRef>
              <c:f>Feuil1!$F$2:$F$8</c:f>
              <c:numCache>
                <c:formatCode>General</c:formatCode>
                <c:ptCount val="7"/>
                <c:pt idx="0">
                  <c:v>99.956786262173566</c:v>
                </c:pt>
                <c:pt idx="1">
                  <c:v>96.989700043360187</c:v>
                </c:pt>
                <c:pt idx="2">
                  <c:v>79.95678626217358</c:v>
                </c:pt>
                <c:pt idx="3">
                  <c:v>59.999565727231371</c:v>
                </c:pt>
                <c:pt idx="4">
                  <c:v>39.999995657057354</c:v>
                </c:pt>
                <c:pt idx="5">
                  <c:v>19.999999956570552</c:v>
                </c:pt>
                <c:pt idx="6">
                  <c:v>-4.3429355352032916E-10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C9-4829-AE4A-6CAC92EED3E8}"/>
            </c:ext>
          </c:extLst>
        </c:ser>
        <c:ser>
          <c:idx val="1"/>
          <c:order val="1"/>
          <c:tx>
            <c:v>AvCL(dB)</c:v>
          </c:tx>
          <c:spPr>
            <a:ln w="19050" cap="rnd">
              <a:solidFill>
                <a:schemeClr val="tx1"/>
              </a:solidFill>
              <a:prstDash val="lgDash"/>
              <a:round/>
            </a:ln>
            <a:effectLst/>
          </c:spPr>
          <c:marker>
            <c:symbol val="none"/>
          </c:marker>
          <c:xVal>
            <c:numRef>
              <c:f>Feuil1!$C$2:$C$8</c:f>
              <c:numCache>
                <c:formatCode>General</c:formatCode>
                <c:ptCount val="7"/>
                <c:pt idx="0">
                  <c:v>1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10000</c:v>
                </c:pt>
                <c:pt idx="5">
                  <c:v>100000</c:v>
                </c:pt>
                <c:pt idx="6">
                  <c:v>1000000</c:v>
                </c:pt>
              </c:numCache>
            </c:numRef>
          </c:xVal>
          <c:yVal>
            <c:numRef>
              <c:f>Feuil1!$G$2:$G$8</c:f>
              <c:numCache>
                <c:formatCode>General</c:formatCode>
                <c:ptCount val="7"/>
                <c:pt idx="0">
                  <c:v>19.999999999565706</c:v>
                </c:pt>
                <c:pt idx="1">
                  <c:v>19.999999956570555</c:v>
                </c:pt>
                <c:pt idx="2">
                  <c:v>19.999995657057351</c:v>
                </c:pt>
                <c:pt idx="3">
                  <c:v>19.999565727231374</c:v>
                </c:pt>
                <c:pt idx="4">
                  <c:v>19.956786262173576</c:v>
                </c:pt>
                <c:pt idx="5">
                  <c:v>16.989700043360187</c:v>
                </c:pt>
                <c:pt idx="6">
                  <c:v>-4.321373782642559E-2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C9-4829-AE4A-6CAC92EED3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13774816"/>
        <c:axId val="638441456"/>
      </c:scatterChart>
      <c:valAx>
        <c:axId val="813774816"/>
        <c:scaling>
          <c:logBase val="10"/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CA" b="1"/>
                  <a:t>Fréquence (Hz)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8441456"/>
        <c:crosses val="autoZero"/>
        <c:crossBetween val="midCat"/>
      </c:valAx>
      <c:valAx>
        <c:axId val="638441456"/>
        <c:scaling>
          <c:orientation val="minMax"/>
          <c:max val="100"/>
          <c:min val="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CA" b="1"/>
                  <a:t>Gain (dB)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377481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222E7E2C5C4BBAB6B87862ABB19F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02F5428-42E7-4DE4-B8A3-ADD7149963A6}"/>
      </w:docPartPr>
      <w:docPartBody>
        <w:p w:rsidR="00000000" w:rsidRDefault="00000000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3B5"/>
    <w:rsid w:val="00EB66C4"/>
    <w:rsid w:val="00FE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E23B5"/>
    <w:rPr>
      <w:color w:val="808080"/>
    </w:rPr>
  </w:style>
  <w:style w:type="paragraph" w:customStyle="1" w:styleId="96CF0F0AD98242E0A936CB3BA619AA68">
    <w:name w:val="96CF0F0AD98242E0A936CB3BA619AA68"/>
  </w:style>
  <w:style w:type="paragraph" w:customStyle="1" w:styleId="CA5681254AB54CEA8586131FBA21D5D8">
    <w:name w:val="CA5681254AB54CEA8586131FBA21D5D8"/>
  </w:style>
  <w:style w:type="paragraph" w:customStyle="1" w:styleId="8BC8D0A24F32443083626F94B3BE2CEB">
    <w:name w:val="8BC8D0A24F32443083626F94B3BE2CEB"/>
  </w:style>
  <w:style w:type="paragraph" w:customStyle="1" w:styleId="CAF25CE832B9467D8A351B3058366D75">
    <w:name w:val="CAF25CE832B9467D8A351B3058366D75"/>
  </w:style>
  <w:style w:type="paragraph" w:customStyle="1" w:styleId="3F9CD3F18FD04233BC3B040FD46DAD4B">
    <w:name w:val="3F9CD3F18FD04233BC3B040FD46DAD4B"/>
  </w:style>
  <w:style w:type="paragraph" w:customStyle="1" w:styleId="91157234111B4F54A84FCCA105C5D4F9">
    <w:name w:val="91157234111B4F54A84FCCA105C5D4F9"/>
  </w:style>
  <w:style w:type="paragraph" w:customStyle="1" w:styleId="431C83CA1B1A48F5A4AC7C5BA5534038">
    <w:name w:val="431C83CA1B1A48F5A4AC7C5BA55340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Tex15</b:Tag>
    <b:SourceType>Misc</b:SourceType>
    <b:Guid>{C6327F16-F32C-2446-9F4B-CB67F6045692}</b:Guid>
    <b:Author>
      <b:Author>
        <b:Corporate>Texas Instruments</b:Corporate>
      </b:Author>
    </b:Author>
    <b:Title>Tl06xx Low-Power JFET-Input Operational Amplifiers</b:Title>
    <b:Year>2015</b:Year>
    <b:City>Dallas, Texas</b:City>
    <b:Publisher>Texas Instruments</b:Publisher>
    <b:RefOrder>1</b:RefOrder>
  </b:Source>
</b:Sources>
</file>

<file path=customXml/itemProps1.xml><?xml version="1.0" encoding="utf-8"?>
<ds:datastoreItem xmlns:ds="http://schemas.openxmlformats.org/officeDocument/2006/customXml" ds:itemID="{DDBD11CC-913B-4BD5-94AD-11C762D38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8772</TotalTime>
  <Pages>1</Pages>
  <Words>3558</Words>
  <Characters>20287</Characters>
  <Application>Microsoft Office Word</Application>
  <DocSecurity>4</DocSecurity>
  <Lines>169</Lines>
  <Paragraphs>47</Paragraphs>
  <ScaleCrop>false</ScaleCrop>
  <Company/>
  <LinksUpToDate>false</LinksUpToDate>
  <CharactersWithSpaces>23798</CharactersWithSpaces>
  <SharedDoc>false</SharedDoc>
  <HLinks>
    <vt:vector size="336" baseType="variant">
      <vt:variant>
        <vt:i4>1310782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_Toc129711777</vt:lpwstr>
      </vt:variant>
      <vt:variant>
        <vt:i4>1310782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_Toc129711776</vt:lpwstr>
      </vt:variant>
      <vt:variant>
        <vt:i4>1310782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_Toc129711775</vt:lpwstr>
      </vt:variant>
      <vt:variant>
        <vt:i4>1310782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_Toc129711774</vt:lpwstr>
      </vt:variant>
      <vt:variant>
        <vt:i4>1310782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_Toc129711773</vt:lpwstr>
      </vt:variant>
      <vt:variant>
        <vt:i4>1310782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_Toc129711772</vt:lpwstr>
      </vt:variant>
      <vt:variant>
        <vt:i4>1310782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_Toc129711771</vt:lpwstr>
      </vt:variant>
      <vt:variant>
        <vt:i4>1310782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_Toc129711770</vt:lpwstr>
      </vt:variant>
      <vt:variant>
        <vt:i4>1376318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_Toc129711769</vt:lpwstr>
      </vt:variant>
      <vt:variant>
        <vt:i4>1376318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_Toc129711768</vt:lpwstr>
      </vt:variant>
      <vt:variant>
        <vt:i4>1441854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_Toc129711759</vt:lpwstr>
      </vt:variant>
      <vt:variant>
        <vt:i4>1441854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_Toc129711758</vt:lpwstr>
      </vt:variant>
      <vt:variant>
        <vt:i4>1441854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_Toc129711757</vt:lpwstr>
      </vt:variant>
      <vt:variant>
        <vt:i4>1441854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_Toc129711756</vt:lpwstr>
      </vt:variant>
      <vt:variant>
        <vt:i4>1441854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_Toc129711755</vt:lpwstr>
      </vt:variant>
      <vt:variant>
        <vt:i4>1441854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_Toc129711754</vt:lpwstr>
      </vt:variant>
      <vt:variant>
        <vt:i4>1441854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_Toc129711753</vt:lpwstr>
      </vt:variant>
      <vt:variant>
        <vt:i4>1441854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_Toc129711752</vt:lpwstr>
      </vt:variant>
      <vt:variant>
        <vt:i4>1441854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_Toc129711751</vt:lpwstr>
      </vt:variant>
      <vt:variant>
        <vt:i4>1441854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_Toc129711750</vt:lpwstr>
      </vt:variant>
      <vt:variant>
        <vt:i4>1507390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_Toc129711749</vt:lpwstr>
      </vt:variant>
      <vt:variant>
        <vt:i4>1507390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_Toc129711748</vt:lpwstr>
      </vt:variant>
      <vt:variant>
        <vt:i4>1507390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_Toc129711747</vt:lpwstr>
      </vt:variant>
      <vt:variant>
        <vt:i4>1507390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_Toc129711746</vt:lpwstr>
      </vt:variant>
      <vt:variant>
        <vt:i4>1507390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_Toc129711745</vt:lpwstr>
      </vt:variant>
      <vt:variant>
        <vt:i4>1507390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_Toc129711744</vt:lpwstr>
      </vt:variant>
      <vt:variant>
        <vt:i4>1507390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_Toc129711743</vt:lpwstr>
      </vt:variant>
      <vt:variant>
        <vt:i4>1507390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_Toc129711742</vt:lpwstr>
      </vt:variant>
      <vt:variant>
        <vt:i4>1507390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_Toc129711741</vt:lpwstr>
      </vt:variant>
      <vt:variant>
        <vt:i4>1507390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_Toc129711740</vt:lpwstr>
      </vt:variant>
      <vt:variant>
        <vt:i4>1048638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_Toc129711739</vt:lpwstr>
      </vt:variant>
      <vt:variant>
        <vt:i4>1048638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_Toc129711738</vt:lpwstr>
      </vt:variant>
      <vt:variant>
        <vt:i4>1048638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_Toc129711737</vt:lpwstr>
      </vt:variant>
      <vt:variant>
        <vt:i4>1048638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_Toc129711736</vt:lpwstr>
      </vt:variant>
      <vt:variant>
        <vt:i4>1048638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_Toc129711735</vt:lpwstr>
      </vt:variant>
      <vt:variant>
        <vt:i4>1048638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_Toc129711734</vt:lpwstr>
      </vt:variant>
      <vt:variant>
        <vt:i4>1048638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_Toc129711733</vt:lpwstr>
      </vt:variant>
      <vt:variant>
        <vt:i4>1048638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_Toc129711732</vt:lpwstr>
      </vt:variant>
      <vt:variant>
        <vt:i4>1048638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_Toc129711731</vt:lpwstr>
      </vt:variant>
      <vt:variant>
        <vt:i4>1048638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_Toc129711730</vt:lpwstr>
      </vt:variant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_Toc129711729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_Toc129711728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_Toc129711727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_Toc129711726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_Toc129711725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_Toc129711724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_Toc129711723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_Toc129711722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_Toc129711721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_Toc129711720</vt:lpwstr>
      </vt:variant>
      <vt:variant>
        <vt:i4>1179710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_Toc129711719</vt:lpwstr>
      </vt:variant>
      <vt:variant>
        <vt:i4>1179710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_Toc129711718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_Toc129711717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_Toc129711716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_Toc129711715</vt:lpwstr>
      </vt:variant>
      <vt:variant>
        <vt:i4>1179710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_Toc129711714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Désautels</dc:creator>
  <cp:keywords/>
  <dc:description/>
  <cp:lastModifiedBy>Philippe Couture</cp:lastModifiedBy>
  <cp:revision>871</cp:revision>
  <cp:lastPrinted>2023-03-15T01:44:00Z</cp:lastPrinted>
  <dcterms:created xsi:type="dcterms:W3CDTF">2023-03-09T00:44:00Z</dcterms:created>
  <dcterms:modified xsi:type="dcterms:W3CDTF">2023-03-15T01:44:00Z</dcterms:modified>
</cp:coreProperties>
</file>