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233EB"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sz w:val="22"/>
          <w:szCs w:val="22"/>
        </w:rPr>
        <w:t>UNIVERSITÉ DE SHERBROOKE</w:t>
      </w:r>
      <w:r>
        <w:rPr>
          <w:rStyle w:val="eop"/>
          <w:rFonts w:ascii="Calibri" w:eastAsiaTheme="majorEastAsia" w:hAnsi="Calibri" w:cs="Calibri"/>
          <w:sz w:val="22"/>
          <w:szCs w:val="22"/>
        </w:rPr>
        <w:t> </w:t>
      </w:r>
    </w:p>
    <w:p w14:paraId="2D0EA387"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sz w:val="22"/>
          <w:szCs w:val="22"/>
        </w:rPr>
        <w:t>Faculté de génie</w:t>
      </w:r>
      <w:r>
        <w:rPr>
          <w:rStyle w:val="eop"/>
          <w:rFonts w:ascii="Calibri" w:eastAsiaTheme="majorEastAsia" w:hAnsi="Calibri" w:cs="Calibri"/>
          <w:sz w:val="22"/>
          <w:szCs w:val="22"/>
        </w:rPr>
        <w:t> </w:t>
      </w:r>
    </w:p>
    <w:p w14:paraId="25A42DC3"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sz w:val="22"/>
          <w:szCs w:val="22"/>
        </w:rPr>
        <w:t>Département de génie électrique et génie informatique</w:t>
      </w:r>
      <w:r>
        <w:rPr>
          <w:rStyle w:val="eop"/>
          <w:rFonts w:ascii="Calibri" w:eastAsiaTheme="majorEastAsia" w:hAnsi="Calibri" w:cs="Calibri"/>
          <w:sz w:val="22"/>
          <w:szCs w:val="22"/>
        </w:rPr>
        <w:t> </w:t>
      </w:r>
    </w:p>
    <w:p w14:paraId="267C62C4"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0CE5B347"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631B5580"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2AABFDDF"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23371CD8" w14:textId="73BA0E5E"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b/>
          <w:bCs/>
          <w:smallCaps/>
          <w:sz w:val="40"/>
          <w:szCs w:val="40"/>
        </w:rPr>
        <w:t>Plan de Validation APP6</w:t>
      </w:r>
    </w:p>
    <w:p w14:paraId="145A533A"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683799DB"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381652D5"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4B747AE9"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4E9C2C10"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58533F79"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0CB6E0BF" w14:textId="2CE5A541" w:rsidR="00EE50C9" w:rsidRDefault="00C3168D" w:rsidP="00EE50C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sz w:val="22"/>
          <w:szCs w:val="22"/>
        </w:rPr>
        <w:t xml:space="preserve">Traitement du signal sur </w:t>
      </w:r>
      <w:r w:rsidR="00FC6BAE">
        <w:rPr>
          <w:rStyle w:val="normaltextrun"/>
          <w:rFonts w:ascii="Calibri" w:eastAsiaTheme="majorEastAsia" w:hAnsi="Calibri" w:cs="Calibri"/>
          <w:sz w:val="22"/>
          <w:szCs w:val="22"/>
        </w:rPr>
        <w:t>µ</w:t>
      </w:r>
      <w:r>
        <w:rPr>
          <w:rStyle w:val="normaltextrun"/>
          <w:rFonts w:ascii="Calibri" w:eastAsiaTheme="majorEastAsia" w:hAnsi="Calibri" w:cs="Calibri"/>
          <w:sz w:val="22"/>
          <w:szCs w:val="22"/>
        </w:rPr>
        <w:t>C</w:t>
      </w:r>
    </w:p>
    <w:p w14:paraId="5ED8C66B" w14:textId="259D3F10"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sz w:val="22"/>
          <w:szCs w:val="22"/>
        </w:rPr>
        <w:t>APP6</w:t>
      </w:r>
      <w:r>
        <w:rPr>
          <w:rStyle w:val="eop"/>
          <w:rFonts w:ascii="Calibri" w:eastAsiaTheme="majorEastAsia" w:hAnsi="Calibri" w:cs="Calibri"/>
          <w:sz w:val="22"/>
          <w:szCs w:val="22"/>
        </w:rPr>
        <w:t> </w:t>
      </w:r>
    </w:p>
    <w:p w14:paraId="3D40D834"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7BB31ADA"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211A26D7"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0350D383"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4ECEEE0E"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738F6208"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5EB0C0AB"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sz w:val="22"/>
          <w:szCs w:val="22"/>
        </w:rPr>
        <w:t>Présenté à</w:t>
      </w:r>
      <w:r>
        <w:rPr>
          <w:rStyle w:val="eop"/>
          <w:rFonts w:ascii="Calibri" w:eastAsiaTheme="majorEastAsia" w:hAnsi="Calibri" w:cs="Calibri"/>
          <w:sz w:val="22"/>
          <w:szCs w:val="22"/>
        </w:rPr>
        <w:t> </w:t>
      </w:r>
    </w:p>
    <w:p w14:paraId="485179E1" w14:textId="71F6FDF9" w:rsidR="00EE50C9" w:rsidRDefault="00C3168D" w:rsidP="00EE50C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sz w:val="22"/>
          <w:szCs w:val="22"/>
        </w:rPr>
        <w:t>Jean-Baptiste Michaud</w:t>
      </w:r>
    </w:p>
    <w:p w14:paraId="78BD8560"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19B2AF82" w14:textId="77777777" w:rsidR="00EE50C9" w:rsidRDefault="00EE50C9" w:rsidP="00EE50C9">
      <w:pPr>
        <w:pStyle w:val="paragraph"/>
        <w:spacing w:before="0" w:beforeAutospacing="0" w:after="0" w:afterAutospacing="0"/>
        <w:jc w:val="center"/>
        <w:textAlignment w:val="baseline"/>
        <w:rPr>
          <w:rStyle w:val="eop"/>
          <w:rFonts w:ascii="Calibri" w:eastAsiaTheme="majorEastAsia" w:hAnsi="Calibri" w:cs="Calibri"/>
          <w:sz w:val="22"/>
          <w:szCs w:val="22"/>
        </w:rPr>
      </w:pPr>
    </w:p>
    <w:p w14:paraId="7703DCF9"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6A4138FC"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6334178D"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60786DAA"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0713ECC0"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226E3AFF"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sz w:val="22"/>
          <w:szCs w:val="22"/>
        </w:rPr>
        <w:t>Présenté par</w:t>
      </w:r>
      <w:r>
        <w:rPr>
          <w:rStyle w:val="eop"/>
          <w:rFonts w:ascii="Calibri" w:eastAsiaTheme="majorEastAsia" w:hAnsi="Calibri" w:cs="Calibri"/>
          <w:sz w:val="22"/>
          <w:szCs w:val="22"/>
        </w:rPr>
        <w:t> </w:t>
      </w:r>
    </w:p>
    <w:p w14:paraId="79DA19C8" w14:textId="77777777" w:rsidR="00EE50C9" w:rsidRDefault="00EE50C9" w:rsidP="00EE50C9">
      <w:pPr>
        <w:pStyle w:val="paragraph"/>
        <w:spacing w:before="0" w:beforeAutospacing="0" w:after="0" w:afterAutospacing="0"/>
        <w:jc w:val="center"/>
        <w:textAlignment w:val="baseline"/>
        <w:rPr>
          <w:rStyle w:val="eop"/>
          <w:rFonts w:ascii="Calibri" w:eastAsiaTheme="majorEastAsia" w:hAnsi="Calibri" w:cs="Calibri"/>
          <w:sz w:val="22"/>
          <w:szCs w:val="22"/>
        </w:rPr>
      </w:pPr>
      <w:r>
        <w:rPr>
          <w:rStyle w:val="normaltextrun"/>
          <w:rFonts w:ascii="Calibri" w:eastAsiaTheme="majorEastAsia" w:hAnsi="Calibri" w:cs="Calibri"/>
          <w:sz w:val="22"/>
          <w:szCs w:val="22"/>
        </w:rPr>
        <w:t>Mathieu Desautels – DESM1210 </w:t>
      </w:r>
      <w:r>
        <w:rPr>
          <w:rStyle w:val="eop"/>
          <w:rFonts w:ascii="Calibri" w:eastAsiaTheme="majorEastAsia" w:hAnsi="Calibri" w:cs="Calibri"/>
          <w:sz w:val="22"/>
          <w:szCs w:val="22"/>
        </w:rPr>
        <w:t> </w:t>
      </w:r>
    </w:p>
    <w:p w14:paraId="08E67275" w14:textId="4ADD3645" w:rsidR="00C3168D" w:rsidRDefault="00C3168D" w:rsidP="00EE50C9">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Félix Boivin – BOIF1302</w:t>
      </w:r>
    </w:p>
    <w:p w14:paraId="3F1C02FF" w14:textId="77777777" w:rsidR="00EE50C9" w:rsidRDefault="00EE50C9" w:rsidP="00EE50C9">
      <w:pPr>
        <w:pStyle w:val="paragraph"/>
        <w:spacing w:before="0" w:beforeAutospacing="0" w:after="0" w:afterAutospacing="0"/>
        <w:jc w:val="center"/>
        <w:textAlignment w:val="baseline"/>
        <w:rPr>
          <w:rStyle w:val="normaltextrun"/>
          <w:rFonts w:ascii="Calibri" w:eastAsiaTheme="majorEastAsia" w:hAnsi="Calibri" w:cs="Calibri"/>
          <w:sz w:val="22"/>
          <w:szCs w:val="22"/>
        </w:rPr>
      </w:pPr>
    </w:p>
    <w:p w14:paraId="30ABB57F" w14:textId="77777777" w:rsidR="00EE50C9" w:rsidRDefault="00EE50C9" w:rsidP="00EE50C9">
      <w:pPr>
        <w:pStyle w:val="paragraph"/>
        <w:spacing w:before="0" w:beforeAutospacing="0" w:after="0" w:afterAutospacing="0"/>
        <w:jc w:val="center"/>
        <w:textAlignment w:val="baseline"/>
        <w:rPr>
          <w:rStyle w:val="normaltextrun"/>
          <w:rFonts w:ascii="Calibri" w:eastAsiaTheme="majorEastAsia" w:hAnsi="Calibri" w:cs="Calibri"/>
          <w:sz w:val="22"/>
          <w:szCs w:val="22"/>
        </w:rPr>
      </w:pPr>
    </w:p>
    <w:p w14:paraId="465EA034"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3734C747"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7ECDC734"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376022FB"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7E2AD238"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4BCFA2C8"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77A4B6FB"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050CC3B5" w14:textId="7777777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55BCA86E" w14:textId="39661587" w:rsidR="00EE50C9" w:rsidRDefault="00EE50C9" w:rsidP="00EE50C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sz w:val="22"/>
          <w:szCs w:val="22"/>
        </w:rPr>
        <w:t xml:space="preserve">Université de Sherbrooke – </w:t>
      </w:r>
      <w:r w:rsidR="00C3168D">
        <w:rPr>
          <w:rStyle w:val="normaltextrun"/>
          <w:rFonts w:ascii="Calibri" w:eastAsiaTheme="majorEastAsia" w:hAnsi="Calibri" w:cs="Calibri"/>
          <w:sz w:val="22"/>
          <w:szCs w:val="22"/>
        </w:rPr>
        <w:t>8 avril</w:t>
      </w:r>
      <w:r>
        <w:rPr>
          <w:rStyle w:val="normaltextrun"/>
          <w:rFonts w:ascii="Calibri" w:eastAsiaTheme="majorEastAsia" w:hAnsi="Calibri" w:cs="Calibri"/>
          <w:sz w:val="22"/>
          <w:szCs w:val="22"/>
        </w:rPr>
        <w:t xml:space="preserve"> 2024 </w:t>
      </w:r>
      <w:r>
        <w:rPr>
          <w:rStyle w:val="eop"/>
          <w:rFonts w:ascii="Calibri" w:eastAsiaTheme="majorEastAsia" w:hAnsi="Calibri" w:cs="Calibri"/>
          <w:sz w:val="22"/>
          <w:szCs w:val="22"/>
        </w:rPr>
        <w:t> </w:t>
      </w:r>
    </w:p>
    <w:p w14:paraId="41966E36" w14:textId="77777777" w:rsidR="00EE50C9" w:rsidRDefault="00EE50C9" w:rsidP="00EE50C9"/>
    <w:p w14:paraId="4BAA3363" w14:textId="77777777" w:rsidR="00EE50C9" w:rsidRDefault="00EE50C9" w:rsidP="00AA4C66">
      <w:pPr>
        <w:pStyle w:val="Titre1"/>
        <w:jc w:val="both"/>
        <w:sectPr w:rsidR="00EE50C9" w:rsidSect="002D212D">
          <w:footerReference w:type="even" r:id="rId8"/>
          <w:footerReference w:type="default" r:id="rId9"/>
          <w:pgSz w:w="12240" w:h="15840"/>
          <w:pgMar w:top="1440" w:right="1800" w:bottom="1440" w:left="1800" w:header="708" w:footer="708" w:gutter="0"/>
          <w:cols w:space="708"/>
          <w:docGrid w:linePitch="360"/>
        </w:sectPr>
      </w:pPr>
    </w:p>
    <w:sdt>
      <w:sdtPr>
        <w:rPr>
          <w:rFonts w:asciiTheme="minorHAnsi" w:eastAsiaTheme="minorHAnsi" w:hAnsiTheme="minorHAnsi" w:cstheme="minorBidi"/>
          <w:b w:val="0"/>
          <w:bCs w:val="0"/>
          <w:color w:val="auto"/>
          <w:kern w:val="2"/>
          <w:sz w:val="22"/>
          <w:szCs w:val="22"/>
          <w:lang w:val="fr-FR" w:eastAsia="en-US"/>
          <w14:ligatures w14:val="standardContextual"/>
        </w:rPr>
        <w:id w:val="-1257279422"/>
        <w:docPartObj>
          <w:docPartGallery w:val="Table of Contents"/>
          <w:docPartUnique/>
        </w:docPartObj>
      </w:sdtPr>
      <w:sdtEndPr>
        <w:rPr>
          <w:lang w:val="fr-CA"/>
        </w:rPr>
      </w:sdtEndPr>
      <w:sdtContent>
        <w:p w14:paraId="6A3EC6BF" w14:textId="78AE8744" w:rsidR="009B2456" w:rsidRDefault="009B2456">
          <w:pPr>
            <w:pStyle w:val="En-ttedetabledesmatires"/>
          </w:pPr>
          <w:r>
            <w:rPr>
              <w:lang w:val="fr-FR"/>
            </w:rPr>
            <w:t>Table des matières</w:t>
          </w:r>
        </w:p>
        <w:p w14:paraId="1CFBEB51" w14:textId="549D5D18" w:rsidR="007A7D16" w:rsidRDefault="009B2456">
          <w:pPr>
            <w:pStyle w:val="TM1"/>
            <w:tabs>
              <w:tab w:val="right" w:leader="dot" w:pos="8630"/>
            </w:tabs>
            <w:rPr>
              <w:rFonts w:eastAsiaTheme="minorEastAsia" w:cstheme="minorBidi"/>
              <w:b w:val="0"/>
              <w:bCs w:val="0"/>
              <w:i w:val="0"/>
              <w:iCs w:val="0"/>
              <w:noProof/>
              <w:lang w:eastAsia="fr-CA"/>
            </w:rPr>
          </w:pPr>
          <w:r>
            <w:rPr>
              <w:b w:val="0"/>
              <w:bCs w:val="0"/>
            </w:rPr>
            <w:fldChar w:fldCharType="begin"/>
          </w:r>
          <w:r>
            <w:instrText>TOC \o "1-3" \h \z \u</w:instrText>
          </w:r>
          <w:r>
            <w:rPr>
              <w:b w:val="0"/>
              <w:bCs w:val="0"/>
            </w:rPr>
            <w:fldChar w:fldCharType="separate"/>
          </w:r>
          <w:hyperlink w:anchor="_Toc163392305" w:history="1">
            <w:r w:rsidR="007A7D16" w:rsidRPr="00DC79A7">
              <w:rPr>
                <w:rStyle w:val="Hyperlien"/>
                <w:noProof/>
              </w:rPr>
              <w:t>A1 - Calcul de la résolution fréquentielle du spectre</w:t>
            </w:r>
            <w:r w:rsidR="007A7D16">
              <w:rPr>
                <w:noProof/>
                <w:webHidden/>
              </w:rPr>
              <w:tab/>
            </w:r>
            <w:r w:rsidR="007A7D16">
              <w:rPr>
                <w:noProof/>
                <w:webHidden/>
              </w:rPr>
              <w:fldChar w:fldCharType="begin"/>
            </w:r>
            <w:r w:rsidR="007A7D16">
              <w:rPr>
                <w:noProof/>
                <w:webHidden/>
              </w:rPr>
              <w:instrText xml:space="preserve"> PAGEREF _Toc163392305 \h </w:instrText>
            </w:r>
            <w:r w:rsidR="007A7D16">
              <w:rPr>
                <w:noProof/>
                <w:webHidden/>
              </w:rPr>
            </w:r>
            <w:r w:rsidR="007A7D16">
              <w:rPr>
                <w:noProof/>
                <w:webHidden/>
              </w:rPr>
              <w:fldChar w:fldCharType="separate"/>
            </w:r>
            <w:r w:rsidR="007A7D16">
              <w:rPr>
                <w:noProof/>
                <w:webHidden/>
              </w:rPr>
              <w:t>4</w:t>
            </w:r>
            <w:r w:rsidR="007A7D16">
              <w:rPr>
                <w:noProof/>
                <w:webHidden/>
              </w:rPr>
              <w:fldChar w:fldCharType="end"/>
            </w:r>
          </w:hyperlink>
        </w:p>
        <w:p w14:paraId="077F33A8" w14:textId="53FD0D9A" w:rsidR="007A7D16" w:rsidRDefault="007A7D16">
          <w:pPr>
            <w:pStyle w:val="TM2"/>
            <w:tabs>
              <w:tab w:val="right" w:leader="dot" w:pos="8630"/>
            </w:tabs>
            <w:rPr>
              <w:rFonts w:eastAsiaTheme="minorEastAsia" w:cstheme="minorBidi"/>
              <w:b w:val="0"/>
              <w:bCs w:val="0"/>
              <w:noProof/>
              <w:sz w:val="24"/>
              <w:szCs w:val="24"/>
              <w:lang w:eastAsia="fr-CA"/>
            </w:rPr>
          </w:pPr>
          <w:hyperlink w:anchor="_Toc163392306" w:history="1">
            <w:r w:rsidRPr="00DC79A7">
              <w:rPr>
                <w:rStyle w:val="Hyperlien"/>
                <w:noProof/>
              </w:rPr>
              <w:t>Description :</w:t>
            </w:r>
            <w:r>
              <w:rPr>
                <w:noProof/>
                <w:webHidden/>
              </w:rPr>
              <w:tab/>
            </w:r>
            <w:r>
              <w:rPr>
                <w:noProof/>
                <w:webHidden/>
              </w:rPr>
              <w:fldChar w:fldCharType="begin"/>
            </w:r>
            <w:r>
              <w:rPr>
                <w:noProof/>
                <w:webHidden/>
              </w:rPr>
              <w:instrText xml:space="preserve"> PAGEREF _Toc163392306 \h </w:instrText>
            </w:r>
            <w:r>
              <w:rPr>
                <w:noProof/>
                <w:webHidden/>
              </w:rPr>
            </w:r>
            <w:r>
              <w:rPr>
                <w:noProof/>
                <w:webHidden/>
              </w:rPr>
              <w:fldChar w:fldCharType="separate"/>
            </w:r>
            <w:r>
              <w:rPr>
                <w:noProof/>
                <w:webHidden/>
              </w:rPr>
              <w:t>4</w:t>
            </w:r>
            <w:r>
              <w:rPr>
                <w:noProof/>
                <w:webHidden/>
              </w:rPr>
              <w:fldChar w:fldCharType="end"/>
            </w:r>
          </w:hyperlink>
        </w:p>
        <w:p w14:paraId="35ED7478" w14:textId="26546235" w:rsidR="007A7D16" w:rsidRDefault="007A7D16">
          <w:pPr>
            <w:pStyle w:val="TM2"/>
            <w:tabs>
              <w:tab w:val="right" w:leader="dot" w:pos="8630"/>
            </w:tabs>
            <w:rPr>
              <w:rFonts w:eastAsiaTheme="minorEastAsia" w:cstheme="minorBidi"/>
              <w:b w:val="0"/>
              <w:bCs w:val="0"/>
              <w:noProof/>
              <w:sz w:val="24"/>
              <w:szCs w:val="24"/>
              <w:lang w:eastAsia="fr-CA"/>
            </w:rPr>
          </w:pPr>
          <w:hyperlink w:anchor="_Toc163392307" w:history="1">
            <w:r w:rsidRPr="00DC79A7">
              <w:rPr>
                <w:rStyle w:val="Hyperlien"/>
                <w:noProof/>
              </w:rPr>
              <w:t>Résultat attendu :</w:t>
            </w:r>
            <w:r>
              <w:rPr>
                <w:noProof/>
                <w:webHidden/>
              </w:rPr>
              <w:tab/>
            </w:r>
            <w:r>
              <w:rPr>
                <w:noProof/>
                <w:webHidden/>
              </w:rPr>
              <w:fldChar w:fldCharType="begin"/>
            </w:r>
            <w:r>
              <w:rPr>
                <w:noProof/>
                <w:webHidden/>
              </w:rPr>
              <w:instrText xml:space="preserve"> PAGEREF _Toc163392307 \h </w:instrText>
            </w:r>
            <w:r>
              <w:rPr>
                <w:noProof/>
                <w:webHidden/>
              </w:rPr>
            </w:r>
            <w:r>
              <w:rPr>
                <w:noProof/>
                <w:webHidden/>
              </w:rPr>
              <w:fldChar w:fldCharType="separate"/>
            </w:r>
            <w:r>
              <w:rPr>
                <w:noProof/>
                <w:webHidden/>
              </w:rPr>
              <w:t>4</w:t>
            </w:r>
            <w:r>
              <w:rPr>
                <w:noProof/>
                <w:webHidden/>
              </w:rPr>
              <w:fldChar w:fldCharType="end"/>
            </w:r>
          </w:hyperlink>
        </w:p>
        <w:p w14:paraId="719A0186" w14:textId="15F2F63E" w:rsidR="007A7D16" w:rsidRDefault="007A7D16">
          <w:pPr>
            <w:pStyle w:val="TM2"/>
            <w:tabs>
              <w:tab w:val="right" w:leader="dot" w:pos="8630"/>
            </w:tabs>
            <w:rPr>
              <w:rFonts w:eastAsiaTheme="minorEastAsia" w:cstheme="minorBidi"/>
              <w:b w:val="0"/>
              <w:bCs w:val="0"/>
              <w:noProof/>
              <w:sz w:val="24"/>
              <w:szCs w:val="24"/>
              <w:lang w:eastAsia="fr-CA"/>
            </w:rPr>
          </w:pPr>
          <w:hyperlink w:anchor="_Toc163392308" w:history="1">
            <w:r w:rsidRPr="00DC79A7">
              <w:rPr>
                <w:rStyle w:val="Hyperlien"/>
                <w:noProof/>
              </w:rPr>
              <w:t>Test unitaire à exécuter :</w:t>
            </w:r>
            <w:r>
              <w:rPr>
                <w:noProof/>
                <w:webHidden/>
              </w:rPr>
              <w:tab/>
            </w:r>
            <w:r>
              <w:rPr>
                <w:noProof/>
                <w:webHidden/>
              </w:rPr>
              <w:fldChar w:fldCharType="begin"/>
            </w:r>
            <w:r>
              <w:rPr>
                <w:noProof/>
                <w:webHidden/>
              </w:rPr>
              <w:instrText xml:space="preserve"> PAGEREF _Toc163392308 \h </w:instrText>
            </w:r>
            <w:r>
              <w:rPr>
                <w:noProof/>
                <w:webHidden/>
              </w:rPr>
            </w:r>
            <w:r>
              <w:rPr>
                <w:noProof/>
                <w:webHidden/>
              </w:rPr>
              <w:fldChar w:fldCharType="separate"/>
            </w:r>
            <w:r>
              <w:rPr>
                <w:noProof/>
                <w:webHidden/>
              </w:rPr>
              <w:t>4</w:t>
            </w:r>
            <w:r>
              <w:rPr>
                <w:noProof/>
                <w:webHidden/>
              </w:rPr>
              <w:fldChar w:fldCharType="end"/>
            </w:r>
          </w:hyperlink>
        </w:p>
        <w:p w14:paraId="3C395B08" w14:textId="33149B7C" w:rsidR="007A7D16" w:rsidRDefault="007A7D16">
          <w:pPr>
            <w:pStyle w:val="TM2"/>
            <w:tabs>
              <w:tab w:val="right" w:leader="dot" w:pos="8630"/>
            </w:tabs>
            <w:rPr>
              <w:rFonts w:eastAsiaTheme="minorEastAsia" w:cstheme="minorBidi"/>
              <w:b w:val="0"/>
              <w:bCs w:val="0"/>
              <w:noProof/>
              <w:sz w:val="24"/>
              <w:szCs w:val="24"/>
              <w:lang w:eastAsia="fr-CA"/>
            </w:rPr>
          </w:pPr>
          <w:hyperlink w:anchor="_Toc163392309" w:history="1">
            <w:r w:rsidRPr="00DC79A7">
              <w:rPr>
                <w:rStyle w:val="Hyperlien"/>
                <w:noProof/>
              </w:rPr>
              <w:t>Résultat obtenu :</w:t>
            </w:r>
            <w:r>
              <w:rPr>
                <w:noProof/>
                <w:webHidden/>
              </w:rPr>
              <w:tab/>
            </w:r>
            <w:r>
              <w:rPr>
                <w:noProof/>
                <w:webHidden/>
              </w:rPr>
              <w:fldChar w:fldCharType="begin"/>
            </w:r>
            <w:r>
              <w:rPr>
                <w:noProof/>
                <w:webHidden/>
              </w:rPr>
              <w:instrText xml:space="preserve"> PAGEREF _Toc163392309 \h </w:instrText>
            </w:r>
            <w:r>
              <w:rPr>
                <w:noProof/>
                <w:webHidden/>
              </w:rPr>
            </w:r>
            <w:r>
              <w:rPr>
                <w:noProof/>
                <w:webHidden/>
              </w:rPr>
              <w:fldChar w:fldCharType="separate"/>
            </w:r>
            <w:r>
              <w:rPr>
                <w:noProof/>
                <w:webHidden/>
              </w:rPr>
              <w:t>4</w:t>
            </w:r>
            <w:r>
              <w:rPr>
                <w:noProof/>
                <w:webHidden/>
              </w:rPr>
              <w:fldChar w:fldCharType="end"/>
            </w:r>
          </w:hyperlink>
        </w:p>
        <w:p w14:paraId="7F66045D" w14:textId="5A3C3B1A" w:rsidR="007A7D16" w:rsidRDefault="007A7D16">
          <w:pPr>
            <w:pStyle w:val="TM1"/>
            <w:tabs>
              <w:tab w:val="right" w:leader="dot" w:pos="8630"/>
            </w:tabs>
            <w:rPr>
              <w:rFonts w:eastAsiaTheme="minorEastAsia" w:cstheme="minorBidi"/>
              <w:b w:val="0"/>
              <w:bCs w:val="0"/>
              <w:i w:val="0"/>
              <w:iCs w:val="0"/>
              <w:noProof/>
              <w:lang w:eastAsia="fr-CA"/>
            </w:rPr>
          </w:pPr>
          <w:hyperlink w:anchor="_Toc163392310" w:history="1">
            <w:r w:rsidRPr="00DC79A7">
              <w:rPr>
                <w:rStyle w:val="Hyperlien"/>
                <w:noProof/>
              </w:rPr>
              <w:t>A2 &amp; A3 – Calcul du spectre d’entrée, effet du fenêtrage</w:t>
            </w:r>
            <w:r>
              <w:rPr>
                <w:noProof/>
                <w:webHidden/>
              </w:rPr>
              <w:tab/>
            </w:r>
            <w:r>
              <w:rPr>
                <w:noProof/>
                <w:webHidden/>
              </w:rPr>
              <w:fldChar w:fldCharType="begin"/>
            </w:r>
            <w:r>
              <w:rPr>
                <w:noProof/>
                <w:webHidden/>
              </w:rPr>
              <w:instrText xml:space="preserve"> PAGEREF _Toc163392310 \h </w:instrText>
            </w:r>
            <w:r>
              <w:rPr>
                <w:noProof/>
                <w:webHidden/>
              </w:rPr>
            </w:r>
            <w:r>
              <w:rPr>
                <w:noProof/>
                <w:webHidden/>
              </w:rPr>
              <w:fldChar w:fldCharType="separate"/>
            </w:r>
            <w:r>
              <w:rPr>
                <w:noProof/>
                <w:webHidden/>
              </w:rPr>
              <w:t>4</w:t>
            </w:r>
            <w:r>
              <w:rPr>
                <w:noProof/>
                <w:webHidden/>
              </w:rPr>
              <w:fldChar w:fldCharType="end"/>
            </w:r>
          </w:hyperlink>
        </w:p>
        <w:p w14:paraId="07C26869" w14:textId="52217428" w:rsidR="007A7D16" w:rsidRDefault="007A7D16">
          <w:pPr>
            <w:pStyle w:val="TM2"/>
            <w:tabs>
              <w:tab w:val="right" w:leader="dot" w:pos="8630"/>
            </w:tabs>
            <w:rPr>
              <w:rFonts w:eastAsiaTheme="minorEastAsia" w:cstheme="minorBidi"/>
              <w:b w:val="0"/>
              <w:bCs w:val="0"/>
              <w:noProof/>
              <w:sz w:val="24"/>
              <w:szCs w:val="24"/>
              <w:lang w:eastAsia="fr-CA"/>
            </w:rPr>
          </w:pPr>
          <w:hyperlink w:anchor="_Toc163392311" w:history="1">
            <w:r w:rsidRPr="00DC79A7">
              <w:rPr>
                <w:rStyle w:val="Hyperlien"/>
                <w:noProof/>
              </w:rPr>
              <w:t>Description :</w:t>
            </w:r>
            <w:r>
              <w:rPr>
                <w:noProof/>
                <w:webHidden/>
              </w:rPr>
              <w:tab/>
            </w:r>
            <w:r>
              <w:rPr>
                <w:noProof/>
                <w:webHidden/>
              </w:rPr>
              <w:fldChar w:fldCharType="begin"/>
            </w:r>
            <w:r>
              <w:rPr>
                <w:noProof/>
                <w:webHidden/>
              </w:rPr>
              <w:instrText xml:space="preserve"> PAGEREF _Toc163392311 \h </w:instrText>
            </w:r>
            <w:r>
              <w:rPr>
                <w:noProof/>
                <w:webHidden/>
              </w:rPr>
            </w:r>
            <w:r>
              <w:rPr>
                <w:noProof/>
                <w:webHidden/>
              </w:rPr>
              <w:fldChar w:fldCharType="separate"/>
            </w:r>
            <w:r>
              <w:rPr>
                <w:noProof/>
                <w:webHidden/>
              </w:rPr>
              <w:t>4</w:t>
            </w:r>
            <w:r>
              <w:rPr>
                <w:noProof/>
                <w:webHidden/>
              </w:rPr>
              <w:fldChar w:fldCharType="end"/>
            </w:r>
          </w:hyperlink>
        </w:p>
        <w:p w14:paraId="482C4B1A" w14:textId="2261B830" w:rsidR="007A7D16" w:rsidRDefault="007A7D16">
          <w:pPr>
            <w:pStyle w:val="TM2"/>
            <w:tabs>
              <w:tab w:val="right" w:leader="dot" w:pos="8630"/>
            </w:tabs>
            <w:rPr>
              <w:rFonts w:eastAsiaTheme="minorEastAsia" w:cstheme="minorBidi"/>
              <w:b w:val="0"/>
              <w:bCs w:val="0"/>
              <w:noProof/>
              <w:sz w:val="24"/>
              <w:szCs w:val="24"/>
              <w:lang w:eastAsia="fr-CA"/>
            </w:rPr>
          </w:pPr>
          <w:hyperlink w:anchor="_Toc163392312" w:history="1">
            <w:r w:rsidRPr="00DC79A7">
              <w:rPr>
                <w:rStyle w:val="Hyperlien"/>
                <w:noProof/>
              </w:rPr>
              <w:t>Simulations :</w:t>
            </w:r>
            <w:r>
              <w:rPr>
                <w:noProof/>
                <w:webHidden/>
              </w:rPr>
              <w:tab/>
            </w:r>
            <w:r>
              <w:rPr>
                <w:noProof/>
                <w:webHidden/>
              </w:rPr>
              <w:fldChar w:fldCharType="begin"/>
            </w:r>
            <w:r>
              <w:rPr>
                <w:noProof/>
                <w:webHidden/>
              </w:rPr>
              <w:instrText xml:space="preserve"> PAGEREF _Toc163392312 \h </w:instrText>
            </w:r>
            <w:r>
              <w:rPr>
                <w:noProof/>
                <w:webHidden/>
              </w:rPr>
            </w:r>
            <w:r>
              <w:rPr>
                <w:noProof/>
                <w:webHidden/>
              </w:rPr>
              <w:fldChar w:fldCharType="separate"/>
            </w:r>
            <w:r>
              <w:rPr>
                <w:noProof/>
                <w:webHidden/>
              </w:rPr>
              <w:t>4</w:t>
            </w:r>
            <w:r>
              <w:rPr>
                <w:noProof/>
                <w:webHidden/>
              </w:rPr>
              <w:fldChar w:fldCharType="end"/>
            </w:r>
          </w:hyperlink>
        </w:p>
        <w:p w14:paraId="6649FECF" w14:textId="6F9D580C" w:rsidR="007A7D16" w:rsidRDefault="007A7D16">
          <w:pPr>
            <w:pStyle w:val="TM2"/>
            <w:tabs>
              <w:tab w:val="right" w:leader="dot" w:pos="8630"/>
            </w:tabs>
            <w:rPr>
              <w:rFonts w:eastAsiaTheme="minorEastAsia" w:cstheme="minorBidi"/>
              <w:b w:val="0"/>
              <w:bCs w:val="0"/>
              <w:noProof/>
              <w:sz w:val="24"/>
              <w:szCs w:val="24"/>
              <w:lang w:eastAsia="fr-CA"/>
            </w:rPr>
          </w:pPr>
          <w:hyperlink w:anchor="_Toc163392313" w:history="1">
            <w:r w:rsidRPr="00DC79A7">
              <w:rPr>
                <w:rStyle w:val="Hyperlien"/>
                <w:noProof/>
              </w:rPr>
              <w:t>Test unitaire à exécuter :</w:t>
            </w:r>
            <w:r>
              <w:rPr>
                <w:noProof/>
                <w:webHidden/>
              </w:rPr>
              <w:tab/>
            </w:r>
            <w:r>
              <w:rPr>
                <w:noProof/>
                <w:webHidden/>
              </w:rPr>
              <w:fldChar w:fldCharType="begin"/>
            </w:r>
            <w:r>
              <w:rPr>
                <w:noProof/>
                <w:webHidden/>
              </w:rPr>
              <w:instrText xml:space="preserve"> PAGEREF _Toc163392313 \h </w:instrText>
            </w:r>
            <w:r>
              <w:rPr>
                <w:noProof/>
                <w:webHidden/>
              </w:rPr>
            </w:r>
            <w:r>
              <w:rPr>
                <w:noProof/>
                <w:webHidden/>
              </w:rPr>
              <w:fldChar w:fldCharType="separate"/>
            </w:r>
            <w:r>
              <w:rPr>
                <w:noProof/>
                <w:webHidden/>
              </w:rPr>
              <w:t>5</w:t>
            </w:r>
            <w:r>
              <w:rPr>
                <w:noProof/>
                <w:webHidden/>
              </w:rPr>
              <w:fldChar w:fldCharType="end"/>
            </w:r>
          </w:hyperlink>
        </w:p>
        <w:p w14:paraId="3FC12749" w14:textId="43344813" w:rsidR="007A7D16" w:rsidRDefault="007A7D16">
          <w:pPr>
            <w:pStyle w:val="TM2"/>
            <w:tabs>
              <w:tab w:val="right" w:leader="dot" w:pos="8630"/>
            </w:tabs>
            <w:rPr>
              <w:rFonts w:eastAsiaTheme="minorEastAsia" w:cstheme="minorBidi"/>
              <w:b w:val="0"/>
              <w:bCs w:val="0"/>
              <w:noProof/>
              <w:sz w:val="24"/>
              <w:szCs w:val="24"/>
              <w:lang w:eastAsia="fr-CA"/>
            </w:rPr>
          </w:pPr>
          <w:hyperlink w:anchor="_Toc163392314" w:history="1">
            <w:r w:rsidRPr="00DC79A7">
              <w:rPr>
                <w:rStyle w:val="Hyperlien"/>
                <w:noProof/>
              </w:rPr>
              <w:t>Résultat obtenu :</w:t>
            </w:r>
            <w:r>
              <w:rPr>
                <w:noProof/>
                <w:webHidden/>
              </w:rPr>
              <w:tab/>
            </w:r>
            <w:r>
              <w:rPr>
                <w:noProof/>
                <w:webHidden/>
              </w:rPr>
              <w:fldChar w:fldCharType="begin"/>
            </w:r>
            <w:r>
              <w:rPr>
                <w:noProof/>
                <w:webHidden/>
              </w:rPr>
              <w:instrText xml:space="preserve"> PAGEREF _Toc163392314 \h </w:instrText>
            </w:r>
            <w:r>
              <w:rPr>
                <w:noProof/>
                <w:webHidden/>
              </w:rPr>
            </w:r>
            <w:r>
              <w:rPr>
                <w:noProof/>
                <w:webHidden/>
              </w:rPr>
              <w:fldChar w:fldCharType="separate"/>
            </w:r>
            <w:r>
              <w:rPr>
                <w:noProof/>
                <w:webHidden/>
              </w:rPr>
              <w:t>5</w:t>
            </w:r>
            <w:r>
              <w:rPr>
                <w:noProof/>
                <w:webHidden/>
              </w:rPr>
              <w:fldChar w:fldCharType="end"/>
            </w:r>
          </w:hyperlink>
        </w:p>
        <w:p w14:paraId="700CFE6C" w14:textId="3220A823" w:rsidR="007A7D16" w:rsidRDefault="007A7D16">
          <w:pPr>
            <w:pStyle w:val="TM1"/>
            <w:tabs>
              <w:tab w:val="right" w:leader="dot" w:pos="8630"/>
            </w:tabs>
            <w:rPr>
              <w:rFonts w:eastAsiaTheme="minorEastAsia" w:cstheme="minorBidi"/>
              <w:b w:val="0"/>
              <w:bCs w:val="0"/>
              <w:i w:val="0"/>
              <w:iCs w:val="0"/>
              <w:noProof/>
              <w:lang w:eastAsia="fr-CA"/>
            </w:rPr>
          </w:pPr>
          <w:hyperlink w:anchor="_Toc163392315" w:history="1">
            <w:r w:rsidRPr="00DC79A7">
              <w:rPr>
                <w:rStyle w:val="Hyperlien"/>
                <w:noProof/>
              </w:rPr>
              <w:t>A4 – Calcul de l’indice de la fréquence à amplitude maximale</w:t>
            </w:r>
            <w:r>
              <w:rPr>
                <w:noProof/>
                <w:webHidden/>
              </w:rPr>
              <w:tab/>
            </w:r>
            <w:r>
              <w:rPr>
                <w:noProof/>
                <w:webHidden/>
              </w:rPr>
              <w:fldChar w:fldCharType="begin"/>
            </w:r>
            <w:r>
              <w:rPr>
                <w:noProof/>
                <w:webHidden/>
              </w:rPr>
              <w:instrText xml:space="preserve"> PAGEREF _Toc163392315 \h </w:instrText>
            </w:r>
            <w:r>
              <w:rPr>
                <w:noProof/>
                <w:webHidden/>
              </w:rPr>
            </w:r>
            <w:r>
              <w:rPr>
                <w:noProof/>
                <w:webHidden/>
              </w:rPr>
              <w:fldChar w:fldCharType="separate"/>
            </w:r>
            <w:r>
              <w:rPr>
                <w:noProof/>
                <w:webHidden/>
              </w:rPr>
              <w:t>6</w:t>
            </w:r>
            <w:r>
              <w:rPr>
                <w:noProof/>
                <w:webHidden/>
              </w:rPr>
              <w:fldChar w:fldCharType="end"/>
            </w:r>
          </w:hyperlink>
        </w:p>
        <w:p w14:paraId="3D896C72" w14:textId="73717BB4" w:rsidR="007A7D16" w:rsidRDefault="007A7D16">
          <w:pPr>
            <w:pStyle w:val="TM2"/>
            <w:tabs>
              <w:tab w:val="right" w:leader="dot" w:pos="8630"/>
            </w:tabs>
            <w:rPr>
              <w:rFonts w:eastAsiaTheme="minorEastAsia" w:cstheme="minorBidi"/>
              <w:b w:val="0"/>
              <w:bCs w:val="0"/>
              <w:noProof/>
              <w:sz w:val="24"/>
              <w:szCs w:val="24"/>
              <w:lang w:eastAsia="fr-CA"/>
            </w:rPr>
          </w:pPr>
          <w:hyperlink w:anchor="_Toc163392316" w:history="1">
            <w:r w:rsidRPr="00DC79A7">
              <w:rPr>
                <w:rStyle w:val="Hyperlien"/>
                <w:noProof/>
              </w:rPr>
              <w:t>Description :</w:t>
            </w:r>
            <w:r>
              <w:rPr>
                <w:noProof/>
                <w:webHidden/>
              </w:rPr>
              <w:tab/>
            </w:r>
            <w:r>
              <w:rPr>
                <w:noProof/>
                <w:webHidden/>
              </w:rPr>
              <w:fldChar w:fldCharType="begin"/>
            </w:r>
            <w:r>
              <w:rPr>
                <w:noProof/>
                <w:webHidden/>
              </w:rPr>
              <w:instrText xml:space="preserve"> PAGEREF _Toc163392316 \h </w:instrText>
            </w:r>
            <w:r>
              <w:rPr>
                <w:noProof/>
                <w:webHidden/>
              </w:rPr>
            </w:r>
            <w:r>
              <w:rPr>
                <w:noProof/>
                <w:webHidden/>
              </w:rPr>
              <w:fldChar w:fldCharType="separate"/>
            </w:r>
            <w:r>
              <w:rPr>
                <w:noProof/>
                <w:webHidden/>
              </w:rPr>
              <w:t>6</w:t>
            </w:r>
            <w:r>
              <w:rPr>
                <w:noProof/>
                <w:webHidden/>
              </w:rPr>
              <w:fldChar w:fldCharType="end"/>
            </w:r>
          </w:hyperlink>
        </w:p>
        <w:p w14:paraId="5C122AF4" w14:textId="18E6C7A5" w:rsidR="007A7D16" w:rsidRDefault="007A7D16">
          <w:pPr>
            <w:pStyle w:val="TM2"/>
            <w:tabs>
              <w:tab w:val="right" w:leader="dot" w:pos="8630"/>
            </w:tabs>
            <w:rPr>
              <w:rFonts w:eastAsiaTheme="minorEastAsia" w:cstheme="minorBidi"/>
              <w:b w:val="0"/>
              <w:bCs w:val="0"/>
              <w:noProof/>
              <w:sz w:val="24"/>
              <w:szCs w:val="24"/>
              <w:lang w:eastAsia="fr-CA"/>
            </w:rPr>
          </w:pPr>
          <w:hyperlink w:anchor="_Toc163392317" w:history="1">
            <w:r w:rsidRPr="00DC79A7">
              <w:rPr>
                <w:rStyle w:val="Hyperlien"/>
                <w:noProof/>
              </w:rPr>
              <w:t>Résultat attendu, conditions du test :</w:t>
            </w:r>
            <w:r>
              <w:rPr>
                <w:noProof/>
                <w:webHidden/>
              </w:rPr>
              <w:tab/>
            </w:r>
            <w:r>
              <w:rPr>
                <w:noProof/>
                <w:webHidden/>
              </w:rPr>
              <w:fldChar w:fldCharType="begin"/>
            </w:r>
            <w:r>
              <w:rPr>
                <w:noProof/>
                <w:webHidden/>
              </w:rPr>
              <w:instrText xml:space="preserve"> PAGEREF _Toc163392317 \h </w:instrText>
            </w:r>
            <w:r>
              <w:rPr>
                <w:noProof/>
                <w:webHidden/>
              </w:rPr>
            </w:r>
            <w:r>
              <w:rPr>
                <w:noProof/>
                <w:webHidden/>
              </w:rPr>
              <w:fldChar w:fldCharType="separate"/>
            </w:r>
            <w:r>
              <w:rPr>
                <w:noProof/>
                <w:webHidden/>
              </w:rPr>
              <w:t>7</w:t>
            </w:r>
            <w:r>
              <w:rPr>
                <w:noProof/>
                <w:webHidden/>
              </w:rPr>
              <w:fldChar w:fldCharType="end"/>
            </w:r>
          </w:hyperlink>
        </w:p>
        <w:p w14:paraId="4006AECE" w14:textId="3CF5A4AB" w:rsidR="007A7D16" w:rsidRDefault="007A7D16">
          <w:pPr>
            <w:pStyle w:val="TM2"/>
            <w:tabs>
              <w:tab w:val="right" w:leader="dot" w:pos="8630"/>
            </w:tabs>
            <w:rPr>
              <w:rFonts w:eastAsiaTheme="minorEastAsia" w:cstheme="minorBidi"/>
              <w:b w:val="0"/>
              <w:bCs w:val="0"/>
              <w:noProof/>
              <w:sz w:val="24"/>
              <w:szCs w:val="24"/>
              <w:lang w:eastAsia="fr-CA"/>
            </w:rPr>
          </w:pPr>
          <w:hyperlink w:anchor="_Toc163392318" w:history="1">
            <w:r w:rsidRPr="00DC79A7">
              <w:rPr>
                <w:rStyle w:val="Hyperlien"/>
                <w:noProof/>
              </w:rPr>
              <w:t>Test unitaire à exécuter :</w:t>
            </w:r>
            <w:r>
              <w:rPr>
                <w:noProof/>
                <w:webHidden/>
              </w:rPr>
              <w:tab/>
            </w:r>
            <w:r>
              <w:rPr>
                <w:noProof/>
                <w:webHidden/>
              </w:rPr>
              <w:fldChar w:fldCharType="begin"/>
            </w:r>
            <w:r>
              <w:rPr>
                <w:noProof/>
                <w:webHidden/>
              </w:rPr>
              <w:instrText xml:space="preserve"> PAGEREF _Toc163392318 \h </w:instrText>
            </w:r>
            <w:r>
              <w:rPr>
                <w:noProof/>
                <w:webHidden/>
              </w:rPr>
            </w:r>
            <w:r>
              <w:rPr>
                <w:noProof/>
                <w:webHidden/>
              </w:rPr>
              <w:fldChar w:fldCharType="separate"/>
            </w:r>
            <w:r>
              <w:rPr>
                <w:noProof/>
                <w:webHidden/>
              </w:rPr>
              <w:t>7</w:t>
            </w:r>
            <w:r>
              <w:rPr>
                <w:noProof/>
                <w:webHidden/>
              </w:rPr>
              <w:fldChar w:fldCharType="end"/>
            </w:r>
          </w:hyperlink>
        </w:p>
        <w:p w14:paraId="5B6CD858" w14:textId="70F3EDC7" w:rsidR="007A7D16" w:rsidRDefault="007A7D16">
          <w:pPr>
            <w:pStyle w:val="TM2"/>
            <w:tabs>
              <w:tab w:val="right" w:leader="dot" w:pos="8630"/>
            </w:tabs>
            <w:rPr>
              <w:rFonts w:eastAsiaTheme="minorEastAsia" w:cstheme="minorBidi"/>
              <w:b w:val="0"/>
              <w:bCs w:val="0"/>
              <w:noProof/>
              <w:sz w:val="24"/>
              <w:szCs w:val="24"/>
              <w:lang w:eastAsia="fr-CA"/>
            </w:rPr>
          </w:pPr>
          <w:hyperlink w:anchor="_Toc163392319" w:history="1">
            <w:r w:rsidRPr="00DC79A7">
              <w:rPr>
                <w:rStyle w:val="Hyperlien"/>
                <w:noProof/>
              </w:rPr>
              <w:t>Résultat obtenu :</w:t>
            </w:r>
            <w:r>
              <w:rPr>
                <w:noProof/>
                <w:webHidden/>
              </w:rPr>
              <w:tab/>
            </w:r>
            <w:r>
              <w:rPr>
                <w:noProof/>
                <w:webHidden/>
              </w:rPr>
              <w:fldChar w:fldCharType="begin"/>
            </w:r>
            <w:r>
              <w:rPr>
                <w:noProof/>
                <w:webHidden/>
              </w:rPr>
              <w:instrText xml:space="preserve"> PAGEREF _Toc163392319 \h </w:instrText>
            </w:r>
            <w:r>
              <w:rPr>
                <w:noProof/>
                <w:webHidden/>
              </w:rPr>
            </w:r>
            <w:r>
              <w:rPr>
                <w:noProof/>
                <w:webHidden/>
              </w:rPr>
              <w:fldChar w:fldCharType="separate"/>
            </w:r>
            <w:r>
              <w:rPr>
                <w:noProof/>
                <w:webHidden/>
              </w:rPr>
              <w:t>7</w:t>
            </w:r>
            <w:r>
              <w:rPr>
                <w:noProof/>
                <w:webHidden/>
              </w:rPr>
              <w:fldChar w:fldCharType="end"/>
            </w:r>
          </w:hyperlink>
        </w:p>
        <w:p w14:paraId="79B49B0E" w14:textId="204A8948" w:rsidR="007A7D16" w:rsidRDefault="007A7D16">
          <w:pPr>
            <w:pStyle w:val="TM1"/>
            <w:tabs>
              <w:tab w:val="right" w:leader="dot" w:pos="8630"/>
            </w:tabs>
            <w:rPr>
              <w:rFonts w:eastAsiaTheme="minorEastAsia" w:cstheme="minorBidi"/>
              <w:b w:val="0"/>
              <w:bCs w:val="0"/>
              <w:i w:val="0"/>
              <w:iCs w:val="0"/>
              <w:noProof/>
              <w:lang w:eastAsia="fr-CA"/>
            </w:rPr>
          </w:pPr>
          <w:hyperlink w:anchor="_Toc163392320" w:history="1">
            <w:r w:rsidRPr="00DC79A7">
              <w:rPr>
                <w:rStyle w:val="Hyperlien"/>
                <w:noProof/>
              </w:rPr>
              <w:t>B0 &amp; B1 – Calcul de la FFT du signal d’entrée rallongé à 4N (méthode overlap &amp; save)</w:t>
            </w:r>
            <w:r>
              <w:rPr>
                <w:noProof/>
                <w:webHidden/>
              </w:rPr>
              <w:tab/>
            </w:r>
            <w:r>
              <w:rPr>
                <w:noProof/>
                <w:webHidden/>
              </w:rPr>
              <w:fldChar w:fldCharType="begin"/>
            </w:r>
            <w:r>
              <w:rPr>
                <w:noProof/>
                <w:webHidden/>
              </w:rPr>
              <w:instrText xml:space="preserve"> PAGEREF _Toc163392320 \h </w:instrText>
            </w:r>
            <w:r>
              <w:rPr>
                <w:noProof/>
                <w:webHidden/>
              </w:rPr>
            </w:r>
            <w:r>
              <w:rPr>
                <w:noProof/>
                <w:webHidden/>
              </w:rPr>
              <w:fldChar w:fldCharType="separate"/>
            </w:r>
            <w:r>
              <w:rPr>
                <w:noProof/>
                <w:webHidden/>
              </w:rPr>
              <w:t>7</w:t>
            </w:r>
            <w:r>
              <w:rPr>
                <w:noProof/>
                <w:webHidden/>
              </w:rPr>
              <w:fldChar w:fldCharType="end"/>
            </w:r>
          </w:hyperlink>
        </w:p>
        <w:p w14:paraId="20AD684A" w14:textId="11DA188E" w:rsidR="007A7D16" w:rsidRDefault="007A7D16">
          <w:pPr>
            <w:pStyle w:val="TM2"/>
            <w:tabs>
              <w:tab w:val="right" w:leader="dot" w:pos="8630"/>
            </w:tabs>
            <w:rPr>
              <w:rFonts w:eastAsiaTheme="minorEastAsia" w:cstheme="minorBidi"/>
              <w:b w:val="0"/>
              <w:bCs w:val="0"/>
              <w:noProof/>
              <w:sz w:val="24"/>
              <w:szCs w:val="24"/>
              <w:lang w:eastAsia="fr-CA"/>
            </w:rPr>
          </w:pPr>
          <w:hyperlink w:anchor="_Toc163392321" w:history="1">
            <w:r w:rsidRPr="00DC79A7">
              <w:rPr>
                <w:rStyle w:val="Hyperlien"/>
                <w:noProof/>
              </w:rPr>
              <w:t>Description :</w:t>
            </w:r>
            <w:r>
              <w:rPr>
                <w:noProof/>
                <w:webHidden/>
              </w:rPr>
              <w:tab/>
            </w:r>
            <w:r>
              <w:rPr>
                <w:noProof/>
                <w:webHidden/>
              </w:rPr>
              <w:fldChar w:fldCharType="begin"/>
            </w:r>
            <w:r>
              <w:rPr>
                <w:noProof/>
                <w:webHidden/>
              </w:rPr>
              <w:instrText xml:space="preserve"> PAGEREF _Toc163392321 \h </w:instrText>
            </w:r>
            <w:r>
              <w:rPr>
                <w:noProof/>
                <w:webHidden/>
              </w:rPr>
            </w:r>
            <w:r>
              <w:rPr>
                <w:noProof/>
                <w:webHidden/>
              </w:rPr>
              <w:fldChar w:fldCharType="separate"/>
            </w:r>
            <w:r>
              <w:rPr>
                <w:noProof/>
                <w:webHidden/>
              </w:rPr>
              <w:t>7</w:t>
            </w:r>
            <w:r>
              <w:rPr>
                <w:noProof/>
                <w:webHidden/>
              </w:rPr>
              <w:fldChar w:fldCharType="end"/>
            </w:r>
          </w:hyperlink>
        </w:p>
        <w:p w14:paraId="3786B0A1" w14:textId="2B0DA1D2" w:rsidR="007A7D16" w:rsidRDefault="007A7D16">
          <w:pPr>
            <w:pStyle w:val="TM2"/>
            <w:tabs>
              <w:tab w:val="right" w:leader="dot" w:pos="8630"/>
            </w:tabs>
            <w:rPr>
              <w:rFonts w:eastAsiaTheme="minorEastAsia" w:cstheme="minorBidi"/>
              <w:b w:val="0"/>
              <w:bCs w:val="0"/>
              <w:noProof/>
              <w:sz w:val="24"/>
              <w:szCs w:val="24"/>
              <w:lang w:eastAsia="fr-CA"/>
            </w:rPr>
          </w:pPr>
          <w:hyperlink w:anchor="_Toc163392322" w:history="1">
            <w:r w:rsidRPr="00DC79A7">
              <w:rPr>
                <w:rStyle w:val="Hyperlien"/>
                <w:noProof/>
              </w:rPr>
              <w:t>Résultats attendus, conditions du test :</w:t>
            </w:r>
            <w:r>
              <w:rPr>
                <w:noProof/>
                <w:webHidden/>
              </w:rPr>
              <w:tab/>
            </w:r>
            <w:r>
              <w:rPr>
                <w:noProof/>
                <w:webHidden/>
              </w:rPr>
              <w:fldChar w:fldCharType="begin"/>
            </w:r>
            <w:r>
              <w:rPr>
                <w:noProof/>
                <w:webHidden/>
              </w:rPr>
              <w:instrText xml:space="preserve"> PAGEREF _Toc163392322 \h </w:instrText>
            </w:r>
            <w:r>
              <w:rPr>
                <w:noProof/>
                <w:webHidden/>
              </w:rPr>
            </w:r>
            <w:r>
              <w:rPr>
                <w:noProof/>
                <w:webHidden/>
              </w:rPr>
              <w:fldChar w:fldCharType="separate"/>
            </w:r>
            <w:r>
              <w:rPr>
                <w:noProof/>
                <w:webHidden/>
              </w:rPr>
              <w:t>7</w:t>
            </w:r>
            <w:r>
              <w:rPr>
                <w:noProof/>
                <w:webHidden/>
              </w:rPr>
              <w:fldChar w:fldCharType="end"/>
            </w:r>
          </w:hyperlink>
        </w:p>
        <w:p w14:paraId="4532F0D9" w14:textId="0FE059F1" w:rsidR="007A7D16" w:rsidRDefault="007A7D16">
          <w:pPr>
            <w:pStyle w:val="TM2"/>
            <w:tabs>
              <w:tab w:val="right" w:leader="dot" w:pos="8630"/>
            </w:tabs>
            <w:rPr>
              <w:rFonts w:eastAsiaTheme="minorEastAsia" w:cstheme="minorBidi"/>
              <w:b w:val="0"/>
              <w:bCs w:val="0"/>
              <w:noProof/>
              <w:sz w:val="24"/>
              <w:szCs w:val="24"/>
              <w:lang w:eastAsia="fr-CA"/>
            </w:rPr>
          </w:pPr>
          <w:hyperlink w:anchor="_Toc163392323" w:history="1">
            <w:r w:rsidRPr="00DC79A7">
              <w:rPr>
                <w:rStyle w:val="Hyperlien"/>
                <w:noProof/>
              </w:rPr>
              <w:t>Test unitaire à exécuter :</w:t>
            </w:r>
            <w:r>
              <w:rPr>
                <w:noProof/>
                <w:webHidden/>
              </w:rPr>
              <w:tab/>
            </w:r>
            <w:r>
              <w:rPr>
                <w:noProof/>
                <w:webHidden/>
              </w:rPr>
              <w:fldChar w:fldCharType="begin"/>
            </w:r>
            <w:r>
              <w:rPr>
                <w:noProof/>
                <w:webHidden/>
              </w:rPr>
              <w:instrText xml:space="preserve"> PAGEREF _Toc163392323 \h </w:instrText>
            </w:r>
            <w:r>
              <w:rPr>
                <w:noProof/>
                <w:webHidden/>
              </w:rPr>
            </w:r>
            <w:r>
              <w:rPr>
                <w:noProof/>
                <w:webHidden/>
              </w:rPr>
              <w:fldChar w:fldCharType="separate"/>
            </w:r>
            <w:r>
              <w:rPr>
                <w:noProof/>
                <w:webHidden/>
              </w:rPr>
              <w:t>8</w:t>
            </w:r>
            <w:r>
              <w:rPr>
                <w:noProof/>
                <w:webHidden/>
              </w:rPr>
              <w:fldChar w:fldCharType="end"/>
            </w:r>
          </w:hyperlink>
        </w:p>
        <w:p w14:paraId="4E4E7EF0" w14:textId="58884A19" w:rsidR="007A7D16" w:rsidRDefault="007A7D16">
          <w:pPr>
            <w:pStyle w:val="TM2"/>
            <w:tabs>
              <w:tab w:val="right" w:leader="dot" w:pos="8630"/>
            </w:tabs>
            <w:rPr>
              <w:rFonts w:eastAsiaTheme="minorEastAsia" w:cstheme="minorBidi"/>
              <w:b w:val="0"/>
              <w:bCs w:val="0"/>
              <w:noProof/>
              <w:sz w:val="24"/>
              <w:szCs w:val="24"/>
              <w:lang w:eastAsia="fr-CA"/>
            </w:rPr>
          </w:pPr>
          <w:hyperlink w:anchor="_Toc163392324" w:history="1">
            <w:r w:rsidRPr="00DC79A7">
              <w:rPr>
                <w:rStyle w:val="Hyperlien"/>
                <w:noProof/>
              </w:rPr>
              <w:t>Résultat obtenu :</w:t>
            </w:r>
            <w:r>
              <w:rPr>
                <w:noProof/>
                <w:webHidden/>
              </w:rPr>
              <w:tab/>
            </w:r>
            <w:r>
              <w:rPr>
                <w:noProof/>
                <w:webHidden/>
              </w:rPr>
              <w:fldChar w:fldCharType="begin"/>
            </w:r>
            <w:r>
              <w:rPr>
                <w:noProof/>
                <w:webHidden/>
              </w:rPr>
              <w:instrText xml:space="preserve"> PAGEREF _Toc163392324 \h </w:instrText>
            </w:r>
            <w:r>
              <w:rPr>
                <w:noProof/>
                <w:webHidden/>
              </w:rPr>
            </w:r>
            <w:r>
              <w:rPr>
                <w:noProof/>
                <w:webHidden/>
              </w:rPr>
              <w:fldChar w:fldCharType="separate"/>
            </w:r>
            <w:r>
              <w:rPr>
                <w:noProof/>
                <w:webHidden/>
              </w:rPr>
              <w:t>8</w:t>
            </w:r>
            <w:r>
              <w:rPr>
                <w:noProof/>
                <w:webHidden/>
              </w:rPr>
              <w:fldChar w:fldCharType="end"/>
            </w:r>
          </w:hyperlink>
        </w:p>
        <w:p w14:paraId="34688951" w14:textId="09EB50F4" w:rsidR="007A7D16" w:rsidRDefault="007A7D16">
          <w:pPr>
            <w:pStyle w:val="TM1"/>
            <w:tabs>
              <w:tab w:val="right" w:leader="dot" w:pos="8630"/>
            </w:tabs>
            <w:rPr>
              <w:rFonts w:eastAsiaTheme="minorEastAsia" w:cstheme="minorBidi"/>
              <w:b w:val="0"/>
              <w:bCs w:val="0"/>
              <w:i w:val="0"/>
              <w:iCs w:val="0"/>
              <w:noProof/>
              <w:lang w:eastAsia="fr-CA"/>
            </w:rPr>
          </w:pPr>
          <w:hyperlink w:anchor="_Toc163392325" w:history="1">
            <w:r w:rsidRPr="00DC79A7">
              <w:rPr>
                <w:rStyle w:val="Hyperlien"/>
                <w:noProof/>
              </w:rPr>
              <w:t>B2 – Filtrage dans le domaine fréquentiel</w:t>
            </w:r>
            <w:r>
              <w:rPr>
                <w:noProof/>
                <w:webHidden/>
              </w:rPr>
              <w:tab/>
            </w:r>
            <w:r>
              <w:rPr>
                <w:noProof/>
                <w:webHidden/>
              </w:rPr>
              <w:fldChar w:fldCharType="begin"/>
            </w:r>
            <w:r>
              <w:rPr>
                <w:noProof/>
                <w:webHidden/>
              </w:rPr>
              <w:instrText xml:space="preserve"> PAGEREF _Toc163392325 \h </w:instrText>
            </w:r>
            <w:r>
              <w:rPr>
                <w:noProof/>
                <w:webHidden/>
              </w:rPr>
            </w:r>
            <w:r>
              <w:rPr>
                <w:noProof/>
                <w:webHidden/>
              </w:rPr>
              <w:fldChar w:fldCharType="separate"/>
            </w:r>
            <w:r>
              <w:rPr>
                <w:noProof/>
                <w:webHidden/>
              </w:rPr>
              <w:t>8</w:t>
            </w:r>
            <w:r>
              <w:rPr>
                <w:noProof/>
                <w:webHidden/>
              </w:rPr>
              <w:fldChar w:fldCharType="end"/>
            </w:r>
          </w:hyperlink>
        </w:p>
        <w:p w14:paraId="2968B0E2" w14:textId="3C01E02A" w:rsidR="007A7D16" w:rsidRDefault="007A7D16">
          <w:pPr>
            <w:pStyle w:val="TM2"/>
            <w:tabs>
              <w:tab w:val="right" w:leader="dot" w:pos="8630"/>
            </w:tabs>
            <w:rPr>
              <w:rFonts w:eastAsiaTheme="minorEastAsia" w:cstheme="minorBidi"/>
              <w:b w:val="0"/>
              <w:bCs w:val="0"/>
              <w:noProof/>
              <w:sz w:val="24"/>
              <w:szCs w:val="24"/>
              <w:lang w:eastAsia="fr-CA"/>
            </w:rPr>
          </w:pPr>
          <w:hyperlink w:anchor="_Toc163392326" w:history="1">
            <w:r w:rsidRPr="00DC79A7">
              <w:rPr>
                <w:rStyle w:val="Hyperlien"/>
                <w:noProof/>
              </w:rPr>
              <w:t>Description :</w:t>
            </w:r>
            <w:r>
              <w:rPr>
                <w:noProof/>
                <w:webHidden/>
              </w:rPr>
              <w:tab/>
            </w:r>
            <w:r>
              <w:rPr>
                <w:noProof/>
                <w:webHidden/>
              </w:rPr>
              <w:fldChar w:fldCharType="begin"/>
            </w:r>
            <w:r>
              <w:rPr>
                <w:noProof/>
                <w:webHidden/>
              </w:rPr>
              <w:instrText xml:space="preserve"> PAGEREF _Toc163392326 \h </w:instrText>
            </w:r>
            <w:r>
              <w:rPr>
                <w:noProof/>
                <w:webHidden/>
              </w:rPr>
            </w:r>
            <w:r>
              <w:rPr>
                <w:noProof/>
                <w:webHidden/>
              </w:rPr>
              <w:fldChar w:fldCharType="separate"/>
            </w:r>
            <w:r>
              <w:rPr>
                <w:noProof/>
                <w:webHidden/>
              </w:rPr>
              <w:t>8</w:t>
            </w:r>
            <w:r>
              <w:rPr>
                <w:noProof/>
                <w:webHidden/>
              </w:rPr>
              <w:fldChar w:fldCharType="end"/>
            </w:r>
          </w:hyperlink>
        </w:p>
        <w:p w14:paraId="30569A61" w14:textId="6518F54C" w:rsidR="007A7D16" w:rsidRDefault="007A7D16">
          <w:pPr>
            <w:pStyle w:val="TM2"/>
            <w:tabs>
              <w:tab w:val="right" w:leader="dot" w:pos="8630"/>
            </w:tabs>
            <w:rPr>
              <w:rFonts w:eastAsiaTheme="minorEastAsia" w:cstheme="minorBidi"/>
              <w:b w:val="0"/>
              <w:bCs w:val="0"/>
              <w:noProof/>
              <w:sz w:val="24"/>
              <w:szCs w:val="24"/>
              <w:lang w:eastAsia="fr-CA"/>
            </w:rPr>
          </w:pPr>
          <w:hyperlink w:anchor="_Toc163392327" w:history="1">
            <w:r w:rsidRPr="00DC79A7">
              <w:rPr>
                <w:rStyle w:val="Hyperlien"/>
                <w:noProof/>
              </w:rPr>
              <w:t>Résultats attendus, conditions du test :</w:t>
            </w:r>
            <w:r>
              <w:rPr>
                <w:noProof/>
                <w:webHidden/>
              </w:rPr>
              <w:tab/>
            </w:r>
            <w:r>
              <w:rPr>
                <w:noProof/>
                <w:webHidden/>
              </w:rPr>
              <w:fldChar w:fldCharType="begin"/>
            </w:r>
            <w:r>
              <w:rPr>
                <w:noProof/>
                <w:webHidden/>
              </w:rPr>
              <w:instrText xml:space="preserve"> PAGEREF _Toc163392327 \h </w:instrText>
            </w:r>
            <w:r>
              <w:rPr>
                <w:noProof/>
                <w:webHidden/>
              </w:rPr>
            </w:r>
            <w:r>
              <w:rPr>
                <w:noProof/>
                <w:webHidden/>
              </w:rPr>
              <w:fldChar w:fldCharType="separate"/>
            </w:r>
            <w:r>
              <w:rPr>
                <w:noProof/>
                <w:webHidden/>
              </w:rPr>
              <w:t>9</w:t>
            </w:r>
            <w:r>
              <w:rPr>
                <w:noProof/>
                <w:webHidden/>
              </w:rPr>
              <w:fldChar w:fldCharType="end"/>
            </w:r>
          </w:hyperlink>
        </w:p>
        <w:p w14:paraId="056D51A2" w14:textId="181C8442" w:rsidR="007A7D16" w:rsidRDefault="007A7D16">
          <w:pPr>
            <w:pStyle w:val="TM2"/>
            <w:tabs>
              <w:tab w:val="right" w:leader="dot" w:pos="8630"/>
            </w:tabs>
            <w:rPr>
              <w:rFonts w:eastAsiaTheme="minorEastAsia" w:cstheme="minorBidi"/>
              <w:b w:val="0"/>
              <w:bCs w:val="0"/>
              <w:noProof/>
              <w:sz w:val="24"/>
              <w:szCs w:val="24"/>
              <w:lang w:eastAsia="fr-CA"/>
            </w:rPr>
          </w:pPr>
          <w:hyperlink w:anchor="_Toc163392328" w:history="1">
            <w:r w:rsidRPr="00DC79A7">
              <w:rPr>
                <w:rStyle w:val="Hyperlien"/>
                <w:noProof/>
              </w:rPr>
              <w:t>Test unitaire à exécuter :</w:t>
            </w:r>
            <w:r>
              <w:rPr>
                <w:noProof/>
                <w:webHidden/>
              </w:rPr>
              <w:tab/>
            </w:r>
            <w:r>
              <w:rPr>
                <w:noProof/>
                <w:webHidden/>
              </w:rPr>
              <w:fldChar w:fldCharType="begin"/>
            </w:r>
            <w:r>
              <w:rPr>
                <w:noProof/>
                <w:webHidden/>
              </w:rPr>
              <w:instrText xml:space="preserve"> PAGEREF _Toc163392328 \h </w:instrText>
            </w:r>
            <w:r>
              <w:rPr>
                <w:noProof/>
                <w:webHidden/>
              </w:rPr>
            </w:r>
            <w:r>
              <w:rPr>
                <w:noProof/>
                <w:webHidden/>
              </w:rPr>
              <w:fldChar w:fldCharType="separate"/>
            </w:r>
            <w:r>
              <w:rPr>
                <w:noProof/>
                <w:webHidden/>
              </w:rPr>
              <w:t>9</w:t>
            </w:r>
            <w:r>
              <w:rPr>
                <w:noProof/>
                <w:webHidden/>
              </w:rPr>
              <w:fldChar w:fldCharType="end"/>
            </w:r>
          </w:hyperlink>
        </w:p>
        <w:p w14:paraId="4DE177E3" w14:textId="2D432A4C" w:rsidR="007A7D16" w:rsidRDefault="007A7D16">
          <w:pPr>
            <w:pStyle w:val="TM2"/>
            <w:tabs>
              <w:tab w:val="right" w:leader="dot" w:pos="8630"/>
            </w:tabs>
            <w:rPr>
              <w:rFonts w:eastAsiaTheme="minorEastAsia" w:cstheme="minorBidi"/>
              <w:b w:val="0"/>
              <w:bCs w:val="0"/>
              <w:noProof/>
              <w:sz w:val="24"/>
              <w:szCs w:val="24"/>
              <w:lang w:eastAsia="fr-CA"/>
            </w:rPr>
          </w:pPr>
          <w:hyperlink w:anchor="_Toc163392329" w:history="1">
            <w:r w:rsidRPr="00DC79A7">
              <w:rPr>
                <w:rStyle w:val="Hyperlien"/>
                <w:noProof/>
              </w:rPr>
              <w:t>Résultats obtenus :</w:t>
            </w:r>
            <w:r>
              <w:rPr>
                <w:noProof/>
                <w:webHidden/>
              </w:rPr>
              <w:tab/>
            </w:r>
            <w:r>
              <w:rPr>
                <w:noProof/>
                <w:webHidden/>
              </w:rPr>
              <w:fldChar w:fldCharType="begin"/>
            </w:r>
            <w:r>
              <w:rPr>
                <w:noProof/>
                <w:webHidden/>
              </w:rPr>
              <w:instrText xml:space="preserve"> PAGEREF _Toc163392329 \h </w:instrText>
            </w:r>
            <w:r>
              <w:rPr>
                <w:noProof/>
                <w:webHidden/>
              </w:rPr>
            </w:r>
            <w:r>
              <w:rPr>
                <w:noProof/>
                <w:webHidden/>
              </w:rPr>
              <w:fldChar w:fldCharType="separate"/>
            </w:r>
            <w:r>
              <w:rPr>
                <w:noProof/>
                <w:webHidden/>
              </w:rPr>
              <w:t>9</w:t>
            </w:r>
            <w:r>
              <w:rPr>
                <w:noProof/>
                <w:webHidden/>
              </w:rPr>
              <w:fldChar w:fldCharType="end"/>
            </w:r>
          </w:hyperlink>
        </w:p>
        <w:p w14:paraId="5DC1169B" w14:textId="39C5D0D6" w:rsidR="007A7D16" w:rsidRDefault="007A7D16">
          <w:pPr>
            <w:pStyle w:val="TM1"/>
            <w:tabs>
              <w:tab w:val="right" w:leader="dot" w:pos="8630"/>
            </w:tabs>
            <w:rPr>
              <w:rFonts w:eastAsiaTheme="minorEastAsia" w:cstheme="minorBidi"/>
              <w:b w:val="0"/>
              <w:bCs w:val="0"/>
              <w:i w:val="0"/>
              <w:iCs w:val="0"/>
              <w:noProof/>
              <w:lang w:eastAsia="fr-CA"/>
            </w:rPr>
          </w:pPr>
          <w:hyperlink w:anchor="_Toc163392330" w:history="1">
            <w:r w:rsidRPr="00DC79A7">
              <w:rPr>
                <w:rStyle w:val="Hyperlien"/>
                <w:noProof/>
              </w:rPr>
              <w:t>B3 &amp; B4 – FFT inverse, extraction de la trame filtrée</w:t>
            </w:r>
            <w:r>
              <w:rPr>
                <w:noProof/>
                <w:webHidden/>
              </w:rPr>
              <w:tab/>
            </w:r>
            <w:r>
              <w:rPr>
                <w:noProof/>
                <w:webHidden/>
              </w:rPr>
              <w:fldChar w:fldCharType="begin"/>
            </w:r>
            <w:r>
              <w:rPr>
                <w:noProof/>
                <w:webHidden/>
              </w:rPr>
              <w:instrText xml:space="preserve"> PAGEREF _Toc163392330 \h </w:instrText>
            </w:r>
            <w:r>
              <w:rPr>
                <w:noProof/>
                <w:webHidden/>
              </w:rPr>
            </w:r>
            <w:r>
              <w:rPr>
                <w:noProof/>
                <w:webHidden/>
              </w:rPr>
              <w:fldChar w:fldCharType="separate"/>
            </w:r>
            <w:r>
              <w:rPr>
                <w:noProof/>
                <w:webHidden/>
              </w:rPr>
              <w:t>10</w:t>
            </w:r>
            <w:r>
              <w:rPr>
                <w:noProof/>
                <w:webHidden/>
              </w:rPr>
              <w:fldChar w:fldCharType="end"/>
            </w:r>
          </w:hyperlink>
        </w:p>
        <w:p w14:paraId="538D1BAA" w14:textId="2EFFA27C" w:rsidR="007A7D16" w:rsidRDefault="007A7D16">
          <w:pPr>
            <w:pStyle w:val="TM2"/>
            <w:tabs>
              <w:tab w:val="right" w:leader="dot" w:pos="8630"/>
            </w:tabs>
            <w:rPr>
              <w:rFonts w:eastAsiaTheme="minorEastAsia" w:cstheme="minorBidi"/>
              <w:b w:val="0"/>
              <w:bCs w:val="0"/>
              <w:noProof/>
              <w:sz w:val="24"/>
              <w:szCs w:val="24"/>
              <w:lang w:eastAsia="fr-CA"/>
            </w:rPr>
          </w:pPr>
          <w:hyperlink w:anchor="_Toc163392331" w:history="1">
            <w:r w:rsidRPr="00DC79A7">
              <w:rPr>
                <w:rStyle w:val="Hyperlien"/>
                <w:noProof/>
              </w:rPr>
              <w:t>Description :</w:t>
            </w:r>
            <w:r>
              <w:rPr>
                <w:noProof/>
                <w:webHidden/>
              </w:rPr>
              <w:tab/>
            </w:r>
            <w:r>
              <w:rPr>
                <w:noProof/>
                <w:webHidden/>
              </w:rPr>
              <w:fldChar w:fldCharType="begin"/>
            </w:r>
            <w:r>
              <w:rPr>
                <w:noProof/>
                <w:webHidden/>
              </w:rPr>
              <w:instrText xml:space="preserve"> PAGEREF _Toc163392331 \h </w:instrText>
            </w:r>
            <w:r>
              <w:rPr>
                <w:noProof/>
                <w:webHidden/>
              </w:rPr>
            </w:r>
            <w:r>
              <w:rPr>
                <w:noProof/>
                <w:webHidden/>
              </w:rPr>
              <w:fldChar w:fldCharType="separate"/>
            </w:r>
            <w:r>
              <w:rPr>
                <w:noProof/>
                <w:webHidden/>
              </w:rPr>
              <w:t>10</w:t>
            </w:r>
            <w:r>
              <w:rPr>
                <w:noProof/>
                <w:webHidden/>
              </w:rPr>
              <w:fldChar w:fldCharType="end"/>
            </w:r>
          </w:hyperlink>
        </w:p>
        <w:p w14:paraId="676B1D0D" w14:textId="18B6E646" w:rsidR="007A7D16" w:rsidRDefault="007A7D16">
          <w:pPr>
            <w:pStyle w:val="TM2"/>
            <w:tabs>
              <w:tab w:val="right" w:leader="dot" w:pos="8630"/>
            </w:tabs>
            <w:rPr>
              <w:rFonts w:eastAsiaTheme="minorEastAsia" w:cstheme="minorBidi"/>
              <w:b w:val="0"/>
              <w:bCs w:val="0"/>
              <w:noProof/>
              <w:sz w:val="24"/>
              <w:szCs w:val="24"/>
              <w:lang w:eastAsia="fr-CA"/>
            </w:rPr>
          </w:pPr>
          <w:hyperlink w:anchor="_Toc163392332" w:history="1">
            <w:r w:rsidRPr="00DC79A7">
              <w:rPr>
                <w:rStyle w:val="Hyperlien"/>
                <w:noProof/>
              </w:rPr>
              <w:t>Résultats attendus, conditions du test :</w:t>
            </w:r>
            <w:r>
              <w:rPr>
                <w:noProof/>
                <w:webHidden/>
              </w:rPr>
              <w:tab/>
            </w:r>
            <w:r>
              <w:rPr>
                <w:noProof/>
                <w:webHidden/>
              </w:rPr>
              <w:fldChar w:fldCharType="begin"/>
            </w:r>
            <w:r>
              <w:rPr>
                <w:noProof/>
                <w:webHidden/>
              </w:rPr>
              <w:instrText xml:space="preserve"> PAGEREF _Toc163392332 \h </w:instrText>
            </w:r>
            <w:r>
              <w:rPr>
                <w:noProof/>
                <w:webHidden/>
              </w:rPr>
            </w:r>
            <w:r>
              <w:rPr>
                <w:noProof/>
                <w:webHidden/>
              </w:rPr>
              <w:fldChar w:fldCharType="separate"/>
            </w:r>
            <w:r>
              <w:rPr>
                <w:noProof/>
                <w:webHidden/>
              </w:rPr>
              <w:t>10</w:t>
            </w:r>
            <w:r>
              <w:rPr>
                <w:noProof/>
                <w:webHidden/>
              </w:rPr>
              <w:fldChar w:fldCharType="end"/>
            </w:r>
          </w:hyperlink>
        </w:p>
        <w:p w14:paraId="134662D4" w14:textId="379ED4DC" w:rsidR="007A7D16" w:rsidRDefault="007A7D16">
          <w:pPr>
            <w:pStyle w:val="TM2"/>
            <w:tabs>
              <w:tab w:val="right" w:leader="dot" w:pos="8630"/>
            </w:tabs>
            <w:rPr>
              <w:rFonts w:eastAsiaTheme="minorEastAsia" w:cstheme="minorBidi"/>
              <w:b w:val="0"/>
              <w:bCs w:val="0"/>
              <w:noProof/>
              <w:sz w:val="24"/>
              <w:szCs w:val="24"/>
              <w:lang w:eastAsia="fr-CA"/>
            </w:rPr>
          </w:pPr>
          <w:hyperlink w:anchor="_Toc163392333" w:history="1">
            <w:r w:rsidRPr="00DC79A7">
              <w:rPr>
                <w:rStyle w:val="Hyperlien"/>
                <w:noProof/>
              </w:rPr>
              <w:t>Test unitaire à exécuter :</w:t>
            </w:r>
            <w:r>
              <w:rPr>
                <w:noProof/>
                <w:webHidden/>
              </w:rPr>
              <w:tab/>
            </w:r>
            <w:r>
              <w:rPr>
                <w:noProof/>
                <w:webHidden/>
              </w:rPr>
              <w:fldChar w:fldCharType="begin"/>
            </w:r>
            <w:r>
              <w:rPr>
                <w:noProof/>
                <w:webHidden/>
              </w:rPr>
              <w:instrText xml:space="preserve"> PAGEREF _Toc163392333 \h </w:instrText>
            </w:r>
            <w:r>
              <w:rPr>
                <w:noProof/>
                <w:webHidden/>
              </w:rPr>
            </w:r>
            <w:r>
              <w:rPr>
                <w:noProof/>
                <w:webHidden/>
              </w:rPr>
              <w:fldChar w:fldCharType="separate"/>
            </w:r>
            <w:r>
              <w:rPr>
                <w:noProof/>
                <w:webHidden/>
              </w:rPr>
              <w:t>10</w:t>
            </w:r>
            <w:r>
              <w:rPr>
                <w:noProof/>
                <w:webHidden/>
              </w:rPr>
              <w:fldChar w:fldCharType="end"/>
            </w:r>
          </w:hyperlink>
        </w:p>
        <w:p w14:paraId="0E4A1019" w14:textId="51D311E1" w:rsidR="007A7D16" w:rsidRDefault="007A7D16">
          <w:pPr>
            <w:pStyle w:val="TM2"/>
            <w:tabs>
              <w:tab w:val="right" w:leader="dot" w:pos="8630"/>
            </w:tabs>
            <w:rPr>
              <w:rFonts w:eastAsiaTheme="minorEastAsia" w:cstheme="minorBidi"/>
              <w:b w:val="0"/>
              <w:bCs w:val="0"/>
              <w:noProof/>
              <w:sz w:val="24"/>
              <w:szCs w:val="24"/>
              <w:lang w:eastAsia="fr-CA"/>
            </w:rPr>
          </w:pPr>
          <w:hyperlink w:anchor="_Toc163392334" w:history="1">
            <w:r w:rsidRPr="00DC79A7">
              <w:rPr>
                <w:rStyle w:val="Hyperlien"/>
                <w:noProof/>
              </w:rPr>
              <w:t>Résultats obtenus :</w:t>
            </w:r>
            <w:r>
              <w:rPr>
                <w:noProof/>
                <w:webHidden/>
              </w:rPr>
              <w:tab/>
            </w:r>
            <w:r>
              <w:rPr>
                <w:noProof/>
                <w:webHidden/>
              </w:rPr>
              <w:fldChar w:fldCharType="begin"/>
            </w:r>
            <w:r>
              <w:rPr>
                <w:noProof/>
                <w:webHidden/>
              </w:rPr>
              <w:instrText xml:space="preserve"> PAGEREF _Toc163392334 \h </w:instrText>
            </w:r>
            <w:r>
              <w:rPr>
                <w:noProof/>
                <w:webHidden/>
              </w:rPr>
            </w:r>
            <w:r>
              <w:rPr>
                <w:noProof/>
                <w:webHidden/>
              </w:rPr>
              <w:fldChar w:fldCharType="separate"/>
            </w:r>
            <w:r>
              <w:rPr>
                <w:noProof/>
                <w:webHidden/>
              </w:rPr>
              <w:t>10</w:t>
            </w:r>
            <w:r>
              <w:rPr>
                <w:noProof/>
                <w:webHidden/>
              </w:rPr>
              <w:fldChar w:fldCharType="end"/>
            </w:r>
          </w:hyperlink>
        </w:p>
        <w:p w14:paraId="4A584195" w14:textId="686B7D8F" w:rsidR="007A7D16" w:rsidRDefault="007A7D16">
          <w:pPr>
            <w:pStyle w:val="TM1"/>
            <w:tabs>
              <w:tab w:val="right" w:leader="dot" w:pos="8630"/>
            </w:tabs>
            <w:rPr>
              <w:rFonts w:eastAsiaTheme="minorEastAsia" w:cstheme="minorBidi"/>
              <w:b w:val="0"/>
              <w:bCs w:val="0"/>
              <w:i w:val="0"/>
              <w:iCs w:val="0"/>
              <w:noProof/>
              <w:lang w:eastAsia="fr-CA"/>
            </w:rPr>
          </w:pPr>
          <w:hyperlink w:anchor="_Toc163392335" w:history="1">
            <w:r w:rsidRPr="00DC79A7">
              <w:rPr>
                <w:rStyle w:val="Hyperlien"/>
                <w:noProof/>
              </w:rPr>
              <w:t>C1 – Filtres IIR</w:t>
            </w:r>
            <w:r>
              <w:rPr>
                <w:noProof/>
                <w:webHidden/>
              </w:rPr>
              <w:tab/>
            </w:r>
            <w:r>
              <w:rPr>
                <w:noProof/>
                <w:webHidden/>
              </w:rPr>
              <w:fldChar w:fldCharType="begin"/>
            </w:r>
            <w:r>
              <w:rPr>
                <w:noProof/>
                <w:webHidden/>
              </w:rPr>
              <w:instrText xml:space="preserve"> PAGEREF _Toc163392335 \h </w:instrText>
            </w:r>
            <w:r>
              <w:rPr>
                <w:noProof/>
                <w:webHidden/>
              </w:rPr>
            </w:r>
            <w:r>
              <w:rPr>
                <w:noProof/>
                <w:webHidden/>
              </w:rPr>
              <w:fldChar w:fldCharType="separate"/>
            </w:r>
            <w:r>
              <w:rPr>
                <w:noProof/>
                <w:webHidden/>
              </w:rPr>
              <w:t>12</w:t>
            </w:r>
            <w:r>
              <w:rPr>
                <w:noProof/>
                <w:webHidden/>
              </w:rPr>
              <w:fldChar w:fldCharType="end"/>
            </w:r>
          </w:hyperlink>
        </w:p>
        <w:p w14:paraId="36D8DB4E" w14:textId="79055D01" w:rsidR="007A7D16" w:rsidRDefault="007A7D16">
          <w:pPr>
            <w:pStyle w:val="TM2"/>
            <w:tabs>
              <w:tab w:val="right" w:leader="dot" w:pos="8630"/>
            </w:tabs>
            <w:rPr>
              <w:rFonts w:eastAsiaTheme="minorEastAsia" w:cstheme="minorBidi"/>
              <w:b w:val="0"/>
              <w:bCs w:val="0"/>
              <w:noProof/>
              <w:sz w:val="24"/>
              <w:szCs w:val="24"/>
              <w:lang w:eastAsia="fr-CA"/>
            </w:rPr>
          </w:pPr>
          <w:hyperlink w:anchor="_Toc163392336" w:history="1">
            <w:r w:rsidRPr="00DC79A7">
              <w:rPr>
                <w:rStyle w:val="Hyperlien"/>
                <w:noProof/>
              </w:rPr>
              <w:t>Description :</w:t>
            </w:r>
            <w:r>
              <w:rPr>
                <w:noProof/>
                <w:webHidden/>
              </w:rPr>
              <w:tab/>
            </w:r>
            <w:r>
              <w:rPr>
                <w:noProof/>
                <w:webHidden/>
              </w:rPr>
              <w:fldChar w:fldCharType="begin"/>
            </w:r>
            <w:r>
              <w:rPr>
                <w:noProof/>
                <w:webHidden/>
              </w:rPr>
              <w:instrText xml:space="preserve"> PAGEREF _Toc163392336 \h </w:instrText>
            </w:r>
            <w:r>
              <w:rPr>
                <w:noProof/>
                <w:webHidden/>
              </w:rPr>
            </w:r>
            <w:r>
              <w:rPr>
                <w:noProof/>
                <w:webHidden/>
              </w:rPr>
              <w:fldChar w:fldCharType="separate"/>
            </w:r>
            <w:r>
              <w:rPr>
                <w:noProof/>
                <w:webHidden/>
              </w:rPr>
              <w:t>12</w:t>
            </w:r>
            <w:r>
              <w:rPr>
                <w:noProof/>
                <w:webHidden/>
              </w:rPr>
              <w:fldChar w:fldCharType="end"/>
            </w:r>
          </w:hyperlink>
        </w:p>
        <w:p w14:paraId="38620193" w14:textId="3A8211F0" w:rsidR="007A7D16" w:rsidRDefault="007A7D16">
          <w:pPr>
            <w:pStyle w:val="TM2"/>
            <w:tabs>
              <w:tab w:val="right" w:leader="dot" w:pos="8630"/>
            </w:tabs>
            <w:rPr>
              <w:rFonts w:eastAsiaTheme="minorEastAsia" w:cstheme="minorBidi"/>
              <w:b w:val="0"/>
              <w:bCs w:val="0"/>
              <w:noProof/>
              <w:sz w:val="24"/>
              <w:szCs w:val="24"/>
              <w:lang w:eastAsia="fr-CA"/>
            </w:rPr>
          </w:pPr>
          <w:hyperlink w:anchor="_Toc163392337" w:history="1">
            <w:r w:rsidRPr="00DC79A7">
              <w:rPr>
                <w:rStyle w:val="Hyperlien"/>
                <w:noProof/>
              </w:rPr>
              <w:t>Résultats attendus, conditions du test :</w:t>
            </w:r>
            <w:r>
              <w:rPr>
                <w:noProof/>
                <w:webHidden/>
              </w:rPr>
              <w:tab/>
            </w:r>
            <w:r>
              <w:rPr>
                <w:noProof/>
                <w:webHidden/>
              </w:rPr>
              <w:fldChar w:fldCharType="begin"/>
            </w:r>
            <w:r>
              <w:rPr>
                <w:noProof/>
                <w:webHidden/>
              </w:rPr>
              <w:instrText xml:space="preserve"> PAGEREF _Toc163392337 \h </w:instrText>
            </w:r>
            <w:r>
              <w:rPr>
                <w:noProof/>
                <w:webHidden/>
              </w:rPr>
            </w:r>
            <w:r>
              <w:rPr>
                <w:noProof/>
                <w:webHidden/>
              </w:rPr>
              <w:fldChar w:fldCharType="separate"/>
            </w:r>
            <w:r>
              <w:rPr>
                <w:noProof/>
                <w:webHidden/>
              </w:rPr>
              <w:t>13</w:t>
            </w:r>
            <w:r>
              <w:rPr>
                <w:noProof/>
                <w:webHidden/>
              </w:rPr>
              <w:fldChar w:fldCharType="end"/>
            </w:r>
          </w:hyperlink>
        </w:p>
        <w:p w14:paraId="22E32DC2" w14:textId="3EAE03C8" w:rsidR="007A7D16" w:rsidRDefault="007A7D16">
          <w:pPr>
            <w:pStyle w:val="TM2"/>
            <w:tabs>
              <w:tab w:val="right" w:leader="dot" w:pos="8630"/>
            </w:tabs>
            <w:rPr>
              <w:rFonts w:eastAsiaTheme="minorEastAsia" w:cstheme="minorBidi"/>
              <w:b w:val="0"/>
              <w:bCs w:val="0"/>
              <w:noProof/>
              <w:sz w:val="24"/>
              <w:szCs w:val="24"/>
              <w:lang w:eastAsia="fr-CA"/>
            </w:rPr>
          </w:pPr>
          <w:hyperlink w:anchor="_Toc163392338" w:history="1">
            <w:r w:rsidRPr="00DC79A7">
              <w:rPr>
                <w:rStyle w:val="Hyperlien"/>
                <w:noProof/>
              </w:rPr>
              <w:t>Test unitaire à exécuter :</w:t>
            </w:r>
            <w:r>
              <w:rPr>
                <w:noProof/>
                <w:webHidden/>
              </w:rPr>
              <w:tab/>
            </w:r>
            <w:r>
              <w:rPr>
                <w:noProof/>
                <w:webHidden/>
              </w:rPr>
              <w:fldChar w:fldCharType="begin"/>
            </w:r>
            <w:r>
              <w:rPr>
                <w:noProof/>
                <w:webHidden/>
              </w:rPr>
              <w:instrText xml:space="preserve"> PAGEREF _Toc163392338 \h </w:instrText>
            </w:r>
            <w:r>
              <w:rPr>
                <w:noProof/>
                <w:webHidden/>
              </w:rPr>
            </w:r>
            <w:r>
              <w:rPr>
                <w:noProof/>
                <w:webHidden/>
              </w:rPr>
              <w:fldChar w:fldCharType="separate"/>
            </w:r>
            <w:r>
              <w:rPr>
                <w:noProof/>
                <w:webHidden/>
              </w:rPr>
              <w:t>13</w:t>
            </w:r>
            <w:r>
              <w:rPr>
                <w:noProof/>
                <w:webHidden/>
              </w:rPr>
              <w:fldChar w:fldCharType="end"/>
            </w:r>
          </w:hyperlink>
        </w:p>
        <w:p w14:paraId="005F3EA7" w14:textId="70ABF991" w:rsidR="007A7D16" w:rsidRDefault="007A7D16">
          <w:pPr>
            <w:pStyle w:val="TM2"/>
            <w:tabs>
              <w:tab w:val="right" w:leader="dot" w:pos="8630"/>
            </w:tabs>
            <w:rPr>
              <w:rFonts w:eastAsiaTheme="minorEastAsia" w:cstheme="minorBidi"/>
              <w:b w:val="0"/>
              <w:bCs w:val="0"/>
              <w:noProof/>
              <w:sz w:val="24"/>
              <w:szCs w:val="24"/>
              <w:lang w:eastAsia="fr-CA"/>
            </w:rPr>
          </w:pPr>
          <w:hyperlink w:anchor="_Toc163392339" w:history="1">
            <w:r w:rsidRPr="00DC79A7">
              <w:rPr>
                <w:rStyle w:val="Hyperlien"/>
                <w:noProof/>
              </w:rPr>
              <w:t>Résultat obtenu :</w:t>
            </w:r>
            <w:r>
              <w:rPr>
                <w:noProof/>
                <w:webHidden/>
              </w:rPr>
              <w:tab/>
            </w:r>
            <w:r>
              <w:rPr>
                <w:noProof/>
                <w:webHidden/>
              </w:rPr>
              <w:fldChar w:fldCharType="begin"/>
            </w:r>
            <w:r>
              <w:rPr>
                <w:noProof/>
                <w:webHidden/>
              </w:rPr>
              <w:instrText xml:space="preserve"> PAGEREF _Toc163392339 \h </w:instrText>
            </w:r>
            <w:r>
              <w:rPr>
                <w:noProof/>
                <w:webHidden/>
              </w:rPr>
            </w:r>
            <w:r>
              <w:rPr>
                <w:noProof/>
                <w:webHidden/>
              </w:rPr>
              <w:fldChar w:fldCharType="separate"/>
            </w:r>
            <w:r>
              <w:rPr>
                <w:noProof/>
                <w:webHidden/>
              </w:rPr>
              <w:t>13</w:t>
            </w:r>
            <w:r>
              <w:rPr>
                <w:noProof/>
                <w:webHidden/>
              </w:rPr>
              <w:fldChar w:fldCharType="end"/>
            </w:r>
          </w:hyperlink>
        </w:p>
        <w:p w14:paraId="60F3319B" w14:textId="199F7545" w:rsidR="007A7D16" w:rsidRDefault="007A7D16">
          <w:pPr>
            <w:pStyle w:val="TM1"/>
            <w:tabs>
              <w:tab w:val="right" w:leader="dot" w:pos="8630"/>
            </w:tabs>
            <w:rPr>
              <w:rFonts w:eastAsiaTheme="minorEastAsia" w:cstheme="minorBidi"/>
              <w:b w:val="0"/>
              <w:bCs w:val="0"/>
              <w:i w:val="0"/>
              <w:iCs w:val="0"/>
              <w:noProof/>
              <w:lang w:eastAsia="fr-CA"/>
            </w:rPr>
          </w:pPr>
          <w:hyperlink w:anchor="_Toc163392340" w:history="1">
            <w:r w:rsidRPr="00DC79A7">
              <w:rPr>
                <w:rStyle w:val="Hyperlien"/>
                <w:noProof/>
              </w:rPr>
              <w:t>ANNEXE A : GRAPHIQUE PYTHON FENÊTRAGE</w:t>
            </w:r>
            <w:r>
              <w:rPr>
                <w:noProof/>
                <w:webHidden/>
              </w:rPr>
              <w:tab/>
            </w:r>
            <w:r>
              <w:rPr>
                <w:noProof/>
                <w:webHidden/>
              </w:rPr>
              <w:fldChar w:fldCharType="begin"/>
            </w:r>
            <w:r>
              <w:rPr>
                <w:noProof/>
                <w:webHidden/>
              </w:rPr>
              <w:instrText xml:space="preserve"> PAGEREF _Toc163392340 \h </w:instrText>
            </w:r>
            <w:r>
              <w:rPr>
                <w:noProof/>
                <w:webHidden/>
              </w:rPr>
            </w:r>
            <w:r>
              <w:rPr>
                <w:noProof/>
                <w:webHidden/>
              </w:rPr>
              <w:fldChar w:fldCharType="separate"/>
            </w:r>
            <w:r>
              <w:rPr>
                <w:noProof/>
                <w:webHidden/>
              </w:rPr>
              <w:t>16</w:t>
            </w:r>
            <w:r>
              <w:rPr>
                <w:noProof/>
                <w:webHidden/>
              </w:rPr>
              <w:fldChar w:fldCharType="end"/>
            </w:r>
          </w:hyperlink>
        </w:p>
        <w:p w14:paraId="6CC2F634" w14:textId="7F64A25C" w:rsidR="007A7D16" w:rsidRDefault="007A7D16">
          <w:pPr>
            <w:pStyle w:val="TM1"/>
            <w:tabs>
              <w:tab w:val="right" w:leader="dot" w:pos="8630"/>
            </w:tabs>
            <w:rPr>
              <w:rFonts w:eastAsiaTheme="minorEastAsia" w:cstheme="minorBidi"/>
              <w:b w:val="0"/>
              <w:bCs w:val="0"/>
              <w:i w:val="0"/>
              <w:iCs w:val="0"/>
              <w:noProof/>
              <w:lang w:eastAsia="fr-CA"/>
            </w:rPr>
          </w:pPr>
          <w:hyperlink w:anchor="_Toc163392341" w:history="1">
            <w:r w:rsidRPr="00DC79A7">
              <w:rPr>
                <w:rStyle w:val="Hyperlien"/>
                <w:noProof/>
              </w:rPr>
              <w:t>ANNEXE B : GRAPHIQUE MPLAB FENÊTRAGE</w:t>
            </w:r>
            <w:r>
              <w:rPr>
                <w:noProof/>
                <w:webHidden/>
              </w:rPr>
              <w:tab/>
            </w:r>
            <w:r>
              <w:rPr>
                <w:noProof/>
                <w:webHidden/>
              </w:rPr>
              <w:fldChar w:fldCharType="begin"/>
            </w:r>
            <w:r>
              <w:rPr>
                <w:noProof/>
                <w:webHidden/>
              </w:rPr>
              <w:instrText xml:space="preserve"> PAGEREF _Toc163392341 \h </w:instrText>
            </w:r>
            <w:r>
              <w:rPr>
                <w:noProof/>
                <w:webHidden/>
              </w:rPr>
            </w:r>
            <w:r>
              <w:rPr>
                <w:noProof/>
                <w:webHidden/>
              </w:rPr>
              <w:fldChar w:fldCharType="separate"/>
            </w:r>
            <w:r>
              <w:rPr>
                <w:noProof/>
                <w:webHidden/>
              </w:rPr>
              <w:t>17</w:t>
            </w:r>
            <w:r>
              <w:rPr>
                <w:noProof/>
                <w:webHidden/>
              </w:rPr>
              <w:fldChar w:fldCharType="end"/>
            </w:r>
          </w:hyperlink>
        </w:p>
        <w:p w14:paraId="0E6C0A87" w14:textId="2E185055" w:rsidR="007A7D16" w:rsidRDefault="007A7D16">
          <w:pPr>
            <w:pStyle w:val="TM1"/>
            <w:tabs>
              <w:tab w:val="right" w:leader="dot" w:pos="8630"/>
            </w:tabs>
            <w:rPr>
              <w:rFonts w:eastAsiaTheme="minorEastAsia" w:cstheme="minorBidi"/>
              <w:b w:val="0"/>
              <w:bCs w:val="0"/>
              <w:i w:val="0"/>
              <w:iCs w:val="0"/>
              <w:noProof/>
              <w:lang w:eastAsia="fr-CA"/>
            </w:rPr>
          </w:pPr>
          <w:hyperlink w:anchor="_Toc163392342" w:history="1">
            <w:r w:rsidRPr="00DC79A7">
              <w:rPr>
                <w:rStyle w:val="Hyperlien"/>
                <w:noProof/>
              </w:rPr>
              <w:t>ANNEXE C : RÉPONSE EN FRÉQUENCES DES FILTRES FIR</w:t>
            </w:r>
            <w:r>
              <w:rPr>
                <w:noProof/>
                <w:webHidden/>
              </w:rPr>
              <w:tab/>
            </w:r>
            <w:r>
              <w:rPr>
                <w:noProof/>
                <w:webHidden/>
              </w:rPr>
              <w:fldChar w:fldCharType="begin"/>
            </w:r>
            <w:r>
              <w:rPr>
                <w:noProof/>
                <w:webHidden/>
              </w:rPr>
              <w:instrText xml:space="preserve"> PAGEREF _Toc163392342 \h </w:instrText>
            </w:r>
            <w:r>
              <w:rPr>
                <w:noProof/>
                <w:webHidden/>
              </w:rPr>
            </w:r>
            <w:r>
              <w:rPr>
                <w:noProof/>
                <w:webHidden/>
              </w:rPr>
              <w:fldChar w:fldCharType="separate"/>
            </w:r>
            <w:r>
              <w:rPr>
                <w:noProof/>
                <w:webHidden/>
              </w:rPr>
              <w:t>18</w:t>
            </w:r>
            <w:r>
              <w:rPr>
                <w:noProof/>
                <w:webHidden/>
              </w:rPr>
              <w:fldChar w:fldCharType="end"/>
            </w:r>
          </w:hyperlink>
        </w:p>
        <w:p w14:paraId="61DC843B" w14:textId="3071A89D" w:rsidR="007A7D16" w:rsidRDefault="007A7D16">
          <w:pPr>
            <w:pStyle w:val="TM1"/>
            <w:tabs>
              <w:tab w:val="right" w:leader="dot" w:pos="8630"/>
            </w:tabs>
            <w:rPr>
              <w:rFonts w:eastAsiaTheme="minorEastAsia" w:cstheme="minorBidi"/>
              <w:b w:val="0"/>
              <w:bCs w:val="0"/>
              <w:i w:val="0"/>
              <w:iCs w:val="0"/>
              <w:noProof/>
              <w:lang w:eastAsia="fr-CA"/>
            </w:rPr>
          </w:pPr>
          <w:hyperlink w:anchor="_Toc163392343" w:history="1">
            <w:r w:rsidRPr="00DC79A7">
              <w:rPr>
                <w:rStyle w:val="Hyperlien"/>
                <w:noProof/>
              </w:rPr>
              <w:t>ANNEXE D : GRAPHIQUES PYTHON DU FILTRE IIR</w:t>
            </w:r>
            <w:r>
              <w:rPr>
                <w:noProof/>
                <w:webHidden/>
              </w:rPr>
              <w:tab/>
            </w:r>
            <w:r>
              <w:rPr>
                <w:noProof/>
                <w:webHidden/>
              </w:rPr>
              <w:fldChar w:fldCharType="begin"/>
            </w:r>
            <w:r>
              <w:rPr>
                <w:noProof/>
                <w:webHidden/>
              </w:rPr>
              <w:instrText xml:space="preserve"> PAGEREF _Toc163392343 \h </w:instrText>
            </w:r>
            <w:r>
              <w:rPr>
                <w:noProof/>
                <w:webHidden/>
              </w:rPr>
            </w:r>
            <w:r>
              <w:rPr>
                <w:noProof/>
                <w:webHidden/>
              </w:rPr>
              <w:fldChar w:fldCharType="separate"/>
            </w:r>
            <w:r>
              <w:rPr>
                <w:noProof/>
                <w:webHidden/>
              </w:rPr>
              <w:t>19</w:t>
            </w:r>
            <w:r>
              <w:rPr>
                <w:noProof/>
                <w:webHidden/>
              </w:rPr>
              <w:fldChar w:fldCharType="end"/>
            </w:r>
          </w:hyperlink>
        </w:p>
        <w:p w14:paraId="63C9A532" w14:textId="4FD4B0FB" w:rsidR="007A7D16" w:rsidRDefault="007A7D16">
          <w:pPr>
            <w:pStyle w:val="TM1"/>
            <w:tabs>
              <w:tab w:val="right" w:leader="dot" w:pos="8630"/>
            </w:tabs>
            <w:rPr>
              <w:rFonts w:eastAsiaTheme="minorEastAsia" w:cstheme="minorBidi"/>
              <w:b w:val="0"/>
              <w:bCs w:val="0"/>
              <w:i w:val="0"/>
              <w:iCs w:val="0"/>
              <w:noProof/>
              <w:lang w:eastAsia="fr-CA"/>
            </w:rPr>
          </w:pPr>
          <w:hyperlink w:anchor="_Toc163392344" w:history="1">
            <w:r w:rsidRPr="00DC79A7">
              <w:rPr>
                <w:rStyle w:val="Hyperlien"/>
                <w:noProof/>
              </w:rPr>
              <w:t>ANNEXE E : FONCTION DE TRANSFERT FILTRE IIR</w:t>
            </w:r>
            <w:r>
              <w:rPr>
                <w:noProof/>
                <w:webHidden/>
              </w:rPr>
              <w:tab/>
            </w:r>
            <w:r>
              <w:rPr>
                <w:noProof/>
                <w:webHidden/>
              </w:rPr>
              <w:fldChar w:fldCharType="begin"/>
            </w:r>
            <w:r>
              <w:rPr>
                <w:noProof/>
                <w:webHidden/>
              </w:rPr>
              <w:instrText xml:space="preserve"> PAGEREF _Toc163392344 \h </w:instrText>
            </w:r>
            <w:r>
              <w:rPr>
                <w:noProof/>
                <w:webHidden/>
              </w:rPr>
            </w:r>
            <w:r>
              <w:rPr>
                <w:noProof/>
                <w:webHidden/>
              </w:rPr>
              <w:fldChar w:fldCharType="separate"/>
            </w:r>
            <w:r>
              <w:rPr>
                <w:noProof/>
                <w:webHidden/>
              </w:rPr>
              <w:t>20</w:t>
            </w:r>
            <w:r>
              <w:rPr>
                <w:noProof/>
                <w:webHidden/>
              </w:rPr>
              <w:fldChar w:fldCharType="end"/>
            </w:r>
          </w:hyperlink>
        </w:p>
        <w:p w14:paraId="055B759E" w14:textId="49D3603B" w:rsidR="009B2456" w:rsidRDefault="009B2456">
          <w:r>
            <w:rPr>
              <w:b/>
              <w:bCs/>
              <w:noProof/>
            </w:rPr>
            <w:fldChar w:fldCharType="end"/>
          </w:r>
        </w:p>
      </w:sdtContent>
    </w:sdt>
    <w:p w14:paraId="23915CD5" w14:textId="548D8D8A" w:rsidR="009B2456" w:rsidRPr="00DA1554" w:rsidRDefault="006A31DC" w:rsidP="009B2456">
      <w:pPr>
        <w:rPr>
          <w:rFonts w:cstheme="minorHAnsi"/>
          <w:color w:val="0070C0"/>
          <w:sz w:val="28"/>
          <w:szCs w:val="28"/>
        </w:rPr>
      </w:pPr>
      <w:r w:rsidRPr="00DA1554">
        <w:rPr>
          <w:rFonts w:cstheme="minorHAnsi"/>
          <w:color w:val="0070C0"/>
          <w:sz w:val="28"/>
          <w:szCs w:val="28"/>
        </w:rPr>
        <w:t>Tables des illustrations</w:t>
      </w:r>
      <w:r w:rsidR="00370826" w:rsidRPr="00DA1554">
        <w:rPr>
          <w:rFonts w:cstheme="minorHAnsi"/>
          <w:color w:val="0070C0"/>
          <w:sz w:val="28"/>
          <w:szCs w:val="28"/>
        </w:rPr>
        <w:t> :</w:t>
      </w:r>
    </w:p>
    <w:p w14:paraId="064D3ABE" w14:textId="2E21E867" w:rsidR="007A7D16" w:rsidRDefault="006A31DC">
      <w:pPr>
        <w:pStyle w:val="Tabledesillustrations"/>
        <w:tabs>
          <w:tab w:val="right" w:leader="dot" w:pos="8630"/>
        </w:tabs>
        <w:rPr>
          <w:rFonts w:eastAsiaTheme="minorEastAsia"/>
          <w:noProof/>
          <w:sz w:val="24"/>
          <w:szCs w:val="24"/>
          <w:lang w:eastAsia="fr-CA"/>
        </w:rPr>
      </w:pPr>
      <w:r>
        <w:fldChar w:fldCharType="begin"/>
      </w:r>
      <w:r>
        <w:instrText xml:space="preserve"> TOC \h \z \c "Figure" </w:instrText>
      </w:r>
      <w:r>
        <w:fldChar w:fldCharType="separate"/>
      </w:r>
      <w:hyperlink w:anchor="_Toc163392345" w:history="1">
        <w:r w:rsidR="007A7D16" w:rsidRPr="00012C90">
          <w:rPr>
            <w:rStyle w:val="Hyperlien"/>
            <w:noProof/>
          </w:rPr>
          <w:t>Figure 1 : windows.h python</w:t>
        </w:r>
        <w:r w:rsidR="007A7D16">
          <w:rPr>
            <w:noProof/>
            <w:webHidden/>
          </w:rPr>
          <w:tab/>
        </w:r>
        <w:r w:rsidR="007A7D16">
          <w:rPr>
            <w:noProof/>
            <w:webHidden/>
          </w:rPr>
          <w:fldChar w:fldCharType="begin"/>
        </w:r>
        <w:r w:rsidR="007A7D16">
          <w:rPr>
            <w:noProof/>
            <w:webHidden/>
          </w:rPr>
          <w:instrText xml:space="preserve"> PAGEREF _Toc163392345 \h </w:instrText>
        </w:r>
        <w:r w:rsidR="007A7D16">
          <w:rPr>
            <w:noProof/>
            <w:webHidden/>
          </w:rPr>
        </w:r>
        <w:r w:rsidR="007A7D16">
          <w:rPr>
            <w:noProof/>
            <w:webHidden/>
          </w:rPr>
          <w:fldChar w:fldCharType="separate"/>
        </w:r>
        <w:r w:rsidR="007A7D16">
          <w:rPr>
            <w:noProof/>
            <w:webHidden/>
          </w:rPr>
          <w:t>6</w:t>
        </w:r>
        <w:r w:rsidR="007A7D16">
          <w:rPr>
            <w:noProof/>
            <w:webHidden/>
          </w:rPr>
          <w:fldChar w:fldCharType="end"/>
        </w:r>
      </w:hyperlink>
    </w:p>
    <w:p w14:paraId="5BD33AE7" w14:textId="4860FB42" w:rsidR="007A7D16" w:rsidRDefault="007A7D16">
      <w:pPr>
        <w:pStyle w:val="Tabledesillustrations"/>
        <w:tabs>
          <w:tab w:val="right" w:leader="dot" w:pos="8630"/>
        </w:tabs>
        <w:rPr>
          <w:rFonts w:eastAsiaTheme="minorEastAsia"/>
          <w:noProof/>
          <w:sz w:val="24"/>
          <w:szCs w:val="24"/>
          <w:lang w:eastAsia="fr-CA"/>
        </w:rPr>
      </w:pPr>
      <w:hyperlink w:anchor="_Toc163392346" w:history="1">
        <w:r w:rsidRPr="00012C90">
          <w:rPr>
            <w:rStyle w:val="Hyperlien"/>
            <w:noProof/>
          </w:rPr>
          <w:t>Figure 2 : windows.h MPLAB</w:t>
        </w:r>
        <w:r>
          <w:rPr>
            <w:noProof/>
            <w:webHidden/>
          </w:rPr>
          <w:tab/>
        </w:r>
        <w:r>
          <w:rPr>
            <w:noProof/>
            <w:webHidden/>
          </w:rPr>
          <w:fldChar w:fldCharType="begin"/>
        </w:r>
        <w:r>
          <w:rPr>
            <w:noProof/>
            <w:webHidden/>
          </w:rPr>
          <w:instrText xml:space="preserve"> PAGEREF _Toc163392346 \h </w:instrText>
        </w:r>
        <w:r>
          <w:rPr>
            <w:noProof/>
            <w:webHidden/>
          </w:rPr>
        </w:r>
        <w:r>
          <w:rPr>
            <w:noProof/>
            <w:webHidden/>
          </w:rPr>
          <w:fldChar w:fldCharType="separate"/>
        </w:r>
        <w:r>
          <w:rPr>
            <w:noProof/>
            <w:webHidden/>
          </w:rPr>
          <w:t>6</w:t>
        </w:r>
        <w:r>
          <w:rPr>
            <w:noProof/>
            <w:webHidden/>
          </w:rPr>
          <w:fldChar w:fldCharType="end"/>
        </w:r>
      </w:hyperlink>
    </w:p>
    <w:p w14:paraId="51878C61" w14:textId="02C4D9E8" w:rsidR="007A7D16" w:rsidRDefault="007A7D16">
      <w:pPr>
        <w:pStyle w:val="Tabledesillustrations"/>
        <w:tabs>
          <w:tab w:val="right" w:leader="dot" w:pos="8630"/>
        </w:tabs>
        <w:rPr>
          <w:rFonts w:eastAsiaTheme="minorEastAsia"/>
          <w:noProof/>
          <w:sz w:val="24"/>
          <w:szCs w:val="24"/>
          <w:lang w:eastAsia="fr-CA"/>
        </w:rPr>
      </w:pPr>
      <w:hyperlink w:anchor="_Toc163392347" w:history="1">
        <w:r w:rsidRPr="00012C90">
          <w:rPr>
            <w:rStyle w:val="Hyperlien"/>
            <w:noProof/>
          </w:rPr>
          <w:t>Figure 3 : maxAmplFreq valeurs sur MPLAB</w:t>
        </w:r>
        <w:r>
          <w:rPr>
            <w:noProof/>
            <w:webHidden/>
          </w:rPr>
          <w:tab/>
        </w:r>
        <w:r>
          <w:rPr>
            <w:noProof/>
            <w:webHidden/>
          </w:rPr>
          <w:fldChar w:fldCharType="begin"/>
        </w:r>
        <w:r>
          <w:rPr>
            <w:noProof/>
            <w:webHidden/>
          </w:rPr>
          <w:instrText xml:space="preserve"> PAGEREF _Toc163392347 \h </w:instrText>
        </w:r>
        <w:r>
          <w:rPr>
            <w:noProof/>
            <w:webHidden/>
          </w:rPr>
        </w:r>
        <w:r>
          <w:rPr>
            <w:noProof/>
            <w:webHidden/>
          </w:rPr>
          <w:fldChar w:fldCharType="separate"/>
        </w:r>
        <w:r>
          <w:rPr>
            <w:noProof/>
            <w:webHidden/>
          </w:rPr>
          <w:t>7</w:t>
        </w:r>
        <w:r>
          <w:rPr>
            <w:noProof/>
            <w:webHidden/>
          </w:rPr>
          <w:fldChar w:fldCharType="end"/>
        </w:r>
      </w:hyperlink>
    </w:p>
    <w:p w14:paraId="5821449F" w14:textId="48FA03F9" w:rsidR="007A7D16" w:rsidRDefault="007A7D16">
      <w:pPr>
        <w:pStyle w:val="Tabledesillustrations"/>
        <w:tabs>
          <w:tab w:val="right" w:leader="dot" w:pos="8630"/>
        </w:tabs>
        <w:rPr>
          <w:rFonts w:eastAsiaTheme="minorEastAsia"/>
          <w:noProof/>
          <w:sz w:val="24"/>
          <w:szCs w:val="24"/>
          <w:lang w:eastAsia="fr-CA"/>
        </w:rPr>
      </w:pPr>
      <w:hyperlink w:anchor="_Toc163392348" w:history="1">
        <w:r w:rsidRPr="00012C90">
          <w:rPr>
            <w:rStyle w:val="Hyperlien"/>
            <w:noProof/>
          </w:rPr>
          <w:t>Figure 4 : FFT d'entrée en utilisant overlap &amp; save</w:t>
        </w:r>
        <w:r>
          <w:rPr>
            <w:noProof/>
            <w:webHidden/>
          </w:rPr>
          <w:tab/>
        </w:r>
        <w:r>
          <w:rPr>
            <w:noProof/>
            <w:webHidden/>
          </w:rPr>
          <w:fldChar w:fldCharType="begin"/>
        </w:r>
        <w:r>
          <w:rPr>
            <w:noProof/>
            <w:webHidden/>
          </w:rPr>
          <w:instrText xml:space="preserve"> PAGEREF _Toc163392348 \h </w:instrText>
        </w:r>
        <w:r>
          <w:rPr>
            <w:noProof/>
            <w:webHidden/>
          </w:rPr>
        </w:r>
        <w:r>
          <w:rPr>
            <w:noProof/>
            <w:webHidden/>
          </w:rPr>
          <w:fldChar w:fldCharType="separate"/>
        </w:r>
        <w:r>
          <w:rPr>
            <w:noProof/>
            <w:webHidden/>
          </w:rPr>
          <w:t>8</w:t>
        </w:r>
        <w:r>
          <w:rPr>
            <w:noProof/>
            <w:webHidden/>
          </w:rPr>
          <w:fldChar w:fldCharType="end"/>
        </w:r>
      </w:hyperlink>
    </w:p>
    <w:p w14:paraId="0F526A5F" w14:textId="2D61906D" w:rsidR="007A7D16" w:rsidRDefault="007A7D16">
      <w:pPr>
        <w:pStyle w:val="Tabledesillustrations"/>
        <w:tabs>
          <w:tab w:val="right" w:leader="dot" w:pos="8630"/>
        </w:tabs>
        <w:rPr>
          <w:rFonts w:eastAsiaTheme="minorEastAsia"/>
          <w:noProof/>
          <w:sz w:val="24"/>
          <w:szCs w:val="24"/>
          <w:lang w:eastAsia="fr-CA"/>
        </w:rPr>
      </w:pPr>
      <w:hyperlink w:anchor="_Toc163392349" w:history="1">
        <w:r w:rsidRPr="00012C90">
          <w:rPr>
            <w:rStyle w:val="Hyperlien"/>
            <w:noProof/>
          </w:rPr>
          <w:t>Figure 5 : FFT Python sans utiliser la méthode overlap &amp; save</w:t>
        </w:r>
        <w:r>
          <w:rPr>
            <w:noProof/>
            <w:webHidden/>
          </w:rPr>
          <w:tab/>
        </w:r>
        <w:r>
          <w:rPr>
            <w:noProof/>
            <w:webHidden/>
          </w:rPr>
          <w:fldChar w:fldCharType="begin"/>
        </w:r>
        <w:r>
          <w:rPr>
            <w:noProof/>
            <w:webHidden/>
          </w:rPr>
          <w:instrText xml:space="preserve"> PAGEREF _Toc163392349 \h </w:instrText>
        </w:r>
        <w:r>
          <w:rPr>
            <w:noProof/>
            <w:webHidden/>
          </w:rPr>
        </w:r>
        <w:r>
          <w:rPr>
            <w:noProof/>
            <w:webHidden/>
          </w:rPr>
          <w:fldChar w:fldCharType="separate"/>
        </w:r>
        <w:r>
          <w:rPr>
            <w:noProof/>
            <w:webHidden/>
          </w:rPr>
          <w:t>8</w:t>
        </w:r>
        <w:r>
          <w:rPr>
            <w:noProof/>
            <w:webHidden/>
          </w:rPr>
          <w:fldChar w:fldCharType="end"/>
        </w:r>
      </w:hyperlink>
    </w:p>
    <w:p w14:paraId="67C7737C" w14:textId="2F4E9523" w:rsidR="007A7D16" w:rsidRDefault="007A7D16">
      <w:pPr>
        <w:pStyle w:val="Tabledesillustrations"/>
        <w:tabs>
          <w:tab w:val="right" w:leader="dot" w:pos="8630"/>
        </w:tabs>
        <w:rPr>
          <w:rFonts w:eastAsiaTheme="minorEastAsia"/>
          <w:noProof/>
          <w:sz w:val="24"/>
          <w:szCs w:val="24"/>
          <w:lang w:eastAsia="fr-CA"/>
        </w:rPr>
      </w:pPr>
      <w:hyperlink w:anchor="_Toc163392350" w:history="1">
        <w:r w:rsidRPr="00012C90">
          <w:rPr>
            <w:rStyle w:val="Hyperlien"/>
            <w:noProof/>
          </w:rPr>
          <w:t>Figure 6 : Réponse fréquentielle des filtres H3 à H7 par python</w:t>
        </w:r>
        <w:r>
          <w:rPr>
            <w:noProof/>
            <w:webHidden/>
          </w:rPr>
          <w:tab/>
        </w:r>
        <w:r>
          <w:rPr>
            <w:noProof/>
            <w:webHidden/>
          </w:rPr>
          <w:fldChar w:fldCharType="begin"/>
        </w:r>
        <w:r>
          <w:rPr>
            <w:noProof/>
            <w:webHidden/>
          </w:rPr>
          <w:instrText xml:space="preserve"> PAGEREF _Toc163392350 \h </w:instrText>
        </w:r>
        <w:r>
          <w:rPr>
            <w:noProof/>
            <w:webHidden/>
          </w:rPr>
        </w:r>
        <w:r>
          <w:rPr>
            <w:noProof/>
            <w:webHidden/>
          </w:rPr>
          <w:fldChar w:fldCharType="separate"/>
        </w:r>
        <w:r>
          <w:rPr>
            <w:noProof/>
            <w:webHidden/>
          </w:rPr>
          <w:t>9</w:t>
        </w:r>
        <w:r>
          <w:rPr>
            <w:noProof/>
            <w:webHidden/>
          </w:rPr>
          <w:fldChar w:fldCharType="end"/>
        </w:r>
      </w:hyperlink>
    </w:p>
    <w:p w14:paraId="69A645FE" w14:textId="251AACF6" w:rsidR="007A7D16" w:rsidRDefault="007A7D16">
      <w:pPr>
        <w:pStyle w:val="Tabledesillustrations"/>
        <w:tabs>
          <w:tab w:val="right" w:leader="dot" w:pos="8630"/>
        </w:tabs>
        <w:rPr>
          <w:rFonts w:eastAsiaTheme="minorEastAsia"/>
          <w:noProof/>
          <w:sz w:val="24"/>
          <w:szCs w:val="24"/>
          <w:lang w:eastAsia="fr-CA"/>
        </w:rPr>
      </w:pPr>
      <w:hyperlink w:anchor="_Toc163392351" w:history="1">
        <w:r w:rsidRPr="00012C90">
          <w:rPr>
            <w:rStyle w:val="Hyperlien"/>
            <w:noProof/>
          </w:rPr>
          <w:t>Figure 7 : Sinus 300 Hz dans filtre H7</w:t>
        </w:r>
        <w:r>
          <w:rPr>
            <w:noProof/>
            <w:webHidden/>
          </w:rPr>
          <w:tab/>
        </w:r>
        <w:r>
          <w:rPr>
            <w:noProof/>
            <w:webHidden/>
          </w:rPr>
          <w:fldChar w:fldCharType="begin"/>
        </w:r>
        <w:r>
          <w:rPr>
            <w:noProof/>
            <w:webHidden/>
          </w:rPr>
          <w:instrText xml:space="preserve"> PAGEREF _Toc163392351 \h </w:instrText>
        </w:r>
        <w:r>
          <w:rPr>
            <w:noProof/>
            <w:webHidden/>
          </w:rPr>
        </w:r>
        <w:r>
          <w:rPr>
            <w:noProof/>
            <w:webHidden/>
          </w:rPr>
          <w:fldChar w:fldCharType="separate"/>
        </w:r>
        <w:r>
          <w:rPr>
            <w:noProof/>
            <w:webHidden/>
          </w:rPr>
          <w:t>11</w:t>
        </w:r>
        <w:r>
          <w:rPr>
            <w:noProof/>
            <w:webHidden/>
          </w:rPr>
          <w:fldChar w:fldCharType="end"/>
        </w:r>
      </w:hyperlink>
    </w:p>
    <w:p w14:paraId="2AD81B55" w14:textId="7D75AF4B" w:rsidR="007A7D16" w:rsidRDefault="007A7D16">
      <w:pPr>
        <w:pStyle w:val="Tabledesillustrations"/>
        <w:tabs>
          <w:tab w:val="right" w:leader="dot" w:pos="8630"/>
        </w:tabs>
        <w:rPr>
          <w:rFonts w:eastAsiaTheme="minorEastAsia"/>
          <w:noProof/>
          <w:sz w:val="24"/>
          <w:szCs w:val="24"/>
          <w:lang w:eastAsia="fr-CA"/>
        </w:rPr>
      </w:pPr>
      <w:hyperlink w:anchor="_Toc163392352" w:history="1">
        <w:r w:rsidRPr="00012C90">
          <w:rPr>
            <w:rStyle w:val="Hyperlien"/>
            <w:noProof/>
          </w:rPr>
          <w:t>Figure 8 : Sinus 500 Hz dans filtre H7</w:t>
        </w:r>
        <w:r>
          <w:rPr>
            <w:noProof/>
            <w:webHidden/>
          </w:rPr>
          <w:tab/>
        </w:r>
        <w:r>
          <w:rPr>
            <w:noProof/>
            <w:webHidden/>
          </w:rPr>
          <w:fldChar w:fldCharType="begin"/>
        </w:r>
        <w:r>
          <w:rPr>
            <w:noProof/>
            <w:webHidden/>
          </w:rPr>
          <w:instrText xml:space="preserve"> PAGEREF _Toc163392352 \h </w:instrText>
        </w:r>
        <w:r>
          <w:rPr>
            <w:noProof/>
            <w:webHidden/>
          </w:rPr>
        </w:r>
        <w:r>
          <w:rPr>
            <w:noProof/>
            <w:webHidden/>
          </w:rPr>
          <w:fldChar w:fldCharType="separate"/>
        </w:r>
        <w:r>
          <w:rPr>
            <w:noProof/>
            <w:webHidden/>
          </w:rPr>
          <w:t>11</w:t>
        </w:r>
        <w:r>
          <w:rPr>
            <w:noProof/>
            <w:webHidden/>
          </w:rPr>
          <w:fldChar w:fldCharType="end"/>
        </w:r>
      </w:hyperlink>
    </w:p>
    <w:p w14:paraId="3F9D6199" w14:textId="3DBAC930" w:rsidR="007A7D16" w:rsidRDefault="007A7D16">
      <w:pPr>
        <w:pStyle w:val="Tabledesillustrations"/>
        <w:tabs>
          <w:tab w:val="right" w:leader="dot" w:pos="8630"/>
        </w:tabs>
        <w:rPr>
          <w:rFonts w:eastAsiaTheme="minorEastAsia"/>
          <w:noProof/>
          <w:sz w:val="24"/>
          <w:szCs w:val="24"/>
          <w:lang w:eastAsia="fr-CA"/>
        </w:rPr>
      </w:pPr>
      <w:hyperlink w:anchor="_Toc163392353" w:history="1">
        <w:r w:rsidRPr="00012C90">
          <w:rPr>
            <w:rStyle w:val="Hyperlien"/>
            <w:noProof/>
          </w:rPr>
          <w:t>Figure 9 : Sinus 700 Hz dans filtre H7</w:t>
        </w:r>
        <w:r>
          <w:rPr>
            <w:noProof/>
            <w:webHidden/>
          </w:rPr>
          <w:tab/>
        </w:r>
        <w:r>
          <w:rPr>
            <w:noProof/>
            <w:webHidden/>
          </w:rPr>
          <w:fldChar w:fldCharType="begin"/>
        </w:r>
        <w:r>
          <w:rPr>
            <w:noProof/>
            <w:webHidden/>
          </w:rPr>
          <w:instrText xml:space="preserve"> PAGEREF _Toc163392353 \h </w:instrText>
        </w:r>
        <w:r>
          <w:rPr>
            <w:noProof/>
            <w:webHidden/>
          </w:rPr>
        </w:r>
        <w:r>
          <w:rPr>
            <w:noProof/>
            <w:webHidden/>
          </w:rPr>
          <w:fldChar w:fldCharType="separate"/>
        </w:r>
        <w:r>
          <w:rPr>
            <w:noProof/>
            <w:webHidden/>
          </w:rPr>
          <w:t>11</w:t>
        </w:r>
        <w:r>
          <w:rPr>
            <w:noProof/>
            <w:webHidden/>
          </w:rPr>
          <w:fldChar w:fldCharType="end"/>
        </w:r>
      </w:hyperlink>
    </w:p>
    <w:p w14:paraId="13B5FCA2" w14:textId="42F1A9F3" w:rsidR="007A7D16" w:rsidRDefault="007A7D16">
      <w:pPr>
        <w:pStyle w:val="Tabledesillustrations"/>
        <w:tabs>
          <w:tab w:val="right" w:leader="dot" w:pos="8630"/>
        </w:tabs>
        <w:rPr>
          <w:rFonts w:eastAsiaTheme="minorEastAsia"/>
          <w:noProof/>
          <w:sz w:val="24"/>
          <w:szCs w:val="24"/>
          <w:lang w:eastAsia="fr-CA"/>
        </w:rPr>
      </w:pPr>
      <w:hyperlink w:anchor="_Toc163392354" w:history="1">
        <w:r w:rsidRPr="00012C90">
          <w:rPr>
            <w:rStyle w:val="Hyperlien"/>
            <w:noProof/>
          </w:rPr>
          <w:t>Figure 10 : Filtre passe-bas H7</w:t>
        </w:r>
        <w:r>
          <w:rPr>
            <w:noProof/>
            <w:webHidden/>
          </w:rPr>
          <w:tab/>
        </w:r>
        <w:r>
          <w:rPr>
            <w:noProof/>
            <w:webHidden/>
          </w:rPr>
          <w:fldChar w:fldCharType="begin"/>
        </w:r>
        <w:r>
          <w:rPr>
            <w:noProof/>
            <w:webHidden/>
          </w:rPr>
          <w:instrText xml:space="preserve"> PAGEREF _Toc163392354 \h </w:instrText>
        </w:r>
        <w:r>
          <w:rPr>
            <w:noProof/>
            <w:webHidden/>
          </w:rPr>
        </w:r>
        <w:r>
          <w:rPr>
            <w:noProof/>
            <w:webHidden/>
          </w:rPr>
          <w:fldChar w:fldCharType="separate"/>
        </w:r>
        <w:r>
          <w:rPr>
            <w:noProof/>
            <w:webHidden/>
          </w:rPr>
          <w:t>11</w:t>
        </w:r>
        <w:r>
          <w:rPr>
            <w:noProof/>
            <w:webHidden/>
          </w:rPr>
          <w:fldChar w:fldCharType="end"/>
        </w:r>
      </w:hyperlink>
    </w:p>
    <w:p w14:paraId="47A9825B" w14:textId="1A152556" w:rsidR="007A7D16" w:rsidRDefault="007A7D16">
      <w:pPr>
        <w:pStyle w:val="Tabledesillustrations"/>
        <w:tabs>
          <w:tab w:val="right" w:leader="dot" w:pos="8630"/>
        </w:tabs>
        <w:rPr>
          <w:rFonts w:eastAsiaTheme="minorEastAsia"/>
          <w:noProof/>
          <w:sz w:val="24"/>
          <w:szCs w:val="24"/>
          <w:lang w:eastAsia="fr-CA"/>
        </w:rPr>
      </w:pPr>
      <w:hyperlink w:anchor="_Toc163392355" w:history="1">
        <w:r w:rsidRPr="00012C90">
          <w:rPr>
            <w:rStyle w:val="Hyperlien"/>
            <w:noProof/>
          </w:rPr>
          <w:t>Figure 11 : Sortie du filtre IIR à 900 Hz</w:t>
        </w:r>
        <w:r>
          <w:rPr>
            <w:noProof/>
            <w:webHidden/>
          </w:rPr>
          <w:tab/>
        </w:r>
        <w:r>
          <w:rPr>
            <w:noProof/>
            <w:webHidden/>
          </w:rPr>
          <w:fldChar w:fldCharType="begin"/>
        </w:r>
        <w:r>
          <w:rPr>
            <w:noProof/>
            <w:webHidden/>
          </w:rPr>
          <w:instrText xml:space="preserve"> PAGEREF _Toc163392355 \h </w:instrText>
        </w:r>
        <w:r>
          <w:rPr>
            <w:noProof/>
            <w:webHidden/>
          </w:rPr>
        </w:r>
        <w:r>
          <w:rPr>
            <w:noProof/>
            <w:webHidden/>
          </w:rPr>
          <w:fldChar w:fldCharType="separate"/>
        </w:r>
        <w:r>
          <w:rPr>
            <w:noProof/>
            <w:webHidden/>
          </w:rPr>
          <w:t>14</w:t>
        </w:r>
        <w:r>
          <w:rPr>
            <w:noProof/>
            <w:webHidden/>
          </w:rPr>
          <w:fldChar w:fldCharType="end"/>
        </w:r>
      </w:hyperlink>
    </w:p>
    <w:p w14:paraId="4CFABD0B" w14:textId="0CB970D5" w:rsidR="007A7D16" w:rsidRDefault="007A7D16">
      <w:pPr>
        <w:pStyle w:val="Tabledesillustrations"/>
        <w:tabs>
          <w:tab w:val="right" w:leader="dot" w:pos="8630"/>
        </w:tabs>
        <w:rPr>
          <w:rFonts w:eastAsiaTheme="minorEastAsia"/>
          <w:noProof/>
          <w:sz w:val="24"/>
          <w:szCs w:val="24"/>
          <w:lang w:eastAsia="fr-CA"/>
        </w:rPr>
      </w:pPr>
      <w:hyperlink w:anchor="_Toc163392356" w:history="1">
        <w:r w:rsidRPr="00012C90">
          <w:rPr>
            <w:rStyle w:val="Hyperlien"/>
            <w:noProof/>
          </w:rPr>
          <w:t>Figure 12 : Sortie du filtre IIR à 1000 Hz</w:t>
        </w:r>
        <w:r>
          <w:rPr>
            <w:noProof/>
            <w:webHidden/>
          </w:rPr>
          <w:tab/>
        </w:r>
        <w:r>
          <w:rPr>
            <w:noProof/>
            <w:webHidden/>
          </w:rPr>
          <w:fldChar w:fldCharType="begin"/>
        </w:r>
        <w:r>
          <w:rPr>
            <w:noProof/>
            <w:webHidden/>
          </w:rPr>
          <w:instrText xml:space="preserve"> PAGEREF _Toc163392356 \h </w:instrText>
        </w:r>
        <w:r>
          <w:rPr>
            <w:noProof/>
            <w:webHidden/>
          </w:rPr>
        </w:r>
        <w:r>
          <w:rPr>
            <w:noProof/>
            <w:webHidden/>
          </w:rPr>
          <w:fldChar w:fldCharType="separate"/>
        </w:r>
        <w:r>
          <w:rPr>
            <w:noProof/>
            <w:webHidden/>
          </w:rPr>
          <w:t>14</w:t>
        </w:r>
        <w:r>
          <w:rPr>
            <w:noProof/>
            <w:webHidden/>
          </w:rPr>
          <w:fldChar w:fldCharType="end"/>
        </w:r>
      </w:hyperlink>
    </w:p>
    <w:p w14:paraId="4A331C9F" w14:textId="75ACF735" w:rsidR="007A7D16" w:rsidRDefault="007A7D16">
      <w:pPr>
        <w:pStyle w:val="Tabledesillustrations"/>
        <w:tabs>
          <w:tab w:val="right" w:leader="dot" w:pos="8630"/>
        </w:tabs>
        <w:rPr>
          <w:rFonts w:eastAsiaTheme="minorEastAsia"/>
          <w:noProof/>
          <w:sz w:val="24"/>
          <w:szCs w:val="24"/>
          <w:lang w:eastAsia="fr-CA"/>
        </w:rPr>
      </w:pPr>
      <w:hyperlink w:anchor="_Toc163392357" w:history="1">
        <w:r w:rsidRPr="00012C90">
          <w:rPr>
            <w:rStyle w:val="Hyperlien"/>
            <w:noProof/>
          </w:rPr>
          <w:t>Figure 13 : Sortie du filtre IIR à 1100 Hz</w:t>
        </w:r>
        <w:r>
          <w:rPr>
            <w:noProof/>
            <w:webHidden/>
          </w:rPr>
          <w:tab/>
        </w:r>
        <w:r>
          <w:rPr>
            <w:noProof/>
            <w:webHidden/>
          </w:rPr>
          <w:fldChar w:fldCharType="begin"/>
        </w:r>
        <w:r>
          <w:rPr>
            <w:noProof/>
            <w:webHidden/>
          </w:rPr>
          <w:instrText xml:space="preserve"> PAGEREF _Toc163392357 \h </w:instrText>
        </w:r>
        <w:r>
          <w:rPr>
            <w:noProof/>
            <w:webHidden/>
          </w:rPr>
        </w:r>
        <w:r>
          <w:rPr>
            <w:noProof/>
            <w:webHidden/>
          </w:rPr>
          <w:fldChar w:fldCharType="separate"/>
        </w:r>
        <w:r>
          <w:rPr>
            <w:noProof/>
            <w:webHidden/>
          </w:rPr>
          <w:t>15</w:t>
        </w:r>
        <w:r>
          <w:rPr>
            <w:noProof/>
            <w:webHidden/>
          </w:rPr>
          <w:fldChar w:fldCharType="end"/>
        </w:r>
      </w:hyperlink>
    </w:p>
    <w:p w14:paraId="25DDE07F" w14:textId="2722F78E" w:rsidR="007A7D16" w:rsidRDefault="007A7D16">
      <w:pPr>
        <w:pStyle w:val="Tabledesillustrations"/>
        <w:tabs>
          <w:tab w:val="right" w:leader="dot" w:pos="8630"/>
        </w:tabs>
        <w:rPr>
          <w:rFonts w:eastAsiaTheme="minorEastAsia"/>
          <w:noProof/>
          <w:sz w:val="24"/>
          <w:szCs w:val="24"/>
          <w:lang w:eastAsia="fr-CA"/>
        </w:rPr>
      </w:pPr>
      <w:hyperlink w:anchor="_Toc163392358" w:history="1">
        <w:r w:rsidRPr="00012C90">
          <w:rPr>
            <w:rStyle w:val="Hyperlien"/>
            <w:noProof/>
          </w:rPr>
          <w:t>Figure 14 : Résultat Python filtre IIR Q2.13</w:t>
        </w:r>
        <w:r>
          <w:rPr>
            <w:noProof/>
            <w:webHidden/>
          </w:rPr>
          <w:tab/>
        </w:r>
        <w:r>
          <w:rPr>
            <w:noProof/>
            <w:webHidden/>
          </w:rPr>
          <w:fldChar w:fldCharType="begin"/>
        </w:r>
        <w:r>
          <w:rPr>
            <w:noProof/>
            <w:webHidden/>
          </w:rPr>
          <w:instrText xml:space="preserve"> PAGEREF _Toc163392358 \h </w:instrText>
        </w:r>
        <w:r>
          <w:rPr>
            <w:noProof/>
            <w:webHidden/>
          </w:rPr>
        </w:r>
        <w:r>
          <w:rPr>
            <w:noProof/>
            <w:webHidden/>
          </w:rPr>
          <w:fldChar w:fldCharType="separate"/>
        </w:r>
        <w:r>
          <w:rPr>
            <w:noProof/>
            <w:webHidden/>
          </w:rPr>
          <w:t>15</w:t>
        </w:r>
        <w:r>
          <w:rPr>
            <w:noProof/>
            <w:webHidden/>
          </w:rPr>
          <w:fldChar w:fldCharType="end"/>
        </w:r>
      </w:hyperlink>
    </w:p>
    <w:p w14:paraId="4BFA2EB8" w14:textId="30ED7B8C" w:rsidR="007A7D16" w:rsidRDefault="007A7D16">
      <w:pPr>
        <w:pStyle w:val="Tabledesillustrations"/>
        <w:tabs>
          <w:tab w:val="right" w:leader="dot" w:pos="8630"/>
        </w:tabs>
        <w:rPr>
          <w:rFonts w:eastAsiaTheme="minorEastAsia"/>
          <w:noProof/>
          <w:sz w:val="24"/>
          <w:szCs w:val="24"/>
          <w:lang w:eastAsia="fr-CA"/>
        </w:rPr>
      </w:pPr>
      <w:hyperlink w:anchor="_Toc163392359" w:history="1">
        <w:r w:rsidRPr="00012C90">
          <w:rPr>
            <w:rStyle w:val="Hyperlien"/>
            <w:noProof/>
          </w:rPr>
          <w:t>Figure 15 : Fichier filterFIRcoeffs.h dans MPLAB filtre IIR</w:t>
        </w:r>
        <w:r>
          <w:rPr>
            <w:noProof/>
            <w:webHidden/>
          </w:rPr>
          <w:tab/>
        </w:r>
        <w:r>
          <w:rPr>
            <w:noProof/>
            <w:webHidden/>
          </w:rPr>
          <w:fldChar w:fldCharType="begin"/>
        </w:r>
        <w:r>
          <w:rPr>
            <w:noProof/>
            <w:webHidden/>
          </w:rPr>
          <w:instrText xml:space="preserve"> PAGEREF _Toc163392359 \h </w:instrText>
        </w:r>
        <w:r>
          <w:rPr>
            <w:noProof/>
            <w:webHidden/>
          </w:rPr>
        </w:r>
        <w:r>
          <w:rPr>
            <w:noProof/>
            <w:webHidden/>
          </w:rPr>
          <w:fldChar w:fldCharType="separate"/>
        </w:r>
        <w:r>
          <w:rPr>
            <w:noProof/>
            <w:webHidden/>
          </w:rPr>
          <w:t>15</w:t>
        </w:r>
        <w:r>
          <w:rPr>
            <w:noProof/>
            <w:webHidden/>
          </w:rPr>
          <w:fldChar w:fldCharType="end"/>
        </w:r>
      </w:hyperlink>
    </w:p>
    <w:p w14:paraId="57DF26BA" w14:textId="1221BAD7" w:rsidR="007A7D16" w:rsidRDefault="007A7D16">
      <w:pPr>
        <w:pStyle w:val="Tabledesillustrations"/>
        <w:tabs>
          <w:tab w:val="right" w:leader="dot" w:pos="8630"/>
        </w:tabs>
        <w:rPr>
          <w:rFonts w:eastAsiaTheme="minorEastAsia"/>
          <w:noProof/>
          <w:sz w:val="24"/>
          <w:szCs w:val="24"/>
          <w:lang w:eastAsia="fr-CA"/>
        </w:rPr>
      </w:pPr>
      <w:hyperlink w:anchor="_Toc163392360" w:history="1">
        <w:r w:rsidRPr="00012C90">
          <w:rPr>
            <w:rStyle w:val="Hyperlien"/>
            <w:noProof/>
          </w:rPr>
          <w:t>Figure 16 : Graphique Python du spectre de fréquence sur une sinus de 2000 Hz</w:t>
        </w:r>
        <w:r>
          <w:rPr>
            <w:noProof/>
            <w:webHidden/>
          </w:rPr>
          <w:tab/>
        </w:r>
        <w:r>
          <w:rPr>
            <w:noProof/>
            <w:webHidden/>
          </w:rPr>
          <w:fldChar w:fldCharType="begin"/>
        </w:r>
        <w:r>
          <w:rPr>
            <w:noProof/>
            <w:webHidden/>
          </w:rPr>
          <w:instrText xml:space="preserve"> PAGEREF _Toc163392360 \h </w:instrText>
        </w:r>
        <w:r>
          <w:rPr>
            <w:noProof/>
            <w:webHidden/>
          </w:rPr>
        </w:r>
        <w:r>
          <w:rPr>
            <w:noProof/>
            <w:webHidden/>
          </w:rPr>
          <w:fldChar w:fldCharType="separate"/>
        </w:r>
        <w:r>
          <w:rPr>
            <w:noProof/>
            <w:webHidden/>
          </w:rPr>
          <w:t>16</w:t>
        </w:r>
        <w:r>
          <w:rPr>
            <w:noProof/>
            <w:webHidden/>
          </w:rPr>
          <w:fldChar w:fldCharType="end"/>
        </w:r>
      </w:hyperlink>
    </w:p>
    <w:p w14:paraId="26DD9E44" w14:textId="4D7AEFEF" w:rsidR="007A7D16" w:rsidRDefault="007A7D16">
      <w:pPr>
        <w:pStyle w:val="Tabledesillustrations"/>
        <w:tabs>
          <w:tab w:val="right" w:leader="dot" w:pos="8630"/>
        </w:tabs>
        <w:rPr>
          <w:rFonts w:eastAsiaTheme="minorEastAsia"/>
          <w:noProof/>
          <w:sz w:val="24"/>
          <w:szCs w:val="24"/>
          <w:lang w:eastAsia="fr-CA"/>
        </w:rPr>
      </w:pPr>
      <w:hyperlink w:anchor="_Toc163392361" w:history="1">
        <w:r w:rsidRPr="00012C90">
          <w:rPr>
            <w:rStyle w:val="Hyperlien"/>
            <w:noProof/>
          </w:rPr>
          <w:t>Figure 17 : Graphique DMCI du spectre de fréquence sur une sinus de 2000 Hz</w:t>
        </w:r>
        <w:r>
          <w:rPr>
            <w:noProof/>
            <w:webHidden/>
          </w:rPr>
          <w:tab/>
        </w:r>
        <w:r>
          <w:rPr>
            <w:noProof/>
            <w:webHidden/>
          </w:rPr>
          <w:fldChar w:fldCharType="begin"/>
        </w:r>
        <w:r>
          <w:rPr>
            <w:noProof/>
            <w:webHidden/>
          </w:rPr>
          <w:instrText xml:space="preserve"> PAGEREF _Toc163392361 \h </w:instrText>
        </w:r>
        <w:r>
          <w:rPr>
            <w:noProof/>
            <w:webHidden/>
          </w:rPr>
        </w:r>
        <w:r>
          <w:rPr>
            <w:noProof/>
            <w:webHidden/>
          </w:rPr>
          <w:fldChar w:fldCharType="separate"/>
        </w:r>
        <w:r>
          <w:rPr>
            <w:noProof/>
            <w:webHidden/>
          </w:rPr>
          <w:t>17</w:t>
        </w:r>
        <w:r>
          <w:rPr>
            <w:noProof/>
            <w:webHidden/>
          </w:rPr>
          <w:fldChar w:fldCharType="end"/>
        </w:r>
      </w:hyperlink>
    </w:p>
    <w:p w14:paraId="1F0D5160" w14:textId="5A48F4A0" w:rsidR="007A7D16" w:rsidRDefault="007A7D16">
      <w:pPr>
        <w:pStyle w:val="Tabledesillustrations"/>
        <w:tabs>
          <w:tab w:val="right" w:leader="dot" w:pos="8630"/>
        </w:tabs>
        <w:rPr>
          <w:rFonts w:eastAsiaTheme="minorEastAsia"/>
          <w:noProof/>
          <w:sz w:val="24"/>
          <w:szCs w:val="24"/>
          <w:lang w:eastAsia="fr-CA"/>
        </w:rPr>
      </w:pPr>
      <w:hyperlink w:anchor="_Toc163392362" w:history="1">
        <w:r w:rsidRPr="00012C90">
          <w:rPr>
            <w:rStyle w:val="Hyperlien"/>
            <w:noProof/>
          </w:rPr>
          <w:t>Figure 18 : Graphiques Python des réponses en fréquences des filtres FIR</w:t>
        </w:r>
        <w:r>
          <w:rPr>
            <w:noProof/>
            <w:webHidden/>
          </w:rPr>
          <w:tab/>
        </w:r>
        <w:r>
          <w:rPr>
            <w:noProof/>
            <w:webHidden/>
          </w:rPr>
          <w:fldChar w:fldCharType="begin"/>
        </w:r>
        <w:r>
          <w:rPr>
            <w:noProof/>
            <w:webHidden/>
          </w:rPr>
          <w:instrText xml:space="preserve"> PAGEREF _Toc163392362 \h </w:instrText>
        </w:r>
        <w:r>
          <w:rPr>
            <w:noProof/>
            <w:webHidden/>
          </w:rPr>
        </w:r>
        <w:r>
          <w:rPr>
            <w:noProof/>
            <w:webHidden/>
          </w:rPr>
          <w:fldChar w:fldCharType="separate"/>
        </w:r>
        <w:r>
          <w:rPr>
            <w:noProof/>
            <w:webHidden/>
          </w:rPr>
          <w:t>18</w:t>
        </w:r>
        <w:r>
          <w:rPr>
            <w:noProof/>
            <w:webHidden/>
          </w:rPr>
          <w:fldChar w:fldCharType="end"/>
        </w:r>
      </w:hyperlink>
    </w:p>
    <w:p w14:paraId="5CF78BF7" w14:textId="3B8AFF1B" w:rsidR="007A7D16" w:rsidRDefault="007A7D16">
      <w:pPr>
        <w:pStyle w:val="Tabledesillustrations"/>
        <w:tabs>
          <w:tab w:val="right" w:leader="dot" w:pos="8630"/>
        </w:tabs>
        <w:rPr>
          <w:rFonts w:eastAsiaTheme="minorEastAsia"/>
          <w:noProof/>
          <w:sz w:val="24"/>
          <w:szCs w:val="24"/>
          <w:lang w:eastAsia="fr-CA"/>
        </w:rPr>
      </w:pPr>
      <w:hyperlink w:anchor="_Toc163392363" w:history="1">
        <w:r w:rsidRPr="00012C90">
          <w:rPr>
            <w:rStyle w:val="Hyperlien"/>
            <w:noProof/>
          </w:rPr>
          <w:t>Figure 19 : Graphiques des test python du filtre IIR</w:t>
        </w:r>
        <w:r>
          <w:rPr>
            <w:noProof/>
            <w:webHidden/>
          </w:rPr>
          <w:tab/>
        </w:r>
        <w:r>
          <w:rPr>
            <w:noProof/>
            <w:webHidden/>
          </w:rPr>
          <w:fldChar w:fldCharType="begin"/>
        </w:r>
        <w:r>
          <w:rPr>
            <w:noProof/>
            <w:webHidden/>
          </w:rPr>
          <w:instrText xml:space="preserve"> PAGEREF _Toc163392363 \h </w:instrText>
        </w:r>
        <w:r>
          <w:rPr>
            <w:noProof/>
            <w:webHidden/>
          </w:rPr>
        </w:r>
        <w:r>
          <w:rPr>
            <w:noProof/>
            <w:webHidden/>
          </w:rPr>
          <w:fldChar w:fldCharType="separate"/>
        </w:r>
        <w:r>
          <w:rPr>
            <w:noProof/>
            <w:webHidden/>
          </w:rPr>
          <w:t>19</w:t>
        </w:r>
        <w:r>
          <w:rPr>
            <w:noProof/>
            <w:webHidden/>
          </w:rPr>
          <w:fldChar w:fldCharType="end"/>
        </w:r>
      </w:hyperlink>
    </w:p>
    <w:p w14:paraId="1FC1767F" w14:textId="6558A790" w:rsidR="007A7D16" w:rsidRDefault="007A7D16">
      <w:pPr>
        <w:pStyle w:val="Tabledesillustrations"/>
        <w:tabs>
          <w:tab w:val="right" w:leader="dot" w:pos="8630"/>
        </w:tabs>
        <w:rPr>
          <w:rFonts w:eastAsiaTheme="minorEastAsia"/>
          <w:noProof/>
          <w:sz w:val="24"/>
          <w:szCs w:val="24"/>
          <w:lang w:eastAsia="fr-CA"/>
        </w:rPr>
      </w:pPr>
      <w:hyperlink w:anchor="_Toc163392364" w:history="1">
        <w:r w:rsidRPr="00012C90">
          <w:rPr>
            <w:rStyle w:val="Hyperlien"/>
            <w:noProof/>
          </w:rPr>
          <w:t>Figure 20 : Fonction de transfert du filtre IIR</w:t>
        </w:r>
        <w:r>
          <w:rPr>
            <w:noProof/>
            <w:webHidden/>
          </w:rPr>
          <w:tab/>
        </w:r>
        <w:r>
          <w:rPr>
            <w:noProof/>
            <w:webHidden/>
          </w:rPr>
          <w:fldChar w:fldCharType="begin"/>
        </w:r>
        <w:r>
          <w:rPr>
            <w:noProof/>
            <w:webHidden/>
          </w:rPr>
          <w:instrText xml:space="preserve"> PAGEREF _Toc163392364 \h </w:instrText>
        </w:r>
        <w:r>
          <w:rPr>
            <w:noProof/>
            <w:webHidden/>
          </w:rPr>
        </w:r>
        <w:r>
          <w:rPr>
            <w:noProof/>
            <w:webHidden/>
          </w:rPr>
          <w:fldChar w:fldCharType="separate"/>
        </w:r>
        <w:r>
          <w:rPr>
            <w:noProof/>
            <w:webHidden/>
          </w:rPr>
          <w:t>20</w:t>
        </w:r>
        <w:r>
          <w:rPr>
            <w:noProof/>
            <w:webHidden/>
          </w:rPr>
          <w:fldChar w:fldCharType="end"/>
        </w:r>
      </w:hyperlink>
    </w:p>
    <w:p w14:paraId="3DB137A2" w14:textId="5BEBB1F6" w:rsidR="005953EA" w:rsidRDefault="006A31DC" w:rsidP="009B2456">
      <w:pPr>
        <w:sectPr w:rsidR="005953EA" w:rsidSect="002D212D">
          <w:pgSz w:w="12240" w:h="15840"/>
          <w:pgMar w:top="1440" w:right="1800" w:bottom="1440" w:left="1800" w:header="708" w:footer="708" w:gutter="0"/>
          <w:cols w:space="708"/>
          <w:docGrid w:linePitch="360"/>
        </w:sectPr>
      </w:pPr>
      <w:r>
        <w:fldChar w:fldCharType="end"/>
      </w:r>
    </w:p>
    <w:p w14:paraId="0686F520" w14:textId="77777777" w:rsidR="00AA4C66" w:rsidRPr="00AA4C66" w:rsidRDefault="00AA4C66" w:rsidP="00C3168D">
      <w:pPr>
        <w:pStyle w:val="Titre1"/>
      </w:pPr>
      <w:bookmarkStart w:id="0" w:name="_Toc163392305"/>
      <w:r w:rsidRPr="00AA4C66">
        <w:lastRenderedPageBreak/>
        <w:t>A1 - Calcul de la résolution fréquentielle du spectre</w:t>
      </w:r>
      <w:bookmarkEnd w:id="0"/>
    </w:p>
    <w:p w14:paraId="1F3ABC8F" w14:textId="77777777" w:rsidR="009B2456" w:rsidRDefault="00AA4C66" w:rsidP="009B2456">
      <w:pPr>
        <w:pStyle w:val="Titre2"/>
      </w:pPr>
      <w:bookmarkStart w:id="1" w:name="_Toc163392306"/>
      <w:r>
        <w:t>Description :</w:t>
      </w:r>
      <w:bookmarkEnd w:id="1"/>
      <w:r>
        <w:t xml:space="preserve"> </w:t>
      </w:r>
    </w:p>
    <w:p w14:paraId="017FC22C" w14:textId="22C24878" w:rsidR="006353A6" w:rsidRDefault="009B2456" w:rsidP="00005825">
      <w:pPr>
        <w:jc w:val="both"/>
      </w:pPr>
      <w:r>
        <w:t>C</w:t>
      </w:r>
      <w:r w:rsidR="00AA4C66">
        <w:t xml:space="preserve">alcul de la valeur de la variable </w:t>
      </w:r>
      <w:proofErr w:type="spellStart"/>
      <w:r w:rsidR="00AA4C66">
        <w:t>spectralResolution</w:t>
      </w:r>
      <w:proofErr w:type="spellEnd"/>
      <w:r w:rsidR="00AA4C66">
        <w:t xml:space="preserve"> (type double)</w:t>
      </w:r>
      <w:r>
        <w:t xml:space="preserve">. Cette variable est </w:t>
      </w:r>
      <w:r w:rsidR="009A5DB2">
        <w:t>utilisée</w:t>
      </w:r>
      <w:r>
        <w:t xml:space="preserve"> pour savoir </w:t>
      </w:r>
      <w:r w:rsidR="00B410B1">
        <w:t>quel</w:t>
      </w:r>
      <w:r w:rsidR="00180C77">
        <w:t>le</w:t>
      </w:r>
      <w:r w:rsidR="00B410B1">
        <w:t xml:space="preserve"> sera la variation dans le système</w:t>
      </w:r>
      <w:r w:rsidR="009A5DB2">
        <w:t>.</w:t>
      </w:r>
      <w:r w:rsidR="00F95F9F">
        <w:t xml:space="preserve"> </w:t>
      </w:r>
      <w:r w:rsidR="009A5DB2">
        <w:t>Une</w:t>
      </w:r>
      <w:r w:rsidR="00B108A6">
        <w:t xml:space="preserve"> fréquence d’</w:t>
      </w:r>
      <w:r w:rsidR="00E67EEF">
        <w:t>échantillonnage</w:t>
      </w:r>
      <w:r w:rsidR="00B108A6">
        <w:t xml:space="preserve"> haute</w:t>
      </w:r>
      <w:r w:rsidR="009A5DB2">
        <w:t xml:space="preserve"> rempli</w:t>
      </w:r>
      <w:r w:rsidR="00533D30">
        <w:t>ra</w:t>
      </w:r>
      <w:r w:rsidR="009A5DB2">
        <w:t xml:space="preserve"> les variables très rapidement sans </w:t>
      </w:r>
      <w:r w:rsidR="00533D30">
        <w:t xml:space="preserve">nécessairement </w:t>
      </w:r>
      <w:r w:rsidR="009A5DB2">
        <w:t>finir un cycle de sinus complet</w:t>
      </w:r>
      <w:r w:rsidR="00B108A6">
        <w:t xml:space="preserve">, </w:t>
      </w:r>
      <w:r w:rsidR="004A6F22">
        <w:t>un</w:t>
      </w:r>
      <w:r w:rsidR="00421696">
        <w:t>e</w:t>
      </w:r>
      <w:r w:rsidR="004A6F22">
        <w:t xml:space="preserve"> fréquence haute </w:t>
      </w:r>
      <w:r w:rsidR="00B108A6">
        <w:t xml:space="preserve">aura donc </w:t>
      </w:r>
      <w:r w:rsidR="00E67EEF">
        <w:t>un</w:t>
      </w:r>
      <w:r w:rsidR="004A6F22">
        <w:t>e</w:t>
      </w:r>
      <w:r w:rsidR="00E67EEF">
        <w:t xml:space="preserve"> résolution plus basse. </w:t>
      </w:r>
      <w:r w:rsidR="009C4874">
        <w:t xml:space="preserve">C’est la résolution </w:t>
      </w:r>
      <w:r w:rsidR="004B78F9">
        <w:t>de fréquence</w:t>
      </w:r>
      <w:r w:rsidR="0097527A">
        <w:t xml:space="preserve">, cela représente le </w:t>
      </w:r>
      <w:r w:rsidR="00643487">
        <w:t>maximum</w:t>
      </w:r>
      <w:r w:rsidR="0097527A">
        <w:t xml:space="preserve"> de précision possible </w:t>
      </w:r>
      <w:r w:rsidR="00643487">
        <w:t>du système.</w:t>
      </w:r>
    </w:p>
    <w:p w14:paraId="09D7E80C" w14:textId="0573A217" w:rsidR="006353A6" w:rsidRPr="009B2456" w:rsidRDefault="00026D4A" w:rsidP="009B2456">
      <w:pPr>
        <w:ind w:left="411"/>
        <w:jc w:val="both"/>
        <w:rPr>
          <w:rFonts w:eastAsiaTheme="minorEastAsia"/>
        </w:rPr>
      </w:pPr>
      <m:oMathPara>
        <m:oMath>
          <m:r>
            <w:rPr>
              <w:rFonts w:ascii="Cambria Math" w:hAnsi="Cambria Math"/>
            </w:rPr>
            <m:t xml:space="preserve">Δf= </m:t>
          </m:r>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/N</m:t>
          </m:r>
        </m:oMath>
      </m:oMathPara>
    </w:p>
    <w:p w14:paraId="40F1650B" w14:textId="77777777" w:rsidR="00681EAB" w:rsidRPr="00681EAB" w:rsidRDefault="00AA4C66" w:rsidP="009B2456">
      <w:pPr>
        <w:pStyle w:val="Titre2"/>
      </w:pPr>
      <w:bookmarkStart w:id="2" w:name="_Toc163392307"/>
      <w:r>
        <w:t>Résultat attendu :</w:t>
      </w:r>
      <w:bookmarkEnd w:id="2"/>
      <w:r>
        <w:t xml:space="preserve"> </w:t>
      </w:r>
    </w:p>
    <w:p w14:paraId="16DB1A18" w14:textId="397B0EBE" w:rsidR="00AA4C66" w:rsidRPr="006353A6" w:rsidRDefault="009268C8" w:rsidP="006353A6">
      <w:pPr>
        <w:ind w:left="411"/>
        <w:jc w:val="center"/>
        <w:rPr>
          <w:rFonts w:eastAsiaTheme="minorEastAsia"/>
        </w:rPr>
      </w:pPr>
      <m:oMathPara>
        <m:oMathParaPr>
          <m:jc m:val="center"/>
        </m:oMathParaPr>
        <m:oMath>
          <m:r>
            <w:rPr>
              <w:rFonts w:ascii="Cambria Math" w:hAnsi="Cambria Math"/>
            </w:rPr>
            <m:t xml:space="preserve">Δf= </m:t>
          </m:r>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/N</m:t>
          </m:r>
        </m:oMath>
      </m:oMathPara>
    </w:p>
    <w:p w14:paraId="2E1F9F43" w14:textId="4AE7D567" w:rsidR="00681EAB" w:rsidRPr="006353A6" w:rsidRDefault="00681EAB" w:rsidP="006353A6">
      <w:pPr>
        <w:ind w:left="411"/>
        <w:jc w:val="center"/>
        <w:rPr>
          <w:rFonts w:eastAsiaTheme="minorEastAsia"/>
        </w:rPr>
      </w:pPr>
      <m:oMathPara>
        <m:oMathParaPr>
          <m:jc m:val="center"/>
        </m:oMathParaPr>
        <m:oMath>
          <m:r>
            <w:rPr>
              <w:rFonts w:ascii="Cambria Math" w:hAnsi="Cambria Math"/>
            </w:rPr>
            <m:t>Δf= 20 000/1024</m:t>
          </m:r>
        </m:oMath>
      </m:oMathPara>
    </w:p>
    <w:p w14:paraId="7B292E6B" w14:textId="27F2B1A6" w:rsidR="00F54EB7" w:rsidRPr="00632426" w:rsidRDefault="00026D4A" w:rsidP="00632426">
      <w:pPr>
        <w:ind w:left="411"/>
        <w:jc w:val="center"/>
      </w:pPr>
      <m:oMathPara>
        <m:oMath>
          <m:r>
            <w:rPr>
              <w:rFonts w:ascii="Cambria Math" w:hAnsi="Cambria Math"/>
            </w:rPr>
            <m:t>Δf= 19,53 Hz</m:t>
          </m:r>
        </m:oMath>
      </m:oMathPara>
    </w:p>
    <w:p w14:paraId="6E84CFCD" w14:textId="6F6C4D11" w:rsidR="00AA4C66" w:rsidRDefault="00AA4C66" w:rsidP="009B2456">
      <w:pPr>
        <w:pStyle w:val="Titre2"/>
      </w:pPr>
      <w:bookmarkStart w:id="3" w:name="_Toc163392308"/>
      <w:r>
        <w:t>Test unitaire à exécuter :</w:t>
      </w:r>
      <w:bookmarkEnd w:id="3"/>
    </w:p>
    <w:p w14:paraId="03B5BF9E" w14:textId="6B952BC7" w:rsidR="009272F1" w:rsidRPr="009B2456" w:rsidRDefault="00DD0DD6" w:rsidP="00005825">
      <w:pPr>
        <w:jc w:val="both"/>
      </w:pPr>
      <w:r>
        <w:t xml:space="preserve">Afficher sur </w:t>
      </w:r>
      <w:r w:rsidR="00122128">
        <w:t>le</w:t>
      </w:r>
      <w:r>
        <w:t xml:space="preserve"> LCD</w:t>
      </w:r>
      <w:r w:rsidR="00D41D88">
        <w:t xml:space="preserve"> la valeur obtenue en divisant la fréquence d’</w:t>
      </w:r>
      <w:r w:rsidR="00A02969">
        <w:t>échantillonnage</w:t>
      </w:r>
      <w:r w:rsidR="00D41D88">
        <w:t xml:space="preserve"> par le </w:t>
      </w:r>
      <w:r w:rsidR="00CA6153">
        <w:t>nombre de coefficients qui correspond à la longueur de l’array de la FFT.</w:t>
      </w:r>
      <w:r w:rsidR="00F435E9">
        <w:t xml:space="preserve"> </w:t>
      </w:r>
      <w:r w:rsidR="009272F1">
        <w:t>La valeur de la fréquence d’</w:t>
      </w:r>
      <w:r w:rsidR="00A02969">
        <w:t>échantillonnage</w:t>
      </w:r>
      <w:r w:rsidR="009272F1">
        <w:t xml:space="preserve"> est </w:t>
      </w:r>
      <w:r w:rsidR="009B2456">
        <w:t>indiquée</w:t>
      </w:r>
      <w:r w:rsidR="009272F1">
        <w:t xml:space="preserve"> lors de l’allumage du système sur le LCD. La </w:t>
      </w:r>
      <w:r w:rsidR="00D3086A">
        <w:t>nombre d’échantillons (</w:t>
      </w:r>
      <w:r w:rsidR="00D3086A">
        <w:rPr>
          <w:i/>
          <w:iCs/>
        </w:rPr>
        <w:t>N</w:t>
      </w:r>
      <w:r w:rsidR="00D3086A">
        <w:t xml:space="preserve">) est </w:t>
      </w:r>
      <w:r w:rsidR="00A02969">
        <w:t xml:space="preserve">défini dans la variable </w:t>
      </w:r>
      <w:r w:rsidR="00A02969" w:rsidRPr="00A02969">
        <w:rPr>
          <w:i/>
          <w:iCs/>
        </w:rPr>
        <w:t>FFT_LEN</w:t>
      </w:r>
      <w:r w:rsidR="009B2456">
        <w:rPr>
          <w:i/>
          <w:iCs/>
        </w:rPr>
        <w:t xml:space="preserve">, </w:t>
      </w:r>
      <w:r w:rsidR="009B2456">
        <w:t xml:space="preserve"> un calcul peut être fait sur calculatrice pour valider que la valeur sur l’écran (après l’appui de BTND) est bien la même.</w:t>
      </w:r>
    </w:p>
    <w:p w14:paraId="5359C1FF" w14:textId="77777777" w:rsidR="00122128" w:rsidRDefault="00122128" w:rsidP="00122128">
      <w:pPr>
        <w:ind w:left="411"/>
        <w:jc w:val="both"/>
      </w:pPr>
    </w:p>
    <w:p w14:paraId="7824EE72" w14:textId="2FDAFA85" w:rsidR="00AA4C66" w:rsidRDefault="00AA4C66" w:rsidP="009B2456">
      <w:pPr>
        <w:pStyle w:val="Titre2"/>
      </w:pPr>
      <w:bookmarkStart w:id="4" w:name="_Toc163392309"/>
      <w:r>
        <w:t>Résultat obtenu :</w:t>
      </w:r>
      <w:bookmarkEnd w:id="4"/>
    </w:p>
    <w:p w14:paraId="3C35EE1E" w14:textId="2FE2992B" w:rsidR="00DC3316" w:rsidRPr="009B2456" w:rsidRDefault="0042160E" w:rsidP="0042160E">
      <w:pPr>
        <w:jc w:val="center"/>
      </w:pPr>
      <w:r>
        <w:rPr>
          <w:noProof/>
        </w:rPr>
        <w:drawing>
          <wp:inline distT="0" distB="0" distL="0" distR="0" wp14:anchorId="231AE196" wp14:editId="64A62C7E">
            <wp:extent cx="943560" cy="2791753"/>
            <wp:effectExtent l="0" t="9842" r="0" b="0"/>
            <wp:docPr id="1939699299" name="Image 1" descr="Une image contenant texte, Appareils électroniques, Ingénierie électronique, câ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99299" name="Image 1" descr="Une image contenant texte, Appareils électroniques, Ingénierie électronique, câble&#10;&#10;Description générée automatiquement"/>
                    <pic:cNvPicPr/>
                  </pic:nvPicPr>
                  <pic:blipFill rotWithShape="1">
                    <a:blip r:embed="rId10" cstate="print">
                      <a:extLst>
                        <a:ext uri="{28A0092B-C50C-407E-A947-70E740481C1C}">
                          <a14:useLocalDpi xmlns:a14="http://schemas.microsoft.com/office/drawing/2010/main" val="0"/>
                        </a:ext>
                      </a:extLst>
                    </a:blip>
                    <a:srcRect l="36528" t="36560" r="46267" b="25263"/>
                    <a:stretch/>
                  </pic:blipFill>
                  <pic:spPr bwMode="auto">
                    <a:xfrm rot="16200000">
                      <a:off x="0" y="0"/>
                      <a:ext cx="943927" cy="2792839"/>
                    </a:xfrm>
                    <a:prstGeom prst="rect">
                      <a:avLst/>
                    </a:prstGeom>
                    <a:ln>
                      <a:noFill/>
                    </a:ln>
                    <a:extLst>
                      <a:ext uri="{53640926-AAD7-44D8-BBD7-CCE9431645EC}">
                        <a14:shadowObscured xmlns:a14="http://schemas.microsoft.com/office/drawing/2010/main"/>
                      </a:ext>
                    </a:extLst>
                  </pic:spPr>
                </pic:pic>
              </a:graphicData>
            </a:graphic>
          </wp:inline>
        </w:drawing>
      </w:r>
    </w:p>
    <w:p w14:paraId="3BDC78BC" w14:textId="77777777" w:rsidR="00AA4C66" w:rsidRPr="00AA4C66" w:rsidRDefault="00AA4C66" w:rsidP="00C3168D">
      <w:pPr>
        <w:pStyle w:val="Titre1"/>
      </w:pPr>
      <w:bookmarkStart w:id="5" w:name="_Toc163392310"/>
      <w:r w:rsidRPr="00AA4C66">
        <w:t>A2 &amp; A3 – Calcul du spectre d’entrée, effet du fenêtrage</w:t>
      </w:r>
      <w:bookmarkEnd w:id="5"/>
    </w:p>
    <w:p w14:paraId="6E993380" w14:textId="77777777" w:rsidR="00C3168D" w:rsidRDefault="00AA4C66" w:rsidP="009B2456">
      <w:pPr>
        <w:pStyle w:val="Titre2"/>
      </w:pPr>
      <w:bookmarkStart w:id="6" w:name="_Toc163392311"/>
      <w:r>
        <w:t>Description :</w:t>
      </w:r>
      <w:bookmarkEnd w:id="6"/>
      <w:r>
        <w:t xml:space="preserve"> </w:t>
      </w:r>
    </w:p>
    <w:p w14:paraId="797D47F0" w14:textId="12102A0D" w:rsidR="003F6D3E" w:rsidRDefault="006248DB" w:rsidP="00005825">
      <w:pPr>
        <w:jc w:val="both"/>
      </w:pPr>
      <w:r>
        <w:t xml:space="preserve">En premier lieu, la transformée de Fourrier </w:t>
      </w:r>
      <w:r w:rsidR="00CC6C90">
        <w:t>du signal d’entrée est calculée avec la fonction mips_fft</w:t>
      </w:r>
      <w:r w:rsidR="0078335E">
        <w:t xml:space="preserve">32 </w:t>
      </w:r>
      <w:r w:rsidR="000C45C9">
        <w:t xml:space="preserve">et ensuite le module carré </w:t>
      </w:r>
      <w:r w:rsidR="006574B8">
        <w:t>du spectre est calculé en dB</w:t>
      </w:r>
      <w:r w:rsidR="00BC7BBB">
        <w:t xml:space="preserve">. Le résultat est stocké dans le tableau debugBuffer1 </w:t>
      </w:r>
      <w:r w:rsidR="009F31A2">
        <w:t>et est affiché par les graphiques de DMCI</w:t>
      </w:r>
      <w:r w:rsidR="00247AF1">
        <w:t xml:space="preserve">. Ces étapes sont répétées pour chaque type de fenêtrage </w:t>
      </w:r>
      <w:r w:rsidR="0038719D">
        <w:t>utilisé</w:t>
      </w:r>
      <w:r w:rsidR="00A80C45">
        <w:t xml:space="preserve">, en occurrence </w:t>
      </w:r>
      <w:r w:rsidR="00FC347F">
        <w:t xml:space="preserve">le fenêtrage rectangulaire et </w:t>
      </w:r>
      <w:r w:rsidR="003050C4">
        <w:t>le fenêtrage Hanning.</w:t>
      </w:r>
    </w:p>
    <w:p w14:paraId="13303680" w14:textId="61DC5EE1" w:rsidR="00081425" w:rsidRPr="00D831F1" w:rsidRDefault="00081425" w:rsidP="00005825">
      <w:pPr>
        <w:jc w:val="both"/>
      </w:pPr>
      <w:r>
        <w:t xml:space="preserve">Les coefficients sont </w:t>
      </w:r>
      <w:r w:rsidR="00D831F1">
        <w:t>calculés</w:t>
      </w:r>
      <w:r>
        <w:t xml:space="preserve"> grâce </w:t>
      </w:r>
      <w:r w:rsidR="00D831F1">
        <w:t>à</w:t>
      </w:r>
      <w:r>
        <w:t xml:space="preserve"> un code python et stocker dans un fichier intitulé </w:t>
      </w:r>
      <w:proofErr w:type="spellStart"/>
      <w:r>
        <w:t>windows.h</w:t>
      </w:r>
      <w:proofErr w:type="spellEnd"/>
      <w:r w:rsidR="00FA4DA5">
        <w:t>. Le fenêtrage rectangulaire sont des valeurs de 8192 (1 x 2</w:t>
      </w:r>
      <w:r w:rsidR="00FA4DA5">
        <w:rPr>
          <w:vertAlign w:val="superscript"/>
        </w:rPr>
        <w:t>13</w:t>
      </w:r>
      <w:r w:rsidR="00FA4DA5">
        <w:t xml:space="preserve">) et le fenêtrage de </w:t>
      </w:r>
      <w:r w:rsidR="00D831F1">
        <w:t>hanning sont des valeurs variantes eux aussi sur une base 2</w:t>
      </w:r>
      <w:r w:rsidR="00D831F1">
        <w:rPr>
          <w:vertAlign w:val="superscript"/>
        </w:rPr>
        <w:t>13</w:t>
      </w:r>
      <w:r w:rsidR="00D831F1">
        <w:t>.</w:t>
      </w:r>
    </w:p>
    <w:p w14:paraId="558C71B9" w14:textId="61E7166D" w:rsidR="00C3168D" w:rsidRDefault="00CA0842" w:rsidP="009B2456">
      <w:pPr>
        <w:pStyle w:val="Titre2"/>
      </w:pPr>
      <w:bookmarkStart w:id="7" w:name="_Toc163392312"/>
      <w:r>
        <w:t xml:space="preserve">Simulations </w:t>
      </w:r>
      <w:r w:rsidR="00AA4C66">
        <w:t>:</w:t>
      </w:r>
      <w:bookmarkEnd w:id="7"/>
      <w:r w:rsidR="00AA4C66">
        <w:t xml:space="preserve"> </w:t>
      </w:r>
    </w:p>
    <w:p w14:paraId="6BAD51EC" w14:textId="6CE654F7" w:rsidR="00632426" w:rsidRPr="00DB19A0" w:rsidRDefault="00632426" w:rsidP="00DB19A0">
      <w:pPr>
        <w:rPr>
          <w:b/>
          <w:bCs/>
        </w:rPr>
      </w:pPr>
      <w:r w:rsidRPr="00DB19A0">
        <w:rPr>
          <w:b/>
          <w:bCs/>
        </w:rPr>
        <w:t>Graphique Python</w:t>
      </w:r>
      <w:r w:rsidR="00794794" w:rsidRPr="00DB19A0">
        <w:rPr>
          <w:b/>
          <w:bCs/>
        </w:rPr>
        <w:t xml:space="preserve"> signal test 2 kHz :</w:t>
      </w:r>
    </w:p>
    <w:p w14:paraId="1167C660" w14:textId="6781346C" w:rsidR="00794794" w:rsidRDefault="008458C5" w:rsidP="00AE6F5C">
      <w:pPr>
        <w:jc w:val="both"/>
      </w:pPr>
      <w:r>
        <w:lastRenderedPageBreak/>
        <w:t>À l</w:t>
      </w:r>
      <w:r w:rsidR="009C5798">
        <w:t xml:space="preserve">a </w:t>
      </w:r>
      <w:r w:rsidR="007177C1">
        <w:fldChar w:fldCharType="begin"/>
      </w:r>
      <w:r w:rsidR="007177C1">
        <w:instrText xml:space="preserve"> REF _Ref163144672 \h </w:instrText>
      </w:r>
      <w:r w:rsidR="007177C1">
        <w:fldChar w:fldCharType="separate"/>
      </w:r>
      <w:r w:rsidR="007A7D16">
        <w:t xml:space="preserve">Figure </w:t>
      </w:r>
      <w:r w:rsidR="007A7D16">
        <w:rPr>
          <w:noProof/>
        </w:rPr>
        <w:t>16</w:t>
      </w:r>
      <w:r w:rsidR="007177C1">
        <w:fldChar w:fldCharType="end"/>
      </w:r>
      <w:r w:rsidR="007177C1">
        <w:t xml:space="preserve">, </w:t>
      </w:r>
      <w:r>
        <w:t xml:space="preserve">il est possible de voir </w:t>
      </w:r>
      <w:r w:rsidR="005057FF">
        <w:t>trois figures.</w:t>
      </w:r>
      <w:r w:rsidR="00635423">
        <w:t xml:space="preserve"> Dans la première figure il est possible de voir le signal </w:t>
      </w:r>
      <w:r w:rsidR="008479D1">
        <w:t xml:space="preserve">du sinus sur un échelle de temps. Ensuite, dans la </w:t>
      </w:r>
      <w:r w:rsidR="00A66238">
        <w:t xml:space="preserve">deuxième figure il est possible de voir les </w:t>
      </w:r>
      <w:r w:rsidR="001B748B">
        <w:t>spectre</w:t>
      </w:r>
      <w:r w:rsidR="00AE6F5C">
        <w:t>s</w:t>
      </w:r>
      <w:r w:rsidR="001B748B">
        <w:t xml:space="preserve"> de l’onde </w:t>
      </w:r>
      <w:r w:rsidR="008E07A8">
        <w:t xml:space="preserve">sur une échelle de 1024 (longueur de </w:t>
      </w:r>
      <w:r w:rsidR="008E07A8">
        <w:rPr>
          <w:i/>
          <w:iCs/>
        </w:rPr>
        <w:t>FFT_LEN</w:t>
      </w:r>
      <w:r w:rsidR="008E07A8">
        <w:t>)</w:t>
      </w:r>
      <w:r w:rsidR="00AE6F5C">
        <w:t xml:space="preserve">. Finalement, dans la figure 3 il est possible de voir les mêmes spectres que la figure 2, mais sur une échelle de fréquence logarithmique. </w:t>
      </w:r>
      <w:r w:rsidR="008E07A8">
        <w:t xml:space="preserve"> </w:t>
      </w:r>
    </w:p>
    <w:p w14:paraId="3542362D" w14:textId="31AA183F" w:rsidR="0042675F" w:rsidRDefault="0042675F" w:rsidP="00794794">
      <w:pPr>
        <w:rPr>
          <w:b/>
          <w:bCs/>
        </w:rPr>
      </w:pPr>
      <w:r w:rsidRPr="0042675F">
        <w:rPr>
          <w:b/>
          <w:bCs/>
        </w:rPr>
        <w:t>Graphiques DMCI :</w:t>
      </w:r>
    </w:p>
    <w:p w14:paraId="21D6EEAC" w14:textId="1A6AE799" w:rsidR="00DC0E24" w:rsidRPr="00DC0E24" w:rsidRDefault="00DC0E24" w:rsidP="00005825">
      <w:pPr>
        <w:jc w:val="both"/>
      </w:pPr>
      <w:r>
        <w:t xml:space="preserve">À </w:t>
      </w:r>
      <w:r w:rsidR="007A189E">
        <w:t>l</w:t>
      </w:r>
      <w:r w:rsidR="007177C1">
        <w:t xml:space="preserve">a </w:t>
      </w:r>
      <w:r w:rsidR="007177C1">
        <w:fldChar w:fldCharType="begin"/>
      </w:r>
      <w:r w:rsidR="007177C1">
        <w:instrText xml:space="preserve"> REF _Ref163144577 \h </w:instrText>
      </w:r>
      <w:r w:rsidR="007177C1">
        <w:fldChar w:fldCharType="separate"/>
      </w:r>
      <w:r w:rsidR="007A7D16">
        <w:t xml:space="preserve">Figure </w:t>
      </w:r>
      <w:r w:rsidR="007A7D16">
        <w:rPr>
          <w:noProof/>
        </w:rPr>
        <w:t>17</w:t>
      </w:r>
      <w:r w:rsidR="007177C1">
        <w:fldChar w:fldCharType="end"/>
      </w:r>
      <w:r w:rsidR="007177C1">
        <w:t xml:space="preserve">, </w:t>
      </w:r>
      <w:r w:rsidR="007A189E">
        <w:t>il est possible de voir 4 graphiques. Le graphique intitul</w:t>
      </w:r>
      <w:r w:rsidR="007A439D">
        <w:t>é</w:t>
      </w:r>
      <w:r w:rsidR="007A189E">
        <w:t xml:space="preserve"> Channel 1 est un graphique identique à celui montr</w:t>
      </w:r>
      <w:r w:rsidR="007A439D">
        <w:t>é</w:t>
      </w:r>
      <w:r w:rsidR="007A189E">
        <w:t xml:space="preserve"> au Channel 3, uniquement Channel 1 est </w:t>
      </w:r>
      <w:r w:rsidR="00F511CE">
        <w:t>montr</w:t>
      </w:r>
      <w:r w:rsidR="007A439D">
        <w:t>é</w:t>
      </w:r>
      <w:r w:rsidR="00F511CE">
        <w:t xml:space="preserve"> sur seulement 65 </w:t>
      </w:r>
      <w:r w:rsidR="00E867FF">
        <w:t xml:space="preserve">points au lieu de 1024. Par la suite, </w:t>
      </w:r>
      <w:r w:rsidR="00513173">
        <w:t xml:space="preserve">le Channel 2 est la réponse </w:t>
      </w:r>
      <w:r w:rsidR="006B23A2">
        <w:t xml:space="preserve">d’un signal de </w:t>
      </w:r>
      <w:r w:rsidR="009C657C">
        <w:t>2000 Hz en entrée</w:t>
      </w:r>
      <w:r w:rsidR="001B0B2F">
        <w:t xml:space="preserve">, celle-ci avec un fenêtrage rectangulaire. Finalement, le Channel 4 est le même que le Channel 2, cependant celui-ci </w:t>
      </w:r>
      <w:r w:rsidR="00F15216">
        <w:t>est équip</w:t>
      </w:r>
      <w:r w:rsidR="007A439D">
        <w:t>é</w:t>
      </w:r>
      <w:r w:rsidR="00F15216">
        <w:t xml:space="preserve"> d’un filtre hanning. </w:t>
      </w:r>
    </w:p>
    <w:p w14:paraId="640FEDEE" w14:textId="77777777" w:rsidR="001A34AC" w:rsidRDefault="001A34AC" w:rsidP="009B2456">
      <w:pPr>
        <w:pStyle w:val="Titre2"/>
      </w:pPr>
      <w:bookmarkStart w:id="8" w:name="_Toc163392313"/>
      <w:r>
        <w:t>Test unitaire à exécuter :</w:t>
      </w:r>
      <w:bookmarkEnd w:id="8"/>
    </w:p>
    <w:p w14:paraId="542B55C1" w14:textId="4B089D83" w:rsidR="00A922E5" w:rsidRDefault="00AE6F5C" w:rsidP="00AE6F5C">
      <w:r w:rsidRPr="00A922E5">
        <w:rPr>
          <w:b/>
          <w:bCs/>
        </w:rPr>
        <w:t xml:space="preserve">Test </w:t>
      </w:r>
      <w:r w:rsidR="00D64EC4">
        <w:rPr>
          <w:b/>
          <w:bCs/>
        </w:rPr>
        <w:t>fenêtre rectangulaire</w:t>
      </w:r>
      <w:r w:rsidRPr="00A922E5">
        <w:rPr>
          <w:b/>
          <w:bCs/>
        </w:rPr>
        <w:t> :</w:t>
      </w:r>
      <w:r>
        <w:t xml:space="preserve"> </w:t>
      </w:r>
    </w:p>
    <w:p w14:paraId="72A2DA5A" w14:textId="308AACF5" w:rsidR="009B2456" w:rsidRDefault="00AE6F5C" w:rsidP="00005825">
      <w:pPr>
        <w:jc w:val="both"/>
      </w:pPr>
      <w:r>
        <w:t xml:space="preserve">Afficher </w:t>
      </w:r>
      <w:r w:rsidR="005F29B4">
        <w:t>les graphiques</w:t>
      </w:r>
      <w:r>
        <w:t xml:space="preserve"> </w:t>
      </w:r>
      <w:r w:rsidR="0049514F">
        <w:t xml:space="preserve">de la FFT </w:t>
      </w:r>
      <w:r w:rsidR="00B9357F">
        <w:t>d’un sinus</w:t>
      </w:r>
      <w:r w:rsidR="00C32A64">
        <w:t xml:space="preserve"> de 2000Hz </w:t>
      </w:r>
      <w:r w:rsidR="00A922E5">
        <w:t xml:space="preserve">avec un fenêtrage rectangulaire sur python. Afficher le même graphique sur MPLAB grâce au DebugBuffer1 en appliquant la </w:t>
      </w:r>
      <w:r w:rsidR="004411FD">
        <w:t xml:space="preserve">fenêtre </w:t>
      </w:r>
      <w:proofErr w:type="spellStart"/>
      <w:r w:rsidR="00A922E5">
        <w:t>windows</w:t>
      </w:r>
      <w:r w:rsidR="00C32A64">
        <w:t>.h</w:t>
      </w:r>
      <w:proofErr w:type="spellEnd"/>
      <w:r w:rsidR="00A922E5">
        <w:t xml:space="preserve"> fourni de base avec </w:t>
      </w:r>
      <w:r w:rsidR="005F29B4">
        <w:t>les fichiers</w:t>
      </w:r>
      <w:r w:rsidR="00C32A64">
        <w:t xml:space="preserve"> de départ</w:t>
      </w:r>
      <w:r w:rsidR="004411FD">
        <w:t xml:space="preserve"> sur une onde de 2000 Hz pur. </w:t>
      </w:r>
      <w:r w:rsidR="005F29B4">
        <w:t>Les pics devraient être placer au même endroit sur une base de 1024 (</w:t>
      </w:r>
      <w:r w:rsidR="005F29B4">
        <w:rPr>
          <w:i/>
          <w:iCs/>
        </w:rPr>
        <w:t>FFT_LEN</w:t>
      </w:r>
      <w:r w:rsidR="005F29B4">
        <w:t xml:space="preserve">) soit environ 102 et 922. </w:t>
      </w:r>
      <w:r w:rsidR="00271770">
        <w:t xml:space="preserve">Les amplitudes </w:t>
      </w:r>
      <w:r w:rsidR="00D20B98">
        <w:t>des pics</w:t>
      </w:r>
      <w:r w:rsidR="00271770">
        <w:t xml:space="preserve"> ne sont pas </w:t>
      </w:r>
      <w:r w:rsidR="004278E6">
        <w:t>importantes</w:t>
      </w:r>
      <w:r w:rsidR="000C3133">
        <w:t xml:space="preserve"> en soit même la variation entre le bruit et </w:t>
      </w:r>
      <w:r w:rsidR="00CB2C7D">
        <w:t>le pic est l’important soit environ 50 dB</w:t>
      </w:r>
    </w:p>
    <w:p w14:paraId="0CE6916E" w14:textId="4893E660" w:rsidR="007B754E" w:rsidRDefault="007B754E" w:rsidP="00B9357F">
      <w:pPr>
        <w:jc w:val="both"/>
        <w:rPr>
          <w:b/>
          <w:bCs/>
        </w:rPr>
      </w:pPr>
      <w:r>
        <w:rPr>
          <w:b/>
          <w:bCs/>
        </w:rPr>
        <w:t xml:space="preserve">Test </w:t>
      </w:r>
      <w:r w:rsidR="00D64EC4">
        <w:rPr>
          <w:b/>
          <w:bCs/>
        </w:rPr>
        <w:t>fenêtre Hanning</w:t>
      </w:r>
      <w:r>
        <w:rPr>
          <w:b/>
          <w:bCs/>
        </w:rPr>
        <w:t xml:space="preserve"> : </w:t>
      </w:r>
    </w:p>
    <w:p w14:paraId="7B1C454E" w14:textId="3DEFBFB9" w:rsidR="000B75A4" w:rsidRDefault="007B754E" w:rsidP="00005825">
      <w:pPr>
        <w:jc w:val="both"/>
      </w:pPr>
      <w:r>
        <w:t>Afficher les graphiques de la FFT d’un sinus de 2000Hz avec un fenêtrage hanning sur python. Afficher le même graphique sur MPLAB grâce au DebugBuffer1 en appliquant la fenêtre sur une base Q2.13 calculé grâce à python sur une onde de 2000 Hz pur. Les pics devraient être plac</w:t>
      </w:r>
      <w:r w:rsidR="00A50431">
        <w:t>és</w:t>
      </w:r>
      <w:r>
        <w:t xml:space="preserve"> au même endroit sur une base de 1024 (</w:t>
      </w:r>
      <w:r>
        <w:rPr>
          <w:i/>
          <w:iCs/>
        </w:rPr>
        <w:t>FFT_LEN</w:t>
      </w:r>
      <w:r>
        <w:t>) soit environ 102 et 922. Les amplitudes des pics ne sont pas importantes en soit même la variation entre le bruit et le pic est l’important soit environ 100 dB</w:t>
      </w:r>
    </w:p>
    <w:p w14:paraId="207F204D" w14:textId="5F38F33C" w:rsidR="00054230" w:rsidRPr="005953EA" w:rsidRDefault="00D831F1" w:rsidP="00005825">
      <w:pPr>
        <w:jc w:val="both"/>
        <w:rPr>
          <w:b/>
          <w:bCs/>
        </w:rPr>
      </w:pPr>
      <w:r w:rsidRPr="005953EA">
        <w:rPr>
          <w:b/>
          <w:bCs/>
        </w:rPr>
        <w:t xml:space="preserve">Test du fichier </w:t>
      </w:r>
      <w:proofErr w:type="spellStart"/>
      <w:r w:rsidRPr="005953EA">
        <w:rPr>
          <w:b/>
          <w:bCs/>
        </w:rPr>
        <w:t>windows.h</w:t>
      </w:r>
      <w:proofErr w:type="spellEnd"/>
      <w:r w:rsidRPr="005953EA">
        <w:rPr>
          <w:b/>
          <w:bCs/>
        </w:rPr>
        <w:t> :</w:t>
      </w:r>
    </w:p>
    <w:p w14:paraId="50C7EF16" w14:textId="41C811F5" w:rsidR="00D831F1" w:rsidRPr="00D831F1" w:rsidRDefault="00D831F1" w:rsidP="00005825">
      <w:pPr>
        <w:jc w:val="both"/>
      </w:pPr>
      <w:r w:rsidRPr="00D831F1">
        <w:t xml:space="preserve">Il faut assurer que les </w:t>
      </w:r>
      <w:r>
        <w:t xml:space="preserve">valeurs de pythons sont les même que </w:t>
      </w:r>
      <w:proofErr w:type="gramStart"/>
      <w:r>
        <w:t>les valeur</w:t>
      </w:r>
      <w:proofErr w:type="gramEnd"/>
      <w:r>
        <w:t xml:space="preserve"> afficher dans le fichier </w:t>
      </w:r>
      <w:proofErr w:type="spellStart"/>
      <w:r>
        <w:t>windows.h</w:t>
      </w:r>
      <w:proofErr w:type="spellEnd"/>
      <w:r>
        <w:t xml:space="preserve">. </w:t>
      </w:r>
    </w:p>
    <w:p w14:paraId="0052C463" w14:textId="77777777" w:rsidR="007B754E" w:rsidRPr="00D831F1" w:rsidRDefault="007B754E" w:rsidP="00B9357F">
      <w:pPr>
        <w:jc w:val="both"/>
        <w:rPr>
          <w:b/>
          <w:bCs/>
        </w:rPr>
      </w:pPr>
    </w:p>
    <w:p w14:paraId="5227B0A1" w14:textId="77777777" w:rsidR="001A34AC" w:rsidRDefault="001A34AC" w:rsidP="009B2456">
      <w:pPr>
        <w:pStyle w:val="Titre2"/>
      </w:pPr>
      <w:bookmarkStart w:id="9" w:name="_Toc163392314"/>
      <w:r>
        <w:t>Résultat obtenu :</w:t>
      </w:r>
      <w:bookmarkEnd w:id="9"/>
      <w:r>
        <w:t xml:space="preserve"> </w:t>
      </w:r>
    </w:p>
    <w:p w14:paraId="4C294534" w14:textId="77777777" w:rsidR="00D64EC4" w:rsidRDefault="00D64EC4" w:rsidP="00D64EC4">
      <w:r w:rsidRPr="00A922E5">
        <w:rPr>
          <w:b/>
          <w:bCs/>
        </w:rPr>
        <w:t xml:space="preserve">Test </w:t>
      </w:r>
      <w:r>
        <w:rPr>
          <w:b/>
          <w:bCs/>
        </w:rPr>
        <w:t>fenêtre rectangulaire</w:t>
      </w:r>
      <w:r w:rsidRPr="00A922E5">
        <w:rPr>
          <w:b/>
          <w:bCs/>
        </w:rPr>
        <w:t> :</w:t>
      </w:r>
      <w:r>
        <w:t xml:space="preserve"> </w:t>
      </w:r>
    </w:p>
    <w:p w14:paraId="3A9DBBA2" w14:textId="4303ED2B" w:rsidR="00C46917" w:rsidRDefault="00C46917" w:rsidP="00005825">
      <w:pPr>
        <w:jc w:val="both"/>
      </w:pPr>
      <w:r>
        <w:t xml:space="preserve">Le deuxième graphique de la </w:t>
      </w:r>
      <w:r>
        <w:fldChar w:fldCharType="begin"/>
      </w:r>
      <w:r>
        <w:instrText xml:space="preserve"> REF _Ref163144672 \h  \* MERGEFORMAT </w:instrText>
      </w:r>
      <w:r>
        <w:fldChar w:fldCharType="separate"/>
      </w:r>
      <w:r w:rsidR="007A7D16">
        <w:t xml:space="preserve">Figure </w:t>
      </w:r>
      <w:r w:rsidR="007A7D16">
        <w:rPr>
          <w:noProof/>
        </w:rPr>
        <w:t>16</w:t>
      </w:r>
      <w:r>
        <w:fldChar w:fldCharType="end"/>
      </w:r>
      <w:r>
        <w:t xml:space="preserve"> montre le résultat de la FFT avec l’axe des x représentant les fréquences normalisées sur le nombre d’échantillons </w:t>
      </w:r>
      <w:r w:rsidRPr="006C61A3">
        <w:t>N = 1024</w:t>
      </w:r>
      <w:r>
        <w:t>. En comparant l</w:t>
      </w:r>
      <w:r w:rsidR="002A62DF">
        <w:t xml:space="preserve">a courbe bleue, soit celle </w:t>
      </w:r>
      <w:r w:rsidR="00CA4D31">
        <w:t xml:space="preserve">correspondant </w:t>
      </w:r>
      <w:r w:rsidR="0097329C">
        <w:t>au fenêtrage rectangulaire</w:t>
      </w:r>
      <w:r w:rsidR="00520091">
        <w:t>,</w:t>
      </w:r>
      <w:r>
        <w:t xml:space="preserve"> </w:t>
      </w:r>
      <w:r w:rsidR="00036096">
        <w:t>au</w:t>
      </w:r>
      <w:r>
        <w:t xml:space="preserve"> </w:t>
      </w:r>
      <w:proofErr w:type="spellStart"/>
      <w:r>
        <w:t>channel</w:t>
      </w:r>
      <w:proofErr w:type="spellEnd"/>
      <w:r>
        <w:t xml:space="preserve"> 2 de la </w:t>
      </w:r>
      <w:r>
        <w:fldChar w:fldCharType="begin"/>
      </w:r>
      <w:r>
        <w:instrText xml:space="preserve"> REF _Ref163144577 \h  \* MERGEFORMAT </w:instrText>
      </w:r>
      <w:r>
        <w:fldChar w:fldCharType="separate"/>
      </w:r>
      <w:r w:rsidR="007A7D16">
        <w:t xml:space="preserve">Figure </w:t>
      </w:r>
      <w:r w:rsidR="007A7D16">
        <w:rPr>
          <w:noProof/>
        </w:rPr>
        <w:t>17</w:t>
      </w:r>
      <w:r>
        <w:fldChar w:fldCharType="end"/>
      </w:r>
      <w:r>
        <w:t xml:space="preserve">, il est possible de remarquer que la forme est très </w:t>
      </w:r>
      <w:r w:rsidR="00036096">
        <w:t>similaire</w:t>
      </w:r>
      <w:r>
        <w:t>.</w:t>
      </w:r>
      <w:r w:rsidR="00036096">
        <w:t xml:space="preserve"> En effet,</w:t>
      </w:r>
      <w:r>
        <w:t xml:space="preserve"> </w:t>
      </w:r>
      <w:r w:rsidR="00036096">
        <w:t>l</w:t>
      </w:r>
      <w:r>
        <w:t xml:space="preserve">es pics de la fréquence positive et de celle négative sont positionnés respectivement à </w:t>
      </w:r>
      <w:r w:rsidR="00C86AC2">
        <w:t>k</w:t>
      </w:r>
      <w:r w:rsidR="00D44493">
        <w:t xml:space="preserve"> </w:t>
      </w:r>
      <w:r w:rsidR="00C86AC2">
        <w:t>=</w:t>
      </w:r>
      <w:r w:rsidR="00D44493">
        <w:t xml:space="preserve"> </w:t>
      </w:r>
      <w:r>
        <w:t xml:space="preserve">102 et </w:t>
      </w:r>
      <w:r w:rsidR="00D44493">
        <w:t xml:space="preserve">k = </w:t>
      </w:r>
      <w:r>
        <w:t>922. De plus, le delta de gain en dB entre le point maximum et minimum est d’environ 60 dB dans les deux graphiques</w:t>
      </w:r>
      <w:r w:rsidR="00766B89">
        <w:t>.</w:t>
      </w:r>
    </w:p>
    <w:p w14:paraId="45CBF5FA" w14:textId="77777777" w:rsidR="00D64EC4" w:rsidRDefault="00D64EC4" w:rsidP="00D64EC4">
      <w:pPr>
        <w:jc w:val="both"/>
        <w:rPr>
          <w:b/>
          <w:bCs/>
        </w:rPr>
      </w:pPr>
      <w:r>
        <w:rPr>
          <w:b/>
          <w:bCs/>
        </w:rPr>
        <w:lastRenderedPageBreak/>
        <w:t xml:space="preserve">Test fenêtre Hanning : </w:t>
      </w:r>
    </w:p>
    <w:p w14:paraId="6933DD7B" w14:textId="3B074469" w:rsidR="001A34AC" w:rsidRDefault="008605F3" w:rsidP="001A34AC">
      <w:pPr>
        <w:jc w:val="both"/>
      </w:pPr>
      <w:r>
        <w:t xml:space="preserve">Le deuxième graphique de la </w:t>
      </w:r>
      <w:r>
        <w:fldChar w:fldCharType="begin"/>
      </w:r>
      <w:r>
        <w:instrText xml:space="preserve"> REF _Ref163144672 \h  \* MERGEFORMAT </w:instrText>
      </w:r>
      <w:r>
        <w:fldChar w:fldCharType="separate"/>
      </w:r>
      <w:r w:rsidR="007A7D16">
        <w:t xml:space="preserve">Figure </w:t>
      </w:r>
      <w:r w:rsidR="007A7D16">
        <w:rPr>
          <w:noProof/>
        </w:rPr>
        <w:t>16</w:t>
      </w:r>
      <w:r>
        <w:fldChar w:fldCharType="end"/>
      </w:r>
      <w:r>
        <w:t xml:space="preserve"> montre le résultat de la FFT avec l’axe des x représentant les fréquences normalisées sur </w:t>
      </w:r>
      <w:r w:rsidR="00436BB8">
        <w:t>1024</w:t>
      </w:r>
      <w:r>
        <w:t>. En comparant la courbe orange, soit celle correspondant au fenêtrage Hann</w:t>
      </w:r>
      <w:r w:rsidR="004F3600">
        <w:t>i</w:t>
      </w:r>
      <w:r>
        <w:t xml:space="preserve">ng, au </w:t>
      </w:r>
      <w:proofErr w:type="spellStart"/>
      <w:r>
        <w:t>channel</w:t>
      </w:r>
      <w:proofErr w:type="spellEnd"/>
      <w:r>
        <w:t xml:space="preserve"> </w:t>
      </w:r>
      <w:r w:rsidR="002B5227">
        <w:t>4</w:t>
      </w:r>
      <w:r>
        <w:t xml:space="preserve"> de la </w:t>
      </w:r>
      <w:r>
        <w:fldChar w:fldCharType="begin"/>
      </w:r>
      <w:r>
        <w:instrText xml:space="preserve"> REF _Ref163144577 \h  \* MERGEFORMAT </w:instrText>
      </w:r>
      <w:r>
        <w:fldChar w:fldCharType="separate"/>
      </w:r>
      <w:r w:rsidR="007A7D16">
        <w:t xml:space="preserve">Figure </w:t>
      </w:r>
      <w:r w:rsidR="007A7D16">
        <w:rPr>
          <w:noProof/>
        </w:rPr>
        <w:t>17</w:t>
      </w:r>
      <w:r>
        <w:fldChar w:fldCharType="end"/>
      </w:r>
      <w:r>
        <w:t>, il est possible de remarquer que la forme est très similaire</w:t>
      </w:r>
      <w:r w:rsidR="002B5227">
        <w:t>. Comme avec le fenêtra</w:t>
      </w:r>
      <w:r w:rsidR="009B096A">
        <w:t xml:space="preserve">ge rectangulaire, les deux pics de fréquences sont aux positions </w:t>
      </w:r>
      <w:r w:rsidR="00D44493">
        <w:t xml:space="preserve">k = </w:t>
      </w:r>
      <w:r w:rsidR="009B096A">
        <w:t xml:space="preserve">102 et </w:t>
      </w:r>
      <w:r w:rsidR="00D44493">
        <w:t xml:space="preserve">k = </w:t>
      </w:r>
      <w:r w:rsidR="009B096A">
        <w:t xml:space="preserve">922. </w:t>
      </w:r>
      <w:r w:rsidR="001520E3">
        <w:t xml:space="preserve">Le delta de gain </w:t>
      </w:r>
      <w:r w:rsidR="003A332C">
        <w:t xml:space="preserve">entre le maximum </w:t>
      </w:r>
      <w:r w:rsidR="00816A7E">
        <w:t xml:space="preserve">et le bruit est </w:t>
      </w:r>
      <w:r w:rsidR="004E5274">
        <w:t xml:space="preserve">beaucoup plus gros </w:t>
      </w:r>
      <w:r w:rsidR="00F25B79">
        <w:t xml:space="preserve">qu’avec le fenêtrage précédent. </w:t>
      </w:r>
      <w:r w:rsidR="00AD30CF">
        <w:t>Avec python, le delta est d’environ 175 dB</w:t>
      </w:r>
      <w:r w:rsidR="00A26277">
        <w:t>, mais avec le DMCI, le delta est d’environ 80 dB.</w:t>
      </w:r>
      <w:r w:rsidR="00A51D42">
        <w:t xml:space="preserve"> </w:t>
      </w:r>
    </w:p>
    <w:p w14:paraId="61AC7394" w14:textId="5BAD7248" w:rsidR="00D831F1" w:rsidRDefault="00D831F1" w:rsidP="001A34AC">
      <w:pPr>
        <w:jc w:val="both"/>
        <w:rPr>
          <w:b/>
          <w:bCs/>
        </w:rPr>
      </w:pPr>
      <w:r>
        <w:rPr>
          <w:b/>
          <w:bCs/>
        </w:rPr>
        <w:t xml:space="preserve">Test du fichier </w:t>
      </w:r>
      <w:proofErr w:type="spellStart"/>
      <w:r>
        <w:rPr>
          <w:b/>
          <w:bCs/>
        </w:rPr>
        <w:t>windows.h</w:t>
      </w:r>
      <w:proofErr w:type="spellEnd"/>
      <w:r>
        <w:rPr>
          <w:b/>
          <w:bCs/>
        </w:rPr>
        <w:t> :</w:t>
      </w:r>
    </w:p>
    <w:p w14:paraId="6DA1C56F" w14:textId="203274F0" w:rsidR="00ED0E61" w:rsidRPr="00ED0E61" w:rsidRDefault="00ED0E61" w:rsidP="001A34AC">
      <w:pPr>
        <w:jc w:val="both"/>
      </w:pPr>
      <w:r>
        <w:t>Il est possible de voir que l</w:t>
      </w:r>
      <w:r w:rsidR="008A450E">
        <w:t>es valeurs du fenêtrage hanning Q2.13 de python (</w:t>
      </w:r>
      <w:r w:rsidR="008A450E">
        <w:fldChar w:fldCharType="begin"/>
      </w:r>
      <w:r w:rsidR="008A450E">
        <w:instrText xml:space="preserve"> REF _Ref163373829 \h </w:instrText>
      </w:r>
      <w:r w:rsidR="008A450E">
        <w:fldChar w:fldCharType="separate"/>
      </w:r>
      <w:r w:rsidR="007A7D16">
        <w:t xml:space="preserve">Figure </w:t>
      </w:r>
      <w:r w:rsidR="007A7D16">
        <w:rPr>
          <w:noProof/>
        </w:rPr>
        <w:t>1</w:t>
      </w:r>
      <w:r w:rsidR="008A450E">
        <w:fldChar w:fldCharType="end"/>
      </w:r>
      <w:r w:rsidR="008A450E">
        <w:t xml:space="preserve">) est retrouver parfaitement dans le fichier </w:t>
      </w:r>
      <w:proofErr w:type="spellStart"/>
      <w:r w:rsidR="008A450E">
        <w:t>windows.h</w:t>
      </w:r>
      <w:proofErr w:type="spellEnd"/>
      <w:r w:rsidR="008A450E">
        <w:t xml:space="preserve"> de </w:t>
      </w:r>
      <w:r w:rsidR="0029037A">
        <w:t>MPLAB</w:t>
      </w:r>
      <w:r w:rsidR="008A450E">
        <w:t xml:space="preserve"> (</w:t>
      </w:r>
      <w:r w:rsidR="008A450E">
        <w:fldChar w:fldCharType="begin"/>
      </w:r>
      <w:r w:rsidR="008A450E">
        <w:instrText xml:space="preserve"> REF _Ref163373853 \h </w:instrText>
      </w:r>
      <w:r w:rsidR="008A450E">
        <w:fldChar w:fldCharType="separate"/>
      </w:r>
      <w:r w:rsidR="007A7D16">
        <w:t xml:space="preserve">Figure </w:t>
      </w:r>
      <w:r w:rsidR="007A7D16">
        <w:rPr>
          <w:noProof/>
        </w:rPr>
        <w:t>2</w:t>
      </w:r>
      <w:r w:rsidR="008A450E">
        <w:fldChar w:fldCharType="end"/>
      </w:r>
      <w:r w:rsidR="008A450E">
        <w:t>).</w:t>
      </w:r>
    </w:p>
    <w:p w14:paraId="590C8C41" w14:textId="77777777" w:rsidR="00ED0E61" w:rsidRDefault="00ED0E61" w:rsidP="008A450E">
      <w:pPr>
        <w:keepNext/>
        <w:jc w:val="center"/>
      </w:pPr>
      <w:r>
        <w:rPr>
          <w:b/>
          <w:bCs/>
          <w:noProof/>
        </w:rPr>
        <w:drawing>
          <wp:inline distT="0" distB="0" distL="0" distR="0" wp14:anchorId="0ACD5BE8" wp14:editId="776ACA47">
            <wp:extent cx="5486400" cy="78740"/>
            <wp:effectExtent l="0" t="0" r="0" b="0"/>
            <wp:docPr id="129337753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77538" name="Image 12933775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78740"/>
                    </a:xfrm>
                    <a:prstGeom prst="rect">
                      <a:avLst/>
                    </a:prstGeom>
                  </pic:spPr>
                </pic:pic>
              </a:graphicData>
            </a:graphic>
          </wp:inline>
        </w:drawing>
      </w:r>
    </w:p>
    <w:p w14:paraId="516D8A3B" w14:textId="163E93F0" w:rsidR="00ED0E61" w:rsidRDefault="00ED0E61" w:rsidP="008A450E">
      <w:pPr>
        <w:pStyle w:val="Lgende"/>
        <w:jc w:val="center"/>
      </w:pPr>
      <w:bookmarkStart w:id="10" w:name="_Ref163373829"/>
      <w:bookmarkStart w:id="11" w:name="_Toc163392345"/>
      <w:r>
        <w:t xml:space="preserve">Figure </w:t>
      </w:r>
      <w:r>
        <w:fldChar w:fldCharType="begin"/>
      </w:r>
      <w:r>
        <w:instrText xml:space="preserve"> SEQ Figure \* ARABIC </w:instrText>
      </w:r>
      <w:r>
        <w:fldChar w:fldCharType="separate"/>
      </w:r>
      <w:r w:rsidR="007A7D16">
        <w:rPr>
          <w:noProof/>
        </w:rPr>
        <w:t>1</w:t>
      </w:r>
      <w:r>
        <w:fldChar w:fldCharType="end"/>
      </w:r>
      <w:bookmarkEnd w:id="10"/>
      <w:r>
        <w:t xml:space="preserve"> : </w:t>
      </w:r>
      <w:proofErr w:type="spellStart"/>
      <w:r>
        <w:rPr>
          <w:i w:val="0"/>
          <w:iCs w:val="0"/>
        </w:rPr>
        <w:t>windows.h</w:t>
      </w:r>
      <w:proofErr w:type="spellEnd"/>
      <w:r>
        <w:rPr>
          <w:i w:val="0"/>
          <w:iCs w:val="0"/>
        </w:rPr>
        <w:t xml:space="preserve"> python</w:t>
      </w:r>
      <w:bookmarkEnd w:id="11"/>
    </w:p>
    <w:p w14:paraId="40EF4026" w14:textId="77777777" w:rsidR="00ED0E61" w:rsidRDefault="00ED0E61" w:rsidP="008A450E">
      <w:pPr>
        <w:keepNext/>
        <w:jc w:val="center"/>
      </w:pPr>
      <w:r>
        <w:rPr>
          <w:b/>
          <w:bCs/>
          <w:noProof/>
        </w:rPr>
        <w:drawing>
          <wp:inline distT="0" distB="0" distL="0" distR="0" wp14:anchorId="39F3C729" wp14:editId="48CBDD70">
            <wp:extent cx="1879600" cy="3009900"/>
            <wp:effectExtent l="0" t="0" r="0" b="0"/>
            <wp:docPr id="93975212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52127" name="Image 939752127"/>
                    <pic:cNvPicPr/>
                  </pic:nvPicPr>
                  <pic:blipFill>
                    <a:blip r:embed="rId12">
                      <a:extLst>
                        <a:ext uri="{28A0092B-C50C-407E-A947-70E740481C1C}">
                          <a14:useLocalDpi xmlns:a14="http://schemas.microsoft.com/office/drawing/2010/main" val="0"/>
                        </a:ext>
                      </a:extLst>
                    </a:blip>
                    <a:stretch>
                      <a:fillRect/>
                    </a:stretch>
                  </pic:blipFill>
                  <pic:spPr>
                    <a:xfrm>
                      <a:off x="0" y="0"/>
                      <a:ext cx="1879600" cy="3009900"/>
                    </a:xfrm>
                    <a:prstGeom prst="rect">
                      <a:avLst/>
                    </a:prstGeom>
                  </pic:spPr>
                </pic:pic>
              </a:graphicData>
            </a:graphic>
          </wp:inline>
        </w:drawing>
      </w:r>
    </w:p>
    <w:p w14:paraId="0E75BD3B" w14:textId="596EC9AD" w:rsidR="00D831F1" w:rsidRPr="00D831F1" w:rsidRDefault="00ED0E61" w:rsidP="008A450E">
      <w:pPr>
        <w:pStyle w:val="Lgende"/>
        <w:jc w:val="center"/>
        <w:rPr>
          <w:b/>
          <w:bCs/>
        </w:rPr>
      </w:pPr>
      <w:bookmarkStart w:id="12" w:name="_Ref163373853"/>
      <w:bookmarkStart w:id="13" w:name="_Toc163392346"/>
      <w:r>
        <w:t xml:space="preserve">Figure </w:t>
      </w:r>
      <w:r>
        <w:fldChar w:fldCharType="begin"/>
      </w:r>
      <w:r>
        <w:instrText xml:space="preserve"> SEQ Figure \* ARABIC </w:instrText>
      </w:r>
      <w:r>
        <w:fldChar w:fldCharType="separate"/>
      </w:r>
      <w:r w:rsidR="007A7D16">
        <w:rPr>
          <w:noProof/>
        </w:rPr>
        <w:t>2</w:t>
      </w:r>
      <w:r>
        <w:fldChar w:fldCharType="end"/>
      </w:r>
      <w:bookmarkEnd w:id="12"/>
      <w:r>
        <w:t xml:space="preserve"> : </w:t>
      </w:r>
      <w:proofErr w:type="spellStart"/>
      <w:r>
        <w:rPr>
          <w:i w:val="0"/>
          <w:iCs w:val="0"/>
        </w:rPr>
        <w:t>windows.h</w:t>
      </w:r>
      <w:proofErr w:type="spellEnd"/>
      <w:r>
        <w:rPr>
          <w:i w:val="0"/>
          <w:iCs w:val="0"/>
        </w:rPr>
        <w:t xml:space="preserve"> </w:t>
      </w:r>
      <w:r w:rsidR="0029037A">
        <w:rPr>
          <w:i w:val="0"/>
          <w:iCs w:val="0"/>
        </w:rPr>
        <w:t>MPLAB</w:t>
      </w:r>
      <w:bookmarkEnd w:id="13"/>
    </w:p>
    <w:p w14:paraId="04773C0A" w14:textId="77777777" w:rsidR="00AA4C66" w:rsidRPr="00AA4C66" w:rsidRDefault="00AA4C66" w:rsidP="00C3168D">
      <w:pPr>
        <w:pStyle w:val="Titre1"/>
      </w:pPr>
      <w:bookmarkStart w:id="14" w:name="_Toc163392315"/>
      <w:r w:rsidRPr="00AA4C66">
        <w:t>A4 – Calcul de l’indice de la fréquence à amplitude maximale</w:t>
      </w:r>
      <w:bookmarkEnd w:id="14"/>
    </w:p>
    <w:p w14:paraId="65721988" w14:textId="3D2EABE5" w:rsidR="00052C8B" w:rsidRDefault="00AA4C66" w:rsidP="00052C8B">
      <w:pPr>
        <w:pStyle w:val="Titre2"/>
      </w:pPr>
      <w:bookmarkStart w:id="15" w:name="_Toc163392316"/>
      <w:r>
        <w:t>Description</w:t>
      </w:r>
      <w:r w:rsidR="00DC164C">
        <w:t> :</w:t>
      </w:r>
      <w:bookmarkEnd w:id="15"/>
    </w:p>
    <w:p w14:paraId="6D47112A" w14:textId="12D189C7" w:rsidR="00AA4C66" w:rsidRDefault="00F7657E" w:rsidP="00BE7988">
      <w:pPr>
        <w:jc w:val="both"/>
      </w:pPr>
      <w:r>
        <w:t>C</w:t>
      </w:r>
      <w:r w:rsidR="00AA4C66">
        <w:t xml:space="preserve">alcul de la valeur de la variable </w:t>
      </w:r>
      <w:proofErr w:type="spellStart"/>
      <w:r w:rsidR="00AA4C66">
        <w:t>maxAmplFreq</w:t>
      </w:r>
      <w:proofErr w:type="spellEnd"/>
      <w:r w:rsidR="00AA4C66">
        <w:t xml:space="preserve"> (type </w:t>
      </w:r>
      <w:proofErr w:type="spellStart"/>
      <w:r w:rsidR="00AA4C66">
        <w:t>int</w:t>
      </w:r>
      <w:proofErr w:type="spellEnd"/>
      <w:r w:rsidR="00AA4C66">
        <w:t>)</w:t>
      </w:r>
    </w:p>
    <w:p w14:paraId="02591448" w14:textId="6140E13B" w:rsidR="00B237FA" w:rsidRPr="00BC48C8" w:rsidRDefault="003A0AA4" w:rsidP="00052C8B">
      <w:pPr>
        <w:jc w:val="both"/>
        <w:rPr>
          <w:rFonts w:eastAsiaTheme="minorEastAsia"/>
        </w:rPr>
      </w:pPr>
      <m:oMathPara>
        <m:oMath>
          <m:r>
            <w:rPr>
              <w:rFonts w:ascii="Cambria Math" w:hAnsi="Cambria Math"/>
            </w:rPr>
            <m:t>maxAmplFreq=maxN*spectralResolution</m:t>
          </m:r>
        </m:oMath>
      </m:oMathPara>
    </w:p>
    <w:p w14:paraId="0DA4AF69" w14:textId="52A5E163" w:rsidR="00BC48C8" w:rsidRDefault="004E7D4D" w:rsidP="00F17342">
      <w:pPr>
        <w:jc w:val="both"/>
      </w:pPr>
      <w:r>
        <w:rPr>
          <w:rFonts w:eastAsiaTheme="minorEastAsia"/>
        </w:rPr>
        <w:t xml:space="preserve">Cette fonction permet de simplement calculer la fréquence qui a le plus grand gain. </w:t>
      </w:r>
      <w:proofErr w:type="spellStart"/>
      <w:r>
        <w:rPr>
          <w:rFonts w:eastAsiaTheme="minorEastAsia"/>
        </w:rPr>
        <w:t>M</w:t>
      </w:r>
      <w:r w:rsidR="0094089D">
        <w:rPr>
          <w:rFonts w:eastAsiaTheme="minorEastAsia"/>
        </w:rPr>
        <w:t>axAmp</w:t>
      </w:r>
      <w:r w:rsidR="005727BF">
        <w:rPr>
          <w:rFonts w:eastAsiaTheme="minorEastAsia"/>
        </w:rPr>
        <w:t>lFreq</w:t>
      </w:r>
      <w:proofErr w:type="spellEnd"/>
      <w:r w:rsidR="005727BF">
        <w:rPr>
          <w:rFonts w:eastAsiaTheme="minorEastAsia"/>
        </w:rPr>
        <w:t xml:space="preserve"> est la </w:t>
      </w:r>
      <w:r w:rsidR="00085F5C">
        <w:rPr>
          <w:rFonts w:eastAsiaTheme="minorEastAsia"/>
        </w:rPr>
        <w:t xml:space="preserve">fréquence en Hz </w:t>
      </w:r>
      <w:r w:rsidR="000D1419">
        <w:rPr>
          <w:rFonts w:eastAsiaTheme="minorEastAsia"/>
        </w:rPr>
        <w:t>qui a le gain le plus élevé</w:t>
      </w:r>
      <w:r w:rsidR="002F23D9">
        <w:rPr>
          <w:rFonts w:eastAsiaTheme="minorEastAsia"/>
        </w:rPr>
        <w:t xml:space="preserve">, </w:t>
      </w:r>
      <w:proofErr w:type="spellStart"/>
      <w:r w:rsidR="002F23D9">
        <w:rPr>
          <w:rFonts w:eastAsiaTheme="minorEastAsia"/>
        </w:rPr>
        <w:t>m</w:t>
      </w:r>
      <w:r w:rsidR="00B3655D">
        <w:rPr>
          <w:rFonts w:eastAsiaTheme="minorEastAsia"/>
        </w:rPr>
        <w:t>axN</w:t>
      </w:r>
      <w:proofErr w:type="spellEnd"/>
      <w:r w:rsidR="00B3655D">
        <w:rPr>
          <w:rFonts w:eastAsiaTheme="minorEastAsia"/>
        </w:rPr>
        <w:t xml:space="preserve"> </w:t>
      </w:r>
      <w:r w:rsidR="00A138F6">
        <w:rPr>
          <w:rFonts w:eastAsiaTheme="minorEastAsia"/>
        </w:rPr>
        <w:t>est</w:t>
      </w:r>
      <w:r w:rsidR="00F82AD9">
        <w:rPr>
          <w:rFonts w:eastAsiaTheme="minorEastAsia"/>
        </w:rPr>
        <w:t xml:space="preserve"> l’indice k </w:t>
      </w:r>
      <w:r w:rsidR="001425F2">
        <w:rPr>
          <w:rFonts w:eastAsiaTheme="minorEastAsia"/>
        </w:rPr>
        <w:t>qui correspond à la f</w:t>
      </w:r>
      <w:r w:rsidR="00D07285">
        <w:rPr>
          <w:rFonts w:eastAsiaTheme="minorEastAsia"/>
        </w:rPr>
        <w:t>réquence normalisée sur 1024</w:t>
      </w:r>
      <w:r w:rsidR="001539AC">
        <w:rPr>
          <w:rFonts w:eastAsiaTheme="minorEastAsia"/>
        </w:rPr>
        <w:t xml:space="preserve"> et </w:t>
      </w:r>
      <w:proofErr w:type="spellStart"/>
      <w:r w:rsidR="00596B0D">
        <w:rPr>
          <w:rFonts w:eastAsiaTheme="minorEastAsia"/>
        </w:rPr>
        <w:t>spectralResolution</w:t>
      </w:r>
      <w:proofErr w:type="spellEnd"/>
      <w:r w:rsidR="00596B0D">
        <w:rPr>
          <w:rFonts w:eastAsiaTheme="minorEastAsia"/>
        </w:rPr>
        <w:t xml:space="preserve"> est ce qui a été vu au </w:t>
      </w:r>
      <w:r w:rsidR="00A36D7A">
        <w:rPr>
          <w:rFonts w:eastAsiaTheme="minorEastAsia"/>
        </w:rPr>
        <w:t>point A1</w:t>
      </w:r>
      <w:r w:rsidR="008D0553">
        <w:rPr>
          <w:rFonts w:eastAsiaTheme="minorEastAsia"/>
        </w:rPr>
        <w:t xml:space="preserve">. </w:t>
      </w:r>
    </w:p>
    <w:p w14:paraId="5A6A67AD" w14:textId="54B90532" w:rsidR="00AA4C66" w:rsidRDefault="00AA4C66" w:rsidP="00052C8B">
      <w:pPr>
        <w:pStyle w:val="Titre2"/>
      </w:pPr>
      <w:bookmarkStart w:id="16" w:name="_Toc163392317"/>
      <w:r>
        <w:lastRenderedPageBreak/>
        <w:t>Résultat attendu, conditions du test</w:t>
      </w:r>
      <w:r w:rsidR="00416EBE">
        <w:t> :</w:t>
      </w:r>
      <w:bookmarkEnd w:id="16"/>
    </w:p>
    <w:p w14:paraId="27FDCBFF" w14:textId="3C420E11" w:rsidR="00052C8B" w:rsidRDefault="00F37510" w:rsidP="00BE7988">
      <w:pPr>
        <w:jc w:val="both"/>
      </w:pPr>
      <w:r>
        <w:t>Lorsqu’un sinus de 2</w:t>
      </w:r>
      <w:r w:rsidR="0055721E">
        <w:t xml:space="preserve"> </w:t>
      </w:r>
      <w:r>
        <w:t>kHz est à l’entrée, l</w:t>
      </w:r>
      <w:r w:rsidR="00052E40">
        <w:t xml:space="preserve">a fréquence positive avec un plus grand gain </w:t>
      </w:r>
      <w:r w:rsidR="00C86AC2">
        <w:t>est à l’indice k = 102</w:t>
      </w:r>
      <w:r>
        <w:t xml:space="preserve">. </w:t>
      </w:r>
      <w:r w:rsidR="00CE6B21">
        <w:t>L</w:t>
      </w:r>
      <w:r w:rsidR="00887D2E">
        <w:t>a résolution spectrale est de 19,</w:t>
      </w:r>
      <w:r w:rsidR="00E54C3C">
        <w:t>53 Hz</w:t>
      </w:r>
      <w:r w:rsidR="00DF5479">
        <w:t>. Il est donc possible de calculer :</w:t>
      </w:r>
    </w:p>
    <w:p w14:paraId="6F08A3EE" w14:textId="77777777" w:rsidR="00DF5479" w:rsidRPr="00BC48C8" w:rsidRDefault="00DF5479" w:rsidP="00DF5479">
      <w:pPr>
        <w:jc w:val="both"/>
        <w:rPr>
          <w:rFonts w:eastAsiaTheme="minorEastAsia"/>
        </w:rPr>
      </w:pPr>
      <m:oMathPara>
        <m:oMath>
          <m:r>
            <w:rPr>
              <w:rFonts w:ascii="Cambria Math" w:hAnsi="Cambria Math"/>
            </w:rPr>
            <m:t>maxAmplFreq=maxN*spectralResolution</m:t>
          </m:r>
        </m:oMath>
      </m:oMathPara>
    </w:p>
    <w:p w14:paraId="3985D886" w14:textId="653EA2B7" w:rsidR="00DF5479" w:rsidRPr="00DF5479" w:rsidRDefault="00DF5479" w:rsidP="00DF5479">
      <w:pPr>
        <w:jc w:val="both"/>
        <w:rPr>
          <w:rFonts w:eastAsiaTheme="minorEastAsia"/>
        </w:rPr>
      </w:pPr>
      <m:oMathPara>
        <m:oMath>
          <m:r>
            <w:rPr>
              <w:rFonts w:ascii="Cambria Math" w:hAnsi="Cambria Math"/>
            </w:rPr>
            <m:t>maxAmplFreq=102*19,53</m:t>
          </m:r>
        </m:oMath>
      </m:oMathPara>
    </w:p>
    <w:p w14:paraId="42C92F1A" w14:textId="42B6D4B3" w:rsidR="00DF5479" w:rsidRPr="00BC48C8" w:rsidRDefault="002666E0" w:rsidP="00DF5479">
      <w:pPr>
        <w:jc w:val="both"/>
        <w:rPr>
          <w:rFonts w:eastAsiaTheme="minorEastAsia"/>
        </w:rPr>
      </w:pPr>
      <m:oMathPara>
        <m:oMath>
          <m:r>
            <w:rPr>
              <w:rFonts w:ascii="Cambria Math" w:hAnsi="Cambria Math"/>
            </w:rPr>
            <m:t>maxAmplFreq=1992 Hz</m:t>
          </m:r>
        </m:oMath>
      </m:oMathPara>
    </w:p>
    <w:p w14:paraId="648D1A6F" w14:textId="2B61C8C2" w:rsidR="00DF5479" w:rsidRPr="001949DF" w:rsidRDefault="00023F06" w:rsidP="00F17342">
      <w:pPr>
        <w:jc w:val="both"/>
        <w:rPr>
          <w:rFonts w:eastAsiaTheme="minorEastAsia"/>
        </w:rPr>
      </w:pPr>
      <w:r>
        <w:rPr>
          <w:rFonts w:eastAsiaTheme="minorEastAsia"/>
        </w:rPr>
        <w:t xml:space="preserve">C’est normal que </w:t>
      </w:r>
      <w:proofErr w:type="spellStart"/>
      <w:r w:rsidR="00174270">
        <w:rPr>
          <w:rFonts w:eastAsiaTheme="minorEastAsia"/>
        </w:rPr>
        <w:t>maxAmplFreq</w:t>
      </w:r>
      <w:proofErr w:type="spellEnd"/>
      <w:r w:rsidR="00174270">
        <w:rPr>
          <w:rFonts w:eastAsiaTheme="minorEastAsia"/>
        </w:rPr>
        <w:t xml:space="preserve"> ne soit pas exact</w:t>
      </w:r>
      <w:r w:rsidR="000B2CD3">
        <w:rPr>
          <w:rFonts w:eastAsiaTheme="minorEastAsia"/>
        </w:rPr>
        <w:t>ement à 2 kHz,</w:t>
      </w:r>
      <w:r w:rsidR="00174270">
        <w:rPr>
          <w:rFonts w:eastAsiaTheme="minorEastAsia"/>
        </w:rPr>
        <w:t xml:space="preserve"> </w:t>
      </w:r>
      <w:r w:rsidR="00404231">
        <w:rPr>
          <w:rFonts w:eastAsiaTheme="minorEastAsia"/>
        </w:rPr>
        <w:t xml:space="preserve">puisque la résolution spectrale est </w:t>
      </w:r>
      <w:r w:rsidR="00641E76">
        <w:rPr>
          <w:rFonts w:eastAsiaTheme="minorEastAsia"/>
        </w:rPr>
        <w:t>relativement grande et ne permet donc pas une très bonne précision.</w:t>
      </w:r>
    </w:p>
    <w:p w14:paraId="3F183595" w14:textId="29C9DF4F" w:rsidR="00AA4C66" w:rsidRDefault="00AA4C66" w:rsidP="00052C8B">
      <w:pPr>
        <w:pStyle w:val="Titre2"/>
      </w:pPr>
      <w:bookmarkStart w:id="17" w:name="_Toc163392318"/>
      <w:r>
        <w:t>Test unitaire à exécuter</w:t>
      </w:r>
      <w:r w:rsidR="00416EBE">
        <w:t> :</w:t>
      </w:r>
      <w:bookmarkEnd w:id="17"/>
    </w:p>
    <w:p w14:paraId="50CCEDA5" w14:textId="1EB11A25" w:rsidR="00416EBE" w:rsidRPr="00416EBE" w:rsidRDefault="003701A7" w:rsidP="00BE7988">
      <w:r>
        <w:t xml:space="preserve">Pour le test de </w:t>
      </w:r>
      <w:r w:rsidR="00CA0842">
        <w:t>l’amplitude maximale</w:t>
      </w:r>
      <w:r w:rsidR="000B477F">
        <w:t xml:space="preserve">, </w:t>
      </w:r>
      <w:r w:rsidR="00543E36">
        <w:t xml:space="preserve">un break point doit être fait dans </w:t>
      </w:r>
      <w:r w:rsidR="00D5409A">
        <w:t xml:space="preserve">le code avec un </w:t>
      </w:r>
      <w:proofErr w:type="spellStart"/>
      <w:r w:rsidR="009651DA">
        <w:t>watch</w:t>
      </w:r>
      <w:proofErr w:type="spellEnd"/>
      <w:r w:rsidR="009651DA">
        <w:t xml:space="preserve"> sur la variable </w:t>
      </w:r>
      <w:proofErr w:type="spellStart"/>
      <w:r w:rsidR="009651DA">
        <w:t>maxN</w:t>
      </w:r>
      <w:proofErr w:type="spellEnd"/>
      <w:r w:rsidR="003B7489">
        <w:t xml:space="preserve"> et </w:t>
      </w:r>
      <w:proofErr w:type="spellStart"/>
      <w:r w:rsidR="003B7489">
        <w:t>maxAmplFreq</w:t>
      </w:r>
      <w:proofErr w:type="spellEnd"/>
      <w:r w:rsidR="003B7489">
        <w:t>.</w:t>
      </w:r>
    </w:p>
    <w:p w14:paraId="3DE79B58" w14:textId="60C5B4A5" w:rsidR="00AA4C66" w:rsidRDefault="00AA4C66" w:rsidP="00052C8B">
      <w:pPr>
        <w:pStyle w:val="Titre2"/>
      </w:pPr>
      <w:bookmarkStart w:id="18" w:name="_Toc163392319"/>
      <w:r w:rsidRPr="00416EBE">
        <w:t xml:space="preserve">Résultat obtenu </w:t>
      </w:r>
      <w:r w:rsidR="00416EBE" w:rsidRPr="00416EBE">
        <w:t>:</w:t>
      </w:r>
      <w:bookmarkEnd w:id="18"/>
    </w:p>
    <w:p w14:paraId="63B072CC" w14:textId="77777777" w:rsidR="00477368" w:rsidRDefault="00477368" w:rsidP="00477368">
      <w:pPr>
        <w:keepNext/>
        <w:jc w:val="center"/>
      </w:pPr>
      <w:r>
        <w:rPr>
          <w:noProof/>
        </w:rPr>
        <w:drawing>
          <wp:inline distT="0" distB="0" distL="0" distR="0" wp14:anchorId="2E044E54" wp14:editId="3990B282">
            <wp:extent cx="4292600" cy="317500"/>
            <wp:effectExtent l="0" t="0" r="0" b="0"/>
            <wp:docPr id="130507262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72623" name="Image 1305072623"/>
                    <pic:cNvPicPr/>
                  </pic:nvPicPr>
                  <pic:blipFill>
                    <a:blip r:embed="rId13">
                      <a:extLst>
                        <a:ext uri="{28A0092B-C50C-407E-A947-70E740481C1C}">
                          <a14:useLocalDpi xmlns:a14="http://schemas.microsoft.com/office/drawing/2010/main" val="0"/>
                        </a:ext>
                      </a:extLst>
                    </a:blip>
                    <a:stretch>
                      <a:fillRect/>
                    </a:stretch>
                  </pic:blipFill>
                  <pic:spPr>
                    <a:xfrm>
                      <a:off x="0" y="0"/>
                      <a:ext cx="4292600" cy="317500"/>
                    </a:xfrm>
                    <a:prstGeom prst="rect">
                      <a:avLst/>
                    </a:prstGeom>
                  </pic:spPr>
                </pic:pic>
              </a:graphicData>
            </a:graphic>
          </wp:inline>
        </w:drawing>
      </w:r>
    </w:p>
    <w:p w14:paraId="122EE151" w14:textId="7B5EF161" w:rsidR="00477368" w:rsidRPr="00477368" w:rsidRDefault="00477368" w:rsidP="00477368">
      <w:pPr>
        <w:pStyle w:val="Lgende"/>
        <w:jc w:val="center"/>
      </w:pPr>
      <w:bookmarkStart w:id="19" w:name="_Toc163392347"/>
      <w:r>
        <w:t xml:space="preserve">Figure </w:t>
      </w:r>
      <w:r>
        <w:fldChar w:fldCharType="begin"/>
      </w:r>
      <w:r>
        <w:instrText xml:space="preserve"> SEQ Figure \* ARABIC </w:instrText>
      </w:r>
      <w:r>
        <w:fldChar w:fldCharType="separate"/>
      </w:r>
      <w:r w:rsidR="007A7D16">
        <w:rPr>
          <w:noProof/>
        </w:rPr>
        <w:t>3</w:t>
      </w:r>
      <w:r>
        <w:fldChar w:fldCharType="end"/>
      </w:r>
      <w:r>
        <w:t xml:space="preserve"> : </w:t>
      </w:r>
      <w:proofErr w:type="spellStart"/>
      <w:r>
        <w:rPr>
          <w:i w:val="0"/>
          <w:iCs w:val="0"/>
        </w:rPr>
        <w:t>maxAmplFreq</w:t>
      </w:r>
      <w:proofErr w:type="spellEnd"/>
      <w:r>
        <w:rPr>
          <w:i w:val="0"/>
          <w:iCs w:val="0"/>
        </w:rPr>
        <w:t xml:space="preserve"> valeurs sur MPLAB</w:t>
      </w:r>
      <w:bookmarkEnd w:id="19"/>
    </w:p>
    <w:p w14:paraId="6743A205" w14:textId="4FF33220" w:rsidR="003B7489" w:rsidRPr="008A450E" w:rsidRDefault="003B7489" w:rsidP="003B7489">
      <w:pPr>
        <w:rPr>
          <w:rFonts w:eastAsiaTheme="minorEastAsia"/>
        </w:rPr>
      </w:pPr>
      <m:oMathPara>
        <m:oMathParaPr>
          <m:jc m:val="center"/>
        </m:oMathParaPr>
        <m:oMath>
          <m:r>
            <w:rPr>
              <w:rFonts w:ascii="Cambria Math" w:hAnsi="Cambria Math"/>
            </w:rPr>
            <m:t>maxN=102</m:t>
          </m:r>
          <m:r>
            <m:rPr>
              <m:sty m:val="p"/>
            </m:rPr>
            <w:rPr>
              <w:rFonts w:ascii="Cambria Math" w:hAnsi="Cambria Math"/>
            </w:rPr>
            <w:br/>
          </m:r>
        </m:oMath>
        <m:oMath>
          <m:r>
            <w:rPr>
              <w:rFonts w:ascii="Cambria Math" w:hAnsi="Cambria Math"/>
            </w:rPr>
            <m:t>maxAmplFreq=1992 Hz</m:t>
          </m:r>
        </m:oMath>
      </m:oMathPara>
    </w:p>
    <w:p w14:paraId="59F001C4" w14:textId="77777777" w:rsidR="008A450E" w:rsidRPr="00E545E1" w:rsidRDefault="008A450E" w:rsidP="003B7489"/>
    <w:p w14:paraId="25200261" w14:textId="24E69B7C" w:rsidR="00AA4C66" w:rsidRPr="00AA4C66" w:rsidRDefault="00AA4C66" w:rsidP="00C3168D">
      <w:pPr>
        <w:pStyle w:val="Titre1"/>
      </w:pPr>
      <w:bookmarkStart w:id="20" w:name="_Toc163392320"/>
      <w:r w:rsidRPr="00AA4C66">
        <w:t xml:space="preserve">B0 &amp; B1 – Calcul de la FFT du signal d’entrée rallongé à 4N (méthode </w:t>
      </w:r>
      <w:proofErr w:type="spellStart"/>
      <w:r w:rsidRPr="00AA4C66">
        <w:t>overlap</w:t>
      </w:r>
      <w:proofErr w:type="spellEnd"/>
      <w:r w:rsidRPr="00AA4C66">
        <w:t xml:space="preserve"> &amp; </w:t>
      </w:r>
      <w:proofErr w:type="spellStart"/>
      <w:r w:rsidRPr="00AA4C66">
        <w:t>save</w:t>
      </w:r>
      <w:proofErr w:type="spellEnd"/>
      <w:r w:rsidRPr="00AA4C66">
        <w:t>)</w:t>
      </w:r>
      <w:bookmarkEnd w:id="20"/>
    </w:p>
    <w:p w14:paraId="1F131078" w14:textId="006A6488" w:rsidR="00052C8B" w:rsidRDefault="00AA4C66" w:rsidP="00052C8B">
      <w:pPr>
        <w:pStyle w:val="Titre2"/>
      </w:pPr>
      <w:bookmarkStart w:id="21" w:name="_Toc163392321"/>
      <w:r>
        <w:t>Description</w:t>
      </w:r>
      <w:r w:rsidR="00C81C43">
        <w:t> :</w:t>
      </w:r>
      <w:bookmarkEnd w:id="21"/>
    </w:p>
    <w:p w14:paraId="043B5275" w14:textId="0A33B4CA" w:rsidR="008F6FCA" w:rsidRDefault="00C81C43" w:rsidP="00CC2802">
      <w:pPr>
        <w:jc w:val="both"/>
      </w:pPr>
      <w:r>
        <w:t xml:space="preserve">Le signal </w:t>
      </w:r>
      <w:r w:rsidR="00FF2D5D">
        <w:t xml:space="preserve">d’entrée </w:t>
      </w:r>
      <w:r w:rsidR="005D406A">
        <w:t>est décompo</w:t>
      </w:r>
      <w:r w:rsidR="00CF20AD">
        <w:t xml:space="preserve">sé en deux buffers soit </w:t>
      </w:r>
      <w:proofErr w:type="spellStart"/>
      <w:r w:rsidR="00402D2B" w:rsidRPr="00402D2B">
        <w:t>currentInBuffer</w:t>
      </w:r>
      <w:proofErr w:type="spellEnd"/>
      <w:r w:rsidR="00402D2B">
        <w:t xml:space="preserve"> et </w:t>
      </w:r>
      <w:proofErr w:type="spellStart"/>
      <w:r w:rsidR="00402D2B" w:rsidRPr="00402D2B">
        <w:t>previousInBuffe</w:t>
      </w:r>
      <w:r w:rsidR="00402D2B">
        <w:t>r</w:t>
      </w:r>
      <w:proofErr w:type="spellEnd"/>
      <w:r w:rsidR="00402D2B">
        <w:t xml:space="preserve">. </w:t>
      </w:r>
      <w:proofErr w:type="spellStart"/>
      <w:r w:rsidR="00402D2B">
        <w:t>CurrentInBuffer</w:t>
      </w:r>
      <w:proofErr w:type="spellEnd"/>
      <w:r w:rsidR="00402D2B">
        <w:t xml:space="preserve"> est celui </w:t>
      </w:r>
      <w:r w:rsidR="00202D6A">
        <w:t>dans lequel</w:t>
      </w:r>
      <w:r w:rsidR="00402D2B">
        <w:t xml:space="preserve"> le programme écrit, une fois qu’il est plein le </w:t>
      </w:r>
      <w:proofErr w:type="spellStart"/>
      <w:r w:rsidR="00402D2B">
        <w:t>currentInBuffer</w:t>
      </w:r>
      <w:proofErr w:type="spellEnd"/>
      <w:r w:rsidR="00402D2B">
        <w:t xml:space="preserve"> devient le </w:t>
      </w:r>
      <w:proofErr w:type="spellStart"/>
      <w:r w:rsidR="00402D2B">
        <w:t>previousInBuffer</w:t>
      </w:r>
      <w:proofErr w:type="spellEnd"/>
      <w:r w:rsidR="00402D2B">
        <w:t xml:space="preserve"> et ainsi de suite. </w:t>
      </w:r>
      <w:r w:rsidR="00D10460">
        <w:t xml:space="preserve">Donc pour faire un </w:t>
      </w:r>
      <w:proofErr w:type="spellStart"/>
      <w:r w:rsidR="00161A26">
        <w:t>overlap</w:t>
      </w:r>
      <w:proofErr w:type="spellEnd"/>
      <w:r w:rsidR="00161A26">
        <w:t xml:space="preserve"> and </w:t>
      </w:r>
      <w:proofErr w:type="spellStart"/>
      <w:r w:rsidR="00161A26">
        <w:t>save</w:t>
      </w:r>
      <w:proofErr w:type="spellEnd"/>
      <w:r w:rsidR="00AF246A">
        <w:t xml:space="preserve">, il suffit d’utiliser </w:t>
      </w:r>
      <w:r w:rsidR="008C5B3D">
        <w:t>tous les blocs</w:t>
      </w:r>
      <w:r w:rsidR="00610B58">
        <w:t xml:space="preserve"> de </w:t>
      </w:r>
      <w:proofErr w:type="spellStart"/>
      <w:r w:rsidR="00610B58">
        <w:t>previousInBuffer</w:t>
      </w:r>
      <w:proofErr w:type="spellEnd"/>
      <w:r w:rsidR="00610B58">
        <w:t xml:space="preserve"> et le dernier bloc de </w:t>
      </w:r>
      <w:proofErr w:type="spellStart"/>
      <w:r w:rsidR="00610B58">
        <w:t>currentInBuffer</w:t>
      </w:r>
      <w:proofErr w:type="spellEnd"/>
      <w:r w:rsidR="00610B58">
        <w:t xml:space="preserve">. </w:t>
      </w:r>
      <w:r w:rsidR="008275D7">
        <w:t xml:space="preserve">Étant </w:t>
      </w:r>
      <w:r w:rsidR="008C5B3D">
        <w:t>donné</w:t>
      </w:r>
      <w:r w:rsidR="008275D7">
        <w:t xml:space="preserve"> les deux buffers sont de 768 </w:t>
      </w:r>
      <w:r w:rsidR="008F6FCA">
        <w:t xml:space="preserve">(3N) </w:t>
      </w:r>
      <w:r w:rsidR="008275D7">
        <w:t xml:space="preserve">et la FFT nécessite un </w:t>
      </w:r>
      <w:r w:rsidR="00013535">
        <w:t>array de 1024</w:t>
      </w:r>
      <w:r w:rsidR="008F6FCA">
        <w:t xml:space="preserve"> (4N)</w:t>
      </w:r>
      <w:r w:rsidR="008C5B3D">
        <w:t>, les 256</w:t>
      </w:r>
      <w:r w:rsidR="008F6FCA">
        <w:t xml:space="preserve"> (1N)</w:t>
      </w:r>
      <w:r w:rsidR="008C5B3D">
        <w:t xml:space="preserve"> </w:t>
      </w:r>
      <w:r w:rsidR="000F4C00">
        <w:t>derniers bits</w:t>
      </w:r>
      <w:r w:rsidR="008C5B3D">
        <w:t xml:space="preserve"> de </w:t>
      </w:r>
      <w:proofErr w:type="spellStart"/>
      <w:r w:rsidR="008C5B3D">
        <w:t>currentInBuffer</w:t>
      </w:r>
      <w:proofErr w:type="spellEnd"/>
      <w:r w:rsidR="008C5B3D">
        <w:t xml:space="preserve"> seront </w:t>
      </w:r>
      <w:r w:rsidR="008F6FCA">
        <w:t>utilisés</w:t>
      </w:r>
      <w:r w:rsidR="008C5B3D">
        <w:t>.</w:t>
      </w:r>
    </w:p>
    <w:p w14:paraId="2E72BE68" w14:textId="213F0872" w:rsidR="00C81C43" w:rsidRPr="00C81C43" w:rsidRDefault="008F6FCA" w:rsidP="00CC2802">
      <w:pPr>
        <w:jc w:val="both"/>
      </w:pPr>
      <w:r>
        <w:t>Ce</w:t>
      </w:r>
      <w:r w:rsidR="00815BEA">
        <w:t xml:space="preserve"> signal </w:t>
      </w:r>
      <w:r w:rsidR="00811F76">
        <w:t xml:space="preserve">de 4N </w:t>
      </w:r>
      <w:r w:rsidR="00815BEA">
        <w:t xml:space="preserve">est placer dans </w:t>
      </w:r>
      <w:proofErr w:type="spellStart"/>
      <w:r w:rsidR="00D53FF9">
        <w:t>inFFT</w:t>
      </w:r>
      <w:proofErr w:type="spellEnd"/>
      <w:r w:rsidR="00D53FF9">
        <w:t xml:space="preserve"> </w:t>
      </w:r>
      <w:r w:rsidR="00811F76">
        <w:t xml:space="preserve">dans </w:t>
      </w:r>
      <w:r w:rsidR="00CC2802">
        <w:t>la section réelle</w:t>
      </w:r>
      <w:r w:rsidR="00811F76">
        <w:t xml:space="preserve"> uniquement pour commencer, puisque le signal ne contient pas de </w:t>
      </w:r>
      <w:r w:rsidR="003C7378">
        <w:t xml:space="preserve">nombre imaginaire. </w:t>
      </w:r>
      <w:proofErr w:type="spellStart"/>
      <w:r w:rsidR="00445A66">
        <w:t>InFFT</w:t>
      </w:r>
      <w:proofErr w:type="spellEnd"/>
      <w:r w:rsidR="00445A66">
        <w:t xml:space="preserve"> est </w:t>
      </w:r>
      <w:r w:rsidR="006F0ABA">
        <w:t xml:space="preserve">utilisé pour </w:t>
      </w:r>
      <w:r w:rsidR="00CC2802">
        <w:t xml:space="preserve">le calcul de la FFT en utilisant </w:t>
      </w:r>
      <w:r w:rsidR="006F0ABA" w:rsidRPr="006F0ABA">
        <w:t>mips_fft32</w:t>
      </w:r>
      <w:r w:rsidR="00CC2802">
        <w:t xml:space="preserve">. </w:t>
      </w:r>
      <w:r w:rsidR="00191591">
        <w:t xml:space="preserve">Cette </w:t>
      </w:r>
      <w:r w:rsidR="00AD29D5">
        <w:t>sortie</w:t>
      </w:r>
      <w:r w:rsidR="00805092">
        <w:t xml:space="preserve"> est d’une longueur de 4N </w:t>
      </w:r>
      <w:r w:rsidR="00AD29D5">
        <w:t xml:space="preserve">et elle contient </w:t>
      </w:r>
      <w:r w:rsidR="00300AD6">
        <w:t>des nombres réels</w:t>
      </w:r>
      <w:r w:rsidR="00AD29D5">
        <w:t xml:space="preserve"> et </w:t>
      </w:r>
      <w:r w:rsidR="00300AD6">
        <w:t>des nombres imaginaires</w:t>
      </w:r>
      <w:r w:rsidR="00AD29D5">
        <w:t xml:space="preserve">. </w:t>
      </w:r>
      <w:r w:rsidR="00300AD6">
        <w:t>La sortie doit être multipli</w:t>
      </w:r>
      <w:r w:rsidR="005C720A">
        <w:t>ée</w:t>
      </w:r>
      <w:r w:rsidR="00300AD6">
        <w:t xml:space="preserve"> avec les </w:t>
      </w:r>
      <w:r w:rsidR="00ED1E9C">
        <w:t>coefficients</w:t>
      </w:r>
      <w:r w:rsidR="00300AD6">
        <w:t xml:space="preserve"> des filtres, et puisqu’il y a </w:t>
      </w:r>
      <w:r w:rsidR="00E55CC4">
        <w:t xml:space="preserve">des chiffres </w:t>
      </w:r>
      <w:r w:rsidR="00464E29">
        <w:t>imaginaire</w:t>
      </w:r>
      <w:r w:rsidR="005C720A">
        <w:t>s</w:t>
      </w:r>
      <w:r w:rsidR="00464E29">
        <w:t xml:space="preserve"> et réel</w:t>
      </w:r>
      <w:r w:rsidR="005C720A">
        <w:t>s</w:t>
      </w:r>
      <w:r w:rsidR="00424102">
        <w:t xml:space="preserve">, il est nécessaire </w:t>
      </w:r>
      <w:r w:rsidR="009752E4">
        <w:t>d’utiliser le produit des nombres complexe</w:t>
      </w:r>
      <w:r w:rsidR="004641AB">
        <w:t>.</w:t>
      </w:r>
    </w:p>
    <w:p w14:paraId="0E35EA78" w14:textId="01A5E3A9" w:rsidR="00AA4C66" w:rsidRDefault="00AA4C66" w:rsidP="00052C8B">
      <w:pPr>
        <w:pStyle w:val="Titre2"/>
      </w:pPr>
      <w:bookmarkStart w:id="22" w:name="_Toc163392322"/>
      <w:r>
        <w:t>Résultats attendus, conditions du test</w:t>
      </w:r>
      <w:r w:rsidR="00DC164C">
        <w:t> :</w:t>
      </w:r>
      <w:bookmarkEnd w:id="22"/>
    </w:p>
    <w:p w14:paraId="200D363C" w14:textId="12CE1AAD" w:rsidR="00A16281" w:rsidRPr="00A16281" w:rsidRDefault="00A16281" w:rsidP="007640FB">
      <w:pPr>
        <w:jc w:val="both"/>
      </w:pPr>
      <w:r w:rsidRPr="00A16281">
        <w:t xml:space="preserve">Si le </w:t>
      </w:r>
      <w:proofErr w:type="spellStart"/>
      <w:r w:rsidRPr="00A16281">
        <w:t>overlap</w:t>
      </w:r>
      <w:proofErr w:type="spellEnd"/>
      <w:r w:rsidRPr="00A16281">
        <w:t xml:space="preserve"> and </w:t>
      </w:r>
      <w:proofErr w:type="spellStart"/>
      <w:r w:rsidRPr="00A16281">
        <w:t>save</w:t>
      </w:r>
      <w:proofErr w:type="spellEnd"/>
      <w:r w:rsidRPr="00A16281">
        <w:t xml:space="preserve"> es</w:t>
      </w:r>
      <w:r>
        <w:t>t bien réalisé</w:t>
      </w:r>
      <w:r w:rsidR="00E840F6">
        <w:t xml:space="preserve">, </w:t>
      </w:r>
      <w:r w:rsidR="009842A0">
        <w:t xml:space="preserve">l’onde de 2 kHz devrait rester de forme sinusoïdale et le spectre </w:t>
      </w:r>
      <w:r w:rsidR="0021154E">
        <w:t xml:space="preserve">fréquentielle de cette onde devrait présenter des pics clairs </w:t>
      </w:r>
      <w:r w:rsidR="004970C3">
        <w:t xml:space="preserve">à </w:t>
      </w:r>
      <w:r w:rsidR="000A40FC">
        <w:t xml:space="preserve">k=102 et </w:t>
      </w:r>
      <w:r w:rsidR="00E227A7">
        <w:t>k=922</w:t>
      </w:r>
      <w:r w:rsidR="006A7FF4">
        <w:t xml:space="preserve"> (les indices k correspondants aux fréquences 2 kHz et </w:t>
      </w:r>
      <w:r w:rsidR="0093105C">
        <w:t xml:space="preserve">18 </w:t>
      </w:r>
      <w:r w:rsidR="006A7FF4">
        <w:t>kHz)</w:t>
      </w:r>
      <w:r w:rsidR="008C144F">
        <w:t xml:space="preserve">. Si le </w:t>
      </w:r>
      <w:proofErr w:type="spellStart"/>
      <w:r w:rsidR="008C144F">
        <w:t>overlap</w:t>
      </w:r>
      <w:proofErr w:type="spellEnd"/>
      <w:r w:rsidR="008C144F">
        <w:t xml:space="preserve"> and </w:t>
      </w:r>
      <w:proofErr w:type="spellStart"/>
      <w:r w:rsidR="008C144F">
        <w:t>save</w:t>
      </w:r>
      <w:proofErr w:type="spellEnd"/>
      <w:r w:rsidR="008C144F">
        <w:t xml:space="preserve"> est mal fait</w:t>
      </w:r>
      <w:r w:rsidR="00C26066">
        <w:t xml:space="preserve">, des </w:t>
      </w:r>
      <w:r w:rsidR="00C26066">
        <w:lastRenderedPageBreak/>
        <w:t xml:space="preserve">fréquences autres que </w:t>
      </w:r>
      <w:r w:rsidR="000A6E68">
        <w:t>celles-ci</w:t>
      </w:r>
      <w:r w:rsidR="000462AA">
        <w:t xml:space="preserve"> seront visible sur </w:t>
      </w:r>
      <w:r w:rsidR="0098644E">
        <w:t xml:space="preserve">le spectre puisque le signal ne sera plus </w:t>
      </w:r>
      <w:r w:rsidR="007640FB">
        <w:t>sinusoïdal.</w:t>
      </w:r>
    </w:p>
    <w:p w14:paraId="4570B0D8" w14:textId="4AF4C893" w:rsidR="00AA4C66" w:rsidRDefault="00AA4C66" w:rsidP="004565A9">
      <w:pPr>
        <w:pStyle w:val="Titre2"/>
      </w:pPr>
      <w:bookmarkStart w:id="23" w:name="_Toc163392323"/>
      <w:r>
        <w:t>Test unitaire à exécuter</w:t>
      </w:r>
      <w:r w:rsidR="00DC164C">
        <w:t> :</w:t>
      </w:r>
      <w:bookmarkEnd w:id="23"/>
    </w:p>
    <w:p w14:paraId="296B9D5D" w14:textId="73C64E02" w:rsidR="006C6E30" w:rsidRPr="00EC51F7" w:rsidRDefault="00C82E7C" w:rsidP="00262A70">
      <w:pPr>
        <w:jc w:val="both"/>
      </w:pPr>
      <w:r>
        <w:t>Calculer la FFT d’</w:t>
      </w:r>
      <w:r w:rsidR="006C6E30">
        <w:t xml:space="preserve">une onde de 2 kHz </w:t>
      </w:r>
      <w:r w:rsidR="00E840F6">
        <w:t xml:space="preserve">allongée </w:t>
      </w:r>
      <w:r w:rsidR="00E22024">
        <w:t xml:space="preserve">avec la méthode </w:t>
      </w:r>
      <w:proofErr w:type="spellStart"/>
      <w:r w:rsidR="00E22024">
        <w:t>overlap</w:t>
      </w:r>
      <w:proofErr w:type="spellEnd"/>
      <w:r w:rsidR="00E22024">
        <w:t xml:space="preserve"> and </w:t>
      </w:r>
      <w:proofErr w:type="spellStart"/>
      <w:r w:rsidR="00E22024">
        <w:t>save</w:t>
      </w:r>
      <w:proofErr w:type="spellEnd"/>
      <w:r w:rsidR="00E22024">
        <w:t xml:space="preserve"> et comparer </w:t>
      </w:r>
      <w:r w:rsidR="003F57A6">
        <w:t>la sortie du debugBuffer</w:t>
      </w:r>
      <w:r w:rsidR="00DB584E">
        <w:t>1 du</w:t>
      </w:r>
      <w:r w:rsidR="003F57A6">
        <w:t xml:space="preserve"> DMCI</w:t>
      </w:r>
      <w:r w:rsidR="00E22024">
        <w:t xml:space="preserve"> </w:t>
      </w:r>
      <w:r w:rsidR="00DB584E">
        <w:t>avec le</w:t>
      </w:r>
      <w:r w:rsidR="005D127A">
        <w:t xml:space="preserve"> spectre de fréquence théorique créé par python.</w:t>
      </w:r>
      <w:r w:rsidR="00BE7988">
        <w:t xml:space="preserve"> Le script </w:t>
      </w:r>
      <w:r w:rsidR="00262A70">
        <w:t>p</w:t>
      </w:r>
      <w:r w:rsidR="00BE7988">
        <w:t xml:space="preserve">ython calcul </w:t>
      </w:r>
      <w:r w:rsidR="00795D53">
        <w:t xml:space="preserve">sans utiliser la méthode </w:t>
      </w:r>
      <w:proofErr w:type="spellStart"/>
      <w:r w:rsidR="00795D53">
        <w:t>overlap</w:t>
      </w:r>
      <w:proofErr w:type="spellEnd"/>
      <w:r w:rsidR="00795D53">
        <w:t xml:space="preserve"> and </w:t>
      </w:r>
      <w:proofErr w:type="spellStart"/>
      <w:r w:rsidR="00795D53">
        <w:t>save</w:t>
      </w:r>
      <w:proofErr w:type="spellEnd"/>
      <w:r w:rsidR="00795D53">
        <w:t>, donc si les deux sont identique</w:t>
      </w:r>
      <w:r w:rsidR="000839F0">
        <w:t>s</w:t>
      </w:r>
      <w:r w:rsidR="00795D53">
        <w:t xml:space="preserve"> cela confirme que </w:t>
      </w:r>
      <w:proofErr w:type="spellStart"/>
      <w:r w:rsidR="00795D53">
        <w:t>overlap</w:t>
      </w:r>
      <w:proofErr w:type="spellEnd"/>
      <w:r w:rsidR="00795D53">
        <w:t xml:space="preserve"> and </w:t>
      </w:r>
      <w:proofErr w:type="spellStart"/>
      <w:r w:rsidR="00795D53">
        <w:t>save</w:t>
      </w:r>
      <w:proofErr w:type="spellEnd"/>
      <w:r w:rsidR="00795D53">
        <w:t xml:space="preserve"> fonctionne. </w:t>
      </w:r>
    </w:p>
    <w:p w14:paraId="0F3D319A" w14:textId="639843E9" w:rsidR="00AA4C66" w:rsidRDefault="00AA4C66" w:rsidP="004565A9">
      <w:pPr>
        <w:pStyle w:val="Titre2"/>
      </w:pPr>
      <w:bookmarkStart w:id="24" w:name="_Toc163392324"/>
      <w:r>
        <w:t>Résultat obtenu</w:t>
      </w:r>
      <w:r w:rsidR="00DC164C">
        <w:t> :</w:t>
      </w:r>
      <w:bookmarkEnd w:id="24"/>
    </w:p>
    <w:p w14:paraId="07974D49" w14:textId="77777777" w:rsidR="00BE7988" w:rsidRDefault="004D4648" w:rsidP="00BE7988">
      <w:pPr>
        <w:keepNext/>
        <w:jc w:val="center"/>
      </w:pPr>
      <w:r>
        <w:rPr>
          <w:noProof/>
        </w:rPr>
        <w:drawing>
          <wp:inline distT="0" distB="0" distL="0" distR="0" wp14:anchorId="6E5DAD34" wp14:editId="3EE99700">
            <wp:extent cx="3556000" cy="1739900"/>
            <wp:effectExtent l="0" t="0" r="0" b="0"/>
            <wp:docPr id="4796267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2677" name="Image 47962677"/>
                    <pic:cNvPicPr/>
                  </pic:nvPicPr>
                  <pic:blipFill>
                    <a:blip r:embed="rId14">
                      <a:extLst>
                        <a:ext uri="{28A0092B-C50C-407E-A947-70E740481C1C}">
                          <a14:useLocalDpi xmlns:a14="http://schemas.microsoft.com/office/drawing/2010/main" val="0"/>
                        </a:ext>
                      </a:extLst>
                    </a:blip>
                    <a:stretch>
                      <a:fillRect/>
                    </a:stretch>
                  </pic:blipFill>
                  <pic:spPr>
                    <a:xfrm>
                      <a:off x="0" y="0"/>
                      <a:ext cx="3556000" cy="1739900"/>
                    </a:xfrm>
                    <a:prstGeom prst="rect">
                      <a:avLst/>
                    </a:prstGeom>
                  </pic:spPr>
                </pic:pic>
              </a:graphicData>
            </a:graphic>
          </wp:inline>
        </w:drawing>
      </w:r>
    </w:p>
    <w:p w14:paraId="2CD5B756" w14:textId="7066062D" w:rsidR="00DC164C" w:rsidRDefault="00BE7988" w:rsidP="00BE7988">
      <w:pPr>
        <w:pStyle w:val="Lgende"/>
        <w:jc w:val="center"/>
        <w:rPr>
          <w:i w:val="0"/>
          <w:iCs w:val="0"/>
        </w:rPr>
      </w:pPr>
      <w:bookmarkStart w:id="25" w:name="_Toc163392348"/>
      <w:r>
        <w:t xml:space="preserve">Figure </w:t>
      </w:r>
      <w:r>
        <w:fldChar w:fldCharType="begin"/>
      </w:r>
      <w:r>
        <w:instrText xml:space="preserve"> SEQ Figure \* ARABIC </w:instrText>
      </w:r>
      <w:r>
        <w:fldChar w:fldCharType="separate"/>
      </w:r>
      <w:r w:rsidR="007A7D16">
        <w:rPr>
          <w:noProof/>
        </w:rPr>
        <w:t>4</w:t>
      </w:r>
      <w:r>
        <w:fldChar w:fldCharType="end"/>
      </w:r>
      <w:r>
        <w:t xml:space="preserve"> : </w:t>
      </w:r>
      <w:r>
        <w:rPr>
          <w:i w:val="0"/>
          <w:iCs w:val="0"/>
        </w:rPr>
        <w:t xml:space="preserve">FFT d'entrée en utilisant </w:t>
      </w:r>
      <w:proofErr w:type="spellStart"/>
      <w:r>
        <w:rPr>
          <w:i w:val="0"/>
          <w:iCs w:val="0"/>
        </w:rPr>
        <w:t>overlap</w:t>
      </w:r>
      <w:proofErr w:type="spellEnd"/>
      <w:r>
        <w:rPr>
          <w:i w:val="0"/>
          <w:iCs w:val="0"/>
        </w:rPr>
        <w:t xml:space="preserve"> &amp; </w:t>
      </w:r>
      <w:proofErr w:type="spellStart"/>
      <w:r>
        <w:rPr>
          <w:i w:val="0"/>
          <w:iCs w:val="0"/>
        </w:rPr>
        <w:t>save</w:t>
      </w:r>
      <w:bookmarkEnd w:id="25"/>
      <w:proofErr w:type="spellEnd"/>
    </w:p>
    <w:p w14:paraId="09C56750" w14:textId="77777777" w:rsidR="00BE7988" w:rsidRDefault="00BE7988" w:rsidP="000839F0">
      <w:pPr>
        <w:keepNext/>
        <w:jc w:val="center"/>
      </w:pPr>
      <w:r>
        <w:rPr>
          <w:noProof/>
        </w:rPr>
        <w:drawing>
          <wp:inline distT="0" distB="0" distL="0" distR="0" wp14:anchorId="6634744F" wp14:editId="284DFD3E">
            <wp:extent cx="4754880" cy="2756069"/>
            <wp:effectExtent l="0" t="0" r="7620" b="6350"/>
            <wp:docPr id="214718722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87226" name="Image 21471872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66024" cy="2762528"/>
                    </a:xfrm>
                    <a:prstGeom prst="rect">
                      <a:avLst/>
                    </a:prstGeom>
                  </pic:spPr>
                </pic:pic>
              </a:graphicData>
            </a:graphic>
          </wp:inline>
        </w:drawing>
      </w:r>
    </w:p>
    <w:p w14:paraId="2202C5C1" w14:textId="48B702D8" w:rsidR="00BE7988" w:rsidRPr="00BE7988" w:rsidRDefault="00BE7988" w:rsidP="00BE7988">
      <w:pPr>
        <w:pStyle w:val="Lgende"/>
        <w:jc w:val="center"/>
      </w:pPr>
      <w:bookmarkStart w:id="26" w:name="_Toc163392349"/>
      <w:r>
        <w:t xml:space="preserve">Figure </w:t>
      </w:r>
      <w:r>
        <w:fldChar w:fldCharType="begin"/>
      </w:r>
      <w:r>
        <w:instrText xml:space="preserve"> SEQ Figure \* ARABIC </w:instrText>
      </w:r>
      <w:r>
        <w:fldChar w:fldCharType="separate"/>
      </w:r>
      <w:r w:rsidR="007A7D16">
        <w:rPr>
          <w:noProof/>
        </w:rPr>
        <w:t>5</w:t>
      </w:r>
      <w:r>
        <w:fldChar w:fldCharType="end"/>
      </w:r>
      <w:r>
        <w:t xml:space="preserve"> :</w:t>
      </w:r>
      <w:r>
        <w:rPr>
          <w:i w:val="0"/>
          <w:iCs w:val="0"/>
        </w:rPr>
        <w:t xml:space="preserve"> FFT Python sans utiliser la méthode </w:t>
      </w:r>
      <w:proofErr w:type="spellStart"/>
      <w:r>
        <w:rPr>
          <w:i w:val="0"/>
          <w:iCs w:val="0"/>
        </w:rPr>
        <w:t>overlap</w:t>
      </w:r>
      <w:proofErr w:type="spellEnd"/>
      <w:r>
        <w:rPr>
          <w:i w:val="0"/>
          <w:iCs w:val="0"/>
        </w:rPr>
        <w:t xml:space="preserve"> &amp; </w:t>
      </w:r>
      <w:proofErr w:type="spellStart"/>
      <w:r>
        <w:rPr>
          <w:i w:val="0"/>
          <w:iCs w:val="0"/>
        </w:rPr>
        <w:t>save</w:t>
      </w:r>
      <w:bookmarkEnd w:id="26"/>
      <w:proofErr w:type="spellEnd"/>
    </w:p>
    <w:p w14:paraId="39A4A056" w14:textId="77777777" w:rsidR="00AA4C66" w:rsidRPr="00AA4C66" w:rsidRDefault="00AA4C66" w:rsidP="00C3168D">
      <w:pPr>
        <w:pStyle w:val="Titre1"/>
      </w:pPr>
      <w:bookmarkStart w:id="27" w:name="_Toc163392325"/>
      <w:r w:rsidRPr="00AA4C66">
        <w:t>B2 – Filtrage dans le domaine fréquentiel</w:t>
      </w:r>
      <w:bookmarkEnd w:id="27"/>
    </w:p>
    <w:p w14:paraId="554C1D14" w14:textId="6EC3C561" w:rsidR="004A4C05" w:rsidRDefault="00AA4C66" w:rsidP="004A4C05">
      <w:pPr>
        <w:pStyle w:val="Titre2"/>
      </w:pPr>
      <w:bookmarkStart w:id="28" w:name="_Toc163392326"/>
      <w:r>
        <w:t>Description</w:t>
      </w:r>
      <w:r w:rsidR="00DC164C">
        <w:t> :</w:t>
      </w:r>
      <w:bookmarkEnd w:id="28"/>
    </w:p>
    <w:p w14:paraId="5DC4FB19" w14:textId="77777777" w:rsidR="001F40C4" w:rsidRPr="00E8187D" w:rsidRDefault="001F40C4" w:rsidP="001F40C4">
      <w:pPr>
        <w:rPr>
          <w:b/>
        </w:rPr>
      </w:pPr>
      <w:proofErr w:type="spellStart"/>
      <w:r w:rsidRPr="000D6B8E">
        <w:rPr>
          <w:b/>
        </w:rPr>
        <w:t>Py</w:t>
      </w:r>
      <w:r>
        <w:rPr>
          <w:b/>
        </w:rPr>
        <w:t>ch</w:t>
      </w:r>
      <w:r>
        <w:rPr>
          <w:b/>
          <w:bCs/>
        </w:rPr>
        <w:t>arm</w:t>
      </w:r>
      <w:proofErr w:type="spellEnd"/>
      <w:r>
        <w:rPr>
          <w:b/>
          <w:bCs/>
        </w:rPr>
        <w:t> :</w:t>
      </w:r>
    </w:p>
    <w:p w14:paraId="68E1E358" w14:textId="60098B08" w:rsidR="001F40C4" w:rsidRDefault="001F40C4" w:rsidP="007640FB">
      <w:pPr>
        <w:jc w:val="both"/>
      </w:pPr>
      <w:r>
        <w:t xml:space="preserve">La première étape est la création des filtres avec python. Les coefficients en sortie des fonctions sont en </w:t>
      </w:r>
      <w:proofErr w:type="spellStart"/>
      <w:r>
        <w:t>float</w:t>
      </w:r>
      <w:proofErr w:type="spellEnd"/>
      <w:r>
        <w:t xml:space="preserve">, mais il faut les convertir en Q2.13. Pour ce faire, on multiplie chaque coefficient par </w:t>
      </w:r>
      <w:r>
        <w:lastRenderedPageBreak/>
        <w:t>2</w:t>
      </w:r>
      <w:r>
        <w:rPr>
          <w:vertAlign w:val="superscript"/>
        </w:rPr>
        <w:t>13</w:t>
      </w:r>
      <w:r>
        <w:t xml:space="preserve">. Ensuite, </w:t>
      </w:r>
      <w:proofErr w:type="gramStart"/>
      <w:r w:rsidR="00DB489C">
        <w:t>on</w:t>
      </w:r>
      <w:proofErr w:type="gramEnd"/>
      <w:r>
        <w:t xml:space="preserve"> converti les données en </w:t>
      </w:r>
      <w:proofErr w:type="spellStart"/>
      <w:r>
        <w:t>int</w:t>
      </w:r>
      <w:proofErr w:type="spellEnd"/>
      <w:r>
        <w:t xml:space="preserve"> pour seulement garder la partie des entiers. En affichant les données, on devrait avoir seulement des entiers entre -32 768 et 32 767 (Min et max de 16 bits en C2). </w:t>
      </w:r>
    </w:p>
    <w:p w14:paraId="3CDB8B13" w14:textId="77777777" w:rsidR="001F40C4" w:rsidRDefault="001F40C4" w:rsidP="001F40C4">
      <w:pPr>
        <w:jc w:val="both"/>
        <w:rPr>
          <w:b/>
          <w:bCs/>
        </w:rPr>
      </w:pPr>
      <w:proofErr w:type="spellStart"/>
      <w:r>
        <w:rPr>
          <w:b/>
          <w:bCs/>
        </w:rPr>
        <w:t>MPLab</w:t>
      </w:r>
      <w:proofErr w:type="spellEnd"/>
      <w:r>
        <w:rPr>
          <w:b/>
          <w:bCs/>
        </w:rPr>
        <w:t> :</w:t>
      </w:r>
    </w:p>
    <w:p w14:paraId="14DCAEC6" w14:textId="7FCC0ECA" w:rsidR="00B12E6D" w:rsidRPr="001F40C4" w:rsidRDefault="001F40C4" w:rsidP="007640FB">
      <w:pPr>
        <w:jc w:val="both"/>
      </w:pPr>
      <w:r>
        <w:t xml:space="preserve">Rendu dans </w:t>
      </w:r>
      <w:proofErr w:type="spellStart"/>
      <w:r>
        <w:t>MPLab</w:t>
      </w:r>
      <w:proofErr w:type="spellEnd"/>
      <w:r>
        <w:t xml:space="preserve">, il faut faire la </w:t>
      </w:r>
      <w:r w:rsidR="00DB489C">
        <w:t>FFT</w:t>
      </w:r>
      <w:r>
        <w:t xml:space="preserve"> en Q15 du signal d’entrée de 2kHz. La fonction mips_fft32 sort un résultat du même type que son entrée, dans ce cas ce sera en Q15. Ensuite, on applique les filtres au signal en faisant une multiplication qui devrait avoir un résultat en format Q2.28. Ensuite, avant de faire la transformée inverse, il faut changer le format Q2.28 à Q15. Pour ce faire, on ignore les 13 LSB et le MSB. La sortie devrait être en format Q15</w:t>
      </w:r>
    </w:p>
    <w:p w14:paraId="3D9A7F21" w14:textId="5B4093B7" w:rsidR="00DC164C" w:rsidRPr="00DC164C" w:rsidRDefault="00AA4C66" w:rsidP="009D1793">
      <w:pPr>
        <w:pStyle w:val="Titre2"/>
      </w:pPr>
      <w:bookmarkStart w:id="29" w:name="_Toc163392327"/>
      <w:r>
        <w:t>Résultats attendus, conditions du test</w:t>
      </w:r>
      <w:r w:rsidR="00DC164C">
        <w:t> :</w:t>
      </w:r>
      <w:bookmarkEnd w:id="29"/>
    </w:p>
    <w:p w14:paraId="643F9A38" w14:textId="77777777" w:rsidR="00B31390" w:rsidRDefault="00AB5C7E" w:rsidP="00B31390">
      <w:pPr>
        <w:keepNext/>
      </w:pPr>
      <w:r>
        <w:rPr>
          <w:noProof/>
        </w:rPr>
        <w:drawing>
          <wp:inline distT="0" distB="0" distL="0" distR="0" wp14:anchorId="52D987B9" wp14:editId="624A88E0">
            <wp:extent cx="5486400" cy="2814955"/>
            <wp:effectExtent l="0" t="0" r="0" b="4445"/>
            <wp:docPr id="189085108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51083" name="Image 1890851083"/>
                    <pic:cNvPicPr/>
                  </pic:nvPicPr>
                  <pic:blipFill>
                    <a:blip r:embed="rId16">
                      <a:extLst>
                        <a:ext uri="{28A0092B-C50C-407E-A947-70E740481C1C}">
                          <a14:useLocalDpi xmlns:a14="http://schemas.microsoft.com/office/drawing/2010/main" val="0"/>
                        </a:ext>
                      </a:extLst>
                    </a:blip>
                    <a:stretch>
                      <a:fillRect/>
                    </a:stretch>
                  </pic:blipFill>
                  <pic:spPr>
                    <a:xfrm>
                      <a:off x="0" y="0"/>
                      <a:ext cx="5486400" cy="2814955"/>
                    </a:xfrm>
                    <a:prstGeom prst="rect">
                      <a:avLst/>
                    </a:prstGeom>
                  </pic:spPr>
                </pic:pic>
              </a:graphicData>
            </a:graphic>
          </wp:inline>
        </w:drawing>
      </w:r>
    </w:p>
    <w:p w14:paraId="7F54AB2E" w14:textId="20159B3D" w:rsidR="00432114" w:rsidRPr="00432114" w:rsidRDefault="00B31390" w:rsidP="00B31390">
      <w:pPr>
        <w:pStyle w:val="Lgende"/>
        <w:jc w:val="center"/>
      </w:pPr>
      <w:bookmarkStart w:id="30" w:name="_Ref163230418"/>
      <w:bookmarkStart w:id="31" w:name="_Toc163392350"/>
      <w:r>
        <w:t xml:space="preserve">Figure </w:t>
      </w:r>
      <w:r>
        <w:fldChar w:fldCharType="begin"/>
      </w:r>
      <w:r>
        <w:instrText xml:space="preserve"> SEQ Figure \* ARABIC </w:instrText>
      </w:r>
      <w:r>
        <w:fldChar w:fldCharType="separate"/>
      </w:r>
      <w:r w:rsidR="007A7D16">
        <w:rPr>
          <w:noProof/>
        </w:rPr>
        <w:t>6</w:t>
      </w:r>
      <w:r>
        <w:fldChar w:fldCharType="end"/>
      </w:r>
      <w:bookmarkEnd w:id="30"/>
      <w:r>
        <w:t xml:space="preserve"> : Réponse fréquentielle des filtres H3 à H7 par python</w:t>
      </w:r>
      <w:bookmarkEnd w:id="31"/>
    </w:p>
    <w:p w14:paraId="09C46B50" w14:textId="2DD203B7" w:rsidR="0056717F" w:rsidRPr="00432114" w:rsidRDefault="00BD3FC2" w:rsidP="0095549A">
      <w:r>
        <w:t xml:space="preserve">La réponse fréquentielle </w:t>
      </w:r>
      <w:r w:rsidR="00051009">
        <w:t xml:space="preserve">de la </w:t>
      </w:r>
      <w:r w:rsidR="00051009">
        <w:fldChar w:fldCharType="begin"/>
      </w:r>
      <w:r w:rsidR="00051009">
        <w:instrText xml:space="preserve"> REF _Ref163230418 \h </w:instrText>
      </w:r>
      <w:r w:rsidR="00051009">
        <w:fldChar w:fldCharType="separate"/>
      </w:r>
      <w:r w:rsidR="007A7D16">
        <w:t xml:space="preserve">Figure </w:t>
      </w:r>
      <w:r w:rsidR="007A7D16">
        <w:rPr>
          <w:noProof/>
        </w:rPr>
        <w:t>6</w:t>
      </w:r>
      <w:r w:rsidR="00051009">
        <w:fldChar w:fldCharType="end"/>
      </w:r>
      <w:r w:rsidR="00FB4EE0">
        <w:t xml:space="preserve"> représente </w:t>
      </w:r>
      <w:r w:rsidR="00432D0C">
        <w:t>ce qu’il</w:t>
      </w:r>
      <w:r w:rsidR="00FB4EE0">
        <w:t xml:space="preserve"> </w:t>
      </w:r>
      <w:r w:rsidR="00111480">
        <w:t>faut atteindre théoriquement</w:t>
      </w:r>
      <w:r w:rsidR="00B479CA">
        <w:t xml:space="preserve">. Il est possible de voir chacun des filtres séparés et comment ils </w:t>
      </w:r>
      <w:r w:rsidR="00FB1662">
        <w:t>s</w:t>
      </w:r>
      <w:r w:rsidR="00A74BB2">
        <w:t>e chevauchent.</w:t>
      </w:r>
    </w:p>
    <w:p w14:paraId="5CA71B0F" w14:textId="1485DDD1" w:rsidR="00AA4C66" w:rsidRDefault="00AA4C66" w:rsidP="004A4C05">
      <w:pPr>
        <w:pStyle w:val="Titre2"/>
      </w:pPr>
      <w:bookmarkStart w:id="32" w:name="_Toc163392328"/>
      <w:r>
        <w:t>Test unitaire à exécuter</w:t>
      </w:r>
      <w:r w:rsidR="00DC164C">
        <w:t> :</w:t>
      </w:r>
      <w:bookmarkEnd w:id="32"/>
    </w:p>
    <w:p w14:paraId="3BF62F58" w14:textId="62767BB4" w:rsidR="00B659F7" w:rsidRDefault="00513A36" w:rsidP="00B659F7">
      <w:pPr>
        <w:rPr>
          <w:b/>
          <w:bCs/>
        </w:rPr>
      </w:pPr>
      <w:r>
        <w:rPr>
          <w:b/>
          <w:bCs/>
        </w:rPr>
        <w:t xml:space="preserve">Python : </w:t>
      </w:r>
    </w:p>
    <w:p w14:paraId="7301D192" w14:textId="04D267D2" w:rsidR="00513A36" w:rsidRDefault="00AB5C7E" w:rsidP="0095549A">
      <w:pPr>
        <w:jc w:val="both"/>
      </w:pPr>
      <w:r>
        <w:t xml:space="preserve">Sur Python les </w:t>
      </w:r>
      <w:r w:rsidR="00DF697E">
        <w:t xml:space="preserve">réponses en fréquence ont été analyser pour une </w:t>
      </w:r>
      <w:r w:rsidR="00477275">
        <w:t xml:space="preserve">onde sinusoïdale de 2000 Hz. </w:t>
      </w:r>
      <w:r w:rsidR="001F4D76">
        <w:t xml:space="preserve">Les réponses doivent aussi prendre en </w:t>
      </w:r>
      <w:r w:rsidR="001C5D7A">
        <w:t>considération</w:t>
      </w:r>
      <w:r w:rsidR="001F4D76">
        <w:t xml:space="preserve"> les formats des nombre Q15 et Q2.13. Il est important puisque pour avoir </w:t>
      </w:r>
      <w:r w:rsidR="001C5D7A">
        <w:t>des réponses similaires</w:t>
      </w:r>
      <w:r w:rsidR="001F4D76">
        <w:t xml:space="preserve"> que ceux sur le DMCI, il est nécessa</w:t>
      </w:r>
      <w:r w:rsidR="001C5D7A">
        <w:t>ire de modifier les formats.</w:t>
      </w:r>
    </w:p>
    <w:p w14:paraId="11C5E91E" w14:textId="2E89F7FC" w:rsidR="00AA4C66" w:rsidRDefault="00AA4C66" w:rsidP="004A4C05">
      <w:pPr>
        <w:pStyle w:val="Titre2"/>
      </w:pPr>
      <w:bookmarkStart w:id="33" w:name="_Toc163392329"/>
      <w:r>
        <w:t>Résultat</w:t>
      </w:r>
      <w:r w:rsidR="00D156E3">
        <w:t>s</w:t>
      </w:r>
      <w:r>
        <w:t xml:space="preserve"> obtenu</w:t>
      </w:r>
      <w:r w:rsidR="00D156E3">
        <w:t>s</w:t>
      </w:r>
      <w:r>
        <w:t xml:space="preserve"> :</w:t>
      </w:r>
      <w:bookmarkEnd w:id="33"/>
    </w:p>
    <w:p w14:paraId="2142F498" w14:textId="08692140" w:rsidR="00A929DF" w:rsidRDefault="00A929DF" w:rsidP="00A929DF">
      <w:pPr>
        <w:rPr>
          <w:b/>
          <w:bCs/>
        </w:rPr>
      </w:pPr>
      <w:r>
        <w:rPr>
          <w:b/>
          <w:bCs/>
        </w:rPr>
        <w:t>Python :</w:t>
      </w:r>
    </w:p>
    <w:p w14:paraId="18FFF26B" w14:textId="3969E147" w:rsidR="00A929DF" w:rsidRPr="00A929DF" w:rsidRDefault="007640FB" w:rsidP="0095549A">
      <w:pPr>
        <w:jc w:val="both"/>
      </w:pPr>
      <w:r>
        <w:t xml:space="preserve">Toutes les </w:t>
      </w:r>
      <w:r w:rsidR="00DF697E">
        <w:t>réponses en fréquence</w:t>
      </w:r>
      <w:r w:rsidR="00EB4F0B">
        <w:t xml:space="preserve"> de chaque filtre H3 à H7 ainsi que l’addition de tous les filtre</w:t>
      </w:r>
      <w:r w:rsidR="00E510AB">
        <w:t xml:space="preserve"> pour une fréquence de 2000 Hz</w:t>
      </w:r>
      <w:r w:rsidR="00EB4F0B">
        <w:t xml:space="preserve"> peuvent être retrouver en annexe à la </w:t>
      </w:r>
      <w:r w:rsidR="00EB4F0B">
        <w:fldChar w:fldCharType="begin"/>
      </w:r>
      <w:r w:rsidR="00EB4F0B">
        <w:instrText xml:space="preserve"> REF _Ref163229141 \h </w:instrText>
      </w:r>
      <w:r w:rsidR="001C5D7A">
        <w:instrText xml:space="preserve"> \* MERGEFORMAT </w:instrText>
      </w:r>
      <w:r w:rsidR="00EB4F0B">
        <w:fldChar w:fldCharType="separate"/>
      </w:r>
      <w:r w:rsidR="007A7D16">
        <w:t xml:space="preserve">Figure </w:t>
      </w:r>
      <w:r w:rsidR="007A7D16">
        <w:rPr>
          <w:noProof/>
        </w:rPr>
        <w:t>18</w:t>
      </w:r>
      <w:r w:rsidR="00EB4F0B">
        <w:fldChar w:fldCharType="end"/>
      </w:r>
      <w:r w:rsidR="00EB4F0B">
        <w:t xml:space="preserve">. </w:t>
      </w:r>
    </w:p>
    <w:p w14:paraId="579E6158" w14:textId="77777777" w:rsidR="00983348" w:rsidRPr="00983348" w:rsidRDefault="00983348" w:rsidP="00983348"/>
    <w:p w14:paraId="64F31DC5" w14:textId="6E28D4EA" w:rsidR="00AA4C66" w:rsidRDefault="00AA4C66" w:rsidP="00C3168D">
      <w:pPr>
        <w:pStyle w:val="Titre1"/>
      </w:pPr>
      <w:bookmarkStart w:id="34" w:name="_Toc163392330"/>
      <w:r w:rsidRPr="00AA4C66">
        <w:t>B3 &amp; B4 – FFT inverse, extraction de la trame filtré</w:t>
      </w:r>
      <w:r>
        <w:t>e</w:t>
      </w:r>
      <w:bookmarkEnd w:id="34"/>
    </w:p>
    <w:p w14:paraId="639A4A6C" w14:textId="0403052A" w:rsidR="00A62FDF" w:rsidRDefault="00A62FDF" w:rsidP="004A4C05">
      <w:pPr>
        <w:pStyle w:val="Titre2"/>
      </w:pPr>
      <w:bookmarkStart w:id="35" w:name="_Toc163392331"/>
      <w:r>
        <w:t>Description</w:t>
      </w:r>
      <w:r w:rsidR="00DC164C">
        <w:t> :</w:t>
      </w:r>
      <w:bookmarkEnd w:id="35"/>
    </w:p>
    <w:p w14:paraId="6142F4E7" w14:textId="2563ED31" w:rsidR="00DC164C" w:rsidRPr="00DC164C" w:rsidRDefault="00675D6E" w:rsidP="0029037A">
      <w:pPr>
        <w:jc w:val="both"/>
      </w:pPr>
      <w:r>
        <w:t xml:space="preserve">Pour revenir dans le domaine temporel, une FFT inverse est réalisée </w:t>
      </w:r>
      <w:r w:rsidR="008A53F6">
        <w:t xml:space="preserve">pour </w:t>
      </w:r>
      <w:r w:rsidR="001C601E">
        <w:t>le signal passé dans chacun des filtres.</w:t>
      </w:r>
      <w:r w:rsidR="00140649">
        <w:t xml:space="preserve"> </w:t>
      </w:r>
      <w:r w:rsidR="002B4CE8">
        <w:t xml:space="preserve">Le code permet de choisir quels filtres sont actifs </w:t>
      </w:r>
      <w:r w:rsidR="001D15B9">
        <w:t xml:space="preserve">avec les </w:t>
      </w:r>
      <w:r w:rsidR="0029037A">
        <w:t>interrupteurs</w:t>
      </w:r>
      <w:r w:rsidR="000476A4">
        <w:t xml:space="preserve"> SW7 à SW3</w:t>
      </w:r>
      <w:r w:rsidR="00D65D4E">
        <w:t xml:space="preserve"> et </w:t>
      </w:r>
      <w:r w:rsidR="00A25515">
        <w:t>d’additionner leurs sorties en fonction de ceux qui sont choisis.</w:t>
      </w:r>
    </w:p>
    <w:p w14:paraId="312600CE" w14:textId="62AD3D46" w:rsidR="00A62FDF" w:rsidRDefault="00A62FDF" w:rsidP="004A4C05">
      <w:pPr>
        <w:pStyle w:val="Titre2"/>
      </w:pPr>
      <w:bookmarkStart w:id="36" w:name="_Toc163392332"/>
      <w:r>
        <w:t>Résultats attendus, conditions du test</w:t>
      </w:r>
      <w:r w:rsidR="00DC164C">
        <w:t> :</w:t>
      </w:r>
      <w:bookmarkEnd w:id="36"/>
    </w:p>
    <w:p w14:paraId="4F47092F" w14:textId="4A3A3AF7" w:rsidR="00DC164C" w:rsidRPr="00DC164C" w:rsidRDefault="00AD7A92" w:rsidP="0095549A">
      <w:pPr>
        <w:jc w:val="both"/>
      </w:pPr>
      <w:r>
        <w:t>Il est possible de tester chacun des filtres en les isolant et en injectant une onde sinusoïdale d’entrée qui varie autour de sa ou de ses fréquences de coupure. Par exemple, en testant le passe-bas, si l’onde est de 300 Hz, son amplitude devrait rester inchangée. À 500 Hz, l’amplitude devrait être réduite d’environ -3 dB et vers 700 Hz l’onde devrait être nulle ou presque.</w:t>
      </w:r>
    </w:p>
    <w:p w14:paraId="19F9A413" w14:textId="4B65166C" w:rsidR="00A62FDF" w:rsidRDefault="00A62FDF" w:rsidP="004A4C05">
      <w:pPr>
        <w:pStyle w:val="Titre2"/>
      </w:pPr>
      <w:bookmarkStart w:id="37" w:name="_Toc163392333"/>
      <w:r>
        <w:t>Test unitaire à exécuter</w:t>
      </w:r>
      <w:r w:rsidR="00DC164C">
        <w:t> :</w:t>
      </w:r>
      <w:bookmarkEnd w:id="37"/>
    </w:p>
    <w:p w14:paraId="21582F88" w14:textId="77777777" w:rsidR="00AD7A92" w:rsidRPr="005C2330" w:rsidRDefault="00AD7A92" w:rsidP="00AD7A92">
      <w:pPr>
        <w:rPr>
          <w:b/>
        </w:rPr>
      </w:pPr>
      <w:r>
        <w:rPr>
          <w:b/>
        </w:rPr>
        <w:t>Passe-bas (H7)</w:t>
      </w:r>
      <w:r>
        <w:rPr>
          <w:b/>
          <w:bCs/>
        </w:rPr>
        <w:t> :</w:t>
      </w:r>
    </w:p>
    <w:p w14:paraId="4F244A6C" w14:textId="77777777" w:rsidR="00AD7A92" w:rsidRDefault="00AD7A92" w:rsidP="00AD7A92">
      <w:pPr>
        <w:jc w:val="both"/>
      </w:pPr>
      <w:r>
        <w:t xml:space="preserve">Avec le </w:t>
      </w:r>
      <w:proofErr w:type="spellStart"/>
      <w:r>
        <w:t>Analog</w:t>
      </w:r>
      <w:proofErr w:type="spellEnd"/>
      <w:r>
        <w:t xml:space="preserve"> </w:t>
      </w:r>
      <w:proofErr w:type="spellStart"/>
      <w:r>
        <w:t>Disocvery</w:t>
      </w:r>
      <w:proofErr w:type="spellEnd"/>
      <w:r>
        <w:t xml:space="preserve"> 2, mesurer le signal de sortie et activer le filtre passe-bas H7 seulement. Faire varier le signal d’entrée entre 300 Hz et 700 Hz. </w:t>
      </w:r>
    </w:p>
    <w:p w14:paraId="3E47FF28" w14:textId="77777777" w:rsidR="00AD7A92" w:rsidRPr="008F1E48" w:rsidRDefault="00AD7A92" w:rsidP="00AD7A92">
      <w:pPr>
        <w:rPr>
          <w:b/>
        </w:rPr>
      </w:pPr>
      <w:r>
        <w:rPr>
          <w:b/>
        </w:rPr>
        <w:t>Passe-bande 500 – 1500 Hz (H6)</w:t>
      </w:r>
      <w:r>
        <w:rPr>
          <w:b/>
          <w:bCs/>
        </w:rPr>
        <w:t> :</w:t>
      </w:r>
    </w:p>
    <w:p w14:paraId="6B1466EA" w14:textId="77777777" w:rsidR="00AD7A92" w:rsidRDefault="00AD7A92" w:rsidP="00AD7A92">
      <w:pPr>
        <w:jc w:val="both"/>
      </w:pPr>
      <w:r>
        <w:t xml:space="preserve">Avec le </w:t>
      </w:r>
      <w:proofErr w:type="spellStart"/>
      <w:r>
        <w:t>Analog</w:t>
      </w:r>
      <w:proofErr w:type="spellEnd"/>
      <w:r>
        <w:t xml:space="preserve"> </w:t>
      </w:r>
      <w:proofErr w:type="spellStart"/>
      <w:r>
        <w:t>Disocvery</w:t>
      </w:r>
      <w:proofErr w:type="spellEnd"/>
      <w:r>
        <w:t xml:space="preserve"> 2, mesurer le signal de sortie et activer le filtre passe-bande H6 seulement. Faire varier le signal d’entrée entre 300 Hz et 1700 Hz. </w:t>
      </w:r>
    </w:p>
    <w:p w14:paraId="08BD007E" w14:textId="77777777" w:rsidR="00AD7A92" w:rsidRPr="008F1E48" w:rsidRDefault="00AD7A92" w:rsidP="00AD7A92">
      <w:pPr>
        <w:rPr>
          <w:b/>
        </w:rPr>
      </w:pPr>
      <w:r>
        <w:rPr>
          <w:b/>
        </w:rPr>
        <w:t>Passe-bande 1500 – 2500 Hz (H5)</w:t>
      </w:r>
      <w:r>
        <w:rPr>
          <w:b/>
          <w:bCs/>
        </w:rPr>
        <w:t> :</w:t>
      </w:r>
    </w:p>
    <w:p w14:paraId="55C8A163" w14:textId="77777777" w:rsidR="00AD7A92" w:rsidRDefault="00AD7A92" w:rsidP="00AD7A92">
      <w:pPr>
        <w:jc w:val="both"/>
      </w:pPr>
      <w:r>
        <w:t xml:space="preserve">Avec le </w:t>
      </w:r>
      <w:proofErr w:type="spellStart"/>
      <w:r>
        <w:t>Analog</w:t>
      </w:r>
      <w:proofErr w:type="spellEnd"/>
      <w:r>
        <w:t xml:space="preserve"> </w:t>
      </w:r>
      <w:proofErr w:type="spellStart"/>
      <w:r>
        <w:t>Disocvery</w:t>
      </w:r>
      <w:proofErr w:type="spellEnd"/>
      <w:r>
        <w:t xml:space="preserve"> 2, mesurer le signal de sortie et activer le filtre passe-bande H5 seulement. Faire varier le signal d’entrée entre 1300 Hz et 2700 Hz. </w:t>
      </w:r>
    </w:p>
    <w:p w14:paraId="0CE434F9" w14:textId="77777777" w:rsidR="00AD7A92" w:rsidRPr="00336DD5" w:rsidRDefault="00AD7A92" w:rsidP="00AD7A92">
      <w:pPr>
        <w:rPr>
          <w:b/>
        </w:rPr>
      </w:pPr>
      <w:r>
        <w:rPr>
          <w:b/>
        </w:rPr>
        <w:t>Passe-bande 2500 – 4500 Hz (H4)</w:t>
      </w:r>
      <w:r>
        <w:rPr>
          <w:b/>
          <w:bCs/>
        </w:rPr>
        <w:t> :</w:t>
      </w:r>
    </w:p>
    <w:p w14:paraId="29D0FE6A" w14:textId="77777777" w:rsidR="00AD7A92" w:rsidRDefault="00AD7A92" w:rsidP="00AD7A92">
      <w:pPr>
        <w:jc w:val="both"/>
      </w:pPr>
      <w:r>
        <w:t xml:space="preserve">Avec le </w:t>
      </w:r>
      <w:proofErr w:type="spellStart"/>
      <w:r>
        <w:t>Analog</w:t>
      </w:r>
      <w:proofErr w:type="spellEnd"/>
      <w:r>
        <w:t xml:space="preserve"> </w:t>
      </w:r>
      <w:proofErr w:type="spellStart"/>
      <w:r>
        <w:t>Disocvery</w:t>
      </w:r>
      <w:proofErr w:type="spellEnd"/>
      <w:r>
        <w:t xml:space="preserve"> 2, mesurer le signal de sortie et activer le filtre passe-bande H4 seulement. Faire varier le signal d’entrée entre 2200 Hz et 4700 Hz. </w:t>
      </w:r>
    </w:p>
    <w:p w14:paraId="51BCE6B3" w14:textId="77777777" w:rsidR="00AD7A92" w:rsidRPr="00336DD5" w:rsidRDefault="00AD7A92" w:rsidP="00AD7A92">
      <w:pPr>
        <w:rPr>
          <w:b/>
        </w:rPr>
      </w:pPr>
      <w:r>
        <w:rPr>
          <w:b/>
        </w:rPr>
        <w:t>Passe-haut (H3)</w:t>
      </w:r>
      <w:r>
        <w:rPr>
          <w:b/>
          <w:bCs/>
        </w:rPr>
        <w:t> :</w:t>
      </w:r>
    </w:p>
    <w:p w14:paraId="02E7260F" w14:textId="120FE7A5" w:rsidR="00DC164C" w:rsidRPr="00DC164C" w:rsidRDefault="00AD7A92" w:rsidP="007D64B1">
      <w:pPr>
        <w:jc w:val="both"/>
      </w:pPr>
      <w:r>
        <w:t xml:space="preserve">Avec le </w:t>
      </w:r>
      <w:proofErr w:type="spellStart"/>
      <w:r>
        <w:t>Analog</w:t>
      </w:r>
      <w:proofErr w:type="spellEnd"/>
      <w:r>
        <w:t xml:space="preserve"> </w:t>
      </w:r>
      <w:proofErr w:type="spellStart"/>
      <w:r>
        <w:t>Disocvery</w:t>
      </w:r>
      <w:proofErr w:type="spellEnd"/>
      <w:r>
        <w:t xml:space="preserve"> 2, mesurer le signal de sortie et activer le filtre passe-haut H3 seulement. Faire varier le signal d’entrée entre 4300 Hz et 4700 Hz. </w:t>
      </w:r>
    </w:p>
    <w:p w14:paraId="19181A16" w14:textId="5923D842" w:rsidR="00A62FDF" w:rsidRDefault="00A62FDF" w:rsidP="004A4C05">
      <w:pPr>
        <w:pStyle w:val="Titre2"/>
      </w:pPr>
      <w:bookmarkStart w:id="38" w:name="_Toc163392334"/>
      <w:r>
        <w:t>Résultat</w:t>
      </w:r>
      <w:r w:rsidR="00A22ECE">
        <w:t>s</w:t>
      </w:r>
      <w:r>
        <w:t xml:space="preserve"> obtenu</w:t>
      </w:r>
      <w:r w:rsidR="00A22ECE">
        <w:t>s</w:t>
      </w:r>
      <w:r w:rsidR="00DC164C">
        <w:t> :</w:t>
      </w:r>
      <w:bookmarkEnd w:id="38"/>
    </w:p>
    <w:p w14:paraId="3E8781F5" w14:textId="77777777" w:rsidR="007D64B1" w:rsidRDefault="007D64B1" w:rsidP="007D64B1">
      <w:pPr>
        <w:rPr>
          <w:b/>
          <w:bCs/>
        </w:rPr>
      </w:pPr>
      <w:r>
        <w:rPr>
          <w:b/>
        </w:rPr>
        <w:t>Passe-bas (H7)</w:t>
      </w:r>
      <w:r>
        <w:rPr>
          <w:b/>
          <w:bCs/>
        </w:rPr>
        <w:t> :</w:t>
      </w:r>
    </w:p>
    <w:p w14:paraId="6F915F74" w14:textId="77777777" w:rsidR="007D64B1" w:rsidRDefault="007D64B1" w:rsidP="007D64B1">
      <w:pPr>
        <w:keepNext/>
      </w:pPr>
      <w:r>
        <w:rPr>
          <w:b/>
          <w:noProof/>
        </w:rPr>
        <w:lastRenderedPageBreak/>
        <w:drawing>
          <wp:inline distT="0" distB="0" distL="0" distR="0" wp14:anchorId="0DF327CF" wp14:editId="4A63F2EA">
            <wp:extent cx="5486400" cy="1353820"/>
            <wp:effectExtent l="0" t="0" r="0" b="0"/>
            <wp:docPr id="252244634" name="Image 6" descr="Une image contenant capture d’écran, ligne, text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44634" name="Image 6" descr="Une image contenant capture d’écran, ligne, texte, Tracé&#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1353820"/>
                    </a:xfrm>
                    <a:prstGeom prst="rect">
                      <a:avLst/>
                    </a:prstGeom>
                  </pic:spPr>
                </pic:pic>
              </a:graphicData>
            </a:graphic>
          </wp:inline>
        </w:drawing>
      </w:r>
    </w:p>
    <w:p w14:paraId="3707E1F9" w14:textId="0BBCEA47" w:rsidR="007D64B1" w:rsidRDefault="007D64B1" w:rsidP="007D64B1">
      <w:pPr>
        <w:pStyle w:val="Lgende"/>
        <w:jc w:val="center"/>
      </w:pPr>
      <w:bookmarkStart w:id="39" w:name="_Toc163392351"/>
      <w:r>
        <w:t xml:space="preserve">Figure </w:t>
      </w:r>
      <w:r>
        <w:fldChar w:fldCharType="begin"/>
      </w:r>
      <w:r>
        <w:instrText xml:space="preserve"> SEQ Figure \* ARABIC </w:instrText>
      </w:r>
      <w:r>
        <w:fldChar w:fldCharType="separate"/>
      </w:r>
      <w:r w:rsidR="007A7D16">
        <w:rPr>
          <w:noProof/>
        </w:rPr>
        <w:t>7</w:t>
      </w:r>
      <w:r>
        <w:fldChar w:fldCharType="end"/>
      </w:r>
      <w:r>
        <w:t xml:space="preserve"> : Sinus 300 Hz dans filtre H7</w:t>
      </w:r>
      <w:bookmarkEnd w:id="39"/>
    </w:p>
    <w:p w14:paraId="4474D89C" w14:textId="77777777" w:rsidR="007D64B1" w:rsidRDefault="007D64B1" w:rsidP="007D64B1">
      <w:pPr>
        <w:keepNext/>
      </w:pPr>
      <w:r>
        <w:rPr>
          <w:b/>
          <w:noProof/>
        </w:rPr>
        <w:drawing>
          <wp:inline distT="0" distB="0" distL="0" distR="0" wp14:anchorId="07F9166E" wp14:editId="4C754850">
            <wp:extent cx="5486400" cy="1366520"/>
            <wp:effectExtent l="0" t="0" r="0" b="5080"/>
            <wp:docPr id="742191895" name="Image 7"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91895" name="Image 7" descr="Une image contenant texte, capture d’écran, ligne, Tracé&#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1366520"/>
                    </a:xfrm>
                    <a:prstGeom prst="rect">
                      <a:avLst/>
                    </a:prstGeom>
                  </pic:spPr>
                </pic:pic>
              </a:graphicData>
            </a:graphic>
          </wp:inline>
        </w:drawing>
      </w:r>
    </w:p>
    <w:p w14:paraId="51A6B9A1" w14:textId="5E1B5D27" w:rsidR="007D64B1" w:rsidRDefault="007D64B1" w:rsidP="007D64B1">
      <w:pPr>
        <w:pStyle w:val="Lgende"/>
        <w:jc w:val="center"/>
      </w:pPr>
      <w:bookmarkStart w:id="40" w:name="_Toc163392352"/>
      <w:r>
        <w:t xml:space="preserve">Figure </w:t>
      </w:r>
      <w:r>
        <w:fldChar w:fldCharType="begin"/>
      </w:r>
      <w:r>
        <w:instrText xml:space="preserve"> SEQ Figure \* ARABIC </w:instrText>
      </w:r>
      <w:r>
        <w:fldChar w:fldCharType="separate"/>
      </w:r>
      <w:r w:rsidR="007A7D16">
        <w:rPr>
          <w:noProof/>
        </w:rPr>
        <w:t>8</w:t>
      </w:r>
      <w:r>
        <w:fldChar w:fldCharType="end"/>
      </w:r>
      <w:r>
        <w:t xml:space="preserve"> : Sinus 500 Hz dans filtre H7</w:t>
      </w:r>
      <w:bookmarkEnd w:id="40"/>
    </w:p>
    <w:p w14:paraId="042C30FB" w14:textId="77777777" w:rsidR="007D64B1" w:rsidRDefault="007D64B1" w:rsidP="007D64B1">
      <w:pPr>
        <w:keepNext/>
      </w:pPr>
      <w:r>
        <w:rPr>
          <w:b/>
          <w:noProof/>
        </w:rPr>
        <w:drawing>
          <wp:inline distT="0" distB="0" distL="0" distR="0" wp14:anchorId="5A03A48F" wp14:editId="424E2F31">
            <wp:extent cx="5486400" cy="1376680"/>
            <wp:effectExtent l="0" t="0" r="0" b="0"/>
            <wp:docPr id="20020833" name="Image 5" descr="Une image contenant ligne, texte, Trac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833" name="Image 5" descr="Une image contenant ligne, texte, Tracé, capture d’écran&#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1376680"/>
                    </a:xfrm>
                    <a:prstGeom prst="rect">
                      <a:avLst/>
                    </a:prstGeom>
                  </pic:spPr>
                </pic:pic>
              </a:graphicData>
            </a:graphic>
          </wp:inline>
        </w:drawing>
      </w:r>
    </w:p>
    <w:p w14:paraId="2E5FB858" w14:textId="3569089D" w:rsidR="007D64B1" w:rsidRDefault="007D64B1" w:rsidP="007D64B1">
      <w:pPr>
        <w:pStyle w:val="Lgende"/>
        <w:jc w:val="center"/>
      </w:pPr>
      <w:bookmarkStart w:id="41" w:name="_Toc163392353"/>
      <w:r>
        <w:t xml:space="preserve">Figure </w:t>
      </w:r>
      <w:r>
        <w:fldChar w:fldCharType="begin"/>
      </w:r>
      <w:r>
        <w:instrText xml:space="preserve"> SEQ Figure \* ARABIC </w:instrText>
      </w:r>
      <w:r>
        <w:fldChar w:fldCharType="separate"/>
      </w:r>
      <w:r w:rsidR="007A7D16">
        <w:rPr>
          <w:noProof/>
        </w:rPr>
        <w:t>9</w:t>
      </w:r>
      <w:r>
        <w:fldChar w:fldCharType="end"/>
      </w:r>
      <w:r>
        <w:t xml:space="preserve"> : Sinus 700 Hz dans filtre H7</w:t>
      </w:r>
      <w:bookmarkEnd w:id="41"/>
    </w:p>
    <w:p w14:paraId="7A377146" w14:textId="77777777" w:rsidR="008767EB" w:rsidRDefault="008767EB" w:rsidP="008767EB">
      <w:pPr>
        <w:keepNext/>
        <w:jc w:val="center"/>
      </w:pPr>
      <w:r>
        <w:rPr>
          <w:noProof/>
        </w:rPr>
        <w:drawing>
          <wp:inline distT="0" distB="0" distL="0" distR="0" wp14:anchorId="1B7945DE" wp14:editId="5E3214A0">
            <wp:extent cx="5091545" cy="2525736"/>
            <wp:effectExtent l="0" t="0" r="0" b="8255"/>
            <wp:docPr id="1128196781" name="Image 8" descr="Une image contenant ligne, diagramme, Tracé,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96781" name="Image 8" descr="Une image contenant ligne, diagramme, Tracé, Parallèl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04368" cy="2532097"/>
                    </a:xfrm>
                    <a:prstGeom prst="rect">
                      <a:avLst/>
                    </a:prstGeom>
                  </pic:spPr>
                </pic:pic>
              </a:graphicData>
            </a:graphic>
          </wp:inline>
        </w:drawing>
      </w:r>
    </w:p>
    <w:p w14:paraId="70128F0F" w14:textId="170B49F8" w:rsidR="008767EB" w:rsidRPr="008767EB" w:rsidRDefault="008767EB" w:rsidP="008767EB">
      <w:pPr>
        <w:pStyle w:val="Lgende"/>
        <w:jc w:val="center"/>
      </w:pPr>
      <w:bookmarkStart w:id="42" w:name="_Ref163224077"/>
      <w:bookmarkStart w:id="43" w:name="_Toc163392354"/>
      <w:r>
        <w:t xml:space="preserve">Figure </w:t>
      </w:r>
      <w:r>
        <w:fldChar w:fldCharType="begin"/>
      </w:r>
      <w:r>
        <w:instrText xml:space="preserve"> SEQ Figure \* ARABIC </w:instrText>
      </w:r>
      <w:r>
        <w:fldChar w:fldCharType="separate"/>
      </w:r>
      <w:r w:rsidR="007A7D16">
        <w:rPr>
          <w:noProof/>
        </w:rPr>
        <w:t>10</w:t>
      </w:r>
      <w:r>
        <w:fldChar w:fldCharType="end"/>
      </w:r>
      <w:bookmarkEnd w:id="42"/>
      <w:r>
        <w:t xml:space="preserve"> : Filtre passe-bas H7</w:t>
      </w:r>
      <w:bookmarkEnd w:id="43"/>
    </w:p>
    <w:p w14:paraId="292FD36C" w14:textId="59A0B3B0" w:rsidR="007D64B1" w:rsidRDefault="007D64B1" w:rsidP="00400F7F">
      <w:pPr>
        <w:jc w:val="both"/>
      </w:pPr>
      <w:r>
        <w:lastRenderedPageBreak/>
        <w:t xml:space="preserve">À 300 Hz le voltage crête-à-crête est d’environ 3.3 V ce qui est comme attendu puisque c’est l’onde d’entrée sans réduction de gain.  À 500 Hz la tension est maintenant à environ 1.7 V ce qui veut dire qu’à 500 Hz il y a un gain de -5,76 dB. C’est attendu puisque tel que vu dans la </w:t>
      </w:r>
      <w:r w:rsidR="00953CA1">
        <w:fldChar w:fldCharType="begin"/>
      </w:r>
      <w:r w:rsidR="00953CA1">
        <w:instrText xml:space="preserve"> REF _Ref163224077 \h </w:instrText>
      </w:r>
      <w:r w:rsidR="00953CA1">
        <w:fldChar w:fldCharType="separate"/>
      </w:r>
      <w:r w:rsidR="007A7D16">
        <w:t xml:space="preserve">Figure </w:t>
      </w:r>
      <w:r w:rsidR="007A7D16">
        <w:rPr>
          <w:noProof/>
        </w:rPr>
        <w:t>10</w:t>
      </w:r>
      <w:r w:rsidR="00953CA1">
        <w:fldChar w:fldCharType="end"/>
      </w:r>
      <w:r w:rsidR="004B681D">
        <w:t>,</w:t>
      </w:r>
      <w:r w:rsidR="00953CA1">
        <w:t xml:space="preserve"> </w:t>
      </w:r>
      <w:r w:rsidR="003E60A8">
        <w:t>à 500</w:t>
      </w:r>
      <w:r w:rsidR="00666329">
        <w:t xml:space="preserve"> </w:t>
      </w:r>
      <w:r w:rsidR="003E60A8">
        <w:t xml:space="preserve">Hz </w:t>
      </w:r>
      <w:r w:rsidR="00666329">
        <w:t>le gain du filtre est de -6</w:t>
      </w:r>
      <w:r w:rsidR="00A15A49">
        <w:t xml:space="preserve"> dB</w:t>
      </w:r>
      <w:r w:rsidR="00065288">
        <w:t xml:space="preserve">. À 700 Hz, </w:t>
      </w:r>
      <w:r w:rsidR="0004457E">
        <w:t xml:space="preserve">le voltage est très petit ce qui </w:t>
      </w:r>
      <w:r w:rsidR="00676561">
        <w:t xml:space="preserve">est normal </w:t>
      </w:r>
      <w:r w:rsidR="00C35C42">
        <w:t>puisque c’est dans la bande de coupure du filtre.</w:t>
      </w:r>
    </w:p>
    <w:p w14:paraId="2ACEACB4" w14:textId="77777777" w:rsidR="007D64B1" w:rsidRPr="008F1E48" w:rsidRDefault="007D64B1" w:rsidP="007D64B1">
      <w:pPr>
        <w:rPr>
          <w:b/>
        </w:rPr>
      </w:pPr>
      <w:r>
        <w:rPr>
          <w:b/>
        </w:rPr>
        <w:t>Passe-bande 500 – 1500 Hz (H6)</w:t>
      </w:r>
      <w:r>
        <w:rPr>
          <w:b/>
          <w:bCs/>
        </w:rPr>
        <w:t> :</w:t>
      </w:r>
    </w:p>
    <w:p w14:paraId="02E7DF63" w14:textId="4CFE5A81" w:rsidR="00127448" w:rsidRPr="00F62478" w:rsidRDefault="00F62478" w:rsidP="007640FB">
      <w:r>
        <w:t xml:space="preserve">En répétant les étapes </w:t>
      </w:r>
      <w:r w:rsidR="00C416E1">
        <w:t xml:space="preserve">tel qu’au filtre passe-bas, </w:t>
      </w:r>
      <w:r w:rsidR="0057616A">
        <w:t xml:space="preserve">on arrive à un </w:t>
      </w:r>
      <w:r w:rsidR="000E751F">
        <w:t>voltage presque nul à 300 Hz</w:t>
      </w:r>
      <w:r w:rsidR="00CD296E">
        <w:t xml:space="preserve">. </w:t>
      </w:r>
      <w:r w:rsidR="000E751F">
        <w:t xml:space="preserve"> </w:t>
      </w:r>
      <w:r w:rsidR="00926100">
        <w:t xml:space="preserve">À 500 Hz, </w:t>
      </w:r>
      <w:r w:rsidR="000E751F">
        <w:t xml:space="preserve">un </w:t>
      </w:r>
      <w:r w:rsidR="00CD296E">
        <w:t>voltage</w:t>
      </w:r>
      <w:r w:rsidR="0057616A">
        <w:t xml:space="preserve"> </w:t>
      </w:r>
      <w:r w:rsidR="000E751F">
        <w:t xml:space="preserve">d’environ 1.7 V, soit </w:t>
      </w:r>
      <w:r w:rsidR="00CD296E">
        <w:t xml:space="preserve">un gain de </w:t>
      </w:r>
      <w:r w:rsidR="000E751F">
        <w:t>-6 dB</w:t>
      </w:r>
      <w:r w:rsidR="00926100">
        <w:t xml:space="preserve">. </w:t>
      </w:r>
      <w:r w:rsidR="00DC4B8A">
        <w:t>Le voltage</w:t>
      </w:r>
      <w:r w:rsidR="000E751F">
        <w:t xml:space="preserve"> à </w:t>
      </w:r>
      <w:r w:rsidR="00DC4B8A">
        <w:t>1000</w:t>
      </w:r>
      <w:r w:rsidR="000E751F">
        <w:t xml:space="preserve"> Hz</w:t>
      </w:r>
      <w:r w:rsidR="00DC4B8A">
        <w:t xml:space="preserve"> est d’environ 3.3 V </w:t>
      </w:r>
      <w:r w:rsidR="00E414B7">
        <w:t xml:space="preserve">ce qui équivaut </w:t>
      </w:r>
      <w:r w:rsidR="00E732FF">
        <w:t xml:space="preserve">à un gain de 0 dB. </w:t>
      </w:r>
      <w:r w:rsidR="00D73063">
        <w:t xml:space="preserve">À 1500 Hz </w:t>
      </w:r>
      <w:r w:rsidR="004A6474">
        <w:t>le voltage est encore d’environ 1.7 V, donc il y a un gain de -6 dB. Finalement, à 1700 Hz le voltage est presque nul</w:t>
      </w:r>
      <w:r w:rsidR="002C668C">
        <w:t>.</w:t>
      </w:r>
    </w:p>
    <w:p w14:paraId="55C44065" w14:textId="77777777" w:rsidR="007D64B1" w:rsidRPr="008F1E48" w:rsidRDefault="007D64B1" w:rsidP="007D64B1">
      <w:pPr>
        <w:rPr>
          <w:b/>
        </w:rPr>
      </w:pPr>
      <w:r>
        <w:rPr>
          <w:b/>
        </w:rPr>
        <w:t>Passe-bande 1500 – 2500 Hz (H5)</w:t>
      </w:r>
      <w:r>
        <w:rPr>
          <w:b/>
          <w:bCs/>
        </w:rPr>
        <w:t> :</w:t>
      </w:r>
    </w:p>
    <w:p w14:paraId="41FF7A2A" w14:textId="60DC9321" w:rsidR="002C668C" w:rsidRPr="002C668C" w:rsidRDefault="002C668C" w:rsidP="007640FB">
      <w:r>
        <w:t>En répétant les étapes tel qu’au filtre passe-bas, on arrive à un voltage presque nul à 1300 Hz.  À 1500 Hz, un voltage d’environ 1.7 V, soit un gain de -6 dB. Le voltage à 2000 Hz est d’environ 3.3 V ce qui équivaut à un gain de 0 dB. À 2500 Hz le voltage est encore d’environ 1.7 V, donc il y a un gain de -6 dB. Finalement, à 2700 Hz le voltage est presque nul.</w:t>
      </w:r>
    </w:p>
    <w:p w14:paraId="64E735B6" w14:textId="77777777" w:rsidR="007D64B1" w:rsidRPr="00336DD5" w:rsidRDefault="007D64B1" w:rsidP="007D64B1">
      <w:pPr>
        <w:rPr>
          <w:b/>
        </w:rPr>
      </w:pPr>
      <w:r>
        <w:rPr>
          <w:b/>
        </w:rPr>
        <w:t>Passe-bande 2500 – 4500 Hz (H4)</w:t>
      </w:r>
      <w:r>
        <w:rPr>
          <w:b/>
          <w:bCs/>
        </w:rPr>
        <w:t> :</w:t>
      </w:r>
    </w:p>
    <w:p w14:paraId="2C1C0B68" w14:textId="5A44CC3F" w:rsidR="002C668C" w:rsidRPr="00067218" w:rsidRDefault="002C668C" w:rsidP="007640FB">
      <w:r>
        <w:t xml:space="preserve">En répétant les étapes tel qu’au filtre passe-bas, on arrive à un voltage presque nul à </w:t>
      </w:r>
      <w:r w:rsidR="00233248">
        <w:t>2</w:t>
      </w:r>
      <w:r>
        <w:t xml:space="preserve">300 Hz.  À </w:t>
      </w:r>
      <w:r w:rsidR="00233248">
        <w:t>2</w:t>
      </w:r>
      <w:r>
        <w:t xml:space="preserve">500 Hz, un voltage d’environ 1.7 V, soit un gain de -6 dB. Le voltage à </w:t>
      </w:r>
      <w:r w:rsidR="00067218">
        <w:t>3</w:t>
      </w:r>
      <w:r>
        <w:t xml:space="preserve">000 Hz est d’environ 3.3 V ce qui équivaut à un gain de 0 dB. À </w:t>
      </w:r>
      <w:r w:rsidR="00067218">
        <w:t>4</w:t>
      </w:r>
      <w:r>
        <w:t xml:space="preserve">500 Hz le voltage est encore d’environ 1.7 V, donc il y a un gain de -6 dB. Finalement, à </w:t>
      </w:r>
      <w:r w:rsidR="00067218">
        <w:t>4</w:t>
      </w:r>
      <w:r>
        <w:t>700 Hz le voltage est presque nul.</w:t>
      </w:r>
    </w:p>
    <w:p w14:paraId="15046ADA" w14:textId="77777777" w:rsidR="007D64B1" w:rsidRPr="00336DD5" w:rsidRDefault="007D64B1" w:rsidP="007D64B1">
      <w:pPr>
        <w:rPr>
          <w:b/>
        </w:rPr>
      </w:pPr>
      <w:r>
        <w:rPr>
          <w:b/>
        </w:rPr>
        <w:t>Passe-haut (H3)</w:t>
      </w:r>
      <w:r>
        <w:rPr>
          <w:b/>
          <w:bCs/>
        </w:rPr>
        <w:t> :</w:t>
      </w:r>
    </w:p>
    <w:p w14:paraId="658BA87E" w14:textId="78B0DB7D" w:rsidR="000858FD" w:rsidRPr="000858FD" w:rsidRDefault="000858FD" w:rsidP="007640FB">
      <w:r>
        <w:t xml:space="preserve">Pour le filtre passe-haut, </w:t>
      </w:r>
      <w:r w:rsidR="008944D7">
        <w:t xml:space="preserve">on retrouve un </w:t>
      </w:r>
      <w:r w:rsidR="00144AB1">
        <w:t xml:space="preserve">voltage presque nul à </w:t>
      </w:r>
      <w:r w:rsidR="00D355C3">
        <w:t>4300 Hz</w:t>
      </w:r>
      <w:r w:rsidR="00B61971">
        <w:t xml:space="preserve"> et</w:t>
      </w:r>
      <w:r w:rsidR="00D355C3">
        <w:t xml:space="preserve"> un </w:t>
      </w:r>
      <w:r w:rsidR="00B61971">
        <w:t>voltage d</w:t>
      </w:r>
      <w:r w:rsidR="0026651C">
        <w:t>’environ</w:t>
      </w:r>
      <w:r w:rsidR="00B61971">
        <w:t xml:space="preserve"> 1</w:t>
      </w:r>
      <w:r w:rsidR="0026651C">
        <w:t>.7 V</w:t>
      </w:r>
      <w:r w:rsidR="00FD6185">
        <w:t xml:space="preserve"> à 4490 Hz</w:t>
      </w:r>
      <w:r w:rsidR="00844E28">
        <w:t xml:space="preserve">, donc -6 dB. </w:t>
      </w:r>
      <w:r w:rsidR="006A0738">
        <w:t>À 4700 Hz le voltage est environ à 3.3 V</w:t>
      </w:r>
      <w:r w:rsidR="00BC2E5F">
        <w:t>.</w:t>
      </w:r>
    </w:p>
    <w:p w14:paraId="19E0E412" w14:textId="77777777" w:rsidR="00A62FDF" w:rsidRPr="00AA4C66" w:rsidRDefault="00A62FDF" w:rsidP="00AA4C66">
      <w:pPr>
        <w:jc w:val="both"/>
        <w:rPr>
          <w:b/>
          <w:bCs/>
        </w:rPr>
      </w:pPr>
    </w:p>
    <w:p w14:paraId="5C3640CB" w14:textId="5DCA0746" w:rsidR="00321D8D" w:rsidRDefault="00AA4C66" w:rsidP="00C3168D">
      <w:pPr>
        <w:pStyle w:val="Titre1"/>
      </w:pPr>
      <w:bookmarkStart w:id="44" w:name="_Toc163392335"/>
      <w:r w:rsidRPr="00AA4C66">
        <w:t>C1 – Filtres IIR</w:t>
      </w:r>
      <w:bookmarkEnd w:id="44"/>
    </w:p>
    <w:p w14:paraId="0BF0F32D" w14:textId="0606BE3D" w:rsidR="00A62FDF" w:rsidRDefault="00A62FDF" w:rsidP="004A4C05">
      <w:pPr>
        <w:pStyle w:val="Titre2"/>
      </w:pPr>
      <w:bookmarkStart w:id="45" w:name="_Toc163392336"/>
      <w:r>
        <w:t>Description</w:t>
      </w:r>
      <w:r w:rsidR="00DC164C">
        <w:t> :</w:t>
      </w:r>
      <w:bookmarkEnd w:id="45"/>
      <w:r w:rsidR="00DC164C">
        <w:t xml:space="preserve"> </w:t>
      </w:r>
    </w:p>
    <w:p w14:paraId="29025735" w14:textId="788116B0" w:rsidR="00DC164C" w:rsidRDefault="00F52DBA" w:rsidP="007F2F2D">
      <w:pPr>
        <w:jc w:val="both"/>
      </w:pPr>
      <w:r>
        <w:t xml:space="preserve">Un filtre </w:t>
      </w:r>
      <w:r w:rsidR="00C41A24">
        <w:t>IIR a été utiliser pour un filtrage</w:t>
      </w:r>
      <w:r w:rsidR="007C3A5E">
        <w:t xml:space="preserve">, plus précisément un IIR de type </w:t>
      </w:r>
      <w:r w:rsidR="00110EC1">
        <w:t>elliptique d’ordre 4</w:t>
      </w:r>
      <w:r w:rsidR="00C41A24">
        <w:t>. Ce</w:t>
      </w:r>
      <w:r w:rsidR="006C5550">
        <w:t xml:space="preserve"> filtre est un filtre </w:t>
      </w:r>
      <w:r w:rsidR="000D4083">
        <w:t>avec une bande passante de 950 Hz à 1050 Hz</w:t>
      </w:r>
      <w:r w:rsidR="006C52FB">
        <w:t xml:space="preserve"> avec un ronflement maximale de 1 dB dans la bande passante et une atténuation maximale de 70 dB dans la bande atténuée. La fonction</w:t>
      </w:r>
      <w:r w:rsidR="00574DE8">
        <w:t xml:space="preserve"> </w:t>
      </w:r>
      <w:proofErr w:type="spellStart"/>
      <w:r w:rsidR="00574DE8">
        <w:t>signal.</w:t>
      </w:r>
      <w:r w:rsidR="00A84D21">
        <w:t>ellip</w:t>
      </w:r>
      <w:proofErr w:type="spellEnd"/>
      <w:r w:rsidR="00A84D21">
        <w:t xml:space="preserve"> a été utiliser sur python pour déterminer </w:t>
      </w:r>
      <w:r w:rsidR="007F2F2D">
        <w:t>les coefficients</w:t>
      </w:r>
      <w:r w:rsidR="004C65F7">
        <w:t xml:space="preserve"> d</w:t>
      </w:r>
      <w:r w:rsidR="00124FEB">
        <w:t xml:space="preserve">u filtre. </w:t>
      </w:r>
    </w:p>
    <w:p w14:paraId="56C5E9EC" w14:textId="20133E5A" w:rsidR="00223BC1" w:rsidRDefault="00223BC1" w:rsidP="007F2F2D">
      <w:pPr>
        <w:jc w:val="both"/>
      </w:pPr>
      <w:r>
        <w:t xml:space="preserve">Par la suite pour appliquer les filtres sur une onde sinusoïdale, des calculs doivent être fait. Les formules sont </w:t>
      </w:r>
      <w:r w:rsidR="00E92211">
        <w:t>présentées</w:t>
      </w:r>
      <w:r>
        <w:t xml:space="preserve"> plus bas soit : </w:t>
      </w:r>
    </w:p>
    <w:p w14:paraId="6C7450AE" w14:textId="77777777" w:rsidR="005E1A7E" w:rsidRDefault="005E1A7E" w:rsidP="007F2F2D">
      <w:pPr>
        <w:jc w:val="both"/>
      </w:pPr>
    </w:p>
    <w:p w14:paraId="7C8EEB88" w14:textId="77777777" w:rsidR="005E1A7E" w:rsidRPr="005E1A7E" w:rsidRDefault="00936835" w:rsidP="007F2F2D">
      <w:pPr>
        <w:jc w:val="both"/>
        <w:rPr>
          <w:rFonts w:eastAsiaTheme="minorEastAsia"/>
        </w:rPr>
      </w:pPr>
      <m:oMathPara>
        <m:oMathParaPr>
          <m:jc m:val="center"/>
        </m:oMathParaP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+v</m:t>
          </m:r>
          <m:d>
            <m:dPr>
              <m:begChr m:val="["/>
              <m:endChr m:val="]"/>
              <m:ctrlPr>
                <w:rPr>
                  <w:rFonts w:ascii="Cambria Math" w:hAnsi="Cambria Math"/>
                  <w:i/>
                </w:rPr>
              </m:ctrlPr>
            </m:dPr>
            <m:e>
              <m:r>
                <w:rPr>
                  <w:rFonts w:ascii="Cambria Math" w:hAnsi="Cambria Math"/>
                </w:rPr>
                <m:t>n-1</m:t>
              </m:r>
            </m:e>
          </m:d>
        </m:oMath>
      </m:oMathPara>
    </w:p>
    <w:p w14:paraId="09B8D72E" w14:textId="77777777" w:rsidR="005E1A7E" w:rsidRPr="005E1A7E" w:rsidRDefault="00936835" w:rsidP="007F2F2D">
      <w:pPr>
        <w:jc w:val="both"/>
        <w:rPr>
          <w:rFonts w:eastAsiaTheme="minorEastAsia"/>
        </w:rPr>
      </w:pPr>
      <m:oMathPara>
        <m:oMathParaPr>
          <m:jc m:val="center"/>
        </m:oMathParaPr>
        <m:oMath>
          <m:r>
            <m:rPr>
              <m:sty m:val="p"/>
            </m:rPr>
            <w:rPr>
              <w:rFonts w:ascii="Cambria Math" w:hAnsi="Cambria Math"/>
            </w:rPr>
            <w:br/>
          </m:r>
        </m:oMath>
        <m:oMath>
          <m:r>
            <w:rPr>
              <w:rFonts w:ascii="Cambria Math" w:hAnsi="Cambria Math"/>
            </w:rPr>
            <m:t>v</m:t>
          </m:r>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+u</m:t>
          </m:r>
          <m:d>
            <m:dPr>
              <m:begChr m:val="["/>
              <m:endChr m:val="]"/>
              <m:ctrlPr>
                <w:rPr>
                  <w:rFonts w:ascii="Cambria Math" w:hAnsi="Cambria Math"/>
                  <w:i/>
                </w:rPr>
              </m:ctrlPr>
            </m:dPr>
            <m:e>
              <m:r>
                <w:rPr>
                  <w:rFonts w:ascii="Cambria Math" w:hAnsi="Cambria Math"/>
                </w:rPr>
                <m:t>n-1</m:t>
              </m:r>
            </m:e>
          </m:d>
        </m:oMath>
      </m:oMathPara>
    </w:p>
    <w:p w14:paraId="7604EEBC" w14:textId="637E9221" w:rsidR="00E92211" w:rsidRPr="005E1A7E" w:rsidRDefault="00924DA7" w:rsidP="007F2F2D">
      <w:pPr>
        <w:jc w:val="both"/>
        <w:rPr>
          <w:rFonts w:eastAsiaTheme="minorEastAsia"/>
        </w:rPr>
      </w:pPr>
      <m:oMathPara>
        <m:oMathParaPr>
          <m:jc m:val="center"/>
        </m:oMathParaPr>
        <m:oMath>
          <m:r>
            <m:rPr>
              <m:sty m:val="p"/>
            </m:rPr>
            <w:rPr>
              <w:rFonts w:ascii="Cambria Math" w:hAnsi="Cambria Math"/>
            </w:rPr>
            <w:lastRenderedPageBreak/>
            <w:br/>
          </m:r>
        </m:oMath>
        <m:oMath>
          <m:r>
            <w:rPr>
              <w:rFonts w:ascii="Cambria Math" w:hAnsi="Cambria Math"/>
            </w:rPr>
            <m:t>u</m:t>
          </m:r>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y[n]</m:t>
          </m:r>
        </m:oMath>
      </m:oMathPara>
    </w:p>
    <w:p w14:paraId="2FA41758" w14:textId="266052DF" w:rsidR="00B524CB" w:rsidRPr="005E1A7E" w:rsidRDefault="00B524CB" w:rsidP="00AB6BDB">
      <w:pPr>
        <w:jc w:val="both"/>
        <w:rPr>
          <w:rFonts w:eastAsiaTheme="minorEastAsia"/>
        </w:rPr>
      </w:pPr>
      <w:r>
        <w:rPr>
          <w:rFonts w:eastAsiaTheme="minorEastAsia"/>
        </w:rPr>
        <w:t xml:space="preserve">Il est important de noter que la </w:t>
      </w:r>
      <w:r w:rsidR="001415F0">
        <w:rPr>
          <w:rFonts w:eastAsiaTheme="minorEastAsia"/>
        </w:rPr>
        <w:t xml:space="preserve">convention pour le signe sur les variables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oMath>
      <w:r w:rsidR="001415F0">
        <w:rPr>
          <w:rFonts w:eastAsiaTheme="minorEastAsia"/>
        </w:rPr>
        <w:t xml:space="preserve"> ne sont pas universel</w:t>
      </w:r>
      <w:r w:rsidR="003F3FD2">
        <w:rPr>
          <w:rFonts w:eastAsiaTheme="minorEastAsia"/>
        </w:rPr>
        <w:t xml:space="preserve">le. Il est donc possible que la formule soit </w:t>
      </w:r>
      <w:r w:rsidR="00345671">
        <w:rPr>
          <w:rFonts w:eastAsiaTheme="minorEastAsia"/>
        </w:rPr>
        <w:t>inversée</w:t>
      </w:r>
      <w:r w:rsidR="003F3FD2">
        <w:rPr>
          <w:rFonts w:eastAsiaTheme="minorEastAsia"/>
        </w:rPr>
        <w:t xml:space="preserve">, </w:t>
      </w:r>
      <w:r w:rsidR="00B67CF3">
        <w:rPr>
          <w:rFonts w:eastAsiaTheme="minorEastAsia"/>
        </w:rPr>
        <w:t xml:space="preserve">il n’a pas de façon mathématique de </w:t>
      </w:r>
      <w:r w:rsidR="00B31B1F">
        <w:rPr>
          <w:rFonts w:eastAsiaTheme="minorEastAsia"/>
        </w:rPr>
        <w:t>trouver</w:t>
      </w:r>
      <w:r w:rsidR="00B67CF3">
        <w:rPr>
          <w:rFonts w:eastAsiaTheme="minorEastAsia"/>
        </w:rPr>
        <w:t xml:space="preserve"> cette erreur de signe sauf par l’essai erreur sur le signe. Dans</w:t>
      </w:r>
      <w:r w:rsidR="00B31B1F">
        <w:rPr>
          <w:rFonts w:eastAsiaTheme="minorEastAsia"/>
        </w:rPr>
        <w:t xml:space="preserve"> notre cas, le code python nous donne les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oMath>
      <w:r w:rsidR="00B31B1F">
        <w:rPr>
          <w:rFonts w:eastAsiaTheme="minorEastAsia"/>
        </w:rPr>
        <w:t xml:space="preserve"> inversé, il faudra donc changer les + par des -.</w:t>
      </w:r>
    </w:p>
    <w:p w14:paraId="5BCA4E96" w14:textId="77777777" w:rsidR="005E1A7E" w:rsidRPr="005E1A7E" w:rsidRDefault="005E1A7E" w:rsidP="00AB6BDB">
      <w:pPr>
        <w:jc w:val="both"/>
        <w:rPr>
          <w:rFonts w:eastAsiaTheme="minorEastAsia"/>
        </w:rPr>
      </w:pPr>
    </w:p>
    <w:p w14:paraId="35ADCA95" w14:textId="58D251F0" w:rsidR="00A62FDF" w:rsidRDefault="00A62FDF" w:rsidP="00AB6BDB">
      <w:pPr>
        <w:pStyle w:val="Titre2"/>
        <w:jc w:val="both"/>
      </w:pPr>
      <w:bookmarkStart w:id="46" w:name="_Toc163392337"/>
      <w:r>
        <w:t>Résultats attendus, conditions du test</w:t>
      </w:r>
      <w:r w:rsidR="00DC164C">
        <w:t> :</w:t>
      </w:r>
      <w:bookmarkEnd w:id="46"/>
    </w:p>
    <w:p w14:paraId="3054C209" w14:textId="69ABC546" w:rsidR="00F26343" w:rsidRPr="001F40C4" w:rsidRDefault="00F26343" w:rsidP="00AB6BDB">
      <w:pPr>
        <w:jc w:val="both"/>
      </w:pPr>
      <w:r>
        <w:t>Il est possible de tester ce filtre en l’isolant et en injectant une onde sinusoïdale d’entrée variant autour de sa ou de ses fréquences de coupure. Par exemple, à 1000 Hz, l’onde devrait être nulle ou presque</w:t>
      </w:r>
      <w:r w:rsidR="00465F82">
        <w:t xml:space="preserve"> puisque cette fréquence est au centre de </w:t>
      </w:r>
      <w:r w:rsidR="00223BC1">
        <w:t>la bande passante</w:t>
      </w:r>
      <w:r>
        <w:t>.</w:t>
      </w:r>
    </w:p>
    <w:p w14:paraId="674189AC" w14:textId="1839CBDC" w:rsidR="00A62FDF" w:rsidRDefault="00A62FDF" w:rsidP="00AB6BDB">
      <w:pPr>
        <w:pStyle w:val="Titre2"/>
        <w:jc w:val="both"/>
      </w:pPr>
      <w:bookmarkStart w:id="47" w:name="_Toc163392338"/>
      <w:r>
        <w:t>Test unitaire à exécuter</w:t>
      </w:r>
      <w:r w:rsidR="00DC164C">
        <w:t> :</w:t>
      </w:r>
      <w:bookmarkEnd w:id="47"/>
    </w:p>
    <w:p w14:paraId="69F25E97" w14:textId="4BE43839" w:rsidR="00DC164C" w:rsidRDefault="004C610B" w:rsidP="00AB6BDB">
      <w:pPr>
        <w:jc w:val="both"/>
        <w:rPr>
          <w:b/>
          <w:bCs/>
        </w:rPr>
      </w:pPr>
      <w:r>
        <w:rPr>
          <w:b/>
          <w:bCs/>
        </w:rPr>
        <w:t>Python :</w:t>
      </w:r>
    </w:p>
    <w:p w14:paraId="7C552C53" w14:textId="3A94FA17" w:rsidR="004C610B" w:rsidRDefault="00F52DBA" w:rsidP="00AB6BDB">
      <w:pPr>
        <w:jc w:val="both"/>
      </w:pPr>
      <w:r>
        <w:t xml:space="preserve">Pour </w:t>
      </w:r>
      <w:r w:rsidR="00223BC1">
        <w:t xml:space="preserve">tester les valeurs de coefficient </w:t>
      </w:r>
      <w:r w:rsidR="005B6BF8">
        <w:t xml:space="preserve">des sinus de 900 Hz, 1000 Hz et 1100 Hz ont été fait sur python pour tester </w:t>
      </w:r>
      <w:r w:rsidR="008D574B">
        <w:t>si cela fonctionne bien. Le but est de voir une grande diminu</w:t>
      </w:r>
      <w:r w:rsidR="00727CE3">
        <w:t>tion dans l</w:t>
      </w:r>
      <w:r w:rsidR="0040708F">
        <w:t>’onde sinusoïdale de 1000 Hz</w:t>
      </w:r>
      <w:r w:rsidR="00A8769B">
        <w:t xml:space="preserve">. </w:t>
      </w:r>
    </w:p>
    <w:p w14:paraId="5BEF200D" w14:textId="57ABE0DA" w:rsidR="00A8769B" w:rsidRDefault="00E37DE1" w:rsidP="00AB6BDB">
      <w:pPr>
        <w:jc w:val="both"/>
      </w:pPr>
      <w:r>
        <w:rPr>
          <w:b/>
          <w:bCs/>
        </w:rPr>
        <w:t xml:space="preserve">MPLAB : </w:t>
      </w:r>
    </w:p>
    <w:p w14:paraId="041DB3A5" w14:textId="0F533ECC" w:rsidR="00E37DE1" w:rsidRDefault="00E37DE1" w:rsidP="00AB6BDB">
      <w:pPr>
        <w:jc w:val="both"/>
      </w:pPr>
      <w:r>
        <w:t xml:space="preserve">Une fois la validation des </w:t>
      </w:r>
      <w:r w:rsidR="00192A4D">
        <w:t xml:space="preserve">coefficients faites, il est possible d’intégrer le tous dans MPLAB. Cette intégration se </w:t>
      </w:r>
      <w:r w:rsidR="00BB45F0">
        <w:t xml:space="preserve">fait en étape </w:t>
      </w:r>
      <w:r w:rsidR="00631CBE">
        <w:t xml:space="preserve">avec des test identique à ceux de </w:t>
      </w:r>
      <w:r w:rsidR="008E0193">
        <w:t>python</w:t>
      </w:r>
      <w:r w:rsidR="004A7C89">
        <w:t xml:space="preserve"> avec le </w:t>
      </w:r>
      <w:r w:rsidR="00AD0D61">
        <w:t>test à 900 Hz</w:t>
      </w:r>
      <w:r w:rsidR="00C96956">
        <w:t xml:space="preserve">, 1000 Hz et 1100 Hz. L’onde devra être atténuer </w:t>
      </w:r>
      <w:r w:rsidR="00695D00">
        <w:t xml:space="preserve">sur </w:t>
      </w:r>
      <w:r w:rsidR="00AB27A1">
        <w:t>le sinus</w:t>
      </w:r>
      <w:r w:rsidR="00695D00">
        <w:t xml:space="preserve"> de 1000 H</w:t>
      </w:r>
      <w:r w:rsidR="00AB27A1">
        <w:t>z et laisser passer ceux de 900 Hz et 1</w:t>
      </w:r>
      <w:r w:rsidR="00C62719">
        <w:t>1</w:t>
      </w:r>
      <w:r w:rsidR="00AB27A1">
        <w:t>00 Hz.</w:t>
      </w:r>
    </w:p>
    <w:p w14:paraId="70E8A858" w14:textId="1968EA03" w:rsidR="006E56BA" w:rsidRDefault="006E56BA" w:rsidP="00AB6BDB">
      <w:pPr>
        <w:jc w:val="both"/>
        <w:rPr>
          <w:b/>
          <w:bCs/>
        </w:rPr>
      </w:pPr>
      <w:r>
        <w:rPr>
          <w:b/>
          <w:bCs/>
        </w:rPr>
        <w:t>Transition :</w:t>
      </w:r>
    </w:p>
    <w:p w14:paraId="6197E9DF" w14:textId="7F37F06F" w:rsidR="006E56BA" w:rsidRPr="006E56BA" w:rsidRDefault="006E56BA" w:rsidP="00AB6BDB">
      <w:pPr>
        <w:jc w:val="both"/>
      </w:pPr>
      <w:r>
        <w:t xml:space="preserve">Il faut assurer que le code python qui crée </w:t>
      </w:r>
      <w:r w:rsidR="007C2936">
        <w:t>les coefficients</w:t>
      </w:r>
      <w:r>
        <w:t xml:space="preserve"> est belle et bien capable de transférer les valeurs </w:t>
      </w:r>
      <w:r w:rsidR="00FD4E39">
        <w:t xml:space="preserve">dans le fichier </w:t>
      </w:r>
      <w:proofErr w:type="spellStart"/>
      <w:r w:rsidR="00CD4155" w:rsidRPr="00CD4155">
        <w:t>filterFIRcoeffs</w:t>
      </w:r>
      <w:r w:rsidR="00CD4155">
        <w:t>.h</w:t>
      </w:r>
      <w:proofErr w:type="spellEnd"/>
      <w:r w:rsidR="00CD4155">
        <w:t>.</w:t>
      </w:r>
    </w:p>
    <w:p w14:paraId="081E939C" w14:textId="015EDEB6" w:rsidR="00A62FDF" w:rsidRDefault="00A62FDF" w:rsidP="00AB6BDB">
      <w:pPr>
        <w:pStyle w:val="Titre2"/>
        <w:jc w:val="both"/>
      </w:pPr>
      <w:bookmarkStart w:id="48" w:name="_Toc163392339"/>
      <w:r>
        <w:t>Résultat obtenu</w:t>
      </w:r>
      <w:r w:rsidR="00DC164C">
        <w:t> :</w:t>
      </w:r>
      <w:bookmarkEnd w:id="48"/>
    </w:p>
    <w:p w14:paraId="27CA92D7" w14:textId="47301E22" w:rsidR="00DC164C" w:rsidRDefault="00AB27A1" w:rsidP="00AB6BDB">
      <w:pPr>
        <w:jc w:val="both"/>
        <w:rPr>
          <w:b/>
          <w:bCs/>
        </w:rPr>
      </w:pPr>
      <w:r>
        <w:rPr>
          <w:b/>
          <w:bCs/>
        </w:rPr>
        <w:t xml:space="preserve">Python : </w:t>
      </w:r>
    </w:p>
    <w:p w14:paraId="68B6873E" w14:textId="3E98BC26" w:rsidR="00725F5D" w:rsidRDefault="00725F5D" w:rsidP="00AB6BDB">
      <w:pPr>
        <w:jc w:val="both"/>
      </w:pPr>
      <w:r>
        <w:t xml:space="preserve">De plus, à la </w:t>
      </w:r>
      <w:r>
        <w:fldChar w:fldCharType="begin"/>
      </w:r>
      <w:r>
        <w:instrText xml:space="preserve"> REF _Ref163306295 \h </w:instrText>
      </w:r>
      <w:r>
        <w:fldChar w:fldCharType="separate"/>
      </w:r>
      <w:r w:rsidR="007A7D16">
        <w:t xml:space="preserve">Figure </w:t>
      </w:r>
      <w:r w:rsidR="007A7D16">
        <w:rPr>
          <w:noProof/>
        </w:rPr>
        <w:t>20</w:t>
      </w:r>
      <w:r>
        <w:fldChar w:fldCharType="end"/>
      </w:r>
      <w:r>
        <w:t xml:space="preserve">, il est possible de voir que lorsque les coefficients sont mis sur une base Q2.13 la fréquence de coupure est autour du 1000 Hz. Cependant, lorsque ces mêmes coefficients sont placer sur la base Q2.5, les fréquences que coupures des filtres varient. Il ne fonctionnera donc pas dans les applications réelles puisque les fréquences des 4 filtres ne coïncident pas. </w:t>
      </w:r>
    </w:p>
    <w:p w14:paraId="6755E2C4" w14:textId="0D6BDB83" w:rsidR="00AB27A1" w:rsidRDefault="00AB27A1" w:rsidP="00AB6BDB">
      <w:pPr>
        <w:jc w:val="both"/>
      </w:pPr>
      <w:r>
        <w:t xml:space="preserve">Le résultat </w:t>
      </w:r>
      <w:r w:rsidR="00867F9C">
        <w:t>des tests</w:t>
      </w:r>
      <w:r>
        <w:t xml:space="preserve"> de python </w:t>
      </w:r>
      <w:r w:rsidR="0030735F">
        <w:t>est</w:t>
      </w:r>
      <w:r>
        <w:t xml:space="preserve"> </w:t>
      </w:r>
      <w:r w:rsidR="009B460E">
        <w:t>présenté</w:t>
      </w:r>
      <w:r>
        <w:t xml:space="preserve"> à la</w:t>
      </w:r>
      <w:r w:rsidR="00676003">
        <w:t xml:space="preserve"> </w:t>
      </w:r>
      <w:r w:rsidR="00A56B6B">
        <w:rPr>
          <w:highlight w:val="red"/>
        </w:rPr>
        <w:fldChar w:fldCharType="begin"/>
      </w:r>
      <w:r w:rsidR="00A56B6B">
        <w:rPr>
          <w:highlight w:val="red"/>
        </w:rPr>
        <w:instrText xml:space="preserve"> REF _Ref163226625 \h </w:instrText>
      </w:r>
      <w:r w:rsidR="00A56B6B">
        <w:rPr>
          <w:highlight w:val="red"/>
        </w:rPr>
      </w:r>
      <w:r w:rsidR="00A56B6B">
        <w:rPr>
          <w:highlight w:val="red"/>
        </w:rPr>
        <w:fldChar w:fldCharType="separate"/>
      </w:r>
      <w:r w:rsidR="007A7D16">
        <w:t xml:space="preserve">Figure </w:t>
      </w:r>
      <w:r w:rsidR="007A7D16">
        <w:rPr>
          <w:noProof/>
        </w:rPr>
        <w:t>19</w:t>
      </w:r>
      <w:r w:rsidR="00A56B6B">
        <w:rPr>
          <w:highlight w:val="red"/>
        </w:rPr>
        <w:fldChar w:fldCharType="end"/>
      </w:r>
      <w:r>
        <w:t xml:space="preserve">. </w:t>
      </w:r>
      <w:r w:rsidR="003D6753">
        <w:t xml:space="preserve">Dans la figure, il est possible de </w:t>
      </w:r>
      <w:r w:rsidR="00867F9C">
        <w:t xml:space="preserve">voir </w:t>
      </w:r>
      <w:r w:rsidR="00725F5D">
        <w:t>trois</w:t>
      </w:r>
      <w:r w:rsidR="00867F9C">
        <w:t xml:space="preserve"> </w:t>
      </w:r>
      <w:r w:rsidR="00CE5C1F">
        <w:t xml:space="preserve">ondes soit l’entrée avant le filtre et </w:t>
      </w:r>
      <w:r w:rsidR="0030735F">
        <w:t>l</w:t>
      </w:r>
      <w:r w:rsidR="00725F5D">
        <w:t>es deux autres</w:t>
      </w:r>
      <w:r w:rsidR="0030735F">
        <w:t xml:space="preserve"> étant la sortie après le filtre IIR</w:t>
      </w:r>
      <w:r w:rsidR="00725F5D">
        <w:t xml:space="preserve"> à différents Q</w:t>
      </w:r>
      <w:r w:rsidR="0030735F">
        <w:t>.</w:t>
      </w:r>
      <w:r w:rsidR="00CE5C1F">
        <w:t xml:space="preserve"> </w:t>
      </w:r>
      <w:r w:rsidR="003D6753">
        <w:t xml:space="preserve"> En analysant</w:t>
      </w:r>
      <w:r w:rsidR="00725F5D">
        <w:t xml:space="preserve"> le Q2.13</w:t>
      </w:r>
      <w:r>
        <w:t xml:space="preserve">, il est possible de voir que lorsqu’une onde de 900 Hz est </w:t>
      </w:r>
      <w:r w:rsidR="0030735F">
        <w:t>mise</w:t>
      </w:r>
      <w:r>
        <w:t xml:space="preserve"> en entrée il y a très peu de modification (modification au début </w:t>
      </w:r>
      <w:r w:rsidR="00C44945">
        <w:t xml:space="preserve">puisque les variables se </w:t>
      </w:r>
      <w:r w:rsidR="00AB6BDB">
        <w:t>remplissent</w:t>
      </w:r>
      <w:r w:rsidR="00A40F1E">
        <w:t xml:space="preserve">) et </w:t>
      </w:r>
      <w:r w:rsidR="00AB6BDB">
        <w:t xml:space="preserve">décalage d’un échantillon. Il est possible de voir le même résultat sur </w:t>
      </w:r>
      <w:r w:rsidR="00867F9C">
        <w:t>le sinus</w:t>
      </w:r>
      <w:r w:rsidR="006C2AE8">
        <w:t xml:space="preserve"> de 1100 Hz</w:t>
      </w:r>
      <w:r w:rsidR="00725F5D">
        <w:t xml:space="preserve"> en Q2.13</w:t>
      </w:r>
      <w:r w:rsidR="006C2AE8">
        <w:t>. Cependant</w:t>
      </w:r>
      <w:r w:rsidR="00A04E93">
        <w:t xml:space="preserve">, sur </w:t>
      </w:r>
      <w:r w:rsidR="00867F9C">
        <w:t>le sinus</w:t>
      </w:r>
      <w:r w:rsidR="00A04E93">
        <w:t xml:space="preserve"> de 1000 Hz, il est clairement possible de voir qu</w:t>
      </w:r>
      <w:r w:rsidR="00725F5D">
        <w:t>’en Q2.13</w:t>
      </w:r>
      <w:r w:rsidR="00A04E93">
        <w:t xml:space="preserve"> l’atténuation est présente. Elle </w:t>
      </w:r>
      <w:r w:rsidR="00580074">
        <w:t xml:space="preserve">contient toujours les petites variations du début ainsi que les décalages, mais elle </w:t>
      </w:r>
      <w:r w:rsidR="00580074">
        <w:lastRenderedPageBreak/>
        <w:t xml:space="preserve">est </w:t>
      </w:r>
      <w:r w:rsidR="003D6753">
        <w:t xml:space="preserve">très </w:t>
      </w:r>
      <w:r w:rsidR="00867F9C">
        <w:t>atténuée</w:t>
      </w:r>
      <w:r w:rsidR="003D6753">
        <w:t xml:space="preserve"> à </w:t>
      </w:r>
      <w:r w:rsidR="00867F9C">
        <w:t>comparer</w:t>
      </w:r>
      <w:r w:rsidR="003D6753">
        <w:t xml:space="preserve"> de son entrée. </w:t>
      </w:r>
      <w:r w:rsidR="00725F5D">
        <w:t>Pour ce qui est de l’onde Q2.5, l’onde est beaucoup moins belle</w:t>
      </w:r>
      <w:r w:rsidR="00CA1CFC">
        <w:t xml:space="preserve"> et elle n’est pas atténuer aux bons endroits. Comme il a été expliquer dans le paragraphe plus haut les fréquences de coupure ne coïncident pas tous sur 1000 Hz, donc</w:t>
      </w:r>
      <w:r w:rsidR="00FD5F63">
        <w:t xml:space="preserve"> lorsqu’on rentre des valeurs différentes on peut voir que les atténuations ne sont pas aux bons endroits.</w:t>
      </w:r>
    </w:p>
    <w:p w14:paraId="259F87A6" w14:textId="77777777" w:rsidR="009E1DAD" w:rsidRDefault="009E1DAD" w:rsidP="00AB6BDB">
      <w:pPr>
        <w:jc w:val="both"/>
      </w:pPr>
    </w:p>
    <w:p w14:paraId="167DC599" w14:textId="2F254639" w:rsidR="009E1DAD" w:rsidRDefault="009E1DAD" w:rsidP="00AB6BDB">
      <w:pPr>
        <w:jc w:val="both"/>
        <w:rPr>
          <w:b/>
          <w:bCs/>
        </w:rPr>
      </w:pPr>
      <w:r>
        <w:rPr>
          <w:b/>
          <w:bCs/>
        </w:rPr>
        <w:t>MPLAB :</w:t>
      </w:r>
    </w:p>
    <w:p w14:paraId="1598A749" w14:textId="56E46F44" w:rsidR="0049671A" w:rsidRDefault="0049671A" w:rsidP="00AB6BDB">
      <w:pPr>
        <w:jc w:val="both"/>
      </w:pPr>
      <w:r>
        <w:t xml:space="preserve">Les </w:t>
      </w:r>
      <w:r w:rsidRPr="0049671A">
        <w:t>mêmes</w:t>
      </w:r>
      <w:r>
        <w:t xml:space="preserve"> tests ont été fait sur MPLAB, soit une validation du fonctionnement à 900 Hz, 1000 Hz et 1100 Hz. Après ces tests il a été possible de déterminer que le fonctionnement du filtre est adéquat. </w:t>
      </w:r>
    </w:p>
    <w:p w14:paraId="70D91456" w14:textId="77777777" w:rsidR="0049671A" w:rsidRDefault="0049671A" w:rsidP="0049671A">
      <w:pPr>
        <w:keepNext/>
        <w:jc w:val="center"/>
      </w:pPr>
      <w:r>
        <w:rPr>
          <w:noProof/>
        </w:rPr>
        <w:drawing>
          <wp:inline distT="0" distB="0" distL="0" distR="0" wp14:anchorId="370E5092" wp14:editId="555729E3">
            <wp:extent cx="3556000" cy="1739900"/>
            <wp:effectExtent l="0" t="0" r="0" b="0"/>
            <wp:docPr id="79873107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31073" name="Image 798731073"/>
                    <pic:cNvPicPr/>
                  </pic:nvPicPr>
                  <pic:blipFill>
                    <a:blip r:embed="rId21">
                      <a:extLst>
                        <a:ext uri="{28A0092B-C50C-407E-A947-70E740481C1C}">
                          <a14:useLocalDpi xmlns:a14="http://schemas.microsoft.com/office/drawing/2010/main" val="0"/>
                        </a:ext>
                      </a:extLst>
                    </a:blip>
                    <a:stretch>
                      <a:fillRect/>
                    </a:stretch>
                  </pic:blipFill>
                  <pic:spPr>
                    <a:xfrm>
                      <a:off x="0" y="0"/>
                      <a:ext cx="3556000" cy="1739900"/>
                    </a:xfrm>
                    <a:prstGeom prst="rect">
                      <a:avLst/>
                    </a:prstGeom>
                  </pic:spPr>
                </pic:pic>
              </a:graphicData>
            </a:graphic>
          </wp:inline>
        </w:drawing>
      </w:r>
    </w:p>
    <w:p w14:paraId="5964CDF2" w14:textId="6B30F307" w:rsidR="0049671A" w:rsidRDefault="0049671A" w:rsidP="0049671A">
      <w:pPr>
        <w:pStyle w:val="Lgende"/>
        <w:jc w:val="center"/>
      </w:pPr>
      <w:bookmarkStart w:id="49" w:name="_Toc163392355"/>
      <w:r>
        <w:t xml:space="preserve">Figure </w:t>
      </w:r>
      <w:r>
        <w:fldChar w:fldCharType="begin"/>
      </w:r>
      <w:r>
        <w:instrText xml:space="preserve"> SEQ Figure \* ARABIC </w:instrText>
      </w:r>
      <w:r>
        <w:fldChar w:fldCharType="separate"/>
      </w:r>
      <w:r w:rsidR="007A7D16">
        <w:rPr>
          <w:noProof/>
        </w:rPr>
        <w:t>11</w:t>
      </w:r>
      <w:r>
        <w:fldChar w:fldCharType="end"/>
      </w:r>
      <w:r>
        <w:t xml:space="preserve"> : </w:t>
      </w:r>
      <w:r>
        <w:rPr>
          <w:i w:val="0"/>
          <w:iCs w:val="0"/>
        </w:rPr>
        <w:t>Sortie du filtre IIR à 900 Hz</w:t>
      </w:r>
      <w:bookmarkEnd w:id="49"/>
    </w:p>
    <w:p w14:paraId="7482C55B" w14:textId="77777777" w:rsidR="0049671A" w:rsidRDefault="0049671A" w:rsidP="0049671A">
      <w:pPr>
        <w:keepNext/>
        <w:jc w:val="center"/>
      </w:pPr>
      <w:r>
        <w:rPr>
          <w:noProof/>
        </w:rPr>
        <w:drawing>
          <wp:inline distT="0" distB="0" distL="0" distR="0" wp14:anchorId="73F8E8E1" wp14:editId="0BEEC3FB">
            <wp:extent cx="3556000" cy="1739900"/>
            <wp:effectExtent l="0" t="0" r="0" b="0"/>
            <wp:docPr id="74261787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17873" name="Image 742617873"/>
                    <pic:cNvPicPr/>
                  </pic:nvPicPr>
                  <pic:blipFill>
                    <a:blip r:embed="rId22">
                      <a:extLst>
                        <a:ext uri="{28A0092B-C50C-407E-A947-70E740481C1C}">
                          <a14:useLocalDpi xmlns:a14="http://schemas.microsoft.com/office/drawing/2010/main" val="0"/>
                        </a:ext>
                      </a:extLst>
                    </a:blip>
                    <a:stretch>
                      <a:fillRect/>
                    </a:stretch>
                  </pic:blipFill>
                  <pic:spPr>
                    <a:xfrm>
                      <a:off x="0" y="0"/>
                      <a:ext cx="3556000" cy="1739900"/>
                    </a:xfrm>
                    <a:prstGeom prst="rect">
                      <a:avLst/>
                    </a:prstGeom>
                  </pic:spPr>
                </pic:pic>
              </a:graphicData>
            </a:graphic>
          </wp:inline>
        </w:drawing>
      </w:r>
    </w:p>
    <w:p w14:paraId="5970665F" w14:textId="7BAE3C17" w:rsidR="0049671A" w:rsidRDefault="0049671A" w:rsidP="0049671A">
      <w:pPr>
        <w:pStyle w:val="Lgende"/>
        <w:jc w:val="center"/>
      </w:pPr>
      <w:bookmarkStart w:id="50" w:name="_Toc163392356"/>
      <w:r>
        <w:t xml:space="preserve">Figure </w:t>
      </w:r>
      <w:r>
        <w:fldChar w:fldCharType="begin"/>
      </w:r>
      <w:r>
        <w:instrText xml:space="preserve"> SEQ Figure \* ARABIC </w:instrText>
      </w:r>
      <w:r>
        <w:fldChar w:fldCharType="separate"/>
      </w:r>
      <w:r w:rsidR="007A7D16">
        <w:rPr>
          <w:noProof/>
        </w:rPr>
        <w:t>12</w:t>
      </w:r>
      <w:r>
        <w:fldChar w:fldCharType="end"/>
      </w:r>
      <w:r>
        <w:t xml:space="preserve"> : </w:t>
      </w:r>
      <w:r w:rsidRPr="00CA665F">
        <w:rPr>
          <w:i w:val="0"/>
          <w:iCs w:val="0"/>
        </w:rPr>
        <w:t>Sortie du filtre IIR à 1000 Hz</w:t>
      </w:r>
      <w:bookmarkEnd w:id="50"/>
    </w:p>
    <w:p w14:paraId="66A5F665" w14:textId="77777777" w:rsidR="0049671A" w:rsidRDefault="0049671A" w:rsidP="0049671A">
      <w:pPr>
        <w:keepNext/>
        <w:jc w:val="center"/>
      </w:pPr>
      <w:r>
        <w:rPr>
          <w:noProof/>
        </w:rPr>
        <w:lastRenderedPageBreak/>
        <w:drawing>
          <wp:inline distT="0" distB="0" distL="0" distR="0" wp14:anchorId="01100E80" wp14:editId="61E137D8">
            <wp:extent cx="3556000" cy="1739900"/>
            <wp:effectExtent l="0" t="0" r="0" b="0"/>
            <wp:docPr id="46918350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83509" name="Image 469183509"/>
                    <pic:cNvPicPr/>
                  </pic:nvPicPr>
                  <pic:blipFill>
                    <a:blip r:embed="rId23">
                      <a:extLst>
                        <a:ext uri="{28A0092B-C50C-407E-A947-70E740481C1C}">
                          <a14:useLocalDpi xmlns:a14="http://schemas.microsoft.com/office/drawing/2010/main" val="0"/>
                        </a:ext>
                      </a:extLst>
                    </a:blip>
                    <a:stretch>
                      <a:fillRect/>
                    </a:stretch>
                  </pic:blipFill>
                  <pic:spPr>
                    <a:xfrm>
                      <a:off x="0" y="0"/>
                      <a:ext cx="3556000" cy="1739900"/>
                    </a:xfrm>
                    <a:prstGeom prst="rect">
                      <a:avLst/>
                    </a:prstGeom>
                  </pic:spPr>
                </pic:pic>
              </a:graphicData>
            </a:graphic>
          </wp:inline>
        </w:drawing>
      </w:r>
    </w:p>
    <w:p w14:paraId="1232C22A" w14:textId="06D8C712" w:rsidR="0049671A" w:rsidRDefault="0049671A" w:rsidP="0049671A">
      <w:pPr>
        <w:pStyle w:val="Lgende"/>
        <w:jc w:val="center"/>
      </w:pPr>
      <w:bookmarkStart w:id="51" w:name="_Toc163392357"/>
      <w:r>
        <w:t xml:space="preserve">Figure </w:t>
      </w:r>
      <w:r>
        <w:fldChar w:fldCharType="begin"/>
      </w:r>
      <w:r>
        <w:instrText xml:space="preserve"> SEQ Figure \* ARABIC </w:instrText>
      </w:r>
      <w:r>
        <w:fldChar w:fldCharType="separate"/>
      </w:r>
      <w:r w:rsidR="007A7D16">
        <w:rPr>
          <w:noProof/>
        </w:rPr>
        <w:t>13</w:t>
      </w:r>
      <w:r>
        <w:fldChar w:fldCharType="end"/>
      </w:r>
      <w:r>
        <w:t xml:space="preserve"> :</w:t>
      </w:r>
      <w:r w:rsidRPr="00333C2F">
        <w:rPr>
          <w:i w:val="0"/>
          <w:iCs w:val="0"/>
        </w:rPr>
        <w:t xml:space="preserve"> Sortie du filtre IIR à</w:t>
      </w:r>
      <w:r>
        <w:rPr>
          <w:i w:val="0"/>
          <w:iCs w:val="0"/>
        </w:rPr>
        <w:t xml:space="preserve"> 1100 Hz</w:t>
      </w:r>
      <w:bookmarkEnd w:id="51"/>
    </w:p>
    <w:p w14:paraId="6118BD62" w14:textId="517FCFAB" w:rsidR="009E1DAD" w:rsidRDefault="00CD4155" w:rsidP="00AB6BDB">
      <w:pPr>
        <w:jc w:val="both"/>
        <w:rPr>
          <w:b/>
          <w:bCs/>
        </w:rPr>
      </w:pPr>
      <w:r>
        <w:rPr>
          <w:b/>
          <w:bCs/>
        </w:rPr>
        <w:t>Transition :</w:t>
      </w:r>
    </w:p>
    <w:p w14:paraId="6C3DD999" w14:textId="444DB608" w:rsidR="00537107" w:rsidRPr="00537107" w:rsidRDefault="00537107" w:rsidP="00AB6BDB">
      <w:pPr>
        <w:jc w:val="both"/>
      </w:pPr>
      <w:r>
        <w:t xml:space="preserve">Dans la </w:t>
      </w:r>
      <w:r>
        <w:fldChar w:fldCharType="begin"/>
      </w:r>
      <w:r>
        <w:instrText xml:space="preserve"> REF _Ref163375194 \h </w:instrText>
      </w:r>
      <w:r>
        <w:fldChar w:fldCharType="separate"/>
      </w:r>
      <w:r w:rsidR="007A7D16">
        <w:t xml:space="preserve">Figure </w:t>
      </w:r>
      <w:r w:rsidR="007A7D16">
        <w:rPr>
          <w:noProof/>
        </w:rPr>
        <w:t>14</w:t>
      </w:r>
      <w:r>
        <w:fldChar w:fldCharType="end"/>
      </w:r>
      <w:r>
        <w:t>, il est possible de voir les réponses de python par rapport au filtre IIR a</w:t>
      </w:r>
      <w:r w:rsidR="000F3713">
        <w:t xml:space="preserve">u </w:t>
      </w:r>
      <w:r w:rsidR="007C2936">
        <w:t>paramètre</w:t>
      </w:r>
      <w:r w:rsidR="000F3713">
        <w:t xml:space="preserve"> demander. Dans la </w:t>
      </w:r>
      <w:r w:rsidR="000F3713">
        <w:fldChar w:fldCharType="begin"/>
      </w:r>
      <w:r w:rsidR="000F3713">
        <w:instrText xml:space="preserve"> REF _Ref163375234 \h </w:instrText>
      </w:r>
      <w:r w:rsidR="000F3713">
        <w:fldChar w:fldCharType="separate"/>
      </w:r>
      <w:r w:rsidR="007A7D16">
        <w:t xml:space="preserve">Figure </w:t>
      </w:r>
      <w:r w:rsidR="007A7D16">
        <w:rPr>
          <w:noProof/>
        </w:rPr>
        <w:t>15</w:t>
      </w:r>
      <w:r w:rsidR="000F3713">
        <w:fldChar w:fldCharType="end"/>
      </w:r>
      <w:r w:rsidR="000F3713">
        <w:t xml:space="preserve">, il est possible de voir </w:t>
      </w:r>
      <w:r w:rsidR="007C2936">
        <w:t>les mêmes chiffres</w:t>
      </w:r>
      <w:r w:rsidR="000F3713">
        <w:t xml:space="preserve"> dans </w:t>
      </w:r>
      <w:proofErr w:type="gramStart"/>
      <w:r w:rsidR="000F3713">
        <w:t xml:space="preserve">la </w:t>
      </w:r>
      <w:r w:rsidR="007C2936">
        <w:t>fichier</w:t>
      </w:r>
      <w:proofErr w:type="gramEnd"/>
      <w:r w:rsidR="007C2936">
        <w:t xml:space="preserve"> </w:t>
      </w:r>
      <w:proofErr w:type="spellStart"/>
      <w:r w:rsidR="007C2936" w:rsidRPr="007C2936">
        <w:t>filterFIRcoeffs</w:t>
      </w:r>
      <w:r w:rsidR="007C2936">
        <w:t>.h</w:t>
      </w:r>
      <w:proofErr w:type="spellEnd"/>
      <w:r w:rsidR="007C2936">
        <w:t>, cela veut donc dire que le transfert a bien été fait.</w:t>
      </w:r>
    </w:p>
    <w:p w14:paraId="28436294" w14:textId="77777777" w:rsidR="00537107" w:rsidRDefault="00911756" w:rsidP="00537107">
      <w:pPr>
        <w:keepNext/>
        <w:jc w:val="center"/>
      </w:pPr>
      <w:r>
        <w:rPr>
          <w:b/>
          <w:bCs/>
          <w:noProof/>
        </w:rPr>
        <w:drawing>
          <wp:inline distT="0" distB="0" distL="0" distR="0" wp14:anchorId="75925401" wp14:editId="2A6CC87B">
            <wp:extent cx="3833037" cy="533400"/>
            <wp:effectExtent l="0" t="0" r="2540" b="0"/>
            <wp:docPr id="140376010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60103" name="Image 15"/>
                    <pic:cNvPicPr/>
                  </pic:nvPicPr>
                  <pic:blipFill>
                    <a:blip r:embed="rId24">
                      <a:extLst>
                        <a:ext uri="{28A0092B-C50C-407E-A947-70E740481C1C}">
                          <a14:useLocalDpi xmlns:a14="http://schemas.microsoft.com/office/drawing/2010/main" val="0"/>
                        </a:ext>
                      </a:extLst>
                    </a:blip>
                    <a:stretch>
                      <a:fillRect/>
                    </a:stretch>
                  </pic:blipFill>
                  <pic:spPr>
                    <a:xfrm>
                      <a:off x="0" y="0"/>
                      <a:ext cx="3833037" cy="533400"/>
                    </a:xfrm>
                    <a:prstGeom prst="rect">
                      <a:avLst/>
                    </a:prstGeom>
                  </pic:spPr>
                </pic:pic>
              </a:graphicData>
            </a:graphic>
          </wp:inline>
        </w:drawing>
      </w:r>
    </w:p>
    <w:p w14:paraId="3C299B9C" w14:textId="5E3CC95C" w:rsidR="00537107" w:rsidRDefault="00537107" w:rsidP="00537107">
      <w:pPr>
        <w:pStyle w:val="Lgende"/>
        <w:jc w:val="center"/>
      </w:pPr>
      <w:bookmarkStart w:id="52" w:name="_Ref163375194"/>
      <w:bookmarkStart w:id="53" w:name="_Toc163392358"/>
      <w:r>
        <w:t xml:space="preserve">Figure </w:t>
      </w:r>
      <w:r>
        <w:fldChar w:fldCharType="begin"/>
      </w:r>
      <w:r>
        <w:instrText xml:space="preserve"> SEQ Figure \* ARABIC </w:instrText>
      </w:r>
      <w:r>
        <w:fldChar w:fldCharType="separate"/>
      </w:r>
      <w:r w:rsidR="007A7D16">
        <w:rPr>
          <w:noProof/>
        </w:rPr>
        <w:t>14</w:t>
      </w:r>
      <w:r>
        <w:fldChar w:fldCharType="end"/>
      </w:r>
      <w:bookmarkEnd w:id="52"/>
      <w:r>
        <w:t xml:space="preserve"> : </w:t>
      </w:r>
      <w:r>
        <w:rPr>
          <w:i w:val="0"/>
          <w:iCs w:val="0"/>
        </w:rPr>
        <w:t>Résultat Python filtre IIR Q2.13</w:t>
      </w:r>
      <w:bookmarkEnd w:id="53"/>
    </w:p>
    <w:p w14:paraId="53AC5BBD" w14:textId="77777777" w:rsidR="00537107" w:rsidRDefault="00911756" w:rsidP="00537107">
      <w:pPr>
        <w:keepNext/>
        <w:jc w:val="center"/>
      </w:pPr>
      <w:r>
        <w:rPr>
          <w:b/>
          <w:bCs/>
          <w:noProof/>
        </w:rPr>
        <w:drawing>
          <wp:inline distT="0" distB="0" distL="0" distR="0" wp14:anchorId="15CF3709" wp14:editId="1A8BDF00">
            <wp:extent cx="2133600" cy="660400"/>
            <wp:effectExtent l="0" t="0" r="0" b="0"/>
            <wp:docPr id="164188095"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8095" name="Image 164188095"/>
                    <pic:cNvPicPr/>
                  </pic:nvPicPr>
                  <pic:blipFill>
                    <a:blip r:embed="rId25">
                      <a:extLst>
                        <a:ext uri="{28A0092B-C50C-407E-A947-70E740481C1C}">
                          <a14:useLocalDpi xmlns:a14="http://schemas.microsoft.com/office/drawing/2010/main" val="0"/>
                        </a:ext>
                      </a:extLst>
                    </a:blip>
                    <a:stretch>
                      <a:fillRect/>
                    </a:stretch>
                  </pic:blipFill>
                  <pic:spPr>
                    <a:xfrm>
                      <a:off x="0" y="0"/>
                      <a:ext cx="2133600" cy="660400"/>
                    </a:xfrm>
                    <a:prstGeom prst="rect">
                      <a:avLst/>
                    </a:prstGeom>
                  </pic:spPr>
                </pic:pic>
              </a:graphicData>
            </a:graphic>
          </wp:inline>
        </w:drawing>
      </w:r>
    </w:p>
    <w:p w14:paraId="477D1099" w14:textId="40BF9349" w:rsidR="00CD4155" w:rsidRPr="00CD4155" w:rsidRDefault="00537107" w:rsidP="00537107">
      <w:pPr>
        <w:pStyle w:val="Lgende"/>
        <w:jc w:val="center"/>
        <w:rPr>
          <w:b/>
          <w:bCs/>
        </w:rPr>
      </w:pPr>
      <w:bookmarkStart w:id="54" w:name="_Ref163375234"/>
      <w:bookmarkStart w:id="55" w:name="_Toc163392359"/>
      <w:r>
        <w:t xml:space="preserve">Figure </w:t>
      </w:r>
      <w:r>
        <w:fldChar w:fldCharType="begin"/>
      </w:r>
      <w:r>
        <w:instrText xml:space="preserve"> SEQ Figure \* ARABIC </w:instrText>
      </w:r>
      <w:r>
        <w:fldChar w:fldCharType="separate"/>
      </w:r>
      <w:r w:rsidR="007A7D16">
        <w:rPr>
          <w:noProof/>
        </w:rPr>
        <w:t>15</w:t>
      </w:r>
      <w:r>
        <w:fldChar w:fldCharType="end"/>
      </w:r>
      <w:bookmarkEnd w:id="54"/>
      <w:r>
        <w:t xml:space="preserve"> : </w:t>
      </w:r>
      <w:r>
        <w:rPr>
          <w:i w:val="0"/>
          <w:iCs w:val="0"/>
        </w:rPr>
        <w:t xml:space="preserve">Fichier </w:t>
      </w:r>
      <w:proofErr w:type="spellStart"/>
      <w:r w:rsidRPr="00293E94">
        <w:rPr>
          <w:i w:val="0"/>
          <w:iCs w:val="0"/>
        </w:rPr>
        <w:t>filterFIRcoeffs</w:t>
      </w:r>
      <w:r>
        <w:rPr>
          <w:i w:val="0"/>
          <w:iCs w:val="0"/>
        </w:rPr>
        <w:t>.h</w:t>
      </w:r>
      <w:proofErr w:type="spellEnd"/>
      <w:r>
        <w:rPr>
          <w:i w:val="0"/>
          <w:iCs w:val="0"/>
        </w:rPr>
        <w:t xml:space="preserve"> dans MPLAB filtre IIR</w:t>
      </w:r>
      <w:bookmarkEnd w:id="55"/>
    </w:p>
    <w:p w14:paraId="7183146A" w14:textId="77777777" w:rsidR="00A62FDF" w:rsidRDefault="00A62FDF" w:rsidP="00AA4C66">
      <w:pPr>
        <w:jc w:val="both"/>
        <w:rPr>
          <w:b/>
          <w:bCs/>
        </w:rPr>
      </w:pPr>
    </w:p>
    <w:p w14:paraId="0D93A074" w14:textId="77777777" w:rsidR="00A62FDF" w:rsidRDefault="00A62FDF" w:rsidP="00AA4C66">
      <w:pPr>
        <w:jc w:val="both"/>
        <w:rPr>
          <w:b/>
          <w:bCs/>
        </w:rPr>
      </w:pPr>
    </w:p>
    <w:p w14:paraId="7B20F4F3" w14:textId="77777777" w:rsidR="000130A9" w:rsidRDefault="000130A9" w:rsidP="00A62FDF">
      <w:pPr>
        <w:jc w:val="both"/>
        <w:sectPr w:rsidR="000130A9" w:rsidSect="002D212D">
          <w:pgSz w:w="12240" w:h="15840"/>
          <w:pgMar w:top="1440" w:right="1800" w:bottom="1440" w:left="1800" w:header="708" w:footer="708" w:gutter="0"/>
          <w:cols w:space="708"/>
          <w:titlePg/>
          <w:docGrid w:linePitch="360"/>
        </w:sectPr>
      </w:pPr>
    </w:p>
    <w:p w14:paraId="237A8F5B" w14:textId="06D3E395" w:rsidR="000130A9" w:rsidRDefault="000130A9" w:rsidP="000130A9">
      <w:pPr>
        <w:pStyle w:val="Titre1"/>
      </w:pPr>
      <w:bookmarkStart w:id="56" w:name="_Ref163143353"/>
      <w:bookmarkStart w:id="57" w:name="_Toc163392340"/>
      <w:r>
        <w:lastRenderedPageBreak/>
        <w:t>ANNEXE A : GRAPHIQUE PYTHON FENÊTRAGE</w:t>
      </w:r>
      <w:bookmarkEnd w:id="56"/>
      <w:bookmarkEnd w:id="57"/>
    </w:p>
    <w:p w14:paraId="3B2151D2" w14:textId="77777777" w:rsidR="000130A9" w:rsidRDefault="000130A9" w:rsidP="000130A9">
      <w:pPr>
        <w:keepNext/>
      </w:pPr>
      <w:r>
        <w:rPr>
          <w:noProof/>
        </w:rPr>
        <w:drawing>
          <wp:inline distT="0" distB="0" distL="0" distR="0" wp14:anchorId="3E6F9F0B" wp14:editId="46029222">
            <wp:extent cx="9143819" cy="5299709"/>
            <wp:effectExtent l="0" t="0" r="635" b="0"/>
            <wp:docPr id="937245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45776" name="Image 2"/>
                    <pic:cNvPicPr/>
                  </pic:nvPicPr>
                  <pic:blipFill>
                    <a:blip r:embed="rId26">
                      <a:extLst>
                        <a:ext uri="{28A0092B-C50C-407E-A947-70E740481C1C}">
                          <a14:useLocalDpi xmlns:a14="http://schemas.microsoft.com/office/drawing/2010/main" val="0"/>
                        </a:ext>
                      </a:extLst>
                    </a:blip>
                    <a:stretch>
                      <a:fillRect/>
                    </a:stretch>
                  </pic:blipFill>
                  <pic:spPr>
                    <a:xfrm>
                      <a:off x="0" y="0"/>
                      <a:ext cx="9143819" cy="5299709"/>
                    </a:xfrm>
                    <a:prstGeom prst="rect">
                      <a:avLst/>
                    </a:prstGeom>
                  </pic:spPr>
                </pic:pic>
              </a:graphicData>
            </a:graphic>
          </wp:inline>
        </w:drawing>
      </w:r>
    </w:p>
    <w:p w14:paraId="1CDBDDD6" w14:textId="153D6F01" w:rsidR="000130A9" w:rsidRPr="000130A9" w:rsidRDefault="000130A9" w:rsidP="000130A9">
      <w:pPr>
        <w:pStyle w:val="Lgende"/>
        <w:jc w:val="center"/>
      </w:pPr>
      <w:bookmarkStart w:id="58" w:name="_Ref163144672"/>
      <w:bookmarkStart w:id="59" w:name="_Toc163392360"/>
      <w:r>
        <w:t xml:space="preserve">Figure </w:t>
      </w:r>
      <w:r>
        <w:fldChar w:fldCharType="begin"/>
      </w:r>
      <w:r>
        <w:instrText xml:space="preserve"> SEQ Figure \* ARABIC </w:instrText>
      </w:r>
      <w:r>
        <w:fldChar w:fldCharType="separate"/>
      </w:r>
      <w:r w:rsidR="007A7D16">
        <w:rPr>
          <w:noProof/>
        </w:rPr>
        <w:t>16</w:t>
      </w:r>
      <w:r>
        <w:fldChar w:fldCharType="end"/>
      </w:r>
      <w:bookmarkEnd w:id="58"/>
      <w:r>
        <w:t xml:space="preserve"> : Graphique Python du spectre de fréquence sur une sinus de 2000 Hz</w:t>
      </w:r>
      <w:bookmarkEnd w:id="59"/>
    </w:p>
    <w:p w14:paraId="08B96E5D" w14:textId="77777777" w:rsidR="00A62FDF" w:rsidRDefault="00A62FDF" w:rsidP="00AA4C66">
      <w:pPr>
        <w:jc w:val="both"/>
        <w:rPr>
          <w:b/>
          <w:bCs/>
        </w:rPr>
      </w:pPr>
    </w:p>
    <w:p w14:paraId="10FE1A4E" w14:textId="77777777" w:rsidR="000130A9" w:rsidRDefault="000130A9" w:rsidP="00AA4C66">
      <w:pPr>
        <w:jc w:val="both"/>
        <w:rPr>
          <w:b/>
          <w:bCs/>
        </w:rPr>
        <w:sectPr w:rsidR="000130A9" w:rsidSect="002D212D">
          <w:pgSz w:w="15840" w:h="12240" w:orient="landscape"/>
          <w:pgMar w:top="720" w:right="720" w:bottom="720" w:left="720" w:header="708" w:footer="708" w:gutter="0"/>
          <w:cols w:space="708"/>
          <w:docGrid w:linePitch="360"/>
        </w:sectPr>
      </w:pPr>
    </w:p>
    <w:p w14:paraId="502405C4" w14:textId="303AF0BA" w:rsidR="000130A9" w:rsidRDefault="000130A9" w:rsidP="000130A9">
      <w:pPr>
        <w:pStyle w:val="Titre1"/>
      </w:pPr>
      <w:bookmarkStart w:id="60" w:name="_Ref163143007"/>
      <w:bookmarkStart w:id="61" w:name="_Toc163392341"/>
      <w:r>
        <w:lastRenderedPageBreak/>
        <w:t>ANNEXE B : GRAPHIQUE MPLAB FENÊTRAGE</w:t>
      </w:r>
      <w:bookmarkEnd w:id="60"/>
      <w:bookmarkEnd w:id="61"/>
    </w:p>
    <w:p w14:paraId="4B598E6A" w14:textId="77777777" w:rsidR="000130A9" w:rsidRPr="000130A9" w:rsidRDefault="000130A9" w:rsidP="000130A9"/>
    <w:p w14:paraId="4800426F" w14:textId="77777777" w:rsidR="0042675F" w:rsidRDefault="000130A9" w:rsidP="0042675F">
      <w:pPr>
        <w:keepNext/>
      </w:pPr>
      <w:r>
        <w:rPr>
          <w:noProof/>
        </w:rPr>
        <w:drawing>
          <wp:inline distT="0" distB="0" distL="0" distR="0" wp14:anchorId="49C8E045" wp14:editId="49B4E3A0">
            <wp:extent cx="4493185" cy="2198451"/>
            <wp:effectExtent l="0" t="0" r="3175" b="0"/>
            <wp:docPr id="12417906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90612" name="Image 1241790612"/>
                    <pic:cNvPicPr/>
                  </pic:nvPicPr>
                  <pic:blipFill>
                    <a:blip r:embed="rId27">
                      <a:extLst>
                        <a:ext uri="{28A0092B-C50C-407E-A947-70E740481C1C}">
                          <a14:useLocalDpi xmlns:a14="http://schemas.microsoft.com/office/drawing/2010/main" val="0"/>
                        </a:ext>
                      </a:extLst>
                    </a:blip>
                    <a:stretch>
                      <a:fillRect/>
                    </a:stretch>
                  </pic:blipFill>
                  <pic:spPr>
                    <a:xfrm>
                      <a:off x="0" y="0"/>
                      <a:ext cx="4542749" cy="2222702"/>
                    </a:xfrm>
                    <a:prstGeom prst="rect">
                      <a:avLst/>
                    </a:prstGeom>
                  </pic:spPr>
                </pic:pic>
              </a:graphicData>
            </a:graphic>
          </wp:inline>
        </w:drawing>
      </w:r>
      <w:r w:rsidR="00F544D7">
        <w:rPr>
          <w:noProof/>
        </w:rPr>
        <w:drawing>
          <wp:inline distT="0" distB="0" distL="0" distR="0" wp14:anchorId="144CD09F" wp14:editId="61EC19EF">
            <wp:extent cx="4513634" cy="2208457"/>
            <wp:effectExtent l="0" t="0" r="0" b="1905"/>
            <wp:docPr id="192646693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66932" name="Image 1926466932"/>
                    <pic:cNvPicPr/>
                  </pic:nvPicPr>
                  <pic:blipFill>
                    <a:blip r:embed="rId28">
                      <a:extLst>
                        <a:ext uri="{28A0092B-C50C-407E-A947-70E740481C1C}">
                          <a14:useLocalDpi xmlns:a14="http://schemas.microsoft.com/office/drawing/2010/main" val="0"/>
                        </a:ext>
                      </a:extLst>
                    </a:blip>
                    <a:stretch>
                      <a:fillRect/>
                    </a:stretch>
                  </pic:blipFill>
                  <pic:spPr>
                    <a:xfrm>
                      <a:off x="0" y="0"/>
                      <a:ext cx="4548629" cy="2225579"/>
                    </a:xfrm>
                    <a:prstGeom prst="rect">
                      <a:avLst/>
                    </a:prstGeom>
                  </pic:spPr>
                </pic:pic>
              </a:graphicData>
            </a:graphic>
          </wp:inline>
        </w:drawing>
      </w:r>
      <w:r>
        <w:rPr>
          <w:noProof/>
        </w:rPr>
        <w:drawing>
          <wp:inline distT="0" distB="0" distL="0" distR="0" wp14:anchorId="2AC82D98" wp14:editId="2B341371">
            <wp:extent cx="4513634" cy="2208456"/>
            <wp:effectExtent l="0" t="0" r="0" b="1905"/>
            <wp:docPr id="69111348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13488" name="Image 691113488"/>
                    <pic:cNvPicPr/>
                  </pic:nvPicPr>
                  <pic:blipFill>
                    <a:blip r:embed="rId29">
                      <a:extLst>
                        <a:ext uri="{28A0092B-C50C-407E-A947-70E740481C1C}">
                          <a14:useLocalDpi xmlns:a14="http://schemas.microsoft.com/office/drawing/2010/main" val="0"/>
                        </a:ext>
                      </a:extLst>
                    </a:blip>
                    <a:stretch>
                      <a:fillRect/>
                    </a:stretch>
                  </pic:blipFill>
                  <pic:spPr>
                    <a:xfrm>
                      <a:off x="0" y="0"/>
                      <a:ext cx="4593516" cy="2247541"/>
                    </a:xfrm>
                    <a:prstGeom prst="rect">
                      <a:avLst/>
                    </a:prstGeom>
                  </pic:spPr>
                </pic:pic>
              </a:graphicData>
            </a:graphic>
          </wp:inline>
        </w:drawing>
      </w:r>
      <w:r w:rsidR="00F544D7">
        <w:rPr>
          <w:noProof/>
        </w:rPr>
        <w:drawing>
          <wp:inline distT="0" distB="0" distL="0" distR="0" wp14:anchorId="6861B1E3" wp14:editId="76271741">
            <wp:extent cx="4513841" cy="2208557"/>
            <wp:effectExtent l="0" t="0" r="0" b="1270"/>
            <wp:docPr id="43240033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00339" name="Image 5"/>
                    <pic:cNvPicPr/>
                  </pic:nvPicPr>
                  <pic:blipFill>
                    <a:blip r:embed="rId30">
                      <a:extLst>
                        <a:ext uri="{28A0092B-C50C-407E-A947-70E740481C1C}">
                          <a14:useLocalDpi xmlns:a14="http://schemas.microsoft.com/office/drawing/2010/main" val="0"/>
                        </a:ext>
                      </a:extLst>
                    </a:blip>
                    <a:stretch>
                      <a:fillRect/>
                    </a:stretch>
                  </pic:blipFill>
                  <pic:spPr>
                    <a:xfrm>
                      <a:off x="0" y="0"/>
                      <a:ext cx="4519897" cy="2211520"/>
                    </a:xfrm>
                    <a:prstGeom prst="rect">
                      <a:avLst/>
                    </a:prstGeom>
                  </pic:spPr>
                </pic:pic>
              </a:graphicData>
            </a:graphic>
          </wp:inline>
        </w:drawing>
      </w:r>
    </w:p>
    <w:p w14:paraId="708A2B36" w14:textId="55FC7B7A" w:rsidR="000130A9" w:rsidRDefault="0042675F" w:rsidP="0042675F">
      <w:pPr>
        <w:pStyle w:val="Lgende"/>
        <w:jc w:val="center"/>
      </w:pPr>
      <w:bookmarkStart w:id="62" w:name="_Ref163144577"/>
      <w:bookmarkStart w:id="63" w:name="_Toc163392361"/>
      <w:r>
        <w:t xml:space="preserve">Figure </w:t>
      </w:r>
      <w:r>
        <w:fldChar w:fldCharType="begin"/>
      </w:r>
      <w:r>
        <w:instrText xml:space="preserve"> SEQ Figure \* ARABIC </w:instrText>
      </w:r>
      <w:r>
        <w:fldChar w:fldCharType="separate"/>
      </w:r>
      <w:r w:rsidR="007A7D16">
        <w:rPr>
          <w:noProof/>
        </w:rPr>
        <w:t>17</w:t>
      </w:r>
      <w:r>
        <w:fldChar w:fldCharType="end"/>
      </w:r>
      <w:bookmarkEnd w:id="62"/>
      <w:r>
        <w:t xml:space="preserve"> :</w:t>
      </w:r>
      <w:r w:rsidRPr="00B5569B">
        <w:rPr>
          <w:i w:val="0"/>
          <w:iCs w:val="0"/>
        </w:rPr>
        <w:t xml:space="preserve"> Graphique </w:t>
      </w:r>
      <w:r>
        <w:rPr>
          <w:i w:val="0"/>
          <w:iCs w:val="0"/>
        </w:rPr>
        <w:t>DMCI</w:t>
      </w:r>
      <w:r w:rsidRPr="00B5569B">
        <w:rPr>
          <w:i w:val="0"/>
          <w:iCs w:val="0"/>
        </w:rPr>
        <w:t xml:space="preserve"> du spectre de fréquence sur une sinus de 2000 Hz</w:t>
      </w:r>
      <w:bookmarkEnd w:id="63"/>
    </w:p>
    <w:p w14:paraId="01F11C4A" w14:textId="77777777" w:rsidR="00AB27A1" w:rsidRDefault="00AB27A1" w:rsidP="000130A9"/>
    <w:p w14:paraId="081E278F" w14:textId="77777777" w:rsidR="00AB27A1" w:rsidRDefault="00AB27A1" w:rsidP="000130A9"/>
    <w:p w14:paraId="07E03FC4" w14:textId="77777777" w:rsidR="00A53B67" w:rsidRDefault="00A53B67" w:rsidP="000130A9">
      <w:pPr>
        <w:sectPr w:rsidR="00A53B67" w:rsidSect="002D212D">
          <w:pgSz w:w="15840" w:h="12240" w:orient="landscape"/>
          <w:pgMar w:top="720" w:right="720" w:bottom="720" w:left="720" w:header="708" w:footer="708" w:gutter="0"/>
          <w:cols w:space="708"/>
          <w:docGrid w:linePitch="360"/>
        </w:sectPr>
      </w:pPr>
    </w:p>
    <w:p w14:paraId="239EC34B" w14:textId="6BD39D54" w:rsidR="00A53B67" w:rsidRDefault="00A53B67" w:rsidP="00EB4F0B">
      <w:pPr>
        <w:pStyle w:val="Titre1"/>
      </w:pPr>
      <w:bookmarkStart w:id="64" w:name="_Toc163392342"/>
      <w:r>
        <w:lastRenderedPageBreak/>
        <w:t xml:space="preserve">ANNEXE C : </w:t>
      </w:r>
      <w:r w:rsidR="00CE167D">
        <w:t>RÉPONSE EN FRÉQUENCES</w:t>
      </w:r>
      <w:r w:rsidR="00351101">
        <w:t xml:space="preserve"> DES FILTRES</w:t>
      </w:r>
      <w:r w:rsidR="00EB4F0B">
        <w:t xml:space="preserve"> FIR</w:t>
      </w:r>
      <w:bookmarkEnd w:id="64"/>
    </w:p>
    <w:p w14:paraId="77D78A00" w14:textId="77777777" w:rsidR="00EB4F0B" w:rsidRDefault="00EB4F0B" w:rsidP="00EB4F0B">
      <w:pPr>
        <w:keepNext/>
      </w:pPr>
      <w:r>
        <w:rPr>
          <w:noProof/>
        </w:rPr>
        <w:drawing>
          <wp:inline distT="0" distB="0" distL="0" distR="0" wp14:anchorId="2F1DD049" wp14:editId="27D9444C">
            <wp:extent cx="9143819" cy="5299710"/>
            <wp:effectExtent l="0" t="0" r="635" b="0"/>
            <wp:docPr id="7190688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68843" name="Image 6"/>
                    <pic:cNvPicPr/>
                  </pic:nvPicPr>
                  <pic:blipFill>
                    <a:blip r:embed="rId31">
                      <a:extLst>
                        <a:ext uri="{28A0092B-C50C-407E-A947-70E740481C1C}">
                          <a14:useLocalDpi xmlns:a14="http://schemas.microsoft.com/office/drawing/2010/main" val="0"/>
                        </a:ext>
                      </a:extLst>
                    </a:blip>
                    <a:stretch>
                      <a:fillRect/>
                    </a:stretch>
                  </pic:blipFill>
                  <pic:spPr>
                    <a:xfrm>
                      <a:off x="0" y="0"/>
                      <a:ext cx="9143819" cy="5299710"/>
                    </a:xfrm>
                    <a:prstGeom prst="rect">
                      <a:avLst/>
                    </a:prstGeom>
                  </pic:spPr>
                </pic:pic>
              </a:graphicData>
            </a:graphic>
          </wp:inline>
        </w:drawing>
      </w:r>
    </w:p>
    <w:p w14:paraId="2696E803" w14:textId="267D4AF5" w:rsidR="00EB4F0B" w:rsidRPr="00EB4F0B" w:rsidRDefault="00EB4F0B" w:rsidP="00EB4F0B">
      <w:pPr>
        <w:pStyle w:val="Lgende"/>
        <w:jc w:val="center"/>
        <w:sectPr w:rsidR="00EB4F0B" w:rsidRPr="00EB4F0B" w:rsidSect="002D212D">
          <w:pgSz w:w="15840" w:h="12240" w:orient="landscape"/>
          <w:pgMar w:top="720" w:right="720" w:bottom="720" w:left="720" w:header="708" w:footer="708" w:gutter="0"/>
          <w:cols w:space="708"/>
          <w:docGrid w:linePitch="360"/>
        </w:sectPr>
      </w:pPr>
      <w:bookmarkStart w:id="65" w:name="_Ref163229141"/>
      <w:bookmarkStart w:id="66" w:name="_Toc163392362"/>
      <w:r>
        <w:t xml:space="preserve">Figure </w:t>
      </w:r>
      <w:r>
        <w:fldChar w:fldCharType="begin"/>
      </w:r>
      <w:r>
        <w:instrText xml:space="preserve"> SEQ Figure \* ARABIC </w:instrText>
      </w:r>
      <w:r>
        <w:fldChar w:fldCharType="separate"/>
      </w:r>
      <w:r w:rsidR="007A7D16">
        <w:rPr>
          <w:noProof/>
        </w:rPr>
        <w:t>18</w:t>
      </w:r>
      <w:r>
        <w:fldChar w:fldCharType="end"/>
      </w:r>
      <w:bookmarkEnd w:id="65"/>
      <w:r>
        <w:t xml:space="preserve"> : </w:t>
      </w:r>
      <w:r>
        <w:rPr>
          <w:i w:val="0"/>
          <w:iCs w:val="0"/>
        </w:rPr>
        <w:t xml:space="preserve">Graphiques Python des </w:t>
      </w:r>
      <w:r w:rsidR="00DF697E">
        <w:rPr>
          <w:i w:val="0"/>
          <w:iCs w:val="0"/>
        </w:rPr>
        <w:t>réponses en fréquences</w:t>
      </w:r>
      <w:r>
        <w:rPr>
          <w:i w:val="0"/>
          <w:iCs w:val="0"/>
        </w:rPr>
        <w:t xml:space="preserve"> des filtres FIR</w:t>
      </w:r>
      <w:bookmarkEnd w:id="66"/>
    </w:p>
    <w:p w14:paraId="4988F7CA" w14:textId="25B9EF77" w:rsidR="00AB27A1" w:rsidRDefault="00AB27A1" w:rsidP="00AB27A1">
      <w:pPr>
        <w:pStyle w:val="Titre1"/>
      </w:pPr>
      <w:bookmarkStart w:id="67" w:name="_Ref163225160"/>
      <w:bookmarkStart w:id="68" w:name="_Toc163392343"/>
      <w:r>
        <w:lastRenderedPageBreak/>
        <w:t xml:space="preserve">ANNEXE </w:t>
      </w:r>
      <w:r w:rsidR="00A53B67">
        <w:t>D</w:t>
      </w:r>
      <w:r>
        <w:t> : GRAPHIQUES PYTHON DU FILTRE IIR</w:t>
      </w:r>
      <w:bookmarkEnd w:id="67"/>
      <w:bookmarkEnd w:id="68"/>
    </w:p>
    <w:p w14:paraId="387B08BE" w14:textId="77777777" w:rsidR="00676003" w:rsidRDefault="00015D27" w:rsidP="00676003">
      <w:pPr>
        <w:keepNext/>
      </w:pPr>
      <w:r>
        <w:rPr>
          <w:noProof/>
        </w:rPr>
        <w:drawing>
          <wp:inline distT="0" distB="0" distL="0" distR="0" wp14:anchorId="68743E7A" wp14:editId="146213DC">
            <wp:extent cx="9144000" cy="4935907"/>
            <wp:effectExtent l="0" t="0" r="0" b="4445"/>
            <wp:docPr id="7852838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3821" name="Imag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144000" cy="4935907"/>
                    </a:xfrm>
                    <a:prstGeom prst="rect">
                      <a:avLst/>
                    </a:prstGeom>
                  </pic:spPr>
                </pic:pic>
              </a:graphicData>
            </a:graphic>
          </wp:inline>
        </w:drawing>
      </w:r>
    </w:p>
    <w:p w14:paraId="71A41A0E" w14:textId="64BFABAF" w:rsidR="00AB27A1" w:rsidRPr="00AB27A1" w:rsidRDefault="00676003" w:rsidP="00676003">
      <w:pPr>
        <w:pStyle w:val="Lgende"/>
        <w:jc w:val="center"/>
        <w:rPr>
          <w:i w:val="0"/>
        </w:rPr>
      </w:pPr>
      <w:bookmarkStart w:id="69" w:name="_Ref163226625"/>
      <w:bookmarkStart w:id="70" w:name="_Ref163226620"/>
      <w:bookmarkStart w:id="71" w:name="_Toc163392363"/>
      <w:r>
        <w:t xml:space="preserve">Figure </w:t>
      </w:r>
      <w:r>
        <w:fldChar w:fldCharType="begin"/>
      </w:r>
      <w:r>
        <w:instrText xml:space="preserve"> SEQ Figure \* ARABIC </w:instrText>
      </w:r>
      <w:r>
        <w:fldChar w:fldCharType="separate"/>
      </w:r>
      <w:r w:rsidR="007A7D16">
        <w:rPr>
          <w:noProof/>
        </w:rPr>
        <w:t>19</w:t>
      </w:r>
      <w:r>
        <w:fldChar w:fldCharType="end"/>
      </w:r>
      <w:bookmarkEnd w:id="69"/>
      <w:r>
        <w:t xml:space="preserve"> </w:t>
      </w:r>
      <w:bookmarkStart w:id="72" w:name="_Ref163226613"/>
      <w:r>
        <w:t>:</w:t>
      </w:r>
      <w:r>
        <w:rPr>
          <w:i w:val="0"/>
          <w:iCs w:val="0"/>
        </w:rPr>
        <w:t xml:space="preserve"> Graphiques des test python du filtre IIR</w:t>
      </w:r>
      <w:bookmarkEnd w:id="70"/>
      <w:bookmarkEnd w:id="72"/>
      <w:bookmarkEnd w:id="71"/>
    </w:p>
    <w:p w14:paraId="402441B6" w14:textId="36C07890" w:rsidR="00077785" w:rsidRPr="00077785" w:rsidRDefault="00FC65A8" w:rsidP="00077785">
      <w:r>
        <w:br w:type="page"/>
      </w:r>
    </w:p>
    <w:p w14:paraId="10DE0315" w14:textId="4341FD37" w:rsidR="00077785" w:rsidRPr="00077785" w:rsidRDefault="00FC65A8" w:rsidP="00FC65A8">
      <w:pPr>
        <w:pStyle w:val="Titre1"/>
      </w:pPr>
      <w:bookmarkStart w:id="73" w:name="_Toc163392344"/>
      <w:r>
        <w:lastRenderedPageBreak/>
        <w:t xml:space="preserve">ANNEXE E : </w:t>
      </w:r>
      <w:r w:rsidR="00DD5F6B">
        <w:t>FONCTION DE TRANSFERT FILTRE IIR</w:t>
      </w:r>
      <w:bookmarkEnd w:id="73"/>
    </w:p>
    <w:p w14:paraId="07DC98BC" w14:textId="77777777" w:rsidR="000D2DDC" w:rsidRDefault="00AF260E" w:rsidP="000D2DDC">
      <w:pPr>
        <w:pStyle w:val="Lgende"/>
        <w:keepNext/>
        <w:jc w:val="center"/>
      </w:pPr>
      <w:r>
        <w:rPr>
          <w:noProof/>
        </w:rPr>
        <w:drawing>
          <wp:inline distT="0" distB="0" distL="0" distR="0" wp14:anchorId="0D1B65DD" wp14:editId="6C62D76A">
            <wp:extent cx="9144000" cy="5241290"/>
            <wp:effectExtent l="0" t="0" r="0" b="3810"/>
            <wp:docPr id="160255274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52747" name="Image 1602552747"/>
                    <pic:cNvPicPr/>
                  </pic:nvPicPr>
                  <pic:blipFill>
                    <a:blip r:embed="rId33">
                      <a:extLst>
                        <a:ext uri="{28A0092B-C50C-407E-A947-70E740481C1C}">
                          <a14:useLocalDpi xmlns:a14="http://schemas.microsoft.com/office/drawing/2010/main" val="0"/>
                        </a:ext>
                      </a:extLst>
                    </a:blip>
                    <a:stretch>
                      <a:fillRect/>
                    </a:stretch>
                  </pic:blipFill>
                  <pic:spPr>
                    <a:xfrm>
                      <a:off x="0" y="0"/>
                      <a:ext cx="9144000" cy="5241290"/>
                    </a:xfrm>
                    <a:prstGeom prst="rect">
                      <a:avLst/>
                    </a:prstGeom>
                  </pic:spPr>
                </pic:pic>
              </a:graphicData>
            </a:graphic>
          </wp:inline>
        </w:drawing>
      </w:r>
    </w:p>
    <w:p w14:paraId="534528AC" w14:textId="77E19B35" w:rsidR="00676003" w:rsidRPr="00AB27A1" w:rsidRDefault="000D2DDC" w:rsidP="000D2DDC">
      <w:pPr>
        <w:pStyle w:val="Lgende"/>
        <w:jc w:val="center"/>
      </w:pPr>
      <w:bookmarkStart w:id="74" w:name="_Ref163306295"/>
      <w:bookmarkStart w:id="75" w:name="_Toc163392364"/>
      <w:r>
        <w:t xml:space="preserve">Figure </w:t>
      </w:r>
      <w:r>
        <w:fldChar w:fldCharType="begin"/>
      </w:r>
      <w:r>
        <w:instrText xml:space="preserve"> SEQ Figure \* ARABIC </w:instrText>
      </w:r>
      <w:r>
        <w:fldChar w:fldCharType="separate"/>
      </w:r>
      <w:r w:rsidR="007A7D16">
        <w:rPr>
          <w:noProof/>
        </w:rPr>
        <w:t>20</w:t>
      </w:r>
      <w:r>
        <w:fldChar w:fldCharType="end"/>
      </w:r>
      <w:bookmarkEnd w:id="74"/>
      <w:r>
        <w:t xml:space="preserve"> :</w:t>
      </w:r>
      <w:r>
        <w:rPr>
          <w:i w:val="0"/>
          <w:iCs w:val="0"/>
        </w:rPr>
        <w:t xml:space="preserve"> Fonction de transfert du filtre IIR</w:t>
      </w:r>
      <w:bookmarkEnd w:id="75"/>
    </w:p>
    <w:sectPr w:rsidR="00676003" w:rsidRPr="00AB27A1" w:rsidSect="002D212D">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AFA79" w14:textId="77777777" w:rsidR="002D212D" w:rsidRDefault="002D212D" w:rsidP="00005825">
      <w:pPr>
        <w:spacing w:after="0" w:line="240" w:lineRule="auto"/>
      </w:pPr>
      <w:r>
        <w:separator/>
      </w:r>
    </w:p>
  </w:endnote>
  <w:endnote w:type="continuationSeparator" w:id="0">
    <w:p w14:paraId="5CADD55E" w14:textId="77777777" w:rsidR="002D212D" w:rsidRDefault="002D212D" w:rsidP="00005825">
      <w:pPr>
        <w:spacing w:after="0" w:line="240" w:lineRule="auto"/>
      </w:pPr>
      <w:r>
        <w:continuationSeparator/>
      </w:r>
    </w:p>
  </w:endnote>
  <w:endnote w:type="continuationNotice" w:id="1">
    <w:p w14:paraId="7C7D05B0" w14:textId="77777777" w:rsidR="002D212D" w:rsidRDefault="002D21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535474886"/>
      <w:docPartObj>
        <w:docPartGallery w:val="Page Numbers (Bottom of Page)"/>
        <w:docPartUnique/>
      </w:docPartObj>
    </w:sdtPr>
    <w:sdtEndPr>
      <w:rPr>
        <w:rStyle w:val="Numrodepage"/>
      </w:rPr>
    </w:sdtEndPr>
    <w:sdtContent>
      <w:p w14:paraId="782BCE98" w14:textId="27BCC59B" w:rsidR="00005825" w:rsidRDefault="00005825" w:rsidP="003F7B5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363D695" w14:textId="77777777" w:rsidR="00005825" w:rsidRDefault="00005825" w:rsidP="00005825">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06383119"/>
      <w:docPartObj>
        <w:docPartGallery w:val="Page Numbers (Bottom of Page)"/>
        <w:docPartUnique/>
      </w:docPartObj>
    </w:sdtPr>
    <w:sdtEndPr>
      <w:rPr>
        <w:rStyle w:val="Numrodepage"/>
      </w:rPr>
    </w:sdtEndPr>
    <w:sdtContent>
      <w:p w14:paraId="1827CCB5" w14:textId="2353C72A" w:rsidR="00005825" w:rsidRDefault="00005825" w:rsidP="003F7B5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652A05A7" w14:textId="77777777" w:rsidR="00005825" w:rsidRDefault="00005825" w:rsidP="00005825">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B9A33" w14:textId="77777777" w:rsidR="002D212D" w:rsidRDefault="002D212D" w:rsidP="00005825">
      <w:pPr>
        <w:spacing w:after="0" w:line="240" w:lineRule="auto"/>
      </w:pPr>
      <w:r>
        <w:separator/>
      </w:r>
    </w:p>
  </w:footnote>
  <w:footnote w:type="continuationSeparator" w:id="0">
    <w:p w14:paraId="214907D8" w14:textId="77777777" w:rsidR="002D212D" w:rsidRDefault="002D212D" w:rsidP="00005825">
      <w:pPr>
        <w:spacing w:after="0" w:line="240" w:lineRule="auto"/>
      </w:pPr>
      <w:r>
        <w:continuationSeparator/>
      </w:r>
    </w:p>
  </w:footnote>
  <w:footnote w:type="continuationNotice" w:id="1">
    <w:p w14:paraId="715E18A9" w14:textId="77777777" w:rsidR="002D212D" w:rsidRDefault="002D212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E401D"/>
    <w:multiLevelType w:val="hybridMultilevel"/>
    <w:tmpl w:val="3110816E"/>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24311A1E"/>
    <w:multiLevelType w:val="hybridMultilevel"/>
    <w:tmpl w:val="ED4038E6"/>
    <w:lvl w:ilvl="0" w:tplc="1C72BC86">
      <w:start w:val="6"/>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5B111C2"/>
    <w:multiLevelType w:val="hybridMultilevel"/>
    <w:tmpl w:val="0218C076"/>
    <w:lvl w:ilvl="0" w:tplc="CAACE516">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37817E10"/>
    <w:multiLevelType w:val="hybridMultilevel"/>
    <w:tmpl w:val="D6446BA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42FA37A4"/>
    <w:multiLevelType w:val="hybridMultilevel"/>
    <w:tmpl w:val="FD321DD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47A25172"/>
    <w:multiLevelType w:val="hybridMultilevel"/>
    <w:tmpl w:val="54C6A3C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581C72DF"/>
    <w:multiLevelType w:val="hybridMultilevel"/>
    <w:tmpl w:val="B8343588"/>
    <w:lvl w:ilvl="0" w:tplc="E35A9558">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5FC603E7"/>
    <w:multiLevelType w:val="hybridMultilevel"/>
    <w:tmpl w:val="8AB6C9DA"/>
    <w:lvl w:ilvl="0" w:tplc="0C0C0001">
      <w:start w:val="1"/>
      <w:numFmt w:val="bullet"/>
      <w:lvlText w:val=""/>
      <w:lvlJc w:val="left"/>
      <w:pPr>
        <w:ind w:left="771" w:hanging="360"/>
      </w:pPr>
      <w:rPr>
        <w:rFonts w:ascii="Symbol" w:hAnsi="Symbol" w:hint="default"/>
      </w:rPr>
    </w:lvl>
    <w:lvl w:ilvl="1" w:tplc="0C0C0003">
      <w:start w:val="1"/>
      <w:numFmt w:val="bullet"/>
      <w:lvlText w:val="o"/>
      <w:lvlJc w:val="left"/>
      <w:pPr>
        <w:ind w:left="1491" w:hanging="360"/>
      </w:pPr>
      <w:rPr>
        <w:rFonts w:ascii="Courier New" w:hAnsi="Courier New" w:cs="Courier New" w:hint="default"/>
      </w:rPr>
    </w:lvl>
    <w:lvl w:ilvl="2" w:tplc="0C0C0005" w:tentative="1">
      <w:start w:val="1"/>
      <w:numFmt w:val="bullet"/>
      <w:lvlText w:val=""/>
      <w:lvlJc w:val="left"/>
      <w:pPr>
        <w:ind w:left="2211" w:hanging="360"/>
      </w:pPr>
      <w:rPr>
        <w:rFonts w:ascii="Wingdings" w:hAnsi="Wingdings" w:hint="default"/>
      </w:rPr>
    </w:lvl>
    <w:lvl w:ilvl="3" w:tplc="0C0C0001" w:tentative="1">
      <w:start w:val="1"/>
      <w:numFmt w:val="bullet"/>
      <w:lvlText w:val=""/>
      <w:lvlJc w:val="left"/>
      <w:pPr>
        <w:ind w:left="2931" w:hanging="360"/>
      </w:pPr>
      <w:rPr>
        <w:rFonts w:ascii="Symbol" w:hAnsi="Symbol" w:hint="default"/>
      </w:rPr>
    </w:lvl>
    <w:lvl w:ilvl="4" w:tplc="0C0C0003" w:tentative="1">
      <w:start w:val="1"/>
      <w:numFmt w:val="bullet"/>
      <w:lvlText w:val="o"/>
      <w:lvlJc w:val="left"/>
      <w:pPr>
        <w:ind w:left="3651" w:hanging="360"/>
      </w:pPr>
      <w:rPr>
        <w:rFonts w:ascii="Courier New" w:hAnsi="Courier New" w:cs="Courier New" w:hint="default"/>
      </w:rPr>
    </w:lvl>
    <w:lvl w:ilvl="5" w:tplc="0C0C0005" w:tentative="1">
      <w:start w:val="1"/>
      <w:numFmt w:val="bullet"/>
      <w:lvlText w:val=""/>
      <w:lvlJc w:val="left"/>
      <w:pPr>
        <w:ind w:left="4371" w:hanging="360"/>
      </w:pPr>
      <w:rPr>
        <w:rFonts w:ascii="Wingdings" w:hAnsi="Wingdings" w:hint="default"/>
      </w:rPr>
    </w:lvl>
    <w:lvl w:ilvl="6" w:tplc="0C0C0001" w:tentative="1">
      <w:start w:val="1"/>
      <w:numFmt w:val="bullet"/>
      <w:lvlText w:val=""/>
      <w:lvlJc w:val="left"/>
      <w:pPr>
        <w:ind w:left="5091" w:hanging="360"/>
      </w:pPr>
      <w:rPr>
        <w:rFonts w:ascii="Symbol" w:hAnsi="Symbol" w:hint="default"/>
      </w:rPr>
    </w:lvl>
    <w:lvl w:ilvl="7" w:tplc="0C0C0003" w:tentative="1">
      <w:start w:val="1"/>
      <w:numFmt w:val="bullet"/>
      <w:lvlText w:val="o"/>
      <w:lvlJc w:val="left"/>
      <w:pPr>
        <w:ind w:left="5811" w:hanging="360"/>
      </w:pPr>
      <w:rPr>
        <w:rFonts w:ascii="Courier New" w:hAnsi="Courier New" w:cs="Courier New" w:hint="default"/>
      </w:rPr>
    </w:lvl>
    <w:lvl w:ilvl="8" w:tplc="0C0C0005" w:tentative="1">
      <w:start w:val="1"/>
      <w:numFmt w:val="bullet"/>
      <w:lvlText w:val=""/>
      <w:lvlJc w:val="left"/>
      <w:pPr>
        <w:ind w:left="6531" w:hanging="360"/>
      </w:pPr>
      <w:rPr>
        <w:rFonts w:ascii="Wingdings" w:hAnsi="Wingdings" w:hint="default"/>
      </w:rPr>
    </w:lvl>
  </w:abstractNum>
  <w:abstractNum w:abstractNumId="8" w15:restartNumberingAfterBreak="0">
    <w:nsid w:val="65B7645C"/>
    <w:multiLevelType w:val="hybridMultilevel"/>
    <w:tmpl w:val="109E00A6"/>
    <w:lvl w:ilvl="0" w:tplc="FEC0BBE6">
      <w:start w:val="102"/>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71257877"/>
    <w:multiLevelType w:val="hybridMultilevel"/>
    <w:tmpl w:val="6E481F1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7C9F2339"/>
    <w:multiLevelType w:val="hybridMultilevel"/>
    <w:tmpl w:val="5AB077CE"/>
    <w:lvl w:ilvl="0" w:tplc="A8321C8A">
      <w:start w:val="3"/>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348914546">
    <w:abstractNumId w:val="7"/>
  </w:num>
  <w:num w:numId="2" w16cid:durableId="1645307474">
    <w:abstractNumId w:val="0"/>
  </w:num>
  <w:num w:numId="3" w16cid:durableId="1794208503">
    <w:abstractNumId w:val="3"/>
  </w:num>
  <w:num w:numId="4" w16cid:durableId="2115207074">
    <w:abstractNumId w:val="4"/>
  </w:num>
  <w:num w:numId="5" w16cid:durableId="381373140">
    <w:abstractNumId w:val="9"/>
  </w:num>
  <w:num w:numId="6" w16cid:durableId="310643147">
    <w:abstractNumId w:val="2"/>
  </w:num>
  <w:num w:numId="7" w16cid:durableId="2075353316">
    <w:abstractNumId w:val="10"/>
  </w:num>
  <w:num w:numId="8" w16cid:durableId="1474835886">
    <w:abstractNumId w:val="8"/>
  </w:num>
  <w:num w:numId="9" w16cid:durableId="1902323674">
    <w:abstractNumId w:val="1"/>
  </w:num>
  <w:num w:numId="10" w16cid:durableId="1148668892">
    <w:abstractNumId w:val="6"/>
  </w:num>
  <w:num w:numId="11" w16cid:durableId="3376546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C66"/>
    <w:rsid w:val="00002052"/>
    <w:rsid w:val="00005825"/>
    <w:rsid w:val="00007521"/>
    <w:rsid w:val="000130A9"/>
    <w:rsid w:val="00013535"/>
    <w:rsid w:val="00015D27"/>
    <w:rsid w:val="000171EA"/>
    <w:rsid w:val="00022594"/>
    <w:rsid w:val="00022C0B"/>
    <w:rsid w:val="00023ACF"/>
    <w:rsid w:val="00023F06"/>
    <w:rsid w:val="000250BF"/>
    <w:rsid w:val="00026D4A"/>
    <w:rsid w:val="0002704E"/>
    <w:rsid w:val="00034D8F"/>
    <w:rsid w:val="00036096"/>
    <w:rsid w:val="00040581"/>
    <w:rsid w:val="0004130B"/>
    <w:rsid w:val="0004457E"/>
    <w:rsid w:val="0004570F"/>
    <w:rsid w:val="000462AA"/>
    <w:rsid w:val="000476A4"/>
    <w:rsid w:val="0005079E"/>
    <w:rsid w:val="00051009"/>
    <w:rsid w:val="00052C8B"/>
    <w:rsid w:val="00052E40"/>
    <w:rsid w:val="00053164"/>
    <w:rsid w:val="00054230"/>
    <w:rsid w:val="00055453"/>
    <w:rsid w:val="00055D3A"/>
    <w:rsid w:val="00056C67"/>
    <w:rsid w:val="00057A88"/>
    <w:rsid w:val="00060524"/>
    <w:rsid w:val="000607B3"/>
    <w:rsid w:val="00060B8A"/>
    <w:rsid w:val="000611DB"/>
    <w:rsid w:val="000626F4"/>
    <w:rsid w:val="00063F29"/>
    <w:rsid w:val="00064560"/>
    <w:rsid w:val="000650AE"/>
    <w:rsid w:val="00065288"/>
    <w:rsid w:val="00066BF6"/>
    <w:rsid w:val="00067218"/>
    <w:rsid w:val="000701B7"/>
    <w:rsid w:val="000730F3"/>
    <w:rsid w:val="00074C82"/>
    <w:rsid w:val="00077785"/>
    <w:rsid w:val="00077B3B"/>
    <w:rsid w:val="000809DB"/>
    <w:rsid w:val="00081425"/>
    <w:rsid w:val="00081D43"/>
    <w:rsid w:val="000820DE"/>
    <w:rsid w:val="00082523"/>
    <w:rsid w:val="00082A00"/>
    <w:rsid w:val="00083010"/>
    <w:rsid w:val="000839F0"/>
    <w:rsid w:val="000858FD"/>
    <w:rsid w:val="00085F5C"/>
    <w:rsid w:val="00086166"/>
    <w:rsid w:val="00087A8E"/>
    <w:rsid w:val="00087C73"/>
    <w:rsid w:val="00092218"/>
    <w:rsid w:val="000A2698"/>
    <w:rsid w:val="000A34E3"/>
    <w:rsid w:val="000A40FC"/>
    <w:rsid w:val="000A4450"/>
    <w:rsid w:val="000A53C5"/>
    <w:rsid w:val="000A6E68"/>
    <w:rsid w:val="000B169E"/>
    <w:rsid w:val="000B260F"/>
    <w:rsid w:val="000B2CD3"/>
    <w:rsid w:val="000B477F"/>
    <w:rsid w:val="000B5F01"/>
    <w:rsid w:val="000B75A4"/>
    <w:rsid w:val="000C18BA"/>
    <w:rsid w:val="000C1C32"/>
    <w:rsid w:val="000C2260"/>
    <w:rsid w:val="000C3133"/>
    <w:rsid w:val="000C45C9"/>
    <w:rsid w:val="000C4B9D"/>
    <w:rsid w:val="000C5FE4"/>
    <w:rsid w:val="000C7252"/>
    <w:rsid w:val="000C7333"/>
    <w:rsid w:val="000D1419"/>
    <w:rsid w:val="000D2DDC"/>
    <w:rsid w:val="000D4083"/>
    <w:rsid w:val="000D4A5B"/>
    <w:rsid w:val="000D53AC"/>
    <w:rsid w:val="000D5461"/>
    <w:rsid w:val="000D6B8E"/>
    <w:rsid w:val="000D6C3C"/>
    <w:rsid w:val="000D7D6A"/>
    <w:rsid w:val="000E0899"/>
    <w:rsid w:val="000E0978"/>
    <w:rsid w:val="000E1917"/>
    <w:rsid w:val="000E4A62"/>
    <w:rsid w:val="000E51FF"/>
    <w:rsid w:val="000E55B8"/>
    <w:rsid w:val="000E67B0"/>
    <w:rsid w:val="000E7051"/>
    <w:rsid w:val="000E751F"/>
    <w:rsid w:val="000F244B"/>
    <w:rsid w:val="000F3713"/>
    <w:rsid w:val="000F4C00"/>
    <w:rsid w:val="000F709E"/>
    <w:rsid w:val="00102326"/>
    <w:rsid w:val="00103484"/>
    <w:rsid w:val="00103556"/>
    <w:rsid w:val="00110B83"/>
    <w:rsid w:val="00110E14"/>
    <w:rsid w:val="00110EC1"/>
    <w:rsid w:val="00111480"/>
    <w:rsid w:val="001128A7"/>
    <w:rsid w:val="00112C34"/>
    <w:rsid w:val="001133D1"/>
    <w:rsid w:val="001156F9"/>
    <w:rsid w:val="00116191"/>
    <w:rsid w:val="001207B7"/>
    <w:rsid w:val="00121AD7"/>
    <w:rsid w:val="00122128"/>
    <w:rsid w:val="00122230"/>
    <w:rsid w:val="00124EAA"/>
    <w:rsid w:val="00124FEB"/>
    <w:rsid w:val="00125EA1"/>
    <w:rsid w:val="001271FD"/>
    <w:rsid w:val="00127448"/>
    <w:rsid w:val="00131EF5"/>
    <w:rsid w:val="00132A6D"/>
    <w:rsid w:val="00132E8B"/>
    <w:rsid w:val="00134B2E"/>
    <w:rsid w:val="00135815"/>
    <w:rsid w:val="00140649"/>
    <w:rsid w:val="001415F0"/>
    <w:rsid w:val="00141F2C"/>
    <w:rsid w:val="001425F2"/>
    <w:rsid w:val="00142DB4"/>
    <w:rsid w:val="001445D6"/>
    <w:rsid w:val="00144AB1"/>
    <w:rsid w:val="001453EF"/>
    <w:rsid w:val="001455A3"/>
    <w:rsid w:val="001458AA"/>
    <w:rsid w:val="00146B68"/>
    <w:rsid w:val="00147369"/>
    <w:rsid w:val="001519FF"/>
    <w:rsid w:val="00151CF3"/>
    <w:rsid w:val="001520E3"/>
    <w:rsid w:val="00152E76"/>
    <w:rsid w:val="00152E78"/>
    <w:rsid w:val="001539AC"/>
    <w:rsid w:val="00154C33"/>
    <w:rsid w:val="00155E3C"/>
    <w:rsid w:val="0015630C"/>
    <w:rsid w:val="00161224"/>
    <w:rsid w:val="00161490"/>
    <w:rsid w:val="00161A26"/>
    <w:rsid w:val="001647EF"/>
    <w:rsid w:val="00166AEE"/>
    <w:rsid w:val="00167C92"/>
    <w:rsid w:val="001710C6"/>
    <w:rsid w:val="00171BBF"/>
    <w:rsid w:val="00173207"/>
    <w:rsid w:val="00174270"/>
    <w:rsid w:val="0017623F"/>
    <w:rsid w:val="00180C77"/>
    <w:rsid w:val="00181441"/>
    <w:rsid w:val="00181DF6"/>
    <w:rsid w:val="001832A3"/>
    <w:rsid w:val="001837F6"/>
    <w:rsid w:val="00186FAA"/>
    <w:rsid w:val="00190AE2"/>
    <w:rsid w:val="00191591"/>
    <w:rsid w:val="001918C7"/>
    <w:rsid w:val="00192A4D"/>
    <w:rsid w:val="00193525"/>
    <w:rsid w:val="001946D6"/>
    <w:rsid w:val="001949DF"/>
    <w:rsid w:val="00194A48"/>
    <w:rsid w:val="001969D1"/>
    <w:rsid w:val="00197385"/>
    <w:rsid w:val="001A0217"/>
    <w:rsid w:val="001A33FA"/>
    <w:rsid w:val="001A34AC"/>
    <w:rsid w:val="001A585B"/>
    <w:rsid w:val="001A59F4"/>
    <w:rsid w:val="001A716E"/>
    <w:rsid w:val="001B0B2F"/>
    <w:rsid w:val="001B1BA7"/>
    <w:rsid w:val="001B1C6D"/>
    <w:rsid w:val="001B1E27"/>
    <w:rsid w:val="001B31AB"/>
    <w:rsid w:val="001B563D"/>
    <w:rsid w:val="001B5DC2"/>
    <w:rsid w:val="001B748B"/>
    <w:rsid w:val="001B756F"/>
    <w:rsid w:val="001C15DE"/>
    <w:rsid w:val="001C2D48"/>
    <w:rsid w:val="001C5D7A"/>
    <w:rsid w:val="001C601E"/>
    <w:rsid w:val="001D15B9"/>
    <w:rsid w:val="001E1243"/>
    <w:rsid w:val="001E2CC4"/>
    <w:rsid w:val="001E33A0"/>
    <w:rsid w:val="001E555B"/>
    <w:rsid w:val="001E6843"/>
    <w:rsid w:val="001E6C06"/>
    <w:rsid w:val="001E7E4F"/>
    <w:rsid w:val="001F2428"/>
    <w:rsid w:val="001F40C4"/>
    <w:rsid w:val="001F4D76"/>
    <w:rsid w:val="001F4FB4"/>
    <w:rsid w:val="001F5B7F"/>
    <w:rsid w:val="002016F6"/>
    <w:rsid w:val="00202D6A"/>
    <w:rsid w:val="00204986"/>
    <w:rsid w:val="00205BE8"/>
    <w:rsid w:val="00206FF1"/>
    <w:rsid w:val="00210F89"/>
    <w:rsid w:val="0021154E"/>
    <w:rsid w:val="00213C70"/>
    <w:rsid w:val="002154F4"/>
    <w:rsid w:val="00217505"/>
    <w:rsid w:val="00217C9D"/>
    <w:rsid w:val="00220D7B"/>
    <w:rsid w:val="0022124D"/>
    <w:rsid w:val="0022182F"/>
    <w:rsid w:val="00223BC1"/>
    <w:rsid w:val="0022653F"/>
    <w:rsid w:val="00226769"/>
    <w:rsid w:val="00226D4A"/>
    <w:rsid w:val="00233248"/>
    <w:rsid w:val="002360E8"/>
    <w:rsid w:val="00240659"/>
    <w:rsid w:val="0024480F"/>
    <w:rsid w:val="00244CE5"/>
    <w:rsid w:val="002454C5"/>
    <w:rsid w:val="00247371"/>
    <w:rsid w:val="00247AF1"/>
    <w:rsid w:val="00253443"/>
    <w:rsid w:val="00253C0A"/>
    <w:rsid w:val="002566FC"/>
    <w:rsid w:val="00260867"/>
    <w:rsid w:val="0026145F"/>
    <w:rsid w:val="00262A70"/>
    <w:rsid w:val="00265587"/>
    <w:rsid w:val="0026580C"/>
    <w:rsid w:val="00265AA9"/>
    <w:rsid w:val="00265B76"/>
    <w:rsid w:val="0026651C"/>
    <w:rsid w:val="0026663F"/>
    <w:rsid w:val="002666E0"/>
    <w:rsid w:val="00267FB4"/>
    <w:rsid w:val="00271770"/>
    <w:rsid w:val="00274813"/>
    <w:rsid w:val="0027492E"/>
    <w:rsid w:val="00275523"/>
    <w:rsid w:val="00276CE8"/>
    <w:rsid w:val="00277799"/>
    <w:rsid w:val="00277D26"/>
    <w:rsid w:val="00282507"/>
    <w:rsid w:val="00282CDC"/>
    <w:rsid w:val="00283F6D"/>
    <w:rsid w:val="00285836"/>
    <w:rsid w:val="00286DBE"/>
    <w:rsid w:val="0028743E"/>
    <w:rsid w:val="002875CB"/>
    <w:rsid w:val="0029037A"/>
    <w:rsid w:val="002935D3"/>
    <w:rsid w:val="002939B5"/>
    <w:rsid w:val="00293E23"/>
    <w:rsid w:val="002944A2"/>
    <w:rsid w:val="002963B6"/>
    <w:rsid w:val="00296E5B"/>
    <w:rsid w:val="00297D9B"/>
    <w:rsid w:val="002A0A45"/>
    <w:rsid w:val="002A0A59"/>
    <w:rsid w:val="002A493E"/>
    <w:rsid w:val="002A6019"/>
    <w:rsid w:val="002A62DF"/>
    <w:rsid w:val="002A6E3D"/>
    <w:rsid w:val="002B0EC9"/>
    <w:rsid w:val="002B1D06"/>
    <w:rsid w:val="002B2E16"/>
    <w:rsid w:val="002B328B"/>
    <w:rsid w:val="002B4CE8"/>
    <w:rsid w:val="002B5227"/>
    <w:rsid w:val="002B5A96"/>
    <w:rsid w:val="002B7E4D"/>
    <w:rsid w:val="002C5EE7"/>
    <w:rsid w:val="002C668C"/>
    <w:rsid w:val="002C76D0"/>
    <w:rsid w:val="002D084C"/>
    <w:rsid w:val="002D212D"/>
    <w:rsid w:val="002D25D2"/>
    <w:rsid w:val="002D3332"/>
    <w:rsid w:val="002D34F9"/>
    <w:rsid w:val="002D3897"/>
    <w:rsid w:val="002D45F8"/>
    <w:rsid w:val="002D6C7C"/>
    <w:rsid w:val="002D7DBD"/>
    <w:rsid w:val="002E5A23"/>
    <w:rsid w:val="002F17C8"/>
    <w:rsid w:val="002F23D9"/>
    <w:rsid w:val="002F2FF8"/>
    <w:rsid w:val="002F3CAD"/>
    <w:rsid w:val="002F5078"/>
    <w:rsid w:val="002F62E6"/>
    <w:rsid w:val="002F6C10"/>
    <w:rsid w:val="002F723A"/>
    <w:rsid w:val="00300AD6"/>
    <w:rsid w:val="00301011"/>
    <w:rsid w:val="0030138C"/>
    <w:rsid w:val="00302AEA"/>
    <w:rsid w:val="003050C4"/>
    <w:rsid w:val="00306CA4"/>
    <w:rsid w:val="0030735F"/>
    <w:rsid w:val="00311F4E"/>
    <w:rsid w:val="00313595"/>
    <w:rsid w:val="003137C9"/>
    <w:rsid w:val="00316709"/>
    <w:rsid w:val="003213D8"/>
    <w:rsid w:val="00321D8D"/>
    <w:rsid w:val="0032454C"/>
    <w:rsid w:val="00324D41"/>
    <w:rsid w:val="00325201"/>
    <w:rsid w:val="00335C12"/>
    <w:rsid w:val="00335D5B"/>
    <w:rsid w:val="00336B30"/>
    <w:rsid w:val="00336DD5"/>
    <w:rsid w:val="00341536"/>
    <w:rsid w:val="00342AAE"/>
    <w:rsid w:val="00345671"/>
    <w:rsid w:val="00346CAA"/>
    <w:rsid w:val="00347156"/>
    <w:rsid w:val="00350F05"/>
    <w:rsid w:val="00351101"/>
    <w:rsid w:val="003520E2"/>
    <w:rsid w:val="003524A2"/>
    <w:rsid w:val="00352C3D"/>
    <w:rsid w:val="0035323B"/>
    <w:rsid w:val="00357578"/>
    <w:rsid w:val="0035766B"/>
    <w:rsid w:val="00357C91"/>
    <w:rsid w:val="00357D96"/>
    <w:rsid w:val="00361A85"/>
    <w:rsid w:val="00361B20"/>
    <w:rsid w:val="0036289F"/>
    <w:rsid w:val="003701A7"/>
    <w:rsid w:val="00370698"/>
    <w:rsid w:val="003706D8"/>
    <w:rsid w:val="00370826"/>
    <w:rsid w:val="00372DD8"/>
    <w:rsid w:val="00373292"/>
    <w:rsid w:val="0037372F"/>
    <w:rsid w:val="0037565F"/>
    <w:rsid w:val="003775DB"/>
    <w:rsid w:val="00377F30"/>
    <w:rsid w:val="00382B63"/>
    <w:rsid w:val="00383189"/>
    <w:rsid w:val="003836E5"/>
    <w:rsid w:val="00386CD6"/>
    <w:rsid w:val="0038719D"/>
    <w:rsid w:val="00391D28"/>
    <w:rsid w:val="00393B2B"/>
    <w:rsid w:val="003945A8"/>
    <w:rsid w:val="00397B9B"/>
    <w:rsid w:val="003A0AA4"/>
    <w:rsid w:val="003A27C8"/>
    <w:rsid w:val="003A332C"/>
    <w:rsid w:val="003A36F4"/>
    <w:rsid w:val="003A377C"/>
    <w:rsid w:val="003B3163"/>
    <w:rsid w:val="003B3A4B"/>
    <w:rsid w:val="003B41CD"/>
    <w:rsid w:val="003B53A7"/>
    <w:rsid w:val="003B7489"/>
    <w:rsid w:val="003B7A31"/>
    <w:rsid w:val="003C3D63"/>
    <w:rsid w:val="003C4B72"/>
    <w:rsid w:val="003C587A"/>
    <w:rsid w:val="003C5E1C"/>
    <w:rsid w:val="003C7378"/>
    <w:rsid w:val="003C7D10"/>
    <w:rsid w:val="003D489C"/>
    <w:rsid w:val="003D6753"/>
    <w:rsid w:val="003D6C40"/>
    <w:rsid w:val="003E30DA"/>
    <w:rsid w:val="003E60A8"/>
    <w:rsid w:val="003F182B"/>
    <w:rsid w:val="003F1847"/>
    <w:rsid w:val="003F3FD2"/>
    <w:rsid w:val="003F4A3A"/>
    <w:rsid w:val="003F57A6"/>
    <w:rsid w:val="003F6D3E"/>
    <w:rsid w:val="00400EC7"/>
    <w:rsid w:val="00400F7F"/>
    <w:rsid w:val="00402D2B"/>
    <w:rsid w:val="00404231"/>
    <w:rsid w:val="004059BF"/>
    <w:rsid w:val="00405C0C"/>
    <w:rsid w:val="004067D8"/>
    <w:rsid w:val="0040708F"/>
    <w:rsid w:val="00407876"/>
    <w:rsid w:val="004108BC"/>
    <w:rsid w:val="00414145"/>
    <w:rsid w:val="004142B8"/>
    <w:rsid w:val="00414AFD"/>
    <w:rsid w:val="00415C1E"/>
    <w:rsid w:val="00416EBE"/>
    <w:rsid w:val="00417136"/>
    <w:rsid w:val="004177C2"/>
    <w:rsid w:val="0042160E"/>
    <w:rsid w:val="00421696"/>
    <w:rsid w:val="004228DB"/>
    <w:rsid w:val="00424102"/>
    <w:rsid w:val="00425F05"/>
    <w:rsid w:val="0042675F"/>
    <w:rsid w:val="004278E6"/>
    <w:rsid w:val="0043012B"/>
    <w:rsid w:val="00430C1D"/>
    <w:rsid w:val="004313FC"/>
    <w:rsid w:val="00432114"/>
    <w:rsid w:val="00432D0C"/>
    <w:rsid w:val="00436BB8"/>
    <w:rsid w:val="00436FC1"/>
    <w:rsid w:val="004411FD"/>
    <w:rsid w:val="004422C0"/>
    <w:rsid w:val="00444086"/>
    <w:rsid w:val="00445A66"/>
    <w:rsid w:val="004465BD"/>
    <w:rsid w:val="0045009B"/>
    <w:rsid w:val="004529F1"/>
    <w:rsid w:val="004530D1"/>
    <w:rsid w:val="00455ACE"/>
    <w:rsid w:val="004565A9"/>
    <w:rsid w:val="00463A3B"/>
    <w:rsid w:val="004641AB"/>
    <w:rsid w:val="00464E29"/>
    <w:rsid w:val="00465F82"/>
    <w:rsid w:val="00467BAE"/>
    <w:rsid w:val="00470ED0"/>
    <w:rsid w:val="00473045"/>
    <w:rsid w:val="00473190"/>
    <w:rsid w:val="004733E7"/>
    <w:rsid w:val="00474137"/>
    <w:rsid w:val="00477275"/>
    <w:rsid w:val="00477368"/>
    <w:rsid w:val="0048366C"/>
    <w:rsid w:val="0048530A"/>
    <w:rsid w:val="004858B1"/>
    <w:rsid w:val="00487182"/>
    <w:rsid w:val="00491507"/>
    <w:rsid w:val="004918B4"/>
    <w:rsid w:val="0049514F"/>
    <w:rsid w:val="0049671A"/>
    <w:rsid w:val="004969E4"/>
    <w:rsid w:val="004970C3"/>
    <w:rsid w:val="00497D10"/>
    <w:rsid w:val="004A073F"/>
    <w:rsid w:val="004A1ED5"/>
    <w:rsid w:val="004A3138"/>
    <w:rsid w:val="004A3922"/>
    <w:rsid w:val="004A4C05"/>
    <w:rsid w:val="004A5B6C"/>
    <w:rsid w:val="004A6474"/>
    <w:rsid w:val="004A6A2D"/>
    <w:rsid w:val="004A6D80"/>
    <w:rsid w:val="004A6F22"/>
    <w:rsid w:val="004A7C89"/>
    <w:rsid w:val="004B0B80"/>
    <w:rsid w:val="004B1107"/>
    <w:rsid w:val="004B2046"/>
    <w:rsid w:val="004B3412"/>
    <w:rsid w:val="004B4ABF"/>
    <w:rsid w:val="004B4C21"/>
    <w:rsid w:val="004B5FBD"/>
    <w:rsid w:val="004B681D"/>
    <w:rsid w:val="004B6890"/>
    <w:rsid w:val="004B729C"/>
    <w:rsid w:val="004B78F9"/>
    <w:rsid w:val="004C0171"/>
    <w:rsid w:val="004C04F4"/>
    <w:rsid w:val="004C43C6"/>
    <w:rsid w:val="004C4B7B"/>
    <w:rsid w:val="004C4FB8"/>
    <w:rsid w:val="004C610B"/>
    <w:rsid w:val="004C65F7"/>
    <w:rsid w:val="004D1743"/>
    <w:rsid w:val="004D1C4F"/>
    <w:rsid w:val="004D4648"/>
    <w:rsid w:val="004D6E49"/>
    <w:rsid w:val="004D7DE3"/>
    <w:rsid w:val="004E07FB"/>
    <w:rsid w:val="004E0941"/>
    <w:rsid w:val="004E174E"/>
    <w:rsid w:val="004E1B1C"/>
    <w:rsid w:val="004E4CCB"/>
    <w:rsid w:val="004E5274"/>
    <w:rsid w:val="004E5552"/>
    <w:rsid w:val="004E6A73"/>
    <w:rsid w:val="004E6FA1"/>
    <w:rsid w:val="004E7D4D"/>
    <w:rsid w:val="004F3600"/>
    <w:rsid w:val="004F41AC"/>
    <w:rsid w:val="004F648E"/>
    <w:rsid w:val="004F6AA3"/>
    <w:rsid w:val="004F75F7"/>
    <w:rsid w:val="00502295"/>
    <w:rsid w:val="005033E7"/>
    <w:rsid w:val="005057FF"/>
    <w:rsid w:val="0050604C"/>
    <w:rsid w:val="00506103"/>
    <w:rsid w:val="00506932"/>
    <w:rsid w:val="005107EF"/>
    <w:rsid w:val="0051152A"/>
    <w:rsid w:val="00511C49"/>
    <w:rsid w:val="00512548"/>
    <w:rsid w:val="00513173"/>
    <w:rsid w:val="00513427"/>
    <w:rsid w:val="00513A1E"/>
    <w:rsid w:val="00513A36"/>
    <w:rsid w:val="005140C7"/>
    <w:rsid w:val="005179C5"/>
    <w:rsid w:val="00517C67"/>
    <w:rsid w:val="00520091"/>
    <w:rsid w:val="005200F8"/>
    <w:rsid w:val="00520B1F"/>
    <w:rsid w:val="00521A73"/>
    <w:rsid w:val="005228FF"/>
    <w:rsid w:val="005236C9"/>
    <w:rsid w:val="00524570"/>
    <w:rsid w:val="00524FFF"/>
    <w:rsid w:val="0052564A"/>
    <w:rsid w:val="005268B7"/>
    <w:rsid w:val="00527C16"/>
    <w:rsid w:val="00530A29"/>
    <w:rsid w:val="00531102"/>
    <w:rsid w:val="0053226D"/>
    <w:rsid w:val="00532336"/>
    <w:rsid w:val="005328CC"/>
    <w:rsid w:val="0053323D"/>
    <w:rsid w:val="005335A4"/>
    <w:rsid w:val="00533D30"/>
    <w:rsid w:val="00533D4D"/>
    <w:rsid w:val="00534055"/>
    <w:rsid w:val="00535472"/>
    <w:rsid w:val="00537107"/>
    <w:rsid w:val="0053748B"/>
    <w:rsid w:val="00543E36"/>
    <w:rsid w:val="00543F78"/>
    <w:rsid w:val="00546DD1"/>
    <w:rsid w:val="005475C9"/>
    <w:rsid w:val="00550103"/>
    <w:rsid w:val="005501D1"/>
    <w:rsid w:val="00553778"/>
    <w:rsid w:val="00553CD9"/>
    <w:rsid w:val="00554060"/>
    <w:rsid w:val="0055510B"/>
    <w:rsid w:val="0055721E"/>
    <w:rsid w:val="00560800"/>
    <w:rsid w:val="00563BA4"/>
    <w:rsid w:val="00564F88"/>
    <w:rsid w:val="00566869"/>
    <w:rsid w:val="0056717F"/>
    <w:rsid w:val="00572050"/>
    <w:rsid w:val="0057216E"/>
    <w:rsid w:val="005727BF"/>
    <w:rsid w:val="005736F6"/>
    <w:rsid w:val="00573ADE"/>
    <w:rsid w:val="00574DE8"/>
    <w:rsid w:val="0057616A"/>
    <w:rsid w:val="00576734"/>
    <w:rsid w:val="00580074"/>
    <w:rsid w:val="00580F07"/>
    <w:rsid w:val="00581580"/>
    <w:rsid w:val="00581F32"/>
    <w:rsid w:val="0058417A"/>
    <w:rsid w:val="00586B09"/>
    <w:rsid w:val="00586ECD"/>
    <w:rsid w:val="00587AD8"/>
    <w:rsid w:val="00594527"/>
    <w:rsid w:val="0059455C"/>
    <w:rsid w:val="005953EA"/>
    <w:rsid w:val="005954C6"/>
    <w:rsid w:val="0059641D"/>
    <w:rsid w:val="005967C4"/>
    <w:rsid w:val="00596B0D"/>
    <w:rsid w:val="005A08FC"/>
    <w:rsid w:val="005A0DC0"/>
    <w:rsid w:val="005A0E00"/>
    <w:rsid w:val="005A43E8"/>
    <w:rsid w:val="005A524B"/>
    <w:rsid w:val="005A524E"/>
    <w:rsid w:val="005A5411"/>
    <w:rsid w:val="005B5348"/>
    <w:rsid w:val="005B5503"/>
    <w:rsid w:val="005B6581"/>
    <w:rsid w:val="005B669D"/>
    <w:rsid w:val="005B6BF8"/>
    <w:rsid w:val="005B7692"/>
    <w:rsid w:val="005C0022"/>
    <w:rsid w:val="005C1548"/>
    <w:rsid w:val="005C1666"/>
    <w:rsid w:val="005C2330"/>
    <w:rsid w:val="005C24EC"/>
    <w:rsid w:val="005C2F89"/>
    <w:rsid w:val="005C4CE0"/>
    <w:rsid w:val="005C720A"/>
    <w:rsid w:val="005C73E9"/>
    <w:rsid w:val="005D0DF3"/>
    <w:rsid w:val="005D127A"/>
    <w:rsid w:val="005D146B"/>
    <w:rsid w:val="005D1CB9"/>
    <w:rsid w:val="005D2A8F"/>
    <w:rsid w:val="005D3961"/>
    <w:rsid w:val="005D406A"/>
    <w:rsid w:val="005D72C2"/>
    <w:rsid w:val="005E1A7E"/>
    <w:rsid w:val="005E7F23"/>
    <w:rsid w:val="005F1A78"/>
    <w:rsid w:val="005F29B4"/>
    <w:rsid w:val="005F48B4"/>
    <w:rsid w:val="005F4A4F"/>
    <w:rsid w:val="005F4E80"/>
    <w:rsid w:val="005F675A"/>
    <w:rsid w:val="005F7CDD"/>
    <w:rsid w:val="00602555"/>
    <w:rsid w:val="0060343B"/>
    <w:rsid w:val="006066B7"/>
    <w:rsid w:val="0060740F"/>
    <w:rsid w:val="006079AC"/>
    <w:rsid w:val="00610B58"/>
    <w:rsid w:val="00611679"/>
    <w:rsid w:val="006155A7"/>
    <w:rsid w:val="006220E4"/>
    <w:rsid w:val="0062288E"/>
    <w:rsid w:val="00622A80"/>
    <w:rsid w:val="006234BB"/>
    <w:rsid w:val="006248DB"/>
    <w:rsid w:val="00625025"/>
    <w:rsid w:val="00625EB3"/>
    <w:rsid w:val="00630537"/>
    <w:rsid w:val="006313C4"/>
    <w:rsid w:val="00631CBE"/>
    <w:rsid w:val="00631D18"/>
    <w:rsid w:val="00632426"/>
    <w:rsid w:val="00633827"/>
    <w:rsid w:val="00633FC0"/>
    <w:rsid w:val="00635112"/>
    <w:rsid w:val="006353A6"/>
    <w:rsid w:val="00635423"/>
    <w:rsid w:val="00636502"/>
    <w:rsid w:val="00636A9A"/>
    <w:rsid w:val="00636D03"/>
    <w:rsid w:val="00637B25"/>
    <w:rsid w:val="00640C77"/>
    <w:rsid w:val="00641E76"/>
    <w:rsid w:val="00643487"/>
    <w:rsid w:val="006436CB"/>
    <w:rsid w:val="006520CA"/>
    <w:rsid w:val="00652F94"/>
    <w:rsid w:val="0065369D"/>
    <w:rsid w:val="006539C0"/>
    <w:rsid w:val="00654255"/>
    <w:rsid w:val="006554A9"/>
    <w:rsid w:val="006574B8"/>
    <w:rsid w:val="00657701"/>
    <w:rsid w:val="00657EC8"/>
    <w:rsid w:val="00661B8A"/>
    <w:rsid w:val="00663D93"/>
    <w:rsid w:val="00665C2B"/>
    <w:rsid w:val="00666329"/>
    <w:rsid w:val="00666728"/>
    <w:rsid w:val="00667B17"/>
    <w:rsid w:val="00667E5D"/>
    <w:rsid w:val="00671730"/>
    <w:rsid w:val="00674CBB"/>
    <w:rsid w:val="00675D6E"/>
    <w:rsid w:val="00676003"/>
    <w:rsid w:val="00676561"/>
    <w:rsid w:val="006770AE"/>
    <w:rsid w:val="00680C63"/>
    <w:rsid w:val="00681D65"/>
    <w:rsid w:val="00681EAB"/>
    <w:rsid w:val="00685964"/>
    <w:rsid w:val="00687BC9"/>
    <w:rsid w:val="00691155"/>
    <w:rsid w:val="006931A9"/>
    <w:rsid w:val="00693702"/>
    <w:rsid w:val="006938DD"/>
    <w:rsid w:val="00695D00"/>
    <w:rsid w:val="0069604B"/>
    <w:rsid w:val="006A02E8"/>
    <w:rsid w:val="006A0738"/>
    <w:rsid w:val="006A2113"/>
    <w:rsid w:val="006A26AF"/>
    <w:rsid w:val="006A31DC"/>
    <w:rsid w:val="006A4CE4"/>
    <w:rsid w:val="006A6BB8"/>
    <w:rsid w:val="006A7FF4"/>
    <w:rsid w:val="006B0475"/>
    <w:rsid w:val="006B1306"/>
    <w:rsid w:val="006B23A2"/>
    <w:rsid w:val="006B278E"/>
    <w:rsid w:val="006B28E8"/>
    <w:rsid w:val="006C2518"/>
    <w:rsid w:val="006C26AA"/>
    <w:rsid w:val="006C2AE8"/>
    <w:rsid w:val="006C3AEA"/>
    <w:rsid w:val="006C52FB"/>
    <w:rsid w:val="006C5550"/>
    <w:rsid w:val="006C569F"/>
    <w:rsid w:val="006C61A3"/>
    <w:rsid w:val="006C64E4"/>
    <w:rsid w:val="006C6E30"/>
    <w:rsid w:val="006C7148"/>
    <w:rsid w:val="006C7A7B"/>
    <w:rsid w:val="006D1B5C"/>
    <w:rsid w:val="006D2ED0"/>
    <w:rsid w:val="006D3378"/>
    <w:rsid w:val="006D365D"/>
    <w:rsid w:val="006D6F78"/>
    <w:rsid w:val="006E3852"/>
    <w:rsid w:val="006E5085"/>
    <w:rsid w:val="006E56BA"/>
    <w:rsid w:val="006E6626"/>
    <w:rsid w:val="006E77F2"/>
    <w:rsid w:val="006E7877"/>
    <w:rsid w:val="006F06F0"/>
    <w:rsid w:val="006F0ABA"/>
    <w:rsid w:val="006F196C"/>
    <w:rsid w:val="006F4D7B"/>
    <w:rsid w:val="006F520E"/>
    <w:rsid w:val="006F616D"/>
    <w:rsid w:val="006F6C84"/>
    <w:rsid w:val="00701617"/>
    <w:rsid w:val="00701876"/>
    <w:rsid w:val="00702B02"/>
    <w:rsid w:val="007047D2"/>
    <w:rsid w:val="00704A79"/>
    <w:rsid w:val="00705468"/>
    <w:rsid w:val="00705A2C"/>
    <w:rsid w:val="007060EA"/>
    <w:rsid w:val="00712CC8"/>
    <w:rsid w:val="00713A1A"/>
    <w:rsid w:val="007147C4"/>
    <w:rsid w:val="0071480D"/>
    <w:rsid w:val="00714DA3"/>
    <w:rsid w:val="007177C1"/>
    <w:rsid w:val="00722F72"/>
    <w:rsid w:val="007244FE"/>
    <w:rsid w:val="00725F5D"/>
    <w:rsid w:val="00727CE3"/>
    <w:rsid w:val="00730301"/>
    <w:rsid w:val="00730E74"/>
    <w:rsid w:val="00731BAF"/>
    <w:rsid w:val="00734443"/>
    <w:rsid w:val="00735293"/>
    <w:rsid w:val="00736CF6"/>
    <w:rsid w:val="00742956"/>
    <w:rsid w:val="00745124"/>
    <w:rsid w:val="007463ED"/>
    <w:rsid w:val="00750032"/>
    <w:rsid w:val="00750484"/>
    <w:rsid w:val="00750DB3"/>
    <w:rsid w:val="00752DCF"/>
    <w:rsid w:val="0075302D"/>
    <w:rsid w:val="00753191"/>
    <w:rsid w:val="0075395F"/>
    <w:rsid w:val="0075402A"/>
    <w:rsid w:val="0075473C"/>
    <w:rsid w:val="00755921"/>
    <w:rsid w:val="0075678B"/>
    <w:rsid w:val="0075717B"/>
    <w:rsid w:val="007574C2"/>
    <w:rsid w:val="007640FB"/>
    <w:rsid w:val="00766B89"/>
    <w:rsid w:val="007730C7"/>
    <w:rsid w:val="007737F7"/>
    <w:rsid w:val="0077551D"/>
    <w:rsid w:val="007759A3"/>
    <w:rsid w:val="00781579"/>
    <w:rsid w:val="0078335E"/>
    <w:rsid w:val="007838C1"/>
    <w:rsid w:val="007850BB"/>
    <w:rsid w:val="00786E36"/>
    <w:rsid w:val="0079103C"/>
    <w:rsid w:val="00791D8C"/>
    <w:rsid w:val="00792106"/>
    <w:rsid w:val="00794794"/>
    <w:rsid w:val="00795D53"/>
    <w:rsid w:val="007A0792"/>
    <w:rsid w:val="007A189E"/>
    <w:rsid w:val="007A3635"/>
    <w:rsid w:val="007A439D"/>
    <w:rsid w:val="007A7D16"/>
    <w:rsid w:val="007A7E27"/>
    <w:rsid w:val="007B0FA0"/>
    <w:rsid w:val="007B1DC1"/>
    <w:rsid w:val="007B2177"/>
    <w:rsid w:val="007B3CC3"/>
    <w:rsid w:val="007B5776"/>
    <w:rsid w:val="007B61A4"/>
    <w:rsid w:val="007B6752"/>
    <w:rsid w:val="007B6D61"/>
    <w:rsid w:val="007B754E"/>
    <w:rsid w:val="007C2936"/>
    <w:rsid w:val="007C3A5E"/>
    <w:rsid w:val="007C5DC3"/>
    <w:rsid w:val="007C5ECC"/>
    <w:rsid w:val="007C5F40"/>
    <w:rsid w:val="007D0263"/>
    <w:rsid w:val="007D64B1"/>
    <w:rsid w:val="007E0C1A"/>
    <w:rsid w:val="007E3F5C"/>
    <w:rsid w:val="007E41CF"/>
    <w:rsid w:val="007E6856"/>
    <w:rsid w:val="007E7749"/>
    <w:rsid w:val="007E7D60"/>
    <w:rsid w:val="007F2F2D"/>
    <w:rsid w:val="007F3293"/>
    <w:rsid w:val="007F39CC"/>
    <w:rsid w:val="007F4A66"/>
    <w:rsid w:val="007F4ACA"/>
    <w:rsid w:val="007F4C81"/>
    <w:rsid w:val="007F5AD8"/>
    <w:rsid w:val="007F7C31"/>
    <w:rsid w:val="00801907"/>
    <w:rsid w:val="00805092"/>
    <w:rsid w:val="00810C84"/>
    <w:rsid w:val="00811F76"/>
    <w:rsid w:val="00812F46"/>
    <w:rsid w:val="00815BEA"/>
    <w:rsid w:val="008163A5"/>
    <w:rsid w:val="00816A7E"/>
    <w:rsid w:val="00817BC9"/>
    <w:rsid w:val="0082067A"/>
    <w:rsid w:val="00821087"/>
    <w:rsid w:val="00821835"/>
    <w:rsid w:val="008270D5"/>
    <w:rsid w:val="008275D7"/>
    <w:rsid w:val="00827B0E"/>
    <w:rsid w:val="0083074F"/>
    <w:rsid w:val="008310DE"/>
    <w:rsid w:val="00834BD4"/>
    <w:rsid w:val="00835DBC"/>
    <w:rsid w:val="008377C5"/>
    <w:rsid w:val="00837FE0"/>
    <w:rsid w:val="0084482C"/>
    <w:rsid w:val="00844E28"/>
    <w:rsid w:val="008458C5"/>
    <w:rsid w:val="0084647E"/>
    <w:rsid w:val="00846D7B"/>
    <w:rsid w:val="00846D99"/>
    <w:rsid w:val="008475E6"/>
    <w:rsid w:val="008479D1"/>
    <w:rsid w:val="00851CD7"/>
    <w:rsid w:val="0085266F"/>
    <w:rsid w:val="00852684"/>
    <w:rsid w:val="008559AA"/>
    <w:rsid w:val="00856945"/>
    <w:rsid w:val="00856B11"/>
    <w:rsid w:val="008605F3"/>
    <w:rsid w:val="008623C6"/>
    <w:rsid w:val="0086338C"/>
    <w:rsid w:val="00863550"/>
    <w:rsid w:val="00866EB6"/>
    <w:rsid w:val="00867F9C"/>
    <w:rsid w:val="00871520"/>
    <w:rsid w:val="00876159"/>
    <w:rsid w:val="008767EB"/>
    <w:rsid w:val="00876E9B"/>
    <w:rsid w:val="00884084"/>
    <w:rsid w:val="0088629B"/>
    <w:rsid w:val="00887098"/>
    <w:rsid w:val="00887BAE"/>
    <w:rsid w:val="00887D2E"/>
    <w:rsid w:val="008944D7"/>
    <w:rsid w:val="008945DC"/>
    <w:rsid w:val="00894C46"/>
    <w:rsid w:val="008A3FFA"/>
    <w:rsid w:val="008A450E"/>
    <w:rsid w:val="008A532A"/>
    <w:rsid w:val="008A53F6"/>
    <w:rsid w:val="008A63C8"/>
    <w:rsid w:val="008A7361"/>
    <w:rsid w:val="008B12EE"/>
    <w:rsid w:val="008B45C0"/>
    <w:rsid w:val="008B68B5"/>
    <w:rsid w:val="008B7B1B"/>
    <w:rsid w:val="008C0A16"/>
    <w:rsid w:val="008C144F"/>
    <w:rsid w:val="008C184A"/>
    <w:rsid w:val="008C2480"/>
    <w:rsid w:val="008C300D"/>
    <w:rsid w:val="008C3415"/>
    <w:rsid w:val="008C5B3D"/>
    <w:rsid w:val="008C62A9"/>
    <w:rsid w:val="008C7BBE"/>
    <w:rsid w:val="008D0553"/>
    <w:rsid w:val="008D0777"/>
    <w:rsid w:val="008D0E2D"/>
    <w:rsid w:val="008D386B"/>
    <w:rsid w:val="008D5219"/>
    <w:rsid w:val="008D574B"/>
    <w:rsid w:val="008D5C26"/>
    <w:rsid w:val="008D6499"/>
    <w:rsid w:val="008D6804"/>
    <w:rsid w:val="008E00AD"/>
    <w:rsid w:val="008E0193"/>
    <w:rsid w:val="008E03EA"/>
    <w:rsid w:val="008E07A8"/>
    <w:rsid w:val="008E0D22"/>
    <w:rsid w:val="008E62D7"/>
    <w:rsid w:val="008F15CA"/>
    <w:rsid w:val="008F1716"/>
    <w:rsid w:val="008F1969"/>
    <w:rsid w:val="008F1E48"/>
    <w:rsid w:val="008F26A8"/>
    <w:rsid w:val="008F2FBD"/>
    <w:rsid w:val="008F37B9"/>
    <w:rsid w:val="008F6A9D"/>
    <w:rsid w:val="008F6FCA"/>
    <w:rsid w:val="008F7205"/>
    <w:rsid w:val="008F75B5"/>
    <w:rsid w:val="00900030"/>
    <w:rsid w:val="009004B4"/>
    <w:rsid w:val="00900C59"/>
    <w:rsid w:val="00903D1C"/>
    <w:rsid w:val="00907939"/>
    <w:rsid w:val="00910265"/>
    <w:rsid w:val="00911174"/>
    <w:rsid w:val="00911756"/>
    <w:rsid w:val="00914B1D"/>
    <w:rsid w:val="00915397"/>
    <w:rsid w:val="00915915"/>
    <w:rsid w:val="0091654C"/>
    <w:rsid w:val="0091717B"/>
    <w:rsid w:val="009209CE"/>
    <w:rsid w:val="00923773"/>
    <w:rsid w:val="00924DA7"/>
    <w:rsid w:val="00926100"/>
    <w:rsid w:val="009268C8"/>
    <w:rsid w:val="009272F1"/>
    <w:rsid w:val="00927DFA"/>
    <w:rsid w:val="0093105C"/>
    <w:rsid w:val="00932FAB"/>
    <w:rsid w:val="00934166"/>
    <w:rsid w:val="00936608"/>
    <w:rsid w:val="00936835"/>
    <w:rsid w:val="00937DEC"/>
    <w:rsid w:val="0094089D"/>
    <w:rsid w:val="009422F6"/>
    <w:rsid w:val="0094290C"/>
    <w:rsid w:val="0094420B"/>
    <w:rsid w:val="009454BD"/>
    <w:rsid w:val="00947326"/>
    <w:rsid w:val="0094756D"/>
    <w:rsid w:val="00950057"/>
    <w:rsid w:val="00951D9B"/>
    <w:rsid w:val="00953CA1"/>
    <w:rsid w:val="00953FC5"/>
    <w:rsid w:val="0095549A"/>
    <w:rsid w:val="009606B0"/>
    <w:rsid w:val="00961E61"/>
    <w:rsid w:val="00962A0D"/>
    <w:rsid w:val="009651DA"/>
    <w:rsid w:val="00966555"/>
    <w:rsid w:val="00966A63"/>
    <w:rsid w:val="00970E66"/>
    <w:rsid w:val="00971200"/>
    <w:rsid w:val="0097254B"/>
    <w:rsid w:val="0097329C"/>
    <w:rsid w:val="00973432"/>
    <w:rsid w:val="00973796"/>
    <w:rsid w:val="00975117"/>
    <w:rsid w:val="0097527A"/>
    <w:rsid w:val="009752E4"/>
    <w:rsid w:val="00981FD2"/>
    <w:rsid w:val="00983348"/>
    <w:rsid w:val="009842A0"/>
    <w:rsid w:val="009846B6"/>
    <w:rsid w:val="00985719"/>
    <w:rsid w:val="00985D49"/>
    <w:rsid w:val="0098644E"/>
    <w:rsid w:val="00987D78"/>
    <w:rsid w:val="00993531"/>
    <w:rsid w:val="009A0F66"/>
    <w:rsid w:val="009A10AA"/>
    <w:rsid w:val="009A1AFE"/>
    <w:rsid w:val="009A1C00"/>
    <w:rsid w:val="009A5757"/>
    <w:rsid w:val="009A5DB2"/>
    <w:rsid w:val="009B096A"/>
    <w:rsid w:val="009B2456"/>
    <w:rsid w:val="009B24C5"/>
    <w:rsid w:val="009B41BF"/>
    <w:rsid w:val="009B460E"/>
    <w:rsid w:val="009C091F"/>
    <w:rsid w:val="009C13D8"/>
    <w:rsid w:val="009C27FD"/>
    <w:rsid w:val="009C4776"/>
    <w:rsid w:val="009C4874"/>
    <w:rsid w:val="009C4BCA"/>
    <w:rsid w:val="009C5798"/>
    <w:rsid w:val="009C620C"/>
    <w:rsid w:val="009C657C"/>
    <w:rsid w:val="009C70D5"/>
    <w:rsid w:val="009D06F0"/>
    <w:rsid w:val="009D0A9C"/>
    <w:rsid w:val="009D1793"/>
    <w:rsid w:val="009D3050"/>
    <w:rsid w:val="009D620E"/>
    <w:rsid w:val="009D6DB7"/>
    <w:rsid w:val="009D7221"/>
    <w:rsid w:val="009D7392"/>
    <w:rsid w:val="009D786B"/>
    <w:rsid w:val="009E1DAD"/>
    <w:rsid w:val="009E33EF"/>
    <w:rsid w:val="009E4440"/>
    <w:rsid w:val="009E4A33"/>
    <w:rsid w:val="009E4C6E"/>
    <w:rsid w:val="009E582E"/>
    <w:rsid w:val="009F1897"/>
    <w:rsid w:val="009F31A2"/>
    <w:rsid w:val="009F3AB5"/>
    <w:rsid w:val="009F5A05"/>
    <w:rsid w:val="009F6E59"/>
    <w:rsid w:val="00A0029F"/>
    <w:rsid w:val="00A006EA"/>
    <w:rsid w:val="00A0280F"/>
    <w:rsid w:val="00A02969"/>
    <w:rsid w:val="00A0335D"/>
    <w:rsid w:val="00A04E93"/>
    <w:rsid w:val="00A06096"/>
    <w:rsid w:val="00A0609C"/>
    <w:rsid w:val="00A07C27"/>
    <w:rsid w:val="00A127B4"/>
    <w:rsid w:val="00A138F6"/>
    <w:rsid w:val="00A14258"/>
    <w:rsid w:val="00A143D6"/>
    <w:rsid w:val="00A159F4"/>
    <w:rsid w:val="00A15A49"/>
    <w:rsid w:val="00A16281"/>
    <w:rsid w:val="00A20D08"/>
    <w:rsid w:val="00A21581"/>
    <w:rsid w:val="00A22ECE"/>
    <w:rsid w:val="00A25515"/>
    <w:rsid w:val="00A26277"/>
    <w:rsid w:val="00A26F90"/>
    <w:rsid w:val="00A275C9"/>
    <w:rsid w:val="00A27653"/>
    <w:rsid w:val="00A3166F"/>
    <w:rsid w:val="00A31770"/>
    <w:rsid w:val="00A3551E"/>
    <w:rsid w:val="00A358CB"/>
    <w:rsid w:val="00A36D7A"/>
    <w:rsid w:val="00A40872"/>
    <w:rsid w:val="00A40F1E"/>
    <w:rsid w:val="00A4220B"/>
    <w:rsid w:val="00A4312E"/>
    <w:rsid w:val="00A43262"/>
    <w:rsid w:val="00A43E54"/>
    <w:rsid w:val="00A44572"/>
    <w:rsid w:val="00A456BB"/>
    <w:rsid w:val="00A46097"/>
    <w:rsid w:val="00A47F6C"/>
    <w:rsid w:val="00A50431"/>
    <w:rsid w:val="00A51D42"/>
    <w:rsid w:val="00A53B67"/>
    <w:rsid w:val="00A542AA"/>
    <w:rsid w:val="00A56B6B"/>
    <w:rsid w:val="00A60723"/>
    <w:rsid w:val="00A60CC5"/>
    <w:rsid w:val="00A62DDB"/>
    <w:rsid w:val="00A62FDF"/>
    <w:rsid w:val="00A64C27"/>
    <w:rsid w:val="00A651C0"/>
    <w:rsid w:val="00A66238"/>
    <w:rsid w:val="00A6673B"/>
    <w:rsid w:val="00A714AB"/>
    <w:rsid w:val="00A747FD"/>
    <w:rsid w:val="00A74BB2"/>
    <w:rsid w:val="00A76331"/>
    <w:rsid w:val="00A77FDB"/>
    <w:rsid w:val="00A80C45"/>
    <w:rsid w:val="00A84D21"/>
    <w:rsid w:val="00A868BC"/>
    <w:rsid w:val="00A87586"/>
    <w:rsid w:val="00A8769B"/>
    <w:rsid w:val="00A91453"/>
    <w:rsid w:val="00A922E5"/>
    <w:rsid w:val="00A929DF"/>
    <w:rsid w:val="00A96FE1"/>
    <w:rsid w:val="00AA0C08"/>
    <w:rsid w:val="00AA16A2"/>
    <w:rsid w:val="00AA184F"/>
    <w:rsid w:val="00AA2E13"/>
    <w:rsid w:val="00AA482A"/>
    <w:rsid w:val="00AA4C66"/>
    <w:rsid w:val="00AA59C6"/>
    <w:rsid w:val="00AA59FE"/>
    <w:rsid w:val="00AA6AAF"/>
    <w:rsid w:val="00AB1737"/>
    <w:rsid w:val="00AB27A1"/>
    <w:rsid w:val="00AB3C60"/>
    <w:rsid w:val="00AB4289"/>
    <w:rsid w:val="00AB50F1"/>
    <w:rsid w:val="00AB525C"/>
    <w:rsid w:val="00AB54F0"/>
    <w:rsid w:val="00AB5612"/>
    <w:rsid w:val="00AB5C7E"/>
    <w:rsid w:val="00AB6BDB"/>
    <w:rsid w:val="00AC1C78"/>
    <w:rsid w:val="00AC2FDC"/>
    <w:rsid w:val="00AC7613"/>
    <w:rsid w:val="00AD0D61"/>
    <w:rsid w:val="00AD29D5"/>
    <w:rsid w:val="00AD30CF"/>
    <w:rsid w:val="00AD3FFC"/>
    <w:rsid w:val="00AD684E"/>
    <w:rsid w:val="00AD7A92"/>
    <w:rsid w:val="00AE6F5C"/>
    <w:rsid w:val="00AF246A"/>
    <w:rsid w:val="00AF260E"/>
    <w:rsid w:val="00AF3959"/>
    <w:rsid w:val="00AF57A8"/>
    <w:rsid w:val="00AF5D82"/>
    <w:rsid w:val="00AF68B5"/>
    <w:rsid w:val="00B00AAE"/>
    <w:rsid w:val="00B018C8"/>
    <w:rsid w:val="00B0381D"/>
    <w:rsid w:val="00B04E06"/>
    <w:rsid w:val="00B05CFF"/>
    <w:rsid w:val="00B07FD4"/>
    <w:rsid w:val="00B1059B"/>
    <w:rsid w:val="00B108A6"/>
    <w:rsid w:val="00B11DA6"/>
    <w:rsid w:val="00B122C6"/>
    <w:rsid w:val="00B12E6D"/>
    <w:rsid w:val="00B179D9"/>
    <w:rsid w:val="00B237FA"/>
    <w:rsid w:val="00B24D89"/>
    <w:rsid w:val="00B26728"/>
    <w:rsid w:val="00B27B41"/>
    <w:rsid w:val="00B3014C"/>
    <w:rsid w:val="00B305B6"/>
    <w:rsid w:val="00B31390"/>
    <w:rsid w:val="00B31B1F"/>
    <w:rsid w:val="00B3286B"/>
    <w:rsid w:val="00B32A65"/>
    <w:rsid w:val="00B34AFA"/>
    <w:rsid w:val="00B3655D"/>
    <w:rsid w:val="00B36755"/>
    <w:rsid w:val="00B40474"/>
    <w:rsid w:val="00B410B1"/>
    <w:rsid w:val="00B4239D"/>
    <w:rsid w:val="00B43347"/>
    <w:rsid w:val="00B43833"/>
    <w:rsid w:val="00B43907"/>
    <w:rsid w:val="00B45343"/>
    <w:rsid w:val="00B4641C"/>
    <w:rsid w:val="00B467E2"/>
    <w:rsid w:val="00B479CA"/>
    <w:rsid w:val="00B47B2E"/>
    <w:rsid w:val="00B524CB"/>
    <w:rsid w:val="00B53269"/>
    <w:rsid w:val="00B56246"/>
    <w:rsid w:val="00B573DC"/>
    <w:rsid w:val="00B61971"/>
    <w:rsid w:val="00B64111"/>
    <w:rsid w:val="00B6425A"/>
    <w:rsid w:val="00B659F7"/>
    <w:rsid w:val="00B67CF3"/>
    <w:rsid w:val="00B7199E"/>
    <w:rsid w:val="00B71C76"/>
    <w:rsid w:val="00B750E5"/>
    <w:rsid w:val="00B80668"/>
    <w:rsid w:val="00B8082E"/>
    <w:rsid w:val="00B81CB0"/>
    <w:rsid w:val="00B85944"/>
    <w:rsid w:val="00B9357F"/>
    <w:rsid w:val="00B96139"/>
    <w:rsid w:val="00B96353"/>
    <w:rsid w:val="00B969D4"/>
    <w:rsid w:val="00B96CB2"/>
    <w:rsid w:val="00BA165B"/>
    <w:rsid w:val="00BA1BD1"/>
    <w:rsid w:val="00BA342F"/>
    <w:rsid w:val="00BA37E7"/>
    <w:rsid w:val="00BA7D6A"/>
    <w:rsid w:val="00BB2C90"/>
    <w:rsid w:val="00BB2CDD"/>
    <w:rsid w:val="00BB2D99"/>
    <w:rsid w:val="00BB45F0"/>
    <w:rsid w:val="00BB5B8C"/>
    <w:rsid w:val="00BB6467"/>
    <w:rsid w:val="00BB7436"/>
    <w:rsid w:val="00BB7F1B"/>
    <w:rsid w:val="00BC08DA"/>
    <w:rsid w:val="00BC0CC4"/>
    <w:rsid w:val="00BC13FF"/>
    <w:rsid w:val="00BC2385"/>
    <w:rsid w:val="00BC2ABF"/>
    <w:rsid w:val="00BC2E5F"/>
    <w:rsid w:val="00BC48C8"/>
    <w:rsid w:val="00BC616B"/>
    <w:rsid w:val="00BC70E5"/>
    <w:rsid w:val="00BC766D"/>
    <w:rsid w:val="00BC7BBB"/>
    <w:rsid w:val="00BD0964"/>
    <w:rsid w:val="00BD18B4"/>
    <w:rsid w:val="00BD3E4E"/>
    <w:rsid w:val="00BD3FC2"/>
    <w:rsid w:val="00BD792F"/>
    <w:rsid w:val="00BE1B88"/>
    <w:rsid w:val="00BE35B0"/>
    <w:rsid w:val="00BE39CB"/>
    <w:rsid w:val="00BE3A9D"/>
    <w:rsid w:val="00BE3AA7"/>
    <w:rsid w:val="00BE3B92"/>
    <w:rsid w:val="00BE3D2F"/>
    <w:rsid w:val="00BE47DE"/>
    <w:rsid w:val="00BE4885"/>
    <w:rsid w:val="00BE7988"/>
    <w:rsid w:val="00BF32A6"/>
    <w:rsid w:val="00BF3B91"/>
    <w:rsid w:val="00BF62A9"/>
    <w:rsid w:val="00BF6D75"/>
    <w:rsid w:val="00C0413D"/>
    <w:rsid w:val="00C073AC"/>
    <w:rsid w:val="00C11A20"/>
    <w:rsid w:val="00C126D2"/>
    <w:rsid w:val="00C12B41"/>
    <w:rsid w:val="00C1393A"/>
    <w:rsid w:val="00C20DFF"/>
    <w:rsid w:val="00C216ED"/>
    <w:rsid w:val="00C2179B"/>
    <w:rsid w:val="00C2188E"/>
    <w:rsid w:val="00C21D29"/>
    <w:rsid w:val="00C23463"/>
    <w:rsid w:val="00C24095"/>
    <w:rsid w:val="00C242C4"/>
    <w:rsid w:val="00C26066"/>
    <w:rsid w:val="00C26BFE"/>
    <w:rsid w:val="00C30379"/>
    <w:rsid w:val="00C3168D"/>
    <w:rsid w:val="00C32A64"/>
    <w:rsid w:val="00C334F3"/>
    <w:rsid w:val="00C35134"/>
    <w:rsid w:val="00C35C42"/>
    <w:rsid w:val="00C36093"/>
    <w:rsid w:val="00C406E0"/>
    <w:rsid w:val="00C416E1"/>
    <w:rsid w:val="00C41A24"/>
    <w:rsid w:val="00C41AC1"/>
    <w:rsid w:val="00C43CF3"/>
    <w:rsid w:val="00C44945"/>
    <w:rsid w:val="00C44DE9"/>
    <w:rsid w:val="00C46917"/>
    <w:rsid w:val="00C4754B"/>
    <w:rsid w:val="00C47563"/>
    <w:rsid w:val="00C479C9"/>
    <w:rsid w:val="00C503C6"/>
    <w:rsid w:val="00C53344"/>
    <w:rsid w:val="00C54112"/>
    <w:rsid w:val="00C60044"/>
    <w:rsid w:val="00C60186"/>
    <w:rsid w:val="00C60486"/>
    <w:rsid w:val="00C61C42"/>
    <w:rsid w:val="00C624E6"/>
    <w:rsid w:val="00C62719"/>
    <w:rsid w:val="00C640C4"/>
    <w:rsid w:val="00C64AAA"/>
    <w:rsid w:val="00C64E53"/>
    <w:rsid w:val="00C6668E"/>
    <w:rsid w:val="00C70182"/>
    <w:rsid w:val="00C70522"/>
    <w:rsid w:val="00C70683"/>
    <w:rsid w:val="00C706EF"/>
    <w:rsid w:val="00C7170B"/>
    <w:rsid w:val="00C74189"/>
    <w:rsid w:val="00C7568E"/>
    <w:rsid w:val="00C75CB6"/>
    <w:rsid w:val="00C768A3"/>
    <w:rsid w:val="00C80455"/>
    <w:rsid w:val="00C81C43"/>
    <w:rsid w:val="00C82E7C"/>
    <w:rsid w:val="00C83829"/>
    <w:rsid w:val="00C8517D"/>
    <w:rsid w:val="00C8542B"/>
    <w:rsid w:val="00C8547C"/>
    <w:rsid w:val="00C86AC2"/>
    <w:rsid w:val="00C90B71"/>
    <w:rsid w:val="00C90EE3"/>
    <w:rsid w:val="00C921F7"/>
    <w:rsid w:val="00C932D6"/>
    <w:rsid w:val="00C94BD8"/>
    <w:rsid w:val="00C955FC"/>
    <w:rsid w:val="00C9688F"/>
    <w:rsid w:val="00C96956"/>
    <w:rsid w:val="00C971DF"/>
    <w:rsid w:val="00C973B7"/>
    <w:rsid w:val="00CA0842"/>
    <w:rsid w:val="00CA0ABB"/>
    <w:rsid w:val="00CA10DA"/>
    <w:rsid w:val="00CA1CFC"/>
    <w:rsid w:val="00CA2231"/>
    <w:rsid w:val="00CA3D37"/>
    <w:rsid w:val="00CA4D31"/>
    <w:rsid w:val="00CA5D44"/>
    <w:rsid w:val="00CA6153"/>
    <w:rsid w:val="00CA6ACB"/>
    <w:rsid w:val="00CB2009"/>
    <w:rsid w:val="00CB2C7D"/>
    <w:rsid w:val="00CB3372"/>
    <w:rsid w:val="00CB4049"/>
    <w:rsid w:val="00CB5EED"/>
    <w:rsid w:val="00CB62DC"/>
    <w:rsid w:val="00CB64B8"/>
    <w:rsid w:val="00CC2802"/>
    <w:rsid w:val="00CC2878"/>
    <w:rsid w:val="00CC6C90"/>
    <w:rsid w:val="00CD099F"/>
    <w:rsid w:val="00CD0BCE"/>
    <w:rsid w:val="00CD22D0"/>
    <w:rsid w:val="00CD296E"/>
    <w:rsid w:val="00CD342D"/>
    <w:rsid w:val="00CD3DC4"/>
    <w:rsid w:val="00CD3EA4"/>
    <w:rsid w:val="00CD4155"/>
    <w:rsid w:val="00CD5594"/>
    <w:rsid w:val="00CE0676"/>
    <w:rsid w:val="00CE09C1"/>
    <w:rsid w:val="00CE1527"/>
    <w:rsid w:val="00CE167D"/>
    <w:rsid w:val="00CE2A14"/>
    <w:rsid w:val="00CE354E"/>
    <w:rsid w:val="00CE3E6C"/>
    <w:rsid w:val="00CE4211"/>
    <w:rsid w:val="00CE57F0"/>
    <w:rsid w:val="00CE5993"/>
    <w:rsid w:val="00CE5C1C"/>
    <w:rsid w:val="00CE5C1F"/>
    <w:rsid w:val="00CE6B21"/>
    <w:rsid w:val="00CE7F2E"/>
    <w:rsid w:val="00CF001F"/>
    <w:rsid w:val="00CF0C47"/>
    <w:rsid w:val="00CF20AD"/>
    <w:rsid w:val="00CF2EF9"/>
    <w:rsid w:val="00CF3EA2"/>
    <w:rsid w:val="00CF454B"/>
    <w:rsid w:val="00CF49C7"/>
    <w:rsid w:val="00CF6538"/>
    <w:rsid w:val="00CF7FE1"/>
    <w:rsid w:val="00D006E3"/>
    <w:rsid w:val="00D00B7E"/>
    <w:rsid w:val="00D056F1"/>
    <w:rsid w:val="00D07285"/>
    <w:rsid w:val="00D07564"/>
    <w:rsid w:val="00D10460"/>
    <w:rsid w:val="00D112DD"/>
    <w:rsid w:val="00D1207B"/>
    <w:rsid w:val="00D15636"/>
    <w:rsid w:val="00D156E3"/>
    <w:rsid w:val="00D20B98"/>
    <w:rsid w:val="00D21271"/>
    <w:rsid w:val="00D229ED"/>
    <w:rsid w:val="00D23AE8"/>
    <w:rsid w:val="00D265E0"/>
    <w:rsid w:val="00D26EE2"/>
    <w:rsid w:val="00D30277"/>
    <w:rsid w:val="00D3086A"/>
    <w:rsid w:val="00D30974"/>
    <w:rsid w:val="00D31228"/>
    <w:rsid w:val="00D32488"/>
    <w:rsid w:val="00D355C3"/>
    <w:rsid w:val="00D366CF"/>
    <w:rsid w:val="00D37252"/>
    <w:rsid w:val="00D41D88"/>
    <w:rsid w:val="00D42537"/>
    <w:rsid w:val="00D44493"/>
    <w:rsid w:val="00D52624"/>
    <w:rsid w:val="00D532B7"/>
    <w:rsid w:val="00D53FF9"/>
    <w:rsid w:val="00D5409A"/>
    <w:rsid w:val="00D55F9E"/>
    <w:rsid w:val="00D61378"/>
    <w:rsid w:val="00D627FB"/>
    <w:rsid w:val="00D62A86"/>
    <w:rsid w:val="00D63739"/>
    <w:rsid w:val="00D64ADD"/>
    <w:rsid w:val="00D64EC4"/>
    <w:rsid w:val="00D65D4E"/>
    <w:rsid w:val="00D66E96"/>
    <w:rsid w:val="00D70462"/>
    <w:rsid w:val="00D711E9"/>
    <w:rsid w:val="00D7216A"/>
    <w:rsid w:val="00D73063"/>
    <w:rsid w:val="00D73195"/>
    <w:rsid w:val="00D738B9"/>
    <w:rsid w:val="00D742E9"/>
    <w:rsid w:val="00D808D7"/>
    <w:rsid w:val="00D82B34"/>
    <w:rsid w:val="00D831F1"/>
    <w:rsid w:val="00D844E5"/>
    <w:rsid w:val="00D85D02"/>
    <w:rsid w:val="00D900FF"/>
    <w:rsid w:val="00D90BA6"/>
    <w:rsid w:val="00D9127A"/>
    <w:rsid w:val="00D9249D"/>
    <w:rsid w:val="00D92ABD"/>
    <w:rsid w:val="00D94B99"/>
    <w:rsid w:val="00D969CD"/>
    <w:rsid w:val="00D97218"/>
    <w:rsid w:val="00DA0D36"/>
    <w:rsid w:val="00DA13D2"/>
    <w:rsid w:val="00DA1554"/>
    <w:rsid w:val="00DA25B1"/>
    <w:rsid w:val="00DA49D4"/>
    <w:rsid w:val="00DA5467"/>
    <w:rsid w:val="00DA6AAA"/>
    <w:rsid w:val="00DA759B"/>
    <w:rsid w:val="00DA7815"/>
    <w:rsid w:val="00DB0C77"/>
    <w:rsid w:val="00DB19A0"/>
    <w:rsid w:val="00DB263E"/>
    <w:rsid w:val="00DB4248"/>
    <w:rsid w:val="00DB489C"/>
    <w:rsid w:val="00DB584E"/>
    <w:rsid w:val="00DB683C"/>
    <w:rsid w:val="00DB7C09"/>
    <w:rsid w:val="00DC0658"/>
    <w:rsid w:val="00DC09DD"/>
    <w:rsid w:val="00DC0E24"/>
    <w:rsid w:val="00DC130C"/>
    <w:rsid w:val="00DC164C"/>
    <w:rsid w:val="00DC290A"/>
    <w:rsid w:val="00DC2C59"/>
    <w:rsid w:val="00DC2DBC"/>
    <w:rsid w:val="00DC32B6"/>
    <w:rsid w:val="00DC3316"/>
    <w:rsid w:val="00DC36A8"/>
    <w:rsid w:val="00DC4B8A"/>
    <w:rsid w:val="00DC4CAF"/>
    <w:rsid w:val="00DC4D31"/>
    <w:rsid w:val="00DC7180"/>
    <w:rsid w:val="00DD053A"/>
    <w:rsid w:val="00DD0DD6"/>
    <w:rsid w:val="00DD16A4"/>
    <w:rsid w:val="00DD1AAD"/>
    <w:rsid w:val="00DD36F6"/>
    <w:rsid w:val="00DD5F6B"/>
    <w:rsid w:val="00DE1A37"/>
    <w:rsid w:val="00DE2FF1"/>
    <w:rsid w:val="00DE32A9"/>
    <w:rsid w:val="00DE5F0B"/>
    <w:rsid w:val="00DE6091"/>
    <w:rsid w:val="00DE6215"/>
    <w:rsid w:val="00DE6681"/>
    <w:rsid w:val="00DF0371"/>
    <w:rsid w:val="00DF21D1"/>
    <w:rsid w:val="00DF373D"/>
    <w:rsid w:val="00DF4A6A"/>
    <w:rsid w:val="00DF4BB3"/>
    <w:rsid w:val="00DF5479"/>
    <w:rsid w:val="00DF58F4"/>
    <w:rsid w:val="00DF5C4A"/>
    <w:rsid w:val="00DF64BE"/>
    <w:rsid w:val="00DF697E"/>
    <w:rsid w:val="00E048ED"/>
    <w:rsid w:val="00E056A5"/>
    <w:rsid w:val="00E05BC6"/>
    <w:rsid w:val="00E11D09"/>
    <w:rsid w:val="00E1202E"/>
    <w:rsid w:val="00E12DC3"/>
    <w:rsid w:val="00E15481"/>
    <w:rsid w:val="00E20D9F"/>
    <w:rsid w:val="00E22024"/>
    <w:rsid w:val="00E227A7"/>
    <w:rsid w:val="00E23BD1"/>
    <w:rsid w:val="00E24492"/>
    <w:rsid w:val="00E255B4"/>
    <w:rsid w:val="00E31CAD"/>
    <w:rsid w:val="00E320F6"/>
    <w:rsid w:val="00E3354A"/>
    <w:rsid w:val="00E359B8"/>
    <w:rsid w:val="00E35F05"/>
    <w:rsid w:val="00E3625C"/>
    <w:rsid w:val="00E36502"/>
    <w:rsid w:val="00E369A9"/>
    <w:rsid w:val="00E36F05"/>
    <w:rsid w:val="00E37DAD"/>
    <w:rsid w:val="00E37DE1"/>
    <w:rsid w:val="00E414B7"/>
    <w:rsid w:val="00E41A13"/>
    <w:rsid w:val="00E447E7"/>
    <w:rsid w:val="00E4562A"/>
    <w:rsid w:val="00E45C86"/>
    <w:rsid w:val="00E4672D"/>
    <w:rsid w:val="00E470AF"/>
    <w:rsid w:val="00E50647"/>
    <w:rsid w:val="00E510AB"/>
    <w:rsid w:val="00E5117B"/>
    <w:rsid w:val="00E52028"/>
    <w:rsid w:val="00E52D95"/>
    <w:rsid w:val="00E540B4"/>
    <w:rsid w:val="00E5457C"/>
    <w:rsid w:val="00E545E1"/>
    <w:rsid w:val="00E54C3C"/>
    <w:rsid w:val="00E55CC4"/>
    <w:rsid w:val="00E56FF1"/>
    <w:rsid w:val="00E570FB"/>
    <w:rsid w:val="00E57FA7"/>
    <w:rsid w:val="00E6045A"/>
    <w:rsid w:val="00E61370"/>
    <w:rsid w:val="00E62824"/>
    <w:rsid w:val="00E63B58"/>
    <w:rsid w:val="00E64056"/>
    <w:rsid w:val="00E6535D"/>
    <w:rsid w:val="00E66337"/>
    <w:rsid w:val="00E67EEF"/>
    <w:rsid w:val="00E709C2"/>
    <w:rsid w:val="00E732FF"/>
    <w:rsid w:val="00E74897"/>
    <w:rsid w:val="00E75004"/>
    <w:rsid w:val="00E8187D"/>
    <w:rsid w:val="00E8262F"/>
    <w:rsid w:val="00E82F28"/>
    <w:rsid w:val="00E8315A"/>
    <w:rsid w:val="00E839A5"/>
    <w:rsid w:val="00E8406F"/>
    <w:rsid w:val="00E840F6"/>
    <w:rsid w:val="00E84814"/>
    <w:rsid w:val="00E867FF"/>
    <w:rsid w:val="00E86E05"/>
    <w:rsid w:val="00E90D06"/>
    <w:rsid w:val="00E90F41"/>
    <w:rsid w:val="00E92211"/>
    <w:rsid w:val="00E9269B"/>
    <w:rsid w:val="00E92879"/>
    <w:rsid w:val="00E93B73"/>
    <w:rsid w:val="00E940B7"/>
    <w:rsid w:val="00E952FF"/>
    <w:rsid w:val="00E97348"/>
    <w:rsid w:val="00E97D02"/>
    <w:rsid w:val="00EA23CD"/>
    <w:rsid w:val="00EA3224"/>
    <w:rsid w:val="00EA351F"/>
    <w:rsid w:val="00EA3805"/>
    <w:rsid w:val="00EA3CB5"/>
    <w:rsid w:val="00EA42CA"/>
    <w:rsid w:val="00EB39FE"/>
    <w:rsid w:val="00EB4F0B"/>
    <w:rsid w:val="00EC0182"/>
    <w:rsid w:val="00EC0887"/>
    <w:rsid w:val="00EC0CD5"/>
    <w:rsid w:val="00EC4ADE"/>
    <w:rsid w:val="00EC5027"/>
    <w:rsid w:val="00EC51F7"/>
    <w:rsid w:val="00EC7664"/>
    <w:rsid w:val="00ED0E27"/>
    <w:rsid w:val="00ED0E5F"/>
    <w:rsid w:val="00ED0E61"/>
    <w:rsid w:val="00ED0EEE"/>
    <w:rsid w:val="00ED13B2"/>
    <w:rsid w:val="00ED1E9C"/>
    <w:rsid w:val="00ED1F2D"/>
    <w:rsid w:val="00ED6854"/>
    <w:rsid w:val="00ED6A53"/>
    <w:rsid w:val="00ED7433"/>
    <w:rsid w:val="00EE0547"/>
    <w:rsid w:val="00EE0947"/>
    <w:rsid w:val="00EE3488"/>
    <w:rsid w:val="00EE4593"/>
    <w:rsid w:val="00EE50C9"/>
    <w:rsid w:val="00EF3A21"/>
    <w:rsid w:val="00EF4ED5"/>
    <w:rsid w:val="00F0077F"/>
    <w:rsid w:val="00F00A0E"/>
    <w:rsid w:val="00F02A1F"/>
    <w:rsid w:val="00F03D69"/>
    <w:rsid w:val="00F041D8"/>
    <w:rsid w:val="00F10334"/>
    <w:rsid w:val="00F140B2"/>
    <w:rsid w:val="00F14643"/>
    <w:rsid w:val="00F1465E"/>
    <w:rsid w:val="00F14DA7"/>
    <w:rsid w:val="00F150D7"/>
    <w:rsid w:val="00F15216"/>
    <w:rsid w:val="00F1559E"/>
    <w:rsid w:val="00F16385"/>
    <w:rsid w:val="00F17342"/>
    <w:rsid w:val="00F175F3"/>
    <w:rsid w:val="00F177A7"/>
    <w:rsid w:val="00F25226"/>
    <w:rsid w:val="00F25B79"/>
    <w:rsid w:val="00F25F2C"/>
    <w:rsid w:val="00F26343"/>
    <w:rsid w:val="00F2634F"/>
    <w:rsid w:val="00F26831"/>
    <w:rsid w:val="00F27F73"/>
    <w:rsid w:val="00F303E9"/>
    <w:rsid w:val="00F31060"/>
    <w:rsid w:val="00F32FF3"/>
    <w:rsid w:val="00F33757"/>
    <w:rsid w:val="00F37510"/>
    <w:rsid w:val="00F41921"/>
    <w:rsid w:val="00F43335"/>
    <w:rsid w:val="00F435E9"/>
    <w:rsid w:val="00F46236"/>
    <w:rsid w:val="00F47D39"/>
    <w:rsid w:val="00F50512"/>
    <w:rsid w:val="00F511CE"/>
    <w:rsid w:val="00F52DBA"/>
    <w:rsid w:val="00F54409"/>
    <w:rsid w:val="00F544D7"/>
    <w:rsid w:val="00F546BD"/>
    <w:rsid w:val="00F54EB7"/>
    <w:rsid w:val="00F5519A"/>
    <w:rsid w:val="00F554F1"/>
    <w:rsid w:val="00F576AA"/>
    <w:rsid w:val="00F60C1A"/>
    <w:rsid w:val="00F62478"/>
    <w:rsid w:val="00F65FD4"/>
    <w:rsid w:val="00F71523"/>
    <w:rsid w:val="00F72017"/>
    <w:rsid w:val="00F75B86"/>
    <w:rsid w:val="00F7657E"/>
    <w:rsid w:val="00F77132"/>
    <w:rsid w:val="00F77DA1"/>
    <w:rsid w:val="00F77E72"/>
    <w:rsid w:val="00F81014"/>
    <w:rsid w:val="00F8271F"/>
    <w:rsid w:val="00F82AD9"/>
    <w:rsid w:val="00F8410B"/>
    <w:rsid w:val="00F84683"/>
    <w:rsid w:val="00F84C7E"/>
    <w:rsid w:val="00F84F8E"/>
    <w:rsid w:val="00F8581D"/>
    <w:rsid w:val="00F87B57"/>
    <w:rsid w:val="00F87DF5"/>
    <w:rsid w:val="00F902FC"/>
    <w:rsid w:val="00F91A7D"/>
    <w:rsid w:val="00F924CC"/>
    <w:rsid w:val="00F95D37"/>
    <w:rsid w:val="00F95F9F"/>
    <w:rsid w:val="00F973CE"/>
    <w:rsid w:val="00FA10F2"/>
    <w:rsid w:val="00FA1CE3"/>
    <w:rsid w:val="00FA4DA5"/>
    <w:rsid w:val="00FA63CC"/>
    <w:rsid w:val="00FA798E"/>
    <w:rsid w:val="00FB1662"/>
    <w:rsid w:val="00FB1B01"/>
    <w:rsid w:val="00FB47BF"/>
    <w:rsid w:val="00FB4EE0"/>
    <w:rsid w:val="00FB4FD4"/>
    <w:rsid w:val="00FB7987"/>
    <w:rsid w:val="00FC0E23"/>
    <w:rsid w:val="00FC347F"/>
    <w:rsid w:val="00FC4D2D"/>
    <w:rsid w:val="00FC5E12"/>
    <w:rsid w:val="00FC65A8"/>
    <w:rsid w:val="00FC6BAE"/>
    <w:rsid w:val="00FC728D"/>
    <w:rsid w:val="00FD1173"/>
    <w:rsid w:val="00FD391B"/>
    <w:rsid w:val="00FD3F53"/>
    <w:rsid w:val="00FD4E39"/>
    <w:rsid w:val="00FD5F63"/>
    <w:rsid w:val="00FD6185"/>
    <w:rsid w:val="00FD7E81"/>
    <w:rsid w:val="00FE19D6"/>
    <w:rsid w:val="00FE295E"/>
    <w:rsid w:val="00FE7199"/>
    <w:rsid w:val="00FE7421"/>
    <w:rsid w:val="00FF1DA8"/>
    <w:rsid w:val="00FF2D5D"/>
    <w:rsid w:val="00FF3CF3"/>
    <w:rsid w:val="00FF3EF7"/>
    <w:rsid w:val="00FF477B"/>
    <w:rsid w:val="00FF5CC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0B24D"/>
  <w15:chartTrackingRefBased/>
  <w15:docId w15:val="{5D28C26C-0720-8847-A2CF-E254047DA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A4C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B24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947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A4C66"/>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AA4C66"/>
    <w:pPr>
      <w:ind w:left="720"/>
      <w:contextualSpacing/>
    </w:pPr>
  </w:style>
  <w:style w:type="paragraph" w:customStyle="1" w:styleId="paragraph">
    <w:name w:val="paragraph"/>
    <w:basedOn w:val="Normal"/>
    <w:rsid w:val="00EE50C9"/>
    <w:pPr>
      <w:spacing w:before="100" w:beforeAutospacing="1" w:after="100" w:afterAutospacing="1" w:line="240" w:lineRule="auto"/>
    </w:pPr>
    <w:rPr>
      <w:rFonts w:ascii="Times New Roman" w:eastAsia="Times New Roman" w:hAnsi="Times New Roman" w:cs="Times New Roman"/>
      <w:kern w:val="0"/>
      <w:sz w:val="24"/>
      <w:szCs w:val="24"/>
      <w:lang w:eastAsia="fr-CA"/>
      <w14:ligatures w14:val="none"/>
    </w:rPr>
  </w:style>
  <w:style w:type="character" w:customStyle="1" w:styleId="normaltextrun">
    <w:name w:val="normaltextrun"/>
    <w:basedOn w:val="Policepardfaut"/>
    <w:rsid w:val="00EE50C9"/>
  </w:style>
  <w:style w:type="character" w:customStyle="1" w:styleId="eop">
    <w:name w:val="eop"/>
    <w:basedOn w:val="Policepardfaut"/>
    <w:rsid w:val="00EE50C9"/>
  </w:style>
  <w:style w:type="character" w:styleId="Textedelespacerserv">
    <w:name w:val="Placeholder Text"/>
    <w:basedOn w:val="Policepardfaut"/>
    <w:uiPriority w:val="99"/>
    <w:semiHidden/>
    <w:rsid w:val="00087A8E"/>
    <w:rPr>
      <w:color w:val="666666"/>
    </w:rPr>
  </w:style>
  <w:style w:type="character" w:customStyle="1" w:styleId="Titre2Car">
    <w:name w:val="Titre 2 Car"/>
    <w:basedOn w:val="Policepardfaut"/>
    <w:link w:val="Titre2"/>
    <w:uiPriority w:val="9"/>
    <w:rsid w:val="009B245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9B2456"/>
    <w:pPr>
      <w:spacing w:before="480" w:line="276" w:lineRule="auto"/>
      <w:outlineLvl w:val="9"/>
    </w:pPr>
    <w:rPr>
      <w:b/>
      <w:bCs/>
      <w:kern w:val="0"/>
      <w:sz w:val="28"/>
      <w:szCs w:val="28"/>
      <w:lang w:eastAsia="fr-CA"/>
      <w14:ligatures w14:val="none"/>
    </w:rPr>
  </w:style>
  <w:style w:type="paragraph" w:styleId="TM1">
    <w:name w:val="toc 1"/>
    <w:basedOn w:val="Normal"/>
    <w:next w:val="Normal"/>
    <w:autoRedefine/>
    <w:uiPriority w:val="39"/>
    <w:unhideWhenUsed/>
    <w:rsid w:val="009B2456"/>
    <w:pPr>
      <w:spacing w:before="120" w:after="0"/>
    </w:pPr>
    <w:rPr>
      <w:rFonts w:cstheme="minorHAnsi"/>
      <w:b/>
      <w:bCs/>
      <w:i/>
      <w:iCs/>
      <w:sz w:val="24"/>
      <w:szCs w:val="24"/>
    </w:rPr>
  </w:style>
  <w:style w:type="paragraph" w:styleId="TM2">
    <w:name w:val="toc 2"/>
    <w:basedOn w:val="Normal"/>
    <w:next w:val="Normal"/>
    <w:autoRedefine/>
    <w:uiPriority w:val="39"/>
    <w:unhideWhenUsed/>
    <w:rsid w:val="009B2456"/>
    <w:pPr>
      <w:spacing w:before="120" w:after="0"/>
      <w:ind w:left="220"/>
    </w:pPr>
    <w:rPr>
      <w:rFonts w:cstheme="minorHAnsi"/>
      <w:b/>
      <w:bCs/>
    </w:rPr>
  </w:style>
  <w:style w:type="character" w:styleId="Hyperlien">
    <w:name w:val="Hyperlink"/>
    <w:basedOn w:val="Policepardfaut"/>
    <w:uiPriority w:val="99"/>
    <w:unhideWhenUsed/>
    <w:rsid w:val="009B2456"/>
    <w:rPr>
      <w:color w:val="0563C1" w:themeColor="hyperlink"/>
      <w:u w:val="single"/>
    </w:rPr>
  </w:style>
  <w:style w:type="paragraph" w:styleId="TM3">
    <w:name w:val="toc 3"/>
    <w:basedOn w:val="Normal"/>
    <w:next w:val="Normal"/>
    <w:autoRedefine/>
    <w:uiPriority w:val="39"/>
    <w:semiHidden/>
    <w:unhideWhenUsed/>
    <w:rsid w:val="009B2456"/>
    <w:pPr>
      <w:spacing w:after="0"/>
      <w:ind w:left="440"/>
    </w:pPr>
    <w:rPr>
      <w:rFonts w:cstheme="minorHAnsi"/>
      <w:sz w:val="20"/>
      <w:szCs w:val="20"/>
    </w:rPr>
  </w:style>
  <w:style w:type="paragraph" w:styleId="TM4">
    <w:name w:val="toc 4"/>
    <w:basedOn w:val="Normal"/>
    <w:next w:val="Normal"/>
    <w:autoRedefine/>
    <w:uiPriority w:val="39"/>
    <w:semiHidden/>
    <w:unhideWhenUsed/>
    <w:rsid w:val="009B2456"/>
    <w:pPr>
      <w:spacing w:after="0"/>
      <w:ind w:left="660"/>
    </w:pPr>
    <w:rPr>
      <w:rFonts w:cstheme="minorHAnsi"/>
      <w:sz w:val="20"/>
      <w:szCs w:val="20"/>
    </w:rPr>
  </w:style>
  <w:style w:type="paragraph" w:styleId="TM5">
    <w:name w:val="toc 5"/>
    <w:basedOn w:val="Normal"/>
    <w:next w:val="Normal"/>
    <w:autoRedefine/>
    <w:uiPriority w:val="39"/>
    <w:semiHidden/>
    <w:unhideWhenUsed/>
    <w:rsid w:val="009B2456"/>
    <w:pPr>
      <w:spacing w:after="0"/>
      <w:ind w:left="880"/>
    </w:pPr>
    <w:rPr>
      <w:rFonts w:cstheme="minorHAnsi"/>
      <w:sz w:val="20"/>
      <w:szCs w:val="20"/>
    </w:rPr>
  </w:style>
  <w:style w:type="paragraph" w:styleId="TM6">
    <w:name w:val="toc 6"/>
    <w:basedOn w:val="Normal"/>
    <w:next w:val="Normal"/>
    <w:autoRedefine/>
    <w:uiPriority w:val="39"/>
    <w:semiHidden/>
    <w:unhideWhenUsed/>
    <w:rsid w:val="009B2456"/>
    <w:pPr>
      <w:spacing w:after="0"/>
      <w:ind w:left="1100"/>
    </w:pPr>
    <w:rPr>
      <w:rFonts w:cstheme="minorHAnsi"/>
      <w:sz w:val="20"/>
      <w:szCs w:val="20"/>
    </w:rPr>
  </w:style>
  <w:style w:type="paragraph" w:styleId="TM7">
    <w:name w:val="toc 7"/>
    <w:basedOn w:val="Normal"/>
    <w:next w:val="Normal"/>
    <w:autoRedefine/>
    <w:uiPriority w:val="39"/>
    <w:semiHidden/>
    <w:unhideWhenUsed/>
    <w:rsid w:val="009B2456"/>
    <w:pPr>
      <w:spacing w:after="0"/>
      <w:ind w:left="1320"/>
    </w:pPr>
    <w:rPr>
      <w:rFonts w:cstheme="minorHAnsi"/>
      <w:sz w:val="20"/>
      <w:szCs w:val="20"/>
    </w:rPr>
  </w:style>
  <w:style w:type="paragraph" w:styleId="TM8">
    <w:name w:val="toc 8"/>
    <w:basedOn w:val="Normal"/>
    <w:next w:val="Normal"/>
    <w:autoRedefine/>
    <w:uiPriority w:val="39"/>
    <w:semiHidden/>
    <w:unhideWhenUsed/>
    <w:rsid w:val="009B2456"/>
    <w:pPr>
      <w:spacing w:after="0"/>
      <w:ind w:left="1540"/>
    </w:pPr>
    <w:rPr>
      <w:rFonts w:cstheme="minorHAnsi"/>
      <w:sz w:val="20"/>
      <w:szCs w:val="20"/>
    </w:rPr>
  </w:style>
  <w:style w:type="paragraph" w:styleId="TM9">
    <w:name w:val="toc 9"/>
    <w:basedOn w:val="Normal"/>
    <w:next w:val="Normal"/>
    <w:autoRedefine/>
    <w:uiPriority w:val="39"/>
    <w:semiHidden/>
    <w:unhideWhenUsed/>
    <w:rsid w:val="009B2456"/>
    <w:pPr>
      <w:spacing w:after="0"/>
      <w:ind w:left="1760"/>
    </w:pPr>
    <w:rPr>
      <w:rFonts w:cstheme="minorHAnsi"/>
      <w:sz w:val="20"/>
      <w:szCs w:val="20"/>
    </w:rPr>
  </w:style>
  <w:style w:type="character" w:customStyle="1" w:styleId="Titre3Car">
    <w:name w:val="Titre 3 Car"/>
    <w:basedOn w:val="Policepardfaut"/>
    <w:link w:val="Titre3"/>
    <w:uiPriority w:val="9"/>
    <w:rsid w:val="00794794"/>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0130A9"/>
    <w:pPr>
      <w:spacing w:after="200" w:line="240" w:lineRule="auto"/>
    </w:pPr>
    <w:rPr>
      <w:i/>
      <w:iCs/>
      <w:color w:val="44546A" w:themeColor="text2"/>
      <w:sz w:val="18"/>
      <w:szCs w:val="18"/>
    </w:rPr>
  </w:style>
  <w:style w:type="paragraph" w:styleId="Sansinterligne">
    <w:name w:val="No Spacing"/>
    <w:uiPriority w:val="1"/>
    <w:qFormat/>
    <w:rsid w:val="002A0A59"/>
    <w:pPr>
      <w:spacing w:after="0" w:line="240" w:lineRule="auto"/>
    </w:pPr>
  </w:style>
  <w:style w:type="paragraph" w:styleId="Pieddepage">
    <w:name w:val="footer"/>
    <w:basedOn w:val="Normal"/>
    <w:link w:val="PieddepageCar"/>
    <w:uiPriority w:val="99"/>
    <w:unhideWhenUsed/>
    <w:rsid w:val="00005825"/>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005825"/>
  </w:style>
  <w:style w:type="character" w:styleId="Numrodepage">
    <w:name w:val="page number"/>
    <w:basedOn w:val="Policepardfaut"/>
    <w:uiPriority w:val="99"/>
    <w:semiHidden/>
    <w:unhideWhenUsed/>
    <w:rsid w:val="00005825"/>
  </w:style>
  <w:style w:type="paragraph" w:styleId="En-tte">
    <w:name w:val="header"/>
    <w:basedOn w:val="Normal"/>
    <w:link w:val="En-tteCar"/>
    <w:uiPriority w:val="99"/>
    <w:unhideWhenUsed/>
    <w:rsid w:val="00005825"/>
    <w:pPr>
      <w:tabs>
        <w:tab w:val="center" w:pos="4320"/>
        <w:tab w:val="right" w:pos="8640"/>
      </w:tabs>
      <w:spacing w:after="0" w:line="240" w:lineRule="auto"/>
    </w:pPr>
  </w:style>
  <w:style w:type="character" w:customStyle="1" w:styleId="En-tteCar">
    <w:name w:val="En-tête Car"/>
    <w:basedOn w:val="Policepardfaut"/>
    <w:link w:val="En-tte"/>
    <w:uiPriority w:val="99"/>
    <w:rsid w:val="00005825"/>
  </w:style>
  <w:style w:type="paragraph" w:styleId="Tabledesillustrations">
    <w:name w:val="table of figures"/>
    <w:basedOn w:val="Normal"/>
    <w:next w:val="Normal"/>
    <w:uiPriority w:val="99"/>
    <w:unhideWhenUsed/>
    <w:rsid w:val="006A31D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562535">
      <w:bodyDiv w:val="1"/>
      <w:marLeft w:val="0"/>
      <w:marRight w:val="0"/>
      <w:marTop w:val="0"/>
      <w:marBottom w:val="0"/>
      <w:divBdr>
        <w:top w:val="none" w:sz="0" w:space="0" w:color="auto"/>
        <w:left w:val="none" w:sz="0" w:space="0" w:color="auto"/>
        <w:bottom w:val="none" w:sz="0" w:space="0" w:color="auto"/>
        <w:right w:val="none" w:sz="0" w:space="0" w:color="auto"/>
      </w:divBdr>
      <w:divsChild>
        <w:div w:id="14809190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93B28D-487C-7F4B-9323-E7559D4F1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4119</Words>
  <Characters>22655</Characters>
  <Application>Microsoft Office Word</Application>
  <DocSecurity>0</DocSecurity>
  <Lines>188</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26721</CharactersWithSpaces>
  <SharedDoc>false</SharedDoc>
  <HLinks>
    <vt:vector size="240" baseType="variant">
      <vt:variant>
        <vt:i4>2031669</vt:i4>
      </vt:variant>
      <vt:variant>
        <vt:i4>236</vt:i4>
      </vt:variant>
      <vt:variant>
        <vt:i4>0</vt:i4>
      </vt:variant>
      <vt:variant>
        <vt:i4>5</vt:i4>
      </vt:variant>
      <vt:variant>
        <vt:lpwstr/>
      </vt:variant>
      <vt:variant>
        <vt:lpwstr>_Toc163229558</vt:lpwstr>
      </vt:variant>
      <vt:variant>
        <vt:i4>2031669</vt:i4>
      </vt:variant>
      <vt:variant>
        <vt:i4>230</vt:i4>
      </vt:variant>
      <vt:variant>
        <vt:i4>0</vt:i4>
      </vt:variant>
      <vt:variant>
        <vt:i4>5</vt:i4>
      </vt:variant>
      <vt:variant>
        <vt:lpwstr/>
      </vt:variant>
      <vt:variant>
        <vt:lpwstr>_Toc163229557</vt:lpwstr>
      </vt:variant>
      <vt:variant>
        <vt:i4>2031669</vt:i4>
      </vt:variant>
      <vt:variant>
        <vt:i4>224</vt:i4>
      </vt:variant>
      <vt:variant>
        <vt:i4>0</vt:i4>
      </vt:variant>
      <vt:variant>
        <vt:i4>5</vt:i4>
      </vt:variant>
      <vt:variant>
        <vt:lpwstr/>
      </vt:variant>
      <vt:variant>
        <vt:lpwstr>_Toc163229556</vt:lpwstr>
      </vt:variant>
      <vt:variant>
        <vt:i4>2031669</vt:i4>
      </vt:variant>
      <vt:variant>
        <vt:i4>218</vt:i4>
      </vt:variant>
      <vt:variant>
        <vt:i4>0</vt:i4>
      </vt:variant>
      <vt:variant>
        <vt:i4>5</vt:i4>
      </vt:variant>
      <vt:variant>
        <vt:lpwstr/>
      </vt:variant>
      <vt:variant>
        <vt:lpwstr>_Toc163229555</vt:lpwstr>
      </vt:variant>
      <vt:variant>
        <vt:i4>2031669</vt:i4>
      </vt:variant>
      <vt:variant>
        <vt:i4>212</vt:i4>
      </vt:variant>
      <vt:variant>
        <vt:i4>0</vt:i4>
      </vt:variant>
      <vt:variant>
        <vt:i4>5</vt:i4>
      </vt:variant>
      <vt:variant>
        <vt:lpwstr/>
      </vt:variant>
      <vt:variant>
        <vt:lpwstr>_Toc163229554</vt:lpwstr>
      </vt:variant>
      <vt:variant>
        <vt:i4>2031669</vt:i4>
      </vt:variant>
      <vt:variant>
        <vt:i4>206</vt:i4>
      </vt:variant>
      <vt:variant>
        <vt:i4>0</vt:i4>
      </vt:variant>
      <vt:variant>
        <vt:i4>5</vt:i4>
      </vt:variant>
      <vt:variant>
        <vt:lpwstr/>
      </vt:variant>
      <vt:variant>
        <vt:lpwstr>_Toc163229553</vt:lpwstr>
      </vt:variant>
      <vt:variant>
        <vt:i4>2031669</vt:i4>
      </vt:variant>
      <vt:variant>
        <vt:i4>200</vt:i4>
      </vt:variant>
      <vt:variant>
        <vt:i4>0</vt:i4>
      </vt:variant>
      <vt:variant>
        <vt:i4>5</vt:i4>
      </vt:variant>
      <vt:variant>
        <vt:lpwstr/>
      </vt:variant>
      <vt:variant>
        <vt:lpwstr>_Toc163229552</vt:lpwstr>
      </vt:variant>
      <vt:variant>
        <vt:i4>2031669</vt:i4>
      </vt:variant>
      <vt:variant>
        <vt:i4>194</vt:i4>
      </vt:variant>
      <vt:variant>
        <vt:i4>0</vt:i4>
      </vt:variant>
      <vt:variant>
        <vt:i4>5</vt:i4>
      </vt:variant>
      <vt:variant>
        <vt:lpwstr/>
      </vt:variant>
      <vt:variant>
        <vt:lpwstr>_Toc163229551</vt:lpwstr>
      </vt:variant>
      <vt:variant>
        <vt:i4>2031669</vt:i4>
      </vt:variant>
      <vt:variant>
        <vt:i4>188</vt:i4>
      </vt:variant>
      <vt:variant>
        <vt:i4>0</vt:i4>
      </vt:variant>
      <vt:variant>
        <vt:i4>5</vt:i4>
      </vt:variant>
      <vt:variant>
        <vt:lpwstr/>
      </vt:variant>
      <vt:variant>
        <vt:lpwstr>_Toc163229550</vt:lpwstr>
      </vt:variant>
      <vt:variant>
        <vt:i4>1966133</vt:i4>
      </vt:variant>
      <vt:variant>
        <vt:i4>182</vt:i4>
      </vt:variant>
      <vt:variant>
        <vt:i4>0</vt:i4>
      </vt:variant>
      <vt:variant>
        <vt:i4>5</vt:i4>
      </vt:variant>
      <vt:variant>
        <vt:lpwstr/>
      </vt:variant>
      <vt:variant>
        <vt:lpwstr>_Toc163229549</vt:lpwstr>
      </vt:variant>
      <vt:variant>
        <vt:i4>1966133</vt:i4>
      </vt:variant>
      <vt:variant>
        <vt:i4>176</vt:i4>
      </vt:variant>
      <vt:variant>
        <vt:i4>0</vt:i4>
      </vt:variant>
      <vt:variant>
        <vt:i4>5</vt:i4>
      </vt:variant>
      <vt:variant>
        <vt:lpwstr/>
      </vt:variant>
      <vt:variant>
        <vt:lpwstr>_Toc163229548</vt:lpwstr>
      </vt:variant>
      <vt:variant>
        <vt:i4>1966133</vt:i4>
      </vt:variant>
      <vt:variant>
        <vt:i4>170</vt:i4>
      </vt:variant>
      <vt:variant>
        <vt:i4>0</vt:i4>
      </vt:variant>
      <vt:variant>
        <vt:i4>5</vt:i4>
      </vt:variant>
      <vt:variant>
        <vt:lpwstr/>
      </vt:variant>
      <vt:variant>
        <vt:lpwstr>_Toc163229547</vt:lpwstr>
      </vt:variant>
      <vt:variant>
        <vt:i4>1966133</vt:i4>
      </vt:variant>
      <vt:variant>
        <vt:i4>164</vt:i4>
      </vt:variant>
      <vt:variant>
        <vt:i4>0</vt:i4>
      </vt:variant>
      <vt:variant>
        <vt:i4>5</vt:i4>
      </vt:variant>
      <vt:variant>
        <vt:lpwstr/>
      </vt:variant>
      <vt:variant>
        <vt:lpwstr>_Toc163229546</vt:lpwstr>
      </vt:variant>
      <vt:variant>
        <vt:i4>1966133</vt:i4>
      </vt:variant>
      <vt:variant>
        <vt:i4>158</vt:i4>
      </vt:variant>
      <vt:variant>
        <vt:i4>0</vt:i4>
      </vt:variant>
      <vt:variant>
        <vt:i4>5</vt:i4>
      </vt:variant>
      <vt:variant>
        <vt:lpwstr/>
      </vt:variant>
      <vt:variant>
        <vt:lpwstr>_Toc163229545</vt:lpwstr>
      </vt:variant>
      <vt:variant>
        <vt:i4>1966133</vt:i4>
      </vt:variant>
      <vt:variant>
        <vt:i4>152</vt:i4>
      </vt:variant>
      <vt:variant>
        <vt:i4>0</vt:i4>
      </vt:variant>
      <vt:variant>
        <vt:i4>5</vt:i4>
      </vt:variant>
      <vt:variant>
        <vt:lpwstr/>
      </vt:variant>
      <vt:variant>
        <vt:lpwstr>_Toc163229544</vt:lpwstr>
      </vt:variant>
      <vt:variant>
        <vt:i4>1966133</vt:i4>
      </vt:variant>
      <vt:variant>
        <vt:i4>146</vt:i4>
      </vt:variant>
      <vt:variant>
        <vt:i4>0</vt:i4>
      </vt:variant>
      <vt:variant>
        <vt:i4>5</vt:i4>
      </vt:variant>
      <vt:variant>
        <vt:lpwstr/>
      </vt:variant>
      <vt:variant>
        <vt:lpwstr>_Toc163229543</vt:lpwstr>
      </vt:variant>
      <vt:variant>
        <vt:i4>1966133</vt:i4>
      </vt:variant>
      <vt:variant>
        <vt:i4>140</vt:i4>
      </vt:variant>
      <vt:variant>
        <vt:i4>0</vt:i4>
      </vt:variant>
      <vt:variant>
        <vt:i4>5</vt:i4>
      </vt:variant>
      <vt:variant>
        <vt:lpwstr/>
      </vt:variant>
      <vt:variant>
        <vt:lpwstr>_Toc163229542</vt:lpwstr>
      </vt:variant>
      <vt:variant>
        <vt:i4>1966133</vt:i4>
      </vt:variant>
      <vt:variant>
        <vt:i4>134</vt:i4>
      </vt:variant>
      <vt:variant>
        <vt:i4>0</vt:i4>
      </vt:variant>
      <vt:variant>
        <vt:i4>5</vt:i4>
      </vt:variant>
      <vt:variant>
        <vt:lpwstr/>
      </vt:variant>
      <vt:variant>
        <vt:lpwstr>_Toc163229541</vt:lpwstr>
      </vt:variant>
      <vt:variant>
        <vt:i4>1966133</vt:i4>
      </vt:variant>
      <vt:variant>
        <vt:i4>128</vt:i4>
      </vt:variant>
      <vt:variant>
        <vt:i4>0</vt:i4>
      </vt:variant>
      <vt:variant>
        <vt:i4>5</vt:i4>
      </vt:variant>
      <vt:variant>
        <vt:lpwstr/>
      </vt:variant>
      <vt:variant>
        <vt:lpwstr>_Toc163229540</vt:lpwstr>
      </vt:variant>
      <vt:variant>
        <vt:i4>1638453</vt:i4>
      </vt:variant>
      <vt:variant>
        <vt:i4>122</vt:i4>
      </vt:variant>
      <vt:variant>
        <vt:i4>0</vt:i4>
      </vt:variant>
      <vt:variant>
        <vt:i4>5</vt:i4>
      </vt:variant>
      <vt:variant>
        <vt:lpwstr/>
      </vt:variant>
      <vt:variant>
        <vt:lpwstr>_Toc163229539</vt:lpwstr>
      </vt:variant>
      <vt:variant>
        <vt:i4>1638453</vt:i4>
      </vt:variant>
      <vt:variant>
        <vt:i4>116</vt:i4>
      </vt:variant>
      <vt:variant>
        <vt:i4>0</vt:i4>
      </vt:variant>
      <vt:variant>
        <vt:i4>5</vt:i4>
      </vt:variant>
      <vt:variant>
        <vt:lpwstr/>
      </vt:variant>
      <vt:variant>
        <vt:lpwstr>_Toc163229538</vt:lpwstr>
      </vt:variant>
      <vt:variant>
        <vt:i4>1638453</vt:i4>
      </vt:variant>
      <vt:variant>
        <vt:i4>110</vt:i4>
      </vt:variant>
      <vt:variant>
        <vt:i4>0</vt:i4>
      </vt:variant>
      <vt:variant>
        <vt:i4>5</vt:i4>
      </vt:variant>
      <vt:variant>
        <vt:lpwstr/>
      </vt:variant>
      <vt:variant>
        <vt:lpwstr>_Toc163229537</vt:lpwstr>
      </vt:variant>
      <vt:variant>
        <vt:i4>1638453</vt:i4>
      </vt:variant>
      <vt:variant>
        <vt:i4>104</vt:i4>
      </vt:variant>
      <vt:variant>
        <vt:i4>0</vt:i4>
      </vt:variant>
      <vt:variant>
        <vt:i4>5</vt:i4>
      </vt:variant>
      <vt:variant>
        <vt:lpwstr/>
      </vt:variant>
      <vt:variant>
        <vt:lpwstr>_Toc163229536</vt:lpwstr>
      </vt:variant>
      <vt:variant>
        <vt:i4>1638453</vt:i4>
      </vt:variant>
      <vt:variant>
        <vt:i4>98</vt:i4>
      </vt:variant>
      <vt:variant>
        <vt:i4>0</vt:i4>
      </vt:variant>
      <vt:variant>
        <vt:i4>5</vt:i4>
      </vt:variant>
      <vt:variant>
        <vt:lpwstr/>
      </vt:variant>
      <vt:variant>
        <vt:lpwstr>_Toc163229535</vt:lpwstr>
      </vt:variant>
      <vt:variant>
        <vt:i4>1638453</vt:i4>
      </vt:variant>
      <vt:variant>
        <vt:i4>92</vt:i4>
      </vt:variant>
      <vt:variant>
        <vt:i4>0</vt:i4>
      </vt:variant>
      <vt:variant>
        <vt:i4>5</vt:i4>
      </vt:variant>
      <vt:variant>
        <vt:lpwstr/>
      </vt:variant>
      <vt:variant>
        <vt:lpwstr>_Toc163229534</vt:lpwstr>
      </vt:variant>
      <vt:variant>
        <vt:i4>1638453</vt:i4>
      </vt:variant>
      <vt:variant>
        <vt:i4>86</vt:i4>
      </vt:variant>
      <vt:variant>
        <vt:i4>0</vt:i4>
      </vt:variant>
      <vt:variant>
        <vt:i4>5</vt:i4>
      </vt:variant>
      <vt:variant>
        <vt:lpwstr/>
      </vt:variant>
      <vt:variant>
        <vt:lpwstr>_Toc163229533</vt:lpwstr>
      </vt:variant>
      <vt:variant>
        <vt:i4>1638453</vt:i4>
      </vt:variant>
      <vt:variant>
        <vt:i4>80</vt:i4>
      </vt:variant>
      <vt:variant>
        <vt:i4>0</vt:i4>
      </vt:variant>
      <vt:variant>
        <vt:i4>5</vt:i4>
      </vt:variant>
      <vt:variant>
        <vt:lpwstr/>
      </vt:variant>
      <vt:variant>
        <vt:lpwstr>_Toc163229532</vt:lpwstr>
      </vt:variant>
      <vt:variant>
        <vt:i4>1638453</vt:i4>
      </vt:variant>
      <vt:variant>
        <vt:i4>74</vt:i4>
      </vt:variant>
      <vt:variant>
        <vt:i4>0</vt:i4>
      </vt:variant>
      <vt:variant>
        <vt:i4>5</vt:i4>
      </vt:variant>
      <vt:variant>
        <vt:lpwstr/>
      </vt:variant>
      <vt:variant>
        <vt:lpwstr>_Toc163229531</vt:lpwstr>
      </vt:variant>
      <vt:variant>
        <vt:i4>1638453</vt:i4>
      </vt:variant>
      <vt:variant>
        <vt:i4>68</vt:i4>
      </vt:variant>
      <vt:variant>
        <vt:i4>0</vt:i4>
      </vt:variant>
      <vt:variant>
        <vt:i4>5</vt:i4>
      </vt:variant>
      <vt:variant>
        <vt:lpwstr/>
      </vt:variant>
      <vt:variant>
        <vt:lpwstr>_Toc163229530</vt:lpwstr>
      </vt:variant>
      <vt:variant>
        <vt:i4>1572917</vt:i4>
      </vt:variant>
      <vt:variant>
        <vt:i4>62</vt:i4>
      </vt:variant>
      <vt:variant>
        <vt:i4>0</vt:i4>
      </vt:variant>
      <vt:variant>
        <vt:i4>5</vt:i4>
      </vt:variant>
      <vt:variant>
        <vt:lpwstr/>
      </vt:variant>
      <vt:variant>
        <vt:lpwstr>_Toc163229529</vt:lpwstr>
      </vt:variant>
      <vt:variant>
        <vt:i4>1572917</vt:i4>
      </vt:variant>
      <vt:variant>
        <vt:i4>56</vt:i4>
      </vt:variant>
      <vt:variant>
        <vt:i4>0</vt:i4>
      </vt:variant>
      <vt:variant>
        <vt:i4>5</vt:i4>
      </vt:variant>
      <vt:variant>
        <vt:lpwstr/>
      </vt:variant>
      <vt:variant>
        <vt:lpwstr>_Toc163229528</vt:lpwstr>
      </vt:variant>
      <vt:variant>
        <vt:i4>1572917</vt:i4>
      </vt:variant>
      <vt:variant>
        <vt:i4>50</vt:i4>
      </vt:variant>
      <vt:variant>
        <vt:i4>0</vt:i4>
      </vt:variant>
      <vt:variant>
        <vt:i4>5</vt:i4>
      </vt:variant>
      <vt:variant>
        <vt:lpwstr/>
      </vt:variant>
      <vt:variant>
        <vt:lpwstr>_Toc163229527</vt:lpwstr>
      </vt:variant>
      <vt:variant>
        <vt:i4>1572917</vt:i4>
      </vt:variant>
      <vt:variant>
        <vt:i4>44</vt:i4>
      </vt:variant>
      <vt:variant>
        <vt:i4>0</vt:i4>
      </vt:variant>
      <vt:variant>
        <vt:i4>5</vt:i4>
      </vt:variant>
      <vt:variant>
        <vt:lpwstr/>
      </vt:variant>
      <vt:variant>
        <vt:lpwstr>_Toc163229526</vt:lpwstr>
      </vt:variant>
      <vt:variant>
        <vt:i4>1572917</vt:i4>
      </vt:variant>
      <vt:variant>
        <vt:i4>38</vt:i4>
      </vt:variant>
      <vt:variant>
        <vt:i4>0</vt:i4>
      </vt:variant>
      <vt:variant>
        <vt:i4>5</vt:i4>
      </vt:variant>
      <vt:variant>
        <vt:lpwstr/>
      </vt:variant>
      <vt:variant>
        <vt:lpwstr>_Toc163229525</vt:lpwstr>
      </vt:variant>
      <vt:variant>
        <vt:i4>1572917</vt:i4>
      </vt:variant>
      <vt:variant>
        <vt:i4>32</vt:i4>
      </vt:variant>
      <vt:variant>
        <vt:i4>0</vt:i4>
      </vt:variant>
      <vt:variant>
        <vt:i4>5</vt:i4>
      </vt:variant>
      <vt:variant>
        <vt:lpwstr/>
      </vt:variant>
      <vt:variant>
        <vt:lpwstr>_Toc163229524</vt:lpwstr>
      </vt:variant>
      <vt:variant>
        <vt:i4>1572917</vt:i4>
      </vt:variant>
      <vt:variant>
        <vt:i4>26</vt:i4>
      </vt:variant>
      <vt:variant>
        <vt:i4>0</vt:i4>
      </vt:variant>
      <vt:variant>
        <vt:i4>5</vt:i4>
      </vt:variant>
      <vt:variant>
        <vt:lpwstr/>
      </vt:variant>
      <vt:variant>
        <vt:lpwstr>_Toc163229523</vt:lpwstr>
      </vt:variant>
      <vt:variant>
        <vt:i4>1572917</vt:i4>
      </vt:variant>
      <vt:variant>
        <vt:i4>20</vt:i4>
      </vt:variant>
      <vt:variant>
        <vt:i4>0</vt:i4>
      </vt:variant>
      <vt:variant>
        <vt:i4>5</vt:i4>
      </vt:variant>
      <vt:variant>
        <vt:lpwstr/>
      </vt:variant>
      <vt:variant>
        <vt:lpwstr>_Toc163229522</vt:lpwstr>
      </vt:variant>
      <vt:variant>
        <vt:i4>1572917</vt:i4>
      </vt:variant>
      <vt:variant>
        <vt:i4>14</vt:i4>
      </vt:variant>
      <vt:variant>
        <vt:i4>0</vt:i4>
      </vt:variant>
      <vt:variant>
        <vt:i4>5</vt:i4>
      </vt:variant>
      <vt:variant>
        <vt:lpwstr/>
      </vt:variant>
      <vt:variant>
        <vt:lpwstr>_Toc163229521</vt:lpwstr>
      </vt:variant>
      <vt:variant>
        <vt:i4>1572917</vt:i4>
      </vt:variant>
      <vt:variant>
        <vt:i4>8</vt:i4>
      </vt:variant>
      <vt:variant>
        <vt:i4>0</vt:i4>
      </vt:variant>
      <vt:variant>
        <vt:i4>5</vt:i4>
      </vt:variant>
      <vt:variant>
        <vt:lpwstr/>
      </vt:variant>
      <vt:variant>
        <vt:lpwstr>_Toc163229520</vt:lpwstr>
      </vt:variant>
      <vt:variant>
        <vt:i4>1769525</vt:i4>
      </vt:variant>
      <vt:variant>
        <vt:i4>2</vt:i4>
      </vt:variant>
      <vt:variant>
        <vt:i4>0</vt:i4>
      </vt:variant>
      <vt:variant>
        <vt:i4>5</vt:i4>
      </vt:variant>
      <vt:variant>
        <vt:lpwstr/>
      </vt:variant>
      <vt:variant>
        <vt:lpwstr>_Toc163229519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Félix Boivin</dc:creator>
  <cp:keywords/>
  <dc:description/>
  <cp:lastModifiedBy>Mathieu Désautels</cp:lastModifiedBy>
  <cp:revision>2</cp:revision>
  <dcterms:created xsi:type="dcterms:W3CDTF">2024-04-07T18:25:00Z</dcterms:created>
  <dcterms:modified xsi:type="dcterms:W3CDTF">2024-04-07T18:25:00Z</dcterms:modified>
</cp:coreProperties>
</file>