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72" w:rsidRDefault="007C4472" w:rsidP="007C4472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517BF3" w:rsidRDefault="00517BF3" w:rsidP="00517BF3">
      <w:pPr>
        <w:rPr>
          <w:b/>
          <w:sz w:val="44"/>
          <w:szCs w:val="44"/>
        </w:rPr>
      </w:pPr>
    </w:p>
    <w:p w:rsidR="00517BF3" w:rsidRPr="00517BF3" w:rsidRDefault="007C4472" w:rsidP="00517BF3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>Report on Physical Activity using body fixed inertial sensors</w:t>
      </w:r>
    </w:p>
    <w:p w:rsidR="00517BF3" w:rsidRDefault="00517BF3"/>
    <w:p w:rsidR="00517BF3" w:rsidRDefault="00517BF3"/>
    <w:p w:rsidR="00C02000" w:rsidRPr="001D63A0" w:rsidRDefault="00517BF3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1D63A0">
        <w:rPr>
          <w:b/>
          <w:color w:val="948A54" w:themeColor="background2" w:themeShade="80"/>
          <w:sz w:val="44"/>
          <w:szCs w:val="44"/>
          <w:lang w:val="en-US"/>
        </w:rPr>
        <w:t xml:space="preserve">Patient ID: </w:t>
      </w:r>
      <w:r>
        <w:t>Hello World</w:t>
      </w:r>
    </w:p>
    <w:p w:rsidR="00C02000" w:rsidRPr="001D63A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en-US"/>
        </w:rPr>
      </w:pPr>
      <w:r w:rsidRPr="001D63A0">
        <w:rPr>
          <w:b/>
          <w:color w:val="948A54" w:themeColor="background2" w:themeShade="80"/>
          <w:sz w:val="44"/>
          <w:szCs w:val="44"/>
          <w:lang w:val="en-US"/>
        </w:rPr>
        <w:t xml:space="preserve">Analysis ID: </w:t>
      </w:r>
      <w:r>
        <w:t>Hello World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t>Hello World</w:t>
      </w:r>
    </w:p>
    <w:p w:rsidR="00517BF3" w:rsidRPr="00C02000" w:rsidRDefault="00517BF3">
      <w:pPr>
        <w:rPr>
          <w:lang w:val="it-IT"/>
        </w:rPr>
      </w:pPr>
    </w:p>
    <w:p w:rsidR="00517BF3" w:rsidRPr="00C02000" w:rsidRDefault="00517BF3">
      <w:pPr>
        <w:rPr>
          <w:lang w:val="it-IT"/>
        </w:rPr>
      </w:pPr>
    </w:p>
    <w:p w:rsidR="007C4472" w:rsidRPr="00517BF3" w:rsidRDefault="007C4472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Physical activity metrics:</w:t>
      </w:r>
    </w:p>
    <w:p w:rsidR="00517BF3" w:rsidRPr="00517BF3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Global assessment</w:t>
      </w:r>
      <w:r w:rsidR="007C4472" w:rsidRPr="00517BF3">
        <w:rPr>
          <w:i/>
          <w:sz w:val="28"/>
          <w:szCs w:val="28"/>
        </w:rPr>
        <w:t xml:space="preserve"> </w:t>
      </w:r>
    </w:p>
    <w:p w:rsidR="00517BF3" w:rsidRPr="00517BF3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Duration of episodes</w:t>
      </w:r>
      <w:r w:rsidR="007C4472" w:rsidRPr="00517BF3">
        <w:rPr>
          <w:i/>
          <w:sz w:val="28"/>
          <w:szCs w:val="28"/>
        </w:rPr>
        <w:t xml:space="preserve"> </w:t>
      </w:r>
    </w:p>
    <w:p w:rsidR="007C4472" w:rsidRPr="00C02000" w:rsidRDefault="00517BF3" w:rsidP="00517BF3">
      <w:pPr>
        <w:pStyle w:val="ListParagraph"/>
        <w:numPr>
          <w:ilvl w:val="0"/>
          <w:numId w:val="6"/>
        </w:numPr>
        <w:rPr>
          <w:b/>
          <w:i/>
          <w:sz w:val="32"/>
          <w:szCs w:val="32"/>
        </w:rPr>
      </w:pPr>
      <w:r w:rsidRPr="00517BF3">
        <w:rPr>
          <w:i/>
          <w:sz w:val="28"/>
          <w:szCs w:val="28"/>
        </w:rPr>
        <w:t>Temporal pattern</w:t>
      </w:r>
    </w:p>
    <w:p w:rsidR="00C02000" w:rsidRPr="00517BF3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517BF3" w:rsidRDefault="00517BF3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Patient characteristics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Age (y):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11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aseACocher1"/>
      <w:r w:rsidR="0062120C" w:rsidRPr="0062120C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"/>
      <w:r w:rsidR="007844E8">
        <w:rPr>
          <w:b/>
          <w:color w:val="000000" w:themeColor="text1"/>
        </w:rPr>
        <w:t xml:space="preserve"> f</w:t>
      </w:r>
      <w:r w:rsidR="007844E8"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="00457C08" w:rsidRPr="00457C08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2"/>
      <w:r w:rsidR="007844E8">
        <w:rPr>
          <w:b/>
          <w:color w:val="000000" w:themeColor="text1"/>
        </w:rPr>
        <w:t xml:space="preserve"> 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proofErr w:type="spellStart"/>
      <w:r w:rsidR="0062120C">
        <w:rPr>
          <w:b/>
          <w:color w:val="000000" w:themeColor="text1"/>
        </w:rPr>
        <w:t>diplegic</w:t>
      </w:r>
      <w:proofErr w:type="spellEnd"/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3"/>
      <w:r w:rsidR="00457C08" w:rsidRPr="00457C08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3"/>
      <w:r>
        <w:rPr>
          <w:b/>
          <w:color w:val="000000" w:themeColor="text1"/>
        </w:rPr>
        <w:t xml:space="preserve"> 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4"/>
      <w:r w:rsidR="00457C08" w:rsidRPr="00457C08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4"/>
      <w:r>
        <w:rPr>
          <w:b/>
          <w:color w:val="000000" w:themeColor="text1"/>
        </w:rPr>
        <w:t xml:space="preserve"> II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aseACocher5"/>
      <w:r w:rsidR="0062120C" w:rsidRPr="0062120C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5"/>
      <w:r>
        <w:rPr>
          <w:b/>
          <w:color w:val="000000" w:themeColor="text1"/>
        </w:rPr>
        <w:t xml:space="preserve"> III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Thigh length (cm):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37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Shank length (cm):</w:t>
      </w:r>
      <w:r w:rsidR="00B37C07"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42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1932AD" w:rsidRDefault="001932AD" w:rsidP="001932AD">
      <w:pPr>
        <w:tabs>
          <w:tab w:val="left" w:pos="1985"/>
        </w:tabs>
        <w:spacing w:after="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BASELINE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Monitoring day: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aseACocher6"/>
      <w:r w:rsidR="0062120C" w:rsidRPr="0062120C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6"/>
      <w:r>
        <w:rPr>
          <w:b/>
          <w:color w:val="000000" w:themeColor="text1"/>
        </w:rPr>
        <w:t xml:space="preserve"> school day</w:t>
      </w:r>
      <w:r>
        <w:rPr>
          <w:b/>
          <w:color w:val="000000" w:themeColor="text1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7"/>
      <w:r w:rsidR="00457C08" w:rsidRPr="00457C08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7"/>
      <w:r w:rsidR="00A42BC6">
        <w:rPr>
          <w:b/>
          <w:color w:val="000000" w:themeColor="text1"/>
        </w:rPr>
        <w:t xml:space="preserve"> week day, no school </w:t>
      </w:r>
      <w:r>
        <w:rPr>
          <w:b/>
          <w:color w:val="000000" w:themeColor="text1"/>
        </w:rPr>
        <w:t xml:space="preserve">    </w:t>
      </w:r>
      <w:r w:rsidR="008230F2">
        <w:rPr>
          <w:b/>
          <w:color w:val="000000" w:themeColor="text1"/>
        </w:rPr>
        <w:fldChar w:fldCharType="begin">
          <w:ffData>
            <w:name w:val="CaseACocher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8"/>
      <w:r w:rsidR="00457C08" w:rsidRPr="00457C08">
        <w:rPr>
          <w:b/>
          <w:color w:val="000000" w:themeColor="text1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8"/>
      <w:r>
        <w:rPr>
          <w:b/>
          <w:color w:val="000000" w:themeColor="text1"/>
        </w:rPr>
        <w:t xml:space="preserve"> week-end</w:t>
      </w:r>
    </w:p>
    <w:p w:rsidR="00517BF3" w:rsidRPr="007844E8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fr-CH"/>
        </w:rPr>
      </w:pPr>
      <w:r w:rsidRPr="007844E8">
        <w:rPr>
          <w:b/>
          <w:color w:val="000000" w:themeColor="text1"/>
          <w:lang w:val="fr-CH"/>
        </w:rPr>
        <w:t>Configuration:</w:t>
      </w:r>
      <w:r w:rsidRPr="007844E8">
        <w:rPr>
          <w:b/>
          <w:color w:val="000000" w:themeColor="text1"/>
          <w:lang w:val="fr-CH"/>
        </w:rPr>
        <w:tab/>
      </w:r>
      <w:r w:rsidR="008230F2">
        <w:rPr>
          <w:b/>
          <w:color w:val="000000" w:themeColor="text1"/>
        </w:rPr>
        <w:fldChar w:fldCharType="begin">
          <w:ffData>
            <w:name w:val="CaseACocher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aseACocher9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9"/>
      <w:r w:rsidRPr="007844E8">
        <w:rPr>
          <w:b/>
          <w:color w:val="000000" w:themeColor="text1"/>
          <w:lang w:val="fr-CH"/>
        </w:rPr>
        <w:t xml:space="preserve"> TR   </w:t>
      </w:r>
      <w:r w:rsidR="008230F2">
        <w:rPr>
          <w:b/>
          <w:color w:val="000000" w:themeColor="text1"/>
        </w:rPr>
        <w:fldChar w:fldCharType="begin">
          <w:ffData>
            <w:name w:val="CaseACocher10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aseACocher10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0"/>
      <w:r w:rsidRPr="007844E8">
        <w:rPr>
          <w:b/>
          <w:color w:val="000000" w:themeColor="text1"/>
          <w:lang w:val="fr-CH"/>
        </w:rPr>
        <w:t xml:space="preserve"> LT   </w:t>
      </w:r>
      <w:r w:rsidR="008230F2">
        <w:rPr>
          <w:b/>
          <w:color w:val="000000" w:themeColor="text1"/>
        </w:rPr>
        <w:fldChar w:fldCharType="begin">
          <w:ffData>
            <w:name w:val="CaseACocher11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aseACocher11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1"/>
      <w:r w:rsidRPr="007844E8">
        <w:rPr>
          <w:b/>
          <w:color w:val="000000" w:themeColor="text1"/>
          <w:lang w:val="fr-CH"/>
        </w:rPr>
        <w:t xml:space="preserve"> RT   </w:t>
      </w:r>
      <w:r w:rsidR="008230F2">
        <w:rPr>
          <w:b/>
          <w:color w:val="000000" w:themeColor="text1"/>
        </w:rPr>
        <w:fldChar w:fldCharType="begin">
          <w:ffData>
            <w:name w:val="CaseACocher12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aseACocher12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2"/>
      <w:r w:rsidRPr="007844E8">
        <w:rPr>
          <w:b/>
          <w:color w:val="000000" w:themeColor="text1"/>
          <w:lang w:val="fr-CH"/>
        </w:rPr>
        <w:t xml:space="preserve"> LS   </w:t>
      </w:r>
      <w:r w:rsidR="008230F2">
        <w:rPr>
          <w:b/>
          <w:color w:val="000000" w:themeColor="text1"/>
        </w:rPr>
        <w:fldChar w:fldCharType="begin">
          <w:ffData>
            <w:name w:val="CaseACocher13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CaseACocher13"/>
      <w:r w:rsidR="0062120C" w:rsidRPr="0062120C">
        <w:rPr>
          <w:b/>
          <w:color w:val="000000" w:themeColor="text1"/>
          <w:lang w:val="fr-CH"/>
        </w:rPr>
        <w:instrText xml:space="preserve"> FORMCHECKBOX </w:instrText>
      </w:r>
      <w:r w:rsidR="001D63A0">
        <w:rPr>
          <w:b/>
          <w:color w:val="000000" w:themeColor="text1"/>
        </w:rPr>
      </w:r>
      <w:r w:rsidR="001D63A0">
        <w:rPr>
          <w:b/>
          <w:color w:val="000000" w:themeColor="text1"/>
        </w:rPr>
        <w:fldChar w:fldCharType="separate"/>
      </w:r>
      <w:r w:rsidR="008230F2">
        <w:rPr>
          <w:b/>
          <w:color w:val="000000" w:themeColor="text1"/>
        </w:rPr>
        <w:fldChar w:fldCharType="end"/>
      </w:r>
      <w:bookmarkEnd w:id="13"/>
      <w:r w:rsidR="00457C08" w:rsidRPr="007B3EE9">
        <w:rPr>
          <w:b/>
          <w:color w:val="000000" w:themeColor="text1"/>
          <w:lang w:val="fr-CH"/>
        </w:rPr>
        <w:t xml:space="preserve"> </w:t>
      </w:r>
      <w:r w:rsidRPr="007844E8">
        <w:rPr>
          <w:b/>
          <w:color w:val="000000" w:themeColor="text1"/>
          <w:lang w:val="fr-CH"/>
        </w:rPr>
        <w:t>RS</w:t>
      </w:r>
    </w:p>
    <w:p w:rsidR="00B37C07" w:rsidRPr="0062120C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62120C">
        <w:rPr>
          <w:b/>
          <w:color w:val="000000" w:themeColor="text1"/>
          <w:lang w:val="en-US"/>
        </w:rPr>
        <w:t>Duration</w:t>
      </w:r>
      <w:r w:rsidR="00B37C07" w:rsidRPr="0062120C">
        <w:rPr>
          <w:b/>
          <w:color w:val="000000" w:themeColor="text1"/>
          <w:lang w:val="en-US"/>
        </w:rPr>
        <w:t xml:space="preserve"> (min)</w:t>
      </w:r>
      <w:r w:rsidRPr="0062120C">
        <w:rPr>
          <w:b/>
          <w:color w:val="000000" w:themeColor="text1"/>
          <w:lang w:val="en-US"/>
        </w:rPr>
        <w:t>:</w:t>
      </w:r>
      <w:r w:rsidR="00B37C07" w:rsidRPr="0062120C">
        <w:rPr>
          <w:b/>
          <w:color w:val="000000" w:themeColor="text1"/>
          <w:lang w:val="en-US"/>
        </w:rPr>
        <w:tab/>
      </w:r>
      <w:r w:rsidR="0062120C" w:rsidRPr="0062120C">
        <w:rPr>
          <w:b/>
          <w:color w:val="000000" w:themeColor="text1"/>
          <w:lang w:val="en-US"/>
        </w:rPr>
        <w:t>637</w:t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  <w:r w:rsidR="0062120C">
        <w:rPr>
          <w:b/>
          <w:color w:val="000000" w:themeColor="text1"/>
        </w:rPr>
        <w:t>07:30 – 18:00</w:t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  <w:r w:rsidR="001C2F42">
        <w:rPr>
          <w:b/>
          <w:color w:val="000000" w:themeColor="text1"/>
        </w:rPr>
        <w:t>sun and rain (cold – ca 4-6C°)</w:t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EC3519" w:rsidRPr="005F67F3" w:rsidRDefault="00EC3519" w:rsidP="00EC3519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 w:rsidRPr="005F67F3">
        <w:rPr>
          <w:b/>
          <w:color w:val="000000" w:themeColor="text1"/>
          <w:sz w:val="44"/>
          <w:szCs w:val="44"/>
        </w:rPr>
        <w:t xml:space="preserve">Physical activity </w:t>
      </w:r>
      <w:r>
        <w:rPr>
          <w:b/>
          <w:color w:val="000000" w:themeColor="text1"/>
          <w:sz w:val="44"/>
          <w:szCs w:val="44"/>
        </w:rPr>
        <w:t>metrics</w:t>
      </w:r>
    </w:p>
    <w:p w:rsid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Global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2"/>
        <w:gridCol w:w="4506"/>
      </w:tblGrid>
      <w:tr w:rsidR="000F62E1" w:rsidTr="004527A3">
        <w:tc>
          <w:tcPr>
            <w:tcW w:w="4913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020CF1D" wp14:editId="55B63D5D">
                  <wp:extent cx="2770254" cy="2075845"/>
                  <wp:effectExtent l="19050" t="0" r="0" b="0"/>
                  <wp:docPr id="4" name="Image 1" descr="L:\PED\NEUROREHAB_RESEARCH\01_Projects\001_Leenaards\Leenaards_TMS_ISF\5_Study participants\CP_Perform_01\Results_Physilog_Baseline_20171106_Ani_20171113\Barplot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PED\NEUROREHAB_RESEARCH\01_Projects\001_Leenaards\Leenaards_TMS_ISF\5_Study participants\CP_Perform_01\Results_Physilog_Baseline_20171106_Ani_20171113\Barplot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08" cy="2080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</w:tcPr>
          <w:p w:rsidR="000F62E1" w:rsidRDefault="001C2F42" w:rsidP="000F62E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B5CEA9B" wp14:editId="46A123A2">
                  <wp:extent cx="2696931" cy="2020901"/>
                  <wp:effectExtent l="19050" t="0" r="8169" b="0"/>
                  <wp:docPr id="5" name="Image 2" descr="L:\PED\NEUROREHAB_RESEARCH\01_Projects\001_Leenaards\Leenaards_TMS_ISF\5_Study participants\CP_Perform_01\Results_Physilog_Baseline_20171106_Ani_20171113\PiePostu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:\PED\NEUROREHAB_RESEARCH\01_Projects\001_Leenaards\Leenaards_TMS_ISF\5_Study participants\CP_Perform_01\Results_Physilog_Baseline_20171106_Ani_20171113\PiePostur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580" cy="2025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377"/>
        <w:gridCol w:w="1132"/>
        <w:gridCol w:w="1112"/>
        <w:gridCol w:w="1287"/>
        <w:gridCol w:w="1289"/>
        <w:gridCol w:w="1287"/>
      </w:tblGrid>
      <w:tr w:rsidR="007B3EE9" w:rsidRPr="00CF6B5A" w:rsidTr="0062120C">
        <w:tc>
          <w:tcPr>
            <w:tcW w:w="2376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Metrics </w:t>
            </w:r>
          </w:p>
        </w:tc>
        <w:tc>
          <w:tcPr>
            <w:tcW w:w="1377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group(mean)</w:t>
            </w:r>
          </w:p>
        </w:tc>
        <w:tc>
          <w:tcPr>
            <w:tcW w:w="1132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TD 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group(SD)</w:t>
            </w:r>
          </w:p>
        </w:tc>
        <w:tc>
          <w:tcPr>
            <w:tcW w:w="1112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(baseline)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(Followup1)</w:t>
            </w:r>
          </w:p>
        </w:tc>
        <w:tc>
          <w:tcPr>
            <w:tcW w:w="1289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(Followup2)</w:t>
            </w:r>
          </w:p>
        </w:tc>
        <w:tc>
          <w:tcPr>
            <w:tcW w:w="1287" w:type="dxa"/>
            <w:shd w:val="clear" w:color="auto" w:fill="auto"/>
          </w:tcPr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CP</w:t>
            </w:r>
          </w:p>
          <w:p w:rsidR="007B3EE9" w:rsidRPr="00CF6B5A" w:rsidRDefault="007B3EE9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(Followup3)</w:t>
            </w: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Time spent Walking (%) 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Standing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Time spent Sedentary (%)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61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lastRenderedPageBreak/>
              <w:t>Statistics Walking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7.3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4.7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Walking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462.5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255.5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Standing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1.8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4.3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15.9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16.7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48.2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Standing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494.2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230.6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438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Statistics Sedentary Periods: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10th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1.9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20th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36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30th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21.4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40th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42.0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40.5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186.5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50th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80.9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64.4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311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60th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166.5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127.1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459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70th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418.6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320.1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744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80th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832.4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520.0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972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90th Percentile(sec)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1535.5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1024.3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1705.5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>Maximal Sedentary period (sec)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3304.0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1490.8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3464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CF6B5A">
              <w:rPr>
                <w:sz w:val="20"/>
                <w:szCs w:val="20"/>
              </w:rPr>
              <w:t>Kolmogorov_Smirnov</w:t>
            </w:r>
            <w:proofErr w:type="spellEnd"/>
            <w:r w:rsidRPr="00CF6B5A">
              <w:rPr>
                <w:sz w:val="20"/>
                <w:szCs w:val="20"/>
              </w:rPr>
              <w:t xml:space="preserve"> 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>: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Walking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0.150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Standing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0.251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C2F42" w:rsidRPr="00CF6B5A" w:rsidTr="0062120C">
        <w:tc>
          <w:tcPr>
            <w:tcW w:w="2376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  <w:r w:rsidRPr="00CF6B5A">
              <w:rPr>
                <w:sz w:val="20"/>
                <w:szCs w:val="20"/>
              </w:rPr>
              <w:t xml:space="preserve">Stat </w:t>
            </w:r>
            <w:proofErr w:type="spellStart"/>
            <w:r w:rsidRPr="00CF6B5A">
              <w:rPr>
                <w:sz w:val="20"/>
                <w:szCs w:val="20"/>
              </w:rPr>
              <w:t>Dist</w:t>
            </w:r>
            <w:proofErr w:type="spellEnd"/>
            <w:r w:rsidRPr="00CF6B5A">
              <w:rPr>
                <w:sz w:val="20"/>
                <w:szCs w:val="20"/>
              </w:rPr>
              <w:t xml:space="preserve"> Sedentary periods</w:t>
            </w:r>
          </w:p>
        </w:tc>
        <w:tc>
          <w:tcPr>
            <w:tcW w:w="1377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0.296</w:t>
            </w:r>
          </w:p>
        </w:tc>
        <w:tc>
          <w:tcPr>
            <w:tcW w:w="1112" w:type="dxa"/>
            <w:shd w:val="clear" w:color="auto" w:fill="auto"/>
          </w:tcPr>
          <w:p w:rsidR="001C2F42" w:rsidRDefault="001C2F42" w:rsidP="001C2F42">
            <w:pPr>
              <w:spacing w:after="0" w:line="240" w:lineRule="auto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 </w:t>
            </w: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shd w:val="clear" w:color="auto" w:fill="auto"/>
          </w:tcPr>
          <w:p w:rsidR="001C2F42" w:rsidRPr="00CF6B5A" w:rsidRDefault="001C2F42" w:rsidP="006212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F62E1" w:rsidRP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t>Duration of episodes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894"/>
      </w:tblGrid>
      <w:tr w:rsidR="004527A3" w:rsidTr="004527A3"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EE0EA33" wp14:editId="05857308">
                  <wp:extent cx="2635403" cy="1974796"/>
                  <wp:effectExtent l="19050" t="0" r="0" b="0"/>
                  <wp:docPr id="11" name="Image 3" descr="L:\PED\NEUROREHAB_RESEARCH\01_Projects\001_Leenaards\Leenaards_TMS_ISF\5_Study participants\CP_Perform_01\Results_Physilog_Baseline_20171106_Ani_20171113\posture_allocation_per_h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PED\NEUROREHAB_RESEARCH\01_Projects\001_Leenaards\Leenaards_TMS_ISF\5_Study participants\CP_Perform_01\Results_Physilog_Baseline_20171106_Ani_20171113\posture_allocation_per_h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471" cy="197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527A3" w:rsidRDefault="001C2F42" w:rsidP="004527A3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b/>
                <w:i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6B9ABED7" wp14:editId="2A981C24">
                  <wp:extent cx="2950668" cy="2211034"/>
                  <wp:effectExtent l="19050" t="0" r="2082" b="0"/>
                  <wp:docPr id="22" name="Image 4" descr="L:\PED\NEUROREHAB_RESEARCH\01_Projects\001_Leenaards\Leenaards_TMS_ISF\5_Study participants\CP_Perform_01\Results_Physilog_Baseline_20171106_Ani_20171113\BoxPlotDurationPosturePerio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:\PED\NEUROREHAB_RESEARCH\01_Projects\001_Leenaards\Leenaards_TMS_ISF\5_Study participants\CP_Perform_01\Results_Physilog_Baseline_20171106_Ani_20171113\BoxPlotDurationPosturePerio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90" cy="221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6686" w:rsidRPr="00C26686" w:rsidRDefault="00C26686" w:rsidP="00C26686">
      <w:pPr>
        <w:jc w:val="both"/>
        <w:rPr>
          <w:b/>
          <w:i/>
          <w:color w:val="000000" w:themeColor="text1"/>
          <w:sz w:val="28"/>
          <w:szCs w:val="28"/>
        </w:rPr>
      </w:pPr>
    </w:p>
    <w:p w:rsidR="003B0E1A" w:rsidRDefault="003B0E1A">
      <w:pPr>
        <w:spacing w:after="200" w:line="276" w:lineRule="auto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br w:type="page"/>
      </w:r>
    </w:p>
    <w:p w:rsidR="00EC3519" w:rsidRPr="00EC3519" w:rsidRDefault="00EC3519" w:rsidP="00EC3519">
      <w:pPr>
        <w:pStyle w:val="ListParagraph"/>
        <w:numPr>
          <w:ilvl w:val="0"/>
          <w:numId w:val="4"/>
        </w:numPr>
        <w:jc w:val="both"/>
        <w:rPr>
          <w:b/>
          <w:i/>
          <w:color w:val="000000" w:themeColor="text1"/>
          <w:sz w:val="28"/>
          <w:szCs w:val="28"/>
        </w:rPr>
      </w:pPr>
      <w:r w:rsidRPr="00EC3519">
        <w:rPr>
          <w:b/>
          <w:i/>
          <w:color w:val="000000" w:themeColor="text1"/>
          <w:sz w:val="28"/>
          <w:szCs w:val="28"/>
        </w:rPr>
        <w:lastRenderedPageBreak/>
        <w:t xml:space="preserve">Temporal pattern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1"/>
        <w:gridCol w:w="4717"/>
      </w:tblGrid>
      <w:tr w:rsidR="006313F6" w:rsidTr="006313F6"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287C696C" wp14:editId="47E50DA1">
                  <wp:extent cx="2800990" cy="2098875"/>
                  <wp:effectExtent l="19050" t="0" r="0" b="0"/>
                  <wp:docPr id="26" name="Image 5" descr="L:\PED\NEUROREHAB_RESEARCH\01_Projects\001_Leenaards\Leenaards_TMS_ISF\5_Study participants\CP_Perform_01\Results_Physilog_Baseline_20171106_Ani_20171113\PAPatte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:\PED\NEUROREHAB_RESEARCH\01_Projects\001_Leenaards\Leenaards_TMS_ISF\5_Study participants\CP_Perform_01\Results_Physilog_Baseline_20171106_Ani_20171113\PAPatte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35" cy="2102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6313F6" w:rsidRDefault="001C2F42" w:rsidP="006313F6">
            <w:pPr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b/>
                <w:i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948B893" wp14:editId="35DDA623">
                  <wp:extent cx="2895437" cy="2171580"/>
                  <wp:effectExtent l="19050" t="0" r="163" b="0"/>
                  <wp:docPr id="27" name="Image 6" descr="L:\PED\NEUROREHAB_RESEARCH\01_Projects\001_Leenaards\Leenaards_TMS_ISF\5_Study participants\CP_Perform_01\Results_Physilog_Baseline_20171106_Ani_20171113\Bar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:\PED\NEUROREHAB_RESEARCH\01_Projects\001_Leenaards\Leenaards_TMS_ISF\5_Study participants\CP_Perform_01\Results_Physilog_Baseline_20171106_Ani_20171113\Bar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555" cy="2176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414"/>
        <w:gridCol w:w="1606"/>
        <w:gridCol w:w="1606"/>
        <w:gridCol w:w="1606"/>
      </w:tblGrid>
      <w:tr w:rsidR="007B3EE9" w:rsidRPr="00760D99" w:rsidTr="0062120C">
        <w:tc>
          <w:tcPr>
            <w:tcW w:w="959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 xml:space="preserve">Barcode states 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(%,mean)</w:t>
            </w:r>
          </w:p>
        </w:tc>
        <w:tc>
          <w:tcPr>
            <w:tcW w:w="1134" w:type="dxa"/>
            <w:shd w:val="clear" w:color="auto" w:fill="auto"/>
          </w:tcPr>
          <w:p w:rsidR="007B3EE9" w:rsidRPr="00760D99" w:rsidRDefault="007B3EE9" w:rsidP="0062120C">
            <w:pPr>
              <w:spacing w:after="0" w:line="240" w:lineRule="auto"/>
            </w:pPr>
            <w:r w:rsidRPr="00760D99">
              <w:t>TD group (%,SD)</w:t>
            </w:r>
          </w:p>
        </w:tc>
        <w:tc>
          <w:tcPr>
            <w:tcW w:w="1414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(%,baseline)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(%,Followup1)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>CP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(%,Followup2)</w:t>
            </w:r>
          </w:p>
        </w:tc>
        <w:tc>
          <w:tcPr>
            <w:tcW w:w="1606" w:type="dxa"/>
            <w:shd w:val="clear" w:color="auto" w:fill="auto"/>
          </w:tcPr>
          <w:p w:rsidR="007B3EE9" w:rsidRDefault="007B3EE9" w:rsidP="0062120C">
            <w:pPr>
              <w:spacing w:after="0" w:line="240" w:lineRule="auto"/>
            </w:pPr>
            <w:r w:rsidRPr="00760D99">
              <w:t xml:space="preserve">CP </w:t>
            </w:r>
          </w:p>
          <w:p w:rsidR="007B3EE9" w:rsidRPr="00760D99" w:rsidRDefault="007B3EE9" w:rsidP="0062120C">
            <w:pPr>
              <w:spacing w:after="0" w:line="240" w:lineRule="auto"/>
            </w:pPr>
            <w:r w:rsidRPr="00760D99">
              <w:t>(%,Followup3)</w:t>
            </w: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6.4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88.8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8.6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1.3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0.8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3.9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5.0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14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0.4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15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0.2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1.6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18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0.5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19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21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1.7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1.1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  <w:tr w:rsidR="001C2F42" w:rsidRPr="00760D99" w:rsidTr="0062120C">
        <w:tc>
          <w:tcPr>
            <w:tcW w:w="959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  <w:r w:rsidRPr="00760D99">
              <w:t>22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13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414" w:type="dxa"/>
            <w:shd w:val="clear" w:color="auto" w:fill="auto"/>
          </w:tcPr>
          <w:p w:rsidR="001C2F42" w:rsidRDefault="001C2F42" w:rsidP="001C2F42">
            <w:pPr>
              <w:spacing w:after="0"/>
              <w:jc w:val="righ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0.0</w:t>
            </w: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</w:tcPr>
          <w:p w:rsidR="001C2F42" w:rsidRPr="00760D99" w:rsidRDefault="001C2F42" w:rsidP="0062120C">
            <w:pPr>
              <w:spacing w:after="0" w:line="240" w:lineRule="auto"/>
            </w:pPr>
          </w:p>
        </w:tc>
      </w:tr>
    </w:tbl>
    <w:p w:rsidR="006313F6" w:rsidRPr="006313F6" w:rsidRDefault="006313F6" w:rsidP="006313F6">
      <w:pPr>
        <w:jc w:val="both"/>
        <w:rPr>
          <w:b/>
          <w:i/>
          <w:color w:val="000000" w:themeColor="text1"/>
          <w:sz w:val="24"/>
          <w:szCs w:val="24"/>
        </w:rPr>
      </w:pPr>
    </w:p>
    <w:p w:rsidR="00DD787B" w:rsidRDefault="00DD787B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02000" w:rsidRPr="00C02000" w:rsidRDefault="00C02000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CE6E8B" w:rsidRPr="005F67F3" w:rsidRDefault="00CE6E8B" w:rsidP="00CE6E8B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Summary of performance measures</w:t>
      </w:r>
    </w:p>
    <w:p w:rsidR="007C4472" w:rsidRDefault="007C4472"/>
    <w:sectPr w:rsidR="007C44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F74" w:rsidRDefault="00651F74" w:rsidP="007C4472">
      <w:pPr>
        <w:spacing w:after="0" w:line="240" w:lineRule="auto"/>
      </w:pPr>
      <w:r>
        <w:separator/>
      </w:r>
    </w:p>
  </w:endnote>
  <w:end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3A0" w:rsidRDefault="001D63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F1" w:rsidRDefault="004F17F1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proofErr w:type="spellStart"/>
            <w:r>
              <w:t>CP_Perform_XY</w:t>
            </w:r>
            <w:proofErr w:type="spellEnd"/>
            <w:r>
              <w:t xml:space="preserve">, </w:t>
            </w:r>
            <w:proofErr w:type="spellStart"/>
            <w:r>
              <w:t>dd.mm.yyyy</w:t>
            </w:r>
            <w:proofErr w:type="spellEnd"/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1D63A0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1D63A0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4F17F1" w:rsidRDefault="004F17F1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8037"/>
      <w:docPartObj>
        <w:docPartGallery w:val="Page Numbers (Bottom of Page)"/>
        <w:docPartUnique/>
      </w:docPartObj>
    </w:sdtPr>
    <w:sdtEndPr/>
    <w:sdtContent>
      <w:sdt>
        <w:sdtPr>
          <w:id w:val="7948038"/>
          <w:docPartObj>
            <w:docPartGallery w:val="Page Numbers (Top of Page)"/>
            <w:docPartUnique/>
          </w:docPartObj>
        </w:sdtPr>
        <w:sdtEndPr/>
        <w:sdtContent>
          <w:p w:rsidR="004F17F1" w:rsidRDefault="004F17F1">
            <w:pPr>
              <w:pStyle w:val="Footer"/>
              <w:jc w:val="right"/>
            </w:pPr>
            <w:r>
              <w:ptab w:relativeTo="margin" w:alignment="left" w:leader="none"/>
            </w:r>
            <w:proofErr w:type="spellStart"/>
            <w:r>
              <w:t>CP_Perform_XY</w:t>
            </w:r>
            <w:proofErr w:type="spellEnd"/>
            <w:r>
              <w:t xml:space="preserve">, </w:t>
            </w:r>
            <w:proofErr w:type="spellStart"/>
            <w:r>
              <w:t>dd.mm.yyyy</w:t>
            </w:r>
            <w:proofErr w:type="spellEnd"/>
            <w:r>
              <w:tab/>
            </w:r>
            <w:r>
              <w:tab/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1D63A0">
              <w:rPr>
                <w:b/>
                <w:noProof/>
              </w:rPr>
              <w:t>1</w:t>
            </w:r>
            <w:r w:rsidR="008230F2"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 w:rsidR="008230F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30F2">
              <w:rPr>
                <w:b/>
                <w:sz w:val="24"/>
                <w:szCs w:val="24"/>
              </w:rPr>
              <w:fldChar w:fldCharType="separate"/>
            </w:r>
            <w:r w:rsidR="001D63A0">
              <w:rPr>
                <w:b/>
                <w:noProof/>
              </w:rPr>
              <w:t>6</w:t>
            </w:r>
            <w:r w:rsidR="008230F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F17F1" w:rsidRDefault="004F17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F74" w:rsidRDefault="00651F74" w:rsidP="007C4472">
      <w:pPr>
        <w:spacing w:after="0" w:line="240" w:lineRule="auto"/>
      </w:pPr>
      <w:r>
        <w:separator/>
      </w:r>
    </w:p>
  </w:footnote>
  <w:footnote w:type="continuationSeparator" w:id="0">
    <w:p w:rsidR="00651F74" w:rsidRDefault="00651F74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3A0" w:rsidRDefault="001D63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3A0" w:rsidRDefault="001D63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7F1" w:rsidRDefault="004F17F1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C0"/>
    <w:rsid w:val="000E31FD"/>
    <w:rsid w:val="000F55CC"/>
    <w:rsid w:val="000F62E1"/>
    <w:rsid w:val="00115504"/>
    <w:rsid w:val="001406E8"/>
    <w:rsid w:val="00173A52"/>
    <w:rsid w:val="001932AD"/>
    <w:rsid w:val="001A4406"/>
    <w:rsid w:val="001A76E1"/>
    <w:rsid w:val="001C2F42"/>
    <w:rsid w:val="001D63A0"/>
    <w:rsid w:val="002450BD"/>
    <w:rsid w:val="00293257"/>
    <w:rsid w:val="0029478A"/>
    <w:rsid w:val="002D5440"/>
    <w:rsid w:val="003B0E1A"/>
    <w:rsid w:val="004527A3"/>
    <w:rsid w:val="00457C08"/>
    <w:rsid w:val="00493AB2"/>
    <w:rsid w:val="004E3C49"/>
    <w:rsid w:val="004F17F1"/>
    <w:rsid w:val="00517BF3"/>
    <w:rsid w:val="0062120C"/>
    <w:rsid w:val="006313F6"/>
    <w:rsid w:val="00651F74"/>
    <w:rsid w:val="00686F3B"/>
    <w:rsid w:val="00702F68"/>
    <w:rsid w:val="007844E8"/>
    <w:rsid w:val="007950AC"/>
    <w:rsid w:val="007B3EE9"/>
    <w:rsid w:val="007C4472"/>
    <w:rsid w:val="008230F2"/>
    <w:rsid w:val="008F31B4"/>
    <w:rsid w:val="009F2F0C"/>
    <w:rsid w:val="00A42BC6"/>
    <w:rsid w:val="00A65086"/>
    <w:rsid w:val="00AC0D5F"/>
    <w:rsid w:val="00AF6F32"/>
    <w:rsid w:val="00AF7560"/>
    <w:rsid w:val="00B05FC0"/>
    <w:rsid w:val="00B339F6"/>
    <w:rsid w:val="00B37C07"/>
    <w:rsid w:val="00B51DAB"/>
    <w:rsid w:val="00BF0361"/>
    <w:rsid w:val="00C02000"/>
    <w:rsid w:val="00C26686"/>
    <w:rsid w:val="00CC121F"/>
    <w:rsid w:val="00CC3D26"/>
    <w:rsid w:val="00CE6E8B"/>
    <w:rsid w:val="00DD787B"/>
    <w:rsid w:val="00E71947"/>
    <w:rsid w:val="00EC351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318B8A63</Template>
  <TotalTime>1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CHUV | Centre hospitalier universitaire vaudois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Ciprian</dc:creator>
  <cp:lastModifiedBy>Ciprian Matteo</cp:lastModifiedBy>
  <cp:revision>3</cp:revision>
  <cp:lastPrinted>2017-11-15T10:21:00Z</cp:lastPrinted>
  <dcterms:created xsi:type="dcterms:W3CDTF">2017-12-03T10:16:00Z</dcterms:created>
  <dcterms:modified xsi:type="dcterms:W3CDTF">2017-12-04T10:04:00Z</dcterms:modified>
</cp:coreProperties>
</file>