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9A5BB" w14:textId="15D7DB6A" w:rsidR="006D6A52" w:rsidRPr="004D49BF" w:rsidRDefault="00CB159D" w:rsidP="000F52C4">
      <w:pPr>
        <w:pStyle w:val="Heading1"/>
        <w:spacing w:before="3960"/>
        <w:rPr>
          <w:lang w:val="en-GB"/>
        </w:rPr>
      </w:pPr>
      <w:r>
        <w:rPr>
          <w:lang w:val="en-GB"/>
        </w:rPr>
        <w:t xml:space="preserve"> </w:t>
      </w:r>
      <w:r w:rsidR="006D6A52" w:rsidRPr="004D49BF">
        <w:rPr>
          <w:lang w:val="en-GB"/>
        </w:rPr>
        <w:t xml:space="preserve">MODULE </w:t>
      </w:r>
      <w:r w:rsidR="002A7A61" w:rsidRPr="004D49BF">
        <w:rPr>
          <w:lang w:val="en-GB"/>
        </w:rPr>
        <w:t>8</w:t>
      </w:r>
      <w:r w:rsidR="006D6A52" w:rsidRPr="004D49BF">
        <w:rPr>
          <w:lang w:val="en-GB"/>
        </w:rPr>
        <w:t xml:space="preserve"> UNIT </w:t>
      </w:r>
      <w:r w:rsidR="002A7A61" w:rsidRPr="004D49BF">
        <w:rPr>
          <w:lang w:val="en-GB"/>
        </w:rPr>
        <w:t>1</w:t>
      </w:r>
      <w:r w:rsidR="00260204" w:rsidRPr="004D49BF">
        <w:rPr>
          <w:lang w:val="en-GB"/>
        </w:rPr>
        <w:t xml:space="preserve"> </w:t>
      </w:r>
    </w:p>
    <w:p w14:paraId="59E7CDD9" w14:textId="38BBF514" w:rsidR="006D6A52" w:rsidRPr="004D49BF" w:rsidRDefault="00260204" w:rsidP="006D6A52">
      <w:pPr>
        <w:pStyle w:val="Heading2"/>
        <w:rPr>
          <w:lang w:val="en-GB"/>
        </w:rPr>
      </w:pPr>
      <w:r w:rsidRPr="004D49BF">
        <w:rPr>
          <w:lang w:val="en-GB"/>
        </w:rPr>
        <w:t>Activity submission</w:t>
      </w:r>
    </w:p>
    <w:p w14:paraId="480A1DCC" w14:textId="401DA511" w:rsidR="008C6A64" w:rsidRPr="004D49BF" w:rsidRDefault="008C6A64">
      <w:pPr>
        <w:rPr>
          <w:lang w:val="en-GB"/>
        </w:rPr>
      </w:pPr>
      <w:r w:rsidRPr="004D49BF">
        <w:rPr>
          <w:lang w:val="en-GB"/>
        </w:rPr>
        <w:br w:type="page"/>
      </w:r>
    </w:p>
    <w:p w14:paraId="04F4EEBE" w14:textId="594B6D3E" w:rsidR="00235D60" w:rsidRPr="004D49BF" w:rsidRDefault="00235D60" w:rsidP="00235D60">
      <w:pPr>
        <w:pStyle w:val="Textbox"/>
        <w:rPr>
          <w:noProof w:val="0"/>
          <w:lang w:val="en-GB"/>
        </w:rPr>
      </w:pPr>
      <w:r w:rsidRPr="004D49BF">
        <w:rPr>
          <w:noProof w:val="0"/>
          <w:lang w:val="en-GB"/>
        </w:rPr>
        <w:lastRenderedPageBreak/>
        <w:t>Learning outcomes:</w:t>
      </w:r>
    </w:p>
    <w:p w14:paraId="4A7F2DA3" w14:textId="77777777" w:rsidR="00386EB3" w:rsidRPr="004D49BF" w:rsidRDefault="00386EB3" w:rsidP="00386EB3">
      <w:pPr>
        <w:pStyle w:val="Textbox0"/>
        <w:framePr w:wrap="auto" w:vAnchor="margin" w:yAlign="inline"/>
        <w:spacing w:after="240"/>
        <w:rPr>
          <w:bCs/>
          <w:lang w:val="en-GB"/>
        </w:rPr>
      </w:pPr>
      <w:r w:rsidRPr="004D49BF">
        <w:rPr>
          <w:b/>
          <w:lang w:val="en-GB"/>
        </w:rPr>
        <w:t xml:space="preserve">LO1: </w:t>
      </w:r>
      <w:r w:rsidRPr="004D49BF">
        <w:rPr>
          <w:bCs/>
          <w:lang w:val="en-GB"/>
        </w:rPr>
        <w:t>Recognise the value in reporting insights extracted from data using statistical analyses.</w:t>
      </w:r>
    </w:p>
    <w:p w14:paraId="0C069917" w14:textId="77777777" w:rsidR="00386EB3" w:rsidRPr="004D49BF" w:rsidRDefault="00386EB3" w:rsidP="00386EB3">
      <w:pPr>
        <w:pStyle w:val="Textbox0"/>
        <w:framePr w:wrap="auto" w:vAnchor="margin" w:yAlign="inline"/>
        <w:spacing w:after="240"/>
        <w:rPr>
          <w:bCs/>
          <w:lang w:val="en-GB"/>
        </w:rPr>
      </w:pPr>
      <w:r w:rsidRPr="004D49BF">
        <w:rPr>
          <w:b/>
          <w:lang w:val="en-GB"/>
        </w:rPr>
        <w:t>LO2:</w:t>
      </w:r>
      <w:r w:rsidRPr="004D49BF">
        <w:rPr>
          <w:bCs/>
          <w:lang w:val="en-GB"/>
        </w:rPr>
        <w:t xml:space="preserve"> Illustrate key insights extracted from data.</w:t>
      </w:r>
    </w:p>
    <w:p w14:paraId="742BB6C8" w14:textId="0C745ED0" w:rsidR="00386EB3" w:rsidRPr="004D49BF" w:rsidRDefault="00386EB3" w:rsidP="00386EB3">
      <w:pPr>
        <w:pStyle w:val="Textbox0"/>
        <w:framePr w:wrap="auto" w:vAnchor="margin" w:yAlign="inline"/>
        <w:spacing w:after="240"/>
        <w:rPr>
          <w:bCs/>
          <w:lang w:val="en-GB"/>
        </w:rPr>
      </w:pPr>
      <w:r w:rsidRPr="004D49BF">
        <w:rPr>
          <w:b/>
          <w:lang w:val="en-GB"/>
        </w:rPr>
        <w:t>LO3:</w:t>
      </w:r>
      <w:r w:rsidRPr="004D49BF">
        <w:rPr>
          <w:bCs/>
          <w:lang w:val="en-GB"/>
        </w:rPr>
        <w:t xml:space="preserve"> Analyse the results of an analysis in a business context. </w:t>
      </w:r>
    </w:p>
    <w:p w14:paraId="67661BAA" w14:textId="5BF3D229" w:rsidR="00386EB3" w:rsidRPr="004D49BF" w:rsidRDefault="00386EB3" w:rsidP="00386EB3">
      <w:pPr>
        <w:pStyle w:val="Textbox0"/>
        <w:framePr w:wrap="auto" w:vAnchor="margin" w:yAlign="inline"/>
        <w:spacing w:after="240"/>
        <w:rPr>
          <w:bCs/>
          <w:lang w:val="en-GB"/>
        </w:rPr>
      </w:pPr>
      <w:r w:rsidRPr="004D49BF">
        <w:rPr>
          <w:b/>
          <w:lang w:val="en-GB"/>
        </w:rPr>
        <w:t>LO4:</w:t>
      </w:r>
      <w:r w:rsidRPr="004D49BF">
        <w:rPr>
          <w:bCs/>
          <w:lang w:val="en-GB"/>
        </w:rPr>
        <w:t xml:space="preserve"> Compile a report communicating the results of your business analysis.</w:t>
      </w:r>
    </w:p>
    <w:p w14:paraId="208C6CBB" w14:textId="7D98E8B3" w:rsidR="00235D60" w:rsidRPr="004D49BF" w:rsidRDefault="00235D60" w:rsidP="00235D60">
      <w:pPr>
        <w:pStyle w:val="Heading3"/>
        <w:rPr>
          <w:lang w:val="en-GB"/>
        </w:rPr>
      </w:pPr>
      <w:r w:rsidRPr="004D49BF">
        <w:rPr>
          <w:lang w:val="en-GB"/>
        </w:rPr>
        <w:t>Name:</w:t>
      </w:r>
      <w:r w:rsidR="00CB159D">
        <w:rPr>
          <w:lang w:val="en-GB"/>
        </w:rPr>
        <w:t xml:space="preserve"> Matlotlo Magasa</w:t>
      </w:r>
    </w:p>
    <w:p w14:paraId="4633F436" w14:textId="77777777" w:rsidR="00235D60" w:rsidRPr="004D49BF" w:rsidRDefault="00235D60" w:rsidP="00235D60">
      <w:pPr>
        <w:pStyle w:val="Heading4"/>
        <w:rPr>
          <w:lang w:val="en-GB"/>
        </w:rPr>
      </w:pPr>
      <w:r w:rsidRPr="004D49BF">
        <w:rPr>
          <w:lang w:val="en-GB"/>
        </w:rPr>
        <w:t>1. Instructions and guidelines (Read carefully)</w:t>
      </w:r>
    </w:p>
    <w:p w14:paraId="522C90E3" w14:textId="77777777" w:rsidR="00235D60" w:rsidRPr="004D49BF" w:rsidRDefault="00235D60" w:rsidP="00235D60">
      <w:pPr>
        <w:pStyle w:val="Heading5"/>
        <w:rPr>
          <w:lang w:val="en-GB"/>
        </w:rPr>
      </w:pPr>
      <w:r w:rsidRPr="004D49BF">
        <w:rPr>
          <w:lang w:val="en-GB"/>
        </w:rPr>
        <w:t>Instructions</w:t>
      </w:r>
    </w:p>
    <w:p w14:paraId="12BF2311" w14:textId="3A6D2280" w:rsidR="00235D60" w:rsidRPr="004D49BF" w:rsidRDefault="00235D60" w:rsidP="00235D60">
      <w:pPr>
        <w:tabs>
          <w:tab w:val="left" w:pos="2835"/>
        </w:tabs>
        <w:ind w:left="426" w:hanging="426"/>
        <w:rPr>
          <w:lang w:val="en-GB"/>
        </w:rPr>
      </w:pPr>
      <w:r w:rsidRPr="004D49BF">
        <w:rPr>
          <w:lang w:val="en-GB"/>
        </w:rPr>
        <w:t>1.</w:t>
      </w:r>
      <w:r w:rsidRPr="004D49BF">
        <w:rPr>
          <w:lang w:val="en-GB"/>
        </w:rPr>
        <w:tab/>
        <w:t xml:space="preserve">Insert your name and surname in the space provided above, as well as in the </w:t>
      </w:r>
      <w:r w:rsidRPr="004D49BF">
        <w:rPr>
          <w:b/>
          <w:lang w:val="en-GB"/>
        </w:rPr>
        <w:t>file name.</w:t>
      </w:r>
      <w:r w:rsidRPr="004D49BF">
        <w:rPr>
          <w:lang w:val="en-GB"/>
        </w:rPr>
        <w:t xml:space="preserve"> Save the file as: </w:t>
      </w:r>
      <w:r w:rsidRPr="004D49BF">
        <w:rPr>
          <w:b/>
          <w:lang w:val="en-GB"/>
        </w:rPr>
        <w:t xml:space="preserve">First name Surname </w:t>
      </w:r>
      <w:r w:rsidR="00A56157" w:rsidRPr="004D49BF">
        <w:rPr>
          <w:b/>
          <w:lang w:val="en-GB"/>
        </w:rPr>
        <w:t xml:space="preserve">M8U1 </w:t>
      </w:r>
      <w:r w:rsidRPr="004D49BF">
        <w:rPr>
          <w:b/>
          <w:lang w:val="en-GB"/>
        </w:rPr>
        <w:t>Activity Submission</w:t>
      </w:r>
      <w:r w:rsidRPr="004D49BF">
        <w:rPr>
          <w:lang w:val="en-GB"/>
        </w:rPr>
        <w:t xml:space="preserve"> – </w:t>
      </w:r>
      <w:r w:rsidRPr="004D49BF">
        <w:rPr>
          <w:b/>
          <w:color w:val="002060"/>
          <w:lang w:val="en-GB"/>
        </w:rPr>
        <w:t xml:space="preserve">e.g. Lilly Smith </w:t>
      </w:r>
      <w:r w:rsidR="00A56157" w:rsidRPr="004D49BF">
        <w:rPr>
          <w:b/>
          <w:color w:val="002060"/>
          <w:lang w:val="en-GB"/>
        </w:rPr>
        <w:t xml:space="preserve">M8U1 </w:t>
      </w:r>
      <w:r w:rsidRPr="004D49BF">
        <w:rPr>
          <w:b/>
          <w:color w:val="002060"/>
          <w:lang w:val="en-GB"/>
        </w:rPr>
        <w:t>Activity Submission.</w:t>
      </w:r>
      <w:r w:rsidRPr="004D49BF">
        <w:rPr>
          <w:lang w:val="en-GB"/>
        </w:rPr>
        <w:t xml:space="preserve"> </w:t>
      </w:r>
      <w:r w:rsidRPr="004D49BF">
        <w:rPr>
          <w:b/>
          <w:lang w:val="en-GB"/>
        </w:rPr>
        <w:t>NB:</w:t>
      </w:r>
      <w:r w:rsidRPr="004D49BF">
        <w:rPr>
          <w:lang w:val="en-GB"/>
        </w:rPr>
        <w:t xml:space="preserve"> </w:t>
      </w:r>
      <w:r w:rsidRPr="004D49BF">
        <w:rPr>
          <w:i/>
          <w:lang w:val="en-GB"/>
        </w:rPr>
        <w:t>Please ensure that you use the name that appears in your student profile on the Online Campus.</w:t>
      </w:r>
    </w:p>
    <w:p w14:paraId="49B10B68" w14:textId="227D7E5E" w:rsidR="00235D60" w:rsidRPr="004D49BF" w:rsidRDefault="00235D60" w:rsidP="00235D60">
      <w:pPr>
        <w:ind w:left="426" w:hanging="426"/>
        <w:rPr>
          <w:lang w:val="en-GB"/>
        </w:rPr>
      </w:pPr>
      <w:r w:rsidRPr="004D49BF">
        <w:rPr>
          <w:lang w:val="en-GB"/>
        </w:rPr>
        <w:t>2.</w:t>
      </w:r>
      <w:r w:rsidRPr="004D49BF">
        <w:rPr>
          <w:lang w:val="en-GB"/>
        </w:rPr>
        <w:tab/>
        <w:t xml:space="preserve">Write all your answers in this document. There is an instruction that says, “Start writing here” under each question. Please type your answer there. </w:t>
      </w:r>
      <w:r w:rsidR="00AF616B" w:rsidRPr="004D49BF">
        <w:rPr>
          <w:lang w:val="en-GB"/>
        </w:rPr>
        <w:t xml:space="preserve">Where there is the instruction “Paste your Tableau visualisation here”, insert the exported image there. </w:t>
      </w:r>
    </w:p>
    <w:p w14:paraId="280F7285" w14:textId="77777777" w:rsidR="00235D60" w:rsidRPr="004D49BF" w:rsidRDefault="00235D60" w:rsidP="00235D60">
      <w:pPr>
        <w:ind w:left="426" w:hanging="426"/>
        <w:rPr>
          <w:lang w:val="en-GB"/>
        </w:rPr>
      </w:pPr>
      <w:r w:rsidRPr="004D49BF">
        <w:rPr>
          <w:lang w:val="en-GB"/>
        </w:rPr>
        <w:t>3.</w:t>
      </w:r>
      <w:r w:rsidRPr="004D49BF">
        <w:rPr>
          <w:lang w:val="en-GB"/>
        </w:rPr>
        <w:tab/>
        <w:t xml:space="preserve">Submit your assignment in </w:t>
      </w:r>
      <w:r w:rsidRPr="004D49BF">
        <w:rPr>
          <w:b/>
          <w:lang w:val="en-GB"/>
        </w:rPr>
        <w:t>Microsoft Word only</w:t>
      </w:r>
      <w:r w:rsidRPr="004D49BF">
        <w:rPr>
          <w:lang w:val="en-GB"/>
        </w:rPr>
        <w:t xml:space="preserve">. No other file types will be accepted. </w:t>
      </w:r>
    </w:p>
    <w:p w14:paraId="73A914B5" w14:textId="77777777" w:rsidR="00235D60" w:rsidRPr="004D49BF" w:rsidRDefault="00235D60" w:rsidP="00235D60">
      <w:pPr>
        <w:ind w:left="426" w:hanging="426"/>
        <w:rPr>
          <w:lang w:val="en-GB"/>
        </w:rPr>
      </w:pPr>
      <w:r w:rsidRPr="004D49BF">
        <w:rPr>
          <w:lang w:val="en-GB"/>
        </w:rPr>
        <w:t>4.</w:t>
      </w:r>
      <w:r w:rsidRPr="004D49BF">
        <w:rPr>
          <w:lang w:val="en-GB"/>
        </w:rPr>
        <w:tab/>
        <w:t>You will be required to include visualisations that you have made in Tableau in this activity. To do this, export them as an image file and paste them into this document. Tableau has a page that details how to export your Tableau view as an image file.</w:t>
      </w:r>
    </w:p>
    <w:p w14:paraId="388C4D07" w14:textId="77777777" w:rsidR="00235D60" w:rsidRPr="004D49BF" w:rsidRDefault="00235D60" w:rsidP="00235D60">
      <w:pPr>
        <w:ind w:left="426" w:hanging="426"/>
        <w:rPr>
          <w:lang w:val="en-GB"/>
        </w:rPr>
      </w:pPr>
      <w:r w:rsidRPr="004D49BF">
        <w:rPr>
          <w:lang w:val="en-GB"/>
        </w:rPr>
        <w:t>5.</w:t>
      </w:r>
      <w:r w:rsidRPr="004D49BF">
        <w:rPr>
          <w:lang w:val="en-GB"/>
        </w:rPr>
        <w:tab/>
        <w:t xml:space="preserve">Do </w:t>
      </w:r>
      <w:r w:rsidRPr="004D49BF">
        <w:rPr>
          <w:b/>
          <w:lang w:val="en-GB"/>
        </w:rPr>
        <w:t>not delete the plagiarism declaration</w:t>
      </w:r>
      <w:r w:rsidRPr="004D49BF">
        <w:rPr>
          <w:lang w:val="en-GB"/>
        </w:rPr>
        <w:t xml:space="preserve"> or the </w:t>
      </w:r>
      <w:r w:rsidRPr="004D49BF">
        <w:rPr>
          <w:b/>
          <w:lang w:val="en-GB"/>
        </w:rPr>
        <w:t>assignment instructions and guidelines</w:t>
      </w:r>
      <w:r w:rsidRPr="004D49BF">
        <w:rPr>
          <w:lang w:val="en-GB"/>
        </w:rPr>
        <w:t xml:space="preserve">. They must remain in your assignment when you submit. </w:t>
      </w:r>
    </w:p>
    <w:p w14:paraId="7973E752" w14:textId="77777777" w:rsidR="00235D60" w:rsidRPr="004D49BF" w:rsidRDefault="00235D60" w:rsidP="00235D60">
      <w:pPr>
        <w:rPr>
          <w:b/>
          <w:lang w:val="en-GB"/>
        </w:rPr>
      </w:pPr>
      <w:r w:rsidRPr="004D49BF">
        <w:rPr>
          <w:b/>
          <w:color w:val="002060"/>
          <w:lang w:val="en-GB"/>
        </w:rPr>
        <w:t>PLEASE NOTE:</w:t>
      </w:r>
      <w:r w:rsidRPr="004D49BF">
        <w:rPr>
          <w:lang w:val="en-GB"/>
        </w:rPr>
        <w:t xml:space="preserve"> </w:t>
      </w:r>
      <w:r w:rsidRPr="004D49BF">
        <w:rPr>
          <w:b/>
          <w:lang w:val="en-GB"/>
        </w:rPr>
        <w:t xml:space="preserve">Plagiarism cases will be investigated in line with the Terms and Conditions for Students. </w:t>
      </w:r>
    </w:p>
    <w:p w14:paraId="6E7E3690" w14:textId="77777777" w:rsidR="00235D60" w:rsidRPr="004D49BF" w:rsidRDefault="00235D60" w:rsidP="00235D60">
      <w:pPr>
        <w:pStyle w:val="Textbox0"/>
        <w:framePr w:wrap="auto" w:vAnchor="margin" w:yAlign="inline"/>
        <w:spacing w:after="240"/>
        <w:rPr>
          <w:lang w:val="en-GB"/>
        </w:rPr>
      </w:pPr>
      <w:r w:rsidRPr="004D49BF">
        <w:rPr>
          <w:b/>
          <w:lang w:val="en-GB"/>
        </w:rPr>
        <w:t xml:space="preserve">IMPORTANT NOTICE: </w:t>
      </w:r>
      <w:r w:rsidRPr="004D49BF">
        <w:rPr>
          <w:lang w:val="en-GB"/>
        </w:rPr>
        <w:t>Please ensure that you have checked your course calendar for the due date for this assignment.</w:t>
      </w:r>
    </w:p>
    <w:p w14:paraId="7B00233A" w14:textId="77777777" w:rsidR="00235D60" w:rsidRPr="004D49BF" w:rsidRDefault="00235D60" w:rsidP="00235D60">
      <w:pPr>
        <w:pStyle w:val="Heading5"/>
        <w:rPr>
          <w:lang w:val="en-GB"/>
        </w:rPr>
      </w:pPr>
      <w:r w:rsidRPr="004D49BF">
        <w:rPr>
          <w:lang w:val="en-GB"/>
        </w:rPr>
        <w:t>Guidelines</w:t>
      </w:r>
    </w:p>
    <w:p w14:paraId="4F545E15" w14:textId="3E920C0E" w:rsidR="00235D60" w:rsidRPr="004D49BF" w:rsidRDefault="00235D60" w:rsidP="00235D60">
      <w:pPr>
        <w:ind w:left="426" w:hanging="426"/>
        <w:rPr>
          <w:lang w:val="en-GB"/>
        </w:rPr>
      </w:pPr>
      <w:r w:rsidRPr="004D49BF">
        <w:rPr>
          <w:lang w:val="en-GB"/>
        </w:rPr>
        <w:t>1.</w:t>
      </w:r>
      <w:r w:rsidRPr="004D49BF">
        <w:rPr>
          <w:lang w:val="en-GB"/>
        </w:rPr>
        <w:tab/>
        <w:t xml:space="preserve">There are </w:t>
      </w:r>
      <w:r w:rsidR="00A74BC5" w:rsidRPr="004D49BF">
        <w:rPr>
          <w:lang w:val="en-GB"/>
        </w:rPr>
        <w:t>1</w:t>
      </w:r>
      <w:r w:rsidR="00126DED">
        <w:rPr>
          <w:lang w:val="en-GB"/>
        </w:rPr>
        <w:t>5</w:t>
      </w:r>
      <w:r w:rsidRPr="004D49BF">
        <w:rPr>
          <w:lang w:val="en-GB"/>
        </w:rPr>
        <w:t xml:space="preserve"> pages and </w:t>
      </w:r>
      <w:r w:rsidR="00126DED">
        <w:rPr>
          <w:lang w:val="en-GB"/>
        </w:rPr>
        <w:t>7</w:t>
      </w:r>
      <w:r w:rsidRPr="004D49BF">
        <w:rPr>
          <w:lang w:val="en-GB"/>
        </w:rPr>
        <w:t xml:space="preserve"> questions in this assignment. </w:t>
      </w:r>
    </w:p>
    <w:p w14:paraId="72AA28C3" w14:textId="3AB1E1AB" w:rsidR="00235D60" w:rsidRPr="004D49BF" w:rsidRDefault="00235D60" w:rsidP="00235D60">
      <w:pPr>
        <w:ind w:left="426" w:hanging="426"/>
        <w:rPr>
          <w:lang w:val="en-GB"/>
        </w:rPr>
      </w:pPr>
      <w:r w:rsidRPr="004D49BF">
        <w:rPr>
          <w:lang w:val="en-GB"/>
        </w:rPr>
        <w:lastRenderedPageBreak/>
        <w:t>2.</w:t>
      </w:r>
      <w:r w:rsidRPr="004D49BF">
        <w:rPr>
          <w:lang w:val="en-GB"/>
        </w:rPr>
        <w:tab/>
        <w:t xml:space="preserve">This activity submission relies heavily on work done in the IDE </w:t>
      </w:r>
      <w:r w:rsidR="00B43CAB" w:rsidRPr="004D49BF">
        <w:rPr>
          <w:lang w:val="en-GB"/>
        </w:rPr>
        <w:t xml:space="preserve">activity </w:t>
      </w:r>
      <w:r w:rsidRPr="004D49BF">
        <w:rPr>
          <w:lang w:val="en-GB"/>
        </w:rPr>
        <w:t xml:space="preserve">in the previous unit. If </w:t>
      </w:r>
      <w:r w:rsidR="004D3E17">
        <w:rPr>
          <w:lang w:val="en-GB"/>
        </w:rPr>
        <w:t xml:space="preserve">you have </w:t>
      </w:r>
      <w:r w:rsidRPr="004D49BF">
        <w:rPr>
          <w:lang w:val="en-GB"/>
        </w:rPr>
        <w:t xml:space="preserve">not done so already, return to the IDE </w:t>
      </w:r>
      <w:r w:rsidR="004D3E17">
        <w:rPr>
          <w:lang w:val="en-GB"/>
        </w:rPr>
        <w:t>notebook</w:t>
      </w:r>
      <w:r w:rsidR="00B43CAB" w:rsidRPr="004D49BF">
        <w:rPr>
          <w:lang w:val="en-GB"/>
        </w:rPr>
        <w:t xml:space="preserve"> </w:t>
      </w:r>
      <w:r w:rsidRPr="004D49BF">
        <w:rPr>
          <w:lang w:val="en-GB"/>
        </w:rPr>
        <w:t xml:space="preserve">and complete </w:t>
      </w:r>
      <w:r w:rsidR="004D3E17">
        <w:rPr>
          <w:lang w:val="en-GB"/>
        </w:rPr>
        <w:t xml:space="preserve">this activity </w:t>
      </w:r>
      <w:r w:rsidRPr="004D49BF">
        <w:rPr>
          <w:lang w:val="en-GB"/>
        </w:rPr>
        <w:t>before attempting to answer the questions</w:t>
      </w:r>
      <w:r w:rsidR="004D3E17">
        <w:rPr>
          <w:lang w:val="en-GB"/>
        </w:rPr>
        <w:t xml:space="preserve"> in this assignment</w:t>
      </w:r>
      <w:r w:rsidRPr="004D49BF">
        <w:rPr>
          <w:lang w:val="en-GB"/>
        </w:rPr>
        <w:t>.</w:t>
      </w:r>
    </w:p>
    <w:p w14:paraId="04EAB894" w14:textId="0E7075EB" w:rsidR="00235D60" w:rsidRPr="004D49BF" w:rsidRDefault="00235D60" w:rsidP="00235D60">
      <w:pPr>
        <w:ind w:left="426" w:hanging="426"/>
        <w:rPr>
          <w:lang w:val="en-GB"/>
        </w:rPr>
      </w:pPr>
      <w:r w:rsidRPr="004D49BF">
        <w:rPr>
          <w:lang w:val="en-GB"/>
        </w:rPr>
        <w:t>3.</w:t>
      </w:r>
      <w:r w:rsidRPr="004D49BF">
        <w:rPr>
          <w:lang w:val="en-GB"/>
        </w:rPr>
        <w:tab/>
        <w:t xml:space="preserve">You will be required to download a data file, titled </w:t>
      </w:r>
      <w:r w:rsidR="00D05654" w:rsidRPr="004D49BF">
        <w:rPr>
          <w:lang w:val="en-GB"/>
        </w:rPr>
        <w:t>HOUSING</w:t>
      </w:r>
      <w:r w:rsidRPr="004D49BF">
        <w:rPr>
          <w:lang w:val="en-GB"/>
        </w:rPr>
        <w:t>.</w:t>
      </w:r>
      <w:r w:rsidR="00D05654" w:rsidRPr="004D49BF">
        <w:rPr>
          <w:lang w:val="en-GB"/>
        </w:rPr>
        <w:t>csv</w:t>
      </w:r>
      <w:r w:rsidRPr="004D49BF">
        <w:rPr>
          <w:lang w:val="en-GB"/>
        </w:rPr>
        <w:t xml:space="preserve">, in order to interact with the data in Tableau. Return to the Module </w:t>
      </w:r>
      <w:r w:rsidR="00D05654" w:rsidRPr="004D49BF">
        <w:rPr>
          <w:lang w:val="en-GB"/>
        </w:rPr>
        <w:t>8</w:t>
      </w:r>
      <w:r w:rsidRPr="004D49BF">
        <w:rPr>
          <w:lang w:val="en-GB"/>
        </w:rPr>
        <w:t xml:space="preserve"> downloads folder and save a copy of the data file before attempting to answer the questions.</w:t>
      </w:r>
    </w:p>
    <w:p w14:paraId="3BB7C36F" w14:textId="640831B2" w:rsidR="00235D60" w:rsidRPr="004D49BF" w:rsidRDefault="00235D60" w:rsidP="00235D60">
      <w:pPr>
        <w:ind w:left="426" w:hanging="426"/>
        <w:rPr>
          <w:lang w:val="en-GB"/>
        </w:rPr>
      </w:pPr>
      <w:r w:rsidRPr="004D49BF">
        <w:rPr>
          <w:lang w:val="en-GB"/>
        </w:rPr>
        <w:t>4.</w:t>
      </w:r>
      <w:r w:rsidRPr="004D49BF">
        <w:rPr>
          <w:lang w:val="en-GB"/>
        </w:rPr>
        <w:tab/>
        <w:t>Make sure that you have carefully read and fully understood the questions before answering them. Answer the questions fully</w:t>
      </w:r>
      <w:r w:rsidR="004D3E17">
        <w:rPr>
          <w:lang w:val="en-GB"/>
        </w:rPr>
        <w:t>,</w:t>
      </w:r>
      <w:r w:rsidRPr="004D49BF">
        <w:rPr>
          <w:lang w:val="en-GB"/>
        </w:rPr>
        <w:t xml:space="preserve"> but concisely</w:t>
      </w:r>
      <w:r w:rsidR="004D3E17">
        <w:rPr>
          <w:lang w:val="en-GB"/>
        </w:rPr>
        <w:t>,</w:t>
      </w:r>
      <w:r w:rsidRPr="004D49BF">
        <w:rPr>
          <w:lang w:val="en-GB"/>
        </w:rPr>
        <w:t xml:space="preserve"> and as directly as possible. Follow all specific instructions for individual questions (e.g. “list”, “in point form”). </w:t>
      </w:r>
    </w:p>
    <w:p w14:paraId="13D13F9C" w14:textId="368DC533" w:rsidR="00235D60" w:rsidRPr="004D49BF" w:rsidRDefault="00235D60" w:rsidP="00235D60">
      <w:pPr>
        <w:ind w:left="426" w:hanging="426"/>
        <w:rPr>
          <w:lang w:val="en-GB"/>
        </w:rPr>
      </w:pPr>
      <w:r w:rsidRPr="004D49BF">
        <w:rPr>
          <w:lang w:val="en-GB"/>
        </w:rPr>
        <w:t>5.</w:t>
      </w:r>
      <w:r w:rsidRPr="004D49BF">
        <w:rPr>
          <w:lang w:val="en-GB"/>
        </w:rPr>
        <w:tab/>
        <w:t>Answer all questions in your own words. Do not copy any text from the notes, readings</w:t>
      </w:r>
      <w:r w:rsidR="00AC668B" w:rsidRPr="004D49BF">
        <w:rPr>
          <w:lang w:val="en-GB"/>
        </w:rPr>
        <w:t>,</w:t>
      </w:r>
      <w:r w:rsidRPr="004D49BF">
        <w:rPr>
          <w:lang w:val="en-GB"/>
        </w:rPr>
        <w:t xml:space="preserve"> or other sources. </w:t>
      </w:r>
      <w:r w:rsidRPr="004D49BF">
        <w:rPr>
          <w:b/>
          <w:lang w:val="en-GB"/>
        </w:rPr>
        <w:t>The assignment must be your own work only.</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188"/>
      </w:tblGrid>
      <w:tr w:rsidR="00235D60" w:rsidRPr="004D49BF" w14:paraId="6020E563" w14:textId="77777777" w:rsidTr="00D51D02">
        <w:tc>
          <w:tcPr>
            <w:tcW w:w="8222" w:type="dxa"/>
            <w:shd w:val="clear" w:color="auto" w:fill="A6A6A6"/>
            <w:vAlign w:val="center"/>
          </w:tcPr>
          <w:p w14:paraId="5D8205AF" w14:textId="77777777" w:rsidR="00235D60" w:rsidRPr="004D49BF" w:rsidRDefault="00235D60" w:rsidP="00D51D02">
            <w:pPr>
              <w:keepNext/>
              <w:tabs>
                <w:tab w:val="left" w:pos="1312"/>
                <w:tab w:val="center" w:pos="4003"/>
              </w:tabs>
              <w:spacing w:before="240"/>
              <w:jc w:val="center"/>
              <w:rPr>
                <w:b/>
                <w:lang w:val="en-GB"/>
              </w:rPr>
            </w:pPr>
            <w:r w:rsidRPr="004D49BF">
              <w:rPr>
                <w:b/>
                <w:lang w:val="en-GB"/>
              </w:rPr>
              <w:t>Plagiarism declaration:</w:t>
            </w:r>
          </w:p>
        </w:tc>
      </w:tr>
      <w:tr w:rsidR="00235D60" w:rsidRPr="004D49BF" w14:paraId="5ACAA8EB" w14:textId="77777777" w:rsidTr="00D51D02">
        <w:tc>
          <w:tcPr>
            <w:tcW w:w="8222" w:type="dxa"/>
          </w:tcPr>
          <w:p w14:paraId="690CE67F" w14:textId="77777777" w:rsidR="00235D60" w:rsidRPr="004D49BF" w:rsidRDefault="00235D60" w:rsidP="00D51D02">
            <w:pPr>
              <w:keepNext/>
              <w:spacing w:before="240"/>
              <w:rPr>
                <w:b/>
                <w:lang w:val="en-GB"/>
              </w:rPr>
            </w:pPr>
            <w:r w:rsidRPr="004D49BF">
              <w:rPr>
                <w:b/>
                <w:lang w:val="en-GB"/>
              </w:rPr>
              <w:t>1. I know that plagiarism is wrong. Plagiarism is to use another’s work and pretend that it is one’s own.</w:t>
            </w:r>
          </w:p>
          <w:p w14:paraId="2EF386AE" w14:textId="77777777" w:rsidR="00235D60" w:rsidRPr="004D49BF" w:rsidRDefault="00235D60" w:rsidP="00D51D02">
            <w:pPr>
              <w:keepNext/>
              <w:spacing w:before="240"/>
              <w:rPr>
                <w:b/>
                <w:lang w:val="en-GB"/>
              </w:rPr>
            </w:pPr>
            <w:r w:rsidRPr="004D49BF">
              <w:rPr>
                <w:b/>
                <w:lang w:val="en-GB"/>
              </w:rPr>
              <w:t>2. This assignment is my own work.</w:t>
            </w:r>
          </w:p>
          <w:p w14:paraId="4F82944E" w14:textId="77777777" w:rsidR="00235D60" w:rsidRPr="004D49BF" w:rsidRDefault="00235D60" w:rsidP="00D51D02">
            <w:pPr>
              <w:keepNext/>
              <w:spacing w:before="240"/>
              <w:rPr>
                <w:b/>
                <w:lang w:val="en-GB"/>
              </w:rPr>
            </w:pPr>
            <w:r w:rsidRPr="004D49BF">
              <w:rPr>
                <w:b/>
                <w:lang w:val="en-GB"/>
              </w:rPr>
              <w:t>3. I have not allowed, and will not allow, anyone to copy my work with the intention of passing it off as his or her own work.</w:t>
            </w:r>
          </w:p>
          <w:p w14:paraId="5F805F08" w14:textId="77777777" w:rsidR="00235D60" w:rsidRPr="004D49BF" w:rsidRDefault="00235D60" w:rsidP="00D51D02">
            <w:pPr>
              <w:keepNext/>
              <w:spacing w:before="240"/>
              <w:rPr>
                <w:b/>
                <w:lang w:val="en-GB"/>
              </w:rPr>
            </w:pPr>
            <w:r w:rsidRPr="004D49BF">
              <w:rPr>
                <w:b/>
                <w:lang w:val="en-GB"/>
              </w:rPr>
              <w:t>4. I acknowledge that copying someone else’s assignment (or part of it) is wrong and declare that my assignments are my own work.</w:t>
            </w:r>
          </w:p>
        </w:tc>
      </w:tr>
    </w:tbl>
    <w:p w14:paraId="2BBF389B" w14:textId="77777777" w:rsidR="00235D60" w:rsidRPr="004D49BF" w:rsidRDefault="00235D60" w:rsidP="00235D60">
      <w:pPr>
        <w:pStyle w:val="Heading4"/>
        <w:rPr>
          <w:lang w:val="en-GB"/>
        </w:rPr>
      </w:pPr>
      <w:r w:rsidRPr="004D49BF">
        <w:rPr>
          <w:lang w:val="en-GB"/>
        </w:rPr>
        <w:t>2. Mark allocation</w:t>
      </w:r>
    </w:p>
    <w:p w14:paraId="61EB681A" w14:textId="77777777" w:rsidR="00235D60" w:rsidRPr="004D49BF" w:rsidRDefault="00235D60" w:rsidP="00235D60">
      <w:pPr>
        <w:rPr>
          <w:lang w:val="en-GB"/>
        </w:rPr>
      </w:pPr>
      <w:r w:rsidRPr="004D49BF">
        <w:rPr>
          <w:lang w:val="en-GB"/>
        </w:rPr>
        <w:t>Each question receives a mark allocation. However, you will only receive a final percentage mark and will not be given individual marks for each question. The mark allocation is there to show you the weighting and length of each question.</w:t>
      </w:r>
    </w:p>
    <w:p w14:paraId="285B91C0" w14:textId="5FBCD5AC" w:rsidR="0004334A" w:rsidRPr="004D49BF" w:rsidRDefault="0004334A" w:rsidP="00235D60">
      <w:pPr>
        <w:rPr>
          <w:lang w:val="en-GB"/>
        </w:rPr>
      </w:pPr>
      <w:r w:rsidRPr="004D49BF">
        <w:rPr>
          <w:lang w:val="en-GB"/>
        </w:rPr>
        <w:t>Introduction</w:t>
      </w:r>
      <w:r w:rsidRPr="004D49BF">
        <w:rPr>
          <w:lang w:val="en-GB"/>
        </w:rPr>
        <w:tab/>
      </w:r>
      <w:r w:rsidRPr="004D49BF">
        <w:rPr>
          <w:lang w:val="en-GB"/>
        </w:rPr>
        <w:tab/>
      </w:r>
      <w:r w:rsidRPr="004D49BF">
        <w:rPr>
          <w:lang w:val="en-GB"/>
        </w:rPr>
        <w:tab/>
      </w:r>
      <w:r w:rsidRPr="004D49BF">
        <w:rPr>
          <w:lang w:val="en-GB"/>
        </w:rPr>
        <w:tab/>
      </w:r>
      <w:r w:rsidRPr="004D49BF">
        <w:rPr>
          <w:lang w:val="en-GB"/>
        </w:rPr>
        <w:tab/>
      </w:r>
      <w:r w:rsidRPr="004D49BF">
        <w:rPr>
          <w:lang w:val="en-GB"/>
        </w:rPr>
        <w:tab/>
      </w:r>
      <w:r w:rsidRPr="004D49BF">
        <w:rPr>
          <w:lang w:val="en-GB"/>
        </w:rPr>
        <w:tab/>
      </w:r>
      <w:r w:rsidRPr="004D49BF">
        <w:rPr>
          <w:lang w:val="en-GB"/>
        </w:rPr>
        <w:tab/>
        <w:t>10</w:t>
      </w:r>
    </w:p>
    <w:p w14:paraId="1F058676" w14:textId="43168401" w:rsidR="00235D60" w:rsidRPr="004D49BF" w:rsidRDefault="004D3E17" w:rsidP="00235D60">
      <w:pPr>
        <w:rPr>
          <w:lang w:val="en-GB"/>
        </w:rPr>
      </w:pPr>
      <w:r>
        <w:rPr>
          <w:lang w:val="en-GB"/>
        </w:rPr>
        <w:t>Q</w:t>
      </w:r>
      <w:r w:rsidR="00235D60" w:rsidRPr="004D49BF">
        <w:rPr>
          <w:lang w:val="en-GB"/>
        </w:rPr>
        <w:t>uestion 1</w:t>
      </w:r>
      <w:r w:rsidR="00235D60" w:rsidRPr="004D49BF">
        <w:rPr>
          <w:lang w:val="en-GB"/>
        </w:rPr>
        <w:tab/>
      </w:r>
      <w:r w:rsidR="00235D60" w:rsidRPr="004D49BF">
        <w:rPr>
          <w:lang w:val="en-GB"/>
        </w:rPr>
        <w:tab/>
      </w:r>
      <w:r w:rsidR="00235D60" w:rsidRPr="004D49BF">
        <w:rPr>
          <w:lang w:val="en-GB"/>
        </w:rPr>
        <w:tab/>
      </w:r>
      <w:r w:rsidR="00235D60" w:rsidRPr="004D49BF">
        <w:rPr>
          <w:lang w:val="en-GB"/>
        </w:rPr>
        <w:tab/>
      </w:r>
      <w:r w:rsidR="00235D60" w:rsidRPr="004D49BF">
        <w:rPr>
          <w:lang w:val="en-GB"/>
        </w:rPr>
        <w:tab/>
      </w:r>
      <w:r w:rsidR="00235D60" w:rsidRPr="004D49BF">
        <w:rPr>
          <w:lang w:val="en-GB"/>
        </w:rPr>
        <w:tab/>
      </w:r>
      <w:r w:rsidR="00553635">
        <w:rPr>
          <w:lang w:val="en-GB"/>
        </w:rPr>
        <w:tab/>
      </w:r>
      <w:r w:rsidR="00235D60" w:rsidRPr="004D49BF">
        <w:rPr>
          <w:lang w:val="en-GB"/>
        </w:rPr>
        <w:tab/>
      </w:r>
      <w:r w:rsidR="00AE347E" w:rsidRPr="004D49BF">
        <w:rPr>
          <w:lang w:val="en-GB"/>
        </w:rPr>
        <w:t>2</w:t>
      </w:r>
      <w:r w:rsidR="000C685F" w:rsidRPr="004D49BF">
        <w:rPr>
          <w:lang w:val="en-GB"/>
        </w:rPr>
        <w:t>0</w:t>
      </w:r>
    </w:p>
    <w:p w14:paraId="32042E9D" w14:textId="51D2F4CD" w:rsidR="00235D60" w:rsidRPr="004D49BF" w:rsidRDefault="004D3E17" w:rsidP="00235D60">
      <w:pPr>
        <w:rPr>
          <w:lang w:val="en-GB"/>
        </w:rPr>
      </w:pPr>
      <w:r>
        <w:rPr>
          <w:lang w:val="en-GB"/>
        </w:rPr>
        <w:t>Q</w:t>
      </w:r>
      <w:r w:rsidR="00235D60" w:rsidRPr="004D49BF">
        <w:rPr>
          <w:lang w:val="en-GB"/>
        </w:rPr>
        <w:t>uestion 2</w:t>
      </w:r>
      <w:r w:rsidR="00235D60" w:rsidRPr="004D49BF">
        <w:rPr>
          <w:lang w:val="en-GB"/>
        </w:rPr>
        <w:tab/>
      </w:r>
      <w:r w:rsidR="00235D60" w:rsidRPr="004D49BF">
        <w:rPr>
          <w:lang w:val="en-GB"/>
        </w:rPr>
        <w:tab/>
      </w:r>
      <w:r w:rsidR="00235D60" w:rsidRPr="004D49BF">
        <w:rPr>
          <w:lang w:val="en-GB"/>
        </w:rPr>
        <w:tab/>
      </w:r>
      <w:r w:rsidR="00235D60" w:rsidRPr="004D49BF">
        <w:rPr>
          <w:lang w:val="en-GB"/>
        </w:rPr>
        <w:tab/>
      </w:r>
      <w:r w:rsidR="00235D60" w:rsidRPr="004D49BF">
        <w:rPr>
          <w:lang w:val="en-GB"/>
        </w:rPr>
        <w:tab/>
      </w:r>
      <w:r w:rsidR="00235D60" w:rsidRPr="004D49BF">
        <w:rPr>
          <w:lang w:val="en-GB"/>
        </w:rPr>
        <w:tab/>
      </w:r>
      <w:r w:rsidR="00553635">
        <w:rPr>
          <w:lang w:val="en-GB"/>
        </w:rPr>
        <w:tab/>
      </w:r>
      <w:r w:rsidR="00235D60" w:rsidRPr="004D49BF">
        <w:rPr>
          <w:lang w:val="en-GB"/>
        </w:rPr>
        <w:tab/>
      </w:r>
      <w:r w:rsidR="00AE347E" w:rsidRPr="004D49BF">
        <w:rPr>
          <w:lang w:val="en-GB"/>
        </w:rPr>
        <w:t>2</w:t>
      </w:r>
      <w:r w:rsidR="000C685F" w:rsidRPr="004D49BF">
        <w:rPr>
          <w:lang w:val="en-GB"/>
        </w:rPr>
        <w:t>0</w:t>
      </w:r>
    </w:p>
    <w:p w14:paraId="07855B54" w14:textId="25063F88" w:rsidR="001B3874" w:rsidRPr="004D49BF" w:rsidRDefault="004D3E17" w:rsidP="00235D60">
      <w:pPr>
        <w:rPr>
          <w:lang w:val="en-GB"/>
        </w:rPr>
      </w:pPr>
      <w:r>
        <w:rPr>
          <w:lang w:val="en-GB"/>
        </w:rPr>
        <w:t>Q</w:t>
      </w:r>
      <w:r w:rsidR="00235D60" w:rsidRPr="004D49BF">
        <w:rPr>
          <w:lang w:val="en-GB"/>
        </w:rPr>
        <w:t>uestion 3</w:t>
      </w:r>
      <w:r w:rsidR="00235D60" w:rsidRPr="004D49BF">
        <w:rPr>
          <w:lang w:val="en-GB"/>
        </w:rPr>
        <w:tab/>
      </w:r>
      <w:r w:rsidR="00235D60" w:rsidRPr="004D49BF">
        <w:rPr>
          <w:lang w:val="en-GB"/>
        </w:rPr>
        <w:tab/>
      </w:r>
      <w:r w:rsidR="00235D60" w:rsidRPr="004D49BF">
        <w:rPr>
          <w:lang w:val="en-GB"/>
        </w:rPr>
        <w:tab/>
      </w:r>
      <w:r w:rsidR="00235D60" w:rsidRPr="004D49BF">
        <w:rPr>
          <w:lang w:val="en-GB"/>
        </w:rPr>
        <w:tab/>
      </w:r>
      <w:r w:rsidR="00235D60" w:rsidRPr="004D49BF">
        <w:rPr>
          <w:lang w:val="en-GB"/>
        </w:rPr>
        <w:tab/>
      </w:r>
      <w:r w:rsidR="00235D60" w:rsidRPr="004D49BF">
        <w:rPr>
          <w:lang w:val="en-GB"/>
        </w:rPr>
        <w:tab/>
      </w:r>
      <w:r w:rsidR="00235D60" w:rsidRPr="004D49BF">
        <w:rPr>
          <w:lang w:val="en-GB"/>
        </w:rPr>
        <w:tab/>
      </w:r>
      <w:r w:rsidR="00553635">
        <w:rPr>
          <w:lang w:val="en-GB"/>
        </w:rPr>
        <w:tab/>
      </w:r>
      <w:r w:rsidR="00AE347E" w:rsidRPr="004D49BF">
        <w:rPr>
          <w:lang w:val="en-GB"/>
        </w:rPr>
        <w:t>2</w:t>
      </w:r>
      <w:r w:rsidR="007A6ACE" w:rsidRPr="004D49BF">
        <w:rPr>
          <w:lang w:val="en-GB"/>
        </w:rPr>
        <w:t>0</w:t>
      </w:r>
    </w:p>
    <w:p w14:paraId="7C2F9A70" w14:textId="7BBFFCD3" w:rsidR="001B3874" w:rsidRPr="004D49BF" w:rsidRDefault="004D3E17" w:rsidP="00235D60">
      <w:pPr>
        <w:rPr>
          <w:lang w:val="en-GB"/>
        </w:rPr>
      </w:pPr>
      <w:r>
        <w:rPr>
          <w:lang w:val="en-GB"/>
        </w:rPr>
        <w:t>Q</w:t>
      </w:r>
      <w:r w:rsidR="001B3874" w:rsidRPr="004D49BF">
        <w:rPr>
          <w:lang w:val="en-GB"/>
        </w:rPr>
        <w:t>uestion 4</w:t>
      </w:r>
      <w:r w:rsidR="001B3874" w:rsidRPr="004D49BF">
        <w:rPr>
          <w:lang w:val="en-GB"/>
        </w:rPr>
        <w:tab/>
      </w:r>
      <w:r w:rsidR="001B3874" w:rsidRPr="004D49BF">
        <w:rPr>
          <w:lang w:val="en-GB"/>
        </w:rPr>
        <w:tab/>
      </w:r>
      <w:r w:rsidR="001B3874" w:rsidRPr="004D49BF">
        <w:rPr>
          <w:lang w:val="en-GB"/>
        </w:rPr>
        <w:tab/>
      </w:r>
      <w:r w:rsidR="001B3874" w:rsidRPr="004D49BF">
        <w:rPr>
          <w:lang w:val="en-GB"/>
        </w:rPr>
        <w:tab/>
      </w:r>
      <w:r w:rsidR="001B3874" w:rsidRPr="004D49BF">
        <w:rPr>
          <w:lang w:val="en-GB"/>
        </w:rPr>
        <w:tab/>
      </w:r>
      <w:r w:rsidR="001B3874" w:rsidRPr="004D49BF">
        <w:rPr>
          <w:lang w:val="en-GB"/>
        </w:rPr>
        <w:tab/>
      </w:r>
      <w:r w:rsidR="001B3874" w:rsidRPr="004D49BF">
        <w:rPr>
          <w:lang w:val="en-GB"/>
        </w:rPr>
        <w:tab/>
      </w:r>
      <w:r w:rsidR="00553635">
        <w:rPr>
          <w:lang w:val="en-GB"/>
        </w:rPr>
        <w:tab/>
      </w:r>
      <w:r w:rsidR="00AE347E" w:rsidRPr="004D49BF">
        <w:rPr>
          <w:lang w:val="en-GB"/>
        </w:rPr>
        <w:t>2</w:t>
      </w:r>
      <w:r w:rsidR="001B3874" w:rsidRPr="004D49BF">
        <w:rPr>
          <w:lang w:val="en-GB"/>
        </w:rPr>
        <w:t>0</w:t>
      </w:r>
    </w:p>
    <w:p w14:paraId="4F8B5FA6" w14:textId="0F53223E" w:rsidR="0004334A" w:rsidRPr="004D49BF" w:rsidRDefault="004D3E17" w:rsidP="00235D60">
      <w:pPr>
        <w:rPr>
          <w:lang w:val="en-GB"/>
        </w:rPr>
      </w:pPr>
      <w:r>
        <w:rPr>
          <w:lang w:val="en-GB"/>
        </w:rPr>
        <w:t>Q</w:t>
      </w:r>
      <w:r w:rsidR="001B3874" w:rsidRPr="004D49BF">
        <w:rPr>
          <w:lang w:val="en-GB"/>
        </w:rPr>
        <w:t>uestion 5</w:t>
      </w:r>
      <w:r w:rsidR="001B3874" w:rsidRPr="004D49BF">
        <w:rPr>
          <w:lang w:val="en-GB"/>
        </w:rPr>
        <w:tab/>
      </w:r>
      <w:r w:rsidR="001B3874" w:rsidRPr="004D49BF">
        <w:rPr>
          <w:lang w:val="en-GB"/>
        </w:rPr>
        <w:tab/>
      </w:r>
      <w:r w:rsidR="001B3874" w:rsidRPr="004D49BF">
        <w:rPr>
          <w:lang w:val="en-GB"/>
        </w:rPr>
        <w:tab/>
      </w:r>
      <w:r w:rsidR="001B3874" w:rsidRPr="004D49BF">
        <w:rPr>
          <w:lang w:val="en-GB"/>
        </w:rPr>
        <w:tab/>
      </w:r>
      <w:r w:rsidR="001B3874" w:rsidRPr="004D49BF">
        <w:rPr>
          <w:lang w:val="en-GB"/>
        </w:rPr>
        <w:tab/>
      </w:r>
      <w:r w:rsidR="001B3874" w:rsidRPr="004D49BF">
        <w:rPr>
          <w:lang w:val="en-GB"/>
        </w:rPr>
        <w:tab/>
      </w:r>
      <w:r w:rsidR="00553635">
        <w:rPr>
          <w:lang w:val="en-GB"/>
        </w:rPr>
        <w:tab/>
      </w:r>
      <w:r w:rsidR="001B3874" w:rsidRPr="004D49BF">
        <w:rPr>
          <w:lang w:val="en-GB"/>
        </w:rPr>
        <w:tab/>
      </w:r>
      <w:r w:rsidR="00AE347E" w:rsidRPr="004D49BF">
        <w:rPr>
          <w:lang w:val="en-GB"/>
        </w:rPr>
        <w:t>2</w:t>
      </w:r>
      <w:r w:rsidR="001B3874" w:rsidRPr="004D49BF">
        <w:rPr>
          <w:lang w:val="en-GB"/>
        </w:rPr>
        <w:t>0</w:t>
      </w:r>
    </w:p>
    <w:p w14:paraId="0BDD75CD" w14:textId="5821C918" w:rsidR="00235D60" w:rsidRPr="004D49BF" w:rsidRDefault="0004334A" w:rsidP="00235D60">
      <w:pPr>
        <w:rPr>
          <w:lang w:val="en-GB"/>
        </w:rPr>
      </w:pPr>
      <w:r w:rsidRPr="004D49BF">
        <w:rPr>
          <w:lang w:val="en-GB"/>
        </w:rPr>
        <w:lastRenderedPageBreak/>
        <w:t>Conclusion</w:t>
      </w:r>
      <w:r w:rsidRPr="004D49BF">
        <w:rPr>
          <w:lang w:val="en-GB"/>
        </w:rPr>
        <w:tab/>
      </w:r>
      <w:r w:rsidRPr="004D49BF">
        <w:rPr>
          <w:lang w:val="en-GB"/>
        </w:rPr>
        <w:tab/>
      </w:r>
      <w:r w:rsidRPr="004D49BF">
        <w:rPr>
          <w:lang w:val="en-GB"/>
        </w:rPr>
        <w:tab/>
      </w:r>
      <w:r w:rsidRPr="004D49BF">
        <w:rPr>
          <w:lang w:val="en-GB"/>
        </w:rPr>
        <w:tab/>
      </w:r>
      <w:r w:rsidRPr="004D49BF">
        <w:rPr>
          <w:lang w:val="en-GB"/>
        </w:rPr>
        <w:tab/>
      </w:r>
      <w:r w:rsidRPr="004D49BF">
        <w:rPr>
          <w:lang w:val="en-GB"/>
        </w:rPr>
        <w:tab/>
      </w:r>
      <w:r w:rsidRPr="004D49BF">
        <w:rPr>
          <w:lang w:val="en-GB"/>
        </w:rPr>
        <w:tab/>
      </w:r>
      <w:r w:rsidRPr="004D49BF">
        <w:rPr>
          <w:lang w:val="en-GB"/>
        </w:rPr>
        <w:tab/>
        <w:t>10</w:t>
      </w:r>
    </w:p>
    <w:p w14:paraId="4B8A42A9" w14:textId="232C783C" w:rsidR="0065310C" w:rsidRPr="004D49BF" w:rsidRDefault="00235D60" w:rsidP="00FE09F6">
      <w:pPr>
        <w:rPr>
          <w:b/>
          <w:bCs/>
          <w:lang w:val="en-GB"/>
        </w:rPr>
      </w:pPr>
      <w:r w:rsidRPr="004D49BF">
        <w:rPr>
          <w:b/>
          <w:bCs/>
          <w:lang w:val="en-GB"/>
        </w:rPr>
        <w:t>TOTAL</w:t>
      </w:r>
      <w:r w:rsidRPr="004D49BF">
        <w:rPr>
          <w:b/>
          <w:bCs/>
          <w:lang w:val="en-GB"/>
        </w:rPr>
        <w:tab/>
      </w:r>
      <w:r w:rsidRPr="004D49BF">
        <w:rPr>
          <w:b/>
          <w:bCs/>
          <w:lang w:val="en-GB"/>
        </w:rPr>
        <w:tab/>
      </w:r>
      <w:r w:rsidRPr="004D49BF">
        <w:rPr>
          <w:b/>
          <w:bCs/>
          <w:lang w:val="en-GB"/>
        </w:rPr>
        <w:tab/>
      </w:r>
      <w:r w:rsidRPr="004D49BF">
        <w:rPr>
          <w:b/>
          <w:bCs/>
          <w:lang w:val="en-GB"/>
        </w:rPr>
        <w:tab/>
      </w:r>
      <w:r w:rsidRPr="004D49BF">
        <w:rPr>
          <w:b/>
          <w:bCs/>
          <w:lang w:val="en-GB"/>
        </w:rPr>
        <w:tab/>
      </w:r>
      <w:r w:rsidRPr="004D49BF">
        <w:rPr>
          <w:b/>
          <w:bCs/>
          <w:lang w:val="en-GB"/>
        </w:rPr>
        <w:tab/>
      </w:r>
      <w:r w:rsidRPr="004D49BF">
        <w:rPr>
          <w:b/>
          <w:bCs/>
          <w:lang w:val="en-GB"/>
        </w:rPr>
        <w:tab/>
      </w:r>
      <w:r w:rsidRPr="004D49BF">
        <w:rPr>
          <w:b/>
          <w:bCs/>
          <w:lang w:val="en-GB"/>
        </w:rPr>
        <w:tab/>
      </w:r>
      <w:r w:rsidR="00FE09F6" w:rsidRPr="004D49BF">
        <w:rPr>
          <w:b/>
          <w:bCs/>
          <w:lang w:val="en-GB"/>
        </w:rPr>
        <w:tab/>
      </w:r>
      <w:r w:rsidR="00AE347E" w:rsidRPr="004D49BF">
        <w:rPr>
          <w:b/>
          <w:bCs/>
          <w:lang w:val="en-GB"/>
        </w:rPr>
        <w:t>1</w:t>
      </w:r>
      <w:r w:rsidR="0004334A" w:rsidRPr="004D49BF">
        <w:rPr>
          <w:b/>
          <w:bCs/>
          <w:lang w:val="en-GB"/>
        </w:rPr>
        <w:t>2</w:t>
      </w:r>
      <w:r w:rsidRPr="004D49BF">
        <w:rPr>
          <w:b/>
          <w:bCs/>
          <w:lang w:val="en-GB"/>
        </w:rPr>
        <w:t>0</w:t>
      </w:r>
    </w:p>
    <w:p w14:paraId="7D6E8B77" w14:textId="7C906BF3" w:rsidR="00FF6D15" w:rsidRPr="004D49BF" w:rsidRDefault="00FF6D15" w:rsidP="00FF6D15">
      <w:pPr>
        <w:pStyle w:val="Heading4"/>
        <w:rPr>
          <w:lang w:val="en-GB"/>
        </w:rPr>
      </w:pPr>
      <w:r w:rsidRPr="004D49BF">
        <w:rPr>
          <w:lang w:val="en-GB"/>
        </w:rPr>
        <w:t>3. Questions</w:t>
      </w:r>
    </w:p>
    <w:p w14:paraId="0B96759F" w14:textId="65CDA4D9" w:rsidR="0005386A" w:rsidRDefault="0005386A" w:rsidP="00717F8B">
      <w:pPr>
        <w:pStyle w:val="Textbox"/>
        <w:rPr>
          <w:lang w:val="en-GB"/>
        </w:rPr>
      </w:pPr>
      <w:r>
        <w:rPr>
          <w:lang w:val="en-GB"/>
        </w:rPr>
        <w:t>Note:</w:t>
      </w:r>
    </w:p>
    <w:p w14:paraId="1D3A0B40" w14:textId="2B18C26D" w:rsidR="0005386A" w:rsidRPr="00902767" w:rsidRDefault="0005386A" w:rsidP="00717F8B">
      <w:pPr>
        <w:pStyle w:val="Textbox"/>
        <w:rPr>
          <w:bCs/>
          <w:lang w:val="en-GB"/>
        </w:rPr>
      </w:pPr>
      <w:r w:rsidRPr="00717F8B">
        <w:rPr>
          <w:b w:val="0"/>
          <w:bCs/>
          <w:lang w:val="en-GB"/>
        </w:rPr>
        <w:t>Review the requirement for each question then use the report template in Section 4 to provide your answers.</w:t>
      </w:r>
    </w:p>
    <w:p w14:paraId="688B5F31" w14:textId="0355541B" w:rsidR="00B26426" w:rsidRPr="004D49BF" w:rsidRDefault="00E34D05" w:rsidP="00B26426">
      <w:pPr>
        <w:rPr>
          <w:lang w:val="en-GB"/>
        </w:rPr>
      </w:pPr>
      <w:r w:rsidRPr="004D49BF">
        <w:rPr>
          <w:lang w:val="en-GB"/>
        </w:rPr>
        <w:t>After presenting your initial findings to the Southern Realty management team, your line manager has asked you to provide your interpretation of the results for each analysis</w:t>
      </w:r>
      <w:r w:rsidR="001C20F1">
        <w:rPr>
          <w:lang w:val="en-GB"/>
        </w:rPr>
        <w:t>,</w:t>
      </w:r>
      <w:r w:rsidRPr="004D49BF">
        <w:rPr>
          <w:lang w:val="en-GB"/>
        </w:rPr>
        <w:t xml:space="preserve"> </w:t>
      </w:r>
      <w:r w:rsidR="001C20F1">
        <w:rPr>
          <w:lang w:val="en-GB"/>
        </w:rPr>
        <w:t>which</w:t>
      </w:r>
      <w:r w:rsidR="001C20F1" w:rsidRPr="004D49BF">
        <w:rPr>
          <w:lang w:val="en-GB"/>
        </w:rPr>
        <w:t xml:space="preserve"> </w:t>
      </w:r>
      <w:r w:rsidRPr="004D49BF">
        <w:rPr>
          <w:lang w:val="en-GB"/>
        </w:rPr>
        <w:t xml:space="preserve">will serve as a final report to be distributed </w:t>
      </w:r>
      <w:r w:rsidR="003B01C4">
        <w:rPr>
          <w:lang w:val="en-GB"/>
        </w:rPr>
        <w:t>among</w:t>
      </w:r>
      <w:r w:rsidRPr="004D49BF">
        <w:rPr>
          <w:lang w:val="en-GB"/>
        </w:rPr>
        <w:t xml:space="preserve"> the board of directors. </w:t>
      </w:r>
      <w:r w:rsidR="00E60E78" w:rsidRPr="004D49BF">
        <w:rPr>
          <w:lang w:val="en-GB"/>
        </w:rPr>
        <w:t xml:space="preserve">You have </w:t>
      </w:r>
      <w:r w:rsidR="003B01C4">
        <w:rPr>
          <w:lang w:val="en-GB"/>
        </w:rPr>
        <w:t xml:space="preserve">specifically been </w:t>
      </w:r>
      <w:r w:rsidR="00E60E78" w:rsidRPr="004D49BF">
        <w:rPr>
          <w:lang w:val="en-GB"/>
        </w:rPr>
        <w:t xml:space="preserve">asked to address the business questions posed </w:t>
      </w:r>
      <w:r w:rsidR="00A20104" w:rsidRPr="004D49BF">
        <w:rPr>
          <w:lang w:val="en-GB"/>
        </w:rPr>
        <w:t>at the first weekly meeting</w:t>
      </w:r>
      <w:r w:rsidR="002F6E9E" w:rsidRPr="004D49BF">
        <w:rPr>
          <w:lang w:val="en-GB"/>
        </w:rPr>
        <w:t xml:space="preserve"> </w:t>
      </w:r>
      <w:r w:rsidR="003B01C4">
        <w:rPr>
          <w:lang w:val="en-GB"/>
        </w:rPr>
        <w:t>and suggest</w:t>
      </w:r>
      <w:r w:rsidR="002F6E9E" w:rsidRPr="004D49BF">
        <w:rPr>
          <w:lang w:val="en-GB"/>
        </w:rPr>
        <w:t xml:space="preserve"> how the results might be used to make data-driven decisions for the company’s benefit. </w:t>
      </w:r>
    </w:p>
    <w:p w14:paraId="58C82A77" w14:textId="07590B5E" w:rsidR="00954C6C" w:rsidRPr="004D49BF" w:rsidRDefault="0098460A" w:rsidP="00B26426">
      <w:pPr>
        <w:rPr>
          <w:lang w:val="en-GB"/>
        </w:rPr>
      </w:pPr>
      <w:r>
        <w:rPr>
          <w:lang w:val="en-GB"/>
        </w:rPr>
        <w:t>You will need to draft a</w:t>
      </w:r>
      <w:r w:rsidR="00954C6C" w:rsidRPr="004D49BF">
        <w:rPr>
          <w:lang w:val="en-GB"/>
        </w:rPr>
        <w:t xml:space="preserve"> single report with </w:t>
      </w:r>
      <w:r w:rsidR="001C20F1">
        <w:rPr>
          <w:lang w:val="en-GB"/>
        </w:rPr>
        <w:t>seven</w:t>
      </w:r>
      <w:r w:rsidR="001C20F1" w:rsidRPr="004D49BF">
        <w:rPr>
          <w:lang w:val="en-GB"/>
        </w:rPr>
        <w:t xml:space="preserve"> </w:t>
      </w:r>
      <w:r w:rsidR="00954C6C" w:rsidRPr="004D49BF">
        <w:rPr>
          <w:lang w:val="en-GB"/>
        </w:rPr>
        <w:t xml:space="preserve">distinct </w:t>
      </w:r>
      <w:r w:rsidR="003B01C4">
        <w:rPr>
          <w:lang w:val="en-GB"/>
        </w:rPr>
        <w:t>subdivisions</w:t>
      </w:r>
      <w:r>
        <w:rPr>
          <w:lang w:val="en-GB"/>
        </w:rPr>
        <w:t xml:space="preserve">, which </w:t>
      </w:r>
      <w:r w:rsidR="00926DC6">
        <w:rPr>
          <w:lang w:val="en-GB"/>
        </w:rPr>
        <w:t>provide an introduction</w:t>
      </w:r>
      <w:r w:rsidR="00906C80">
        <w:rPr>
          <w:lang w:val="en-GB"/>
        </w:rPr>
        <w:t xml:space="preserve"> to your analys</w:t>
      </w:r>
      <w:r w:rsidR="00887664">
        <w:rPr>
          <w:lang w:val="en-GB"/>
        </w:rPr>
        <w:t>e</w:t>
      </w:r>
      <w:r w:rsidR="00906C80">
        <w:rPr>
          <w:lang w:val="en-GB"/>
        </w:rPr>
        <w:t>s,</w:t>
      </w:r>
      <w:r w:rsidR="00926DC6">
        <w:rPr>
          <w:lang w:val="en-GB"/>
        </w:rPr>
        <w:t xml:space="preserve"> a conclusion</w:t>
      </w:r>
      <w:r w:rsidR="00906C80">
        <w:rPr>
          <w:lang w:val="en-GB"/>
        </w:rPr>
        <w:t xml:space="preserve"> on your findings</w:t>
      </w:r>
      <w:r>
        <w:rPr>
          <w:lang w:val="en-GB"/>
        </w:rPr>
        <w:t>,</w:t>
      </w:r>
      <w:r w:rsidR="00926DC6">
        <w:rPr>
          <w:lang w:val="en-GB"/>
        </w:rPr>
        <w:t xml:space="preserve"> </w:t>
      </w:r>
      <w:r w:rsidR="00906C80">
        <w:rPr>
          <w:lang w:val="en-GB"/>
        </w:rPr>
        <w:t>and</w:t>
      </w:r>
      <w:r w:rsidR="00926DC6">
        <w:rPr>
          <w:lang w:val="en-GB"/>
        </w:rPr>
        <w:t xml:space="preserve"> detailed responses to each of the business questions</w:t>
      </w:r>
      <w:r w:rsidR="00954C6C" w:rsidRPr="004D49BF">
        <w:rPr>
          <w:lang w:val="en-GB"/>
        </w:rPr>
        <w:t>:</w:t>
      </w:r>
    </w:p>
    <w:p w14:paraId="23CBDC14" w14:textId="5A412B24" w:rsidR="00954C6C" w:rsidRPr="004D49BF" w:rsidRDefault="003D05D8" w:rsidP="00B7082C">
      <w:pPr>
        <w:pStyle w:val="Bulletlist"/>
        <w:numPr>
          <w:ilvl w:val="0"/>
          <w:numId w:val="14"/>
        </w:numPr>
        <w:rPr>
          <w:lang w:val="en-GB"/>
        </w:rPr>
      </w:pPr>
      <w:r w:rsidRPr="004D49BF">
        <w:rPr>
          <w:b/>
          <w:bCs/>
          <w:lang w:val="en-GB"/>
        </w:rPr>
        <w:t>Introduction</w:t>
      </w:r>
      <w:r w:rsidR="00954C6C" w:rsidRPr="004D49BF">
        <w:rPr>
          <w:b/>
          <w:bCs/>
          <w:lang w:val="en-GB"/>
        </w:rPr>
        <w:t>:</w:t>
      </w:r>
      <w:r w:rsidR="00954C6C" w:rsidRPr="004D49BF">
        <w:rPr>
          <w:lang w:val="en-GB"/>
        </w:rPr>
        <w:t xml:space="preserve"> </w:t>
      </w:r>
      <w:r w:rsidRPr="004D49BF">
        <w:rPr>
          <w:lang w:val="en-GB"/>
        </w:rPr>
        <w:t xml:space="preserve">The opening paragraph should outline why these analyses </w:t>
      </w:r>
      <w:r w:rsidR="002A4F6D">
        <w:rPr>
          <w:lang w:val="en-GB"/>
        </w:rPr>
        <w:t>were</w:t>
      </w:r>
      <w:r w:rsidRPr="004D49BF">
        <w:rPr>
          <w:lang w:val="en-GB"/>
        </w:rPr>
        <w:t xml:space="preserve"> performed and the business value that can be gained from performing the recommended statistical tests. </w:t>
      </w:r>
    </w:p>
    <w:p w14:paraId="47928F6A" w14:textId="7E15CCE2" w:rsidR="00954C6C" w:rsidRPr="004D49BF" w:rsidRDefault="003B01C4" w:rsidP="00B7082C">
      <w:pPr>
        <w:pStyle w:val="Bulletlist"/>
        <w:numPr>
          <w:ilvl w:val="0"/>
          <w:numId w:val="14"/>
        </w:numPr>
        <w:rPr>
          <w:lang w:val="en-GB"/>
        </w:rPr>
      </w:pPr>
      <w:r>
        <w:rPr>
          <w:b/>
          <w:bCs/>
          <w:lang w:val="en-GB"/>
        </w:rPr>
        <w:t>Q</w:t>
      </w:r>
      <w:r w:rsidR="00954C6C" w:rsidRPr="004D49BF">
        <w:rPr>
          <w:b/>
          <w:bCs/>
          <w:lang w:val="en-GB"/>
        </w:rPr>
        <w:t>uestion 1:</w:t>
      </w:r>
      <w:r w:rsidR="00954C6C" w:rsidRPr="004D49BF">
        <w:rPr>
          <w:lang w:val="en-GB"/>
        </w:rPr>
        <w:t xml:space="preserve"> </w:t>
      </w:r>
      <w:r w:rsidR="003D05D8" w:rsidRPr="004D49BF">
        <w:rPr>
          <w:lang w:val="en-GB"/>
        </w:rPr>
        <w:t>Report on the findings of the f</w:t>
      </w:r>
      <w:r w:rsidR="00954C6C" w:rsidRPr="004D49BF">
        <w:rPr>
          <w:lang w:val="en-GB"/>
        </w:rPr>
        <w:t>actor analysis</w:t>
      </w:r>
      <w:r w:rsidR="001C20F1">
        <w:rPr>
          <w:lang w:val="en-GB"/>
        </w:rPr>
        <w:t>.</w:t>
      </w:r>
    </w:p>
    <w:p w14:paraId="7BE12711" w14:textId="2561F072" w:rsidR="00954C6C" w:rsidRPr="004D49BF" w:rsidRDefault="003B01C4" w:rsidP="00B7082C">
      <w:pPr>
        <w:pStyle w:val="Bulletlist"/>
        <w:numPr>
          <w:ilvl w:val="0"/>
          <w:numId w:val="14"/>
        </w:numPr>
        <w:rPr>
          <w:lang w:val="en-GB"/>
        </w:rPr>
      </w:pPr>
      <w:r>
        <w:rPr>
          <w:b/>
          <w:bCs/>
          <w:lang w:val="en-GB"/>
        </w:rPr>
        <w:t>Q</w:t>
      </w:r>
      <w:r w:rsidR="00954C6C" w:rsidRPr="004D49BF">
        <w:rPr>
          <w:b/>
          <w:bCs/>
          <w:lang w:val="en-GB"/>
        </w:rPr>
        <w:t>uestion 2:</w:t>
      </w:r>
      <w:r w:rsidR="00954C6C" w:rsidRPr="004D49BF">
        <w:rPr>
          <w:lang w:val="en-GB"/>
        </w:rPr>
        <w:t xml:space="preserve"> </w:t>
      </w:r>
      <w:r w:rsidR="003D05D8" w:rsidRPr="004D49BF">
        <w:rPr>
          <w:lang w:val="en-GB"/>
        </w:rPr>
        <w:t>Report on the findings of the c</w:t>
      </w:r>
      <w:r w:rsidR="00954C6C" w:rsidRPr="004D49BF">
        <w:rPr>
          <w:lang w:val="en-GB"/>
        </w:rPr>
        <w:t>luster analysis</w:t>
      </w:r>
      <w:r w:rsidR="001C20F1">
        <w:rPr>
          <w:lang w:val="en-GB"/>
        </w:rPr>
        <w:t>.</w:t>
      </w:r>
    </w:p>
    <w:p w14:paraId="7DE0C45F" w14:textId="3951F90A" w:rsidR="00954C6C" w:rsidRPr="004D49BF" w:rsidRDefault="003B01C4" w:rsidP="00B7082C">
      <w:pPr>
        <w:pStyle w:val="Bulletlist"/>
        <w:numPr>
          <w:ilvl w:val="0"/>
          <w:numId w:val="14"/>
        </w:numPr>
        <w:rPr>
          <w:lang w:val="en-GB"/>
        </w:rPr>
      </w:pPr>
      <w:r>
        <w:rPr>
          <w:b/>
          <w:bCs/>
          <w:lang w:val="en-GB"/>
        </w:rPr>
        <w:t>Q</w:t>
      </w:r>
      <w:r w:rsidR="00954C6C" w:rsidRPr="004D49BF">
        <w:rPr>
          <w:b/>
          <w:bCs/>
          <w:lang w:val="en-GB"/>
        </w:rPr>
        <w:t>uestion 3:</w:t>
      </w:r>
      <w:r w:rsidR="00954C6C" w:rsidRPr="004D49BF">
        <w:rPr>
          <w:lang w:val="en-GB"/>
        </w:rPr>
        <w:t xml:space="preserve"> </w:t>
      </w:r>
      <w:r w:rsidR="003D05D8" w:rsidRPr="004D49BF">
        <w:rPr>
          <w:lang w:val="en-GB"/>
        </w:rPr>
        <w:t>Report on the findings of the m</w:t>
      </w:r>
      <w:r w:rsidR="00954C6C" w:rsidRPr="004D49BF">
        <w:rPr>
          <w:lang w:val="en-GB"/>
        </w:rPr>
        <w:t>ultiple linear regression</w:t>
      </w:r>
      <w:r w:rsidR="001C20F1">
        <w:rPr>
          <w:lang w:val="en-GB"/>
        </w:rPr>
        <w:t>.</w:t>
      </w:r>
    </w:p>
    <w:p w14:paraId="4B5A8D42" w14:textId="18CBD43E" w:rsidR="00954C6C" w:rsidRPr="004D49BF" w:rsidRDefault="003B01C4" w:rsidP="00B7082C">
      <w:pPr>
        <w:pStyle w:val="Bulletlist"/>
        <w:numPr>
          <w:ilvl w:val="0"/>
          <w:numId w:val="14"/>
        </w:numPr>
        <w:rPr>
          <w:lang w:val="en-GB"/>
        </w:rPr>
      </w:pPr>
      <w:r>
        <w:rPr>
          <w:b/>
          <w:bCs/>
          <w:lang w:val="en-GB"/>
        </w:rPr>
        <w:t>Q</w:t>
      </w:r>
      <w:r w:rsidR="00954C6C" w:rsidRPr="004D49BF">
        <w:rPr>
          <w:b/>
          <w:bCs/>
          <w:lang w:val="en-GB"/>
        </w:rPr>
        <w:t>uestion 4:</w:t>
      </w:r>
      <w:r w:rsidR="00954C6C" w:rsidRPr="004D49BF">
        <w:rPr>
          <w:lang w:val="en-GB"/>
        </w:rPr>
        <w:t xml:space="preserve"> </w:t>
      </w:r>
      <w:r w:rsidR="003D05D8" w:rsidRPr="004D49BF">
        <w:rPr>
          <w:lang w:val="en-GB"/>
        </w:rPr>
        <w:t>Report on the findings of the l</w:t>
      </w:r>
      <w:r w:rsidR="00954C6C" w:rsidRPr="004D49BF">
        <w:rPr>
          <w:lang w:val="en-GB"/>
        </w:rPr>
        <w:t>ogistic regression</w:t>
      </w:r>
      <w:r w:rsidR="001C20F1">
        <w:rPr>
          <w:lang w:val="en-GB"/>
        </w:rPr>
        <w:t>.</w:t>
      </w:r>
    </w:p>
    <w:p w14:paraId="6C3E879F" w14:textId="5E9A1FAB" w:rsidR="00954C6C" w:rsidRPr="00210F16" w:rsidRDefault="003B01C4" w:rsidP="00B7082C">
      <w:pPr>
        <w:pStyle w:val="Bulletlist"/>
        <w:numPr>
          <w:ilvl w:val="0"/>
          <w:numId w:val="14"/>
        </w:numPr>
        <w:rPr>
          <w:lang w:val="en-GB"/>
        </w:rPr>
      </w:pPr>
      <w:r>
        <w:rPr>
          <w:b/>
          <w:bCs/>
          <w:lang w:val="en-GB"/>
        </w:rPr>
        <w:t>Q</w:t>
      </w:r>
      <w:r w:rsidR="00954C6C" w:rsidRPr="004D49BF">
        <w:rPr>
          <w:b/>
          <w:bCs/>
          <w:lang w:val="en-GB"/>
        </w:rPr>
        <w:t>uestion 5:</w:t>
      </w:r>
      <w:r w:rsidR="00954C6C" w:rsidRPr="004D49BF">
        <w:rPr>
          <w:lang w:val="en-GB"/>
        </w:rPr>
        <w:t xml:space="preserve"> </w:t>
      </w:r>
      <w:r w:rsidR="003D05D8" w:rsidRPr="004D49BF">
        <w:rPr>
          <w:lang w:val="en-GB"/>
        </w:rPr>
        <w:t xml:space="preserve">Report on the findings of the </w:t>
      </w:r>
      <w:r w:rsidR="003D05D8" w:rsidRPr="00210F16">
        <w:rPr>
          <w:lang w:val="en-GB"/>
        </w:rPr>
        <w:t>c</w:t>
      </w:r>
      <w:r w:rsidR="00954C6C" w:rsidRPr="00210F16">
        <w:rPr>
          <w:lang w:val="en-GB"/>
        </w:rPr>
        <w:t>lassification tree analysis</w:t>
      </w:r>
      <w:r w:rsidR="001C20F1" w:rsidRPr="00210F16">
        <w:rPr>
          <w:lang w:val="en-GB"/>
        </w:rPr>
        <w:t>.</w:t>
      </w:r>
    </w:p>
    <w:p w14:paraId="7B088C22" w14:textId="760CB593" w:rsidR="00954C6C" w:rsidRPr="00210F16" w:rsidRDefault="003D05D8" w:rsidP="00B7082C">
      <w:pPr>
        <w:pStyle w:val="Bulletlist"/>
        <w:numPr>
          <w:ilvl w:val="0"/>
          <w:numId w:val="14"/>
        </w:numPr>
        <w:rPr>
          <w:lang w:val="en-GB"/>
        </w:rPr>
      </w:pPr>
      <w:r w:rsidRPr="00210F16">
        <w:rPr>
          <w:b/>
          <w:bCs/>
          <w:lang w:val="en-GB"/>
        </w:rPr>
        <w:t>Conclusion</w:t>
      </w:r>
      <w:r w:rsidR="00954C6C" w:rsidRPr="00210F16">
        <w:rPr>
          <w:b/>
          <w:bCs/>
          <w:lang w:val="en-GB"/>
        </w:rPr>
        <w:t>:</w:t>
      </w:r>
      <w:r w:rsidR="00954C6C" w:rsidRPr="00210F16">
        <w:rPr>
          <w:lang w:val="en-GB"/>
        </w:rPr>
        <w:t xml:space="preserve"> </w:t>
      </w:r>
      <w:r w:rsidRPr="00210F16">
        <w:rPr>
          <w:lang w:val="en-GB"/>
        </w:rPr>
        <w:t xml:space="preserve">The conclusion should provide </w:t>
      </w:r>
      <w:r w:rsidRPr="00210F16">
        <w:rPr>
          <w:highlight w:val="yellow"/>
          <w:lang w:val="en-GB"/>
        </w:rPr>
        <w:t>a</w:t>
      </w:r>
      <w:r w:rsidR="00F22ECB" w:rsidRPr="00210F16">
        <w:rPr>
          <w:highlight w:val="yellow"/>
          <w:lang w:val="en-GB"/>
        </w:rPr>
        <w:t xml:space="preserve"> bulleted list</w:t>
      </w:r>
      <w:r w:rsidR="00F22ECB" w:rsidRPr="00210F16">
        <w:rPr>
          <w:lang w:val="en-GB"/>
        </w:rPr>
        <w:t xml:space="preserve"> that</w:t>
      </w:r>
      <w:r w:rsidRPr="00210F16">
        <w:rPr>
          <w:lang w:val="en-GB"/>
        </w:rPr>
        <w:t xml:space="preserve"> </w:t>
      </w:r>
      <w:r w:rsidR="00F22ECB" w:rsidRPr="00210F16">
        <w:rPr>
          <w:lang w:val="en-GB"/>
        </w:rPr>
        <w:t>summarises some</w:t>
      </w:r>
      <w:r w:rsidRPr="00210F16">
        <w:rPr>
          <w:lang w:val="en-GB"/>
        </w:rPr>
        <w:t xml:space="preserve"> of the main findings and what data-driven decisions the business might make to ensure </w:t>
      </w:r>
      <w:r w:rsidR="001C20F1" w:rsidRPr="00210F16">
        <w:rPr>
          <w:lang w:val="en-GB"/>
        </w:rPr>
        <w:t>the profitab</w:t>
      </w:r>
      <w:r w:rsidR="00696322" w:rsidRPr="00210F16">
        <w:rPr>
          <w:lang w:val="en-GB"/>
        </w:rPr>
        <w:t>ility of th</w:t>
      </w:r>
      <w:r w:rsidR="003B01C4" w:rsidRPr="00210F16">
        <w:rPr>
          <w:lang w:val="en-GB"/>
        </w:rPr>
        <w:t>e</w:t>
      </w:r>
      <w:r w:rsidR="001C20F1" w:rsidRPr="00210F16">
        <w:rPr>
          <w:lang w:val="en-GB"/>
        </w:rPr>
        <w:t xml:space="preserve"> </w:t>
      </w:r>
      <w:r w:rsidRPr="00210F16">
        <w:rPr>
          <w:lang w:val="en-GB"/>
        </w:rPr>
        <w:t xml:space="preserve">investment opportunity. </w:t>
      </w:r>
    </w:p>
    <w:p w14:paraId="058B54DD" w14:textId="59BDD875" w:rsidR="00C348BB" w:rsidRPr="00210F16" w:rsidRDefault="00C348BB" w:rsidP="00C348BB">
      <w:pPr>
        <w:pStyle w:val="Bulletlist"/>
        <w:numPr>
          <w:ilvl w:val="0"/>
          <w:numId w:val="0"/>
        </w:numPr>
        <w:rPr>
          <w:lang w:val="en-GB"/>
        </w:rPr>
      </w:pPr>
      <w:r w:rsidRPr="00210F16">
        <w:rPr>
          <w:lang w:val="en-GB"/>
        </w:rPr>
        <w:t xml:space="preserve">The following </w:t>
      </w:r>
      <w:r w:rsidR="00887664" w:rsidRPr="00210F16">
        <w:rPr>
          <w:lang w:val="en-GB"/>
        </w:rPr>
        <w:t>sub</w:t>
      </w:r>
      <w:r w:rsidRPr="00210F16">
        <w:rPr>
          <w:lang w:val="en-GB"/>
        </w:rPr>
        <w:t xml:space="preserve">sections describe the specific questions that the Southern Realty management team would like </w:t>
      </w:r>
      <w:r w:rsidR="00D104B3" w:rsidRPr="00210F16">
        <w:rPr>
          <w:lang w:val="en-GB"/>
        </w:rPr>
        <w:t>answer</w:t>
      </w:r>
      <w:r w:rsidR="003B01C4" w:rsidRPr="00210F16">
        <w:rPr>
          <w:lang w:val="en-GB"/>
        </w:rPr>
        <w:t>ed</w:t>
      </w:r>
      <w:r w:rsidR="00D104B3" w:rsidRPr="00210F16">
        <w:rPr>
          <w:lang w:val="en-GB"/>
        </w:rPr>
        <w:t xml:space="preserve"> </w:t>
      </w:r>
      <w:r w:rsidR="00B244EC" w:rsidRPr="00210F16">
        <w:rPr>
          <w:lang w:val="en-GB"/>
        </w:rPr>
        <w:t xml:space="preserve">for their </w:t>
      </w:r>
      <w:r w:rsidR="003B01C4" w:rsidRPr="00210F16">
        <w:rPr>
          <w:lang w:val="en-GB"/>
        </w:rPr>
        <w:t>present</w:t>
      </w:r>
      <w:r w:rsidR="00B244EC" w:rsidRPr="00210F16">
        <w:rPr>
          <w:lang w:val="en-GB"/>
        </w:rPr>
        <w:t>ation</w:t>
      </w:r>
      <w:r w:rsidR="003B01C4" w:rsidRPr="00210F16">
        <w:rPr>
          <w:lang w:val="en-GB"/>
        </w:rPr>
        <w:t xml:space="preserve"> to</w:t>
      </w:r>
      <w:r w:rsidRPr="00210F16">
        <w:rPr>
          <w:lang w:val="en-GB"/>
        </w:rPr>
        <w:t xml:space="preserve"> the board of directors. In instances where Tableau visualisations need to be created, embed these visualisations in the report, </w:t>
      </w:r>
      <w:r w:rsidR="003B01C4" w:rsidRPr="00210F16">
        <w:rPr>
          <w:lang w:val="en-GB"/>
        </w:rPr>
        <w:t xml:space="preserve">and include </w:t>
      </w:r>
      <w:r w:rsidRPr="00210F16">
        <w:rPr>
          <w:lang w:val="en-GB"/>
        </w:rPr>
        <w:t>an appropriate</w:t>
      </w:r>
      <w:r w:rsidR="005024D1" w:rsidRPr="00210F16">
        <w:rPr>
          <w:lang w:val="en-GB"/>
        </w:rPr>
        <w:t xml:space="preserve"> introduction and</w:t>
      </w:r>
      <w:r w:rsidRPr="00210F16">
        <w:rPr>
          <w:lang w:val="en-GB"/>
        </w:rPr>
        <w:t xml:space="preserve"> caption</w:t>
      </w:r>
      <w:r w:rsidR="00B064DD" w:rsidRPr="00210F16">
        <w:rPr>
          <w:lang w:val="en-GB"/>
        </w:rPr>
        <w:t xml:space="preserve"> for each</w:t>
      </w:r>
      <w:r w:rsidRPr="00210F16">
        <w:rPr>
          <w:lang w:val="en-GB"/>
        </w:rPr>
        <w:t>. For each question, complete the report in concise, coherent paragraphs and only use bulleted lists whe</w:t>
      </w:r>
      <w:r w:rsidR="003B01C4" w:rsidRPr="00210F16">
        <w:rPr>
          <w:lang w:val="en-GB"/>
        </w:rPr>
        <w:t>re</w:t>
      </w:r>
      <w:r w:rsidRPr="00210F16">
        <w:rPr>
          <w:lang w:val="en-GB"/>
        </w:rPr>
        <w:t xml:space="preserve"> requested</w:t>
      </w:r>
      <w:r w:rsidR="003B01C4" w:rsidRPr="00210F16">
        <w:rPr>
          <w:lang w:val="en-GB"/>
        </w:rPr>
        <w:t xml:space="preserve"> to do so</w:t>
      </w:r>
      <w:r w:rsidRPr="00210F16">
        <w:rPr>
          <w:lang w:val="en-GB"/>
        </w:rPr>
        <w:t xml:space="preserve">. </w:t>
      </w:r>
    </w:p>
    <w:p w14:paraId="14E945AD" w14:textId="6325EB93" w:rsidR="00FF6D15" w:rsidRPr="00210F16" w:rsidRDefault="00FD3814" w:rsidP="00FF6D15">
      <w:pPr>
        <w:pStyle w:val="Heading5"/>
        <w:rPr>
          <w:lang w:val="en-GB"/>
        </w:rPr>
      </w:pPr>
      <w:r w:rsidRPr="00210F16">
        <w:rPr>
          <w:lang w:val="en-GB"/>
        </w:rPr>
        <w:lastRenderedPageBreak/>
        <w:t>Q</w:t>
      </w:r>
      <w:r w:rsidR="00FF6D15" w:rsidRPr="00210F16">
        <w:rPr>
          <w:lang w:val="en-GB"/>
        </w:rPr>
        <w:t>uestion 1</w:t>
      </w:r>
      <w:r w:rsidR="00E34D05" w:rsidRPr="00210F16">
        <w:rPr>
          <w:lang w:val="en-GB"/>
        </w:rPr>
        <w:t>: Factor analysis</w:t>
      </w:r>
    </w:p>
    <w:p w14:paraId="03D00B69" w14:textId="5E819AF0" w:rsidR="00DB44EB" w:rsidRPr="00210F16" w:rsidRDefault="00194CE4" w:rsidP="005B306C">
      <w:pPr>
        <w:rPr>
          <w:lang w:val="en-GB"/>
        </w:rPr>
      </w:pPr>
      <w:r w:rsidRPr="00210F16">
        <w:rPr>
          <w:lang w:val="en-GB"/>
        </w:rPr>
        <w:t xml:space="preserve">One of the first questions the management team posed was whether </w:t>
      </w:r>
      <w:r w:rsidR="001C6D7D" w:rsidRPr="00210F16">
        <w:rPr>
          <w:lang w:val="en-GB"/>
        </w:rPr>
        <w:t xml:space="preserve">there are </w:t>
      </w:r>
      <w:r w:rsidRPr="00210F16">
        <w:rPr>
          <w:lang w:val="en-GB"/>
        </w:rPr>
        <w:t>any underlying relationship</w:t>
      </w:r>
      <w:r w:rsidR="00AA2367" w:rsidRPr="00210F16">
        <w:rPr>
          <w:lang w:val="en-GB"/>
        </w:rPr>
        <w:t>s</w:t>
      </w:r>
      <w:r w:rsidRPr="00210F16">
        <w:rPr>
          <w:lang w:val="en-GB"/>
        </w:rPr>
        <w:t xml:space="preserve"> between the variables in the data set</w:t>
      </w:r>
      <w:r w:rsidR="001C6D7D" w:rsidRPr="00210F16">
        <w:rPr>
          <w:lang w:val="en-GB"/>
        </w:rPr>
        <w:t>,</w:t>
      </w:r>
      <w:r w:rsidR="00025F64" w:rsidRPr="00210F16">
        <w:rPr>
          <w:lang w:val="en-GB"/>
        </w:rPr>
        <w:t xml:space="preserve"> and whether these could be </w:t>
      </w:r>
      <w:r w:rsidR="00D07565" w:rsidRPr="00210F16">
        <w:rPr>
          <w:lang w:val="en-GB"/>
        </w:rPr>
        <w:t>captured</w:t>
      </w:r>
      <w:r w:rsidR="00025F64" w:rsidRPr="00210F16">
        <w:rPr>
          <w:lang w:val="en-GB"/>
        </w:rPr>
        <w:t xml:space="preserve"> by latent, conceptual factors</w:t>
      </w:r>
      <w:r w:rsidR="00A20104" w:rsidRPr="00210F16">
        <w:rPr>
          <w:lang w:val="en-GB"/>
        </w:rPr>
        <w:t>.</w:t>
      </w:r>
      <w:r w:rsidR="00AA2367" w:rsidRPr="00210F16">
        <w:rPr>
          <w:lang w:val="en-GB"/>
        </w:rPr>
        <w:t xml:space="preserve"> </w:t>
      </w:r>
      <w:r w:rsidR="00A947CD" w:rsidRPr="00210F16">
        <w:rPr>
          <w:lang w:val="en-GB"/>
        </w:rPr>
        <w:t>To answer this question, you performed a factor analysis</w:t>
      </w:r>
      <w:r w:rsidR="00A42B2D" w:rsidRPr="00210F16">
        <w:rPr>
          <w:lang w:val="en-GB"/>
        </w:rPr>
        <w:t>.</w:t>
      </w:r>
      <w:r w:rsidR="00A947CD" w:rsidRPr="00210F16">
        <w:rPr>
          <w:lang w:val="en-GB"/>
        </w:rPr>
        <w:t xml:space="preserve"> </w:t>
      </w:r>
      <w:r w:rsidR="00A42B2D" w:rsidRPr="00210F16">
        <w:rPr>
          <w:lang w:val="en-GB"/>
        </w:rPr>
        <w:t xml:space="preserve">Now </w:t>
      </w:r>
      <w:r w:rsidR="00A947CD" w:rsidRPr="00210F16">
        <w:rPr>
          <w:lang w:val="en-GB"/>
        </w:rPr>
        <w:t xml:space="preserve">you </w:t>
      </w:r>
      <w:r w:rsidR="001C6D7D" w:rsidRPr="00210F16">
        <w:rPr>
          <w:lang w:val="en-GB"/>
        </w:rPr>
        <w:t xml:space="preserve">need </w:t>
      </w:r>
      <w:r w:rsidR="00A947CD" w:rsidRPr="00210F16">
        <w:rPr>
          <w:lang w:val="en-GB"/>
        </w:rPr>
        <w:t>to provide your interpretation</w:t>
      </w:r>
      <w:r w:rsidR="006600A8" w:rsidRPr="00210F16">
        <w:rPr>
          <w:lang w:val="en-GB"/>
        </w:rPr>
        <w:t xml:space="preserve"> </w:t>
      </w:r>
      <w:r w:rsidR="00A42B2D" w:rsidRPr="00210F16">
        <w:rPr>
          <w:lang w:val="en-GB"/>
        </w:rPr>
        <w:t>(r</w:t>
      </w:r>
      <w:r w:rsidR="00A947CD" w:rsidRPr="00210F16">
        <w:rPr>
          <w:lang w:val="en-GB"/>
        </w:rPr>
        <w:t>efer</w:t>
      </w:r>
      <w:r w:rsidR="006600A8" w:rsidRPr="00210F16">
        <w:rPr>
          <w:lang w:val="en-GB"/>
        </w:rPr>
        <w:t xml:space="preserve"> to the casebook to</w:t>
      </w:r>
      <w:r w:rsidR="00A42B2D" w:rsidRPr="00210F16">
        <w:rPr>
          <w:lang w:val="en-GB"/>
        </w:rPr>
        <w:t xml:space="preserve"> help you</w:t>
      </w:r>
      <w:r w:rsidR="006600A8" w:rsidRPr="00210F16">
        <w:rPr>
          <w:lang w:val="en-GB"/>
        </w:rPr>
        <w:t xml:space="preserve"> address this question</w:t>
      </w:r>
      <w:r w:rsidR="00A42B2D" w:rsidRPr="00210F16">
        <w:rPr>
          <w:lang w:val="en-GB"/>
        </w:rPr>
        <w:t>)</w:t>
      </w:r>
      <w:r w:rsidR="006600A8" w:rsidRPr="00210F16">
        <w:rPr>
          <w:lang w:val="en-GB"/>
        </w:rPr>
        <w:t>.</w:t>
      </w:r>
      <w:r w:rsidR="004066C3" w:rsidRPr="00210F16">
        <w:rPr>
          <w:lang w:val="en-GB"/>
        </w:rPr>
        <w:t xml:space="preserve"> </w:t>
      </w:r>
      <w:r w:rsidR="00E040E3" w:rsidRPr="00210F16">
        <w:rPr>
          <w:lang w:val="en-GB"/>
        </w:rPr>
        <w:t>T</w:t>
      </w:r>
      <w:r w:rsidR="004066C3" w:rsidRPr="00210F16">
        <w:rPr>
          <w:lang w:val="en-GB"/>
        </w:rPr>
        <w:t xml:space="preserve">he </w:t>
      </w:r>
      <w:r w:rsidR="001C6D7D" w:rsidRPr="00210F16">
        <w:rPr>
          <w:lang w:val="en-GB"/>
        </w:rPr>
        <w:t xml:space="preserve">management </w:t>
      </w:r>
      <w:r w:rsidR="004066C3" w:rsidRPr="00210F16">
        <w:rPr>
          <w:lang w:val="en-GB"/>
        </w:rPr>
        <w:t xml:space="preserve">team </w:t>
      </w:r>
      <w:r w:rsidR="00E040E3" w:rsidRPr="00210F16">
        <w:rPr>
          <w:lang w:val="en-GB"/>
        </w:rPr>
        <w:t xml:space="preserve">specifically </w:t>
      </w:r>
      <w:r w:rsidR="004066C3" w:rsidRPr="00210F16">
        <w:rPr>
          <w:lang w:val="en-GB"/>
        </w:rPr>
        <w:t>wants you to consider the following points:</w:t>
      </w:r>
    </w:p>
    <w:p w14:paraId="48000016" w14:textId="57CB7C4C" w:rsidR="004066C3" w:rsidRPr="00210F16" w:rsidRDefault="004066C3" w:rsidP="004066C3">
      <w:pPr>
        <w:pStyle w:val="Bulletlist"/>
        <w:rPr>
          <w:lang w:val="en-GB"/>
        </w:rPr>
      </w:pPr>
      <w:r w:rsidRPr="00210F16">
        <w:rPr>
          <w:lang w:val="en-GB"/>
        </w:rPr>
        <w:t xml:space="preserve">The elbow rule and Kaiser’s criterion – </w:t>
      </w:r>
      <w:r w:rsidR="00C836E8" w:rsidRPr="00210F16">
        <w:rPr>
          <w:lang w:val="en-GB"/>
        </w:rPr>
        <w:t xml:space="preserve">which were </w:t>
      </w:r>
      <w:r w:rsidRPr="00210F16">
        <w:rPr>
          <w:lang w:val="en-GB"/>
        </w:rPr>
        <w:t xml:space="preserve">used to select the number of factors to include in the final model – suggested different outcomes. Where Kaiser’s criterion suggested </w:t>
      </w:r>
      <w:r w:rsidR="00B064DD" w:rsidRPr="00210F16">
        <w:rPr>
          <w:lang w:val="en-GB"/>
        </w:rPr>
        <w:t xml:space="preserve">three </w:t>
      </w:r>
      <w:r w:rsidRPr="00210F16">
        <w:rPr>
          <w:lang w:val="en-GB"/>
        </w:rPr>
        <w:t>factors</w:t>
      </w:r>
      <w:r w:rsidR="00C836E8" w:rsidRPr="00210F16">
        <w:rPr>
          <w:lang w:val="en-GB"/>
        </w:rPr>
        <w:t xml:space="preserve"> for the final model</w:t>
      </w:r>
      <w:r w:rsidRPr="00210F16">
        <w:rPr>
          <w:lang w:val="en-GB"/>
        </w:rPr>
        <w:t xml:space="preserve">, the elbow rule suggested </w:t>
      </w:r>
      <w:r w:rsidR="00B064DD" w:rsidRPr="00210F16">
        <w:rPr>
          <w:lang w:val="en-GB"/>
        </w:rPr>
        <w:t>five</w:t>
      </w:r>
      <w:r w:rsidRPr="00210F16">
        <w:rPr>
          <w:lang w:val="en-GB"/>
        </w:rPr>
        <w:t xml:space="preserve">. Provide reasoning as to why only </w:t>
      </w:r>
      <w:r w:rsidR="00B064DD" w:rsidRPr="00210F16">
        <w:rPr>
          <w:lang w:val="en-GB"/>
        </w:rPr>
        <w:t xml:space="preserve">three </w:t>
      </w:r>
      <w:r w:rsidRPr="00210F16">
        <w:rPr>
          <w:lang w:val="en-GB"/>
        </w:rPr>
        <w:t xml:space="preserve">factors were included in the factor model. In your response, </w:t>
      </w:r>
      <w:r w:rsidR="00C836E8" w:rsidRPr="00210F16">
        <w:rPr>
          <w:lang w:val="en-GB"/>
        </w:rPr>
        <w:t>pay specific</w:t>
      </w:r>
      <w:r w:rsidRPr="00210F16">
        <w:rPr>
          <w:lang w:val="en-GB"/>
        </w:rPr>
        <w:t xml:space="preserve"> attention to the amount of variance that is explained</w:t>
      </w:r>
      <w:r w:rsidR="00210948" w:rsidRPr="00210F16">
        <w:rPr>
          <w:lang w:val="en-GB"/>
        </w:rPr>
        <w:t>.</w:t>
      </w:r>
    </w:p>
    <w:p w14:paraId="46248639" w14:textId="39CD5858" w:rsidR="004066C3" w:rsidRPr="00210F16" w:rsidRDefault="00986FF9" w:rsidP="004066C3">
      <w:pPr>
        <w:pStyle w:val="Bulletlist"/>
        <w:rPr>
          <w:lang w:val="en-GB"/>
        </w:rPr>
      </w:pPr>
      <w:r w:rsidRPr="00210F16">
        <w:rPr>
          <w:lang w:val="en-GB"/>
        </w:rPr>
        <w:t>Although the majority of</w:t>
      </w:r>
      <w:r w:rsidR="00A42B2D" w:rsidRPr="00210F16">
        <w:rPr>
          <w:lang w:val="en-GB"/>
        </w:rPr>
        <w:t xml:space="preserve"> the</w:t>
      </w:r>
      <w:r w:rsidRPr="00210F16">
        <w:rPr>
          <w:lang w:val="en-GB"/>
        </w:rPr>
        <w:t xml:space="preserve"> variables loaded highly onto a single factor in the unrotated factor model, you argued that factor rotation would still simplify the</w:t>
      </w:r>
      <w:r w:rsidR="00210948" w:rsidRPr="00210F16">
        <w:rPr>
          <w:lang w:val="en-GB"/>
        </w:rPr>
        <w:t xml:space="preserve"> final</w:t>
      </w:r>
      <w:r w:rsidRPr="00210F16">
        <w:rPr>
          <w:lang w:val="en-GB"/>
        </w:rPr>
        <w:t xml:space="preserve"> interpretation of the </w:t>
      </w:r>
      <w:r w:rsidR="00210948" w:rsidRPr="00210F16">
        <w:rPr>
          <w:lang w:val="en-GB"/>
        </w:rPr>
        <w:t xml:space="preserve">model. Provide two examples of where factor rotation improved </w:t>
      </w:r>
      <w:r w:rsidR="005C044F" w:rsidRPr="00210F16">
        <w:rPr>
          <w:lang w:val="en-GB"/>
        </w:rPr>
        <w:t xml:space="preserve">the </w:t>
      </w:r>
      <w:r w:rsidR="00210948" w:rsidRPr="00210F16">
        <w:rPr>
          <w:lang w:val="en-GB"/>
        </w:rPr>
        <w:t>interpretability of the results</w:t>
      </w:r>
      <w:r w:rsidR="00226EA9" w:rsidRPr="00210F16">
        <w:rPr>
          <w:lang w:val="en-GB"/>
        </w:rPr>
        <w:t xml:space="preserve"> </w:t>
      </w:r>
      <w:r w:rsidR="00A42B2D" w:rsidRPr="00210F16">
        <w:rPr>
          <w:lang w:val="en-GB"/>
        </w:rPr>
        <w:t>and explain why this is the case</w:t>
      </w:r>
      <w:r w:rsidR="00226EA9" w:rsidRPr="00210F16">
        <w:rPr>
          <w:lang w:val="en-GB"/>
        </w:rPr>
        <w:t xml:space="preserve">. </w:t>
      </w:r>
    </w:p>
    <w:p w14:paraId="680F6B50" w14:textId="73D8E300" w:rsidR="00210948" w:rsidRPr="00210F16" w:rsidRDefault="00210948" w:rsidP="004066C3">
      <w:pPr>
        <w:pStyle w:val="Bulletlist"/>
        <w:rPr>
          <w:lang w:val="en-GB"/>
        </w:rPr>
      </w:pPr>
      <w:r w:rsidRPr="00210F16">
        <w:rPr>
          <w:lang w:val="en-GB"/>
        </w:rPr>
        <w:t>While the majority of</w:t>
      </w:r>
      <w:r w:rsidR="00A42B2D" w:rsidRPr="00210F16">
        <w:rPr>
          <w:lang w:val="en-GB"/>
        </w:rPr>
        <w:t xml:space="preserve"> the</w:t>
      </w:r>
      <w:r w:rsidRPr="00210F16">
        <w:rPr>
          <w:lang w:val="en-GB"/>
        </w:rPr>
        <w:t xml:space="preserve"> variables had high communality values – suggesting that these variables are adequately explained by the factors – other variables showed significantly lower values. What </w:t>
      </w:r>
      <w:r w:rsidR="005C044F" w:rsidRPr="00210F16">
        <w:rPr>
          <w:lang w:val="en-GB"/>
        </w:rPr>
        <w:t>could</w:t>
      </w:r>
      <w:r w:rsidRPr="00210F16">
        <w:rPr>
          <w:lang w:val="en-GB"/>
        </w:rPr>
        <w:t xml:space="preserve"> these low communality values indicat</w:t>
      </w:r>
      <w:r w:rsidR="00A42B2D" w:rsidRPr="00210F16">
        <w:rPr>
          <w:lang w:val="en-GB"/>
        </w:rPr>
        <w:t>e</w:t>
      </w:r>
      <w:r w:rsidRPr="00210F16">
        <w:rPr>
          <w:lang w:val="en-GB"/>
        </w:rPr>
        <w:t>?</w:t>
      </w:r>
    </w:p>
    <w:p w14:paraId="3BAE1D27" w14:textId="55BEFB4E" w:rsidR="002F2CB5" w:rsidRPr="00210F16" w:rsidRDefault="005C044F" w:rsidP="00242C20">
      <w:pPr>
        <w:pStyle w:val="Bulletlist"/>
        <w:rPr>
          <w:lang w:val="en-GB"/>
        </w:rPr>
      </w:pPr>
      <w:r w:rsidRPr="00210F16">
        <w:rPr>
          <w:lang w:val="en-GB"/>
        </w:rPr>
        <w:t>Lastly</w:t>
      </w:r>
      <w:r w:rsidR="00795CF6" w:rsidRPr="00210F16">
        <w:rPr>
          <w:lang w:val="en-GB"/>
        </w:rPr>
        <w:t>, b</w:t>
      </w:r>
      <w:r w:rsidR="00FD57D8" w:rsidRPr="00210F16">
        <w:rPr>
          <w:lang w:val="en-GB"/>
        </w:rPr>
        <w:t>ased on the final rotated factor model, the team ha</w:t>
      </w:r>
      <w:r w:rsidRPr="00210F16">
        <w:rPr>
          <w:lang w:val="en-GB"/>
        </w:rPr>
        <w:t>s</w:t>
      </w:r>
      <w:r w:rsidR="00FD57D8" w:rsidRPr="00210F16">
        <w:rPr>
          <w:lang w:val="en-GB"/>
        </w:rPr>
        <w:t xml:space="preserve"> requested that you name the factors </w:t>
      </w:r>
      <w:r w:rsidR="00411E45" w:rsidRPr="00210F16">
        <w:rPr>
          <w:lang w:val="en-GB"/>
        </w:rPr>
        <w:t xml:space="preserve">based on the variables that load highly onto each. In </w:t>
      </w:r>
      <w:r w:rsidR="006B2B3E" w:rsidRPr="00210F16">
        <w:rPr>
          <w:lang w:val="en-GB"/>
        </w:rPr>
        <w:t xml:space="preserve">your description, </w:t>
      </w:r>
      <w:r w:rsidR="008D113D" w:rsidRPr="00210F16">
        <w:rPr>
          <w:lang w:val="en-GB"/>
        </w:rPr>
        <w:t xml:space="preserve">create a bulleted list and </w:t>
      </w:r>
      <w:r w:rsidRPr="00210F16">
        <w:rPr>
          <w:lang w:val="en-GB"/>
        </w:rPr>
        <w:t>substantiate</w:t>
      </w:r>
      <w:r w:rsidR="006B2B3E" w:rsidRPr="00210F16">
        <w:rPr>
          <w:lang w:val="en-GB"/>
        </w:rPr>
        <w:t xml:space="preserve"> why you believe it makes sense, conceptually, to group the</w:t>
      </w:r>
      <w:r w:rsidR="008D113D" w:rsidRPr="00210F16">
        <w:rPr>
          <w:lang w:val="en-GB"/>
        </w:rPr>
        <w:t xml:space="preserve"> respective</w:t>
      </w:r>
      <w:r w:rsidR="006B2B3E" w:rsidRPr="00210F16">
        <w:rPr>
          <w:lang w:val="en-GB"/>
        </w:rPr>
        <w:t xml:space="preserve"> variables under each factor</w:t>
      </w:r>
      <w:r w:rsidR="009024E2" w:rsidRPr="00210F16">
        <w:rPr>
          <w:lang w:val="en-GB"/>
        </w:rPr>
        <w:t xml:space="preserve"> you name</w:t>
      </w:r>
      <w:r w:rsidR="002F2CB5" w:rsidRPr="00210F16">
        <w:rPr>
          <w:lang w:val="en-GB"/>
        </w:rPr>
        <w:t>.</w:t>
      </w:r>
    </w:p>
    <w:p w14:paraId="1ABBD2E1" w14:textId="77777777" w:rsidR="00870AC8" w:rsidRPr="00210F16" w:rsidRDefault="00870AC8" w:rsidP="00870AC8">
      <w:pPr>
        <w:pStyle w:val="Bulletlist"/>
        <w:numPr>
          <w:ilvl w:val="0"/>
          <w:numId w:val="0"/>
        </w:numPr>
        <w:ind w:left="720"/>
        <w:rPr>
          <w:lang w:val="en-GB"/>
        </w:rPr>
      </w:pPr>
    </w:p>
    <w:p w14:paraId="22ADDDF0" w14:textId="62896631" w:rsidR="007C49B1" w:rsidRPr="00210F16" w:rsidRDefault="005C044F" w:rsidP="007C49B1">
      <w:pPr>
        <w:pStyle w:val="Heading5"/>
        <w:rPr>
          <w:lang w:val="en-GB"/>
        </w:rPr>
      </w:pPr>
      <w:r w:rsidRPr="00210F16">
        <w:rPr>
          <w:lang w:val="en-GB"/>
        </w:rPr>
        <w:t>Q</w:t>
      </w:r>
      <w:r w:rsidR="007C49B1" w:rsidRPr="00210F16">
        <w:rPr>
          <w:lang w:val="en-GB"/>
        </w:rPr>
        <w:t>uestion 2</w:t>
      </w:r>
      <w:r w:rsidR="00E34D05" w:rsidRPr="00210F16">
        <w:rPr>
          <w:lang w:val="en-GB"/>
        </w:rPr>
        <w:t>: Cluster analysis</w:t>
      </w:r>
    </w:p>
    <w:p w14:paraId="79E4406A" w14:textId="65270FF3" w:rsidR="00B8062D" w:rsidRPr="00210F16" w:rsidRDefault="007C1E70" w:rsidP="0024209E">
      <w:pPr>
        <w:rPr>
          <w:lang w:val="en-GB"/>
        </w:rPr>
      </w:pPr>
      <w:r w:rsidRPr="00210F16">
        <w:rPr>
          <w:lang w:val="en-GB"/>
        </w:rPr>
        <w:t>Next, you moved on to determin</w:t>
      </w:r>
      <w:r w:rsidR="005C044F" w:rsidRPr="00210F16">
        <w:rPr>
          <w:lang w:val="en-GB"/>
        </w:rPr>
        <w:t>ing</w:t>
      </w:r>
      <w:r w:rsidRPr="00210F16">
        <w:rPr>
          <w:lang w:val="en-GB"/>
        </w:rPr>
        <w:t xml:space="preserve"> whether it was possible to group observations in the data set into defined clusters that share similar characteristics. This would provide the company with a high-level view of the types of properties that exist in the San Francisco</w:t>
      </w:r>
      <w:r w:rsidR="00B064DD" w:rsidRPr="00210F16">
        <w:rPr>
          <w:lang w:val="en-GB"/>
        </w:rPr>
        <w:t xml:space="preserve"> Bay</w:t>
      </w:r>
      <w:r w:rsidRPr="00210F16">
        <w:rPr>
          <w:lang w:val="en-GB"/>
        </w:rPr>
        <w:t xml:space="preserve"> </w:t>
      </w:r>
      <w:r w:rsidR="005C044F" w:rsidRPr="00210F16">
        <w:rPr>
          <w:lang w:val="en-GB"/>
        </w:rPr>
        <w:t>A</w:t>
      </w:r>
      <w:r w:rsidRPr="00210F16">
        <w:rPr>
          <w:lang w:val="en-GB"/>
        </w:rPr>
        <w:t xml:space="preserve">rea and highlight potential areas that could </w:t>
      </w:r>
      <w:r w:rsidR="004B6621" w:rsidRPr="00210F16">
        <w:rPr>
          <w:lang w:val="en-GB"/>
        </w:rPr>
        <w:t xml:space="preserve">prove </w:t>
      </w:r>
      <w:r w:rsidRPr="00210F16">
        <w:rPr>
          <w:lang w:val="en-GB"/>
        </w:rPr>
        <w:t>profitable investments</w:t>
      </w:r>
      <w:r w:rsidR="00A70AFE" w:rsidRPr="00210F16">
        <w:rPr>
          <w:lang w:val="en-GB"/>
        </w:rPr>
        <w:t xml:space="preserve"> </w:t>
      </w:r>
      <w:r w:rsidR="004B6621" w:rsidRPr="00210F16">
        <w:rPr>
          <w:lang w:val="en-GB"/>
        </w:rPr>
        <w:t xml:space="preserve">by appealing to </w:t>
      </w:r>
      <w:r w:rsidR="00A70AFE" w:rsidRPr="00210F16">
        <w:rPr>
          <w:lang w:val="en-GB"/>
        </w:rPr>
        <w:t xml:space="preserve">different customer </w:t>
      </w:r>
      <w:r w:rsidR="004B6621" w:rsidRPr="00210F16">
        <w:rPr>
          <w:lang w:val="en-GB"/>
        </w:rPr>
        <w:t>incomes</w:t>
      </w:r>
      <w:r w:rsidRPr="00210F16">
        <w:rPr>
          <w:lang w:val="en-GB"/>
        </w:rPr>
        <w:t>.</w:t>
      </w:r>
    </w:p>
    <w:p w14:paraId="269BD2B1" w14:textId="6FA59A34" w:rsidR="0025338D" w:rsidRPr="00210F16" w:rsidRDefault="0025338D" w:rsidP="0024209E">
      <w:pPr>
        <w:rPr>
          <w:lang w:val="en-GB"/>
        </w:rPr>
      </w:pPr>
    </w:p>
    <w:p w14:paraId="4921DFAB" w14:textId="335E0AA9" w:rsidR="00370947" w:rsidRPr="00210F16" w:rsidRDefault="00925EE8">
      <w:pPr>
        <w:rPr>
          <w:lang w:val="en-GB"/>
        </w:rPr>
      </w:pPr>
      <w:r w:rsidRPr="00210F16">
        <w:rPr>
          <w:lang w:val="en-GB"/>
        </w:rPr>
        <w:t xml:space="preserve">The clustering method you </w:t>
      </w:r>
      <w:r w:rsidR="004B6621" w:rsidRPr="00210F16">
        <w:rPr>
          <w:lang w:val="en-GB"/>
        </w:rPr>
        <w:t>found</w:t>
      </w:r>
      <w:r w:rsidRPr="00210F16">
        <w:rPr>
          <w:lang w:val="en-GB"/>
        </w:rPr>
        <w:t xml:space="preserve"> the most </w:t>
      </w:r>
      <w:r w:rsidR="004A4159" w:rsidRPr="00210F16">
        <w:rPr>
          <w:lang w:val="en-GB"/>
        </w:rPr>
        <w:t>effective</w:t>
      </w:r>
      <w:r w:rsidRPr="00210F16">
        <w:rPr>
          <w:lang w:val="en-GB"/>
        </w:rPr>
        <w:t xml:space="preserve"> was the non-hierarchical </w:t>
      </w:r>
      <w:r w:rsidRPr="00210F16">
        <w:rPr>
          <w:i/>
          <w:iCs/>
          <w:lang w:val="en-GB"/>
        </w:rPr>
        <w:t>k</w:t>
      </w:r>
      <w:r w:rsidRPr="00210F16">
        <w:rPr>
          <w:lang w:val="en-GB"/>
        </w:rPr>
        <w:t xml:space="preserve">-means clustering method, the results of which are </w:t>
      </w:r>
      <w:r w:rsidR="005C044F" w:rsidRPr="00210F16">
        <w:rPr>
          <w:lang w:val="en-GB"/>
        </w:rPr>
        <w:t>provided</w:t>
      </w:r>
      <w:r w:rsidRPr="00210F16">
        <w:rPr>
          <w:lang w:val="en-GB"/>
        </w:rPr>
        <w:t xml:space="preserve"> in the casebook. </w:t>
      </w:r>
      <w:r w:rsidR="001B70BD" w:rsidRPr="00210F16">
        <w:rPr>
          <w:lang w:val="en-GB"/>
        </w:rPr>
        <w:t xml:space="preserve">The team has asked you to </w:t>
      </w:r>
      <w:r w:rsidR="00F2056F" w:rsidRPr="00210F16">
        <w:rPr>
          <w:lang w:val="en-GB"/>
        </w:rPr>
        <w:t>do the following:</w:t>
      </w:r>
      <w:r w:rsidR="00F2056F" w:rsidRPr="00210F16" w:rsidDel="00F2056F">
        <w:rPr>
          <w:lang w:val="en-GB"/>
        </w:rPr>
        <w:t xml:space="preserve"> </w:t>
      </w:r>
    </w:p>
    <w:p w14:paraId="74B9E1E0" w14:textId="24F7EF91" w:rsidR="007C1E70" w:rsidRPr="00210F16" w:rsidRDefault="00F2056F" w:rsidP="00370947">
      <w:pPr>
        <w:pStyle w:val="Bulletlist"/>
        <w:rPr>
          <w:b/>
          <w:bCs/>
          <w:lang w:val="en-GB"/>
        </w:rPr>
      </w:pPr>
      <w:r w:rsidRPr="00210F16">
        <w:rPr>
          <w:lang w:val="en-GB"/>
        </w:rPr>
        <w:t xml:space="preserve">Profile each cluster, </w:t>
      </w:r>
      <w:r w:rsidR="005C044F" w:rsidRPr="00210F16">
        <w:rPr>
          <w:lang w:val="en-GB"/>
        </w:rPr>
        <w:t>referencing</w:t>
      </w:r>
      <w:r w:rsidR="00FB59CE" w:rsidRPr="00210F16">
        <w:rPr>
          <w:lang w:val="en-GB"/>
        </w:rPr>
        <w:t xml:space="preserve"> the average values </w:t>
      </w:r>
      <w:r w:rsidRPr="00210F16">
        <w:rPr>
          <w:lang w:val="en-GB"/>
        </w:rPr>
        <w:t xml:space="preserve">of </w:t>
      </w:r>
      <w:r w:rsidR="00FB59CE" w:rsidRPr="00210F16">
        <w:rPr>
          <w:lang w:val="en-GB"/>
        </w:rPr>
        <w:t>each variable</w:t>
      </w:r>
      <w:r w:rsidRPr="00210F16">
        <w:rPr>
          <w:lang w:val="en-GB"/>
        </w:rPr>
        <w:t xml:space="preserve"> in that cluster</w:t>
      </w:r>
      <w:r w:rsidR="00B064DD" w:rsidRPr="00210F16">
        <w:rPr>
          <w:lang w:val="en-GB"/>
        </w:rPr>
        <w:t>.</w:t>
      </w:r>
    </w:p>
    <w:p w14:paraId="15A0A170" w14:textId="4EAB2198" w:rsidR="00330ABD" w:rsidRPr="00210F16" w:rsidRDefault="00F2056F" w:rsidP="00C47ADD">
      <w:pPr>
        <w:pStyle w:val="Bulletlist"/>
        <w:keepNext/>
        <w:ind w:left="714" w:hanging="357"/>
        <w:rPr>
          <w:b/>
          <w:bCs/>
          <w:lang w:val="en-GB"/>
        </w:rPr>
      </w:pPr>
      <w:r w:rsidRPr="00210F16">
        <w:rPr>
          <w:lang w:val="en-GB"/>
        </w:rPr>
        <w:lastRenderedPageBreak/>
        <w:t>Note a</w:t>
      </w:r>
      <w:r w:rsidR="00895DFB" w:rsidRPr="00210F16">
        <w:rPr>
          <w:lang w:val="en-GB"/>
        </w:rPr>
        <w:t>ny</w:t>
      </w:r>
      <w:r w:rsidR="00370947" w:rsidRPr="00210F16">
        <w:rPr>
          <w:lang w:val="en-GB"/>
        </w:rPr>
        <w:t xml:space="preserve"> clusters describ</w:t>
      </w:r>
      <w:r w:rsidR="004B6621" w:rsidRPr="00210F16">
        <w:rPr>
          <w:lang w:val="en-GB"/>
        </w:rPr>
        <w:t>ing</w:t>
      </w:r>
      <w:r w:rsidR="00370947" w:rsidRPr="00210F16">
        <w:rPr>
          <w:lang w:val="en-GB"/>
        </w:rPr>
        <w:t xml:space="preserve"> areas that might accommodate high</w:t>
      </w:r>
      <w:r w:rsidR="00E72B79" w:rsidRPr="00210F16">
        <w:rPr>
          <w:lang w:val="en-GB"/>
        </w:rPr>
        <w:t>er</w:t>
      </w:r>
      <w:r w:rsidR="0010162F" w:rsidRPr="00210F16">
        <w:rPr>
          <w:lang w:val="en-GB"/>
        </w:rPr>
        <w:t>-</w:t>
      </w:r>
      <w:r w:rsidR="004B6621" w:rsidRPr="00210F16">
        <w:rPr>
          <w:lang w:val="en-GB"/>
        </w:rPr>
        <w:t>income</w:t>
      </w:r>
      <w:r w:rsidR="00370947" w:rsidRPr="00210F16">
        <w:rPr>
          <w:lang w:val="en-GB"/>
        </w:rPr>
        <w:t xml:space="preserve"> individuals</w:t>
      </w:r>
      <w:r w:rsidR="0010162F" w:rsidRPr="00210F16">
        <w:rPr>
          <w:lang w:val="en-GB"/>
        </w:rPr>
        <w:t>, as this</w:t>
      </w:r>
      <w:r w:rsidR="006D7B70" w:rsidRPr="00210F16">
        <w:rPr>
          <w:lang w:val="en-GB"/>
        </w:rPr>
        <w:t xml:space="preserve"> is the target market for Southern Realty.</w:t>
      </w:r>
      <w:r w:rsidRPr="00210F16">
        <w:rPr>
          <w:lang w:val="en-GB"/>
        </w:rPr>
        <w:t xml:space="preserve"> </w:t>
      </w:r>
      <w:r w:rsidR="0010162F" w:rsidRPr="00210F16">
        <w:rPr>
          <w:lang w:val="en-GB"/>
        </w:rPr>
        <w:t>In addition,</w:t>
      </w:r>
      <w:r w:rsidR="003514D9" w:rsidRPr="00210F16">
        <w:rPr>
          <w:lang w:val="en-GB"/>
        </w:rPr>
        <w:t xml:space="preserve"> mention </w:t>
      </w:r>
      <w:r w:rsidR="004B6621" w:rsidRPr="00210F16">
        <w:rPr>
          <w:lang w:val="en-GB"/>
        </w:rPr>
        <w:t xml:space="preserve">any </w:t>
      </w:r>
      <w:r w:rsidR="00FC7524" w:rsidRPr="00210F16">
        <w:rPr>
          <w:lang w:val="en-GB"/>
        </w:rPr>
        <w:t>variables</w:t>
      </w:r>
      <w:r w:rsidR="0010162F" w:rsidRPr="00210F16">
        <w:rPr>
          <w:lang w:val="en-GB"/>
        </w:rPr>
        <w:t xml:space="preserve"> – </w:t>
      </w:r>
      <w:r w:rsidR="003514D9" w:rsidRPr="00210F16">
        <w:rPr>
          <w:lang w:val="en-GB"/>
        </w:rPr>
        <w:t>other than owner income</w:t>
      </w:r>
      <w:r w:rsidR="0010162F" w:rsidRPr="00210F16">
        <w:rPr>
          <w:lang w:val="en-GB"/>
        </w:rPr>
        <w:t xml:space="preserve"> – </w:t>
      </w:r>
      <w:r w:rsidR="003514D9" w:rsidRPr="00210F16">
        <w:rPr>
          <w:lang w:val="en-GB"/>
        </w:rPr>
        <w:t xml:space="preserve">that Southern Realty should </w:t>
      </w:r>
      <w:r w:rsidR="004B6621" w:rsidRPr="00210F16">
        <w:rPr>
          <w:lang w:val="en-GB"/>
        </w:rPr>
        <w:t>consider</w:t>
      </w:r>
      <w:r w:rsidR="003514D9" w:rsidRPr="00210F16">
        <w:rPr>
          <w:lang w:val="en-GB"/>
        </w:rPr>
        <w:t xml:space="preserve"> in</w:t>
      </w:r>
      <w:r w:rsidR="00FC7524" w:rsidRPr="00210F16">
        <w:rPr>
          <w:lang w:val="en-GB"/>
        </w:rPr>
        <w:t xml:space="preserve"> a</w:t>
      </w:r>
      <w:r w:rsidR="003514D9" w:rsidRPr="00210F16">
        <w:rPr>
          <w:lang w:val="en-GB"/>
        </w:rPr>
        <w:t xml:space="preserve"> property to ensure </w:t>
      </w:r>
      <w:r w:rsidR="004B6621" w:rsidRPr="00210F16">
        <w:rPr>
          <w:lang w:val="en-GB"/>
        </w:rPr>
        <w:t xml:space="preserve">that they </w:t>
      </w:r>
      <w:r w:rsidR="003514D9" w:rsidRPr="00210F16">
        <w:rPr>
          <w:lang w:val="en-GB"/>
        </w:rPr>
        <w:t>focus on properties that would interest the</w:t>
      </w:r>
      <w:r w:rsidR="0059156D" w:rsidRPr="00210F16">
        <w:rPr>
          <w:lang w:val="en-GB"/>
        </w:rPr>
        <w:t xml:space="preserve"> company’s</w:t>
      </w:r>
      <w:r w:rsidR="003514D9" w:rsidRPr="00210F16">
        <w:rPr>
          <w:lang w:val="en-GB"/>
        </w:rPr>
        <w:t xml:space="preserve"> target market.</w:t>
      </w:r>
      <w:r w:rsidR="00447C5C" w:rsidRPr="00210F16">
        <w:rPr>
          <w:color w:val="0070C0"/>
          <w:lang w:val="en-GB"/>
        </w:rPr>
        <w:t xml:space="preserve"> </w:t>
      </w:r>
    </w:p>
    <w:p w14:paraId="16349D16" w14:textId="77777777" w:rsidR="00C47ADD" w:rsidRPr="00210F16" w:rsidRDefault="00C47ADD" w:rsidP="00C47ADD">
      <w:pPr>
        <w:pStyle w:val="Bulletlist"/>
        <w:keepNext/>
        <w:numPr>
          <w:ilvl w:val="0"/>
          <w:numId w:val="0"/>
        </w:numPr>
        <w:ind w:left="714"/>
        <w:rPr>
          <w:b/>
          <w:bCs/>
          <w:lang w:val="en-GB"/>
        </w:rPr>
      </w:pPr>
    </w:p>
    <w:p w14:paraId="674195B2" w14:textId="204D0264" w:rsidR="00197BF7" w:rsidRPr="00210F16" w:rsidRDefault="004D27AC" w:rsidP="00197BF7">
      <w:pPr>
        <w:pStyle w:val="Heading5"/>
        <w:rPr>
          <w:lang w:val="en-GB"/>
        </w:rPr>
      </w:pPr>
      <w:r w:rsidRPr="00210F16">
        <w:rPr>
          <w:lang w:val="en-GB"/>
        </w:rPr>
        <w:t>Q</w:t>
      </w:r>
      <w:r w:rsidR="00197BF7" w:rsidRPr="00210F16">
        <w:rPr>
          <w:lang w:val="en-GB"/>
        </w:rPr>
        <w:t xml:space="preserve">uestion </w:t>
      </w:r>
      <w:r w:rsidR="00A55E82" w:rsidRPr="00210F16">
        <w:rPr>
          <w:lang w:val="en-GB"/>
        </w:rPr>
        <w:t>3</w:t>
      </w:r>
      <w:r w:rsidR="0024209E" w:rsidRPr="00210F16">
        <w:rPr>
          <w:lang w:val="en-GB"/>
        </w:rPr>
        <w:t>: Multiple linear regression</w:t>
      </w:r>
    </w:p>
    <w:p w14:paraId="62347D42" w14:textId="63A24A52" w:rsidR="00A947CD" w:rsidRPr="00210F16" w:rsidRDefault="008B4222" w:rsidP="00A947CD">
      <w:pPr>
        <w:rPr>
          <w:lang w:val="en-GB"/>
        </w:rPr>
      </w:pPr>
      <w:r w:rsidRPr="00210F16">
        <w:rPr>
          <w:lang w:val="en-GB"/>
        </w:rPr>
        <w:t xml:space="preserve">Next, Southern Realty </w:t>
      </w:r>
      <w:r w:rsidR="00B064DD" w:rsidRPr="00210F16">
        <w:rPr>
          <w:lang w:val="en-GB"/>
        </w:rPr>
        <w:t xml:space="preserve">is </w:t>
      </w:r>
      <w:r w:rsidRPr="00210F16">
        <w:rPr>
          <w:lang w:val="en-GB"/>
        </w:rPr>
        <w:t xml:space="preserve">interested in </w:t>
      </w:r>
      <w:r w:rsidR="00732E53" w:rsidRPr="00210F16">
        <w:rPr>
          <w:lang w:val="en-GB"/>
        </w:rPr>
        <w:t xml:space="preserve">determining the variables that had the most influential impact on determining the median house value. </w:t>
      </w:r>
      <w:r w:rsidR="00A947CD" w:rsidRPr="00210F16">
        <w:rPr>
          <w:lang w:val="en-GB"/>
        </w:rPr>
        <w:t>The team has hypothesised that there is likely an association between the value of the property and the income of the property owner</w:t>
      </w:r>
      <w:r w:rsidR="00F013EF" w:rsidRPr="00210F16">
        <w:rPr>
          <w:lang w:val="en-GB"/>
        </w:rPr>
        <w:t>.</w:t>
      </w:r>
      <w:r w:rsidR="009D3B4F" w:rsidRPr="00210F16">
        <w:rPr>
          <w:lang w:val="en-GB"/>
        </w:rPr>
        <w:t xml:space="preserve"> </w:t>
      </w:r>
      <w:r w:rsidR="00F013EF" w:rsidRPr="00210F16">
        <w:rPr>
          <w:lang w:val="en-GB"/>
        </w:rPr>
        <w:t>I</w:t>
      </w:r>
      <w:r w:rsidR="00A947CD" w:rsidRPr="00210F16">
        <w:rPr>
          <w:lang w:val="en-GB"/>
        </w:rPr>
        <w:t xml:space="preserve">n other words, </w:t>
      </w:r>
      <w:r w:rsidR="00F013EF" w:rsidRPr="00210F16">
        <w:rPr>
          <w:lang w:val="en-GB"/>
        </w:rPr>
        <w:t xml:space="preserve">individuals with </w:t>
      </w:r>
      <w:r w:rsidR="00A947CD" w:rsidRPr="00210F16">
        <w:rPr>
          <w:lang w:val="en-GB"/>
        </w:rPr>
        <w:t xml:space="preserve">a higher income would likely invest in a more expensive property. To answer this question, you have </w:t>
      </w:r>
      <w:r w:rsidR="009D3B4F" w:rsidRPr="00210F16">
        <w:rPr>
          <w:lang w:val="en-GB"/>
        </w:rPr>
        <w:t>decided</w:t>
      </w:r>
      <w:r w:rsidR="00A947CD" w:rsidRPr="00210F16">
        <w:rPr>
          <w:lang w:val="en-GB"/>
        </w:rPr>
        <w:t xml:space="preserve"> to visualise this relationship in Tableau by means of a scatter plot and trend line. </w:t>
      </w:r>
    </w:p>
    <w:p w14:paraId="77D367D4" w14:textId="504E0E0A" w:rsidR="0094296C" w:rsidRPr="00210F16" w:rsidRDefault="00A947CD" w:rsidP="00242C20">
      <w:pPr>
        <w:rPr>
          <w:lang w:val="en-GB"/>
        </w:rPr>
      </w:pPr>
      <w:r w:rsidRPr="00210F16">
        <w:rPr>
          <w:lang w:val="en-GB"/>
        </w:rPr>
        <w:t xml:space="preserve">To do this, drag the “Median income” measure into the </w:t>
      </w:r>
      <w:r w:rsidR="00A803DA" w:rsidRPr="00210F16">
        <w:rPr>
          <w:lang w:val="en-GB"/>
        </w:rPr>
        <w:t>“C</w:t>
      </w:r>
      <w:r w:rsidRPr="00210F16">
        <w:rPr>
          <w:lang w:val="en-GB"/>
        </w:rPr>
        <w:t>olumns</w:t>
      </w:r>
      <w:r w:rsidR="00A803DA" w:rsidRPr="00210F16">
        <w:rPr>
          <w:lang w:val="en-GB"/>
        </w:rPr>
        <w:t>”</w:t>
      </w:r>
      <w:r w:rsidRPr="00210F16">
        <w:rPr>
          <w:lang w:val="en-GB"/>
        </w:rPr>
        <w:t xml:space="preserve"> field and the “House value” measure into the </w:t>
      </w:r>
      <w:r w:rsidR="00A803DA" w:rsidRPr="00210F16">
        <w:rPr>
          <w:lang w:val="en-GB"/>
        </w:rPr>
        <w:t>“R</w:t>
      </w:r>
      <w:r w:rsidRPr="00210F16">
        <w:rPr>
          <w:lang w:val="en-GB"/>
        </w:rPr>
        <w:t>ows</w:t>
      </w:r>
      <w:r w:rsidR="00A803DA" w:rsidRPr="00210F16">
        <w:rPr>
          <w:lang w:val="en-GB"/>
        </w:rPr>
        <w:t>”</w:t>
      </w:r>
      <w:r w:rsidRPr="00210F16">
        <w:rPr>
          <w:lang w:val="en-GB"/>
        </w:rPr>
        <w:t xml:space="preserve"> field. Remember to change the variables from “Measure” to “Dimension” to visualise individual data</w:t>
      </w:r>
      <w:r w:rsidR="00B064DD" w:rsidRPr="00210F16">
        <w:rPr>
          <w:lang w:val="en-GB"/>
        </w:rPr>
        <w:t xml:space="preserve"> </w:t>
      </w:r>
      <w:r w:rsidRPr="00210F16">
        <w:rPr>
          <w:lang w:val="en-GB"/>
        </w:rPr>
        <w:t>points on the scatter plot. Add a trend line to the graph by right-clicking on the plot, selecting “Trend lines”</w:t>
      </w:r>
      <w:r w:rsidR="00B064DD" w:rsidRPr="00210F16">
        <w:rPr>
          <w:lang w:val="en-GB"/>
        </w:rPr>
        <w:t>,</w:t>
      </w:r>
      <w:r w:rsidRPr="00210F16">
        <w:rPr>
          <w:lang w:val="en-GB"/>
        </w:rPr>
        <w:t xml:space="preserve"> and clicking on “Show trend lines”. Rename the worksheet “Median income versus house value”.</w:t>
      </w:r>
    </w:p>
    <w:p w14:paraId="4A7AC412" w14:textId="0729AB2E" w:rsidR="00460AA1" w:rsidRPr="00210F16" w:rsidRDefault="0066123A" w:rsidP="00E95C4E">
      <w:pPr>
        <w:rPr>
          <w:lang w:val="en-GB"/>
        </w:rPr>
      </w:pPr>
      <w:r w:rsidRPr="00210F16">
        <w:rPr>
          <w:lang w:val="en-GB"/>
        </w:rPr>
        <w:t xml:space="preserve">Based on this visualisation, it </w:t>
      </w:r>
      <w:r w:rsidR="00B064DD" w:rsidRPr="00210F16">
        <w:rPr>
          <w:lang w:val="en-GB"/>
        </w:rPr>
        <w:t xml:space="preserve">is </w:t>
      </w:r>
      <w:r w:rsidRPr="00210F16">
        <w:rPr>
          <w:lang w:val="en-GB"/>
        </w:rPr>
        <w:t xml:space="preserve">obvious that some </w:t>
      </w:r>
      <w:r w:rsidR="00A803DA" w:rsidRPr="00210F16">
        <w:rPr>
          <w:lang w:val="en-GB"/>
        </w:rPr>
        <w:t>form</w:t>
      </w:r>
      <w:r w:rsidRPr="00210F16">
        <w:rPr>
          <w:lang w:val="en-GB"/>
        </w:rPr>
        <w:t xml:space="preserve"> of relationship exist</w:t>
      </w:r>
      <w:r w:rsidR="006F67BB" w:rsidRPr="00210F16">
        <w:rPr>
          <w:lang w:val="en-GB"/>
        </w:rPr>
        <w:t>s</w:t>
      </w:r>
      <w:r w:rsidRPr="00210F16">
        <w:rPr>
          <w:lang w:val="en-GB"/>
        </w:rPr>
        <w:t xml:space="preserve"> between median income and house value. To better define this relationship, you performed a simple linear regression analysis</w:t>
      </w:r>
      <w:r w:rsidR="006F6946" w:rsidRPr="00210F16">
        <w:rPr>
          <w:lang w:val="en-GB"/>
        </w:rPr>
        <w:t xml:space="preserve"> with median house value defined as the dependent variable</w:t>
      </w:r>
      <w:r w:rsidR="00B064DD" w:rsidRPr="00210F16">
        <w:rPr>
          <w:lang w:val="en-GB"/>
        </w:rPr>
        <w:t>,</w:t>
      </w:r>
      <w:r w:rsidR="006F6946" w:rsidRPr="00210F16">
        <w:rPr>
          <w:lang w:val="en-GB"/>
        </w:rPr>
        <w:t xml:space="preserve"> and median income defined as the independent variable.</w:t>
      </w:r>
      <w:r w:rsidR="00436A95" w:rsidRPr="00210F16">
        <w:rPr>
          <w:lang w:val="en-GB"/>
        </w:rPr>
        <w:t xml:space="preserve"> However, you were also interested in understanding whether any other independent variables</w:t>
      </w:r>
      <w:r w:rsidR="008E18FE" w:rsidRPr="00210F16">
        <w:rPr>
          <w:lang w:val="en-GB"/>
        </w:rPr>
        <w:t xml:space="preserve"> significantly</w:t>
      </w:r>
      <w:r w:rsidR="00436A95" w:rsidRPr="00210F16">
        <w:rPr>
          <w:lang w:val="en-GB"/>
        </w:rPr>
        <w:t xml:space="preserve"> impacted the median house value. Therefore, you also generated a multiple linear regression model that included all significant variables within the model. Refer to the casebook for the results</w:t>
      </w:r>
      <w:r w:rsidR="00A803DA" w:rsidRPr="00210F16">
        <w:rPr>
          <w:lang w:val="en-GB"/>
        </w:rPr>
        <w:t xml:space="preserve"> of these analyses</w:t>
      </w:r>
      <w:r w:rsidR="00436A95" w:rsidRPr="00210F16">
        <w:rPr>
          <w:lang w:val="en-GB"/>
        </w:rPr>
        <w:t xml:space="preserve">. </w:t>
      </w:r>
    </w:p>
    <w:p w14:paraId="7E71B9BA" w14:textId="280103CA" w:rsidR="00436A95" w:rsidRPr="00210F16" w:rsidRDefault="00436A95" w:rsidP="00E95C4E">
      <w:pPr>
        <w:rPr>
          <w:lang w:val="en-GB"/>
        </w:rPr>
      </w:pPr>
      <w:r w:rsidRPr="00210F16">
        <w:rPr>
          <w:lang w:val="en-GB"/>
        </w:rPr>
        <w:t xml:space="preserve">The team has </w:t>
      </w:r>
      <w:r w:rsidR="00A803DA" w:rsidRPr="00210F16">
        <w:rPr>
          <w:lang w:val="en-GB"/>
        </w:rPr>
        <w:t>now</w:t>
      </w:r>
      <w:r w:rsidRPr="00210F16">
        <w:rPr>
          <w:lang w:val="en-GB"/>
        </w:rPr>
        <w:t xml:space="preserve"> asked you to provide your interpretation of the results, </w:t>
      </w:r>
      <w:r w:rsidR="00A803DA" w:rsidRPr="00210F16">
        <w:rPr>
          <w:lang w:val="en-GB"/>
        </w:rPr>
        <w:t xml:space="preserve">specifically considering </w:t>
      </w:r>
      <w:r w:rsidR="00157755" w:rsidRPr="00210F16">
        <w:rPr>
          <w:lang w:val="en-GB"/>
        </w:rPr>
        <w:t>the following:</w:t>
      </w:r>
    </w:p>
    <w:p w14:paraId="4D89E0F2" w14:textId="459297EC" w:rsidR="00157755" w:rsidRPr="00210F16" w:rsidRDefault="00474D1F" w:rsidP="00157755">
      <w:pPr>
        <w:pStyle w:val="Bulletlist"/>
        <w:rPr>
          <w:lang w:val="en-GB"/>
        </w:rPr>
      </w:pPr>
      <w:r w:rsidRPr="00210F16">
        <w:rPr>
          <w:lang w:val="en-GB"/>
        </w:rPr>
        <w:t xml:space="preserve">Referring to the simple linear regression model that was generated, explain the results of the analysis and why it was deemed </w:t>
      </w:r>
      <w:r w:rsidR="00A803DA" w:rsidRPr="00210F16">
        <w:rPr>
          <w:lang w:val="en-GB"/>
        </w:rPr>
        <w:t>necessary</w:t>
      </w:r>
      <w:r w:rsidRPr="00210F16">
        <w:rPr>
          <w:lang w:val="en-GB"/>
        </w:rPr>
        <w:t xml:space="preserve"> to include additional independent variables in the model. </w:t>
      </w:r>
    </w:p>
    <w:p w14:paraId="5B2C9FB2" w14:textId="640E9E8C" w:rsidR="00617246" w:rsidRPr="00210F16" w:rsidRDefault="000E15F2" w:rsidP="00157755">
      <w:pPr>
        <w:pStyle w:val="Bulletlist"/>
        <w:rPr>
          <w:lang w:val="en-GB"/>
        </w:rPr>
      </w:pPr>
      <w:r w:rsidRPr="00210F16">
        <w:rPr>
          <w:lang w:val="en-GB"/>
        </w:rPr>
        <w:t>What value can the business derive from ranking the variables in th</w:t>
      </w:r>
      <w:r w:rsidR="00951E85" w:rsidRPr="00210F16">
        <w:rPr>
          <w:lang w:val="en-GB"/>
        </w:rPr>
        <w:t>e</w:t>
      </w:r>
      <w:r w:rsidRPr="00210F16">
        <w:rPr>
          <w:lang w:val="en-GB"/>
        </w:rPr>
        <w:t xml:space="preserve"> multiple</w:t>
      </w:r>
      <w:r w:rsidR="00951E85" w:rsidRPr="00210F16">
        <w:rPr>
          <w:lang w:val="en-GB"/>
        </w:rPr>
        <w:t xml:space="preserve"> linear</w:t>
      </w:r>
      <w:r w:rsidRPr="00210F16">
        <w:rPr>
          <w:lang w:val="en-GB"/>
        </w:rPr>
        <w:t xml:space="preserve"> regression model</w:t>
      </w:r>
      <w:r w:rsidR="006F67BB" w:rsidRPr="00210F16">
        <w:rPr>
          <w:lang w:val="en-GB"/>
        </w:rPr>
        <w:t>,</w:t>
      </w:r>
      <w:r w:rsidRPr="00210F16">
        <w:rPr>
          <w:lang w:val="en-GB"/>
        </w:rPr>
        <w:t xml:space="preserve"> in order of importance? </w:t>
      </w:r>
      <w:r w:rsidR="003A5084" w:rsidRPr="00210F16">
        <w:rPr>
          <w:lang w:val="en-GB"/>
        </w:rPr>
        <w:t xml:space="preserve">Substantiate </w:t>
      </w:r>
      <w:r w:rsidRPr="00210F16">
        <w:rPr>
          <w:lang w:val="en-GB"/>
        </w:rPr>
        <w:t xml:space="preserve">your answer by providing the ranked variables and explaining how Southern Realty </w:t>
      </w:r>
      <w:r w:rsidR="00951E85" w:rsidRPr="00210F16">
        <w:rPr>
          <w:lang w:val="en-GB"/>
        </w:rPr>
        <w:t>can gain value from</w:t>
      </w:r>
      <w:r w:rsidRPr="00210F16">
        <w:rPr>
          <w:lang w:val="en-GB"/>
        </w:rPr>
        <w:t xml:space="preserve"> them.</w:t>
      </w:r>
    </w:p>
    <w:p w14:paraId="18910C70" w14:textId="12034A0D" w:rsidR="00F025B5" w:rsidRPr="00210F16" w:rsidRDefault="00CF7793" w:rsidP="00242C20">
      <w:pPr>
        <w:pStyle w:val="Bulletlist"/>
        <w:rPr>
          <w:lang w:val="en-GB"/>
        </w:rPr>
      </w:pPr>
      <w:r w:rsidRPr="00210F16">
        <w:rPr>
          <w:lang w:val="en-GB"/>
        </w:rPr>
        <w:t xml:space="preserve">Discuss whether </w:t>
      </w:r>
      <w:r w:rsidR="00DC4BBE" w:rsidRPr="00210F16">
        <w:rPr>
          <w:lang w:val="en-GB"/>
        </w:rPr>
        <w:t>the final model violate</w:t>
      </w:r>
      <w:r w:rsidRPr="00210F16">
        <w:rPr>
          <w:lang w:val="en-GB"/>
        </w:rPr>
        <w:t>s</w:t>
      </w:r>
      <w:r w:rsidR="00DC4BBE" w:rsidRPr="00210F16">
        <w:rPr>
          <w:lang w:val="en-GB"/>
        </w:rPr>
        <w:t xml:space="preserve"> any </w:t>
      </w:r>
      <w:r w:rsidR="006F67BB" w:rsidRPr="00210F16">
        <w:rPr>
          <w:lang w:val="en-GB"/>
        </w:rPr>
        <w:t xml:space="preserve">inherent </w:t>
      </w:r>
      <w:r w:rsidR="00DC4BBE" w:rsidRPr="00210F16">
        <w:rPr>
          <w:lang w:val="en-GB"/>
        </w:rPr>
        <w:t xml:space="preserve">assumptions </w:t>
      </w:r>
      <w:r w:rsidR="006F67BB" w:rsidRPr="00210F16">
        <w:rPr>
          <w:lang w:val="en-GB"/>
        </w:rPr>
        <w:t xml:space="preserve">of </w:t>
      </w:r>
      <w:r w:rsidR="00DC4BBE" w:rsidRPr="00210F16">
        <w:rPr>
          <w:lang w:val="en-GB"/>
        </w:rPr>
        <w:t>linear modelling</w:t>
      </w:r>
      <w:r w:rsidRPr="00210F16">
        <w:rPr>
          <w:lang w:val="en-GB"/>
        </w:rPr>
        <w:t>.</w:t>
      </w:r>
      <w:r w:rsidR="00621925" w:rsidRPr="00210F16">
        <w:rPr>
          <w:lang w:val="en-GB"/>
        </w:rPr>
        <w:t xml:space="preserve"> Ensure that you </w:t>
      </w:r>
      <w:r w:rsidR="006F67BB" w:rsidRPr="00210F16">
        <w:rPr>
          <w:lang w:val="en-GB"/>
        </w:rPr>
        <w:t xml:space="preserve">explain </w:t>
      </w:r>
      <w:r w:rsidR="00621925" w:rsidRPr="00210F16">
        <w:rPr>
          <w:lang w:val="en-GB"/>
        </w:rPr>
        <w:t>any conclusions by referring to the analysis.</w:t>
      </w:r>
      <w:r w:rsidR="00F025B5" w:rsidRPr="00210F16">
        <w:rPr>
          <w:color w:val="0070C0"/>
          <w:lang w:val="en-GB"/>
        </w:rPr>
        <w:t xml:space="preserve">  </w:t>
      </w:r>
    </w:p>
    <w:p w14:paraId="77EF8C96" w14:textId="320DFDAD" w:rsidR="0024209E" w:rsidRPr="00210F16" w:rsidRDefault="00464179" w:rsidP="0024209E">
      <w:pPr>
        <w:pStyle w:val="Heading5"/>
        <w:rPr>
          <w:lang w:val="en-GB"/>
        </w:rPr>
      </w:pPr>
      <w:r w:rsidRPr="00210F16">
        <w:rPr>
          <w:lang w:val="en-GB"/>
        </w:rPr>
        <w:lastRenderedPageBreak/>
        <w:t>Q</w:t>
      </w:r>
      <w:r w:rsidR="0024209E" w:rsidRPr="00210F16">
        <w:rPr>
          <w:lang w:val="en-GB"/>
        </w:rPr>
        <w:t>uestion 4: Logistic regression</w:t>
      </w:r>
    </w:p>
    <w:p w14:paraId="3BF15BB7" w14:textId="0821E3B9" w:rsidR="0024209E" w:rsidRPr="00210F16" w:rsidRDefault="0015005B" w:rsidP="0024209E">
      <w:pPr>
        <w:pStyle w:val="Bulletlist"/>
        <w:numPr>
          <w:ilvl w:val="0"/>
          <w:numId w:val="0"/>
        </w:numPr>
        <w:spacing w:before="240"/>
        <w:rPr>
          <w:lang w:val="en-GB"/>
        </w:rPr>
      </w:pPr>
      <w:r w:rsidRPr="00210F16">
        <w:rPr>
          <w:lang w:val="en-GB"/>
        </w:rPr>
        <w:t xml:space="preserve">While the median house value provides an indication of </w:t>
      </w:r>
      <w:r w:rsidR="00464179" w:rsidRPr="00210F16">
        <w:rPr>
          <w:lang w:val="en-GB"/>
        </w:rPr>
        <w:t xml:space="preserve">the </w:t>
      </w:r>
      <w:r w:rsidR="00B5211E" w:rsidRPr="00210F16">
        <w:rPr>
          <w:lang w:val="en-GB"/>
        </w:rPr>
        <w:t xml:space="preserve">property </w:t>
      </w:r>
      <w:r w:rsidR="007221C9" w:rsidRPr="00210F16">
        <w:rPr>
          <w:lang w:val="en-GB"/>
        </w:rPr>
        <w:t xml:space="preserve">value </w:t>
      </w:r>
      <w:r w:rsidRPr="00210F16">
        <w:rPr>
          <w:lang w:val="en-GB"/>
        </w:rPr>
        <w:t xml:space="preserve">in a specific area of San Francisco, it does not provide an indication </w:t>
      </w:r>
      <w:r w:rsidR="008B002B" w:rsidRPr="00210F16">
        <w:rPr>
          <w:lang w:val="en-GB"/>
        </w:rPr>
        <w:t>of</w:t>
      </w:r>
      <w:r w:rsidRPr="00210F16">
        <w:rPr>
          <w:lang w:val="en-GB"/>
        </w:rPr>
        <w:t xml:space="preserve"> whether the house w</w:t>
      </w:r>
      <w:r w:rsidR="00464179" w:rsidRPr="00210F16">
        <w:rPr>
          <w:lang w:val="en-GB"/>
        </w:rPr>
        <w:t>ill</w:t>
      </w:r>
      <w:r w:rsidRPr="00210F16">
        <w:rPr>
          <w:lang w:val="en-GB"/>
        </w:rPr>
        <w:t xml:space="preserve"> </w:t>
      </w:r>
      <w:r w:rsidR="002D35B9" w:rsidRPr="00210F16">
        <w:rPr>
          <w:lang w:val="en-GB"/>
        </w:rPr>
        <w:t>sell</w:t>
      </w:r>
      <w:r w:rsidRPr="00210F16">
        <w:rPr>
          <w:lang w:val="en-GB"/>
        </w:rPr>
        <w:t xml:space="preserve">. As a result, Southern Realty has asked you to identify the variables that can </w:t>
      </w:r>
      <w:r w:rsidR="00B5211E" w:rsidRPr="00210F16">
        <w:rPr>
          <w:lang w:val="en-GB"/>
        </w:rPr>
        <w:t xml:space="preserve">help </w:t>
      </w:r>
      <w:r w:rsidRPr="00210F16">
        <w:rPr>
          <w:lang w:val="en-GB"/>
        </w:rPr>
        <w:t xml:space="preserve">predict </w:t>
      </w:r>
      <w:r w:rsidR="00ED2695" w:rsidRPr="00210F16">
        <w:rPr>
          <w:lang w:val="en-GB"/>
        </w:rPr>
        <w:t>this outcome</w:t>
      </w:r>
      <w:r w:rsidRPr="00210F16">
        <w:rPr>
          <w:lang w:val="en-GB"/>
        </w:rPr>
        <w:t xml:space="preserve">. Having received data on house sales (with a categorical outcome of </w:t>
      </w:r>
      <w:r w:rsidR="002D35B9" w:rsidRPr="00210F16">
        <w:rPr>
          <w:lang w:val="en-GB"/>
        </w:rPr>
        <w:t xml:space="preserve">either </w:t>
      </w:r>
      <w:r w:rsidRPr="00210F16">
        <w:rPr>
          <w:lang w:val="en-GB"/>
        </w:rPr>
        <w:t>“Yes” or “No”), you decided to</w:t>
      </w:r>
      <w:r w:rsidR="00DE7D63" w:rsidRPr="00210F16">
        <w:rPr>
          <w:lang w:val="en-GB"/>
        </w:rPr>
        <w:t xml:space="preserve"> </w:t>
      </w:r>
      <w:r w:rsidRPr="00210F16">
        <w:rPr>
          <w:lang w:val="en-GB"/>
        </w:rPr>
        <w:t>perform a logistic regression analysis</w:t>
      </w:r>
      <w:r w:rsidR="00464179" w:rsidRPr="00210F16">
        <w:rPr>
          <w:lang w:val="en-GB"/>
        </w:rPr>
        <w:t xml:space="preserve"> and create some informative visualisations</w:t>
      </w:r>
      <w:r w:rsidRPr="00210F16">
        <w:rPr>
          <w:lang w:val="en-GB"/>
        </w:rPr>
        <w:t xml:space="preserve">. </w:t>
      </w:r>
      <w:r w:rsidR="00AB5113" w:rsidRPr="00210F16">
        <w:rPr>
          <w:lang w:val="en-GB"/>
        </w:rPr>
        <w:t>Refer to the casebook for the results</w:t>
      </w:r>
      <w:r w:rsidR="00464179" w:rsidRPr="00210F16">
        <w:rPr>
          <w:lang w:val="en-GB"/>
        </w:rPr>
        <w:t xml:space="preserve"> of this analysis</w:t>
      </w:r>
      <w:r w:rsidR="00AB5113" w:rsidRPr="00210F16">
        <w:rPr>
          <w:lang w:val="en-GB"/>
        </w:rPr>
        <w:t>.</w:t>
      </w:r>
    </w:p>
    <w:p w14:paraId="5563FE86" w14:textId="1729ED80" w:rsidR="00DE7D63" w:rsidRPr="00210F16" w:rsidRDefault="00DE7D63" w:rsidP="0024209E">
      <w:pPr>
        <w:pStyle w:val="Bulletlist"/>
        <w:numPr>
          <w:ilvl w:val="0"/>
          <w:numId w:val="0"/>
        </w:numPr>
        <w:spacing w:before="240"/>
        <w:rPr>
          <w:lang w:val="en-GB"/>
        </w:rPr>
      </w:pPr>
      <w:r w:rsidRPr="00210F16">
        <w:rPr>
          <w:lang w:val="en-GB"/>
        </w:rPr>
        <w:t>First, the company is attempting to decide whether to invest in selling newer or older properties</w:t>
      </w:r>
      <w:r w:rsidR="00B064DD" w:rsidRPr="00210F16">
        <w:rPr>
          <w:lang w:val="en-GB"/>
        </w:rPr>
        <w:t>,</w:t>
      </w:r>
      <w:r w:rsidRPr="00210F16">
        <w:rPr>
          <w:lang w:val="en-GB"/>
        </w:rPr>
        <w:t xml:space="preserve"> based on</w:t>
      </w:r>
      <w:r w:rsidR="0034129E" w:rsidRPr="00210F16">
        <w:rPr>
          <w:lang w:val="en-GB"/>
        </w:rPr>
        <w:t xml:space="preserve"> </w:t>
      </w:r>
      <w:r w:rsidR="00464179" w:rsidRPr="00210F16">
        <w:rPr>
          <w:lang w:val="en-GB"/>
        </w:rPr>
        <w:t>a</w:t>
      </w:r>
      <w:r w:rsidR="0034129E" w:rsidRPr="00210F16">
        <w:rPr>
          <w:lang w:val="en-GB"/>
        </w:rPr>
        <w:t xml:space="preserve"> property</w:t>
      </w:r>
      <w:r w:rsidR="00B064DD" w:rsidRPr="00210F16">
        <w:rPr>
          <w:lang w:val="en-GB"/>
        </w:rPr>
        <w:t>’s</w:t>
      </w:r>
      <w:r w:rsidR="0034129E" w:rsidRPr="00210F16">
        <w:rPr>
          <w:lang w:val="en-GB"/>
        </w:rPr>
        <w:t xml:space="preserve"> distan</w:t>
      </w:r>
      <w:r w:rsidR="00B064DD" w:rsidRPr="00210F16">
        <w:rPr>
          <w:lang w:val="en-GB"/>
        </w:rPr>
        <w:t>ce</w:t>
      </w:r>
      <w:r w:rsidR="0034129E" w:rsidRPr="00210F16">
        <w:rPr>
          <w:lang w:val="en-GB"/>
        </w:rPr>
        <w:t xml:space="preserve"> to the ocean</w:t>
      </w:r>
      <w:r w:rsidRPr="00210F16">
        <w:rPr>
          <w:lang w:val="en-GB"/>
        </w:rPr>
        <w:t xml:space="preserve">. To explore how house sales differ based on </w:t>
      </w:r>
      <w:r w:rsidR="00464179" w:rsidRPr="00210F16">
        <w:rPr>
          <w:lang w:val="en-GB"/>
        </w:rPr>
        <w:t xml:space="preserve">property </w:t>
      </w:r>
      <w:r w:rsidRPr="00210F16">
        <w:rPr>
          <w:lang w:val="en-GB"/>
        </w:rPr>
        <w:t>age and proximity to the ocean, you decide to plot a bar graph in Tableau.</w:t>
      </w:r>
    </w:p>
    <w:p w14:paraId="38781DBE" w14:textId="73804F3C" w:rsidR="0098704E" w:rsidRPr="00210F16" w:rsidRDefault="00DE7D63" w:rsidP="00242C20">
      <w:pPr>
        <w:pStyle w:val="Bulletlist"/>
        <w:numPr>
          <w:ilvl w:val="0"/>
          <w:numId w:val="0"/>
        </w:numPr>
        <w:spacing w:before="240"/>
        <w:rPr>
          <w:lang w:val="en-GB"/>
        </w:rPr>
      </w:pPr>
      <w:r w:rsidRPr="00210F16">
        <w:rPr>
          <w:lang w:val="en-GB"/>
        </w:rPr>
        <w:t xml:space="preserve">To do this, drag the “Ocean proximity” dimension into the </w:t>
      </w:r>
      <w:r w:rsidR="00464179" w:rsidRPr="00210F16">
        <w:rPr>
          <w:lang w:val="en-GB"/>
        </w:rPr>
        <w:t>“C</w:t>
      </w:r>
      <w:r w:rsidRPr="00210F16">
        <w:rPr>
          <w:lang w:val="en-GB"/>
        </w:rPr>
        <w:t>olumns</w:t>
      </w:r>
      <w:r w:rsidR="00464179" w:rsidRPr="00210F16">
        <w:rPr>
          <w:lang w:val="en-GB"/>
        </w:rPr>
        <w:t>”</w:t>
      </w:r>
      <w:r w:rsidRPr="00210F16">
        <w:rPr>
          <w:lang w:val="en-GB"/>
        </w:rPr>
        <w:t xml:space="preserve"> field</w:t>
      </w:r>
      <w:r w:rsidR="00B064DD" w:rsidRPr="00210F16">
        <w:rPr>
          <w:lang w:val="en-GB"/>
        </w:rPr>
        <w:t xml:space="preserve">, and </w:t>
      </w:r>
      <w:r w:rsidRPr="00210F16">
        <w:rPr>
          <w:lang w:val="en-GB"/>
        </w:rPr>
        <w:t xml:space="preserve">drag the “House sale” dimension and the “Housing median age” measure into the </w:t>
      </w:r>
      <w:r w:rsidR="00464179" w:rsidRPr="00210F16">
        <w:rPr>
          <w:lang w:val="en-GB"/>
        </w:rPr>
        <w:t>“R</w:t>
      </w:r>
      <w:r w:rsidRPr="00210F16">
        <w:rPr>
          <w:lang w:val="en-GB"/>
        </w:rPr>
        <w:t>ows</w:t>
      </w:r>
      <w:r w:rsidR="00464179" w:rsidRPr="00210F16">
        <w:rPr>
          <w:lang w:val="en-GB"/>
        </w:rPr>
        <w:t>”</w:t>
      </w:r>
      <w:r w:rsidRPr="00210F16">
        <w:rPr>
          <w:lang w:val="en-GB"/>
        </w:rPr>
        <w:t xml:space="preserve"> field.</w:t>
      </w:r>
      <w:r w:rsidR="0098704E" w:rsidRPr="00210F16">
        <w:rPr>
          <w:lang w:val="en-GB"/>
        </w:rPr>
        <w:t xml:space="preserve"> Remember to change the “Housing median age” from SUM to Average. Change the colour of the graph by dragging the “House sale” dimension over the “Color” mark in the “Marks” pane. Rename the worksheet “House sales by property age and proximity”. </w:t>
      </w:r>
    </w:p>
    <w:p w14:paraId="018BD23E" w14:textId="2B69B3F4" w:rsidR="00AB5113" w:rsidRPr="00210F16" w:rsidRDefault="00AB5113" w:rsidP="0024209E">
      <w:pPr>
        <w:pStyle w:val="Bulletlist"/>
        <w:numPr>
          <w:ilvl w:val="0"/>
          <w:numId w:val="0"/>
        </w:numPr>
        <w:spacing w:before="240"/>
        <w:rPr>
          <w:lang w:val="en-GB"/>
        </w:rPr>
      </w:pPr>
      <w:r w:rsidRPr="00210F16">
        <w:rPr>
          <w:lang w:val="en-GB"/>
        </w:rPr>
        <w:t>The management team has asked you to</w:t>
      </w:r>
      <w:r w:rsidR="00B064DD" w:rsidRPr="00210F16">
        <w:rPr>
          <w:lang w:val="en-GB"/>
        </w:rPr>
        <w:t xml:space="preserve"> </w:t>
      </w:r>
      <w:r w:rsidRPr="00210F16">
        <w:rPr>
          <w:lang w:val="en-GB"/>
        </w:rPr>
        <w:t>provide a summary of</w:t>
      </w:r>
      <w:r w:rsidR="0034129E" w:rsidRPr="00210F16">
        <w:rPr>
          <w:lang w:val="en-GB"/>
        </w:rPr>
        <w:t xml:space="preserve"> the data visualisation and logistic regression</w:t>
      </w:r>
      <w:r w:rsidRPr="00210F16">
        <w:rPr>
          <w:lang w:val="en-GB"/>
        </w:rPr>
        <w:t xml:space="preserve"> results</w:t>
      </w:r>
      <w:r w:rsidR="00B064DD" w:rsidRPr="00210F16">
        <w:rPr>
          <w:lang w:val="en-GB"/>
        </w:rPr>
        <w:t>,</w:t>
      </w:r>
      <w:r w:rsidRPr="00210F16">
        <w:rPr>
          <w:lang w:val="en-GB"/>
        </w:rPr>
        <w:t xml:space="preserve"> and</w:t>
      </w:r>
      <w:r w:rsidR="00326996" w:rsidRPr="00210F16">
        <w:rPr>
          <w:lang w:val="en-GB"/>
        </w:rPr>
        <w:t xml:space="preserve"> to</w:t>
      </w:r>
      <w:r w:rsidRPr="00210F16">
        <w:rPr>
          <w:lang w:val="en-GB"/>
        </w:rPr>
        <w:t xml:space="preserve"> </w:t>
      </w:r>
      <w:r w:rsidR="00464179" w:rsidRPr="00210F16">
        <w:rPr>
          <w:lang w:val="en-GB"/>
        </w:rPr>
        <w:t xml:space="preserve">explain </w:t>
      </w:r>
      <w:r w:rsidR="00326996" w:rsidRPr="00210F16">
        <w:rPr>
          <w:lang w:val="en-GB"/>
        </w:rPr>
        <w:t>how to interpret these</w:t>
      </w:r>
      <w:r w:rsidRPr="00210F16">
        <w:rPr>
          <w:lang w:val="en-GB"/>
        </w:rPr>
        <w:t xml:space="preserve"> from an investment perspective. </w:t>
      </w:r>
      <w:r w:rsidR="00464179" w:rsidRPr="00210F16">
        <w:rPr>
          <w:lang w:val="en-GB"/>
        </w:rPr>
        <w:t xml:space="preserve">You have specifically been </w:t>
      </w:r>
      <w:r w:rsidRPr="00210F16">
        <w:rPr>
          <w:lang w:val="en-GB"/>
        </w:rPr>
        <w:t>asked to consider the following:</w:t>
      </w:r>
    </w:p>
    <w:p w14:paraId="29553646" w14:textId="55E5D10C" w:rsidR="0034129E" w:rsidRPr="00210F16" w:rsidRDefault="00675646" w:rsidP="00AB5113">
      <w:pPr>
        <w:pStyle w:val="Bulletlist"/>
        <w:rPr>
          <w:lang w:val="en-GB"/>
        </w:rPr>
      </w:pPr>
      <w:r w:rsidRPr="00210F16">
        <w:rPr>
          <w:lang w:val="en-GB"/>
        </w:rPr>
        <w:t>Analyse the Tableau visualisation and indicate how house median age and ocean proximity relate to whether a house is sold.</w:t>
      </w:r>
    </w:p>
    <w:p w14:paraId="509107EF" w14:textId="4E9E7EC2" w:rsidR="00AB5113" w:rsidRPr="00210F16" w:rsidRDefault="00893A1F" w:rsidP="00AB5113">
      <w:pPr>
        <w:pStyle w:val="Bulletlist"/>
        <w:rPr>
          <w:lang w:val="en-GB"/>
        </w:rPr>
      </w:pPr>
      <w:r w:rsidRPr="00210F16">
        <w:rPr>
          <w:lang w:val="en-GB"/>
        </w:rPr>
        <w:t xml:space="preserve">What can you infer from the final logistic regression model, considering the nature of the relationship between the significant </w:t>
      </w:r>
      <w:r w:rsidR="00F54817" w:rsidRPr="00210F16">
        <w:rPr>
          <w:lang w:val="en-GB"/>
        </w:rPr>
        <w:t>in</w:t>
      </w:r>
      <w:r w:rsidRPr="00210F16">
        <w:rPr>
          <w:lang w:val="en-GB"/>
        </w:rPr>
        <w:t xml:space="preserve">dependent variables and whether a house </w:t>
      </w:r>
      <w:r w:rsidR="005479DC" w:rsidRPr="00210F16">
        <w:rPr>
          <w:lang w:val="en-GB"/>
        </w:rPr>
        <w:t xml:space="preserve">was </w:t>
      </w:r>
      <w:r w:rsidRPr="00210F16">
        <w:rPr>
          <w:lang w:val="en-GB"/>
        </w:rPr>
        <w:t xml:space="preserve">sold? </w:t>
      </w:r>
      <w:r w:rsidR="00675646" w:rsidRPr="00210F16">
        <w:rPr>
          <w:lang w:val="en-GB"/>
        </w:rPr>
        <w:t xml:space="preserve">If you </w:t>
      </w:r>
      <w:r w:rsidR="00FA66C9" w:rsidRPr="00210F16">
        <w:rPr>
          <w:lang w:val="en-GB"/>
        </w:rPr>
        <w:t xml:space="preserve">wanted </w:t>
      </w:r>
      <w:r w:rsidR="00675646" w:rsidRPr="00210F16">
        <w:rPr>
          <w:lang w:val="en-GB"/>
        </w:rPr>
        <w:t>to rank the relative importance of the variables in the analysis, how might you go about this?</w:t>
      </w:r>
    </w:p>
    <w:p w14:paraId="4C706A40" w14:textId="6ACE2BAF" w:rsidR="006005DE" w:rsidRPr="00210F16" w:rsidRDefault="007E061A" w:rsidP="00242C20">
      <w:pPr>
        <w:pStyle w:val="Bulletlist"/>
        <w:rPr>
          <w:lang w:val="en-GB"/>
        </w:rPr>
      </w:pPr>
      <w:r w:rsidRPr="00210F16">
        <w:rPr>
          <w:lang w:val="en-GB"/>
        </w:rPr>
        <w:t>Discuss the fit of the model by referring to the null and residual deviances</w:t>
      </w:r>
      <w:r w:rsidR="00192574" w:rsidRPr="00210F16">
        <w:rPr>
          <w:lang w:val="en-GB"/>
        </w:rPr>
        <w:t>,</w:t>
      </w:r>
      <w:r w:rsidRPr="00210F16">
        <w:rPr>
          <w:lang w:val="en-GB"/>
        </w:rPr>
        <w:t xml:space="preserve"> as well as the </w:t>
      </w:r>
      <w:r w:rsidR="00F54817" w:rsidRPr="00210F16">
        <w:rPr>
          <w:lang w:val="en-GB"/>
        </w:rPr>
        <w:t>predictive accuracy of the model</w:t>
      </w:r>
      <w:r w:rsidR="00192574" w:rsidRPr="00210F16">
        <w:rPr>
          <w:lang w:val="en-GB"/>
        </w:rPr>
        <w:t>.</w:t>
      </w:r>
      <w:r w:rsidR="00192574" w:rsidRPr="00210F16">
        <w:rPr>
          <w:color w:val="0070C0"/>
          <w:lang w:val="en-GB"/>
        </w:rPr>
        <w:t xml:space="preserve"> </w:t>
      </w:r>
    </w:p>
    <w:p w14:paraId="6E541F6E" w14:textId="090E6ED9" w:rsidR="00AF3AA2" w:rsidRPr="00210F16" w:rsidRDefault="00AF3AA2" w:rsidP="00AF3AA2">
      <w:pPr>
        <w:pStyle w:val="Bulletlist"/>
        <w:numPr>
          <w:ilvl w:val="0"/>
          <w:numId w:val="0"/>
        </w:numPr>
        <w:rPr>
          <w:i/>
          <w:iCs/>
          <w:lang w:val="en-GB"/>
        </w:rPr>
      </w:pPr>
    </w:p>
    <w:p w14:paraId="1B0E38B7" w14:textId="3171C8A5" w:rsidR="0024209E" w:rsidRPr="00210F16" w:rsidRDefault="005479DC" w:rsidP="0024209E">
      <w:pPr>
        <w:pStyle w:val="Heading5"/>
        <w:rPr>
          <w:lang w:val="en-GB"/>
        </w:rPr>
      </w:pPr>
      <w:r w:rsidRPr="00210F16">
        <w:rPr>
          <w:lang w:val="en-GB"/>
        </w:rPr>
        <w:t>Q</w:t>
      </w:r>
      <w:r w:rsidR="0024209E" w:rsidRPr="00210F16">
        <w:rPr>
          <w:lang w:val="en-GB"/>
        </w:rPr>
        <w:t>uestion 5: Classification tree analysis</w:t>
      </w:r>
    </w:p>
    <w:p w14:paraId="0BA286CC" w14:textId="0869EBC3" w:rsidR="0024209E" w:rsidRPr="00210F16" w:rsidRDefault="009311D4" w:rsidP="0024209E">
      <w:pPr>
        <w:pStyle w:val="Bulletlist"/>
        <w:numPr>
          <w:ilvl w:val="0"/>
          <w:numId w:val="0"/>
        </w:numPr>
        <w:spacing w:before="240"/>
        <w:rPr>
          <w:lang w:val="en-GB"/>
        </w:rPr>
      </w:pPr>
      <w:r w:rsidRPr="00210F16">
        <w:rPr>
          <w:lang w:val="en-GB"/>
        </w:rPr>
        <w:t xml:space="preserve">Finally, the team is interested in knowing whether it is possible to draft a series of guidelines (or rules) that can help </w:t>
      </w:r>
      <w:r w:rsidR="00010836" w:rsidRPr="00210F16">
        <w:rPr>
          <w:lang w:val="en-GB"/>
        </w:rPr>
        <w:t xml:space="preserve">to </w:t>
      </w:r>
      <w:r w:rsidRPr="00210F16">
        <w:rPr>
          <w:lang w:val="en-GB"/>
        </w:rPr>
        <w:t>predict whether a house will sell</w:t>
      </w:r>
      <w:r w:rsidR="00135BA3" w:rsidRPr="00210F16">
        <w:rPr>
          <w:lang w:val="en-GB"/>
        </w:rPr>
        <w:t xml:space="preserve"> based on the set of independent variables in the data set</w:t>
      </w:r>
      <w:r w:rsidRPr="00210F16">
        <w:rPr>
          <w:lang w:val="en-GB"/>
        </w:rPr>
        <w:t>. To answer this question, you decided to create a classification tree model</w:t>
      </w:r>
      <w:r w:rsidR="00135BA3" w:rsidRPr="00210F16">
        <w:rPr>
          <w:lang w:val="en-GB"/>
        </w:rPr>
        <w:t xml:space="preserve">, the results of which </w:t>
      </w:r>
      <w:r w:rsidR="00010836" w:rsidRPr="00210F16">
        <w:rPr>
          <w:lang w:val="en-GB"/>
        </w:rPr>
        <w:t>can be found</w:t>
      </w:r>
      <w:r w:rsidR="00135BA3" w:rsidRPr="00210F16">
        <w:rPr>
          <w:lang w:val="en-GB"/>
        </w:rPr>
        <w:t xml:space="preserve"> in the casebook. </w:t>
      </w:r>
    </w:p>
    <w:p w14:paraId="53163954" w14:textId="3C4D5BAF" w:rsidR="00135BA3" w:rsidRPr="00210F16" w:rsidRDefault="00135BA3" w:rsidP="0024209E">
      <w:pPr>
        <w:pStyle w:val="Bulletlist"/>
        <w:numPr>
          <w:ilvl w:val="0"/>
          <w:numId w:val="0"/>
        </w:numPr>
        <w:spacing w:before="240"/>
        <w:rPr>
          <w:lang w:val="en-GB"/>
        </w:rPr>
      </w:pPr>
      <w:r w:rsidRPr="00210F16">
        <w:rPr>
          <w:lang w:val="en-GB"/>
        </w:rPr>
        <w:t xml:space="preserve">The team </w:t>
      </w:r>
      <w:r w:rsidR="001215DC" w:rsidRPr="00210F16">
        <w:rPr>
          <w:lang w:val="en-GB"/>
        </w:rPr>
        <w:t>wants</w:t>
      </w:r>
      <w:r w:rsidRPr="00210F16">
        <w:rPr>
          <w:lang w:val="en-GB"/>
        </w:rPr>
        <w:t xml:space="preserve"> you to provide insight into what the data means and whether the model you have created </w:t>
      </w:r>
      <w:r w:rsidR="00F81D5E" w:rsidRPr="00210F16">
        <w:rPr>
          <w:lang w:val="en-GB"/>
        </w:rPr>
        <w:t>is</w:t>
      </w:r>
      <w:r w:rsidRPr="00210F16">
        <w:rPr>
          <w:lang w:val="en-GB"/>
        </w:rPr>
        <w:t xml:space="preserve"> useful in classifying whether </w:t>
      </w:r>
      <w:r w:rsidR="00F81D5E" w:rsidRPr="00210F16">
        <w:rPr>
          <w:lang w:val="en-GB"/>
        </w:rPr>
        <w:t xml:space="preserve">or not </w:t>
      </w:r>
      <w:r w:rsidRPr="00210F16">
        <w:rPr>
          <w:lang w:val="en-GB"/>
        </w:rPr>
        <w:t xml:space="preserve">a house </w:t>
      </w:r>
      <w:r w:rsidR="0011676C" w:rsidRPr="00210F16">
        <w:rPr>
          <w:lang w:val="en-GB"/>
        </w:rPr>
        <w:t xml:space="preserve">will </w:t>
      </w:r>
      <w:r w:rsidRPr="00210F16">
        <w:rPr>
          <w:lang w:val="en-GB"/>
        </w:rPr>
        <w:t xml:space="preserve">sell. </w:t>
      </w:r>
      <w:r w:rsidR="0011676C" w:rsidRPr="00210F16">
        <w:rPr>
          <w:lang w:val="en-GB"/>
        </w:rPr>
        <w:t xml:space="preserve">You have been asked </w:t>
      </w:r>
      <w:r w:rsidRPr="00210F16">
        <w:rPr>
          <w:lang w:val="en-GB"/>
        </w:rPr>
        <w:t xml:space="preserve">to </w:t>
      </w:r>
      <w:r w:rsidR="00CB5FA2" w:rsidRPr="00210F16">
        <w:rPr>
          <w:lang w:val="en-GB"/>
        </w:rPr>
        <w:t>do</w:t>
      </w:r>
      <w:r w:rsidRPr="00210F16">
        <w:rPr>
          <w:lang w:val="en-GB"/>
        </w:rPr>
        <w:t xml:space="preserve"> the following:</w:t>
      </w:r>
    </w:p>
    <w:p w14:paraId="2FB0F2DE" w14:textId="1BEFD201" w:rsidR="00135BA3" w:rsidRPr="00210F16" w:rsidRDefault="00135BA3" w:rsidP="00135BA3">
      <w:pPr>
        <w:pStyle w:val="Bulletlist"/>
        <w:rPr>
          <w:lang w:val="en-GB"/>
        </w:rPr>
      </w:pPr>
      <w:r w:rsidRPr="00210F16">
        <w:rPr>
          <w:lang w:val="en-GB"/>
        </w:rPr>
        <w:lastRenderedPageBreak/>
        <w:t xml:space="preserve">Provide a </w:t>
      </w:r>
      <w:r w:rsidR="006501EA" w:rsidRPr="00210F16">
        <w:rPr>
          <w:lang w:val="en-GB"/>
        </w:rPr>
        <w:t xml:space="preserve">bulleted </w:t>
      </w:r>
      <w:r w:rsidRPr="00210F16">
        <w:rPr>
          <w:lang w:val="en-GB"/>
        </w:rPr>
        <w:t xml:space="preserve">list of decision rules that can be made when attempting to classify whether </w:t>
      </w:r>
      <w:r w:rsidR="00F81D5E" w:rsidRPr="00210F16">
        <w:rPr>
          <w:lang w:val="en-GB"/>
        </w:rPr>
        <w:t xml:space="preserve">or not </w:t>
      </w:r>
      <w:r w:rsidRPr="00210F16">
        <w:rPr>
          <w:lang w:val="en-GB"/>
        </w:rPr>
        <w:t xml:space="preserve">a house </w:t>
      </w:r>
      <w:r w:rsidR="00F81D5E" w:rsidRPr="00210F16">
        <w:rPr>
          <w:lang w:val="en-GB"/>
        </w:rPr>
        <w:t xml:space="preserve">will </w:t>
      </w:r>
      <w:r w:rsidRPr="00210F16">
        <w:rPr>
          <w:lang w:val="en-GB"/>
        </w:rPr>
        <w:t>sell.</w:t>
      </w:r>
    </w:p>
    <w:p w14:paraId="4E876BDF" w14:textId="5A584076" w:rsidR="0024209E" w:rsidRPr="00210F16" w:rsidRDefault="00135BA3" w:rsidP="00242C20">
      <w:pPr>
        <w:pStyle w:val="Bulletlist"/>
        <w:rPr>
          <w:lang w:val="en-GB"/>
        </w:rPr>
      </w:pPr>
      <w:r w:rsidRPr="00210F16">
        <w:rPr>
          <w:lang w:val="en-GB"/>
        </w:rPr>
        <w:t>Discuss whether the</w:t>
      </w:r>
      <w:r w:rsidR="00BB5F5E" w:rsidRPr="00210F16">
        <w:rPr>
          <w:lang w:val="en-GB"/>
        </w:rPr>
        <w:t xml:space="preserve"> </w:t>
      </w:r>
      <w:r w:rsidRPr="00210F16">
        <w:rPr>
          <w:lang w:val="en-GB"/>
        </w:rPr>
        <w:t xml:space="preserve">model </w:t>
      </w:r>
      <w:r w:rsidR="00CB5FA2" w:rsidRPr="00210F16">
        <w:rPr>
          <w:lang w:val="en-GB"/>
        </w:rPr>
        <w:t xml:space="preserve">you created </w:t>
      </w:r>
      <w:r w:rsidR="005A6577" w:rsidRPr="00210F16">
        <w:rPr>
          <w:lang w:val="en-GB"/>
        </w:rPr>
        <w:t>generalised well to unseen data</w:t>
      </w:r>
      <w:r w:rsidRPr="00210F16">
        <w:rPr>
          <w:lang w:val="en-GB"/>
        </w:rPr>
        <w:t xml:space="preserve"> and </w:t>
      </w:r>
      <w:r w:rsidR="00F81D5E" w:rsidRPr="00210F16">
        <w:rPr>
          <w:lang w:val="en-GB"/>
        </w:rPr>
        <w:t xml:space="preserve">if </w:t>
      </w:r>
      <w:r w:rsidR="00CB5FA2" w:rsidRPr="00210F16">
        <w:rPr>
          <w:lang w:val="en-GB"/>
        </w:rPr>
        <w:t>it could</w:t>
      </w:r>
      <w:r w:rsidRPr="00210F16">
        <w:rPr>
          <w:lang w:val="en-GB"/>
        </w:rPr>
        <w:t xml:space="preserve"> be useful in classifying observations </w:t>
      </w:r>
      <w:r w:rsidR="005A6577" w:rsidRPr="00210F16">
        <w:rPr>
          <w:lang w:val="en-GB"/>
        </w:rPr>
        <w:t>from data that was not used to train and create</w:t>
      </w:r>
      <w:r w:rsidR="00CB5FA2" w:rsidRPr="00210F16">
        <w:rPr>
          <w:lang w:val="en-GB"/>
        </w:rPr>
        <w:t xml:space="preserve"> it</w:t>
      </w:r>
      <w:r w:rsidRPr="00210F16">
        <w:rPr>
          <w:lang w:val="en-GB"/>
        </w:rPr>
        <w:t xml:space="preserve">. </w:t>
      </w:r>
      <w:r w:rsidR="00685806" w:rsidRPr="00210F16">
        <w:rPr>
          <w:lang w:val="en-GB"/>
        </w:rPr>
        <w:t xml:space="preserve">How might you further test </w:t>
      </w:r>
      <w:r w:rsidR="00CB5FA2" w:rsidRPr="00210F16">
        <w:rPr>
          <w:lang w:val="en-GB"/>
        </w:rPr>
        <w:t>whether</w:t>
      </w:r>
      <w:r w:rsidR="00685806" w:rsidRPr="00210F16">
        <w:rPr>
          <w:lang w:val="en-GB"/>
        </w:rPr>
        <w:t xml:space="preserve"> the model </w:t>
      </w:r>
      <w:r w:rsidR="00AF7FEC" w:rsidRPr="00210F16">
        <w:rPr>
          <w:lang w:val="en-GB"/>
        </w:rPr>
        <w:t>is a good fit?</w:t>
      </w:r>
    </w:p>
    <w:p w14:paraId="25511371" w14:textId="41A97C88" w:rsidR="00242C20" w:rsidRPr="004D49BF" w:rsidRDefault="008441D5" w:rsidP="008441D5">
      <w:pPr>
        <w:pStyle w:val="Heading4"/>
        <w:rPr>
          <w:lang w:val="en-GB"/>
        </w:rPr>
      </w:pPr>
      <w:r w:rsidRPr="004D49BF">
        <w:rPr>
          <w:lang w:val="en-GB"/>
        </w:rPr>
        <w:t>4. Final report</w:t>
      </w:r>
    </w:p>
    <w:p w14:paraId="1E1B4EAA" w14:textId="06ADCF61" w:rsidR="008441D5" w:rsidRPr="004D49BF" w:rsidRDefault="008441D5" w:rsidP="008441D5">
      <w:pPr>
        <w:rPr>
          <w:lang w:val="en-GB" w:eastAsia="x-none"/>
        </w:rPr>
      </w:pPr>
      <w:r w:rsidRPr="004D49BF">
        <w:rPr>
          <w:lang w:val="en-GB" w:eastAsia="x-none"/>
        </w:rPr>
        <w:t xml:space="preserve">Complete the following sections by answering </w:t>
      </w:r>
      <w:r w:rsidR="00D5764F" w:rsidRPr="004D49BF">
        <w:rPr>
          <w:lang w:val="en-GB" w:eastAsia="x-none"/>
        </w:rPr>
        <w:t>the questions</w:t>
      </w:r>
      <w:r w:rsidR="00BB5F5E">
        <w:rPr>
          <w:lang w:val="en-GB" w:eastAsia="x-none"/>
        </w:rPr>
        <w:t xml:space="preserve"> </w:t>
      </w:r>
      <w:r w:rsidR="00BB5F5E" w:rsidRPr="004D49BF">
        <w:rPr>
          <w:lang w:val="en-GB" w:eastAsia="x-none"/>
        </w:rPr>
        <w:t>posed</w:t>
      </w:r>
      <w:r w:rsidRPr="004D49BF">
        <w:rPr>
          <w:lang w:val="en-GB" w:eastAsia="x-none"/>
        </w:rPr>
        <w:t xml:space="preserve"> for each type of analysis. </w:t>
      </w:r>
    </w:p>
    <w:p w14:paraId="04AFB086" w14:textId="68D10A8E" w:rsidR="008441D5" w:rsidRPr="004D49BF" w:rsidRDefault="008441D5" w:rsidP="008441D5">
      <w:pPr>
        <w:pStyle w:val="Heading5"/>
        <w:rPr>
          <w:lang w:val="en-GB"/>
        </w:rPr>
      </w:pPr>
      <w:r w:rsidRPr="004D49BF">
        <w:rPr>
          <w:lang w:val="en-GB"/>
        </w:rPr>
        <w:t>Introduction</w:t>
      </w:r>
    </w:p>
    <w:p w14:paraId="649C878E" w14:textId="209F23BB" w:rsidR="008441D5" w:rsidRPr="004D49BF" w:rsidRDefault="008441D5" w:rsidP="008441D5">
      <w:pPr>
        <w:jc w:val="right"/>
        <w:rPr>
          <w:lang w:val="en-GB" w:eastAsia="x-none"/>
        </w:rPr>
      </w:pPr>
      <w:r w:rsidRPr="004D49BF">
        <w:rPr>
          <w:lang w:val="en-GB" w:eastAsia="x-none"/>
        </w:rPr>
        <w:t xml:space="preserve">(Max. </w:t>
      </w:r>
      <w:r w:rsidR="004E06FF" w:rsidRPr="004D49BF">
        <w:rPr>
          <w:lang w:val="en-GB" w:eastAsia="x-none"/>
        </w:rPr>
        <w:t>2</w:t>
      </w:r>
      <w:r w:rsidR="00952074" w:rsidRPr="004D49BF">
        <w:rPr>
          <w:lang w:val="en-GB" w:eastAsia="x-none"/>
        </w:rPr>
        <w:t>5</w:t>
      </w:r>
      <w:r w:rsidR="004E06FF" w:rsidRPr="004D49BF">
        <w:rPr>
          <w:lang w:val="en-GB" w:eastAsia="x-none"/>
        </w:rPr>
        <w:t>0</w:t>
      </w:r>
      <w:r w:rsidRPr="004D49BF">
        <w:rPr>
          <w:lang w:val="en-GB" w:eastAsia="x-none"/>
        </w:rPr>
        <w:t xml:space="preserve"> words)</w:t>
      </w:r>
    </w:p>
    <w:p w14:paraId="368EDDBA" w14:textId="0B37D078" w:rsidR="008441D5" w:rsidRDefault="008441D5" w:rsidP="008441D5">
      <w:pPr>
        <w:rPr>
          <w:lang w:val="en-GB" w:eastAsia="x-none"/>
        </w:rPr>
      </w:pPr>
      <w:r w:rsidRPr="004D49BF">
        <w:rPr>
          <w:lang w:val="en-GB" w:eastAsia="x-none"/>
        </w:rPr>
        <w:t>Start writing here:</w:t>
      </w:r>
    </w:p>
    <w:p w14:paraId="77454C54" w14:textId="3443041C" w:rsidR="00210F16" w:rsidRDefault="00210F16" w:rsidP="008441D5">
      <w:pPr>
        <w:rPr>
          <w:lang w:val="en-GB" w:eastAsia="x-none"/>
        </w:rPr>
      </w:pPr>
      <w:r>
        <w:rPr>
          <w:lang w:val="en-GB" w:eastAsia="x-none"/>
        </w:rPr>
        <w:t>Southern Real</w:t>
      </w:r>
      <w:bookmarkStart w:id="0" w:name="_GoBack"/>
      <w:bookmarkEnd w:id="0"/>
      <w:r>
        <w:rPr>
          <w:lang w:val="en-GB" w:eastAsia="x-none"/>
        </w:rPr>
        <w:t>ty is seeking to expand its real estate company to the USA in the San Francisco Bay area. Before such an investment is made, the company needs to draw insights into the market in this region in order to assess which areas to invest in as well as which market variable to focus on in order to maximise on profit.</w:t>
      </w:r>
    </w:p>
    <w:p w14:paraId="50B753EA" w14:textId="77777777" w:rsidR="003550F0" w:rsidRDefault="00210F16" w:rsidP="008441D5">
      <w:pPr>
        <w:rPr>
          <w:lang w:val="en-GB" w:eastAsia="x-none"/>
        </w:rPr>
      </w:pPr>
      <w:r>
        <w:rPr>
          <w:lang w:val="en-GB" w:eastAsia="x-none"/>
        </w:rPr>
        <w:t>A sample of data was used based on</w:t>
      </w:r>
      <w:r w:rsidR="003550F0">
        <w:rPr>
          <w:lang w:val="en-GB" w:eastAsia="x-none"/>
        </w:rPr>
        <w:t xml:space="preserve"> real estate in the area to do </w:t>
      </w:r>
      <w:r>
        <w:rPr>
          <w:lang w:val="en-GB" w:eastAsia="x-none"/>
        </w:rPr>
        <w:t xml:space="preserve"> business analysis of Southern Realty</w:t>
      </w:r>
      <w:r w:rsidR="003550F0">
        <w:rPr>
          <w:lang w:val="en-GB" w:eastAsia="x-none"/>
        </w:rPr>
        <w:t>. V</w:t>
      </w:r>
      <w:r>
        <w:rPr>
          <w:lang w:val="en-GB" w:eastAsia="x-none"/>
        </w:rPr>
        <w:t>arious business analytic tool</w:t>
      </w:r>
      <w:r w:rsidR="003550F0">
        <w:rPr>
          <w:lang w:val="en-GB" w:eastAsia="x-none"/>
        </w:rPr>
        <w:t xml:space="preserve">s were configured to help answer and provide insights for the company. </w:t>
      </w:r>
      <w:r>
        <w:rPr>
          <w:lang w:val="en-GB" w:eastAsia="x-none"/>
        </w:rPr>
        <w:t xml:space="preserve"> </w:t>
      </w:r>
    </w:p>
    <w:p w14:paraId="2089B3C4" w14:textId="1D30BC5D" w:rsidR="00210F16" w:rsidRDefault="003550F0" w:rsidP="008441D5">
      <w:pPr>
        <w:rPr>
          <w:rFonts w:cstheme="minorHAnsi"/>
          <w:color w:val="000000" w:themeColor="text1"/>
          <w:shd w:val="clear" w:color="auto" w:fill="FFFFFF"/>
        </w:rPr>
      </w:pPr>
      <w:r>
        <w:rPr>
          <w:lang w:val="en-GB" w:eastAsia="x-none"/>
        </w:rPr>
        <w:t xml:space="preserve">A factor analysis was performed to simplify and summarise the dataset in order to investigate whether there are any </w:t>
      </w:r>
      <w:r w:rsidRPr="003550F0">
        <w:rPr>
          <w:rFonts w:cstheme="minorHAnsi"/>
          <w:color w:val="000000" w:themeColor="text1"/>
          <w:shd w:val="clear" w:color="auto" w:fill="FFFFFF"/>
        </w:rPr>
        <w:t xml:space="preserve">relationships between variables that may be better explained through factors. </w:t>
      </w:r>
      <w:r>
        <w:rPr>
          <w:rFonts w:cstheme="minorHAnsi"/>
          <w:color w:val="000000" w:themeColor="text1"/>
          <w:shd w:val="clear" w:color="auto" w:fill="FFFFFF"/>
        </w:rPr>
        <w:t xml:space="preserve"> A cluster analysis was performed to gain insight of the</w:t>
      </w:r>
      <w:r w:rsidR="00F17985">
        <w:rPr>
          <w:rFonts w:cstheme="minorHAnsi"/>
          <w:color w:val="000000" w:themeColor="text1"/>
          <w:shd w:val="clear" w:color="auto" w:fill="FFFFFF"/>
        </w:rPr>
        <w:t xml:space="preserve"> similar</w:t>
      </w:r>
      <w:r>
        <w:rPr>
          <w:rFonts w:cstheme="minorHAnsi"/>
          <w:color w:val="000000" w:themeColor="text1"/>
          <w:shd w:val="clear" w:color="auto" w:fill="FFFFFF"/>
        </w:rPr>
        <w:t xml:space="preserve"> characteristics of the properties </w:t>
      </w:r>
      <w:r w:rsidR="00F17985">
        <w:rPr>
          <w:rFonts w:cstheme="minorHAnsi"/>
          <w:color w:val="000000" w:themeColor="text1"/>
          <w:shd w:val="clear" w:color="auto" w:fill="FFFFFF"/>
        </w:rPr>
        <w:t xml:space="preserve">types </w:t>
      </w:r>
      <w:r>
        <w:rPr>
          <w:rFonts w:cstheme="minorHAnsi"/>
          <w:color w:val="000000" w:themeColor="text1"/>
          <w:shd w:val="clear" w:color="auto" w:fill="FFFFFF"/>
        </w:rPr>
        <w:t>and how they appeal to the Southern Realty target clients.</w:t>
      </w:r>
      <w:r w:rsidR="00C96565">
        <w:rPr>
          <w:rFonts w:cstheme="minorHAnsi"/>
          <w:color w:val="000000" w:themeColor="text1"/>
          <w:shd w:val="clear" w:color="auto" w:fill="FFFFFF"/>
        </w:rPr>
        <w:t xml:space="preserve"> In order for the company to make an </w:t>
      </w:r>
      <w:r w:rsidR="00714977">
        <w:rPr>
          <w:rFonts w:cstheme="minorHAnsi"/>
          <w:color w:val="000000" w:themeColor="text1"/>
          <w:shd w:val="clear" w:color="auto" w:fill="FFFFFF"/>
        </w:rPr>
        <w:t>informed</w:t>
      </w:r>
      <w:r w:rsidR="00C96565">
        <w:rPr>
          <w:rFonts w:cstheme="minorHAnsi"/>
          <w:color w:val="000000" w:themeColor="text1"/>
          <w:shd w:val="clear" w:color="auto" w:fill="FFFFFF"/>
        </w:rPr>
        <w:t xml:space="preserve"> decision as to what property attributes to invest more in to increase </w:t>
      </w:r>
      <w:r w:rsidR="00714977">
        <w:rPr>
          <w:rFonts w:cstheme="minorHAnsi"/>
          <w:color w:val="000000" w:themeColor="text1"/>
          <w:shd w:val="clear" w:color="auto" w:fill="FFFFFF"/>
        </w:rPr>
        <w:t xml:space="preserve">profits from the housing value, a multiple regression model was computed. Logistic regression was used as means to predict whether a house </w:t>
      </w:r>
      <w:r w:rsidR="00A32C27">
        <w:rPr>
          <w:rFonts w:cstheme="minorHAnsi"/>
          <w:color w:val="000000" w:themeColor="text1"/>
          <w:shd w:val="clear" w:color="auto" w:fill="FFFFFF"/>
        </w:rPr>
        <w:t>sold</w:t>
      </w:r>
      <w:r w:rsidR="00714977">
        <w:rPr>
          <w:rFonts w:cstheme="minorHAnsi"/>
          <w:color w:val="000000" w:themeColor="text1"/>
          <w:shd w:val="clear" w:color="auto" w:fill="FFFFFF"/>
        </w:rPr>
        <w:t xml:space="preserve"> </w:t>
      </w:r>
      <w:r w:rsidR="00A32C27">
        <w:rPr>
          <w:rFonts w:cstheme="minorHAnsi"/>
          <w:color w:val="000000" w:themeColor="text1"/>
          <w:shd w:val="clear" w:color="auto" w:fill="FFFFFF"/>
        </w:rPr>
        <w:t>in the past year</w:t>
      </w:r>
      <w:r w:rsidR="00714977">
        <w:rPr>
          <w:rFonts w:cstheme="minorHAnsi"/>
          <w:color w:val="000000" w:themeColor="text1"/>
          <w:shd w:val="clear" w:color="auto" w:fill="FFFFFF"/>
        </w:rPr>
        <w:t xml:space="preserve"> using different variables. The importance of this being to establish the variables that maximise on house sales.</w:t>
      </w:r>
      <w:r w:rsidR="003F0F8F">
        <w:rPr>
          <w:rFonts w:cstheme="minorHAnsi"/>
          <w:color w:val="000000" w:themeColor="text1"/>
          <w:shd w:val="clear" w:color="auto" w:fill="FFFFFF"/>
        </w:rPr>
        <w:t xml:space="preserve"> To farther asses the profitability of investments in the different property, guidelines were established that would help predict whether a house would sell or not.</w:t>
      </w:r>
    </w:p>
    <w:p w14:paraId="08F9310A" w14:textId="484A0E75" w:rsidR="00F20B98" w:rsidRDefault="00F20B98" w:rsidP="008441D5">
      <w:pPr>
        <w:rPr>
          <w:rFonts w:cstheme="minorHAnsi"/>
          <w:color w:val="000000" w:themeColor="text1"/>
          <w:shd w:val="clear" w:color="auto" w:fill="FFFFFF"/>
        </w:rPr>
      </w:pPr>
      <w:r>
        <w:rPr>
          <w:rFonts w:cstheme="minorHAnsi"/>
          <w:color w:val="000000" w:themeColor="text1"/>
          <w:shd w:val="clear" w:color="auto" w:fill="FFFFFF"/>
        </w:rPr>
        <w:t>The results of the analysis are provided in this report.</w:t>
      </w:r>
    </w:p>
    <w:p w14:paraId="613DF418" w14:textId="77777777" w:rsidR="00714977" w:rsidRPr="003550F0" w:rsidRDefault="00714977" w:rsidP="008441D5">
      <w:pPr>
        <w:rPr>
          <w:rFonts w:cstheme="minorHAnsi"/>
          <w:color w:val="000000" w:themeColor="text1"/>
          <w:lang w:val="en-GB" w:eastAsia="x-none"/>
        </w:rPr>
      </w:pPr>
    </w:p>
    <w:p w14:paraId="77BD2FAD" w14:textId="0E214CB4" w:rsidR="00C65665" w:rsidRDefault="00C65665" w:rsidP="007C766A">
      <w:pPr>
        <w:pStyle w:val="ListParagraph"/>
        <w:ind w:left="775"/>
        <w:rPr>
          <w:rFonts w:ascii="Segoe UI" w:eastAsia="Times New Roman" w:hAnsi="Segoe UI" w:cs="Segoe UI"/>
          <w:color w:val="1F4E79" w:themeColor="accent5" w:themeShade="80"/>
          <w:lang w:eastAsia="en-GB"/>
        </w:rPr>
      </w:pPr>
    </w:p>
    <w:p w14:paraId="2E883C48" w14:textId="3B7D540C" w:rsidR="007C766A" w:rsidRDefault="007C766A" w:rsidP="007C766A">
      <w:pPr>
        <w:pStyle w:val="ListParagraph"/>
        <w:ind w:left="775"/>
        <w:rPr>
          <w:rFonts w:ascii="Segoe UI" w:eastAsia="Times New Roman" w:hAnsi="Segoe UI" w:cs="Segoe UI"/>
          <w:color w:val="1F4E79" w:themeColor="accent5" w:themeShade="80"/>
          <w:lang w:eastAsia="en-GB"/>
        </w:rPr>
      </w:pPr>
    </w:p>
    <w:p w14:paraId="520E2B8C" w14:textId="77777777" w:rsidR="007C766A" w:rsidRPr="00C65665" w:rsidRDefault="007C766A" w:rsidP="007C766A">
      <w:pPr>
        <w:pStyle w:val="ListParagraph"/>
        <w:ind w:left="775"/>
        <w:rPr>
          <w:color w:val="0070C0"/>
          <w:lang w:val="en-GB" w:eastAsia="x-none"/>
        </w:rPr>
      </w:pPr>
    </w:p>
    <w:p w14:paraId="09038BB1" w14:textId="39D7FDB9" w:rsidR="008441D5" w:rsidRPr="004D49BF" w:rsidRDefault="00185940" w:rsidP="008441D5">
      <w:pPr>
        <w:pStyle w:val="Heading5"/>
        <w:rPr>
          <w:lang w:val="en-GB"/>
        </w:rPr>
      </w:pPr>
      <w:r>
        <w:rPr>
          <w:lang w:val="en-GB"/>
        </w:rPr>
        <w:lastRenderedPageBreak/>
        <w:t>Q</w:t>
      </w:r>
      <w:r w:rsidR="008441D5" w:rsidRPr="004D49BF">
        <w:rPr>
          <w:lang w:val="en-GB"/>
        </w:rPr>
        <w:t>uestion 1: Factor analysis</w:t>
      </w:r>
    </w:p>
    <w:p w14:paraId="7DA178BE" w14:textId="5AD08C15" w:rsidR="008441D5" w:rsidRPr="004D49BF" w:rsidRDefault="008441D5" w:rsidP="008441D5">
      <w:pPr>
        <w:jc w:val="right"/>
        <w:rPr>
          <w:lang w:val="en-GB" w:eastAsia="x-none"/>
        </w:rPr>
      </w:pPr>
      <w:r w:rsidRPr="004D49BF">
        <w:rPr>
          <w:lang w:val="en-GB" w:eastAsia="x-none"/>
        </w:rPr>
        <w:t xml:space="preserve">(Max. </w:t>
      </w:r>
      <w:r w:rsidR="00D75D40" w:rsidRPr="004D49BF">
        <w:rPr>
          <w:lang w:val="en-GB" w:eastAsia="x-none"/>
        </w:rPr>
        <w:t>6</w:t>
      </w:r>
      <w:r w:rsidRPr="004D49BF">
        <w:rPr>
          <w:lang w:val="en-GB" w:eastAsia="x-none"/>
        </w:rPr>
        <w:t>00 words)</w:t>
      </w:r>
    </w:p>
    <w:p w14:paraId="6036EDAB" w14:textId="57BF9A5E" w:rsidR="008441D5" w:rsidRDefault="008441D5" w:rsidP="008441D5">
      <w:pPr>
        <w:rPr>
          <w:lang w:val="en-GB" w:eastAsia="x-none"/>
        </w:rPr>
      </w:pPr>
      <w:r w:rsidRPr="004D49BF">
        <w:rPr>
          <w:lang w:val="en-GB" w:eastAsia="x-none"/>
        </w:rPr>
        <w:t>Start writing here:</w:t>
      </w:r>
    </w:p>
    <w:p w14:paraId="1D99FE93" w14:textId="75C62F20" w:rsidR="00870AC8" w:rsidRPr="00870AC8" w:rsidRDefault="00870AC8" w:rsidP="00870AC8">
      <w:pPr>
        <w:rPr>
          <w:lang w:val="en-GB" w:eastAsia="x-none"/>
        </w:rPr>
      </w:pPr>
      <w:r w:rsidRPr="00870AC8">
        <w:rPr>
          <w:lang w:val="en-GB" w:eastAsia="x-none"/>
        </w:rPr>
        <w:t>It is important to condense the variables of similar characteristics into factors  in order to understand the underlying relationships in these</w:t>
      </w:r>
      <w:r w:rsidR="00432BE3">
        <w:rPr>
          <w:lang w:val="en-GB" w:eastAsia="x-none"/>
        </w:rPr>
        <w:t xml:space="preserve"> and how they</w:t>
      </w:r>
      <w:r w:rsidRPr="00870AC8">
        <w:rPr>
          <w:lang w:val="en-GB" w:eastAsia="x-none"/>
        </w:rPr>
        <w:t xml:space="preserve"> may influence the success of the company’s expansion in the USA. Variables with high correlation between each other have similar characteristics and are likely to be part of a single cluster or factor. </w:t>
      </w:r>
      <w:r w:rsidR="00E806E0">
        <w:rPr>
          <w:lang w:val="en-GB" w:eastAsia="x-none"/>
        </w:rPr>
        <w:t>The</w:t>
      </w:r>
      <w:r w:rsidR="00B42D03">
        <w:rPr>
          <w:lang w:val="en-GB" w:eastAsia="x-none"/>
        </w:rPr>
        <w:t xml:space="preserve"> factors</w:t>
      </w:r>
      <w:r w:rsidRPr="00870AC8">
        <w:rPr>
          <w:lang w:val="en-GB" w:eastAsia="x-none"/>
        </w:rPr>
        <w:t xml:space="preserve"> will allow the company to better </w:t>
      </w:r>
      <w:r w:rsidR="00E806E0">
        <w:rPr>
          <w:lang w:val="en-GB" w:eastAsia="x-none"/>
        </w:rPr>
        <w:t>understand</w:t>
      </w:r>
      <w:r w:rsidRPr="00870AC8">
        <w:rPr>
          <w:lang w:val="en-GB" w:eastAsia="x-none"/>
        </w:rPr>
        <w:t xml:space="preserve"> the </w:t>
      </w:r>
      <w:r w:rsidR="00B53839">
        <w:rPr>
          <w:lang w:val="en-GB" w:eastAsia="x-none"/>
        </w:rPr>
        <w:t xml:space="preserve">factors that </w:t>
      </w:r>
      <w:r w:rsidRPr="00870AC8">
        <w:rPr>
          <w:lang w:val="en-GB" w:eastAsia="x-none"/>
        </w:rPr>
        <w:t>drive sales within the real estate environment in San Francisco</w:t>
      </w:r>
      <w:r w:rsidR="00E23FC3">
        <w:rPr>
          <w:lang w:val="en-GB" w:eastAsia="x-none"/>
        </w:rPr>
        <w:t>.</w:t>
      </w:r>
    </w:p>
    <w:p w14:paraId="5B0BAE5F" w14:textId="4C727D2E" w:rsidR="00870AC8" w:rsidRPr="00880D53" w:rsidRDefault="009A72E6" w:rsidP="00432BE3">
      <w:pPr>
        <w:rPr>
          <w:lang w:val="en-GB" w:eastAsia="x-none"/>
        </w:rPr>
      </w:pPr>
      <w:r>
        <w:rPr>
          <w:lang w:val="en-GB" w:eastAsia="x-none"/>
        </w:rPr>
        <w:t>From the correlation matrix,</w:t>
      </w:r>
      <w:r w:rsidR="00870AC8" w:rsidRPr="00870AC8">
        <w:rPr>
          <w:lang w:val="en-GB" w:eastAsia="x-none"/>
        </w:rPr>
        <w:t xml:space="preserve"> </w:t>
      </w:r>
      <w:r>
        <w:rPr>
          <w:lang w:val="en-GB" w:eastAsia="x-none"/>
        </w:rPr>
        <w:t>t</w:t>
      </w:r>
      <w:r w:rsidR="00432BE3">
        <w:rPr>
          <w:lang w:val="en-GB" w:eastAsia="x-none"/>
        </w:rPr>
        <w:t>he highest correlation between variable</w:t>
      </w:r>
      <w:r w:rsidR="00880D52">
        <w:rPr>
          <w:lang w:val="en-GB" w:eastAsia="x-none"/>
        </w:rPr>
        <w:t>s</w:t>
      </w:r>
      <w:r w:rsidR="00432BE3">
        <w:rPr>
          <w:lang w:val="en-GB" w:eastAsia="x-none"/>
        </w:rPr>
        <w:t xml:space="preserve"> </w:t>
      </w:r>
      <w:r w:rsidR="00880D52">
        <w:rPr>
          <w:lang w:val="en-GB" w:eastAsia="x-none"/>
        </w:rPr>
        <w:t>is the</w:t>
      </w:r>
      <w:r w:rsidR="00432BE3">
        <w:rPr>
          <w:lang w:val="en-GB" w:eastAsia="x-none"/>
        </w:rPr>
        <w:t xml:space="preserve"> </w:t>
      </w:r>
      <w:r w:rsidR="00432BE3" w:rsidRPr="00432BE3">
        <w:rPr>
          <w:lang w:val="en-GB" w:eastAsia="x-none"/>
        </w:rPr>
        <w:t>Households &amp; Total Rooms</w:t>
      </w:r>
      <w:r w:rsidR="00BD612E">
        <w:rPr>
          <w:lang w:val="en-GB" w:eastAsia="x-none"/>
        </w:rPr>
        <w:t xml:space="preserve">. </w:t>
      </w:r>
      <w:r w:rsidRPr="00870AC8">
        <w:rPr>
          <w:lang w:val="en-GB" w:eastAsia="x-none"/>
        </w:rPr>
        <w:t>The correlation between these variables are indicative of the variables that may be grouped into factors.</w:t>
      </w:r>
      <w:r w:rsidR="00870AC8" w:rsidRPr="00870AC8">
        <w:rPr>
          <w:lang w:val="en-GB" w:eastAsia="x-none"/>
        </w:rPr>
        <w:t xml:space="preserve"> </w:t>
      </w:r>
    </w:p>
    <w:p w14:paraId="69270FB9" w14:textId="6BAF24EE" w:rsidR="00870AC8" w:rsidRPr="00870AC8" w:rsidRDefault="00870AC8" w:rsidP="00870AC8">
      <w:pPr>
        <w:rPr>
          <w:lang w:val="en-GB" w:eastAsia="x-none"/>
        </w:rPr>
      </w:pPr>
      <w:r w:rsidRPr="00870AC8">
        <w:rPr>
          <w:lang w:val="en-GB" w:eastAsia="x-none"/>
        </w:rPr>
        <w:t>To determine the number of factors that will describe the dataset</w:t>
      </w:r>
      <w:r w:rsidR="00880D52">
        <w:rPr>
          <w:lang w:val="en-GB" w:eastAsia="x-none"/>
        </w:rPr>
        <w:t>,</w:t>
      </w:r>
      <w:r w:rsidRPr="00870AC8">
        <w:rPr>
          <w:lang w:val="en-GB" w:eastAsia="x-none"/>
        </w:rPr>
        <w:t xml:space="preserve"> a factor model was computed</w:t>
      </w:r>
      <w:r w:rsidR="00A20115">
        <w:rPr>
          <w:lang w:val="en-GB" w:eastAsia="x-none"/>
        </w:rPr>
        <w:t xml:space="preserve"> </w:t>
      </w:r>
      <w:r w:rsidR="00A20115" w:rsidRPr="00870AC8">
        <w:rPr>
          <w:lang w:val="en-GB" w:eastAsia="x-none"/>
        </w:rPr>
        <w:t>using Singular Value Decomposition</w:t>
      </w:r>
      <w:r w:rsidRPr="00870AC8">
        <w:rPr>
          <w:lang w:val="en-GB" w:eastAsia="x-none"/>
        </w:rPr>
        <w:t xml:space="preserve"> to determine the components</w:t>
      </w:r>
      <w:r w:rsidR="00A20115">
        <w:rPr>
          <w:lang w:val="en-GB" w:eastAsia="x-none"/>
        </w:rPr>
        <w:t xml:space="preserve"> and their respective eigenvalues</w:t>
      </w:r>
      <w:r w:rsidRPr="00870AC8">
        <w:rPr>
          <w:lang w:val="en-GB" w:eastAsia="x-none"/>
        </w:rPr>
        <w:t>.  Two methods were used to determine the number of factors that will be suitable to explain the highest variance within the data set. These are the Kaiser criterion and the Scree plot.</w:t>
      </w:r>
    </w:p>
    <w:p w14:paraId="1A932704" w14:textId="2FE86FCD" w:rsidR="00870AC8" w:rsidRPr="00870AC8" w:rsidRDefault="00A20115" w:rsidP="00870AC8">
      <w:pPr>
        <w:rPr>
          <w:lang w:val="en-GB" w:eastAsia="x-none"/>
        </w:rPr>
      </w:pPr>
      <w:r>
        <w:rPr>
          <w:lang w:val="en-GB" w:eastAsia="x-none"/>
        </w:rPr>
        <w:t xml:space="preserve">The </w:t>
      </w:r>
      <w:r w:rsidR="00870AC8" w:rsidRPr="00870AC8">
        <w:rPr>
          <w:lang w:val="en-GB" w:eastAsia="x-none"/>
        </w:rPr>
        <w:t xml:space="preserve">Kaiser analysis determines the factors </w:t>
      </w:r>
      <w:r>
        <w:rPr>
          <w:lang w:val="en-GB" w:eastAsia="x-none"/>
        </w:rPr>
        <w:t>of</w:t>
      </w:r>
      <w:r w:rsidR="00870AC8" w:rsidRPr="00870AC8">
        <w:rPr>
          <w:lang w:val="en-GB" w:eastAsia="x-none"/>
        </w:rPr>
        <w:t xml:space="preserve"> the data set by</w:t>
      </w:r>
      <w:r>
        <w:rPr>
          <w:lang w:val="en-GB" w:eastAsia="x-none"/>
        </w:rPr>
        <w:t xml:space="preserve"> selecting</w:t>
      </w:r>
      <w:r w:rsidR="00870AC8" w:rsidRPr="00870AC8">
        <w:rPr>
          <w:lang w:val="en-GB" w:eastAsia="x-none"/>
        </w:rPr>
        <w:t xml:space="preserve"> the number of components with eigenvalues equal or greater to 1. According to this criterion there are three factors that will describe the dataset. These 3 factors explain a total </w:t>
      </w:r>
      <w:r w:rsidR="00403CCA">
        <w:rPr>
          <w:lang w:val="en-GB" w:eastAsia="x-none"/>
        </w:rPr>
        <w:t xml:space="preserve">variation </w:t>
      </w:r>
      <w:r w:rsidR="00870AC8" w:rsidRPr="00870AC8">
        <w:rPr>
          <w:lang w:val="en-GB" w:eastAsia="x-none"/>
        </w:rPr>
        <w:t xml:space="preserve">of 85.2% </w:t>
      </w:r>
      <w:r w:rsidR="00403CCA">
        <w:rPr>
          <w:lang w:val="en-GB" w:eastAsia="x-none"/>
        </w:rPr>
        <w:t>within</w:t>
      </w:r>
      <w:r w:rsidR="00870AC8" w:rsidRPr="00870AC8">
        <w:rPr>
          <w:lang w:val="en-GB" w:eastAsia="x-none"/>
        </w:rPr>
        <w:t xml:space="preserve"> the dataset. </w:t>
      </w:r>
    </w:p>
    <w:p w14:paraId="1A4C9321" w14:textId="7884FB95" w:rsidR="00870AC8" w:rsidRPr="00870AC8" w:rsidRDefault="00642ACF" w:rsidP="00870AC8">
      <w:pPr>
        <w:rPr>
          <w:lang w:val="en-GB" w:eastAsia="x-none"/>
        </w:rPr>
      </w:pPr>
      <w:r>
        <w:rPr>
          <w:lang w:val="en-GB" w:eastAsia="x-none"/>
        </w:rPr>
        <w:t>In the second method, t</w:t>
      </w:r>
      <w:r w:rsidR="00870AC8" w:rsidRPr="00870AC8">
        <w:rPr>
          <w:lang w:val="en-GB" w:eastAsia="x-none"/>
        </w:rPr>
        <w:t>he eigenvalues are plotted on a scree plot. The curve plateaus at 5 factors, which is the suggested number of factors for the dataset.  Although five factors will explain 98% of the variation in the dataset, five factors will make interpretation of the</w:t>
      </w:r>
      <w:r w:rsidR="007E5583">
        <w:rPr>
          <w:lang w:val="en-GB" w:eastAsia="x-none"/>
        </w:rPr>
        <w:t xml:space="preserve">se </w:t>
      </w:r>
      <w:r w:rsidR="00870AC8" w:rsidRPr="00870AC8">
        <w:rPr>
          <w:lang w:val="en-GB" w:eastAsia="x-none"/>
        </w:rPr>
        <w:t xml:space="preserve">factors difficult to </w:t>
      </w:r>
      <w:r w:rsidR="007E5583">
        <w:rPr>
          <w:lang w:val="en-GB" w:eastAsia="x-none"/>
        </w:rPr>
        <w:t>interpret</w:t>
      </w:r>
      <w:r w:rsidR="00870AC8" w:rsidRPr="00870AC8">
        <w:rPr>
          <w:lang w:val="en-GB" w:eastAsia="x-none"/>
        </w:rPr>
        <w:t>. Therefore 3 factors explaining 85.2% of variation is a better model to consider and compromise</w:t>
      </w:r>
      <w:r w:rsidR="007E5583">
        <w:rPr>
          <w:lang w:val="en-GB" w:eastAsia="x-none"/>
        </w:rPr>
        <w:t xml:space="preserve"> over</w:t>
      </w:r>
      <w:r w:rsidR="00870AC8" w:rsidRPr="00870AC8">
        <w:rPr>
          <w:lang w:val="en-GB" w:eastAsia="x-none"/>
        </w:rPr>
        <w:t xml:space="preserve"> a model which explains more variation but does not make practical sense</w:t>
      </w:r>
      <w:r w:rsidR="001B07AF">
        <w:rPr>
          <w:lang w:val="en-GB" w:eastAsia="x-none"/>
        </w:rPr>
        <w:t xml:space="preserve"> for the company to use</w:t>
      </w:r>
      <w:r w:rsidR="00870AC8" w:rsidRPr="00870AC8">
        <w:rPr>
          <w:lang w:val="en-GB" w:eastAsia="x-none"/>
        </w:rPr>
        <w:t>.</w:t>
      </w:r>
    </w:p>
    <w:p w14:paraId="06B52831" w14:textId="792AC359" w:rsidR="00870AC8" w:rsidRPr="00870AC8" w:rsidRDefault="00870AC8" w:rsidP="00870AC8">
      <w:pPr>
        <w:rPr>
          <w:lang w:val="en-GB" w:eastAsia="x-none"/>
        </w:rPr>
      </w:pPr>
      <w:r w:rsidRPr="00870AC8">
        <w:rPr>
          <w:lang w:val="en-GB" w:eastAsia="x-none"/>
        </w:rPr>
        <w:t>The estimation of factor loading</w:t>
      </w:r>
      <w:r w:rsidR="00451E3D">
        <w:rPr>
          <w:lang w:val="en-GB" w:eastAsia="x-none"/>
        </w:rPr>
        <w:t>s</w:t>
      </w:r>
      <w:r w:rsidRPr="00870AC8">
        <w:rPr>
          <w:lang w:val="en-GB" w:eastAsia="x-none"/>
        </w:rPr>
        <w:t xml:space="preserve"> for each independent variable is necessary to determine the factor to which </w:t>
      </w:r>
      <w:r w:rsidR="00880D53" w:rsidRPr="00870AC8">
        <w:rPr>
          <w:lang w:val="en-GB" w:eastAsia="x-none"/>
        </w:rPr>
        <w:t>it</w:t>
      </w:r>
      <w:r w:rsidR="00451E3D">
        <w:rPr>
          <w:lang w:val="en-GB" w:eastAsia="x-none"/>
        </w:rPr>
        <w:t xml:space="preserve"> i</w:t>
      </w:r>
      <w:r w:rsidR="00880D53" w:rsidRPr="00870AC8">
        <w:rPr>
          <w:lang w:val="en-GB" w:eastAsia="x-none"/>
        </w:rPr>
        <w:t>s</w:t>
      </w:r>
      <w:r w:rsidRPr="00870AC8">
        <w:rPr>
          <w:lang w:val="en-GB" w:eastAsia="x-none"/>
        </w:rPr>
        <w:t xml:space="preserve"> to be placed.</w:t>
      </w:r>
      <w:r w:rsidR="00D53285">
        <w:rPr>
          <w:lang w:val="en-GB" w:eastAsia="x-none"/>
        </w:rPr>
        <w:t xml:space="preserve"> </w:t>
      </w:r>
      <w:r w:rsidR="005A6ACD">
        <w:rPr>
          <w:lang w:val="en-GB" w:eastAsia="x-none"/>
        </w:rPr>
        <w:t>Latitude</w:t>
      </w:r>
      <w:r w:rsidR="00D53285">
        <w:rPr>
          <w:lang w:val="en-GB" w:eastAsia="x-none"/>
        </w:rPr>
        <w:t xml:space="preserve"> had </w:t>
      </w:r>
      <w:r w:rsidR="005A6ACD">
        <w:rPr>
          <w:lang w:val="en-GB" w:eastAsia="x-none"/>
        </w:rPr>
        <w:t xml:space="preserve">a </w:t>
      </w:r>
      <w:r w:rsidR="00D53285">
        <w:rPr>
          <w:lang w:val="en-GB" w:eastAsia="x-none"/>
        </w:rPr>
        <w:t>distinctively strong association to factor</w:t>
      </w:r>
      <w:r w:rsidRPr="00870AC8">
        <w:rPr>
          <w:lang w:val="en-GB" w:eastAsia="x-none"/>
        </w:rPr>
        <w:t xml:space="preserve"> </w:t>
      </w:r>
      <w:r w:rsidR="005A6ACD">
        <w:rPr>
          <w:lang w:val="en-GB" w:eastAsia="x-none"/>
        </w:rPr>
        <w:t>1</w:t>
      </w:r>
      <w:r w:rsidR="00D53285">
        <w:rPr>
          <w:lang w:val="en-GB" w:eastAsia="x-none"/>
        </w:rPr>
        <w:t>. Other</w:t>
      </w:r>
      <w:r w:rsidRPr="00870AC8">
        <w:rPr>
          <w:lang w:val="en-GB" w:eastAsia="x-none"/>
        </w:rPr>
        <w:t xml:space="preserve"> variables loaded highly in </w:t>
      </w:r>
      <w:r w:rsidR="00C74AA3">
        <w:rPr>
          <w:lang w:val="en-GB" w:eastAsia="x-none"/>
        </w:rPr>
        <w:t>one of the factors</w:t>
      </w:r>
      <w:r w:rsidR="00D53285">
        <w:rPr>
          <w:lang w:val="en-GB" w:eastAsia="x-none"/>
        </w:rPr>
        <w:t xml:space="preserve"> as well</w:t>
      </w:r>
      <w:r w:rsidR="00C74AA3">
        <w:rPr>
          <w:lang w:val="en-GB" w:eastAsia="x-none"/>
        </w:rPr>
        <w:t>,</w:t>
      </w:r>
      <w:r w:rsidR="00D53285">
        <w:rPr>
          <w:lang w:val="en-GB" w:eastAsia="x-none"/>
        </w:rPr>
        <w:t xml:space="preserve"> however,</w:t>
      </w:r>
      <w:r w:rsidR="00C74AA3">
        <w:rPr>
          <w:lang w:val="en-GB" w:eastAsia="x-none"/>
        </w:rPr>
        <w:t xml:space="preserve"> </w:t>
      </w:r>
      <w:r w:rsidRPr="00870AC8">
        <w:rPr>
          <w:lang w:val="en-GB" w:eastAsia="x-none"/>
        </w:rPr>
        <w:t>the</w:t>
      </w:r>
      <w:r w:rsidR="00CE07FE">
        <w:rPr>
          <w:lang w:val="en-GB" w:eastAsia="x-none"/>
        </w:rPr>
        <w:t xml:space="preserve"> </w:t>
      </w:r>
      <w:r w:rsidR="00CE07FE" w:rsidRPr="00870AC8">
        <w:rPr>
          <w:lang w:val="en-GB" w:eastAsia="x-none"/>
        </w:rPr>
        <w:t>Median_Income</w:t>
      </w:r>
      <w:r w:rsidRPr="00870AC8">
        <w:rPr>
          <w:lang w:val="en-GB" w:eastAsia="x-none"/>
        </w:rPr>
        <w:t xml:space="preserve"> display</w:t>
      </w:r>
      <w:r w:rsidR="00E568A8">
        <w:rPr>
          <w:lang w:val="en-GB" w:eastAsia="x-none"/>
        </w:rPr>
        <w:t>ed a</w:t>
      </w:r>
      <w:r w:rsidR="00CE07FE">
        <w:rPr>
          <w:lang w:val="en-GB" w:eastAsia="x-none"/>
        </w:rPr>
        <w:t>n applicable, however</w:t>
      </w:r>
      <w:r w:rsidR="00585D1C">
        <w:rPr>
          <w:lang w:val="en-GB" w:eastAsia="x-none"/>
        </w:rPr>
        <w:t xml:space="preserve"> weak loading</w:t>
      </w:r>
      <w:r w:rsidRPr="00870AC8">
        <w:rPr>
          <w:lang w:val="en-GB" w:eastAsia="x-none"/>
        </w:rPr>
        <w:t xml:space="preserve"> </w:t>
      </w:r>
      <w:r w:rsidR="00CE07FE">
        <w:rPr>
          <w:lang w:val="en-GB" w:eastAsia="x-none"/>
        </w:rPr>
        <w:t>on the</w:t>
      </w:r>
      <w:r w:rsidRPr="00870AC8">
        <w:rPr>
          <w:lang w:val="en-GB" w:eastAsia="x-none"/>
        </w:rPr>
        <w:t xml:space="preserve"> factor</w:t>
      </w:r>
      <w:r w:rsidR="00585D1C">
        <w:rPr>
          <w:lang w:val="en-GB" w:eastAsia="x-none"/>
        </w:rPr>
        <w:t xml:space="preserve"> </w:t>
      </w:r>
      <w:r w:rsidR="00CE07FE">
        <w:rPr>
          <w:lang w:val="en-GB" w:eastAsia="x-none"/>
        </w:rPr>
        <w:t>1</w:t>
      </w:r>
      <w:r w:rsidRPr="00870AC8">
        <w:rPr>
          <w:lang w:val="en-GB" w:eastAsia="x-none"/>
        </w:rPr>
        <w:t>.</w:t>
      </w:r>
      <w:r w:rsidR="00CE07FE">
        <w:rPr>
          <w:lang w:val="en-GB" w:eastAsia="x-none"/>
        </w:rPr>
        <w:t xml:space="preserve"> </w:t>
      </w:r>
      <w:r w:rsidR="00CE07FE" w:rsidRPr="00870AC8">
        <w:rPr>
          <w:lang w:val="en-GB" w:eastAsia="x-none"/>
        </w:rPr>
        <w:t>House_Median_age</w:t>
      </w:r>
      <w:r w:rsidRPr="00870AC8">
        <w:rPr>
          <w:lang w:val="en-GB" w:eastAsia="x-none"/>
        </w:rPr>
        <w:t xml:space="preserve">  </w:t>
      </w:r>
      <w:r w:rsidR="00CE07FE">
        <w:rPr>
          <w:lang w:val="en-GB" w:eastAsia="x-none"/>
        </w:rPr>
        <w:t xml:space="preserve">displayed a weak cross-loading between factors 0 and 1. </w:t>
      </w:r>
      <w:r w:rsidRPr="00870AC8">
        <w:rPr>
          <w:lang w:val="en-GB" w:eastAsia="x-none"/>
        </w:rPr>
        <w:t xml:space="preserve">This means that </w:t>
      </w:r>
      <w:r w:rsidR="00CE07FE">
        <w:rPr>
          <w:lang w:val="en-GB" w:eastAsia="x-none"/>
        </w:rPr>
        <w:t xml:space="preserve">the </w:t>
      </w:r>
      <w:r w:rsidR="00CE07FE" w:rsidRPr="00870AC8">
        <w:rPr>
          <w:lang w:val="en-GB" w:eastAsia="x-none"/>
        </w:rPr>
        <w:t xml:space="preserve">House_Median_age </w:t>
      </w:r>
      <w:r w:rsidRPr="00870AC8">
        <w:rPr>
          <w:lang w:val="en-GB" w:eastAsia="x-none"/>
        </w:rPr>
        <w:t xml:space="preserve"> </w:t>
      </w:r>
      <w:r w:rsidR="00CE07FE">
        <w:rPr>
          <w:lang w:val="en-GB" w:eastAsia="x-none"/>
        </w:rPr>
        <w:t>doe</w:t>
      </w:r>
      <w:r w:rsidR="006C2929">
        <w:rPr>
          <w:lang w:val="en-GB" w:eastAsia="x-none"/>
        </w:rPr>
        <w:t>s not</w:t>
      </w:r>
      <w:r w:rsidRPr="00870AC8">
        <w:rPr>
          <w:lang w:val="en-GB" w:eastAsia="x-none"/>
        </w:rPr>
        <w:t xml:space="preserve"> load high enough (significantly above 0,5) on an individual factor. A weak association to a single factor may cause confusion on interpreting the model. To remedy this, a Varimax factor rotation was performed to improve and increase an association to a factor for each of these variables.</w:t>
      </w:r>
      <w:r w:rsidR="00A9523E">
        <w:rPr>
          <w:lang w:val="en-GB" w:eastAsia="x-none"/>
        </w:rPr>
        <w:t xml:space="preserve"> </w:t>
      </w:r>
      <w:r w:rsidR="00A9523E" w:rsidRPr="00870AC8">
        <w:rPr>
          <w:lang w:val="en-GB" w:eastAsia="x-none"/>
        </w:rPr>
        <w:t>This was done by plotting the variables onto a Cartesian plane and orthogonally rotating the axes until the variables load highly on a particular factor.</w:t>
      </w:r>
    </w:p>
    <w:p w14:paraId="6ED3930D" w14:textId="2B9E15FF" w:rsidR="00870AC8" w:rsidRPr="00870AC8" w:rsidRDefault="00870AC8" w:rsidP="00870AC8">
      <w:pPr>
        <w:rPr>
          <w:lang w:val="en-GB" w:eastAsia="x-none"/>
        </w:rPr>
      </w:pPr>
      <w:r w:rsidRPr="00870AC8">
        <w:rPr>
          <w:lang w:val="en-GB" w:eastAsia="x-none"/>
        </w:rPr>
        <w:t>The factor rotation improved the factor loadings for Median_Income, but only by an additional loading of 0.02. The House_Median_age factor loading did not improve after rotation</w:t>
      </w:r>
      <w:r w:rsidR="00005262">
        <w:rPr>
          <w:lang w:val="en-GB" w:eastAsia="x-none"/>
        </w:rPr>
        <w:t>.</w:t>
      </w:r>
      <w:r w:rsidRPr="00870AC8">
        <w:rPr>
          <w:lang w:val="en-GB" w:eastAsia="x-none"/>
        </w:rPr>
        <w:t xml:space="preserve"> </w:t>
      </w:r>
    </w:p>
    <w:p w14:paraId="1FAB1AF5" w14:textId="08EF0D9C" w:rsidR="00C65665" w:rsidRDefault="00870AC8" w:rsidP="00870AC8">
      <w:pPr>
        <w:rPr>
          <w:lang w:val="en-GB" w:eastAsia="x-none"/>
        </w:rPr>
      </w:pPr>
      <w:r w:rsidRPr="00870AC8">
        <w:rPr>
          <w:lang w:val="en-GB" w:eastAsia="x-none"/>
        </w:rPr>
        <w:lastRenderedPageBreak/>
        <w:t xml:space="preserve">The communalities for the different variables were also determined. Again, it’s the House_Median_age and Median_Income variables with low communalities while the other variables have significantly high communality (closer to 1.00).  Low communalities of the variables, </w:t>
      </w:r>
      <w:r w:rsidR="008227C0">
        <w:rPr>
          <w:lang w:val="en-GB" w:eastAsia="x-none"/>
        </w:rPr>
        <w:t xml:space="preserve">i.e. communality </w:t>
      </w:r>
      <w:r w:rsidRPr="00870AC8">
        <w:rPr>
          <w:lang w:val="en-GB" w:eastAsia="x-none"/>
        </w:rPr>
        <w:t>less than 0.5, indicate that there is a low variance across the factors</w:t>
      </w:r>
      <w:r w:rsidR="008227C0">
        <w:rPr>
          <w:lang w:val="en-GB" w:eastAsia="x-none"/>
        </w:rPr>
        <w:t xml:space="preserve">  for these variables</w:t>
      </w:r>
      <w:r w:rsidR="00A9523E">
        <w:rPr>
          <w:lang w:val="en-GB" w:eastAsia="x-none"/>
        </w:rPr>
        <w:t>, meaning</w:t>
      </w:r>
      <w:r w:rsidR="008227C0">
        <w:rPr>
          <w:lang w:val="en-GB" w:eastAsia="x-none"/>
        </w:rPr>
        <w:t xml:space="preserve"> that</w:t>
      </w:r>
      <w:r w:rsidR="00A9523E">
        <w:rPr>
          <w:lang w:val="en-GB" w:eastAsia="x-none"/>
        </w:rPr>
        <w:t xml:space="preserve"> the variable spreads almost evenly across all or some factors</w:t>
      </w:r>
      <w:r w:rsidR="008227C0">
        <w:rPr>
          <w:lang w:val="en-GB" w:eastAsia="x-none"/>
        </w:rPr>
        <w:t>.</w:t>
      </w:r>
      <w:r w:rsidR="00A9523E">
        <w:rPr>
          <w:lang w:val="en-GB" w:eastAsia="x-none"/>
        </w:rPr>
        <w:t xml:space="preserve"> </w:t>
      </w:r>
      <w:r w:rsidR="008227C0">
        <w:rPr>
          <w:lang w:val="en-GB" w:eastAsia="x-none"/>
        </w:rPr>
        <w:t xml:space="preserve">This </w:t>
      </w:r>
      <w:r w:rsidR="00A9523E">
        <w:rPr>
          <w:lang w:val="en-GB" w:eastAsia="x-none"/>
        </w:rPr>
        <w:t>mak</w:t>
      </w:r>
      <w:r w:rsidR="008227C0">
        <w:rPr>
          <w:lang w:val="en-GB" w:eastAsia="x-none"/>
        </w:rPr>
        <w:t>es</w:t>
      </w:r>
      <w:r w:rsidR="00A9523E">
        <w:rPr>
          <w:lang w:val="en-GB" w:eastAsia="x-none"/>
        </w:rPr>
        <w:t xml:space="preserve"> it difficult to distinguish between which factor a variable may associate with. Low variation of the variables will create confusion in interpretation, and therefore</w:t>
      </w:r>
      <w:r w:rsidR="00071F37">
        <w:rPr>
          <w:lang w:val="en-GB" w:eastAsia="x-none"/>
        </w:rPr>
        <w:t xml:space="preserve"> the</w:t>
      </w:r>
      <w:r w:rsidR="00005262">
        <w:rPr>
          <w:lang w:val="en-GB" w:eastAsia="x-none"/>
        </w:rPr>
        <w:t>se</w:t>
      </w:r>
      <w:r w:rsidR="00071F37">
        <w:rPr>
          <w:lang w:val="en-GB" w:eastAsia="x-none"/>
        </w:rPr>
        <w:t xml:space="preserve"> variable</w:t>
      </w:r>
      <w:r w:rsidR="00005262">
        <w:rPr>
          <w:lang w:val="en-GB" w:eastAsia="x-none"/>
        </w:rPr>
        <w:t xml:space="preserve">s </w:t>
      </w:r>
      <w:r w:rsidR="00071F37">
        <w:rPr>
          <w:lang w:val="en-GB" w:eastAsia="x-none"/>
        </w:rPr>
        <w:t>with may</w:t>
      </w:r>
      <w:r w:rsidRPr="00870AC8">
        <w:rPr>
          <w:lang w:val="en-GB" w:eastAsia="x-none"/>
        </w:rPr>
        <w:t xml:space="preserve"> be removed from the model.</w:t>
      </w:r>
      <w:r w:rsidR="006066CD">
        <w:rPr>
          <w:lang w:val="en-GB" w:eastAsia="x-none"/>
        </w:rPr>
        <w:t xml:space="preserve"> </w:t>
      </w:r>
      <w:r w:rsidR="00005262">
        <w:rPr>
          <w:lang w:val="en-GB" w:eastAsia="x-none"/>
        </w:rPr>
        <w:t>Thus</w:t>
      </w:r>
      <w:r w:rsidR="00071F37">
        <w:rPr>
          <w:lang w:val="en-GB" w:eastAsia="x-none"/>
        </w:rPr>
        <w:t xml:space="preserve"> </w:t>
      </w:r>
      <w:r w:rsidR="006066CD" w:rsidRPr="00870AC8">
        <w:rPr>
          <w:lang w:val="en-GB" w:eastAsia="x-none"/>
        </w:rPr>
        <w:t xml:space="preserve">House_Median_age </w:t>
      </w:r>
      <w:r w:rsidR="00932E55">
        <w:rPr>
          <w:lang w:val="en-GB" w:eastAsia="x-none"/>
        </w:rPr>
        <w:t xml:space="preserve"> </w:t>
      </w:r>
      <w:r w:rsidR="00071F37">
        <w:rPr>
          <w:lang w:val="en-GB" w:eastAsia="x-none"/>
        </w:rPr>
        <w:t>is recomme</w:t>
      </w:r>
      <w:r w:rsidR="00C05E5D">
        <w:rPr>
          <w:lang w:val="en-GB" w:eastAsia="x-none"/>
        </w:rPr>
        <w:t>n</w:t>
      </w:r>
      <w:r w:rsidR="00071F37">
        <w:rPr>
          <w:lang w:val="en-GB" w:eastAsia="x-none"/>
        </w:rPr>
        <w:t>d</w:t>
      </w:r>
      <w:r w:rsidR="00C05E5D">
        <w:rPr>
          <w:lang w:val="en-GB" w:eastAsia="x-none"/>
        </w:rPr>
        <w:t>ed</w:t>
      </w:r>
      <w:r w:rsidR="00071F37">
        <w:rPr>
          <w:lang w:val="en-GB" w:eastAsia="x-none"/>
        </w:rPr>
        <w:t xml:space="preserve"> to </w:t>
      </w:r>
      <w:r w:rsidR="00932E55">
        <w:rPr>
          <w:lang w:val="en-GB" w:eastAsia="x-none"/>
        </w:rPr>
        <w:t>be</w:t>
      </w:r>
      <w:r w:rsidR="006066CD">
        <w:rPr>
          <w:lang w:val="en-GB" w:eastAsia="x-none"/>
        </w:rPr>
        <w:t xml:space="preserve"> removed from th</w:t>
      </w:r>
      <w:r w:rsidR="00932E55">
        <w:rPr>
          <w:lang w:val="en-GB" w:eastAsia="x-none"/>
        </w:rPr>
        <w:t>is</w:t>
      </w:r>
      <w:r w:rsidR="006066CD">
        <w:rPr>
          <w:lang w:val="en-GB" w:eastAsia="x-none"/>
        </w:rPr>
        <w:t xml:space="preserve"> model.</w:t>
      </w:r>
    </w:p>
    <w:p w14:paraId="4F1E3B77" w14:textId="2B5DCC60" w:rsidR="00862507" w:rsidRDefault="00862507" w:rsidP="00870AC8">
      <w:pPr>
        <w:rPr>
          <w:lang w:val="en-GB" w:eastAsia="x-none"/>
        </w:rPr>
      </w:pPr>
      <w:r w:rsidRPr="00082FF5">
        <w:rPr>
          <w:lang w:val="en-GB" w:eastAsia="x-none"/>
        </w:rPr>
        <w:t>The f</w:t>
      </w:r>
      <w:r w:rsidR="00082FF5" w:rsidRPr="00082FF5">
        <w:rPr>
          <w:lang w:val="en-GB" w:eastAsia="x-none"/>
        </w:rPr>
        <w:t>actors were named as follows based on the similarity of the variables of these factors</w:t>
      </w:r>
      <w:r w:rsidRPr="00082FF5">
        <w:rPr>
          <w:lang w:val="en-GB" w:eastAsia="x-none"/>
        </w:rPr>
        <w:t>:</w:t>
      </w:r>
    </w:p>
    <w:p w14:paraId="487643E2" w14:textId="4173B076" w:rsidR="00AD687C" w:rsidRDefault="00AD687C" w:rsidP="00AD687C">
      <w:pPr>
        <w:pStyle w:val="Caption"/>
        <w:rPr>
          <w:lang w:val="en-GB" w:eastAsia="x-none"/>
        </w:rPr>
      </w:pPr>
      <w:r>
        <w:t xml:space="preserve">Table </w:t>
      </w:r>
      <w:r>
        <w:fldChar w:fldCharType="begin"/>
      </w:r>
      <w:r>
        <w:instrText xml:space="preserve"> SEQ Table \* ARABIC </w:instrText>
      </w:r>
      <w:r>
        <w:fldChar w:fldCharType="separate"/>
      </w:r>
      <w:r w:rsidR="00166DB5">
        <w:rPr>
          <w:noProof/>
        </w:rPr>
        <w:t>1</w:t>
      </w:r>
      <w:r>
        <w:fldChar w:fldCharType="end"/>
      </w:r>
      <w:r>
        <w:t>: Business Factors</w:t>
      </w:r>
    </w:p>
    <w:p w14:paraId="70785A6E" w14:textId="2C31AF0A" w:rsidR="00A8520E" w:rsidRDefault="00A8520E" w:rsidP="00870AC8">
      <w:pPr>
        <w:rPr>
          <w:lang w:val="en-GB" w:eastAsia="x-none"/>
        </w:rPr>
      </w:pPr>
      <w:r w:rsidRPr="00A8520E">
        <w:rPr>
          <w:noProof/>
        </w:rPr>
        <w:drawing>
          <wp:inline distT="0" distB="0" distL="0" distR="0" wp14:anchorId="21C2D003" wp14:editId="6EF7E9D1">
            <wp:extent cx="5431289" cy="82755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6784" cy="861910"/>
                    </a:xfrm>
                    <a:prstGeom prst="rect">
                      <a:avLst/>
                    </a:prstGeom>
                    <a:noFill/>
                    <a:ln>
                      <a:noFill/>
                    </a:ln>
                  </pic:spPr>
                </pic:pic>
              </a:graphicData>
            </a:graphic>
          </wp:inline>
        </w:drawing>
      </w:r>
    </w:p>
    <w:p w14:paraId="5BB698AF" w14:textId="77777777" w:rsidR="002B645C" w:rsidRPr="00AB10C6" w:rsidRDefault="002B645C" w:rsidP="00AB10C6">
      <w:pPr>
        <w:pStyle w:val="Bulletlist"/>
        <w:numPr>
          <w:ilvl w:val="0"/>
          <w:numId w:val="0"/>
        </w:numPr>
        <w:rPr>
          <w:lang w:val="en-GB"/>
        </w:rPr>
      </w:pPr>
    </w:p>
    <w:p w14:paraId="040759B1" w14:textId="02B2E8EA" w:rsidR="008441D5" w:rsidRPr="004D49BF" w:rsidRDefault="00474BF1" w:rsidP="008441D5">
      <w:pPr>
        <w:pStyle w:val="Heading5"/>
        <w:rPr>
          <w:lang w:val="en-GB"/>
        </w:rPr>
      </w:pPr>
      <w:r>
        <w:rPr>
          <w:lang w:val="en-GB"/>
        </w:rPr>
        <w:t>Q</w:t>
      </w:r>
      <w:r w:rsidR="008441D5" w:rsidRPr="004D49BF">
        <w:rPr>
          <w:lang w:val="en-GB"/>
        </w:rPr>
        <w:t>uestion 2: Cluster analysis</w:t>
      </w:r>
    </w:p>
    <w:p w14:paraId="3BED6DE4" w14:textId="29ADA2EF" w:rsidR="008441D5" w:rsidRPr="004D49BF" w:rsidRDefault="008441D5" w:rsidP="008441D5">
      <w:pPr>
        <w:jc w:val="right"/>
        <w:rPr>
          <w:lang w:val="en-GB" w:eastAsia="x-none"/>
        </w:rPr>
      </w:pPr>
      <w:r w:rsidRPr="004D49BF">
        <w:rPr>
          <w:lang w:val="en-GB" w:eastAsia="x-none"/>
        </w:rPr>
        <w:t xml:space="preserve">(Max. </w:t>
      </w:r>
      <w:r w:rsidR="008F4668" w:rsidRPr="004D49BF">
        <w:rPr>
          <w:lang w:val="en-GB" w:eastAsia="x-none"/>
        </w:rPr>
        <w:t>8</w:t>
      </w:r>
      <w:r w:rsidRPr="004D49BF">
        <w:rPr>
          <w:lang w:val="en-GB" w:eastAsia="x-none"/>
        </w:rPr>
        <w:t>00 words)</w:t>
      </w:r>
    </w:p>
    <w:p w14:paraId="3B5E586B" w14:textId="7B7B18CD" w:rsidR="008441D5" w:rsidRDefault="008441D5" w:rsidP="008441D5">
      <w:pPr>
        <w:rPr>
          <w:lang w:val="en-GB" w:eastAsia="x-none"/>
        </w:rPr>
      </w:pPr>
      <w:r w:rsidRPr="004D49BF">
        <w:rPr>
          <w:lang w:val="en-GB" w:eastAsia="x-none"/>
        </w:rPr>
        <w:t>Start writing here:</w:t>
      </w:r>
    </w:p>
    <w:p w14:paraId="13AD0880" w14:textId="69BBBB29" w:rsidR="00C47ADD" w:rsidRPr="00C47ADD" w:rsidRDefault="00C47ADD" w:rsidP="00C47ADD">
      <w:pPr>
        <w:rPr>
          <w:lang w:val="en-GB" w:eastAsia="x-none"/>
        </w:rPr>
      </w:pPr>
      <w:r w:rsidRPr="00C47ADD">
        <w:rPr>
          <w:lang w:val="en-GB" w:eastAsia="x-none"/>
        </w:rPr>
        <w:t>Southern Realty seeks methods to maximize profits in the housing</w:t>
      </w:r>
      <w:r w:rsidR="009078B4">
        <w:rPr>
          <w:lang w:val="en-GB" w:eastAsia="x-none"/>
        </w:rPr>
        <w:t xml:space="preserve"> venture</w:t>
      </w:r>
      <w:r w:rsidRPr="00C47ADD">
        <w:rPr>
          <w:lang w:val="en-GB" w:eastAsia="x-none"/>
        </w:rPr>
        <w:t xml:space="preserve"> that they will be investing in. To do this a cluster analysis was done on the data set to determine any clusters that may give insight into where the business may draw maximum profits from</w:t>
      </w:r>
      <w:r w:rsidR="009078B4">
        <w:rPr>
          <w:lang w:val="en-GB" w:eastAsia="x-none"/>
        </w:rPr>
        <w:t xml:space="preserve"> as well as establish their target market preferences.</w:t>
      </w:r>
    </w:p>
    <w:p w14:paraId="702BD98F" w14:textId="77777777" w:rsidR="00C47ADD" w:rsidRPr="00C47ADD" w:rsidRDefault="00C47ADD" w:rsidP="00C47ADD">
      <w:pPr>
        <w:rPr>
          <w:lang w:val="en-GB" w:eastAsia="x-none"/>
        </w:rPr>
      </w:pPr>
      <w:r w:rsidRPr="00C47ADD">
        <w:rPr>
          <w:lang w:val="en-GB" w:eastAsia="x-none"/>
        </w:rPr>
        <w:t>Two clustering methodologies were used, these are namely hierarchal methods and the k-means algorithm. Hierarchal methods measure dissimilarity of objects through distance metrics.</w:t>
      </w:r>
    </w:p>
    <w:p w14:paraId="5D463297" w14:textId="5ACAFD2B" w:rsidR="00C47ADD" w:rsidRPr="00C47ADD" w:rsidRDefault="00C47ADD" w:rsidP="00C47ADD">
      <w:pPr>
        <w:rPr>
          <w:lang w:val="en-GB" w:eastAsia="x-none"/>
        </w:rPr>
      </w:pPr>
      <w:r w:rsidRPr="00C47ADD">
        <w:rPr>
          <w:lang w:val="en-GB" w:eastAsia="x-none"/>
        </w:rPr>
        <w:t>Hierarchal Algorithm</w:t>
      </w:r>
      <w:r w:rsidR="009078B4">
        <w:rPr>
          <w:lang w:val="en-GB" w:eastAsia="x-none"/>
        </w:rPr>
        <w:t xml:space="preserve"> </w:t>
      </w:r>
      <w:r w:rsidR="00F643ED">
        <w:rPr>
          <w:lang w:val="en-GB" w:eastAsia="x-none"/>
        </w:rPr>
        <w:t>Performance</w:t>
      </w:r>
      <w:r w:rsidRPr="00C47ADD">
        <w:rPr>
          <w:lang w:val="en-GB" w:eastAsia="x-none"/>
        </w:rPr>
        <w:t>:</w:t>
      </w:r>
    </w:p>
    <w:p w14:paraId="690FBD92" w14:textId="5C26DC0B" w:rsidR="00C47ADD" w:rsidRPr="00C47ADD" w:rsidRDefault="00C47ADD" w:rsidP="00C47ADD">
      <w:pPr>
        <w:rPr>
          <w:lang w:val="en-GB" w:eastAsia="x-none"/>
        </w:rPr>
      </w:pPr>
      <w:r w:rsidRPr="00C47ADD">
        <w:rPr>
          <w:lang w:val="en-GB" w:eastAsia="x-none"/>
        </w:rPr>
        <w:t>The single linkage method was the worst performing of the three hierarchal methods. The dendrograms produced unclear and compressed tree branches and proved poor in distributing different observations in each cluster. Manhattan  was the distance metric</w:t>
      </w:r>
      <w:r w:rsidR="00132914">
        <w:rPr>
          <w:lang w:val="en-GB" w:eastAsia="x-none"/>
        </w:rPr>
        <w:t xml:space="preserve"> dendrogram suggested four clusters and</w:t>
      </w:r>
      <w:r w:rsidRPr="00C47ADD">
        <w:rPr>
          <w:lang w:val="en-GB" w:eastAsia="x-none"/>
        </w:rPr>
        <w:t xml:space="preserve"> provided a better visual representation of the dendrogram</w:t>
      </w:r>
      <w:r w:rsidR="00EE0506">
        <w:rPr>
          <w:lang w:val="en-GB" w:eastAsia="x-none"/>
        </w:rPr>
        <w:t xml:space="preserve"> over the Euclidean and correlation measurements</w:t>
      </w:r>
      <w:r w:rsidRPr="00C47ADD">
        <w:rPr>
          <w:lang w:val="en-GB" w:eastAsia="x-none"/>
        </w:rPr>
        <w:t>. The correlation</w:t>
      </w:r>
      <w:r w:rsidR="00EE0506">
        <w:rPr>
          <w:lang w:val="en-GB" w:eastAsia="x-none"/>
        </w:rPr>
        <w:t xml:space="preserve"> metric</w:t>
      </w:r>
      <w:r w:rsidRPr="00C47ADD">
        <w:rPr>
          <w:lang w:val="en-GB" w:eastAsia="x-none"/>
        </w:rPr>
        <w:t xml:space="preserve"> was the worst of the metrics</w:t>
      </w:r>
      <w:r w:rsidR="00EE0506">
        <w:rPr>
          <w:lang w:val="en-GB" w:eastAsia="x-none"/>
        </w:rPr>
        <w:t xml:space="preserve"> due to its undiscernible dendrogram branches</w:t>
      </w:r>
      <w:r w:rsidR="00E21A89">
        <w:rPr>
          <w:lang w:val="en-GB" w:eastAsia="x-none"/>
        </w:rPr>
        <w:t xml:space="preserve"> as well as only suggesting 2 clusters</w:t>
      </w:r>
      <w:r w:rsidR="00132914">
        <w:rPr>
          <w:lang w:val="en-GB" w:eastAsia="x-none"/>
        </w:rPr>
        <w:t xml:space="preserve"> from the dendrogram</w:t>
      </w:r>
      <w:r w:rsidRPr="00C47ADD">
        <w:rPr>
          <w:lang w:val="en-GB" w:eastAsia="x-none"/>
        </w:rPr>
        <w:t xml:space="preserve">. </w:t>
      </w:r>
    </w:p>
    <w:p w14:paraId="1BE86767" w14:textId="3584F8D5" w:rsidR="00C47ADD" w:rsidRPr="00C47ADD" w:rsidRDefault="00C47ADD" w:rsidP="00C47ADD">
      <w:pPr>
        <w:rPr>
          <w:lang w:val="en-GB" w:eastAsia="x-none"/>
        </w:rPr>
      </w:pPr>
      <w:r w:rsidRPr="00C47ADD">
        <w:rPr>
          <w:lang w:val="en-GB" w:eastAsia="x-none"/>
        </w:rPr>
        <w:lastRenderedPageBreak/>
        <w:t xml:space="preserve">The Complete linkage method and the Centroid method were the next tried algorithm in exploring the clustering of the dataset. </w:t>
      </w:r>
      <w:r w:rsidR="00F643ED">
        <w:rPr>
          <w:lang w:val="en-GB" w:eastAsia="x-none"/>
        </w:rPr>
        <w:t xml:space="preserve">The dendrograms of these two algorithms suggested that there should be 4 clusters. </w:t>
      </w:r>
      <w:r w:rsidR="00F1446D" w:rsidRPr="00C47ADD">
        <w:rPr>
          <w:lang w:val="en-GB" w:eastAsia="x-none"/>
        </w:rPr>
        <w:t>Complete linkage an</w:t>
      </w:r>
      <w:r w:rsidR="00F1446D">
        <w:rPr>
          <w:lang w:val="en-GB" w:eastAsia="x-none"/>
        </w:rPr>
        <w:t>d</w:t>
      </w:r>
      <w:r w:rsidR="00F1446D" w:rsidRPr="00C47ADD">
        <w:rPr>
          <w:lang w:val="en-GB" w:eastAsia="x-none"/>
        </w:rPr>
        <w:t xml:space="preserve"> Centroid </w:t>
      </w:r>
      <w:r w:rsidR="00F1446D">
        <w:rPr>
          <w:lang w:val="en-GB" w:eastAsia="x-none"/>
        </w:rPr>
        <w:t xml:space="preserve">algorithms </w:t>
      </w:r>
      <w:r w:rsidRPr="00C47ADD">
        <w:rPr>
          <w:lang w:val="en-GB" w:eastAsia="x-none"/>
        </w:rPr>
        <w:t xml:space="preserve">were improved methods from the </w:t>
      </w:r>
      <w:r w:rsidR="00D37774">
        <w:rPr>
          <w:lang w:val="en-GB" w:eastAsia="x-none"/>
        </w:rPr>
        <w:t xml:space="preserve">single </w:t>
      </w:r>
      <w:r w:rsidRPr="00C47ADD">
        <w:rPr>
          <w:lang w:val="en-GB" w:eastAsia="x-none"/>
        </w:rPr>
        <w:t xml:space="preserve">linkage, showing better discerning and improved dendrograms. However, the amount of distribution of the observations across clusters </w:t>
      </w:r>
      <w:r w:rsidR="00230161">
        <w:rPr>
          <w:lang w:val="en-GB" w:eastAsia="x-none"/>
        </w:rPr>
        <w:t>is</w:t>
      </w:r>
      <w:r w:rsidRPr="00C47ADD">
        <w:rPr>
          <w:lang w:val="en-GB" w:eastAsia="x-none"/>
        </w:rPr>
        <w:t xml:space="preserve"> not satisfactory in either of these methods.</w:t>
      </w:r>
    </w:p>
    <w:p w14:paraId="3DD39A55" w14:textId="77777777" w:rsidR="00C47ADD" w:rsidRPr="00C47ADD" w:rsidRDefault="00C47ADD" w:rsidP="00C47ADD">
      <w:pPr>
        <w:rPr>
          <w:lang w:val="en-GB" w:eastAsia="x-none"/>
        </w:rPr>
      </w:pPr>
      <w:r w:rsidRPr="00C47ADD">
        <w:rPr>
          <w:lang w:val="en-GB" w:eastAsia="x-none"/>
        </w:rPr>
        <w:t>The non-hierarchal k-means algorithm proved to be the best method over the hierarchal methods. The algorithm iteration produced 4 clusters with a relatively even distribution across the clusters.  Cluster 0 is seen to have the highest frequency of observations while cluster 1 has the least.</w:t>
      </w:r>
    </w:p>
    <w:p w14:paraId="79D48664" w14:textId="679BBFC3" w:rsidR="00C47ADD" w:rsidRPr="00C47ADD" w:rsidRDefault="00C47ADD" w:rsidP="00C47ADD">
      <w:pPr>
        <w:rPr>
          <w:lang w:val="en-GB" w:eastAsia="x-none"/>
        </w:rPr>
      </w:pPr>
      <w:r w:rsidRPr="00C47ADD">
        <w:rPr>
          <w:lang w:val="en-GB" w:eastAsia="x-none"/>
        </w:rPr>
        <w:t xml:space="preserve">A standardized cluster means graph was plotted to observe whether there is any variation of variable means in each cluster. </w:t>
      </w:r>
      <w:r w:rsidR="00F01F00">
        <w:rPr>
          <w:lang w:val="en-GB" w:eastAsia="x-none"/>
        </w:rPr>
        <w:t xml:space="preserve">Clustering seeks to decrease the variation with observation in each cluster while maximizing the variation between different clusters. </w:t>
      </w:r>
      <w:r w:rsidRPr="00C47ADD">
        <w:rPr>
          <w:lang w:val="en-GB" w:eastAsia="x-none"/>
        </w:rPr>
        <w:t xml:space="preserve">The ‘Total Bedrooms’ and the ‘Population’, ‘Median income’ and the ‘Household’ appear to have the greatest mean variation in the different clusters. The </w:t>
      </w:r>
      <w:r w:rsidR="00DD2CA6">
        <w:rPr>
          <w:lang w:val="en-GB" w:eastAsia="x-none"/>
        </w:rPr>
        <w:t>H</w:t>
      </w:r>
      <w:r w:rsidRPr="00C47ADD">
        <w:rPr>
          <w:lang w:val="en-GB" w:eastAsia="x-none"/>
        </w:rPr>
        <w:t xml:space="preserve">ouse </w:t>
      </w:r>
      <w:r w:rsidR="00DD2CA6">
        <w:rPr>
          <w:lang w:val="en-GB" w:eastAsia="x-none"/>
        </w:rPr>
        <w:t>M</w:t>
      </w:r>
      <w:r w:rsidRPr="00C47ADD">
        <w:rPr>
          <w:lang w:val="en-GB" w:eastAsia="x-none"/>
        </w:rPr>
        <w:t xml:space="preserve">edian </w:t>
      </w:r>
      <w:r w:rsidR="00DD2CA6">
        <w:rPr>
          <w:lang w:val="en-GB" w:eastAsia="x-none"/>
        </w:rPr>
        <w:t>A</w:t>
      </w:r>
      <w:r w:rsidRPr="00C47ADD">
        <w:rPr>
          <w:lang w:val="en-GB" w:eastAsia="x-none"/>
        </w:rPr>
        <w:t>ge has little variation in mean for clusters 0 and cluster 2.</w:t>
      </w:r>
    </w:p>
    <w:p w14:paraId="6934B086" w14:textId="72C34906" w:rsidR="00C47ADD" w:rsidRPr="00C47ADD" w:rsidRDefault="00C47ADD" w:rsidP="00C47ADD">
      <w:pPr>
        <w:rPr>
          <w:lang w:val="en-GB" w:eastAsia="x-none"/>
        </w:rPr>
      </w:pPr>
      <w:r w:rsidRPr="00C47ADD">
        <w:rPr>
          <w:lang w:val="en-GB" w:eastAsia="x-none"/>
        </w:rPr>
        <w:t>An ANOVA test was performed to further investigate the statistical significances of the cluster means. The F-static was explored with the p-value. A high F-statistic and a p-value</w:t>
      </w:r>
      <w:r w:rsidR="00DD2CA6">
        <w:rPr>
          <w:lang w:val="en-GB" w:eastAsia="x-none"/>
        </w:rPr>
        <w:t xml:space="preserve"> </w:t>
      </w:r>
      <w:r w:rsidRPr="00C47ADD">
        <w:rPr>
          <w:lang w:val="en-GB" w:eastAsia="x-none"/>
        </w:rPr>
        <w:t xml:space="preserve">less than 0.1 denotes a significant variable within the clusters. The longitude, latitude and median income displayed significantly low F-static values with p-values far above 0.1. These variables are thus non-significant to the clustering model. The significant models are the total rooms, total bedrooms, population, households and the housing median age. It is important to note that the median age displayed a lower F-statistic than the other significant variables. This is likely due to the low variation in the cluster means of cluster 0 and cluster 2. This means that the median age of the houses contributes less in differentiating between these two clusters. The </w:t>
      </w:r>
      <w:r w:rsidR="00F643ED">
        <w:rPr>
          <w:lang w:val="en-GB" w:eastAsia="x-none"/>
        </w:rPr>
        <w:t>T</w:t>
      </w:r>
      <w:r w:rsidRPr="00C47ADD">
        <w:rPr>
          <w:lang w:val="en-GB" w:eastAsia="x-none"/>
        </w:rPr>
        <w:t xml:space="preserve">otal </w:t>
      </w:r>
      <w:r w:rsidR="00F643ED">
        <w:rPr>
          <w:lang w:val="en-GB" w:eastAsia="x-none"/>
        </w:rPr>
        <w:t>R</w:t>
      </w:r>
      <w:r w:rsidRPr="00C47ADD">
        <w:rPr>
          <w:lang w:val="en-GB" w:eastAsia="x-none"/>
        </w:rPr>
        <w:t>ooms cluster</w:t>
      </w:r>
      <w:r w:rsidR="00323706">
        <w:rPr>
          <w:lang w:val="en-GB" w:eastAsia="x-none"/>
        </w:rPr>
        <w:t>-</w:t>
      </w:r>
      <w:r w:rsidRPr="00C47ADD">
        <w:rPr>
          <w:lang w:val="en-GB" w:eastAsia="x-none"/>
        </w:rPr>
        <w:t>means differs significantly across the clusters</w:t>
      </w:r>
      <w:r w:rsidR="00323706">
        <w:rPr>
          <w:lang w:val="en-GB" w:eastAsia="x-none"/>
        </w:rPr>
        <w:t xml:space="preserve"> (i.e. has the highest cluster mean variation across clusters)</w:t>
      </w:r>
      <w:r w:rsidRPr="00C47ADD">
        <w:rPr>
          <w:lang w:val="en-GB" w:eastAsia="x-none"/>
        </w:rPr>
        <w:t xml:space="preserve"> as its p-values is closest to 0 and has the highest F-statistic.</w:t>
      </w:r>
    </w:p>
    <w:p w14:paraId="2564EACF" w14:textId="77777777" w:rsidR="00C47ADD" w:rsidRPr="00C47ADD" w:rsidRDefault="00C47ADD" w:rsidP="00C47ADD">
      <w:pPr>
        <w:rPr>
          <w:lang w:val="en-GB" w:eastAsia="x-none"/>
        </w:rPr>
      </w:pPr>
      <w:r w:rsidRPr="00C47ADD">
        <w:rPr>
          <w:lang w:val="en-GB" w:eastAsia="x-none"/>
        </w:rPr>
        <w:t>The clusters can be labelled as follows:</w:t>
      </w:r>
    </w:p>
    <w:p w14:paraId="2B90D0C8" w14:textId="3F2938E7" w:rsidR="00C47ADD" w:rsidRPr="00C47ADD" w:rsidRDefault="00C47ADD" w:rsidP="00C47ADD">
      <w:pPr>
        <w:rPr>
          <w:lang w:val="en-GB" w:eastAsia="x-none"/>
        </w:rPr>
      </w:pPr>
      <w:bookmarkStart w:id="1" w:name="_Hlk40447282"/>
      <w:r w:rsidRPr="00C47ADD">
        <w:rPr>
          <w:lang w:val="en-GB" w:eastAsia="x-none"/>
        </w:rPr>
        <w:t>Cluster 0: Small to medium sized houses with small to medium community/neighbourhood</w:t>
      </w:r>
    </w:p>
    <w:p w14:paraId="6DA64A5E" w14:textId="77777777" w:rsidR="00C47ADD" w:rsidRPr="00C47ADD" w:rsidRDefault="00C47ADD" w:rsidP="00C47ADD">
      <w:pPr>
        <w:rPr>
          <w:lang w:val="en-GB" w:eastAsia="x-none"/>
        </w:rPr>
      </w:pPr>
      <w:r w:rsidRPr="00C47ADD">
        <w:rPr>
          <w:lang w:val="en-GB" w:eastAsia="x-none"/>
        </w:rPr>
        <w:t>Cluster 1: Large sized houses with large community</w:t>
      </w:r>
    </w:p>
    <w:p w14:paraId="1F7FDD74" w14:textId="77777777" w:rsidR="00C47ADD" w:rsidRPr="00C47ADD" w:rsidRDefault="00C47ADD" w:rsidP="00C47ADD">
      <w:pPr>
        <w:rPr>
          <w:lang w:val="en-GB" w:eastAsia="x-none"/>
        </w:rPr>
      </w:pPr>
      <w:r w:rsidRPr="00C47ADD">
        <w:rPr>
          <w:lang w:val="en-GB" w:eastAsia="x-none"/>
        </w:rPr>
        <w:t>Cluster 2: Small-sized houses with small community</w:t>
      </w:r>
    </w:p>
    <w:p w14:paraId="075F74CD" w14:textId="77777777" w:rsidR="00C47ADD" w:rsidRPr="00C47ADD" w:rsidRDefault="00C47ADD" w:rsidP="00C47ADD">
      <w:pPr>
        <w:rPr>
          <w:lang w:val="en-GB" w:eastAsia="x-none"/>
        </w:rPr>
      </w:pPr>
      <w:r w:rsidRPr="00C47ADD">
        <w:rPr>
          <w:lang w:val="en-GB" w:eastAsia="x-none"/>
        </w:rPr>
        <w:t>Cluster 3: Medium to large sized houses with medium to large community</w:t>
      </w:r>
    </w:p>
    <w:p w14:paraId="3C735913" w14:textId="39F29EF3" w:rsidR="00C47ADD" w:rsidRPr="004D49BF" w:rsidRDefault="00C47ADD" w:rsidP="00C47ADD">
      <w:pPr>
        <w:rPr>
          <w:lang w:val="en-GB" w:eastAsia="x-none"/>
        </w:rPr>
      </w:pPr>
      <w:r w:rsidRPr="00C47ADD">
        <w:rPr>
          <w:lang w:val="en-GB" w:eastAsia="x-none"/>
        </w:rPr>
        <w:t>The target market for Southern Realty are higher income clients. Should the company want to appeal to these clients, they should appeal to these clients. The higher income clients are distributed between cluster 1</w:t>
      </w:r>
      <w:r w:rsidR="004C2C10">
        <w:rPr>
          <w:lang w:val="en-GB" w:eastAsia="x-none"/>
        </w:rPr>
        <w:t xml:space="preserve"> and</w:t>
      </w:r>
      <w:r w:rsidRPr="00C47ADD">
        <w:rPr>
          <w:lang w:val="en-GB" w:eastAsia="x-none"/>
        </w:rPr>
        <w:t xml:space="preserve"> cluster 3</w:t>
      </w:r>
      <w:r w:rsidR="004C2C10">
        <w:rPr>
          <w:lang w:val="en-GB" w:eastAsia="x-none"/>
        </w:rPr>
        <w:t>, with cluster 1 with the higher income clients</w:t>
      </w:r>
      <w:r w:rsidRPr="00C47ADD">
        <w:rPr>
          <w:lang w:val="en-GB" w:eastAsia="x-none"/>
        </w:rPr>
        <w:t xml:space="preserve">. These clusters are synonymous with larger houses (higher number of total rooms and bedrooms) as well as a denser population. </w:t>
      </w:r>
      <w:bookmarkEnd w:id="1"/>
      <w:r w:rsidRPr="00C47ADD">
        <w:rPr>
          <w:lang w:val="en-GB" w:eastAsia="x-none"/>
        </w:rPr>
        <w:t xml:space="preserve">The ‘dense’ population may due to a larger block </w:t>
      </w:r>
      <w:r w:rsidRPr="00C47ADD">
        <w:rPr>
          <w:lang w:val="en-GB" w:eastAsia="x-none"/>
        </w:rPr>
        <w:lastRenderedPageBreak/>
        <w:t>or larger neighbourhood. The company should also invest in relatively newer to moderately aged houses in order to attract their target market.</w:t>
      </w:r>
    </w:p>
    <w:p w14:paraId="10B7FBB5" w14:textId="2631B302" w:rsidR="008441D5" w:rsidRPr="004D49BF" w:rsidRDefault="008441D5" w:rsidP="008441D5">
      <w:pPr>
        <w:rPr>
          <w:color w:val="0070C0"/>
          <w:lang w:val="en-GB"/>
        </w:rPr>
      </w:pPr>
    </w:p>
    <w:p w14:paraId="1F3759DA" w14:textId="27D3700F" w:rsidR="008441D5" w:rsidRPr="004D49BF" w:rsidRDefault="00466DBA" w:rsidP="008441D5">
      <w:pPr>
        <w:pStyle w:val="Heading5"/>
        <w:rPr>
          <w:lang w:val="en-GB"/>
        </w:rPr>
      </w:pPr>
      <w:r>
        <w:rPr>
          <w:lang w:val="en-GB"/>
        </w:rPr>
        <w:t>Q</w:t>
      </w:r>
      <w:r w:rsidR="008441D5" w:rsidRPr="004D49BF">
        <w:rPr>
          <w:lang w:val="en-GB"/>
        </w:rPr>
        <w:t>uestion 3: Multiple linear regression</w:t>
      </w:r>
    </w:p>
    <w:p w14:paraId="014DDD41" w14:textId="1068DA56" w:rsidR="008441D5" w:rsidRPr="004D49BF" w:rsidRDefault="008441D5" w:rsidP="008441D5">
      <w:pPr>
        <w:jc w:val="right"/>
        <w:rPr>
          <w:lang w:val="en-GB" w:eastAsia="x-none"/>
        </w:rPr>
      </w:pPr>
      <w:r w:rsidRPr="004D49BF">
        <w:rPr>
          <w:lang w:val="en-GB" w:eastAsia="x-none"/>
        </w:rPr>
        <w:t>(Max. 700 words)</w:t>
      </w:r>
    </w:p>
    <w:p w14:paraId="08E5C910" w14:textId="70E802E4" w:rsidR="008441D5" w:rsidRPr="004D49BF" w:rsidRDefault="008441D5" w:rsidP="008441D5">
      <w:pPr>
        <w:rPr>
          <w:lang w:val="en-GB" w:eastAsia="x-none"/>
        </w:rPr>
      </w:pPr>
      <w:r w:rsidRPr="004D49BF">
        <w:rPr>
          <w:lang w:val="en-GB" w:eastAsia="x-none"/>
        </w:rPr>
        <w:t>Start writing here:</w:t>
      </w:r>
    </w:p>
    <w:p w14:paraId="5D6A166D" w14:textId="6B837595" w:rsidR="00C929CB" w:rsidRDefault="005338B3" w:rsidP="005338B3">
      <w:pPr>
        <w:pStyle w:val="Bulletlist"/>
        <w:numPr>
          <w:ilvl w:val="0"/>
          <w:numId w:val="0"/>
        </w:numPr>
        <w:rPr>
          <w:color w:val="000000" w:themeColor="text1"/>
          <w:lang w:val="en-GB"/>
        </w:rPr>
      </w:pPr>
      <w:r w:rsidRPr="005338B3">
        <w:rPr>
          <w:color w:val="000000" w:themeColor="text1"/>
          <w:lang w:val="en-GB"/>
        </w:rPr>
        <w:t xml:space="preserve">A regression model was necessary to determine the most influence on the median house value on the block. This will give insight </w:t>
      </w:r>
      <w:r w:rsidR="00AC681F">
        <w:rPr>
          <w:color w:val="000000" w:themeColor="text1"/>
          <w:lang w:val="en-GB"/>
        </w:rPr>
        <w:t>into which variables will have greater influence on housing value.</w:t>
      </w:r>
      <w:r w:rsidRPr="005338B3">
        <w:rPr>
          <w:color w:val="000000" w:themeColor="text1"/>
          <w:lang w:val="en-GB"/>
        </w:rPr>
        <w:t xml:space="preserve"> A correlation matrix was computed to determine the variable with the strongest relationship with the median house value. The clients’ median income had the most correlation with the median house value at 0.697 (69.7% correlation)</w:t>
      </w:r>
      <w:r w:rsidR="00C929CB">
        <w:rPr>
          <w:color w:val="000000" w:themeColor="text1"/>
          <w:lang w:val="en-GB"/>
        </w:rPr>
        <w:t>.</w:t>
      </w:r>
    </w:p>
    <w:p w14:paraId="759D8B0A" w14:textId="460F85DF" w:rsidR="00840FF5" w:rsidRDefault="005338B3" w:rsidP="00C929CB">
      <w:pPr>
        <w:pStyle w:val="Bulletlist"/>
        <w:numPr>
          <w:ilvl w:val="0"/>
          <w:numId w:val="0"/>
        </w:numPr>
        <w:rPr>
          <w:color w:val="000000" w:themeColor="text1"/>
          <w:lang w:val="en-GB"/>
        </w:rPr>
      </w:pPr>
      <w:r w:rsidRPr="005338B3">
        <w:rPr>
          <w:color w:val="000000" w:themeColor="text1"/>
          <w:lang w:val="en-GB"/>
        </w:rPr>
        <w:t xml:space="preserve"> A simple linear regression model was plotted between median house value and income. Figure 1  shows this relationship.</w:t>
      </w:r>
    </w:p>
    <w:p w14:paraId="0727B707" w14:textId="77777777" w:rsidR="00840FF5" w:rsidRPr="005338B3" w:rsidRDefault="00840FF5" w:rsidP="00C929CB">
      <w:pPr>
        <w:pStyle w:val="Bulletlist"/>
        <w:numPr>
          <w:ilvl w:val="0"/>
          <w:numId w:val="0"/>
        </w:numPr>
        <w:rPr>
          <w:color w:val="000000" w:themeColor="text1"/>
          <w:lang w:val="en-GB"/>
        </w:rPr>
      </w:pPr>
    </w:p>
    <w:p w14:paraId="15179178" w14:textId="5C8F945A" w:rsidR="005338B3" w:rsidRDefault="005338B3" w:rsidP="005338B3">
      <w:r w:rsidRPr="005338B3">
        <w:rPr>
          <w:noProof/>
        </w:rPr>
        <w:drawing>
          <wp:inline distT="0" distB="0" distL="0" distR="0" wp14:anchorId="491BF63F" wp14:editId="2F4C43DF">
            <wp:extent cx="5968721" cy="3435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8095" cy="3441381"/>
                    </a:xfrm>
                    <a:prstGeom prst="rect">
                      <a:avLst/>
                    </a:prstGeom>
                    <a:noFill/>
                    <a:ln>
                      <a:noFill/>
                    </a:ln>
                  </pic:spPr>
                </pic:pic>
              </a:graphicData>
            </a:graphic>
          </wp:inline>
        </w:drawing>
      </w:r>
    </w:p>
    <w:p w14:paraId="0B3B2075" w14:textId="4AC534CD" w:rsidR="00166DB5" w:rsidRPr="00166DB5" w:rsidRDefault="00166DB5" w:rsidP="00166DB5">
      <w:pPr>
        <w:pStyle w:val="Caption"/>
        <w:rPr>
          <w:iCs w:val="0"/>
        </w:rPr>
      </w:pPr>
      <w:r w:rsidRPr="005338B3">
        <w:rPr>
          <w:iCs w:val="0"/>
        </w:rPr>
        <w:t xml:space="preserve">Figure </w:t>
      </w:r>
      <w:r w:rsidRPr="005338B3">
        <w:rPr>
          <w:iCs w:val="0"/>
        </w:rPr>
        <w:fldChar w:fldCharType="begin"/>
      </w:r>
      <w:r w:rsidRPr="005338B3">
        <w:rPr>
          <w:iCs w:val="0"/>
        </w:rPr>
        <w:instrText xml:space="preserve"> SEQ Figure \* ARABIC </w:instrText>
      </w:r>
      <w:r w:rsidRPr="005338B3">
        <w:rPr>
          <w:iCs w:val="0"/>
        </w:rPr>
        <w:fldChar w:fldCharType="separate"/>
      </w:r>
      <w:r>
        <w:rPr>
          <w:iCs w:val="0"/>
          <w:noProof/>
        </w:rPr>
        <w:t>1</w:t>
      </w:r>
      <w:r w:rsidRPr="005338B3">
        <w:rPr>
          <w:iCs w:val="0"/>
        </w:rPr>
        <w:fldChar w:fldCharType="end"/>
      </w:r>
      <w:r w:rsidRPr="005338B3">
        <w:rPr>
          <w:iCs w:val="0"/>
        </w:rPr>
        <w:t>: Median income versus house value</w:t>
      </w:r>
    </w:p>
    <w:p w14:paraId="44345540" w14:textId="50BB907C" w:rsidR="005338B3" w:rsidRPr="005338B3" w:rsidRDefault="005338B3" w:rsidP="005338B3">
      <w:r w:rsidRPr="005338B3">
        <w:t>The plot shows a positive relation</w:t>
      </w:r>
      <w:r w:rsidR="009938DD">
        <w:t>ship</w:t>
      </w:r>
      <w:r w:rsidRPr="005338B3">
        <w:t xml:space="preserve"> between the median income and the median house value. This is intuitive as we expect the higher earning clients to buy</w:t>
      </w:r>
      <w:r w:rsidR="008E3245">
        <w:t xml:space="preserve"> higher priced</w:t>
      </w:r>
      <w:r w:rsidRPr="005338B3">
        <w:t xml:space="preserve"> houses </w:t>
      </w:r>
      <w:r w:rsidRPr="005338B3">
        <w:lastRenderedPageBreak/>
        <w:t>relative to the lower earning clients.  The R</w:t>
      </w:r>
      <w:r w:rsidRPr="005338B3">
        <w:rPr>
          <w:vertAlign w:val="superscript"/>
        </w:rPr>
        <w:t>2</w:t>
      </w:r>
      <w:r w:rsidRPr="005338B3">
        <w:t xml:space="preserve"> value of the plot is 0.486, and therefore the median income explains 48.6% of the variation in the median value of the households. </w:t>
      </w:r>
    </w:p>
    <w:p w14:paraId="26B75BFB" w14:textId="3DA7E4D6" w:rsidR="005338B3" w:rsidRPr="005338B3" w:rsidRDefault="005338B3" w:rsidP="005338B3">
      <w:pPr>
        <w:pStyle w:val="Bulletlist"/>
        <w:numPr>
          <w:ilvl w:val="0"/>
          <w:numId w:val="0"/>
        </w:numPr>
        <w:rPr>
          <w:color w:val="000000" w:themeColor="text1"/>
          <w:lang w:val="en-GB"/>
        </w:rPr>
      </w:pPr>
      <w:r w:rsidRPr="005338B3">
        <w:rPr>
          <w:color w:val="000000" w:themeColor="text1"/>
          <w:lang w:val="en-GB"/>
        </w:rPr>
        <w:t xml:space="preserve">The relationship of the income to the house values displays only medium strength. The regression model would be more reliable when this strength </w:t>
      </w:r>
      <w:r w:rsidR="003A05DC">
        <w:rPr>
          <w:color w:val="000000" w:themeColor="text1"/>
          <w:lang w:val="en-GB"/>
        </w:rPr>
        <w:t>in this relationship</w:t>
      </w:r>
      <w:r w:rsidRPr="005338B3">
        <w:rPr>
          <w:color w:val="000000" w:themeColor="text1"/>
          <w:lang w:val="en-GB"/>
        </w:rPr>
        <w:t xml:space="preserve"> is a stronger one. It became necessary to farther explore increasing the strength of this model by investigating how other variables may influence the prediction of the house value. An increase in other independent variables will result in an increase in the R</w:t>
      </w:r>
      <w:r w:rsidRPr="005338B3">
        <w:rPr>
          <w:color w:val="000000" w:themeColor="text1"/>
          <w:vertAlign w:val="superscript"/>
          <w:lang w:val="en-GB"/>
        </w:rPr>
        <w:t>2</w:t>
      </w:r>
      <w:r w:rsidRPr="005338B3">
        <w:rPr>
          <w:color w:val="000000" w:themeColor="text1"/>
          <w:lang w:val="en-GB"/>
        </w:rPr>
        <w:t xml:space="preserve"> value.</w:t>
      </w:r>
    </w:p>
    <w:p w14:paraId="63507CF4" w14:textId="20065026" w:rsidR="005338B3" w:rsidRPr="005338B3" w:rsidRDefault="005338B3" w:rsidP="005338B3">
      <w:pPr>
        <w:pStyle w:val="Bulletlist"/>
        <w:numPr>
          <w:ilvl w:val="0"/>
          <w:numId w:val="0"/>
        </w:numPr>
        <w:rPr>
          <w:color w:val="000000" w:themeColor="text1"/>
          <w:lang w:val="en-GB"/>
        </w:rPr>
      </w:pPr>
      <w:r w:rsidRPr="005338B3">
        <w:rPr>
          <w:color w:val="000000" w:themeColor="text1"/>
          <w:lang w:val="en-GB"/>
        </w:rPr>
        <w:t>When adding the rest of the variables, the R</w:t>
      </w:r>
      <w:r w:rsidRPr="005338B3">
        <w:rPr>
          <w:color w:val="000000" w:themeColor="text1"/>
          <w:vertAlign w:val="superscript"/>
          <w:lang w:val="en-GB"/>
        </w:rPr>
        <w:t>2</w:t>
      </w:r>
      <w:r w:rsidRPr="005338B3">
        <w:rPr>
          <w:color w:val="000000" w:themeColor="text1"/>
          <w:lang w:val="en-GB"/>
        </w:rPr>
        <w:t xml:space="preserve"> value increased to 0.670 (67.0%). The full model can collectively predict 18.4%  </w:t>
      </w:r>
      <w:r w:rsidRPr="0041643D">
        <w:rPr>
          <w:i/>
          <w:iCs/>
          <w:color w:val="000000" w:themeColor="text1"/>
          <w:lang w:val="en-GB"/>
        </w:rPr>
        <w:t>more</w:t>
      </w:r>
      <w:r w:rsidRPr="005338B3">
        <w:rPr>
          <w:color w:val="000000" w:themeColor="text1"/>
          <w:lang w:val="en-GB"/>
        </w:rPr>
        <w:t xml:space="preserve"> variation in the median house value than the simple regression model. A large R</w:t>
      </w:r>
      <w:r w:rsidRPr="005338B3">
        <w:rPr>
          <w:color w:val="000000" w:themeColor="text1"/>
          <w:vertAlign w:val="superscript"/>
          <w:lang w:val="en-GB"/>
        </w:rPr>
        <w:t xml:space="preserve">2 </w:t>
      </w:r>
      <w:r w:rsidRPr="005338B3">
        <w:rPr>
          <w:color w:val="000000" w:themeColor="text1"/>
          <w:vertAlign w:val="subscript"/>
          <w:lang w:val="en-GB"/>
        </w:rPr>
        <w:t xml:space="preserve"> </w:t>
      </w:r>
      <w:r w:rsidRPr="005338B3">
        <w:rPr>
          <w:color w:val="000000" w:themeColor="text1"/>
          <w:lang w:val="en-GB"/>
        </w:rPr>
        <w:t>is ideal for the model, however, including all independent variable</w:t>
      </w:r>
      <w:r w:rsidR="0041643D">
        <w:rPr>
          <w:color w:val="000000" w:themeColor="text1"/>
          <w:lang w:val="en-GB"/>
        </w:rPr>
        <w:t>s</w:t>
      </w:r>
      <w:r w:rsidRPr="005338B3">
        <w:rPr>
          <w:color w:val="000000" w:themeColor="text1"/>
          <w:lang w:val="en-GB"/>
        </w:rPr>
        <w:t xml:space="preserve"> in the model can </w:t>
      </w:r>
      <w:r w:rsidR="0041643D">
        <w:rPr>
          <w:color w:val="000000" w:themeColor="text1"/>
          <w:lang w:val="en-GB"/>
        </w:rPr>
        <w:t>increase overfitting and have multicollinearity.</w:t>
      </w:r>
      <w:r w:rsidRPr="005338B3">
        <w:rPr>
          <w:color w:val="000000" w:themeColor="text1"/>
          <w:lang w:val="en-GB"/>
        </w:rPr>
        <w:t xml:space="preserve"> </w:t>
      </w:r>
      <w:r w:rsidR="0041643D">
        <w:rPr>
          <w:color w:val="000000" w:themeColor="text1"/>
          <w:lang w:val="en-GB"/>
        </w:rPr>
        <w:t>M</w:t>
      </w:r>
      <w:r w:rsidRPr="005338B3">
        <w:rPr>
          <w:color w:val="000000" w:themeColor="text1"/>
          <w:lang w:val="en-GB"/>
        </w:rPr>
        <w:t>ulticollinearity between variables impacts the model accuracy and may skew the outcome. The correlation matrix heat map displayed that there are a few independent variables that are correlated with each other</w:t>
      </w:r>
      <w:r w:rsidR="00AF3318">
        <w:rPr>
          <w:color w:val="000000" w:themeColor="text1"/>
          <w:lang w:val="en-GB"/>
        </w:rPr>
        <w:t xml:space="preserve"> </w:t>
      </w:r>
      <w:r w:rsidR="00AF3318" w:rsidRPr="005338B3">
        <w:rPr>
          <w:color w:val="000000" w:themeColor="text1"/>
          <w:lang w:val="en-GB"/>
        </w:rPr>
        <w:t>and can possibly add to multicollinearity of the model</w:t>
      </w:r>
      <w:r w:rsidRPr="005338B3">
        <w:rPr>
          <w:color w:val="000000" w:themeColor="text1"/>
          <w:lang w:val="en-GB"/>
        </w:rPr>
        <w:t xml:space="preserve">. </w:t>
      </w:r>
    </w:p>
    <w:p w14:paraId="21D69581" w14:textId="6D87B8F2" w:rsidR="005338B3" w:rsidRPr="005338B3" w:rsidRDefault="005338B3" w:rsidP="005338B3">
      <w:pPr>
        <w:pStyle w:val="Bulletlist"/>
        <w:numPr>
          <w:ilvl w:val="0"/>
          <w:numId w:val="0"/>
        </w:numPr>
        <w:rPr>
          <w:color w:val="000000" w:themeColor="text1"/>
          <w:lang w:val="en-GB"/>
        </w:rPr>
      </w:pPr>
      <w:r w:rsidRPr="005338B3">
        <w:rPr>
          <w:color w:val="000000" w:themeColor="text1"/>
          <w:lang w:val="en-GB"/>
        </w:rPr>
        <w:t xml:space="preserve">The company has indicated a </w:t>
      </w:r>
      <w:r w:rsidR="007014B7">
        <w:rPr>
          <w:color w:val="000000" w:themeColor="text1"/>
          <w:lang w:val="en-GB"/>
        </w:rPr>
        <w:t>significance level</w:t>
      </w:r>
      <w:r w:rsidRPr="005338B3">
        <w:rPr>
          <w:color w:val="000000" w:themeColor="text1"/>
          <w:lang w:val="en-GB"/>
        </w:rPr>
        <w:t xml:space="preserve"> of 10%. A backward selection stepwise regression was performed to eliminate non-significant variables.  All variables have a p-value of 0, except for Total Room, rendering it non-significant for the analysis. After the removal of this variable, there was no change or improvement in the R</w:t>
      </w:r>
      <w:r w:rsidRPr="005338B3">
        <w:rPr>
          <w:color w:val="000000" w:themeColor="text1"/>
          <w:vertAlign w:val="superscript"/>
          <w:lang w:val="en-GB"/>
        </w:rPr>
        <w:t xml:space="preserve">2 </w:t>
      </w:r>
      <w:r w:rsidRPr="005338B3">
        <w:rPr>
          <w:color w:val="000000" w:themeColor="text1"/>
          <w:lang w:val="en-GB"/>
        </w:rPr>
        <w:t xml:space="preserve"> value</w:t>
      </w:r>
      <w:r w:rsidR="00595C77">
        <w:rPr>
          <w:color w:val="000000" w:themeColor="text1"/>
          <w:lang w:val="en-GB"/>
        </w:rPr>
        <w:t>.</w:t>
      </w:r>
    </w:p>
    <w:p w14:paraId="187D56ED" w14:textId="3C44944B" w:rsidR="0021324A" w:rsidRDefault="005338B3" w:rsidP="005338B3">
      <w:pPr>
        <w:pStyle w:val="Bulletlist"/>
        <w:numPr>
          <w:ilvl w:val="0"/>
          <w:numId w:val="0"/>
        </w:numPr>
        <w:rPr>
          <w:color w:val="000000" w:themeColor="text1"/>
          <w:lang w:val="en-GB"/>
        </w:rPr>
      </w:pPr>
      <w:r w:rsidRPr="005338B3">
        <w:rPr>
          <w:color w:val="000000" w:themeColor="text1"/>
          <w:lang w:val="en-GB"/>
        </w:rPr>
        <w:t xml:space="preserve">The beta coefficients in the regression model allows us to determine the relative importance of each variable in how it influences the median housing value. In order to accurately rank these variables, the independent variables need to first be standardized onto one scale. </w:t>
      </w:r>
      <w:r w:rsidR="009037C6">
        <w:rPr>
          <w:color w:val="000000" w:themeColor="text1"/>
          <w:lang w:val="en-GB"/>
        </w:rPr>
        <w:t xml:space="preserve"> The </w:t>
      </w:r>
      <w:r w:rsidR="009037C6" w:rsidRPr="00003C8E">
        <w:rPr>
          <w:color w:val="000000" w:themeColor="text1"/>
          <w:lang w:val="en-GB"/>
        </w:rPr>
        <w:t>variables have not been standardized</w:t>
      </w:r>
      <w:r w:rsidR="00003C8E">
        <w:rPr>
          <w:color w:val="000000" w:themeColor="text1"/>
          <w:lang w:val="en-GB"/>
        </w:rPr>
        <w:t xml:space="preserve"> and therefore cannot be ranked by importance.</w:t>
      </w:r>
      <w:r w:rsidR="0021324A">
        <w:rPr>
          <w:color w:val="000000" w:themeColor="text1"/>
          <w:lang w:val="en-GB"/>
        </w:rPr>
        <w:t xml:space="preserve"> However, assuming the coefficients were standardized, then they would rank as follows:</w:t>
      </w:r>
    </w:p>
    <w:p w14:paraId="2DF9E8B9" w14:textId="1656C267" w:rsidR="00AD687C" w:rsidRDefault="00AD687C" w:rsidP="00AD687C">
      <w:pPr>
        <w:pStyle w:val="Caption"/>
        <w:rPr>
          <w:color w:val="000000" w:themeColor="text1"/>
          <w:lang w:val="en-GB"/>
        </w:rPr>
      </w:pPr>
      <w:r>
        <w:t xml:space="preserve">Table </w:t>
      </w:r>
      <w:r>
        <w:fldChar w:fldCharType="begin"/>
      </w:r>
      <w:r>
        <w:instrText xml:space="preserve"> SEQ Table \* ARABIC </w:instrText>
      </w:r>
      <w:r>
        <w:fldChar w:fldCharType="separate"/>
      </w:r>
      <w:r w:rsidR="00166DB5">
        <w:rPr>
          <w:noProof/>
        </w:rPr>
        <w:t>2</w:t>
      </w:r>
      <w:r>
        <w:fldChar w:fldCharType="end"/>
      </w:r>
      <w:r>
        <w:t>:  Multiple Regression-Variable relative importance</w:t>
      </w:r>
    </w:p>
    <w:p w14:paraId="5DA4C520" w14:textId="77777777" w:rsidR="00AD687C" w:rsidRDefault="00B1633E" w:rsidP="00AD687C">
      <w:pPr>
        <w:pStyle w:val="Bulletlist"/>
        <w:keepNext/>
        <w:numPr>
          <w:ilvl w:val="0"/>
          <w:numId w:val="0"/>
        </w:numPr>
        <w:jc w:val="center"/>
      </w:pPr>
      <w:r w:rsidRPr="00B1633E">
        <w:rPr>
          <w:noProof/>
        </w:rPr>
        <w:drawing>
          <wp:inline distT="0" distB="0" distL="0" distR="0" wp14:anchorId="0AA5CC0B" wp14:editId="012F19CE">
            <wp:extent cx="2677340" cy="2031023"/>
            <wp:effectExtent l="0" t="0" r="889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1943" cy="2042101"/>
                    </a:xfrm>
                    <a:prstGeom prst="rect">
                      <a:avLst/>
                    </a:prstGeom>
                    <a:noFill/>
                    <a:ln>
                      <a:noFill/>
                    </a:ln>
                  </pic:spPr>
                </pic:pic>
              </a:graphicData>
            </a:graphic>
          </wp:inline>
        </w:drawing>
      </w:r>
    </w:p>
    <w:p w14:paraId="788A8DF9" w14:textId="054AD795" w:rsidR="00B1633E" w:rsidRDefault="00B1633E" w:rsidP="00123136">
      <w:pPr>
        <w:pStyle w:val="Bulletlist"/>
        <w:numPr>
          <w:ilvl w:val="0"/>
          <w:numId w:val="0"/>
        </w:numPr>
        <w:jc w:val="center"/>
        <w:rPr>
          <w:color w:val="000000" w:themeColor="text1"/>
          <w:lang w:val="en-GB"/>
        </w:rPr>
      </w:pPr>
    </w:p>
    <w:p w14:paraId="7F1FC7D7" w14:textId="4F3EFBEF" w:rsidR="009037C6" w:rsidRDefault="009037C6" w:rsidP="005338B3">
      <w:pPr>
        <w:pStyle w:val="Bulletlist"/>
        <w:numPr>
          <w:ilvl w:val="0"/>
          <w:numId w:val="0"/>
        </w:numPr>
        <w:rPr>
          <w:color w:val="000000" w:themeColor="text1"/>
          <w:lang w:val="en-GB"/>
        </w:rPr>
      </w:pPr>
      <w:r w:rsidRPr="005338B3">
        <w:rPr>
          <w:color w:val="000000" w:themeColor="text1"/>
          <w:lang w:val="en-GB"/>
        </w:rPr>
        <w:t xml:space="preserve">Ranking the variables for Southern Reality will give investors a sense of which variables are </w:t>
      </w:r>
      <w:r w:rsidR="00B1633E">
        <w:rPr>
          <w:color w:val="000000" w:themeColor="text1"/>
          <w:lang w:val="en-GB"/>
        </w:rPr>
        <w:t>contribute greatly in the price of the housing</w:t>
      </w:r>
      <w:r w:rsidRPr="005338B3">
        <w:rPr>
          <w:color w:val="000000" w:themeColor="text1"/>
          <w:lang w:val="en-GB"/>
        </w:rPr>
        <w:t xml:space="preserve">. Such insights will allow </w:t>
      </w:r>
      <w:r w:rsidR="00B1633E">
        <w:rPr>
          <w:color w:val="000000" w:themeColor="text1"/>
          <w:lang w:val="en-GB"/>
        </w:rPr>
        <w:t xml:space="preserve">Southern Reality to </w:t>
      </w:r>
      <w:r w:rsidR="00B1633E">
        <w:rPr>
          <w:color w:val="000000" w:themeColor="text1"/>
          <w:lang w:val="en-GB"/>
        </w:rPr>
        <w:lastRenderedPageBreak/>
        <w:t>accurately price the value of the house bases on whether the house is near the ocean or bay for example.</w:t>
      </w:r>
    </w:p>
    <w:p w14:paraId="3E53D34B" w14:textId="3F732239" w:rsidR="006E466F" w:rsidRPr="009037C6" w:rsidRDefault="006E466F" w:rsidP="005338B3">
      <w:pPr>
        <w:pStyle w:val="Bulletlist"/>
        <w:numPr>
          <w:ilvl w:val="0"/>
          <w:numId w:val="0"/>
        </w:numPr>
        <w:rPr>
          <w:b/>
          <w:bCs/>
          <w:color w:val="000000" w:themeColor="text1"/>
          <w:lang w:val="en-GB"/>
        </w:rPr>
      </w:pPr>
      <w:r>
        <w:rPr>
          <w:color w:val="000000" w:themeColor="text1"/>
          <w:lang w:val="en-GB"/>
        </w:rPr>
        <w:t>Assumptions of linear regression:</w:t>
      </w:r>
    </w:p>
    <w:p w14:paraId="3A1FFB3C" w14:textId="56304C30" w:rsidR="005338B3" w:rsidRPr="005338B3" w:rsidRDefault="005338B3" w:rsidP="005338B3">
      <w:pPr>
        <w:pStyle w:val="Bulletlist"/>
        <w:numPr>
          <w:ilvl w:val="0"/>
          <w:numId w:val="0"/>
        </w:numPr>
        <w:rPr>
          <w:color w:val="000000" w:themeColor="text1"/>
          <w:lang w:val="en-GB"/>
        </w:rPr>
      </w:pPr>
      <w:r w:rsidRPr="005338B3">
        <w:rPr>
          <w:color w:val="000000" w:themeColor="text1"/>
          <w:lang w:val="en-GB"/>
        </w:rPr>
        <w:t>The residual plots computed show that the homoscedasticity and the independent errors assumption has been violated. In the Residuals vs Fitting plot in Figure 2,  The fitted value errors do not show a constant variance centred around the y</w:t>
      </w:r>
      <w:r w:rsidR="006E466F">
        <w:rPr>
          <w:color w:val="000000" w:themeColor="text1"/>
          <w:lang w:val="en-GB"/>
        </w:rPr>
        <w:t>-</w:t>
      </w:r>
      <w:r w:rsidRPr="005338B3">
        <w:rPr>
          <w:color w:val="000000" w:themeColor="text1"/>
          <w:lang w:val="en-GB"/>
        </w:rPr>
        <w:t>axis. This is an indication that multicollinearity indeed exist in the model. This is farther noticed in the individual variable residual plots. A pattern resembling a straight line can also be observed on the plot.</w:t>
      </w:r>
    </w:p>
    <w:p w14:paraId="71D90BDE" w14:textId="30D871E1" w:rsidR="00840FF5" w:rsidRPr="00AD687C" w:rsidRDefault="005338B3" w:rsidP="00AD687C">
      <w:pPr>
        <w:pStyle w:val="Bulletlist"/>
        <w:numPr>
          <w:ilvl w:val="0"/>
          <w:numId w:val="0"/>
        </w:numPr>
        <w:rPr>
          <w:color w:val="000000" w:themeColor="text1"/>
          <w:lang w:val="en-GB"/>
        </w:rPr>
      </w:pPr>
      <w:r w:rsidRPr="005338B3">
        <w:rPr>
          <w:color w:val="000000" w:themeColor="text1"/>
          <w:lang w:val="en-GB"/>
        </w:rPr>
        <w:t xml:space="preserve">This result is expected as the correlation  heat map showed a great amount of multicollinearity </w:t>
      </w:r>
      <w:r w:rsidR="00301D17">
        <w:rPr>
          <w:color w:val="000000" w:themeColor="text1"/>
          <w:lang w:val="en-GB"/>
        </w:rPr>
        <w:t>between many variables, however</w:t>
      </w:r>
      <w:r w:rsidRPr="005338B3">
        <w:rPr>
          <w:color w:val="000000" w:themeColor="text1"/>
          <w:lang w:val="en-GB"/>
        </w:rPr>
        <w:t xml:space="preserve"> only one variable was eliminated through the backward selection stepwise regression. It would be of value </w:t>
      </w:r>
      <w:r w:rsidR="00B92A2C">
        <w:rPr>
          <w:color w:val="000000" w:themeColor="text1"/>
          <w:lang w:val="en-GB"/>
        </w:rPr>
        <w:t>that</w:t>
      </w:r>
      <w:r w:rsidRPr="005338B3">
        <w:rPr>
          <w:color w:val="000000" w:themeColor="text1"/>
          <w:lang w:val="en-GB"/>
        </w:rPr>
        <w:t xml:space="preserve"> a forward selection stepwise regression be performed as a way of a better method of detecting and eliminating variables that may </w:t>
      </w:r>
      <w:r w:rsidR="00B92A2C">
        <w:rPr>
          <w:color w:val="000000" w:themeColor="text1"/>
          <w:lang w:val="en-GB"/>
        </w:rPr>
        <w:t xml:space="preserve">have </w:t>
      </w:r>
      <w:r w:rsidRPr="005338B3">
        <w:rPr>
          <w:color w:val="000000" w:themeColor="text1"/>
          <w:lang w:val="en-GB"/>
        </w:rPr>
        <w:t>multicollinearity.</w:t>
      </w:r>
    </w:p>
    <w:p w14:paraId="7EC0630E" w14:textId="2CCFA963" w:rsidR="00907458" w:rsidRDefault="00907458" w:rsidP="00907458">
      <w:pPr>
        <w:pStyle w:val="Caption"/>
        <w:jc w:val="left"/>
        <w:rPr>
          <w:b w:val="0"/>
          <w:bCs/>
        </w:rPr>
      </w:pPr>
      <w:r w:rsidRPr="005338B3">
        <w:rPr>
          <w:noProof/>
        </w:rPr>
        <w:drawing>
          <wp:inline distT="0" distB="0" distL="0" distR="0" wp14:anchorId="3AC3801F" wp14:editId="07637F64">
            <wp:extent cx="5469197" cy="258183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28996" cy="2610065"/>
                    </a:xfrm>
                    <a:prstGeom prst="rect">
                      <a:avLst/>
                    </a:prstGeom>
                  </pic:spPr>
                </pic:pic>
              </a:graphicData>
            </a:graphic>
          </wp:inline>
        </w:drawing>
      </w:r>
    </w:p>
    <w:p w14:paraId="35A20D16" w14:textId="48D05DE1" w:rsidR="00166DB5" w:rsidRPr="00166DB5" w:rsidRDefault="00166DB5" w:rsidP="00166DB5">
      <w:pPr>
        <w:pStyle w:val="Caption"/>
        <w:rPr>
          <w:iCs w:val="0"/>
        </w:rPr>
      </w:pPr>
      <w:r w:rsidRPr="005338B3">
        <w:rPr>
          <w:iCs w:val="0"/>
        </w:rPr>
        <w:t xml:space="preserve">Figure </w:t>
      </w:r>
      <w:r>
        <w:rPr>
          <w:iCs w:val="0"/>
        </w:rPr>
        <w:t>2</w:t>
      </w:r>
      <w:r w:rsidRPr="005338B3">
        <w:rPr>
          <w:iCs w:val="0"/>
        </w:rPr>
        <w:t>: Residual vs Fitting Plot</w:t>
      </w:r>
    </w:p>
    <w:p w14:paraId="0AA25E2B" w14:textId="75C78943" w:rsidR="00AC6890" w:rsidRDefault="005338B3" w:rsidP="00B3398C">
      <w:pPr>
        <w:pStyle w:val="Caption"/>
        <w:jc w:val="left"/>
        <w:rPr>
          <w:b w:val="0"/>
          <w:bCs/>
        </w:rPr>
      </w:pPr>
      <w:r w:rsidRPr="00907458">
        <w:rPr>
          <w:b w:val="0"/>
          <w:bCs/>
        </w:rPr>
        <w:t>The histogram</w:t>
      </w:r>
      <w:r w:rsidR="008E33CD">
        <w:rPr>
          <w:b w:val="0"/>
          <w:bCs/>
        </w:rPr>
        <w:t xml:space="preserve"> has a smooth bell curve</w:t>
      </w:r>
      <w:r w:rsidRPr="00907458">
        <w:rPr>
          <w:b w:val="0"/>
          <w:bCs/>
        </w:rPr>
        <w:t xml:space="preserve"> </w:t>
      </w:r>
      <w:r w:rsidR="00C56346">
        <w:rPr>
          <w:b w:val="0"/>
          <w:bCs/>
        </w:rPr>
        <w:t>which is indicative as of a normal distribution. T</w:t>
      </w:r>
      <w:r w:rsidR="008E33CD">
        <w:rPr>
          <w:b w:val="0"/>
          <w:bCs/>
        </w:rPr>
        <w:t>he</w:t>
      </w:r>
      <w:r w:rsidRPr="00907458">
        <w:rPr>
          <w:b w:val="0"/>
          <w:bCs/>
        </w:rPr>
        <w:t xml:space="preserve"> </w:t>
      </w:r>
      <w:r w:rsidR="00C56346">
        <w:rPr>
          <w:b w:val="0"/>
          <w:bCs/>
        </w:rPr>
        <w:t xml:space="preserve">data points on the </w:t>
      </w:r>
      <w:r w:rsidRPr="00907458">
        <w:rPr>
          <w:b w:val="0"/>
          <w:bCs/>
        </w:rPr>
        <w:t>Q-Q Plot</w:t>
      </w:r>
      <w:r w:rsidR="00C56346">
        <w:rPr>
          <w:b w:val="0"/>
          <w:bCs/>
        </w:rPr>
        <w:t xml:space="preserve"> fall </w:t>
      </w:r>
      <w:r w:rsidR="0082179A">
        <w:rPr>
          <w:b w:val="0"/>
          <w:bCs/>
        </w:rPr>
        <w:t xml:space="preserve">along a straight line which suggests a normal distribution. The lighter right trail lifted from the </w:t>
      </w:r>
      <w:r w:rsidR="007261B1">
        <w:rPr>
          <w:b w:val="0"/>
          <w:bCs/>
        </w:rPr>
        <w:t>line;</w:t>
      </w:r>
      <w:r w:rsidR="0082179A">
        <w:rPr>
          <w:b w:val="0"/>
          <w:bCs/>
        </w:rPr>
        <w:t xml:space="preserve"> </w:t>
      </w:r>
      <w:r w:rsidR="007261B1">
        <w:rPr>
          <w:b w:val="0"/>
          <w:bCs/>
        </w:rPr>
        <w:t>however,</w:t>
      </w:r>
      <w:r w:rsidR="0082179A">
        <w:rPr>
          <w:b w:val="0"/>
          <w:bCs/>
        </w:rPr>
        <w:t xml:space="preserve"> this suggests </w:t>
      </w:r>
      <w:r w:rsidR="001C6B15">
        <w:rPr>
          <w:b w:val="0"/>
          <w:bCs/>
        </w:rPr>
        <w:t>that the distribution is</w:t>
      </w:r>
      <w:r w:rsidR="0082179A">
        <w:rPr>
          <w:b w:val="0"/>
          <w:bCs/>
        </w:rPr>
        <w:t xml:space="preserve"> skewed </w:t>
      </w:r>
      <w:r w:rsidR="001C6B15">
        <w:rPr>
          <w:b w:val="0"/>
          <w:bCs/>
        </w:rPr>
        <w:t>right</w:t>
      </w:r>
      <w:r w:rsidR="0082179A">
        <w:rPr>
          <w:b w:val="0"/>
          <w:bCs/>
        </w:rPr>
        <w:t>.</w:t>
      </w:r>
      <w:r w:rsidRPr="00907458">
        <w:rPr>
          <w:b w:val="0"/>
          <w:bCs/>
        </w:rPr>
        <w:t xml:space="preserve"> Th</w:t>
      </w:r>
      <w:r w:rsidR="00C15B06">
        <w:rPr>
          <w:b w:val="0"/>
          <w:bCs/>
        </w:rPr>
        <w:t>e</w:t>
      </w:r>
      <w:r w:rsidR="007261B1">
        <w:rPr>
          <w:b w:val="0"/>
          <w:bCs/>
        </w:rPr>
        <w:t xml:space="preserve"> normality assumption is therefore obeyed.</w:t>
      </w:r>
    </w:p>
    <w:p w14:paraId="2B66B8EE" w14:textId="1F7561EB" w:rsidR="00840FF5" w:rsidRDefault="00840FF5" w:rsidP="00840FF5"/>
    <w:p w14:paraId="753A48D0" w14:textId="3E7C23CC" w:rsidR="00417CFC" w:rsidRDefault="00417CFC" w:rsidP="00840FF5"/>
    <w:p w14:paraId="3B7623FF" w14:textId="77777777" w:rsidR="00417CFC" w:rsidRPr="00840FF5" w:rsidRDefault="00417CFC" w:rsidP="00840FF5"/>
    <w:p w14:paraId="72105AFA" w14:textId="44035AB2" w:rsidR="008441D5" w:rsidRPr="004D49BF" w:rsidRDefault="00513A85" w:rsidP="008441D5">
      <w:pPr>
        <w:pStyle w:val="Heading5"/>
        <w:rPr>
          <w:lang w:val="en-GB"/>
        </w:rPr>
      </w:pPr>
      <w:r>
        <w:rPr>
          <w:lang w:val="en-GB"/>
        </w:rPr>
        <w:lastRenderedPageBreak/>
        <w:t>Q</w:t>
      </w:r>
      <w:r w:rsidR="008441D5" w:rsidRPr="004D49BF">
        <w:rPr>
          <w:lang w:val="en-GB"/>
        </w:rPr>
        <w:t>uestion 4: Logistic regression</w:t>
      </w:r>
    </w:p>
    <w:p w14:paraId="73050F22" w14:textId="42F6F6A2" w:rsidR="008441D5" w:rsidRPr="004D49BF" w:rsidRDefault="008441D5" w:rsidP="008441D5">
      <w:pPr>
        <w:jc w:val="right"/>
        <w:rPr>
          <w:lang w:val="en-GB" w:eastAsia="x-none"/>
        </w:rPr>
      </w:pPr>
      <w:r w:rsidRPr="004D49BF">
        <w:rPr>
          <w:lang w:val="en-GB" w:eastAsia="x-none"/>
        </w:rPr>
        <w:t xml:space="preserve">(Max. </w:t>
      </w:r>
      <w:r w:rsidR="000831C8" w:rsidRPr="004D49BF">
        <w:rPr>
          <w:lang w:val="en-GB" w:eastAsia="x-none"/>
        </w:rPr>
        <w:t>7</w:t>
      </w:r>
      <w:r w:rsidRPr="004D49BF">
        <w:rPr>
          <w:lang w:val="en-GB" w:eastAsia="x-none"/>
        </w:rPr>
        <w:t>00 words)</w:t>
      </w:r>
    </w:p>
    <w:p w14:paraId="5BC97257" w14:textId="2485F4D6" w:rsidR="0038706D" w:rsidRDefault="008441D5" w:rsidP="008441D5">
      <w:pPr>
        <w:rPr>
          <w:lang w:val="en-GB" w:eastAsia="x-none"/>
        </w:rPr>
      </w:pPr>
      <w:r w:rsidRPr="004D49BF">
        <w:rPr>
          <w:lang w:val="en-GB" w:eastAsia="x-none"/>
        </w:rPr>
        <w:t>Start writing here:</w:t>
      </w:r>
    </w:p>
    <w:p w14:paraId="260A5687" w14:textId="76F7200B" w:rsidR="00166DB5" w:rsidRDefault="00E7631F" w:rsidP="008441D5">
      <w:pPr>
        <w:rPr>
          <w:lang w:val="en-GB" w:eastAsia="x-none"/>
        </w:rPr>
      </w:pPr>
      <w:r>
        <w:rPr>
          <w:lang w:val="en-GB" w:eastAsia="x-none"/>
        </w:rPr>
        <w:t xml:space="preserve">Investigating the </w:t>
      </w:r>
      <w:r w:rsidRPr="00E7631F">
        <w:rPr>
          <w:lang w:val="en-GB" w:eastAsia="x-none"/>
        </w:rPr>
        <w:t>House sales by property age and Proximity</w:t>
      </w:r>
      <w:r w:rsidR="00FF7111">
        <w:rPr>
          <w:lang w:val="en-GB" w:eastAsia="x-none"/>
        </w:rPr>
        <w:t>,</w:t>
      </w:r>
      <w:r>
        <w:rPr>
          <w:lang w:val="en-GB" w:eastAsia="x-none"/>
        </w:rPr>
        <w:t xml:space="preserve"> it can be deduced that many</w:t>
      </w:r>
      <w:r w:rsidR="0038706D">
        <w:rPr>
          <w:lang w:val="en-GB" w:eastAsia="x-none"/>
        </w:rPr>
        <w:t xml:space="preserve"> of the older houses do not sell across all ocean proximities. The houses </w:t>
      </w:r>
      <w:r>
        <w:rPr>
          <w:lang w:val="en-GB" w:eastAsia="x-none"/>
        </w:rPr>
        <w:t>less likely to</w:t>
      </w:r>
      <w:r w:rsidR="0038706D">
        <w:rPr>
          <w:lang w:val="en-GB" w:eastAsia="x-none"/>
        </w:rPr>
        <w:t xml:space="preserve"> sell are all over 30 years old. Newer houses (less than 15 years old)  sell more when they are located less than an hour away from the ocean as well as when they are inland. It is important to note that the</w:t>
      </w:r>
      <w:r w:rsidR="00562E91">
        <w:rPr>
          <w:lang w:val="en-GB" w:eastAsia="x-none"/>
        </w:rPr>
        <w:t>re are no new-built</w:t>
      </w:r>
      <w:r w:rsidR="0038706D">
        <w:rPr>
          <w:lang w:val="en-GB" w:eastAsia="x-none"/>
        </w:rPr>
        <w:t xml:space="preserve"> houses located near the bay</w:t>
      </w:r>
      <w:r w:rsidR="00562E91">
        <w:rPr>
          <w:lang w:val="en-GB" w:eastAsia="x-none"/>
        </w:rPr>
        <w:t xml:space="preserve"> and as a result there is almost </w:t>
      </w:r>
      <w:r w:rsidR="00F64E94">
        <w:rPr>
          <w:lang w:val="en-GB" w:eastAsia="x-none"/>
        </w:rPr>
        <w:t>a 50-50 chance</w:t>
      </w:r>
      <w:r w:rsidR="00562E91">
        <w:rPr>
          <w:lang w:val="en-GB" w:eastAsia="x-none"/>
        </w:rPr>
        <w:t xml:space="preserve"> </w:t>
      </w:r>
      <w:r w:rsidR="00F64E94">
        <w:rPr>
          <w:lang w:val="en-GB" w:eastAsia="x-none"/>
        </w:rPr>
        <w:t xml:space="preserve">of </w:t>
      </w:r>
      <w:r w:rsidR="00562E91">
        <w:rPr>
          <w:lang w:val="en-GB" w:eastAsia="x-none"/>
        </w:rPr>
        <w:t xml:space="preserve">these houses </w:t>
      </w:r>
      <w:r w:rsidR="00F64E94">
        <w:rPr>
          <w:lang w:val="en-GB" w:eastAsia="x-none"/>
        </w:rPr>
        <w:t xml:space="preserve">selling. </w:t>
      </w:r>
      <w:r w:rsidR="006772AD">
        <w:rPr>
          <w:lang w:val="en-GB" w:eastAsia="x-none"/>
        </w:rPr>
        <w:t>Refer to Figure 3</w:t>
      </w:r>
      <w:r w:rsidR="004E431C">
        <w:rPr>
          <w:lang w:val="en-GB" w:eastAsia="x-none"/>
        </w:rPr>
        <w:t xml:space="preserve"> below:</w:t>
      </w:r>
    </w:p>
    <w:p w14:paraId="01952A7B" w14:textId="77777777" w:rsidR="00301D17" w:rsidRDefault="00301D17" w:rsidP="008441D5">
      <w:pPr>
        <w:rPr>
          <w:lang w:val="en-GB" w:eastAsia="x-none"/>
        </w:rPr>
      </w:pPr>
    </w:p>
    <w:p w14:paraId="50624C92" w14:textId="318F474D" w:rsidR="00E30787" w:rsidRDefault="004E431C" w:rsidP="00E30787">
      <w:pPr>
        <w:jc w:val="center"/>
        <w:rPr>
          <w:lang w:val="en-GB" w:eastAsia="x-none"/>
        </w:rPr>
      </w:pPr>
      <w:r>
        <w:rPr>
          <w:noProof/>
        </w:rPr>
        <w:drawing>
          <wp:inline distT="0" distB="0" distL="0" distR="0" wp14:anchorId="53E674C6" wp14:editId="11416004">
            <wp:extent cx="4771390" cy="4850379"/>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6460" cy="4865699"/>
                    </a:xfrm>
                    <a:prstGeom prst="rect">
                      <a:avLst/>
                    </a:prstGeom>
                    <a:noFill/>
                    <a:ln>
                      <a:noFill/>
                    </a:ln>
                  </pic:spPr>
                </pic:pic>
              </a:graphicData>
            </a:graphic>
          </wp:inline>
        </w:drawing>
      </w:r>
    </w:p>
    <w:p w14:paraId="497FF9EF" w14:textId="528B5420" w:rsidR="00166DB5" w:rsidRPr="00166DB5" w:rsidRDefault="00166DB5" w:rsidP="00301D17">
      <w:pPr>
        <w:pStyle w:val="Caption"/>
        <w:jc w:val="both"/>
      </w:pPr>
      <w:r>
        <w:t xml:space="preserve">Figure 3: </w:t>
      </w:r>
      <w:bookmarkStart w:id="2" w:name="_Hlk40384958"/>
      <w:r>
        <w:t>House sales by property age and Proximity</w:t>
      </w:r>
      <w:bookmarkEnd w:id="2"/>
    </w:p>
    <w:p w14:paraId="042A2AF6" w14:textId="15F3CC02" w:rsidR="00E30787" w:rsidRDefault="0006115A" w:rsidP="008E0997">
      <w:pPr>
        <w:pStyle w:val="Bulletlist"/>
        <w:numPr>
          <w:ilvl w:val="0"/>
          <w:numId w:val="0"/>
        </w:numPr>
        <w:rPr>
          <w:color w:val="000000" w:themeColor="text1"/>
          <w:lang w:val="en-GB"/>
        </w:rPr>
      </w:pPr>
      <w:r>
        <w:rPr>
          <w:color w:val="000000" w:themeColor="text1"/>
          <w:lang w:val="en-GB"/>
        </w:rPr>
        <w:lastRenderedPageBreak/>
        <w:t xml:space="preserve">A logistic regression model was used to predict whether houses would sell based on various predictor variables. </w:t>
      </w:r>
      <w:r w:rsidR="00EA4F95">
        <w:rPr>
          <w:color w:val="000000" w:themeColor="text1"/>
          <w:lang w:val="en-GB"/>
        </w:rPr>
        <w:t>To better understand the relative importance of the predictor variables, it is important to standardize the variables to one scale then exponentiate the coefficients for easier interpretation.</w:t>
      </w:r>
      <w:r w:rsidR="00B622B7">
        <w:rPr>
          <w:color w:val="000000" w:themeColor="text1"/>
          <w:lang w:val="en-GB"/>
        </w:rPr>
        <w:t xml:space="preserve"> The variables may be ranked once this has been done.</w:t>
      </w:r>
      <w:r w:rsidR="00474D66">
        <w:rPr>
          <w:color w:val="000000" w:themeColor="text1"/>
          <w:lang w:val="en-GB"/>
        </w:rPr>
        <w:t xml:space="preserve"> </w:t>
      </w:r>
      <w:r w:rsidR="00AA6FE3">
        <w:rPr>
          <w:color w:val="000000" w:themeColor="text1"/>
          <w:lang w:val="en-GB"/>
        </w:rPr>
        <w:t xml:space="preserve">Assuming the variables have been standardized:  </w:t>
      </w:r>
    </w:p>
    <w:p w14:paraId="44E636A7" w14:textId="77777777" w:rsidR="00301D17" w:rsidRDefault="00301D17" w:rsidP="008E0997">
      <w:pPr>
        <w:pStyle w:val="Bulletlist"/>
        <w:numPr>
          <w:ilvl w:val="0"/>
          <w:numId w:val="0"/>
        </w:numPr>
        <w:rPr>
          <w:color w:val="000000" w:themeColor="text1"/>
          <w:lang w:val="en-GB"/>
        </w:rPr>
      </w:pPr>
    </w:p>
    <w:p w14:paraId="6BD7FF74" w14:textId="62053185" w:rsidR="00AA6FE3" w:rsidRDefault="00166DB5" w:rsidP="00166DB5">
      <w:pPr>
        <w:pStyle w:val="Caption"/>
        <w:rPr>
          <w:color w:val="000000" w:themeColor="text1"/>
          <w:lang w:val="en-GB"/>
        </w:rPr>
      </w:pPr>
      <w:r>
        <w:t xml:space="preserve">Table </w:t>
      </w:r>
      <w:r>
        <w:fldChar w:fldCharType="begin"/>
      </w:r>
      <w:r>
        <w:instrText xml:space="preserve"> SEQ Table \* ARABIC </w:instrText>
      </w:r>
      <w:r>
        <w:fldChar w:fldCharType="separate"/>
      </w:r>
      <w:r>
        <w:rPr>
          <w:noProof/>
        </w:rPr>
        <w:t>3</w:t>
      </w:r>
      <w:r>
        <w:fldChar w:fldCharType="end"/>
      </w:r>
      <w:r>
        <w:t>: Exponentiated Logistic coefficients</w:t>
      </w:r>
    </w:p>
    <w:p w14:paraId="400FA8C4" w14:textId="77777777" w:rsidR="000C7001" w:rsidRDefault="00AA6FE3" w:rsidP="008E0997">
      <w:pPr>
        <w:pStyle w:val="Bulletlist"/>
        <w:numPr>
          <w:ilvl w:val="0"/>
          <w:numId w:val="0"/>
        </w:numPr>
        <w:rPr>
          <w:color w:val="000000" w:themeColor="text1"/>
          <w:lang w:val="en-GB"/>
        </w:rPr>
      </w:pPr>
      <w:r w:rsidRPr="00AA6FE3">
        <w:rPr>
          <w:noProof/>
        </w:rPr>
        <w:drawing>
          <wp:inline distT="0" distB="0" distL="0" distR="0" wp14:anchorId="23CFAB6C" wp14:editId="22F30C65">
            <wp:extent cx="5594345" cy="1301261"/>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4834" cy="1303701"/>
                    </a:xfrm>
                    <a:prstGeom prst="rect">
                      <a:avLst/>
                    </a:prstGeom>
                    <a:noFill/>
                    <a:ln>
                      <a:noFill/>
                    </a:ln>
                  </pic:spPr>
                </pic:pic>
              </a:graphicData>
            </a:graphic>
          </wp:inline>
        </w:drawing>
      </w:r>
    </w:p>
    <w:p w14:paraId="1A759F68" w14:textId="6339EB95" w:rsidR="008E0997" w:rsidRPr="000C7001" w:rsidRDefault="00ED782D" w:rsidP="008E0997">
      <w:pPr>
        <w:pStyle w:val="Bulletlist"/>
        <w:numPr>
          <w:ilvl w:val="0"/>
          <w:numId w:val="0"/>
        </w:numPr>
        <w:rPr>
          <w:color w:val="000000" w:themeColor="text1"/>
          <w:lang w:val="en-GB"/>
        </w:rPr>
      </w:pPr>
      <w:r>
        <w:rPr>
          <w:lang w:val="en-GB"/>
        </w:rPr>
        <w:t xml:space="preserve">The residual deviance (-2LL) is a means of testing how well the maximum likelihood estimation fits the model, the lower the -2x(Log Likelihood), the better the model fit. </w:t>
      </w:r>
      <w:r w:rsidR="00A045C1">
        <w:rPr>
          <w:lang w:val="en-GB"/>
        </w:rPr>
        <w:t>The null model of the logistic regression has a deviance of 2754.13 and upon adding all independent vari</w:t>
      </w:r>
      <w:r w:rsidR="00AC2AE7">
        <w:rPr>
          <w:lang w:val="en-GB"/>
        </w:rPr>
        <w:t>ables</w:t>
      </w:r>
      <w:r w:rsidR="00A045C1">
        <w:rPr>
          <w:lang w:val="en-GB"/>
        </w:rPr>
        <w:t xml:space="preserve">, the residual deviance of the ‘Full Model’ improved to 1392.2. </w:t>
      </w:r>
      <w:r>
        <w:rPr>
          <w:lang w:val="en-GB"/>
        </w:rPr>
        <w:t xml:space="preserve">The final model deviance was recorded to be 1396.6, this is a 49.3% reduction from the null model deviance. </w:t>
      </w:r>
      <w:r w:rsidR="003C3361">
        <w:rPr>
          <w:lang w:val="en-GB"/>
        </w:rPr>
        <w:t xml:space="preserve">However, this improvement is still significantly higher than a perfect model of 0 deviance. </w:t>
      </w:r>
    </w:p>
    <w:p w14:paraId="2093049E" w14:textId="0A7329EB" w:rsidR="00C16B35" w:rsidRDefault="00A04EFE" w:rsidP="0015208E">
      <w:pPr>
        <w:pStyle w:val="Bulletlist"/>
        <w:numPr>
          <w:ilvl w:val="0"/>
          <w:numId w:val="0"/>
        </w:numPr>
        <w:rPr>
          <w:lang w:val="en-GB"/>
        </w:rPr>
      </w:pPr>
      <w:r>
        <w:rPr>
          <w:lang w:val="en-GB"/>
        </w:rPr>
        <w:t xml:space="preserve">To farther investigate the predictive accuracy of the final model, the </w:t>
      </w:r>
      <w:r w:rsidR="009403A4">
        <w:rPr>
          <w:lang w:val="en-GB"/>
        </w:rPr>
        <w:t>Hosmer</w:t>
      </w:r>
      <w:r w:rsidR="0015208E">
        <w:rPr>
          <w:lang w:val="en-GB"/>
        </w:rPr>
        <w:t>-Lemeshow chi-squared models were computed for both the full and final model.</w:t>
      </w:r>
      <w:r w:rsidR="005A5AED">
        <w:rPr>
          <w:lang w:val="en-GB"/>
        </w:rPr>
        <w:t xml:space="preserve"> Low chi-square values imply that the actual predicted values from the model and the observed values are strongly associated with each other and have very little differences between each other.</w:t>
      </w:r>
      <w:r w:rsidR="0015208E">
        <w:rPr>
          <w:lang w:val="en-GB"/>
        </w:rPr>
        <w:t xml:space="preserve"> The chi-sq</w:t>
      </w:r>
      <w:r w:rsidR="009403A4">
        <w:rPr>
          <w:lang w:val="en-GB"/>
        </w:rPr>
        <w:t>uared and p-values were 1.0 and 0.0 respectively for both models</w:t>
      </w:r>
      <w:r w:rsidR="00433FDB">
        <w:rPr>
          <w:lang w:val="en-GB"/>
        </w:rPr>
        <w:t>.</w:t>
      </w:r>
      <w:r w:rsidR="00C9128E">
        <w:rPr>
          <w:lang w:val="en-GB"/>
        </w:rPr>
        <w:t xml:space="preserve"> This measurement is indicative of a poor model. </w:t>
      </w:r>
      <w:r w:rsidR="00C16B35">
        <w:rPr>
          <w:lang w:val="en-GB"/>
        </w:rPr>
        <w:t xml:space="preserve">Based on these results, the feature selection method did not </w:t>
      </w:r>
      <w:r w:rsidR="00AC2AE7">
        <w:rPr>
          <w:lang w:val="en-GB"/>
        </w:rPr>
        <w:t xml:space="preserve">significantly improve </w:t>
      </w:r>
      <w:r w:rsidR="00C16B35">
        <w:rPr>
          <w:lang w:val="en-GB"/>
        </w:rPr>
        <w:t>the model accuracy on the final model as ther</w:t>
      </w:r>
      <w:r w:rsidR="005A5AED">
        <w:rPr>
          <w:lang w:val="en-GB"/>
        </w:rPr>
        <w:t>e</w:t>
      </w:r>
      <w:r w:rsidR="00C16B35">
        <w:rPr>
          <w:lang w:val="en-GB"/>
        </w:rPr>
        <w:t xml:space="preserve"> was no change in the chi-squared and p-values.</w:t>
      </w:r>
    </w:p>
    <w:p w14:paraId="3C0F3C30" w14:textId="0837AF23" w:rsidR="00810ECF" w:rsidRDefault="00810ECF" w:rsidP="0015208E">
      <w:pPr>
        <w:pStyle w:val="Bulletlist"/>
        <w:numPr>
          <w:ilvl w:val="0"/>
          <w:numId w:val="0"/>
        </w:numPr>
        <w:rPr>
          <w:lang w:val="en-GB"/>
        </w:rPr>
      </w:pPr>
      <w:r>
        <w:rPr>
          <w:lang w:val="en-GB"/>
        </w:rPr>
        <w:t>The Full model</w:t>
      </w:r>
      <w:r w:rsidR="00F43DAB">
        <w:rPr>
          <w:lang w:val="en-GB"/>
        </w:rPr>
        <w:t xml:space="preserve"> was calculated to have an accuracy of 85.8% while the final model is 86% accuracy. The accuracy comparison supports the Hosmer-Lemeshow estimates as well as the log-likelihood models in that there has been very little improvement of the final model from the full model. </w:t>
      </w:r>
    </w:p>
    <w:p w14:paraId="00872434" w14:textId="1DAD930B" w:rsidR="00300D73" w:rsidRDefault="00D90A7D" w:rsidP="0015208E">
      <w:pPr>
        <w:pStyle w:val="Bulletlist"/>
        <w:numPr>
          <w:ilvl w:val="0"/>
          <w:numId w:val="0"/>
        </w:numPr>
        <w:rPr>
          <w:lang w:val="en-GB"/>
        </w:rPr>
      </w:pPr>
      <w:r>
        <w:rPr>
          <w:lang w:val="en-GB"/>
        </w:rPr>
        <w:t>Upon i</w:t>
      </w:r>
      <w:r w:rsidR="007265FB">
        <w:rPr>
          <w:lang w:val="en-GB"/>
        </w:rPr>
        <w:t>nve</w:t>
      </w:r>
      <w:r w:rsidR="00014C51">
        <w:rPr>
          <w:lang w:val="en-GB"/>
        </w:rPr>
        <w:t xml:space="preserve">stigating </w:t>
      </w:r>
      <w:r w:rsidR="007265FB">
        <w:rPr>
          <w:lang w:val="en-GB"/>
        </w:rPr>
        <w:t>the different predictive accuracies of the two outcomes</w:t>
      </w:r>
      <w:r>
        <w:rPr>
          <w:lang w:val="en-GB"/>
        </w:rPr>
        <w:t xml:space="preserve"> (‘yes’/’no’)</w:t>
      </w:r>
      <w:r w:rsidR="007265FB">
        <w:rPr>
          <w:lang w:val="en-GB"/>
        </w:rPr>
        <w:t>,</w:t>
      </w:r>
      <w:r>
        <w:rPr>
          <w:lang w:val="en-GB"/>
        </w:rPr>
        <w:t xml:space="preserve"> there’s</w:t>
      </w:r>
      <w:r w:rsidR="00300D73">
        <w:rPr>
          <w:lang w:val="en-GB"/>
        </w:rPr>
        <w:t xml:space="preserve"> a relatively  </w:t>
      </w:r>
      <w:r w:rsidR="000D24E3">
        <w:rPr>
          <w:lang w:val="en-GB"/>
        </w:rPr>
        <w:t>small im</w:t>
      </w:r>
      <w:r w:rsidR="00300D73">
        <w:rPr>
          <w:lang w:val="en-GB"/>
        </w:rPr>
        <w:t xml:space="preserve">balanced misclassification among the classes. The accuracy </w:t>
      </w:r>
      <w:r>
        <w:rPr>
          <w:lang w:val="en-GB"/>
        </w:rPr>
        <w:t>in predicting no sales</w:t>
      </w:r>
      <w:r w:rsidR="00300D73">
        <w:rPr>
          <w:lang w:val="en-GB"/>
        </w:rPr>
        <w:t xml:space="preserve"> is 88.</w:t>
      </w:r>
      <w:r w:rsidR="00300D73" w:rsidRPr="00300D73">
        <w:rPr>
          <w:lang w:val="en-GB"/>
        </w:rPr>
        <w:t xml:space="preserve"> </w:t>
      </w:r>
      <w:r w:rsidR="00300D73">
        <w:rPr>
          <w:lang w:val="en-GB"/>
        </w:rPr>
        <w:t xml:space="preserve">69% (11.31% misclassification) and an accuracy of 82.74% (17.26% misclassification) for predicting </w:t>
      </w:r>
      <w:r w:rsidR="000E4C0F">
        <w:rPr>
          <w:lang w:val="en-GB"/>
        </w:rPr>
        <w:t>occurring sales</w:t>
      </w:r>
      <w:r w:rsidR="00300D73">
        <w:rPr>
          <w:lang w:val="en-GB"/>
        </w:rPr>
        <w:t>.</w:t>
      </w:r>
      <w:r w:rsidR="0049754F">
        <w:rPr>
          <w:lang w:val="en-GB"/>
        </w:rPr>
        <w:t xml:space="preserve"> </w:t>
      </w:r>
      <w:r w:rsidR="00AB1172">
        <w:rPr>
          <w:lang w:val="en-GB"/>
        </w:rPr>
        <w:t>Therefore,</w:t>
      </w:r>
      <w:r w:rsidR="000D24E3">
        <w:rPr>
          <w:lang w:val="en-GB"/>
        </w:rPr>
        <w:t xml:space="preserve"> </w:t>
      </w:r>
      <w:r w:rsidR="0049754F">
        <w:rPr>
          <w:lang w:val="en-GB"/>
        </w:rPr>
        <w:t>t</w:t>
      </w:r>
      <w:r w:rsidR="000D24E3">
        <w:rPr>
          <w:lang w:val="en-GB"/>
        </w:rPr>
        <w:t>he classification of the minority class, i.e. positive sales, is likely to have</w:t>
      </w:r>
      <w:r w:rsidR="00AB1172">
        <w:rPr>
          <w:lang w:val="en-GB"/>
        </w:rPr>
        <w:t xml:space="preserve"> more</w:t>
      </w:r>
      <w:r w:rsidR="000D24E3">
        <w:rPr>
          <w:lang w:val="en-GB"/>
        </w:rPr>
        <w:t xml:space="preserve"> predictive error</w:t>
      </w:r>
      <w:r w:rsidR="006D0992">
        <w:rPr>
          <w:lang w:val="en-GB"/>
        </w:rPr>
        <w:t>.</w:t>
      </w:r>
    </w:p>
    <w:p w14:paraId="0EFD3336" w14:textId="0868F2AA" w:rsidR="00775F80" w:rsidRDefault="00775F80" w:rsidP="0015208E">
      <w:pPr>
        <w:pStyle w:val="Bulletlist"/>
        <w:numPr>
          <w:ilvl w:val="0"/>
          <w:numId w:val="0"/>
        </w:numPr>
        <w:rPr>
          <w:lang w:val="en-GB"/>
        </w:rPr>
      </w:pPr>
      <w:r>
        <w:rPr>
          <w:lang w:val="en-GB"/>
        </w:rPr>
        <w:t>The pseudo R</w:t>
      </w:r>
      <w:r>
        <w:rPr>
          <w:vertAlign w:val="superscript"/>
          <w:lang w:val="en-GB"/>
        </w:rPr>
        <w:t>2</w:t>
      </w:r>
      <w:r>
        <w:rPr>
          <w:lang w:val="en-GB"/>
        </w:rPr>
        <w:t xml:space="preserve"> value has been computed for the final model and is 0.4929. Therefore, the predictor variables in the final model only explain 49.29% of the variation in whether a sale </w:t>
      </w:r>
      <w:r>
        <w:rPr>
          <w:lang w:val="en-GB"/>
        </w:rPr>
        <w:lastRenderedPageBreak/>
        <w:t>has occurred on not. This is only a moderate strength in predicting the likelihood of the outcome</w:t>
      </w:r>
      <w:r w:rsidR="00E30004">
        <w:rPr>
          <w:lang w:val="en-GB"/>
        </w:rPr>
        <w:t>s</w:t>
      </w:r>
      <w:r>
        <w:rPr>
          <w:lang w:val="en-GB"/>
        </w:rPr>
        <w:t xml:space="preserve">. </w:t>
      </w:r>
      <w:r w:rsidR="00581BD7">
        <w:rPr>
          <w:lang w:val="en-GB"/>
        </w:rPr>
        <w:t>Bases in this result the model is not a good one on predicting house sales.</w:t>
      </w:r>
    </w:p>
    <w:p w14:paraId="75210EC3" w14:textId="0B810CA5" w:rsidR="00775F80" w:rsidRDefault="00775F80" w:rsidP="0015208E">
      <w:pPr>
        <w:pStyle w:val="Bulletlist"/>
        <w:numPr>
          <w:ilvl w:val="0"/>
          <w:numId w:val="0"/>
        </w:numPr>
        <w:rPr>
          <w:lang w:val="en-GB"/>
        </w:rPr>
      </w:pPr>
      <w:r>
        <w:rPr>
          <w:lang w:val="en-GB"/>
        </w:rPr>
        <w:t xml:space="preserve">Although there have been no evidence suggesting that  removing non-significant independent variables from the model has improved the model, the model can still be improved for better prediction. </w:t>
      </w:r>
      <w:r w:rsidR="00477FA8">
        <w:rPr>
          <w:lang w:val="en-GB"/>
        </w:rPr>
        <w:t>From the</w:t>
      </w:r>
      <w:r>
        <w:rPr>
          <w:lang w:val="en-GB"/>
        </w:rPr>
        <w:t xml:space="preserve"> correlation </w:t>
      </w:r>
      <w:r w:rsidR="00477FA8">
        <w:rPr>
          <w:lang w:val="en-GB"/>
        </w:rPr>
        <w:t xml:space="preserve">data between independent variables </w:t>
      </w:r>
      <w:r w:rsidR="003D7213">
        <w:rPr>
          <w:lang w:val="en-GB"/>
        </w:rPr>
        <w:t>(</w:t>
      </w:r>
      <w:r w:rsidR="00477FA8">
        <w:rPr>
          <w:lang w:val="en-GB"/>
        </w:rPr>
        <w:t>fr</w:t>
      </w:r>
      <w:r w:rsidR="003D7213">
        <w:rPr>
          <w:lang w:val="en-GB"/>
        </w:rPr>
        <w:t>o</w:t>
      </w:r>
      <w:r w:rsidR="00477FA8">
        <w:rPr>
          <w:lang w:val="en-GB"/>
        </w:rPr>
        <w:t>m</w:t>
      </w:r>
      <w:r w:rsidR="003D7213">
        <w:rPr>
          <w:lang w:val="en-GB"/>
        </w:rPr>
        <w:t xml:space="preserve"> computing multiple regression)</w:t>
      </w:r>
      <w:r w:rsidR="00477FA8">
        <w:rPr>
          <w:lang w:val="en-GB"/>
        </w:rPr>
        <w:t>, it can be observed that there is a high correlation of 89.27% between ‘Total Rooms’ and ‘Households’. These two variables are bot</w:t>
      </w:r>
      <w:r w:rsidR="00195A46">
        <w:rPr>
          <w:lang w:val="en-GB"/>
        </w:rPr>
        <w:t>h</w:t>
      </w:r>
      <w:r w:rsidR="00477FA8">
        <w:rPr>
          <w:lang w:val="en-GB"/>
        </w:rPr>
        <w:t xml:space="preserve"> included as significant predictor variables</w:t>
      </w:r>
      <w:r w:rsidR="00195A46">
        <w:rPr>
          <w:lang w:val="en-GB"/>
        </w:rPr>
        <w:t xml:space="preserve"> in the logistic regression model</w:t>
      </w:r>
      <w:r w:rsidR="00477FA8">
        <w:rPr>
          <w:lang w:val="en-GB"/>
        </w:rPr>
        <w:t>. In the attempt to improve the final model, it will be high</w:t>
      </w:r>
      <w:r w:rsidR="00195A46">
        <w:rPr>
          <w:lang w:val="en-GB"/>
        </w:rPr>
        <w:t>ly</w:t>
      </w:r>
      <w:r w:rsidR="00477FA8">
        <w:rPr>
          <w:lang w:val="en-GB"/>
        </w:rPr>
        <w:t xml:space="preserve"> recommended that one of </w:t>
      </w:r>
      <w:r w:rsidR="00B76F79">
        <w:rPr>
          <w:lang w:val="en-GB"/>
        </w:rPr>
        <w:t>these</w:t>
      </w:r>
      <w:r w:rsidR="00477FA8">
        <w:rPr>
          <w:lang w:val="en-GB"/>
        </w:rPr>
        <w:t xml:space="preserve"> variables be removed in the final model as logistic regression does not </w:t>
      </w:r>
      <w:r w:rsidR="00B76F79">
        <w:rPr>
          <w:lang w:val="en-GB"/>
        </w:rPr>
        <w:t>perform</w:t>
      </w:r>
      <w:r w:rsidR="00477FA8">
        <w:rPr>
          <w:lang w:val="en-GB"/>
        </w:rPr>
        <w:t xml:space="preserve"> well when there is multicollinearity between independent variables.</w:t>
      </w:r>
      <w:r w:rsidR="001222C5">
        <w:rPr>
          <w:lang w:val="en-GB"/>
        </w:rPr>
        <w:t xml:space="preserve"> A suggestion would be to remove the variable with the lower relative importance or coefficient.</w:t>
      </w:r>
    </w:p>
    <w:p w14:paraId="70CEDB2C" w14:textId="77777777" w:rsidR="007E12EC" w:rsidRPr="00775F80" w:rsidRDefault="007E12EC" w:rsidP="0015208E">
      <w:pPr>
        <w:pStyle w:val="Bulletlist"/>
        <w:numPr>
          <w:ilvl w:val="0"/>
          <w:numId w:val="0"/>
        </w:numPr>
        <w:rPr>
          <w:lang w:val="en-GB"/>
        </w:rPr>
      </w:pPr>
    </w:p>
    <w:p w14:paraId="45ECFFD8" w14:textId="2B7EF405" w:rsidR="008441D5" w:rsidRPr="004D49BF" w:rsidRDefault="004F3241" w:rsidP="008441D5">
      <w:pPr>
        <w:pStyle w:val="Heading5"/>
        <w:rPr>
          <w:lang w:val="en-GB"/>
        </w:rPr>
      </w:pPr>
      <w:r>
        <w:rPr>
          <w:lang w:val="en-GB"/>
        </w:rPr>
        <w:t>Q</w:t>
      </w:r>
      <w:r w:rsidR="008441D5" w:rsidRPr="004D49BF">
        <w:rPr>
          <w:lang w:val="en-GB"/>
        </w:rPr>
        <w:t>uestion 5: Classification tree analysis</w:t>
      </w:r>
    </w:p>
    <w:p w14:paraId="2C1B9486" w14:textId="5425F701" w:rsidR="008441D5" w:rsidRDefault="008441D5" w:rsidP="008441D5">
      <w:pPr>
        <w:jc w:val="right"/>
        <w:rPr>
          <w:lang w:val="en-GB" w:eastAsia="x-none"/>
        </w:rPr>
      </w:pPr>
      <w:r w:rsidRPr="004D49BF">
        <w:rPr>
          <w:lang w:val="en-GB" w:eastAsia="x-none"/>
        </w:rPr>
        <w:t xml:space="preserve">(Max. </w:t>
      </w:r>
      <w:r w:rsidR="00CA4841" w:rsidRPr="004D49BF">
        <w:rPr>
          <w:lang w:val="en-GB" w:eastAsia="x-none"/>
        </w:rPr>
        <w:t>5</w:t>
      </w:r>
      <w:r w:rsidRPr="004D49BF">
        <w:rPr>
          <w:lang w:val="en-GB" w:eastAsia="x-none"/>
        </w:rPr>
        <w:t>00 words)</w:t>
      </w:r>
    </w:p>
    <w:p w14:paraId="4F81BE0D" w14:textId="1825A48D" w:rsidR="00662C5B" w:rsidRPr="00662C5B" w:rsidRDefault="00662C5B" w:rsidP="00662C5B">
      <w:pPr>
        <w:tabs>
          <w:tab w:val="left" w:pos="3150"/>
        </w:tabs>
        <w:rPr>
          <w:b/>
          <w:bCs/>
          <w:sz w:val="18"/>
          <w:szCs w:val="18"/>
        </w:rPr>
      </w:pPr>
      <w:r w:rsidRPr="00662C5B">
        <w:rPr>
          <w:b/>
          <w:bCs/>
          <w:sz w:val="18"/>
          <w:szCs w:val="18"/>
          <w:highlight w:val="yellow"/>
          <w:u w:val="single"/>
        </w:rPr>
        <w:t>Marker’s Note:</w:t>
      </w:r>
      <w:r>
        <w:rPr>
          <w:b/>
          <w:bCs/>
          <w:sz w:val="18"/>
          <w:szCs w:val="18"/>
        </w:rPr>
        <w:t xml:space="preserve"> Please note that the total for the test set on the confusion matrix is 505 instead of an expected 500 (i.e. 25% of 2000 observations). I have therefore used this value in my calculation.</w:t>
      </w:r>
    </w:p>
    <w:p w14:paraId="7300CF41" w14:textId="011BDE3D" w:rsidR="00662C5B" w:rsidRDefault="008441D5" w:rsidP="008441D5">
      <w:pPr>
        <w:rPr>
          <w:lang w:val="en-GB" w:eastAsia="x-none"/>
        </w:rPr>
      </w:pPr>
      <w:r w:rsidRPr="004D49BF">
        <w:rPr>
          <w:lang w:val="en-GB" w:eastAsia="x-none"/>
        </w:rPr>
        <w:t>Start writing here:</w:t>
      </w:r>
    </w:p>
    <w:p w14:paraId="430FA838" w14:textId="0E1CB873" w:rsidR="00662C5B" w:rsidRDefault="006E067F" w:rsidP="008441D5">
      <w:pPr>
        <w:rPr>
          <w:lang w:val="en-GB" w:eastAsia="x-none"/>
        </w:rPr>
      </w:pPr>
      <w:r>
        <w:rPr>
          <w:lang w:val="en-GB" w:eastAsia="x-none"/>
        </w:rPr>
        <w:t>A classification</w:t>
      </w:r>
      <w:r w:rsidR="00397CF0">
        <w:rPr>
          <w:lang w:val="en-GB" w:eastAsia="x-none"/>
        </w:rPr>
        <w:t>-</w:t>
      </w:r>
      <w:r>
        <w:rPr>
          <w:lang w:val="en-GB" w:eastAsia="x-none"/>
        </w:rPr>
        <w:t xml:space="preserve">tree has been computed to determine the sales outcome of houses in San Francisco. </w:t>
      </w:r>
      <w:r w:rsidR="00662C5B">
        <w:rPr>
          <w:lang w:val="en-GB" w:eastAsia="x-none"/>
        </w:rPr>
        <w:t>The training error graphs shows that the model begins overfitting around 13 nodes, however, the cv error suggests that</w:t>
      </w:r>
      <w:r w:rsidR="00467271">
        <w:rPr>
          <w:lang w:val="en-GB" w:eastAsia="x-none"/>
        </w:rPr>
        <w:t xml:space="preserve"> for optimal minimal  error, </w:t>
      </w:r>
      <w:r w:rsidR="00662C5B">
        <w:rPr>
          <w:lang w:val="en-GB" w:eastAsia="x-none"/>
        </w:rPr>
        <w:t>6 nodes can be used for the final model.</w:t>
      </w:r>
    </w:p>
    <w:p w14:paraId="76FA127B" w14:textId="4AB5552B" w:rsidR="006E067F" w:rsidRPr="004D49BF" w:rsidRDefault="006E067F" w:rsidP="008441D5">
      <w:pPr>
        <w:rPr>
          <w:lang w:val="en-GB" w:eastAsia="x-none"/>
        </w:rPr>
      </w:pPr>
      <w:r>
        <w:rPr>
          <w:lang w:val="en-GB" w:eastAsia="x-none"/>
        </w:rPr>
        <w:t>The classification tree will enable the sequential explanation as to how a decision to an outcome  was reached.</w:t>
      </w:r>
    </w:p>
    <w:p w14:paraId="7EBA980E" w14:textId="2612783E" w:rsidR="008441D5" w:rsidRDefault="005327CB" w:rsidP="008441D5">
      <w:pPr>
        <w:rPr>
          <w:lang w:val="en-GB"/>
        </w:rPr>
      </w:pPr>
      <w:r>
        <w:rPr>
          <w:lang w:val="en-GB"/>
        </w:rPr>
        <w:t xml:space="preserve">The guideline rules </w:t>
      </w:r>
      <w:r w:rsidR="006E067F">
        <w:rPr>
          <w:lang w:val="en-GB"/>
        </w:rPr>
        <w:t>in</w:t>
      </w:r>
      <w:r>
        <w:rPr>
          <w:lang w:val="en-GB"/>
        </w:rPr>
        <w:t xml:space="preserve"> determining the outcome of house sales are as follows:</w:t>
      </w:r>
    </w:p>
    <w:p w14:paraId="7AF0C865" w14:textId="1FB3E17E" w:rsidR="00301D17" w:rsidRDefault="00C7654A" w:rsidP="00301D17">
      <w:pPr>
        <w:pStyle w:val="ListParagraph"/>
        <w:numPr>
          <w:ilvl w:val="0"/>
          <w:numId w:val="21"/>
        </w:numPr>
        <w:rPr>
          <w:lang w:val="en-GB"/>
        </w:rPr>
      </w:pPr>
      <w:r>
        <w:rPr>
          <w:lang w:val="en-GB"/>
        </w:rPr>
        <w:t xml:space="preserve">Should the </w:t>
      </w:r>
      <w:r w:rsidR="00C03344">
        <w:rPr>
          <w:lang w:val="en-GB"/>
        </w:rPr>
        <w:t xml:space="preserve">median </w:t>
      </w:r>
      <w:r>
        <w:rPr>
          <w:lang w:val="en-GB"/>
        </w:rPr>
        <w:t>age of</w:t>
      </w:r>
      <w:r w:rsidR="007B37F3">
        <w:rPr>
          <w:lang w:val="en-GB"/>
        </w:rPr>
        <w:t xml:space="preserve"> the</w:t>
      </w:r>
      <w:r>
        <w:rPr>
          <w:lang w:val="en-GB"/>
        </w:rPr>
        <w:t xml:space="preserve"> house</w:t>
      </w:r>
      <w:r w:rsidR="007B37F3">
        <w:rPr>
          <w:lang w:val="en-GB"/>
        </w:rPr>
        <w:t>s within a block</w:t>
      </w:r>
      <w:r>
        <w:rPr>
          <w:lang w:val="en-GB"/>
        </w:rPr>
        <w:t xml:space="preserve"> </w:t>
      </w:r>
      <w:r w:rsidR="00BA2ADE">
        <w:rPr>
          <w:lang w:val="en-GB"/>
        </w:rPr>
        <w:t>be</w:t>
      </w:r>
      <w:r>
        <w:rPr>
          <w:lang w:val="en-GB"/>
        </w:rPr>
        <w:t xml:space="preserve"> 19.5 years old</w:t>
      </w:r>
      <w:r w:rsidR="00C15A9A">
        <w:rPr>
          <w:lang w:val="en-GB"/>
        </w:rPr>
        <w:t xml:space="preserve"> or less</w:t>
      </w:r>
      <w:r>
        <w:rPr>
          <w:lang w:val="en-GB"/>
        </w:rPr>
        <w:t xml:space="preserve">, </w:t>
      </w:r>
      <w:r w:rsidR="00C03344">
        <w:rPr>
          <w:lang w:val="en-GB"/>
        </w:rPr>
        <w:t xml:space="preserve">the house </w:t>
      </w:r>
      <w:r w:rsidR="00BA2ADE">
        <w:rPr>
          <w:lang w:val="en-GB"/>
        </w:rPr>
        <w:t xml:space="preserve">will </w:t>
      </w:r>
      <w:r w:rsidR="00C03344">
        <w:rPr>
          <w:lang w:val="en-GB"/>
        </w:rPr>
        <w:t>sell</w:t>
      </w:r>
      <w:r w:rsidR="00BA2ADE">
        <w:rPr>
          <w:lang w:val="en-GB"/>
        </w:rPr>
        <w:t>.</w:t>
      </w:r>
    </w:p>
    <w:p w14:paraId="20A4CD7F" w14:textId="77777777" w:rsidR="00301D17" w:rsidRDefault="00301D17" w:rsidP="00301D17">
      <w:pPr>
        <w:pStyle w:val="ListParagraph"/>
        <w:rPr>
          <w:lang w:val="en-GB"/>
        </w:rPr>
      </w:pPr>
    </w:p>
    <w:p w14:paraId="37AA9F48" w14:textId="78235A61" w:rsidR="00916162" w:rsidRDefault="00C03344" w:rsidP="00301D17">
      <w:pPr>
        <w:pStyle w:val="ListParagraph"/>
        <w:numPr>
          <w:ilvl w:val="0"/>
          <w:numId w:val="21"/>
        </w:numPr>
        <w:rPr>
          <w:lang w:val="en-GB"/>
        </w:rPr>
      </w:pPr>
      <w:r w:rsidRPr="00301D17">
        <w:rPr>
          <w:lang w:val="en-GB"/>
        </w:rPr>
        <w:t xml:space="preserve">If the </w:t>
      </w:r>
      <w:r w:rsidR="00C7654A" w:rsidRPr="00301D17">
        <w:rPr>
          <w:lang w:val="en-GB"/>
        </w:rPr>
        <w:t xml:space="preserve"> </w:t>
      </w:r>
      <w:r w:rsidRPr="00301D17">
        <w:rPr>
          <w:lang w:val="en-GB"/>
        </w:rPr>
        <w:t>median age of the house</w:t>
      </w:r>
      <w:r w:rsidR="007B37F3" w:rsidRPr="00301D17">
        <w:rPr>
          <w:lang w:val="en-GB"/>
        </w:rPr>
        <w:t>s</w:t>
      </w:r>
      <w:r w:rsidRPr="00301D17">
        <w:rPr>
          <w:lang w:val="en-GB"/>
        </w:rPr>
        <w:t xml:space="preserve"> </w:t>
      </w:r>
      <w:r w:rsidR="007B37F3" w:rsidRPr="00301D17">
        <w:rPr>
          <w:lang w:val="en-GB"/>
        </w:rPr>
        <w:t>is</w:t>
      </w:r>
      <w:r w:rsidRPr="00301D17">
        <w:rPr>
          <w:lang w:val="en-GB"/>
        </w:rPr>
        <w:t xml:space="preserve"> more than 19.5 years old and is near the ocean, the house will sell.</w:t>
      </w:r>
    </w:p>
    <w:p w14:paraId="1CD0996D" w14:textId="77777777" w:rsidR="00301D17" w:rsidRPr="00301D17" w:rsidRDefault="00301D17" w:rsidP="00301D17">
      <w:pPr>
        <w:pStyle w:val="ListParagraph"/>
        <w:rPr>
          <w:lang w:val="en-GB"/>
        </w:rPr>
      </w:pPr>
    </w:p>
    <w:p w14:paraId="35C3EA0B" w14:textId="23DB8DD1" w:rsidR="00916162" w:rsidRPr="00301D17" w:rsidRDefault="00E776AD" w:rsidP="00301D17">
      <w:pPr>
        <w:pStyle w:val="ListParagraph"/>
        <w:numPr>
          <w:ilvl w:val="0"/>
          <w:numId w:val="21"/>
        </w:numPr>
        <w:rPr>
          <w:lang w:val="en-GB"/>
        </w:rPr>
      </w:pPr>
      <w:r w:rsidRPr="00301D17">
        <w:rPr>
          <w:lang w:val="en-GB"/>
        </w:rPr>
        <w:t>If the house median age is more than 19.5 years old</w:t>
      </w:r>
      <w:r w:rsidR="007B37F3" w:rsidRPr="00301D17">
        <w:rPr>
          <w:lang w:val="en-GB"/>
        </w:rPr>
        <w:t>,</w:t>
      </w:r>
      <w:r w:rsidR="00BA2ADE">
        <w:rPr>
          <w:lang w:val="en-GB"/>
        </w:rPr>
        <w:t xml:space="preserve"> the house</w:t>
      </w:r>
      <w:r w:rsidRPr="00301D17">
        <w:rPr>
          <w:lang w:val="en-GB"/>
        </w:rPr>
        <w:t xml:space="preserve"> </w:t>
      </w:r>
      <w:r w:rsidRPr="00301D17">
        <w:rPr>
          <w:i/>
          <w:iCs/>
          <w:lang w:val="en-GB"/>
        </w:rPr>
        <w:t xml:space="preserve">not </w:t>
      </w:r>
      <w:r w:rsidRPr="00301D17">
        <w:rPr>
          <w:lang w:val="en-GB"/>
        </w:rPr>
        <w:t>near the ocean</w:t>
      </w:r>
      <w:r w:rsidR="007B37F3" w:rsidRPr="00301D17">
        <w:rPr>
          <w:lang w:val="en-GB"/>
        </w:rPr>
        <w:t xml:space="preserve"> and </w:t>
      </w:r>
      <w:r w:rsidR="007B37F3" w:rsidRPr="00301D17">
        <w:rPr>
          <w:i/>
          <w:iCs/>
          <w:lang w:val="en-GB"/>
        </w:rPr>
        <w:t xml:space="preserve">not </w:t>
      </w:r>
      <w:r w:rsidR="007B37F3" w:rsidRPr="00301D17">
        <w:rPr>
          <w:lang w:val="en-GB"/>
        </w:rPr>
        <w:t>near the bay</w:t>
      </w:r>
      <w:r w:rsidRPr="00301D17">
        <w:rPr>
          <w:lang w:val="en-GB"/>
        </w:rPr>
        <w:t xml:space="preserve">, </w:t>
      </w:r>
      <w:r w:rsidR="007B37F3" w:rsidRPr="00301D17">
        <w:rPr>
          <w:lang w:val="en-GB"/>
        </w:rPr>
        <w:t xml:space="preserve">as well as have </w:t>
      </w:r>
      <w:r w:rsidR="00A04082" w:rsidRPr="00301D17">
        <w:rPr>
          <w:lang w:val="en-GB"/>
        </w:rPr>
        <w:t xml:space="preserve">total rooms </w:t>
      </w:r>
      <w:r w:rsidR="00C15A9A" w:rsidRPr="00301D17">
        <w:rPr>
          <w:lang w:val="en-GB"/>
        </w:rPr>
        <w:t xml:space="preserve">of </w:t>
      </w:r>
      <w:r w:rsidR="00A04082" w:rsidRPr="00301D17">
        <w:rPr>
          <w:lang w:val="en-GB"/>
        </w:rPr>
        <w:t>3970</w:t>
      </w:r>
      <w:r w:rsidR="00C15A9A" w:rsidRPr="00301D17">
        <w:rPr>
          <w:lang w:val="en-GB"/>
        </w:rPr>
        <w:t xml:space="preserve"> or less</w:t>
      </w:r>
      <w:r w:rsidR="00A04082" w:rsidRPr="00301D17">
        <w:rPr>
          <w:lang w:val="en-GB"/>
        </w:rPr>
        <w:t xml:space="preserve">, </w:t>
      </w:r>
      <w:r w:rsidRPr="00301D17">
        <w:rPr>
          <w:lang w:val="en-GB"/>
        </w:rPr>
        <w:t>the house will not sell</w:t>
      </w:r>
      <w:r w:rsidR="00C15A9A" w:rsidRPr="00301D17">
        <w:rPr>
          <w:lang w:val="en-GB"/>
        </w:rPr>
        <w:t>.</w:t>
      </w:r>
    </w:p>
    <w:p w14:paraId="062208F4" w14:textId="77777777" w:rsidR="00916162" w:rsidRDefault="00916162" w:rsidP="00916162">
      <w:pPr>
        <w:pStyle w:val="ListParagraph"/>
        <w:rPr>
          <w:lang w:val="en-GB"/>
        </w:rPr>
      </w:pPr>
    </w:p>
    <w:p w14:paraId="35224766" w14:textId="37331A4F" w:rsidR="00916162" w:rsidRPr="00301D17" w:rsidRDefault="00C15A9A" w:rsidP="00301D17">
      <w:pPr>
        <w:pStyle w:val="ListParagraph"/>
        <w:numPr>
          <w:ilvl w:val="0"/>
          <w:numId w:val="21"/>
        </w:numPr>
        <w:rPr>
          <w:lang w:val="en-GB"/>
        </w:rPr>
      </w:pPr>
      <w:r w:rsidRPr="00301D17">
        <w:rPr>
          <w:lang w:val="en-GB"/>
        </w:rPr>
        <w:t xml:space="preserve">If the house median age is more than 19.5 years old,  </w:t>
      </w:r>
      <w:r w:rsidRPr="00301D17">
        <w:rPr>
          <w:i/>
          <w:iCs/>
          <w:lang w:val="en-GB"/>
        </w:rPr>
        <w:t xml:space="preserve">not </w:t>
      </w:r>
      <w:r w:rsidRPr="00301D17">
        <w:rPr>
          <w:lang w:val="en-GB"/>
        </w:rPr>
        <w:t>near the ocean</w:t>
      </w:r>
      <w:r w:rsidR="00BA2ADE">
        <w:rPr>
          <w:lang w:val="en-GB"/>
        </w:rPr>
        <w:t xml:space="preserve"> and </w:t>
      </w:r>
      <w:r w:rsidRPr="00301D17">
        <w:rPr>
          <w:i/>
          <w:iCs/>
          <w:lang w:val="en-GB"/>
        </w:rPr>
        <w:t xml:space="preserve">not </w:t>
      </w:r>
      <w:r w:rsidRPr="00301D17">
        <w:rPr>
          <w:lang w:val="en-GB"/>
        </w:rPr>
        <w:t xml:space="preserve">near the bay, </w:t>
      </w:r>
      <w:r w:rsidR="001958A7" w:rsidRPr="00301D17">
        <w:rPr>
          <w:lang w:val="en-GB"/>
        </w:rPr>
        <w:t>however,</w:t>
      </w:r>
      <w:r w:rsidRPr="00301D17">
        <w:rPr>
          <w:lang w:val="en-GB"/>
        </w:rPr>
        <w:t xml:space="preserve"> have total rooms </w:t>
      </w:r>
      <w:r w:rsidR="001958A7" w:rsidRPr="00301D17">
        <w:rPr>
          <w:lang w:val="en-GB"/>
        </w:rPr>
        <w:t>more</w:t>
      </w:r>
      <w:r w:rsidRPr="00301D17">
        <w:rPr>
          <w:lang w:val="en-GB"/>
        </w:rPr>
        <w:t xml:space="preserve"> than 3970, the house will sell.</w:t>
      </w:r>
    </w:p>
    <w:p w14:paraId="395009BD" w14:textId="77777777" w:rsidR="00916162" w:rsidRPr="00916162" w:rsidRDefault="00916162" w:rsidP="00916162">
      <w:pPr>
        <w:pStyle w:val="ListParagraph"/>
        <w:rPr>
          <w:lang w:val="en-GB"/>
        </w:rPr>
      </w:pPr>
    </w:p>
    <w:p w14:paraId="1C1A5588" w14:textId="77777777" w:rsidR="00916162" w:rsidRPr="00916162" w:rsidRDefault="00916162" w:rsidP="00916162">
      <w:pPr>
        <w:pStyle w:val="ListParagraph"/>
        <w:rPr>
          <w:lang w:val="en-GB"/>
        </w:rPr>
      </w:pPr>
    </w:p>
    <w:p w14:paraId="2535AEE6" w14:textId="3037A128" w:rsidR="00E776AD" w:rsidRDefault="00AC6BC4" w:rsidP="00301D17">
      <w:pPr>
        <w:pStyle w:val="ListParagraph"/>
        <w:numPr>
          <w:ilvl w:val="0"/>
          <w:numId w:val="21"/>
        </w:numPr>
        <w:rPr>
          <w:lang w:val="en-GB"/>
        </w:rPr>
      </w:pPr>
      <w:r>
        <w:rPr>
          <w:lang w:val="en-GB"/>
        </w:rPr>
        <w:t xml:space="preserve">If the house median age is more than 19.5 years old, </w:t>
      </w:r>
      <w:r>
        <w:rPr>
          <w:i/>
          <w:iCs/>
          <w:lang w:val="en-GB"/>
        </w:rPr>
        <w:t xml:space="preserve">not </w:t>
      </w:r>
      <w:r>
        <w:rPr>
          <w:lang w:val="en-GB"/>
        </w:rPr>
        <w:t>near the ocean</w:t>
      </w:r>
      <w:r w:rsidR="00916162">
        <w:rPr>
          <w:lang w:val="en-GB"/>
        </w:rPr>
        <w:t xml:space="preserve"> </w:t>
      </w:r>
      <w:r w:rsidR="00BA2ADE">
        <w:rPr>
          <w:lang w:val="en-GB"/>
        </w:rPr>
        <w:t>but</w:t>
      </w:r>
      <w:r>
        <w:rPr>
          <w:i/>
          <w:iCs/>
          <w:lang w:val="en-GB"/>
        </w:rPr>
        <w:t xml:space="preserve"> </w:t>
      </w:r>
      <w:r>
        <w:rPr>
          <w:lang w:val="en-GB"/>
        </w:rPr>
        <w:t xml:space="preserve">near the bay with a housing median age of </w:t>
      </w:r>
      <w:r w:rsidR="00916162">
        <w:rPr>
          <w:lang w:val="en-GB"/>
        </w:rPr>
        <w:t>22.5 years or less then the house will not sell.</w:t>
      </w:r>
    </w:p>
    <w:p w14:paraId="109A1792" w14:textId="77777777" w:rsidR="00916162" w:rsidRDefault="00916162" w:rsidP="00916162">
      <w:pPr>
        <w:pStyle w:val="ListParagraph"/>
        <w:rPr>
          <w:lang w:val="en-GB"/>
        </w:rPr>
      </w:pPr>
    </w:p>
    <w:p w14:paraId="3B627390" w14:textId="77777777" w:rsidR="00916162" w:rsidRPr="00916162" w:rsidRDefault="00916162" w:rsidP="00916162">
      <w:pPr>
        <w:pStyle w:val="ListParagraph"/>
        <w:rPr>
          <w:lang w:val="en-GB"/>
        </w:rPr>
      </w:pPr>
    </w:p>
    <w:p w14:paraId="6C6E7691" w14:textId="4EE358CF" w:rsidR="00916162" w:rsidRDefault="00916162" w:rsidP="00301D17">
      <w:pPr>
        <w:pStyle w:val="ListParagraph"/>
        <w:numPr>
          <w:ilvl w:val="0"/>
          <w:numId w:val="21"/>
        </w:numPr>
        <w:rPr>
          <w:lang w:val="en-GB"/>
        </w:rPr>
      </w:pPr>
      <w:r>
        <w:rPr>
          <w:lang w:val="en-GB"/>
        </w:rPr>
        <w:t xml:space="preserve">If the house median age is more than 19.5 years old, </w:t>
      </w:r>
      <w:r>
        <w:rPr>
          <w:i/>
          <w:iCs/>
          <w:lang w:val="en-GB"/>
        </w:rPr>
        <w:t xml:space="preserve">not </w:t>
      </w:r>
      <w:r>
        <w:rPr>
          <w:lang w:val="en-GB"/>
        </w:rPr>
        <w:t>near the ocean but</w:t>
      </w:r>
      <w:r>
        <w:rPr>
          <w:i/>
          <w:iCs/>
          <w:lang w:val="en-GB"/>
        </w:rPr>
        <w:t xml:space="preserve"> </w:t>
      </w:r>
      <w:r>
        <w:rPr>
          <w:lang w:val="en-GB"/>
        </w:rPr>
        <w:t>near the bay, with a housing median age more than 22.5 years then the house will sell.</w:t>
      </w:r>
    </w:p>
    <w:p w14:paraId="69CB6805" w14:textId="77777777" w:rsidR="00916162" w:rsidRDefault="00916162" w:rsidP="00916162">
      <w:pPr>
        <w:pStyle w:val="ListParagraph"/>
        <w:rPr>
          <w:lang w:val="en-GB"/>
        </w:rPr>
      </w:pPr>
    </w:p>
    <w:p w14:paraId="201AD20B" w14:textId="563AE1E9" w:rsidR="00C23D26" w:rsidRDefault="001958A7" w:rsidP="000936C7">
      <w:pPr>
        <w:tabs>
          <w:tab w:val="left" w:pos="7075"/>
        </w:tabs>
        <w:jc w:val="left"/>
        <w:rPr>
          <w:lang w:val="en-GB"/>
        </w:rPr>
      </w:pPr>
      <w:r>
        <w:rPr>
          <w:lang w:val="en-GB"/>
        </w:rPr>
        <w:tab/>
      </w:r>
    </w:p>
    <w:p w14:paraId="5A909475" w14:textId="5E2A7FF7" w:rsidR="000936C7" w:rsidRDefault="000936C7" w:rsidP="00C23D26">
      <w:pPr>
        <w:tabs>
          <w:tab w:val="left" w:pos="3150"/>
        </w:tabs>
      </w:pPr>
      <w:r>
        <w:rPr>
          <w:noProof/>
        </w:rPr>
        <w:drawing>
          <wp:inline distT="0" distB="0" distL="0" distR="0" wp14:anchorId="457371D9" wp14:editId="3EC1086E">
            <wp:extent cx="3022855" cy="2469600"/>
            <wp:effectExtent l="0" t="0" r="635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3537" cy="2470157"/>
                    </a:xfrm>
                    <a:prstGeom prst="rect">
                      <a:avLst/>
                    </a:prstGeom>
                  </pic:spPr>
                </pic:pic>
              </a:graphicData>
            </a:graphic>
          </wp:inline>
        </w:drawing>
      </w:r>
    </w:p>
    <w:p w14:paraId="0C7E5944" w14:textId="668727DC" w:rsidR="005B155F" w:rsidRDefault="00C23D26" w:rsidP="00C23D26">
      <w:pPr>
        <w:tabs>
          <w:tab w:val="left" w:pos="3150"/>
        </w:tabs>
      </w:pPr>
      <w:r>
        <w:t>The model</w:t>
      </w:r>
      <w:r w:rsidR="000936C7">
        <w:t xml:space="preserve"> </w:t>
      </w:r>
      <w:r>
        <w:t xml:space="preserve">misclassified the test data </w:t>
      </w:r>
      <w:r w:rsidRPr="00DB20B1">
        <w:t xml:space="preserve">with </w:t>
      </w:r>
      <w:r w:rsidR="00FF2770">
        <w:t>53</w:t>
      </w:r>
      <w:r w:rsidRPr="00DB20B1">
        <w:t xml:space="preserve"> false positives</w:t>
      </w:r>
      <w:r w:rsidR="00FF2770">
        <w:t xml:space="preserve"> </w:t>
      </w:r>
      <w:r>
        <w:t>and</w:t>
      </w:r>
      <w:r w:rsidR="005B155F">
        <w:t xml:space="preserve"> </w:t>
      </w:r>
      <w:r w:rsidR="00FF2770">
        <w:t>2</w:t>
      </w:r>
      <w:r>
        <w:t xml:space="preserve"> false negatives</w:t>
      </w:r>
      <w:r w:rsidR="00FF2770">
        <w:t xml:space="preserve">. The accuracy of the model to predict the sale (‘Yes’) of a house resulted to be 99.09% </w:t>
      </w:r>
      <w:r w:rsidR="00FF2770" w:rsidRPr="00DB20B1">
        <w:t xml:space="preserve"> </w:t>
      </w:r>
      <m:oMath>
        <m:r>
          <w:rPr>
            <w:rFonts w:ascii="Cambria Math" w:hAnsi="Cambria Math"/>
          </w:rPr>
          <m:t>(</m:t>
        </m:r>
        <m:f>
          <m:fPr>
            <m:ctrlPr>
              <w:rPr>
                <w:rFonts w:ascii="Cambria Math" w:hAnsi="Cambria Math"/>
                <w:i/>
              </w:rPr>
            </m:ctrlPr>
          </m:fPr>
          <m:num>
            <m:r>
              <w:rPr>
                <w:rFonts w:ascii="Cambria Math" w:hAnsi="Cambria Math"/>
              </w:rPr>
              <m:t>220</m:t>
            </m:r>
          </m:num>
          <m:den>
            <m:r>
              <w:rPr>
                <w:rFonts w:ascii="Cambria Math" w:hAnsi="Cambria Math"/>
              </w:rPr>
              <m:t>222</m:t>
            </m:r>
          </m:den>
        </m:f>
        <m:r>
          <w:rPr>
            <w:rFonts w:ascii="Cambria Math" w:hAnsi="Cambria Math"/>
          </w:rPr>
          <m:t>×100%)</m:t>
        </m:r>
      </m:oMath>
      <w:r w:rsidR="00FF2770">
        <w:t xml:space="preserve">; while that of a lack of sale (‘No’) resulted in an accuracy of 81.27% </w:t>
      </w:r>
      <m:oMath>
        <m:r>
          <w:rPr>
            <w:rFonts w:ascii="Cambria Math" w:hAnsi="Cambria Math"/>
          </w:rPr>
          <m:t>(</m:t>
        </m:r>
        <m:f>
          <m:fPr>
            <m:ctrlPr>
              <w:rPr>
                <w:rFonts w:ascii="Cambria Math" w:hAnsi="Cambria Math"/>
                <w:i/>
              </w:rPr>
            </m:ctrlPr>
          </m:fPr>
          <m:num>
            <m:r>
              <w:rPr>
                <w:rFonts w:ascii="Cambria Math" w:hAnsi="Cambria Math"/>
              </w:rPr>
              <m:t>230</m:t>
            </m:r>
          </m:num>
          <m:den>
            <m:r>
              <w:rPr>
                <w:rFonts w:ascii="Cambria Math" w:hAnsi="Cambria Math"/>
              </w:rPr>
              <m:t>283</m:t>
            </m:r>
          </m:den>
        </m:f>
        <m:r>
          <w:rPr>
            <w:rFonts w:ascii="Cambria Math" w:hAnsi="Cambria Math"/>
          </w:rPr>
          <m:t>×100%)</m:t>
        </m:r>
      </m:oMath>
      <w:r w:rsidR="00FF2770">
        <w:t xml:space="preserve">. </w:t>
      </w:r>
      <w:r w:rsidR="005B155F">
        <w:t xml:space="preserve">This means that there has been more misclassification of the ‘No’ (0) than ‘Yes’ (1). </w:t>
      </w:r>
    </w:p>
    <w:p w14:paraId="57A71E6D" w14:textId="71DF046A" w:rsidR="005B155F" w:rsidRPr="00C23D26" w:rsidRDefault="005B155F" w:rsidP="00C23D26">
      <w:pPr>
        <w:tabs>
          <w:tab w:val="left" w:pos="3150"/>
        </w:tabs>
      </w:pPr>
      <w:r>
        <w:t xml:space="preserve">The model, therefore, is better at predicting whether a house </w:t>
      </w:r>
      <w:r w:rsidRPr="00FF2770">
        <w:rPr>
          <w:i/>
          <w:iCs/>
        </w:rPr>
        <w:t xml:space="preserve">will </w:t>
      </w:r>
      <w:r>
        <w:t xml:space="preserve">sell more than it is predicting whether a house </w:t>
      </w:r>
      <w:r w:rsidR="00662C5B">
        <w:t>won’t</w:t>
      </w:r>
      <w:r>
        <w:t xml:space="preserve"> sell.</w:t>
      </w:r>
    </w:p>
    <w:p w14:paraId="6F15C44A" w14:textId="5A9434C0" w:rsidR="00333E15" w:rsidRDefault="00164C66" w:rsidP="00333E15">
      <w:r>
        <w:t>To determine whether this model is indicative of a good model</w:t>
      </w:r>
      <w:r w:rsidR="00333E15">
        <w:t xml:space="preserve"> the proportional chance criterion </w:t>
      </w:r>
      <w:r>
        <w:t>is determined.</w:t>
      </w:r>
    </w:p>
    <w:p w14:paraId="31182C11" w14:textId="77777777" w:rsidR="00333E15" w:rsidRDefault="00333E15" w:rsidP="00333E15">
      <w:pPr>
        <w:ind w:left="720"/>
      </w:pPr>
      <w:r>
        <w:t>P</w:t>
      </w:r>
      <w:r w:rsidRPr="00924F3A">
        <w:t>roportional chance criterion:</w:t>
      </w:r>
    </w:p>
    <w:p w14:paraId="075F5249" w14:textId="40007E1D" w:rsidR="00333E15" w:rsidRDefault="00333E15" w:rsidP="00333E15">
      <w:pPr>
        <w:tabs>
          <w:tab w:val="left" w:pos="3150"/>
        </w:tabs>
      </w:pPr>
      <w:r>
        <w:t xml:space="preserve">Because the </w:t>
      </w:r>
      <w:r w:rsidR="00164C66">
        <w:t>lack of sales or “No’s”</w:t>
      </w:r>
      <w:r>
        <w:t xml:space="preserve"> have the most observation of 2</w:t>
      </w:r>
      <w:r w:rsidR="00164C66">
        <w:t>83</w:t>
      </w:r>
      <w:r>
        <w:t>, this will be used as the reference for the proportional chance criterion-</w:t>
      </w:r>
    </w:p>
    <w:p w14:paraId="6EE46048" w14:textId="77777777" w:rsidR="00333E15" w:rsidRPr="00B3480E" w:rsidRDefault="00391652" w:rsidP="00333E15">
      <w:pPr>
        <w:tabs>
          <w:tab w:val="left" w:pos="3150"/>
        </w:tabs>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prop</m:t>
              </m:r>
            </m:sub>
          </m:sSub>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P</m:t>
                  </m:r>
                </m:e>
                <m:sup>
                  <m:r>
                    <w:rPr>
                      <w:rFonts w:ascii="Cambria Math" w:hAnsi="Cambria Math"/>
                    </w:rPr>
                    <m:t>2</m:t>
                  </m:r>
                </m:sup>
              </m:sSup>
            </m:e>
          </m:d>
        </m:oMath>
      </m:oMathPara>
    </w:p>
    <w:p w14:paraId="4A4E98FA" w14:textId="05ED3F1C" w:rsidR="00333E15" w:rsidRPr="00B3480E" w:rsidRDefault="00333E15" w:rsidP="00333E15">
      <w:pPr>
        <w:tabs>
          <w:tab w:val="left" w:pos="3150"/>
        </w:tabs>
        <w:rPr>
          <w:rFonts w:eastAsiaTheme="minorEastAsia"/>
        </w:rPr>
      </w:pPr>
      <m:oMathPara>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283÷505</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1-0.56</m:t>
                  </m:r>
                </m:e>
              </m:d>
            </m:e>
            <m:sup>
              <m:r>
                <w:rPr>
                  <w:rFonts w:ascii="Cambria Math" w:eastAsiaTheme="minorEastAsia" w:hAnsi="Cambria Math"/>
                </w:rPr>
                <m:t>2</m:t>
              </m:r>
            </m:sup>
          </m:sSup>
          <m:r>
            <w:rPr>
              <w:rFonts w:ascii="Cambria Math" w:eastAsiaTheme="minorEastAsia" w:hAnsi="Cambria Math"/>
            </w:rPr>
            <m:t>=0.507</m:t>
          </m:r>
        </m:oMath>
      </m:oMathPara>
    </w:p>
    <w:p w14:paraId="444F7B2C" w14:textId="231F7BD8" w:rsidR="00333E15" w:rsidRPr="00B3480E" w:rsidRDefault="00333E15" w:rsidP="00333E15">
      <w:pPr>
        <w:tabs>
          <w:tab w:val="left" w:pos="3150"/>
        </w:tabs>
        <w:rPr>
          <w:rFonts w:eastAsiaTheme="minorEastAsia"/>
        </w:rPr>
      </w:pPr>
      <m:oMathPara>
        <m:oMath>
          <m:r>
            <w:rPr>
              <w:rFonts w:ascii="Cambria Math" w:eastAsiaTheme="minorEastAsia" w:hAnsi="Cambria Math"/>
            </w:rPr>
            <w:lastRenderedPageBreak/>
            <m:t>∴</m:t>
          </m:r>
          <m:sSub>
            <m:sSubPr>
              <m:ctrlPr>
                <w:rPr>
                  <w:rFonts w:ascii="Cambria Math" w:hAnsi="Cambria Math"/>
                  <w:i/>
                </w:rPr>
              </m:ctrlPr>
            </m:sSubPr>
            <m:e>
              <m:r>
                <w:rPr>
                  <w:rFonts w:ascii="Cambria Math" w:hAnsi="Cambria Math"/>
                </w:rPr>
                <m:t>H</m:t>
              </m:r>
            </m:e>
            <m:sub>
              <m:r>
                <w:rPr>
                  <w:rFonts w:ascii="Cambria Math" w:hAnsi="Cambria Math"/>
                </w:rPr>
                <m:t>prop</m:t>
              </m:r>
            </m:sub>
          </m:sSub>
          <m:r>
            <w:rPr>
              <w:rFonts w:ascii="Cambria Math" w:hAnsi="Cambria Math"/>
            </w:rPr>
            <m:t>=50.7%</m:t>
          </m:r>
        </m:oMath>
      </m:oMathPara>
    </w:p>
    <w:p w14:paraId="3416AB22" w14:textId="1C0DB1D7" w:rsidR="002348E6" w:rsidRDefault="00333E15" w:rsidP="00333E15">
      <w:pPr>
        <w:tabs>
          <w:tab w:val="left" w:pos="3150"/>
        </w:tabs>
      </w:pPr>
      <w:r>
        <w:t>The</w:t>
      </w:r>
      <w:r w:rsidR="002204F6">
        <w:t xml:space="preserve"> model</w:t>
      </w:r>
      <w:r>
        <w:t xml:space="preserve"> hit rate</w:t>
      </w:r>
      <w:r w:rsidR="002204F6">
        <w:t>,</w:t>
      </w:r>
      <w:r>
        <w:t xml:space="preserve"> </w:t>
      </w:r>
      <w:r w:rsidR="002204F6">
        <w:t>89</w:t>
      </w:r>
      <w:r>
        <w:t xml:space="preserve">% is </w:t>
      </w:r>
      <w:r w:rsidR="002204F6">
        <w:t>more</w:t>
      </w:r>
      <w:r>
        <w:t xml:space="preserve"> than the proportional chance criterion</w:t>
      </w:r>
      <w:r w:rsidR="004760DE">
        <w:t>.</w:t>
      </w:r>
      <w:r w:rsidR="002348E6">
        <w:t xml:space="preserve"> </w:t>
      </w:r>
      <w:r w:rsidR="004760DE">
        <w:t>T</w:t>
      </w:r>
      <w:r>
        <w:t>herefore</w:t>
      </w:r>
      <w:r w:rsidR="004760DE">
        <w:t>,</w:t>
      </w:r>
      <w:r>
        <w:t xml:space="preserve"> </w:t>
      </w:r>
      <w:r w:rsidR="002348E6">
        <w:t xml:space="preserve">pruning the tree model to 6 nodes, the model displays an ability to generalise </w:t>
      </w:r>
      <w:r w:rsidR="00C24909">
        <w:t xml:space="preserve">to </w:t>
      </w:r>
      <w:r w:rsidR="002348E6">
        <w:t xml:space="preserve">unseen data, thus making it </w:t>
      </w:r>
      <w:r>
        <w:t>a</w:t>
      </w:r>
      <w:r w:rsidR="002204F6">
        <w:t xml:space="preserve"> good</w:t>
      </w:r>
      <w:r>
        <w:t xml:space="preserve"> fit</w:t>
      </w:r>
    </w:p>
    <w:p w14:paraId="38352459" w14:textId="359EF833" w:rsidR="00333E15" w:rsidRDefault="002348E6" w:rsidP="00333E15">
      <w:pPr>
        <w:tabs>
          <w:tab w:val="left" w:pos="3150"/>
        </w:tabs>
      </w:pPr>
      <w:r>
        <w:t>Thus, the 6-node tree</w:t>
      </w:r>
      <w:r w:rsidR="006A7507">
        <w:t xml:space="preserve"> may be used as a method of classification to determine which part of the San Francisco Bay area to invest in.</w:t>
      </w:r>
    </w:p>
    <w:p w14:paraId="65EA784B" w14:textId="77777777" w:rsidR="00333E15" w:rsidRPr="00AB10C6" w:rsidRDefault="00333E15" w:rsidP="008441D5">
      <w:pPr>
        <w:rPr>
          <w:lang w:val="en-GB"/>
        </w:rPr>
      </w:pPr>
    </w:p>
    <w:p w14:paraId="570C20C0" w14:textId="2E476F6A" w:rsidR="008441D5" w:rsidRPr="004D49BF" w:rsidRDefault="008441D5" w:rsidP="008441D5">
      <w:pPr>
        <w:pStyle w:val="Heading5"/>
        <w:rPr>
          <w:lang w:val="en-GB"/>
        </w:rPr>
      </w:pPr>
      <w:r w:rsidRPr="004D49BF">
        <w:rPr>
          <w:lang w:val="en-GB"/>
        </w:rPr>
        <w:t>Conclusion</w:t>
      </w:r>
    </w:p>
    <w:p w14:paraId="11F22D8E" w14:textId="7D0B91E5" w:rsidR="008441D5" w:rsidRPr="004D49BF" w:rsidRDefault="008441D5" w:rsidP="008441D5">
      <w:pPr>
        <w:jc w:val="right"/>
        <w:rPr>
          <w:lang w:val="en-GB" w:eastAsia="x-none"/>
        </w:rPr>
      </w:pPr>
      <w:r w:rsidRPr="004D49BF">
        <w:rPr>
          <w:lang w:val="en-GB" w:eastAsia="x-none"/>
        </w:rPr>
        <w:t xml:space="preserve">(Max. </w:t>
      </w:r>
      <w:r w:rsidR="004C4FC6" w:rsidRPr="004D49BF">
        <w:rPr>
          <w:lang w:val="en-GB" w:eastAsia="x-none"/>
        </w:rPr>
        <w:t>25</w:t>
      </w:r>
      <w:r w:rsidRPr="004D49BF">
        <w:rPr>
          <w:lang w:val="en-GB" w:eastAsia="x-none"/>
        </w:rPr>
        <w:t>0 words)</w:t>
      </w:r>
    </w:p>
    <w:p w14:paraId="0589F0C8" w14:textId="4FB7EF3A" w:rsidR="008441D5" w:rsidRDefault="008441D5" w:rsidP="008441D5">
      <w:pPr>
        <w:rPr>
          <w:lang w:val="en-GB" w:eastAsia="x-none"/>
        </w:rPr>
      </w:pPr>
      <w:r w:rsidRPr="004D49BF">
        <w:rPr>
          <w:lang w:val="en-GB" w:eastAsia="x-none"/>
        </w:rPr>
        <w:t>Start writing here:</w:t>
      </w:r>
    </w:p>
    <w:p w14:paraId="5E6156A4" w14:textId="306B9A29" w:rsidR="00843709" w:rsidRDefault="00843709" w:rsidP="008441D5">
      <w:pPr>
        <w:rPr>
          <w:color w:val="000000" w:themeColor="text1"/>
          <w:lang w:val="en-GB"/>
        </w:rPr>
      </w:pPr>
      <w:r>
        <w:rPr>
          <w:lang w:val="en-GB" w:eastAsia="x-none"/>
        </w:rPr>
        <w:t xml:space="preserve">In order for Southern Realty to expand its business in the </w:t>
      </w:r>
      <w:r w:rsidRPr="001F78B7">
        <w:rPr>
          <w:color w:val="000000" w:themeColor="text1"/>
          <w:lang w:val="en-GB"/>
        </w:rPr>
        <w:t>San Francisco Bay area</w:t>
      </w:r>
      <w:r>
        <w:rPr>
          <w:color w:val="000000" w:themeColor="text1"/>
          <w:lang w:val="en-GB"/>
        </w:rPr>
        <w:t xml:space="preserve"> of the USA, a comprehensive business analysis of the market is necessary. Using various analytic </w:t>
      </w:r>
      <w:r w:rsidR="0036784E">
        <w:rPr>
          <w:color w:val="000000" w:themeColor="text1"/>
          <w:lang w:val="en-GB"/>
        </w:rPr>
        <w:t>models,</w:t>
      </w:r>
      <w:r>
        <w:rPr>
          <w:color w:val="000000" w:themeColor="text1"/>
          <w:lang w:val="en-GB"/>
        </w:rPr>
        <w:t xml:space="preserve"> the </w:t>
      </w:r>
      <w:r w:rsidR="00BA2ADE">
        <w:rPr>
          <w:color w:val="000000" w:themeColor="text1"/>
          <w:lang w:val="en-GB"/>
        </w:rPr>
        <w:t xml:space="preserve">San Francisco real estates market was analysed to allow the company to gain insight on how to invests and in which areas to invest in. </w:t>
      </w:r>
    </w:p>
    <w:p w14:paraId="2D64A741" w14:textId="7EDE44B8" w:rsidR="00BA2ADE" w:rsidRDefault="00BA2ADE" w:rsidP="008441D5">
      <w:pPr>
        <w:rPr>
          <w:color w:val="000000" w:themeColor="text1"/>
          <w:lang w:val="en-GB"/>
        </w:rPr>
      </w:pPr>
      <w:r>
        <w:rPr>
          <w:color w:val="000000" w:themeColor="text1"/>
          <w:lang w:val="en-GB"/>
        </w:rPr>
        <w:t>The following results were obtained:</w:t>
      </w:r>
    </w:p>
    <w:p w14:paraId="2FFF3BBC" w14:textId="35F89D87" w:rsidR="00AB4270" w:rsidRDefault="00AB4270" w:rsidP="00AB4270">
      <w:pPr>
        <w:pStyle w:val="ListParagraph"/>
        <w:numPr>
          <w:ilvl w:val="0"/>
          <w:numId w:val="25"/>
        </w:numPr>
        <w:rPr>
          <w:color w:val="000000" w:themeColor="text1"/>
          <w:lang w:val="en-GB"/>
        </w:rPr>
      </w:pPr>
      <w:r>
        <w:rPr>
          <w:color w:val="000000" w:themeColor="text1"/>
          <w:lang w:val="en-GB"/>
        </w:rPr>
        <w:t xml:space="preserve">There are three factors that summarize the real estate market in San Francisco, these are namely the property size, the location and the wealth of the potential clients. For the company  </w:t>
      </w:r>
      <w:r>
        <w:rPr>
          <w:color w:val="000000" w:themeColor="text1"/>
          <w:lang w:val="en-GB"/>
        </w:rPr>
        <w:t>to maximize on</w:t>
      </w:r>
      <w:r>
        <w:rPr>
          <w:color w:val="000000" w:themeColor="text1"/>
          <w:lang w:val="en-GB"/>
        </w:rPr>
        <w:t xml:space="preserve"> profits, they should focus on these factors that may appeal to their target market</w:t>
      </w:r>
    </w:p>
    <w:p w14:paraId="1DC024B4" w14:textId="626FC7F3" w:rsidR="00AB4270" w:rsidRDefault="00AB4270" w:rsidP="0036784E">
      <w:pPr>
        <w:pStyle w:val="ListParagraph"/>
        <w:rPr>
          <w:color w:val="000000" w:themeColor="text1"/>
          <w:lang w:val="en-GB"/>
        </w:rPr>
      </w:pPr>
    </w:p>
    <w:p w14:paraId="7556AF1C" w14:textId="5F86E16A" w:rsidR="0036784E" w:rsidRDefault="0036784E" w:rsidP="0036784E">
      <w:pPr>
        <w:pStyle w:val="ListParagraph"/>
        <w:numPr>
          <w:ilvl w:val="0"/>
          <w:numId w:val="25"/>
        </w:numPr>
        <w:rPr>
          <w:color w:val="000000" w:themeColor="text1"/>
          <w:lang w:val="en-GB"/>
        </w:rPr>
      </w:pPr>
      <w:r>
        <w:rPr>
          <w:color w:val="000000" w:themeColor="text1"/>
          <w:lang w:val="en-GB"/>
        </w:rPr>
        <w:t>Cluster analysis provided insight into the different types of property and which appeal to Southern Realty’s target market, which are the high-income clients. To appeal to this market, Southern realty should invest in medium to large sized houses with larger neighbourhood/community</w:t>
      </w:r>
    </w:p>
    <w:p w14:paraId="2FC336FC" w14:textId="77777777" w:rsidR="0036784E" w:rsidRPr="0036784E" w:rsidRDefault="0036784E" w:rsidP="0036784E">
      <w:pPr>
        <w:pStyle w:val="ListParagraph"/>
        <w:rPr>
          <w:color w:val="000000" w:themeColor="text1"/>
          <w:lang w:val="en-GB"/>
        </w:rPr>
      </w:pPr>
    </w:p>
    <w:p w14:paraId="54828F60" w14:textId="11A8E564" w:rsidR="0036784E" w:rsidRDefault="0036784E" w:rsidP="0036784E">
      <w:pPr>
        <w:pStyle w:val="ListParagraph"/>
        <w:numPr>
          <w:ilvl w:val="0"/>
          <w:numId w:val="25"/>
        </w:numPr>
        <w:rPr>
          <w:color w:val="000000" w:themeColor="text1"/>
          <w:lang w:val="en-GB"/>
        </w:rPr>
      </w:pPr>
      <w:r>
        <w:rPr>
          <w:color w:val="000000" w:themeColor="text1"/>
          <w:lang w:val="en-GB"/>
        </w:rPr>
        <w:t>High-end clients prefer likely to buy high-valued housing. Therefore, housing value will increase when the property is firstly, near the ocean or at least an hour away from the ocean. High valued housing is also found near the bay. The company should invest in such property</w:t>
      </w:r>
      <w:r w:rsidR="00941D3E">
        <w:rPr>
          <w:color w:val="000000" w:themeColor="text1"/>
          <w:lang w:val="en-GB"/>
        </w:rPr>
        <w:t xml:space="preserve"> to maximise on profit.</w:t>
      </w:r>
    </w:p>
    <w:p w14:paraId="15F7CA73" w14:textId="77777777" w:rsidR="00941D3E" w:rsidRPr="00941D3E" w:rsidRDefault="00941D3E" w:rsidP="00941D3E">
      <w:pPr>
        <w:pStyle w:val="ListParagraph"/>
        <w:rPr>
          <w:color w:val="000000" w:themeColor="text1"/>
          <w:lang w:val="en-GB"/>
        </w:rPr>
      </w:pPr>
    </w:p>
    <w:p w14:paraId="6602D6D0" w14:textId="5ECBB5B3" w:rsidR="00941D3E" w:rsidRPr="00AB4270" w:rsidRDefault="00C322AF" w:rsidP="0036784E">
      <w:pPr>
        <w:pStyle w:val="ListParagraph"/>
        <w:numPr>
          <w:ilvl w:val="0"/>
          <w:numId w:val="25"/>
        </w:numPr>
        <w:rPr>
          <w:color w:val="000000" w:themeColor="text1"/>
          <w:lang w:val="en-GB"/>
        </w:rPr>
      </w:pPr>
      <w:r>
        <w:rPr>
          <w:color w:val="000000" w:themeColor="text1"/>
          <w:lang w:val="en-GB"/>
        </w:rPr>
        <w:t xml:space="preserve">To specifically determine which house to invest in in the neighbourhoods mentioned above, the housing median age can be an influence in whether a house will sell. A set of guideline rules have been made to increase the chances that Southern Realty will invest in </w:t>
      </w:r>
      <w:r w:rsidR="00DF2CD9">
        <w:rPr>
          <w:color w:val="000000" w:themeColor="text1"/>
          <w:lang w:val="en-GB"/>
        </w:rPr>
        <w:t>houses most likely to sell</w:t>
      </w:r>
      <w:r>
        <w:rPr>
          <w:color w:val="000000" w:themeColor="text1"/>
          <w:lang w:val="en-GB"/>
        </w:rPr>
        <w:t xml:space="preserve">. </w:t>
      </w:r>
    </w:p>
    <w:p w14:paraId="34F62F09" w14:textId="77777777" w:rsidR="00BA2ADE" w:rsidRPr="004D49BF" w:rsidRDefault="00BA2ADE" w:rsidP="008441D5">
      <w:pPr>
        <w:rPr>
          <w:lang w:val="en-GB" w:eastAsia="x-none"/>
        </w:rPr>
      </w:pPr>
    </w:p>
    <w:p w14:paraId="2CEF5148" w14:textId="6F4CCD01" w:rsidR="001F78B7" w:rsidRDefault="001F78B7" w:rsidP="0036784E">
      <w:pPr>
        <w:pStyle w:val="Bulletlist"/>
        <w:numPr>
          <w:ilvl w:val="0"/>
          <w:numId w:val="0"/>
        </w:numPr>
        <w:ind w:left="720"/>
        <w:rPr>
          <w:color w:val="000000" w:themeColor="text1"/>
          <w:lang w:val="en-GB"/>
        </w:rPr>
      </w:pPr>
    </w:p>
    <w:p w14:paraId="4C12DAFF" w14:textId="218BE86F" w:rsidR="00301D17" w:rsidRDefault="00301D17" w:rsidP="00301D17">
      <w:pPr>
        <w:pStyle w:val="Bulletlist"/>
        <w:numPr>
          <w:ilvl w:val="0"/>
          <w:numId w:val="0"/>
        </w:numPr>
        <w:ind w:left="720" w:hanging="360"/>
        <w:rPr>
          <w:color w:val="000000" w:themeColor="text1"/>
          <w:lang w:val="en-GB"/>
        </w:rPr>
      </w:pPr>
    </w:p>
    <w:p w14:paraId="2BA0C21B" w14:textId="0CE2617D" w:rsidR="00301D17" w:rsidRDefault="001766AC" w:rsidP="00301D17">
      <w:pPr>
        <w:pStyle w:val="Bulletlist"/>
        <w:numPr>
          <w:ilvl w:val="0"/>
          <w:numId w:val="0"/>
        </w:numPr>
        <w:ind w:left="720" w:hanging="360"/>
        <w:rPr>
          <w:color w:val="000000" w:themeColor="text1"/>
          <w:lang w:val="en-GB"/>
        </w:rPr>
      </w:pPr>
      <w:r>
        <w:rPr>
          <w:noProof/>
        </w:rPr>
        <w:t>s</w:t>
      </w:r>
    </w:p>
    <w:p w14:paraId="1DBF7740" w14:textId="77777777" w:rsidR="00301D17" w:rsidRPr="00BD7FDE" w:rsidRDefault="00301D17" w:rsidP="00301D17">
      <w:pPr>
        <w:pStyle w:val="Bulletlist"/>
        <w:numPr>
          <w:ilvl w:val="0"/>
          <w:numId w:val="0"/>
        </w:numPr>
        <w:ind w:left="720" w:hanging="360"/>
        <w:rPr>
          <w:color w:val="000000" w:themeColor="text1"/>
          <w:lang w:val="en-GB"/>
        </w:rPr>
      </w:pPr>
    </w:p>
    <w:p w14:paraId="6D71CD50" w14:textId="224A4485" w:rsidR="000D2010" w:rsidRPr="004D49BF" w:rsidRDefault="00553635" w:rsidP="00717F8B">
      <w:pPr>
        <w:pStyle w:val="Heading4"/>
        <w:rPr>
          <w:lang w:val="en-GB"/>
        </w:rPr>
      </w:pPr>
      <w:r>
        <w:rPr>
          <w:lang w:val="en-GB"/>
        </w:rPr>
        <w:t>5</w:t>
      </w:r>
      <w:r w:rsidR="000D2010" w:rsidRPr="004D49BF">
        <w:rPr>
          <w:lang w:val="en-GB"/>
        </w:rPr>
        <w:t>. Rubric</w:t>
      </w:r>
    </w:p>
    <w:tbl>
      <w:tblPr>
        <w:tblW w:w="8895" w:type="dxa"/>
        <w:jc w:val="center"/>
        <w:tblBorders>
          <w:top w:val="single" w:sz="4" w:space="0" w:color="667A91"/>
          <w:left w:val="single" w:sz="4" w:space="0" w:color="667A91"/>
          <w:bottom w:val="single" w:sz="4" w:space="0" w:color="667A91"/>
          <w:right w:val="single" w:sz="4" w:space="0" w:color="667A91"/>
          <w:insideH w:val="single" w:sz="4" w:space="0" w:color="667A91"/>
          <w:insideV w:val="single" w:sz="4" w:space="0" w:color="667A91"/>
        </w:tblBorders>
        <w:tblLayout w:type="fixed"/>
        <w:tblLook w:val="04A0" w:firstRow="1" w:lastRow="0" w:firstColumn="1" w:lastColumn="0" w:noHBand="0" w:noVBand="1"/>
      </w:tblPr>
      <w:tblGrid>
        <w:gridCol w:w="1824"/>
        <w:gridCol w:w="1573"/>
        <w:gridCol w:w="1843"/>
        <w:gridCol w:w="1843"/>
        <w:gridCol w:w="1812"/>
      </w:tblGrid>
      <w:tr w:rsidR="00A46509" w:rsidRPr="004D49BF" w14:paraId="27E6C897" w14:textId="77777777" w:rsidTr="00465133">
        <w:trPr>
          <w:trHeight w:val="634"/>
          <w:jc w:val="center"/>
        </w:trPr>
        <w:tc>
          <w:tcPr>
            <w:tcW w:w="1824" w:type="dxa"/>
            <w:tcBorders>
              <w:top w:val="single" w:sz="4" w:space="0" w:color="FFFFFF" w:themeColor="background1"/>
              <w:left w:val="single" w:sz="4" w:space="0" w:color="FFFFFF" w:themeColor="background1"/>
              <w:bottom w:val="single" w:sz="4" w:space="0" w:color="1F2A5D"/>
              <w:right w:val="single" w:sz="4" w:space="0" w:color="1F2A5D"/>
            </w:tcBorders>
            <w:tcMar>
              <w:top w:w="105" w:type="dxa"/>
              <w:left w:w="105" w:type="dxa"/>
              <w:bottom w:w="105" w:type="dxa"/>
              <w:right w:w="105" w:type="dxa"/>
            </w:tcMar>
            <w:hideMark/>
          </w:tcPr>
          <w:p w14:paraId="48000CDF" w14:textId="77777777" w:rsidR="00A46509" w:rsidRPr="004D49BF" w:rsidRDefault="00A46509" w:rsidP="004E363B">
            <w:pPr>
              <w:keepNext/>
              <w:spacing w:after="0"/>
              <w:jc w:val="left"/>
              <w:rPr>
                <w:lang w:val="en-GB"/>
              </w:rPr>
            </w:pPr>
          </w:p>
        </w:tc>
        <w:tc>
          <w:tcPr>
            <w:tcW w:w="1573"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vAlign w:val="center"/>
            <w:hideMark/>
          </w:tcPr>
          <w:p w14:paraId="44FAA379" w14:textId="4DF8A419" w:rsidR="00A46509" w:rsidRPr="004D49BF" w:rsidRDefault="00A46509" w:rsidP="004E363B">
            <w:pPr>
              <w:keepNext/>
              <w:tabs>
                <w:tab w:val="left" w:pos="720"/>
                <w:tab w:val="left" w:pos="1440"/>
              </w:tabs>
              <w:spacing w:before="200" w:after="200" w:line="252" w:lineRule="auto"/>
              <w:jc w:val="center"/>
              <w:rPr>
                <w:rFonts w:eastAsia="Times New Roman" w:cs="Arial"/>
                <w:color w:val="000000" w:themeColor="text1"/>
                <w:szCs w:val="21"/>
                <w:lang w:val="en-GB" w:eastAsia="en-ZA"/>
              </w:rPr>
            </w:pPr>
            <w:r w:rsidRPr="004D49BF">
              <w:rPr>
                <w:rFonts w:ascii="Calibri" w:hAnsi="Calibri"/>
                <w:b/>
                <w:bCs/>
                <w:lang w:val="en-GB"/>
              </w:rPr>
              <w:t xml:space="preserve">No </w:t>
            </w:r>
            <w:r w:rsidR="006B31E7" w:rsidRPr="004D49BF">
              <w:rPr>
                <w:rFonts w:ascii="Calibri" w:hAnsi="Calibri"/>
                <w:b/>
                <w:bCs/>
                <w:lang w:val="en-GB"/>
              </w:rPr>
              <w:t>submission</w:t>
            </w:r>
          </w:p>
        </w:tc>
        <w:tc>
          <w:tcPr>
            <w:tcW w:w="1843"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vAlign w:val="center"/>
            <w:hideMark/>
          </w:tcPr>
          <w:p w14:paraId="5E5E3857" w14:textId="77777777" w:rsidR="00A46509" w:rsidRPr="004D49BF" w:rsidRDefault="00A46509" w:rsidP="004E363B">
            <w:pPr>
              <w:keepNext/>
              <w:tabs>
                <w:tab w:val="left" w:pos="720"/>
                <w:tab w:val="left" w:pos="1440"/>
              </w:tabs>
              <w:spacing w:before="200" w:after="200" w:line="252" w:lineRule="auto"/>
              <w:jc w:val="center"/>
              <w:rPr>
                <w:rFonts w:eastAsia="Times New Roman" w:cs="Arial"/>
                <w:color w:val="000000" w:themeColor="text1"/>
                <w:szCs w:val="21"/>
                <w:lang w:val="en-GB" w:eastAsia="en-ZA"/>
              </w:rPr>
            </w:pPr>
            <w:r w:rsidRPr="004D49BF">
              <w:rPr>
                <w:rFonts w:ascii="Calibri" w:hAnsi="Calibri"/>
                <w:b/>
                <w:bCs/>
                <w:lang w:val="en-GB"/>
              </w:rPr>
              <w:t>Poor</w:t>
            </w:r>
          </w:p>
        </w:tc>
        <w:tc>
          <w:tcPr>
            <w:tcW w:w="1843"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vAlign w:val="center"/>
            <w:hideMark/>
          </w:tcPr>
          <w:p w14:paraId="5FA44436" w14:textId="77777777" w:rsidR="00A46509" w:rsidRPr="004D49BF" w:rsidRDefault="00A46509" w:rsidP="004E363B">
            <w:pPr>
              <w:keepNext/>
              <w:tabs>
                <w:tab w:val="left" w:pos="720"/>
                <w:tab w:val="left" w:pos="1440"/>
              </w:tabs>
              <w:spacing w:before="200" w:after="200" w:line="252" w:lineRule="auto"/>
              <w:jc w:val="center"/>
              <w:rPr>
                <w:rFonts w:eastAsia="Times New Roman" w:cs="Arial"/>
                <w:color w:val="000000" w:themeColor="text1"/>
                <w:szCs w:val="21"/>
                <w:lang w:val="en-GB" w:eastAsia="en-ZA"/>
              </w:rPr>
            </w:pPr>
            <w:r w:rsidRPr="004D49BF">
              <w:rPr>
                <w:rFonts w:ascii="Calibri" w:hAnsi="Calibri"/>
                <w:b/>
                <w:bCs/>
                <w:lang w:val="en-GB"/>
              </w:rPr>
              <w:t>Good</w:t>
            </w:r>
          </w:p>
        </w:tc>
        <w:tc>
          <w:tcPr>
            <w:tcW w:w="1812" w:type="dxa"/>
            <w:tcBorders>
              <w:top w:val="single" w:sz="4" w:space="0" w:color="1F2A5D"/>
              <w:left w:val="single" w:sz="4" w:space="0" w:color="1F2A5D"/>
              <w:bottom w:val="single" w:sz="4" w:space="0" w:color="1F2A5D"/>
              <w:right w:val="single" w:sz="4" w:space="0" w:color="1F2A5D"/>
            </w:tcBorders>
            <w:shd w:val="clear" w:color="auto" w:fill="auto"/>
            <w:vAlign w:val="center"/>
            <w:hideMark/>
          </w:tcPr>
          <w:p w14:paraId="3BD9A6F5" w14:textId="77777777" w:rsidR="00A46509" w:rsidRPr="004D49BF" w:rsidRDefault="00A46509" w:rsidP="004E363B">
            <w:pPr>
              <w:keepNext/>
              <w:tabs>
                <w:tab w:val="left" w:pos="720"/>
                <w:tab w:val="left" w:pos="1440"/>
              </w:tabs>
              <w:spacing w:before="200" w:after="200" w:line="252" w:lineRule="auto"/>
              <w:jc w:val="center"/>
              <w:rPr>
                <w:rFonts w:eastAsia="Times New Roman" w:cs="Arial"/>
                <w:b/>
                <w:bCs/>
                <w:color w:val="000000" w:themeColor="text1"/>
                <w:szCs w:val="21"/>
                <w:lang w:val="en-GB" w:eastAsia="en-ZA"/>
              </w:rPr>
            </w:pPr>
            <w:r w:rsidRPr="004D49BF">
              <w:rPr>
                <w:rFonts w:ascii="Calibri" w:hAnsi="Calibri"/>
                <w:b/>
                <w:bCs/>
                <w:lang w:val="en-GB"/>
              </w:rPr>
              <w:t>Excellent</w:t>
            </w:r>
          </w:p>
        </w:tc>
      </w:tr>
      <w:tr w:rsidR="008C5ECB" w:rsidRPr="004D49BF" w14:paraId="5BE98F4F" w14:textId="77777777" w:rsidTr="00361EC8">
        <w:trPr>
          <w:trHeight w:val="1686"/>
          <w:jc w:val="center"/>
        </w:trPr>
        <w:tc>
          <w:tcPr>
            <w:tcW w:w="1824"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tcPr>
          <w:p w14:paraId="7A74A956" w14:textId="77777777" w:rsidR="008C5ECB" w:rsidRPr="004D49BF" w:rsidRDefault="008C5ECB" w:rsidP="008C5ECB">
            <w:pPr>
              <w:spacing w:before="120" w:after="120" w:line="252" w:lineRule="auto"/>
              <w:jc w:val="left"/>
              <w:rPr>
                <w:rFonts w:ascii="Calibri" w:eastAsia="Calibri" w:hAnsi="Calibri" w:cs="Times New Roman"/>
                <w:b/>
                <w:bCs/>
                <w:lang w:val="en-GB" w:eastAsia="x-none"/>
              </w:rPr>
            </w:pPr>
            <w:r w:rsidRPr="004D49BF">
              <w:rPr>
                <w:rFonts w:ascii="Calibri" w:eastAsia="Calibri" w:hAnsi="Calibri" w:cs="Times New Roman"/>
                <w:b/>
                <w:bCs/>
                <w:lang w:val="en-GB" w:eastAsia="x-none"/>
              </w:rPr>
              <w:t>Introduction</w:t>
            </w:r>
          </w:p>
          <w:p w14:paraId="390B7B68" w14:textId="4402BC9E" w:rsidR="008C5ECB" w:rsidRPr="004D49BF" w:rsidRDefault="008C5ECB" w:rsidP="008C5ECB">
            <w:pPr>
              <w:spacing w:before="120" w:after="120" w:line="252" w:lineRule="auto"/>
              <w:jc w:val="left"/>
              <w:rPr>
                <w:rFonts w:ascii="Calibri" w:eastAsia="Calibri" w:hAnsi="Calibri" w:cs="Times New Roman"/>
                <w:i/>
                <w:iCs/>
                <w:lang w:val="en-GB" w:eastAsia="x-none"/>
              </w:rPr>
            </w:pPr>
            <w:r w:rsidRPr="004D49BF">
              <w:rPr>
                <w:i/>
                <w:iCs/>
                <w:lang w:val="en-GB"/>
              </w:rPr>
              <w:t xml:space="preserve">The submission adequately outlines why the analyses were performed and </w:t>
            </w:r>
            <w:r w:rsidR="00B76494">
              <w:rPr>
                <w:i/>
                <w:iCs/>
                <w:lang w:val="en-GB"/>
              </w:rPr>
              <w:t xml:space="preserve">addresses </w:t>
            </w:r>
            <w:r w:rsidRPr="004D49BF">
              <w:rPr>
                <w:i/>
                <w:iCs/>
                <w:lang w:val="en-GB"/>
              </w:rPr>
              <w:t>the business value that can be gained from performing the recommended statistical tests. The submission is written in a coherent, logical manner.</w:t>
            </w:r>
          </w:p>
        </w:tc>
        <w:tc>
          <w:tcPr>
            <w:tcW w:w="1573"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tcPr>
          <w:p w14:paraId="088A0500" w14:textId="57DF09BF" w:rsidR="008C5ECB" w:rsidRPr="004D49BF" w:rsidRDefault="008C5ECB" w:rsidP="008C5ECB">
            <w:pPr>
              <w:tabs>
                <w:tab w:val="left" w:pos="720"/>
                <w:tab w:val="left" w:pos="1440"/>
              </w:tabs>
              <w:spacing w:before="200" w:after="200" w:line="252" w:lineRule="auto"/>
              <w:jc w:val="left"/>
              <w:rPr>
                <w:rFonts w:ascii="Calibri" w:eastAsia="Calibri" w:hAnsi="Calibri" w:cs="Times New Roman"/>
                <w:lang w:val="en-GB" w:eastAsia="x-none"/>
              </w:rPr>
            </w:pPr>
            <w:r w:rsidRPr="004D49BF">
              <w:rPr>
                <w:rFonts w:ascii="Calibri" w:eastAsia="Calibri" w:hAnsi="Calibri" w:cs="Times New Roman"/>
                <w:lang w:val="en-GB" w:eastAsia="x-none"/>
              </w:rPr>
              <w:t>No submission or attempt. (0)</w:t>
            </w:r>
          </w:p>
        </w:tc>
        <w:tc>
          <w:tcPr>
            <w:tcW w:w="1843"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tcPr>
          <w:p w14:paraId="06973A8B" w14:textId="163359C4" w:rsidR="0013292D" w:rsidRPr="004D49BF" w:rsidRDefault="008C5ECB" w:rsidP="008C5ECB">
            <w:pPr>
              <w:tabs>
                <w:tab w:val="left" w:pos="720"/>
                <w:tab w:val="left" w:pos="1440"/>
              </w:tabs>
              <w:spacing w:before="200" w:after="200" w:line="252" w:lineRule="auto"/>
              <w:jc w:val="left"/>
              <w:rPr>
                <w:rFonts w:ascii="Calibri" w:eastAsia="Calibri" w:hAnsi="Calibri" w:cs="Times New Roman"/>
                <w:lang w:val="en-GB" w:eastAsia="x-none"/>
              </w:rPr>
            </w:pPr>
            <w:r w:rsidRPr="004D49BF">
              <w:rPr>
                <w:rFonts w:ascii="Calibri" w:eastAsia="Calibri" w:hAnsi="Calibri" w:cs="Times New Roman"/>
                <w:lang w:val="en-GB" w:eastAsia="x-none"/>
              </w:rPr>
              <w:t>The</w:t>
            </w:r>
            <w:r w:rsidR="0099279D">
              <w:rPr>
                <w:rFonts w:ascii="Calibri" w:eastAsia="Calibri" w:hAnsi="Calibri" w:cs="Times New Roman"/>
                <w:lang w:val="en-GB" w:eastAsia="x-none"/>
              </w:rPr>
              <w:t xml:space="preserve"> </w:t>
            </w:r>
            <w:r w:rsidR="00383105">
              <w:rPr>
                <w:rFonts w:ascii="Calibri" w:eastAsia="Calibri" w:hAnsi="Calibri" w:cs="Times New Roman"/>
                <w:lang w:val="en-GB" w:eastAsia="x-none"/>
              </w:rPr>
              <w:t>student</w:t>
            </w:r>
            <w:r w:rsidR="00383105" w:rsidRPr="004D49BF">
              <w:rPr>
                <w:rFonts w:ascii="Calibri" w:eastAsia="Calibri" w:hAnsi="Calibri" w:cs="Times New Roman"/>
                <w:lang w:val="en-GB" w:eastAsia="x-none"/>
              </w:rPr>
              <w:t xml:space="preserve"> </w:t>
            </w:r>
            <w:r w:rsidR="00B76494">
              <w:rPr>
                <w:rFonts w:ascii="Calibri" w:eastAsia="Calibri" w:hAnsi="Calibri" w:cs="Times New Roman"/>
                <w:lang w:val="en-GB" w:eastAsia="x-none"/>
              </w:rPr>
              <w:t xml:space="preserve">either </w:t>
            </w:r>
            <w:r w:rsidR="0013292D" w:rsidRPr="004D49BF">
              <w:rPr>
                <w:rFonts w:ascii="Calibri" w:eastAsia="Calibri" w:hAnsi="Calibri" w:cs="Times New Roman"/>
                <w:lang w:val="en-GB" w:eastAsia="x-none"/>
              </w:rPr>
              <w:t>outlines</w:t>
            </w:r>
            <w:r w:rsidR="00B76494">
              <w:rPr>
                <w:rFonts w:ascii="Calibri" w:eastAsia="Calibri" w:hAnsi="Calibri" w:cs="Times New Roman"/>
                <w:lang w:val="en-GB" w:eastAsia="x-none"/>
              </w:rPr>
              <w:t xml:space="preserve"> </w:t>
            </w:r>
            <w:r w:rsidR="0013292D" w:rsidRPr="004D49BF">
              <w:rPr>
                <w:rFonts w:ascii="Calibri" w:eastAsia="Calibri" w:hAnsi="Calibri" w:cs="Times New Roman"/>
                <w:lang w:val="en-GB" w:eastAsia="x-none"/>
              </w:rPr>
              <w:t xml:space="preserve">why the analyses were performed </w:t>
            </w:r>
            <w:r w:rsidR="0090303D">
              <w:rPr>
                <w:rFonts w:ascii="Calibri" w:eastAsia="Calibri" w:hAnsi="Calibri" w:cs="Times New Roman"/>
                <w:lang w:val="en-GB" w:eastAsia="x-none"/>
              </w:rPr>
              <w:t>or</w:t>
            </w:r>
            <w:r w:rsidR="0013292D" w:rsidRPr="004D49BF">
              <w:rPr>
                <w:rFonts w:ascii="Calibri" w:eastAsia="Calibri" w:hAnsi="Calibri" w:cs="Times New Roman"/>
                <w:lang w:val="en-GB" w:eastAsia="x-none"/>
              </w:rPr>
              <w:t xml:space="preserve"> </w:t>
            </w:r>
            <w:r w:rsidR="00B76494">
              <w:rPr>
                <w:rFonts w:ascii="Calibri" w:eastAsia="Calibri" w:hAnsi="Calibri" w:cs="Times New Roman"/>
                <w:lang w:val="en-GB" w:eastAsia="x-none"/>
              </w:rPr>
              <w:t xml:space="preserve">addresses </w:t>
            </w:r>
            <w:r w:rsidR="0013292D" w:rsidRPr="004D49BF">
              <w:rPr>
                <w:rFonts w:ascii="Calibri" w:eastAsia="Calibri" w:hAnsi="Calibri" w:cs="Times New Roman"/>
                <w:lang w:val="en-GB" w:eastAsia="x-none"/>
              </w:rPr>
              <w:t>the value that can be gained from performing the analyses</w:t>
            </w:r>
            <w:r w:rsidR="0090303D">
              <w:rPr>
                <w:rFonts w:ascii="Calibri" w:eastAsia="Calibri" w:hAnsi="Calibri" w:cs="Times New Roman"/>
                <w:lang w:val="en-GB" w:eastAsia="x-none"/>
              </w:rPr>
              <w:t>, but not both.</w:t>
            </w:r>
          </w:p>
          <w:p w14:paraId="25B48462" w14:textId="77777777" w:rsidR="0013292D" w:rsidRPr="004D49BF" w:rsidRDefault="0013292D" w:rsidP="008C5ECB">
            <w:pPr>
              <w:tabs>
                <w:tab w:val="left" w:pos="720"/>
                <w:tab w:val="left" w:pos="1440"/>
              </w:tabs>
              <w:spacing w:before="200" w:after="200" w:line="252" w:lineRule="auto"/>
              <w:jc w:val="left"/>
              <w:rPr>
                <w:rFonts w:ascii="Calibri" w:eastAsia="Calibri" w:hAnsi="Calibri" w:cs="Times New Roman"/>
                <w:lang w:val="en-GB" w:eastAsia="x-none"/>
              </w:rPr>
            </w:pPr>
            <w:r w:rsidRPr="004D49BF">
              <w:rPr>
                <w:rFonts w:ascii="Calibri" w:eastAsia="Calibri" w:hAnsi="Calibri" w:cs="Times New Roman"/>
                <w:lang w:val="en-GB" w:eastAsia="x-none"/>
              </w:rPr>
              <w:t>AND</w:t>
            </w:r>
          </w:p>
          <w:p w14:paraId="31EE77AA" w14:textId="32F308B2" w:rsidR="008C5ECB" w:rsidRPr="004D49BF" w:rsidRDefault="0013292D" w:rsidP="008C5ECB">
            <w:pPr>
              <w:tabs>
                <w:tab w:val="left" w:pos="720"/>
                <w:tab w:val="left" w:pos="1440"/>
              </w:tabs>
              <w:spacing w:before="200" w:after="200" w:line="252" w:lineRule="auto"/>
              <w:jc w:val="left"/>
              <w:rPr>
                <w:rFonts w:ascii="Calibri" w:eastAsia="Calibri" w:hAnsi="Calibri" w:cs="Times New Roman"/>
                <w:lang w:val="en-GB" w:eastAsia="x-none"/>
              </w:rPr>
            </w:pPr>
            <w:r w:rsidRPr="004D49BF">
              <w:rPr>
                <w:rFonts w:ascii="Calibri" w:eastAsia="Calibri" w:hAnsi="Calibri" w:cs="Times New Roman"/>
                <w:lang w:val="en-GB" w:eastAsia="x-none"/>
              </w:rPr>
              <w:t xml:space="preserve">The </w:t>
            </w:r>
            <w:r w:rsidR="004B5F5E" w:rsidRPr="004D49BF">
              <w:rPr>
                <w:rFonts w:ascii="Calibri" w:eastAsia="Calibri" w:hAnsi="Calibri" w:cs="Times New Roman"/>
                <w:lang w:val="en-GB" w:eastAsia="x-none"/>
              </w:rPr>
              <w:t xml:space="preserve">submission </w:t>
            </w:r>
            <w:r w:rsidR="0090303D">
              <w:rPr>
                <w:rFonts w:ascii="Calibri" w:eastAsia="Calibri" w:hAnsi="Calibri" w:cs="Times New Roman"/>
                <w:lang w:val="en-GB" w:eastAsia="x-none"/>
              </w:rPr>
              <w:t>ha</w:t>
            </w:r>
            <w:r w:rsidR="004B5F5E">
              <w:rPr>
                <w:rFonts w:ascii="Calibri" w:eastAsia="Calibri" w:hAnsi="Calibri" w:cs="Times New Roman"/>
                <w:lang w:val="en-GB" w:eastAsia="x-none"/>
              </w:rPr>
              <w:t xml:space="preserve">s </w:t>
            </w:r>
            <w:r w:rsidR="0090303D">
              <w:rPr>
                <w:rFonts w:ascii="Calibri" w:eastAsia="Calibri" w:hAnsi="Calibri" w:cs="Times New Roman"/>
                <w:lang w:val="en-GB" w:eastAsia="x-none"/>
              </w:rPr>
              <w:t>some logical structure and is clear enough to comprehend</w:t>
            </w:r>
            <w:r w:rsidR="008C5ECB" w:rsidRPr="004D49BF">
              <w:rPr>
                <w:rFonts w:ascii="Calibri" w:eastAsia="Calibri" w:hAnsi="Calibri" w:cs="Times New Roman"/>
                <w:lang w:val="en-GB" w:eastAsia="x-none"/>
              </w:rPr>
              <w:t>. (5)</w:t>
            </w:r>
          </w:p>
        </w:tc>
        <w:tc>
          <w:tcPr>
            <w:tcW w:w="1843"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tcPr>
          <w:p w14:paraId="06CB4A0D" w14:textId="4B077790" w:rsidR="0013292D" w:rsidRPr="004D49BF" w:rsidRDefault="0013292D" w:rsidP="0013292D">
            <w:pPr>
              <w:tabs>
                <w:tab w:val="left" w:pos="720"/>
                <w:tab w:val="left" w:pos="1440"/>
              </w:tabs>
              <w:spacing w:before="200" w:after="200" w:line="252" w:lineRule="auto"/>
              <w:jc w:val="left"/>
              <w:rPr>
                <w:rFonts w:ascii="Calibri" w:eastAsia="Calibri" w:hAnsi="Calibri" w:cs="Times New Roman"/>
                <w:lang w:val="en-GB" w:eastAsia="x-none"/>
              </w:rPr>
            </w:pPr>
            <w:r w:rsidRPr="004D49BF">
              <w:rPr>
                <w:rFonts w:ascii="Calibri" w:eastAsia="Calibri" w:hAnsi="Calibri" w:cs="Times New Roman"/>
                <w:lang w:val="en-GB" w:eastAsia="x-none"/>
              </w:rPr>
              <w:t>The</w:t>
            </w:r>
            <w:r w:rsidR="0099279D">
              <w:rPr>
                <w:rFonts w:ascii="Calibri" w:eastAsia="Calibri" w:hAnsi="Calibri" w:cs="Times New Roman"/>
                <w:lang w:val="en-GB" w:eastAsia="x-none"/>
              </w:rPr>
              <w:t xml:space="preserve"> </w:t>
            </w:r>
            <w:r w:rsidR="00383105">
              <w:rPr>
                <w:rFonts w:ascii="Calibri" w:eastAsia="Calibri" w:hAnsi="Calibri" w:cs="Times New Roman"/>
                <w:lang w:val="en-GB" w:eastAsia="x-none"/>
              </w:rPr>
              <w:t>student</w:t>
            </w:r>
            <w:r w:rsidR="00383105" w:rsidRPr="004D49BF">
              <w:rPr>
                <w:rFonts w:ascii="Calibri" w:eastAsia="Calibri" w:hAnsi="Calibri" w:cs="Times New Roman"/>
                <w:lang w:val="en-GB" w:eastAsia="x-none"/>
              </w:rPr>
              <w:t xml:space="preserve"> </w:t>
            </w:r>
            <w:r w:rsidR="00B76494">
              <w:rPr>
                <w:rFonts w:ascii="Calibri" w:eastAsia="Calibri" w:hAnsi="Calibri" w:cs="Times New Roman"/>
                <w:lang w:val="en-GB" w:eastAsia="x-none"/>
              </w:rPr>
              <w:t xml:space="preserve">both </w:t>
            </w:r>
            <w:r w:rsidRPr="004D49BF">
              <w:rPr>
                <w:rFonts w:ascii="Calibri" w:eastAsia="Calibri" w:hAnsi="Calibri" w:cs="Times New Roman"/>
                <w:lang w:val="en-GB" w:eastAsia="x-none"/>
              </w:rPr>
              <w:t>outlines why the analyses were performed</w:t>
            </w:r>
            <w:r w:rsidR="002A56EC">
              <w:rPr>
                <w:rFonts w:ascii="Calibri" w:eastAsia="Calibri" w:hAnsi="Calibri" w:cs="Times New Roman"/>
                <w:lang w:val="en-GB" w:eastAsia="x-none"/>
              </w:rPr>
              <w:t xml:space="preserve"> and</w:t>
            </w:r>
            <w:r w:rsidRPr="004D49BF">
              <w:rPr>
                <w:rFonts w:ascii="Calibri" w:eastAsia="Calibri" w:hAnsi="Calibri" w:cs="Times New Roman"/>
                <w:lang w:val="en-GB" w:eastAsia="x-none"/>
              </w:rPr>
              <w:t xml:space="preserve"> </w:t>
            </w:r>
            <w:r w:rsidR="00B76494">
              <w:rPr>
                <w:rFonts w:ascii="Calibri" w:eastAsia="Calibri" w:hAnsi="Calibri" w:cs="Times New Roman"/>
                <w:lang w:val="en-GB" w:eastAsia="x-none"/>
              </w:rPr>
              <w:t xml:space="preserve">addresses </w:t>
            </w:r>
            <w:r w:rsidRPr="004D49BF">
              <w:rPr>
                <w:rFonts w:ascii="Calibri" w:eastAsia="Calibri" w:hAnsi="Calibri" w:cs="Times New Roman"/>
                <w:lang w:val="en-GB" w:eastAsia="x-none"/>
              </w:rPr>
              <w:t>the value that can be gained from performing the analyses</w:t>
            </w:r>
            <w:r w:rsidR="0090303D">
              <w:rPr>
                <w:rFonts w:ascii="Calibri" w:eastAsia="Calibri" w:hAnsi="Calibri" w:cs="Times New Roman"/>
                <w:lang w:val="en-GB" w:eastAsia="x-none"/>
              </w:rPr>
              <w:t>.</w:t>
            </w:r>
          </w:p>
          <w:p w14:paraId="3FE497EF" w14:textId="77777777" w:rsidR="0013292D" w:rsidRPr="004D49BF" w:rsidRDefault="0013292D" w:rsidP="0013292D">
            <w:pPr>
              <w:tabs>
                <w:tab w:val="left" w:pos="720"/>
                <w:tab w:val="left" w:pos="1440"/>
              </w:tabs>
              <w:spacing w:before="200" w:after="200" w:line="252" w:lineRule="auto"/>
              <w:jc w:val="left"/>
              <w:rPr>
                <w:rFonts w:ascii="Calibri" w:eastAsia="Calibri" w:hAnsi="Calibri" w:cs="Times New Roman"/>
                <w:lang w:val="en-GB" w:eastAsia="x-none"/>
              </w:rPr>
            </w:pPr>
            <w:r w:rsidRPr="004D49BF">
              <w:rPr>
                <w:rFonts w:ascii="Calibri" w:eastAsia="Calibri" w:hAnsi="Calibri" w:cs="Times New Roman"/>
                <w:lang w:val="en-GB" w:eastAsia="x-none"/>
              </w:rPr>
              <w:t>AND</w:t>
            </w:r>
          </w:p>
          <w:p w14:paraId="2471841C" w14:textId="3BABE173" w:rsidR="008C5ECB" w:rsidRPr="004D49BF" w:rsidRDefault="002A56EC" w:rsidP="0013292D">
            <w:pPr>
              <w:tabs>
                <w:tab w:val="left" w:pos="720"/>
                <w:tab w:val="left" w:pos="1440"/>
              </w:tabs>
              <w:spacing w:before="200" w:after="200" w:line="252" w:lineRule="auto"/>
              <w:jc w:val="left"/>
              <w:rPr>
                <w:rFonts w:ascii="Calibri" w:eastAsia="Calibri" w:hAnsi="Calibri" w:cs="Times New Roman"/>
                <w:lang w:val="en-GB" w:eastAsia="x-none"/>
              </w:rPr>
            </w:pPr>
            <w:r w:rsidRPr="004D49BF">
              <w:rPr>
                <w:rFonts w:ascii="Calibri" w:eastAsia="Calibri" w:hAnsi="Calibri" w:cs="Times New Roman"/>
                <w:lang w:val="en-GB" w:eastAsia="x-none"/>
              </w:rPr>
              <w:t xml:space="preserve">The submission </w:t>
            </w:r>
            <w:r>
              <w:rPr>
                <w:rFonts w:ascii="Calibri" w:eastAsia="Calibri" w:hAnsi="Calibri" w:cs="Times New Roman"/>
                <w:lang w:val="en-GB" w:eastAsia="x-none"/>
              </w:rPr>
              <w:t>has some logical structure and is clear enough to comprehend</w:t>
            </w:r>
            <w:r w:rsidRPr="004D49BF">
              <w:rPr>
                <w:rFonts w:ascii="Calibri" w:eastAsia="Calibri" w:hAnsi="Calibri" w:cs="Times New Roman"/>
                <w:lang w:val="en-GB" w:eastAsia="x-none"/>
              </w:rPr>
              <w:t>.</w:t>
            </w:r>
            <w:r w:rsidR="004B5F5E" w:rsidRPr="004D49BF" w:rsidDel="004B5F5E">
              <w:rPr>
                <w:rFonts w:ascii="Calibri" w:eastAsia="Calibri" w:hAnsi="Calibri" w:cs="Times New Roman"/>
                <w:lang w:val="en-GB" w:eastAsia="x-none"/>
              </w:rPr>
              <w:t xml:space="preserve"> </w:t>
            </w:r>
            <w:r w:rsidR="008C5ECB" w:rsidRPr="004D49BF">
              <w:rPr>
                <w:rFonts w:ascii="Calibri" w:eastAsia="Calibri" w:hAnsi="Calibri" w:cs="Times New Roman"/>
                <w:lang w:val="en-GB" w:eastAsia="x-none"/>
              </w:rPr>
              <w:t>(7)</w:t>
            </w:r>
          </w:p>
        </w:tc>
        <w:tc>
          <w:tcPr>
            <w:tcW w:w="1812" w:type="dxa"/>
            <w:tcBorders>
              <w:top w:val="single" w:sz="4" w:space="0" w:color="1F2A5D"/>
              <w:left w:val="single" w:sz="4" w:space="0" w:color="1F2A5D"/>
              <w:bottom w:val="single" w:sz="4" w:space="0" w:color="1F2A5D"/>
              <w:right w:val="single" w:sz="4" w:space="0" w:color="1F2A5D"/>
            </w:tcBorders>
          </w:tcPr>
          <w:p w14:paraId="0565BBC3" w14:textId="7882B476" w:rsidR="0013292D" w:rsidRPr="004D49BF" w:rsidRDefault="002A56EC" w:rsidP="0013292D">
            <w:pPr>
              <w:tabs>
                <w:tab w:val="left" w:pos="720"/>
                <w:tab w:val="left" w:pos="1440"/>
              </w:tabs>
              <w:spacing w:before="200" w:after="200" w:line="252" w:lineRule="auto"/>
              <w:jc w:val="left"/>
              <w:rPr>
                <w:rFonts w:ascii="Calibri" w:eastAsia="Calibri" w:hAnsi="Calibri" w:cs="Times New Roman"/>
                <w:lang w:val="en-GB" w:eastAsia="x-none"/>
              </w:rPr>
            </w:pPr>
            <w:r w:rsidRPr="004D49BF">
              <w:rPr>
                <w:rFonts w:ascii="Calibri" w:eastAsia="Calibri" w:hAnsi="Calibri" w:cs="Times New Roman"/>
                <w:lang w:val="en-GB" w:eastAsia="x-none"/>
              </w:rPr>
              <w:t>The</w:t>
            </w:r>
            <w:r>
              <w:rPr>
                <w:rFonts w:ascii="Calibri" w:eastAsia="Calibri" w:hAnsi="Calibri" w:cs="Times New Roman"/>
                <w:lang w:val="en-GB" w:eastAsia="x-none"/>
              </w:rPr>
              <w:t xml:space="preserve"> </w:t>
            </w:r>
            <w:r w:rsidR="00383105">
              <w:rPr>
                <w:rFonts w:ascii="Calibri" w:eastAsia="Calibri" w:hAnsi="Calibri" w:cs="Times New Roman"/>
                <w:lang w:val="en-GB" w:eastAsia="x-none"/>
              </w:rPr>
              <w:t>student</w:t>
            </w:r>
            <w:r w:rsidR="00383105" w:rsidRPr="004D49BF">
              <w:rPr>
                <w:rFonts w:ascii="Calibri" w:eastAsia="Calibri" w:hAnsi="Calibri" w:cs="Times New Roman"/>
                <w:lang w:val="en-GB" w:eastAsia="x-none"/>
              </w:rPr>
              <w:t xml:space="preserve"> </w:t>
            </w:r>
            <w:r w:rsidR="00B76494">
              <w:rPr>
                <w:rFonts w:ascii="Calibri" w:eastAsia="Calibri" w:hAnsi="Calibri" w:cs="Times New Roman"/>
                <w:lang w:val="en-GB" w:eastAsia="x-none"/>
              </w:rPr>
              <w:t xml:space="preserve">both </w:t>
            </w:r>
            <w:r w:rsidRPr="004D49BF">
              <w:rPr>
                <w:rFonts w:ascii="Calibri" w:eastAsia="Calibri" w:hAnsi="Calibri" w:cs="Times New Roman"/>
                <w:lang w:val="en-GB" w:eastAsia="x-none"/>
              </w:rPr>
              <w:t>outlines why the analyses were performed</w:t>
            </w:r>
            <w:r>
              <w:rPr>
                <w:rFonts w:ascii="Calibri" w:eastAsia="Calibri" w:hAnsi="Calibri" w:cs="Times New Roman"/>
                <w:lang w:val="en-GB" w:eastAsia="x-none"/>
              </w:rPr>
              <w:t xml:space="preserve"> and</w:t>
            </w:r>
            <w:r w:rsidRPr="004D49BF">
              <w:rPr>
                <w:rFonts w:ascii="Calibri" w:eastAsia="Calibri" w:hAnsi="Calibri" w:cs="Times New Roman"/>
                <w:lang w:val="en-GB" w:eastAsia="x-none"/>
              </w:rPr>
              <w:t xml:space="preserve"> </w:t>
            </w:r>
            <w:r w:rsidR="00B76494">
              <w:rPr>
                <w:rFonts w:ascii="Calibri" w:eastAsia="Calibri" w:hAnsi="Calibri" w:cs="Times New Roman"/>
                <w:lang w:val="en-GB" w:eastAsia="x-none"/>
              </w:rPr>
              <w:t xml:space="preserve">addresses </w:t>
            </w:r>
            <w:r w:rsidRPr="004D49BF">
              <w:rPr>
                <w:rFonts w:ascii="Calibri" w:eastAsia="Calibri" w:hAnsi="Calibri" w:cs="Times New Roman"/>
                <w:lang w:val="en-GB" w:eastAsia="x-none"/>
              </w:rPr>
              <w:t>the value that can be gained from performing the analyses</w:t>
            </w:r>
            <w:r>
              <w:rPr>
                <w:rFonts w:ascii="Calibri" w:eastAsia="Calibri" w:hAnsi="Calibri" w:cs="Times New Roman"/>
                <w:lang w:val="en-GB" w:eastAsia="x-none"/>
              </w:rPr>
              <w:t>.</w:t>
            </w:r>
          </w:p>
          <w:p w14:paraId="2AE0E5BB" w14:textId="77777777" w:rsidR="0013292D" w:rsidRPr="004D49BF" w:rsidRDefault="0013292D" w:rsidP="0013292D">
            <w:pPr>
              <w:tabs>
                <w:tab w:val="left" w:pos="720"/>
                <w:tab w:val="left" w:pos="1440"/>
              </w:tabs>
              <w:spacing w:before="200" w:after="200" w:line="252" w:lineRule="auto"/>
              <w:jc w:val="left"/>
              <w:rPr>
                <w:rFonts w:ascii="Calibri" w:eastAsia="Calibri" w:hAnsi="Calibri" w:cs="Times New Roman"/>
                <w:lang w:val="en-GB" w:eastAsia="x-none"/>
              </w:rPr>
            </w:pPr>
            <w:r w:rsidRPr="004D49BF">
              <w:rPr>
                <w:rFonts w:ascii="Calibri" w:eastAsia="Calibri" w:hAnsi="Calibri" w:cs="Times New Roman"/>
                <w:lang w:val="en-GB" w:eastAsia="x-none"/>
              </w:rPr>
              <w:t>AND</w:t>
            </w:r>
          </w:p>
          <w:p w14:paraId="31E5E75C" w14:textId="09BED15E" w:rsidR="008C5ECB" w:rsidRPr="004D49BF" w:rsidRDefault="004B5F5E" w:rsidP="0013292D">
            <w:pPr>
              <w:tabs>
                <w:tab w:val="left" w:pos="720"/>
                <w:tab w:val="left" w:pos="1440"/>
              </w:tabs>
              <w:spacing w:before="200" w:after="200" w:line="252" w:lineRule="auto"/>
              <w:jc w:val="left"/>
              <w:rPr>
                <w:rFonts w:ascii="Calibri" w:eastAsia="Calibri" w:hAnsi="Calibri" w:cs="Times New Roman"/>
                <w:lang w:val="en-GB" w:eastAsia="x-none"/>
              </w:rPr>
            </w:pPr>
            <w:r w:rsidRPr="004D49BF">
              <w:rPr>
                <w:rFonts w:ascii="Calibri" w:eastAsia="Calibri" w:hAnsi="Calibri" w:cs="Times New Roman"/>
                <w:lang w:val="en-GB" w:eastAsia="x-none"/>
              </w:rPr>
              <w:t xml:space="preserve">The submission </w:t>
            </w:r>
            <w:r>
              <w:rPr>
                <w:rFonts w:ascii="Calibri" w:eastAsia="Calibri" w:hAnsi="Calibri" w:cs="Times New Roman"/>
                <w:lang w:val="en-GB" w:eastAsia="x-none"/>
              </w:rPr>
              <w:t xml:space="preserve">is </w:t>
            </w:r>
            <w:r w:rsidR="002A56EC">
              <w:rPr>
                <w:rFonts w:ascii="Calibri" w:eastAsia="Calibri" w:hAnsi="Calibri" w:cs="Times New Roman"/>
                <w:lang w:val="en-GB" w:eastAsia="x-none"/>
              </w:rPr>
              <w:t>structured exceptionally well in terms of logic and clarity</w:t>
            </w:r>
            <w:r w:rsidRPr="004D49BF">
              <w:rPr>
                <w:rFonts w:ascii="Calibri" w:eastAsia="Calibri" w:hAnsi="Calibri" w:cs="Times New Roman"/>
                <w:lang w:val="en-GB" w:eastAsia="x-none"/>
              </w:rPr>
              <w:t>.</w:t>
            </w:r>
            <w:r w:rsidRPr="004D49BF" w:rsidDel="004B5F5E">
              <w:rPr>
                <w:rFonts w:ascii="Calibri" w:eastAsia="Calibri" w:hAnsi="Calibri" w:cs="Times New Roman"/>
                <w:lang w:val="en-GB" w:eastAsia="x-none"/>
              </w:rPr>
              <w:t xml:space="preserve"> </w:t>
            </w:r>
            <w:r w:rsidR="008C5ECB" w:rsidRPr="004D49BF">
              <w:rPr>
                <w:rFonts w:ascii="Calibri" w:eastAsia="Calibri" w:hAnsi="Calibri" w:cs="Times New Roman"/>
                <w:lang w:val="en-GB" w:eastAsia="x-none"/>
              </w:rPr>
              <w:t>(10)</w:t>
            </w:r>
          </w:p>
        </w:tc>
      </w:tr>
      <w:tr w:rsidR="008C5ECB" w:rsidRPr="004D49BF" w14:paraId="2A05329E" w14:textId="77777777" w:rsidTr="00124535">
        <w:trPr>
          <w:trHeight w:val="364"/>
          <w:jc w:val="center"/>
        </w:trPr>
        <w:tc>
          <w:tcPr>
            <w:tcW w:w="1824"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hideMark/>
          </w:tcPr>
          <w:p w14:paraId="5BAA1C8D" w14:textId="6E13F7C6" w:rsidR="008C5ECB" w:rsidRPr="004D49BF" w:rsidRDefault="008C5ECB" w:rsidP="008C5ECB">
            <w:pPr>
              <w:spacing w:before="120" w:after="120" w:line="252" w:lineRule="auto"/>
              <w:jc w:val="left"/>
              <w:rPr>
                <w:rFonts w:ascii="Calibri" w:eastAsia="Calibri" w:hAnsi="Calibri" w:cs="Times New Roman"/>
                <w:lang w:val="en-GB" w:eastAsia="x-none"/>
              </w:rPr>
            </w:pPr>
            <w:r w:rsidRPr="004D49BF">
              <w:rPr>
                <w:rFonts w:ascii="Calibri" w:eastAsia="Calibri" w:hAnsi="Calibri" w:cs="Times New Roman"/>
                <w:b/>
                <w:bCs/>
                <w:lang w:val="en-GB" w:eastAsia="x-none"/>
              </w:rPr>
              <w:t>Question 1: Number of factors</w:t>
            </w:r>
          </w:p>
          <w:p w14:paraId="281622F1" w14:textId="79AAF942" w:rsidR="008C5ECB" w:rsidRPr="004D49BF" w:rsidRDefault="008C5ECB" w:rsidP="008C5ECB">
            <w:pPr>
              <w:tabs>
                <w:tab w:val="left" w:pos="720"/>
                <w:tab w:val="left" w:pos="1440"/>
              </w:tabs>
              <w:spacing w:before="200" w:after="200" w:line="252" w:lineRule="auto"/>
              <w:jc w:val="left"/>
              <w:rPr>
                <w:rFonts w:eastAsia="Times New Roman" w:cs="Arial"/>
                <w:bCs/>
                <w:i/>
                <w:szCs w:val="21"/>
                <w:lang w:val="en-GB" w:eastAsia="en-ZA"/>
              </w:rPr>
            </w:pPr>
            <w:r w:rsidRPr="004D49BF">
              <w:rPr>
                <w:rFonts w:ascii="Calibri" w:eastAsia="Calibri" w:hAnsi="Calibri" w:cs="Times New Roman"/>
                <w:i/>
                <w:iCs/>
                <w:lang w:val="en-GB" w:eastAsia="x-none"/>
              </w:rPr>
              <w:t xml:space="preserve">The submission </w:t>
            </w:r>
            <w:r w:rsidR="00454497">
              <w:rPr>
                <w:rFonts w:ascii="Calibri" w:eastAsia="Calibri" w:hAnsi="Calibri" w:cs="Times New Roman"/>
                <w:i/>
                <w:iCs/>
                <w:lang w:val="en-GB" w:eastAsia="x-none"/>
              </w:rPr>
              <w:t>provides insightful reasons</w:t>
            </w:r>
            <w:r w:rsidR="00454497" w:rsidRPr="004D49BF">
              <w:rPr>
                <w:rFonts w:ascii="Calibri" w:eastAsia="Calibri" w:hAnsi="Calibri" w:cs="Times New Roman"/>
                <w:i/>
                <w:iCs/>
                <w:lang w:val="en-GB" w:eastAsia="x-none"/>
              </w:rPr>
              <w:t xml:space="preserve"> </w:t>
            </w:r>
            <w:r w:rsidR="00454497">
              <w:rPr>
                <w:rFonts w:ascii="Calibri" w:eastAsia="Calibri" w:hAnsi="Calibri" w:cs="Times New Roman"/>
                <w:i/>
                <w:iCs/>
                <w:lang w:val="en-GB" w:eastAsia="x-none"/>
              </w:rPr>
              <w:t>for the selection of</w:t>
            </w:r>
            <w:r w:rsidR="00454497" w:rsidRPr="004D49BF">
              <w:rPr>
                <w:rFonts w:ascii="Calibri" w:eastAsia="Calibri" w:hAnsi="Calibri" w:cs="Times New Roman"/>
                <w:i/>
                <w:iCs/>
                <w:lang w:val="en-GB" w:eastAsia="x-none"/>
              </w:rPr>
              <w:t xml:space="preserve"> </w:t>
            </w:r>
            <w:r w:rsidR="007B24B2">
              <w:rPr>
                <w:rFonts w:ascii="Calibri" w:eastAsia="Calibri" w:hAnsi="Calibri" w:cs="Times New Roman"/>
                <w:i/>
                <w:iCs/>
                <w:lang w:val="en-GB" w:eastAsia="x-none"/>
              </w:rPr>
              <w:t>three</w:t>
            </w:r>
            <w:r w:rsidRPr="004D49BF">
              <w:rPr>
                <w:rFonts w:ascii="Calibri" w:eastAsia="Calibri" w:hAnsi="Calibri" w:cs="Times New Roman"/>
                <w:i/>
                <w:iCs/>
                <w:lang w:val="en-GB" w:eastAsia="x-none"/>
              </w:rPr>
              <w:t xml:space="preserve"> factors for the model.</w:t>
            </w:r>
          </w:p>
        </w:tc>
        <w:tc>
          <w:tcPr>
            <w:tcW w:w="1573"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hideMark/>
          </w:tcPr>
          <w:p w14:paraId="74474998" w14:textId="77777777" w:rsidR="008C5ECB" w:rsidRPr="004D49BF" w:rsidRDefault="008C5ECB" w:rsidP="008C5ECB">
            <w:pPr>
              <w:tabs>
                <w:tab w:val="left" w:pos="720"/>
                <w:tab w:val="left" w:pos="1440"/>
              </w:tabs>
              <w:spacing w:before="200" w:after="200" w:line="252" w:lineRule="auto"/>
              <w:jc w:val="left"/>
              <w:rPr>
                <w:rFonts w:eastAsia="Times New Roman" w:cs="Arial"/>
                <w:szCs w:val="21"/>
                <w:lang w:val="en-GB"/>
              </w:rPr>
            </w:pPr>
            <w:r w:rsidRPr="004D49BF">
              <w:rPr>
                <w:rFonts w:ascii="Calibri" w:eastAsia="Calibri" w:hAnsi="Calibri" w:cs="Times New Roman"/>
                <w:lang w:val="en-GB" w:eastAsia="x-none"/>
              </w:rPr>
              <w:t>No submission or attempt. (0)</w:t>
            </w:r>
          </w:p>
        </w:tc>
        <w:tc>
          <w:tcPr>
            <w:tcW w:w="1843"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hideMark/>
          </w:tcPr>
          <w:p w14:paraId="6DDF4873" w14:textId="2F294B9E" w:rsidR="008C5ECB" w:rsidRPr="004D49BF" w:rsidRDefault="008C5ECB" w:rsidP="008C5ECB">
            <w:pPr>
              <w:tabs>
                <w:tab w:val="left" w:pos="720"/>
                <w:tab w:val="left" w:pos="1440"/>
              </w:tabs>
              <w:spacing w:before="200" w:after="200" w:line="252" w:lineRule="auto"/>
              <w:jc w:val="left"/>
              <w:rPr>
                <w:rFonts w:eastAsia="Times New Roman" w:cs="Arial"/>
                <w:szCs w:val="21"/>
                <w:lang w:val="en-GB"/>
              </w:rPr>
            </w:pPr>
            <w:r w:rsidRPr="004D49BF">
              <w:rPr>
                <w:rFonts w:ascii="Calibri" w:eastAsia="Calibri" w:hAnsi="Calibri" w:cs="Times New Roman"/>
                <w:lang w:val="en-GB" w:eastAsia="x-none"/>
              </w:rPr>
              <w:t xml:space="preserve">The </w:t>
            </w:r>
            <w:r w:rsidR="00454497">
              <w:rPr>
                <w:rFonts w:ascii="Calibri" w:eastAsia="Calibri" w:hAnsi="Calibri" w:cs="Times New Roman"/>
                <w:lang w:val="en-GB" w:eastAsia="x-none"/>
              </w:rPr>
              <w:t>reason</w:t>
            </w:r>
            <w:r w:rsidR="00454497" w:rsidRPr="004D49BF">
              <w:rPr>
                <w:rFonts w:ascii="Calibri" w:eastAsia="Calibri" w:hAnsi="Calibri" w:cs="Times New Roman"/>
                <w:lang w:val="en-GB" w:eastAsia="x-none"/>
              </w:rPr>
              <w:t xml:space="preserve"> </w:t>
            </w:r>
            <w:r w:rsidRPr="004D49BF">
              <w:rPr>
                <w:rFonts w:ascii="Calibri" w:eastAsia="Calibri" w:hAnsi="Calibri" w:cs="Times New Roman"/>
                <w:lang w:val="en-GB" w:eastAsia="x-none"/>
              </w:rPr>
              <w:t xml:space="preserve">for choosing </w:t>
            </w:r>
            <w:r w:rsidR="007B24B2">
              <w:rPr>
                <w:rFonts w:ascii="Calibri" w:eastAsia="Calibri" w:hAnsi="Calibri" w:cs="Times New Roman"/>
                <w:lang w:val="en-GB" w:eastAsia="x-none"/>
              </w:rPr>
              <w:t>three</w:t>
            </w:r>
            <w:r w:rsidRPr="004D49BF">
              <w:rPr>
                <w:rFonts w:ascii="Calibri" w:eastAsia="Calibri" w:hAnsi="Calibri" w:cs="Times New Roman"/>
                <w:lang w:val="en-GB" w:eastAsia="x-none"/>
              </w:rPr>
              <w:t xml:space="preserve"> factors is mostly correct. (2.5)</w:t>
            </w:r>
          </w:p>
        </w:tc>
        <w:tc>
          <w:tcPr>
            <w:tcW w:w="1843"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hideMark/>
          </w:tcPr>
          <w:p w14:paraId="29EB43E9" w14:textId="5E46C2F0" w:rsidR="008C5ECB" w:rsidRPr="004D49BF" w:rsidRDefault="008C5ECB" w:rsidP="008C5ECB">
            <w:pPr>
              <w:tabs>
                <w:tab w:val="left" w:pos="720"/>
                <w:tab w:val="left" w:pos="1440"/>
              </w:tabs>
              <w:spacing w:before="200" w:after="200" w:line="252" w:lineRule="auto"/>
              <w:jc w:val="left"/>
              <w:rPr>
                <w:rFonts w:eastAsia="Times New Roman" w:cs="Arial"/>
                <w:szCs w:val="21"/>
                <w:lang w:val="en-GB"/>
              </w:rPr>
            </w:pPr>
            <w:r w:rsidRPr="004D49BF">
              <w:rPr>
                <w:rFonts w:ascii="Calibri" w:eastAsia="Calibri" w:hAnsi="Calibri" w:cs="Times New Roman"/>
                <w:lang w:val="en-GB" w:eastAsia="x-none"/>
              </w:rPr>
              <w:t xml:space="preserve">The </w:t>
            </w:r>
            <w:r w:rsidR="00454497">
              <w:rPr>
                <w:rFonts w:ascii="Calibri" w:eastAsia="Calibri" w:hAnsi="Calibri" w:cs="Times New Roman"/>
                <w:lang w:val="en-GB" w:eastAsia="x-none"/>
              </w:rPr>
              <w:t>reason</w:t>
            </w:r>
            <w:r w:rsidR="00454497" w:rsidRPr="004D49BF">
              <w:rPr>
                <w:rFonts w:ascii="Calibri" w:eastAsia="Calibri" w:hAnsi="Calibri" w:cs="Times New Roman"/>
                <w:lang w:val="en-GB" w:eastAsia="x-none"/>
              </w:rPr>
              <w:t xml:space="preserve"> </w:t>
            </w:r>
            <w:r w:rsidRPr="004D49BF">
              <w:rPr>
                <w:rFonts w:ascii="Calibri" w:eastAsia="Calibri" w:hAnsi="Calibri" w:cs="Times New Roman"/>
                <w:lang w:val="en-GB" w:eastAsia="x-none"/>
              </w:rPr>
              <w:t xml:space="preserve">for choosing </w:t>
            </w:r>
            <w:r w:rsidR="007B24B2">
              <w:rPr>
                <w:rFonts w:ascii="Calibri" w:eastAsia="Calibri" w:hAnsi="Calibri" w:cs="Times New Roman"/>
                <w:lang w:val="en-GB" w:eastAsia="x-none"/>
              </w:rPr>
              <w:t>three</w:t>
            </w:r>
            <w:r w:rsidRPr="004D49BF">
              <w:rPr>
                <w:rFonts w:ascii="Calibri" w:eastAsia="Calibri" w:hAnsi="Calibri" w:cs="Times New Roman"/>
                <w:lang w:val="en-GB" w:eastAsia="x-none"/>
              </w:rPr>
              <w:t xml:space="preserve"> factors is correct, but incomplete</w:t>
            </w:r>
            <w:r w:rsidR="007B24B2">
              <w:rPr>
                <w:rFonts w:ascii="Calibri" w:eastAsia="Calibri" w:hAnsi="Calibri" w:cs="Times New Roman"/>
                <w:lang w:val="en-GB" w:eastAsia="x-none"/>
              </w:rPr>
              <w:t>,</w:t>
            </w:r>
            <w:r w:rsidRPr="004D49BF">
              <w:rPr>
                <w:rFonts w:ascii="Calibri" w:eastAsia="Calibri" w:hAnsi="Calibri" w:cs="Times New Roman"/>
                <w:lang w:val="en-GB" w:eastAsia="x-none"/>
              </w:rPr>
              <w:t xml:space="preserve"> or lacks some insight. (3.5)</w:t>
            </w:r>
          </w:p>
        </w:tc>
        <w:tc>
          <w:tcPr>
            <w:tcW w:w="1812" w:type="dxa"/>
            <w:tcBorders>
              <w:top w:val="single" w:sz="4" w:space="0" w:color="1F2A5D"/>
              <w:left w:val="single" w:sz="4" w:space="0" w:color="1F2A5D"/>
              <w:bottom w:val="single" w:sz="4" w:space="0" w:color="1F2A5D"/>
              <w:right w:val="single" w:sz="4" w:space="0" w:color="1F2A5D"/>
            </w:tcBorders>
            <w:hideMark/>
          </w:tcPr>
          <w:p w14:paraId="41991D48" w14:textId="5BB16985" w:rsidR="008C5ECB" w:rsidRPr="004D49BF" w:rsidRDefault="008C5ECB" w:rsidP="008C5ECB">
            <w:pPr>
              <w:tabs>
                <w:tab w:val="left" w:pos="720"/>
                <w:tab w:val="left" w:pos="1440"/>
              </w:tabs>
              <w:spacing w:before="200" w:after="200" w:line="252" w:lineRule="auto"/>
              <w:jc w:val="left"/>
              <w:rPr>
                <w:rFonts w:ascii="Calibri" w:eastAsia="Calibri" w:hAnsi="Calibri" w:cs="Times New Roman"/>
                <w:lang w:val="en-GB" w:eastAsia="x-none"/>
              </w:rPr>
            </w:pPr>
            <w:r w:rsidRPr="004D49BF">
              <w:rPr>
                <w:rFonts w:ascii="Calibri" w:eastAsia="Calibri" w:hAnsi="Calibri" w:cs="Times New Roman"/>
                <w:lang w:val="en-GB" w:eastAsia="x-none"/>
              </w:rPr>
              <w:t xml:space="preserve">The </w:t>
            </w:r>
            <w:r w:rsidR="00454497">
              <w:rPr>
                <w:rFonts w:ascii="Calibri" w:eastAsia="Calibri" w:hAnsi="Calibri" w:cs="Times New Roman"/>
                <w:lang w:val="en-GB" w:eastAsia="x-none"/>
              </w:rPr>
              <w:t>reason</w:t>
            </w:r>
            <w:r w:rsidR="00454497" w:rsidRPr="004D49BF">
              <w:rPr>
                <w:rFonts w:ascii="Calibri" w:eastAsia="Calibri" w:hAnsi="Calibri" w:cs="Times New Roman"/>
                <w:lang w:val="en-GB" w:eastAsia="x-none"/>
              </w:rPr>
              <w:t xml:space="preserve"> </w:t>
            </w:r>
            <w:r w:rsidRPr="004D49BF">
              <w:rPr>
                <w:rFonts w:ascii="Calibri" w:eastAsia="Calibri" w:hAnsi="Calibri" w:cs="Times New Roman"/>
                <w:lang w:val="en-GB" w:eastAsia="x-none"/>
              </w:rPr>
              <w:t xml:space="preserve">for choosing </w:t>
            </w:r>
            <w:r w:rsidR="007B24B2">
              <w:rPr>
                <w:rFonts w:ascii="Calibri" w:eastAsia="Calibri" w:hAnsi="Calibri" w:cs="Times New Roman"/>
                <w:lang w:val="en-GB" w:eastAsia="x-none"/>
              </w:rPr>
              <w:t>three</w:t>
            </w:r>
            <w:r w:rsidRPr="004D49BF">
              <w:rPr>
                <w:rFonts w:ascii="Calibri" w:eastAsia="Calibri" w:hAnsi="Calibri" w:cs="Times New Roman"/>
                <w:lang w:val="en-GB" w:eastAsia="x-none"/>
              </w:rPr>
              <w:t xml:space="preserve"> factors is correct and </w:t>
            </w:r>
            <w:r w:rsidR="007B24B2" w:rsidRPr="004D49BF">
              <w:rPr>
                <w:rFonts w:ascii="Calibri" w:eastAsia="Calibri" w:hAnsi="Calibri" w:cs="Times New Roman"/>
                <w:lang w:val="en-GB" w:eastAsia="x-none"/>
              </w:rPr>
              <w:t>comprehensive and</w:t>
            </w:r>
            <w:r w:rsidRPr="004D49BF">
              <w:rPr>
                <w:rFonts w:ascii="Calibri" w:eastAsia="Calibri" w:hAnsi="Calibri" w:cs="Times New Roman"/>
                <w:lang w:val="en-GB" w:eastAsia="x-none"/>
              </w:rPr>
              <w:t xml:space="preserve"> displays substantial insight. (5)</w:t>
            </w:r>
          </w:p>
        </w:tc>
      </w:tr>
      <w:tr w:rsidR="008C5ECB" w:rsidRPr="004D49BF" w14:paraId="177598A5" w14:textId="77777777" w:rsidTr="00361EC8">
        <w:trPr>
          <w:trHeight w:val="1686"/>
          <w:jc w:val="center"/>
        </w:trPr>
        <w:tc>
          <w:tcPr>
            <w:tcW w:w="1824"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tcPr>
          <w:p w14:paraId="76074E50" w14:textId="2A288DB5" w:rsidR="008C5ECB" w:rsidRPr="004D49BF" w:rsidRDefault="008C5ECB" w:rsidP="008C5ECB">
            <w:pPr>
              <w:spacing w:before="120" w:after="120" w:line="252" w:lineRule="auto"/>
              <w:jc w:val="left"/>
              <w:rPr>
                <w:rFonts w:ascii="Calibri" w:eastAsia="Calibri" w:hAnsi="Calibri" w:cs="Times New Roman"/>
                <w:lang w:val="en-GB" w:eastAsia="x-none"/>
              </w:rPr>
            </w:pPr>
            <w:r w:rsidRPr="004D49BF">
              <w:rPr>
                <w:rFonts w:ascii="Calibri" w:eastAsia="Calibri" w:hAnsi="Calibri" w:cs="Times New Roman"/>
                <w:b/>
                <w:bCs/>
                <w:lang w:val="en-GB" w:eastAsia="x-none"/>
              </w:rPr>
              <w:lastRenderedPageBreak/>
              <w:t>Question 1: Factor rotation</w:t>
            </w:r>
          </w:p>
          <w:p w14:paraId="085C7D8E" w14:textId="402A0894" w:rsidR="008C5ECB" w:rsidRPr="004D49BF" w:rsidRDefault="008C5ECB" w:rsidP="008C5ECB">
            <w:pPr>
              <w:spacing w:before="120" w:after="120" w:line="252" w:lineRule="auto"/>
              <w:jc w:val="left"/>
              <w:rPr>
                <w:rFonts w:ascii="Calibri" w:eastAsia="Calibri" w:hAnsi="Calibri" w:cs="Times New Roman"/>
                <w:b/>
                <w:bCs/>
                <w:lang w:val="en-GB" w:eastAsia="x-none"/>
              </w:rPr>
            </w:pPr>
            <w:r w:rsidRPr="004D49BF">
              <w:rPr>
                <w:rFonts w:ascii="Calibri" w:eastAsia="Calibri" w:hAnsi="Calibri" w:cs="Times New Roman"/>
                <w:i/>
                <w:iCs/>
                <w:lang w:val="en-GB" w:eastAsia="x-none"/>
              </w:rPr>
              <w:t xml:space="preserve">The submission </w:t>
            </w:r>
            <w:r w:rsidR="00454497">
              <w:rPr>
                <w:rFonts w:ascii="Calibri" w:eastAsia="Calibri" w:hAnsi="Calibri" w:cs="Times New Roman"/>
                <w:i/>
                <w:iCs/>
                <w:lang w:val="en-GB" w:eastAsia="x-none"/>
              </w:rPr>
              <w:t>explains</w:t>
            </w:r>
            <w:r w:rsidR="00454497" w:rsidRPr="004D49BF">
              <w:rPr>
                <w:rFonts w:ascii="Calibri" w:eastAsia="Calibri" w:hAnsi="Calibri" w:cs="Times New Roman"/>
                <w:i/>
                <w:iCs/>
                <w:lang w:val="en-GB" w:eastAsia="x-none"/>
              </w:rPr>
              <w:t xml:space="preserve"> </w:t>
            </w:r>
            <w:r w:rsidRPr="004D49BF">
              <w:rPr>
                <w:rFonts w:ascii="Calibri" w:eastAsia="Calibri" w:hAnsi="Calibri" w:cs="Times New Roman"/>
                <w:i/>
                <w:iCs/>
                <w:lang w:val="en-GB" w:eastAsia="x-none"/>
              </w:rPr>
              <w:t xml:space="preserve">why factor rotation is helpful in improving </w:t>
            </w:r>
            <w:r w:rsidR="008755D3">
              <w:rPr>
                <w:rFonts w:ascii="Calibri" w:eastAsia="Calibri" w:hAnsi="Calibri" w:cs="Times New Roman"/>
                <w:i/>
                <w:iCs/>
                <w:lang w:val="en-GB" w:eastAsia="x-none"/>
              </w:rPr>
              <w:t xml:space="preserve">the </w:t>
            </w:r>
            <w:r w:rsidRPr="004D49BF">
              <w:rPr>
                <w:rFonts w:ascii="Calibri" w:eastAsia="Calibri" w:hAnsi="Calibri" w:cs="Times New Roman"/>
                <w:i/>
                <w:iCs/>
                <w:lang w:val="en-GB" w:eastAsia="x-none"/>
              </w:rPr>
              <w:t>interpretability of the model</w:t>
            </w:r>
            <w:r w:rsidR="00454497">
              <w:rPr>
                <w:rFonts w:ascii="Calibri" w:eastAsia="Calibri" w:hAnsi="Calibri" w:cs="Times New Roman"/>
                <w:i/>
                <w:iCs/>
                <w:lang w:val="en-GB" w:eastAsia="x-none"/>
              </w:rPr>
              <w:t>,</w:t>
            </w:r>
            <w:r w:rsidRPr="004D49BF">
              <w:rPr>
                <w:rFonts w:ascii="Calibri" w:eastAsia="Calibri" w:hAnsi="Calibri" w:cs="Times New Roman"/>
                <w:i/>
                <w:iCs/>
                <w:lang w:val="en-GB" w:eastAsia="x-none"/>
              </w:rPr>
              <w:t xml:space="preserve"> using two examples in support of the argument.</w:t>
            </w:r>
          </w:p>
        </w:tc>
        <w:tc>
          <w:tcPr>
            <w:tcW w:w="1573"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tcPr>
          <w:p w14:paraId="5F4968B5" w14:textId="7DB56756" w:rsidR="008C5ECB" w:rsidRPr="004D49BF" w:rsidRDefault="008C5ECB" w:rsidP="008C5ECB">
            <w:pPr>
              <w:tabs>
                <w:tab w:val="left" w:pos="720"/>
                <w:tab w:val="left" w:pos="1440"/>
              </w:tabs>
              <w:spacing w:before="200" w:after="200" w:line="252" w:lineRule="auto"/>
              <w:jc w:val="left"/>
              <w:rPr>
                <w:rFonts w:ascii="Calibri" w:eastAsia="Calibri" w:hAnsi="Calibri" w:cs="Times New Roman"/>
                <w:lang w:val="en-GB" w:eastAsia="x-none"/>
              </w:rPr>
            </w:pPr>
            <w:r w:rsidRPr="004D49BF">
              <w:rPr>
                <w:rFonts w:ascii="Calibri" w:eastAsia="Calibri" w:hAnsi="Calibri" w:cs="Times New Roman"/>
                <w:lang w:val="en-GB" w:eastAsia="x-none"/>
              </w:rPr>
              <w:t>No submission or attempt. (0)</w:t>
            </w:r>
          </w:p>
        </w:tc>
        <w:tc>
          <w:tcPr>
            <w:tcW w:w="1843"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tcPr>
          <w:p w14:paraId="1E42C378" w14:textId="53EDED68" w:rsidR="008C5ECB" w:rsidRPr="004D49BF" w:rsidRDefault="00485725" w:rsidP="008C5ECB">
            <w:pPr>
              <w:tabs>
                <w:tab w:val="left" w:pos="720"/>
                <w:tab w:val="left" w:pos="1440"/>
              </w:tabs>
              <w:spacing w:before="200" w:after="200" w:line="252" w:lineRule="auto"/>
              <w:jc w:val="left"/>
              <w:rPr>
                <w:rFonts w:ascii="Calibri" w:eastAsia="Calibri" w:hAnsi="Calibri" w:cs="Times New Roman"/>
                <w:lang w:val="en-GB" w:eastAsia="x-none"/>
              </w:rPr>
            </w:pPr>
            <w:r w:rsidRPr="004D49BF">
              <w:rPr>
                <w:rFonts w:ascii="Calibri" w:eastAsia="Calibri" w:hAnsi="Calibri" w:cs="Times New Roman"/>
                <w:lang w:val="en-GB" w:eastAsia="x-none"/>
              </w:rPr>
              <w:t>The</w:t>
            </w:r>
            <w:r>
              <w:rPr>
                <w:rFonts w:ascii="Calibri" w:eastAsia="Calibri" w:hAnsi="Calibri" w:cs="Times New Roman"/>
                <w:lang w:val="en-GB" w:eastAsia="x-none"/>
              </w:rPr>
              <w:t xml:space="preserve"> </w:t>
            </w:r>
            <w:r w:rsidR="008755D3">
              <w:rPr>
                <w:rFonts w:ascii="Calibri" w:eastAsia="Calibri" w:hAnsi="Calibri" w:cs="Times New Roman"/>
                <w:lang w:val="en-GB" w:eastAsia="x-none"/>
              </w:rPr>
              <w:t>student</w:t>
            </w:r>
            <w:r w:rsidRPr="004D49BF">
              <w:rPr>
                <w:rFonts w:ascii="Calibri" w:eastAsia="Calibri" w:hAnsi="Calibri" w:cs="Times New Roman"/>
                <w:lang w:val="en-GB" w:eastAsia="x-none"/>
              </w:rPr>
              <w:t xml:space="preserve"> </w:t>
            </w:r>
            <w:r w:rsidR="008C5ECB" w:rsidRPr="004D49BF">
              <w:rPr>
                <w:rFonts w:ascii="Calibri" w:eastAsia="Calibri" w:hAnsi="Calibri" w:cs="Times New Roman"/>
                <w:lang w:val="en-GB" w:eastAsia="x-none"/>
              </w:rPr>
              <w:t>ma</w:t>
            </w:r>
            <w:r>
              <w:rPr>
                <w:rFonts w:ascii="Calibri" w:eastAsia="Calibri" w:hAnsi="Calibri" w:cs="Times New Roman"/>
                <w:lang w:val="en-GB" w:eastAsia="x-none"/>
              </w:rPr>
              <w:t>kes</w:t>
            </w:r>
            <w:r w:rsidR="008C5ECB" w:rsidRPr="004D49BF">
              <w:rPr>
                <w:rFonts w:ascii="Calibri" w:eastAsia="Calibri" w:hAnsi="Calibri" w:cs="Times New Roman"/>
                <w:lang w:val="en-GB" w:eastAsia="x-none"/>
              </w:rPr>
              <w:t xml:space="preserve"> an adequate argument </w:t>
            </w:r>
            <w:r w:rsidR="00454497">
              <w:rPr>
                <w:rFonts w:ascii="Calibri" w:eastAsia="Calibri" w:hAnsi="Calibri" w:cs="Times New Roman"/>
                <w:lang w:val="en-GB" w:eastAsia="x-none"/>
              </w:rPr>
              <w:t xml:space="preserve">for the use of </w:t>
            </w:r>
            <w:r w:rsidR="008C5ECB" w:rsidRPr="004D49BF">
              <w:rPr>
                <w:rFonts w:ascii="Calibri" w:eastAsia="Calibri" w:hAnsi="Calibri" w:cs="Times New Roman"/>
                <w:lang w:val="en-GB" w:eastAsia="x-none"/>
              </w:rPr>
              <w:t xml:space="preserve">factor rotation </w:t>
            </w:r>
            <w:r w:rsidR="00454497">
              <w:rPr>
                <w:rFonts w:ascii="Calibri" w:eastAsia="Calibri" w:hAnsi="Calibri" w:cs="Times New Roman"/>
                <w:lang w:val="en-GB" w:eastAsia="x-none"/>
              </w:rPr>
              <w:t>to</w:t>
            </w:r>
            <w:r w:rsidR="008C5ECB" w:rsidRPr="004D49BF">
              <w:rPr>
                <w:rFonts w:ascii="Calibri" w:eastAsia="Calibri" w:hAnsi="Calibri" w:cs="Times New Roman"/>
                <w:lang w:val="en-GB" w:eastAsia="x-none"/>
              </w:rPr>
              <w:t xml:space="preserve"> </w:t>
            </w:r>
            <w:r w:rsidR="00454497" w:rsidRPr="004D49BF">
              <w:rPr>
                <w:rFonts w:ascii="Calibri" w:eastAsia="Calibri" w:hAnsi="Calibri" w:cs="Times New Roman"/>
                <w:lang w:val="en-GB" w:eastAsia="x-none"/>
              </w:rPr>
              <w:t>improv</w:t>
            </w:r>
            <w:r w:rsidR="00454497">
              <w:rPr>
                <w:rFonts w:ascii="Calibri" w:eastAsia="Calibri" w:hAnsi="Calibri" w:cs="Times New Roman"/>
                <w:lang w:val="en-GB" w:eastAsia="x-none"/>
              </w:rPr>
              <w:t xml:space="preserve">e the </w:t>
            </w:r>
            <w:r w:rsidR="008C5ECB" w:rsidRPr="004D49BF">
              <w:rPr>
                <w:rFonts w:ascii="Calibri" w:eastAsia="Calibri" w:hAnsi="Calibri" w:cs="Times New Roman"/>
                <w:lang w:val="en-GB" w:eastAsia="x-none"/>
              </w:rPr>
              <w:t>interpretability of the model</w:t>
            </w:r>
            <w:r w:rsidR="008755D3">
              <w:rPr>
                <w:rFonts w:ascii="Calibri" w:eastAsia="Calibri" w:hAnsi="Calibri" w:cs="Times New Roman"/>
                <w:lang w:val="en-GB" w:eastAsia="x-none"/>
              </w:rPr>
              <w:t xml:space="preserve"> and</w:t>
            </w:r>
            <w:r w:rsidR="008C5ECB" w:rsidRPr="004D49BF">
              <w:rPr>
                <w:rFonts w:ascii="Calibri" w:eastAsia="Calibri" w:hAnsi="Calibri" w:cs="Times New Roman"/>
                <w:lang w:val="en-GB" w:eastAsia="x-none"/>
              </w:rPr>
              <w:t xml:space="preserve"> us</w:t>
            </w:r>
            <w:r w:rsidR="008755D3">
              <w:rPr>
                <w:rFonts w:ascii="Calibri" w:eastAsia="Calibri" w:hAnsi="Calibri" w:cs="Times New Roman"/>
                <w:lang w:val="en-GB" w:eastAsia="x-none"/>
              </w:rPr>
              <w:t>es</w:t>
            </w:r>
            <w:r w:rsidR="008C5ECB" w:rsidRPr="004D49BF">
              <w:rPr>
                <w:rFonts w:ascii="Calibri" w:eastAsia="Calibri" w:hAnsi="Calibri" w:cs="Times New Roman"/>
                <w:lang w:val="en-GB" w:eastAsia="x-none"/>
              </w:rPr>
              <w:t xml:space="preserve"> two examples to support their answer. (2.5)</w:t>
            </w:r>
          </w:p>
        </w:tc>
        <w:tc>
          <w:tcPr>
            <w:tcW w:w="1843"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tcPr>
          <w:p w14:paraId="025192A9" w14:textId="0E0E69B0" w:rsidR="008C5ECB" w:rsidRPr="004D49BF" w:rsidRDefault="00485725" w:rsidP="008C5ECB">
            <w:pPr>
              <w:tabs>
                <w:tab w:val="left" w:pos="720"/>
                <w:tab w:val="left" w:pos="1440"/>
              </w:tabs>
              <w:spacing w:before="200" w:after="200" w:line="252" w:lineRule="auto"/>
              <w:jc w:val="left"/>
              <w:rPr>
                <w:rFonts w:ascii="Calibri" w:eastAsia="Calibri" w:hAnsi="Calibri" w:cs="Times New Roman"/>
                <w:lang w:val="en-GB" w:eastAsia="x-none"/>
              </w:rPr>
            </w:pPr>
            <w:r w:rsidRPr="004D49BF">
              <w:rPr>
                <w:rFonts w:ascii="Calibri" w:eastAsia="Calibri" w:hAnsi="Calibri" w:cs="Times New Roman"/>
                <w:lang w:val="en-GB" w:eastAsia="x-none"/>
              </w:rPr>
              <w:t>The</w:t>
            </w:r>
            <w:r>
              <w:rPr>
                <w:rFonts w:ascii="Calibri" w:eastAsia="Calibri" w:hAnsi="Calibri" w:cs="Times New Roman"/>
                <w:lang w:val="en-GB" w:eastAsia="x-none"/>
              </w:rPr>
              <w:t xml:space="preserve"> </w:t>
            </w:r>
            <w:r w:rsidRPr="004D49BF">
              <w:rPr>
                <w:rFonts w:ascii="Calibri" w:eastAsia="Calibri" w:hAnsi="Calibri" w:cs="Times New Roman"/>
                <w:lang w:val="en-GB" w:eastAsia="x-none"/>
              </w:rPr>
              <w:t>s</w:t>
            </w:r>
            <w:r w:rsidR="008755D3">
              <w:rPr>
                <w:rFonts w:ascii="Calibri" w:eastAsia="Calibri" w:hAnsi="Calibri" w:cs="Times New Roman"/>
                <w:lang w:val="en-GB" w:eastAsia="x-none"/>
              </w:rPr>
              <w:t>tudent</w:t>
            </w:r>
            <w:r w:rsidRPr="004D49BF">
              <w:rPr>
                <w:rFonts w:ascii="Calibri" w:eastAsia="Calibri" w:hAnsi="Calibri" w:cs="Times New Roman"/>
                <w:lang w:val="en-GB" w:eastAsia="x-none"/>
              </w:rPr>
              <w:t xml:space="preserve"> ma</w:t>
            </w:r>
            <w:r>
              <w:rPr>
                <w:rFonts w:ascii="Calibri" w:eastAsia="Calibri" w:hAnsi="Calibri" w:cs="Times New Roman"/>
                <w:lang w:val="en-GB" w:eastAsia="x-none"/>
              </w:rPr>
              <w:t>kes</w:t>
            </w:r>
            <w:r w:rsidRPr="004D49BF">
              <w:rPr>
                <w:rFonts w:ascii="Calibri" w:eastAsia="Calibri" w:hAnsi="Calibri" w:cs="Times New Roman"/>
                <w:lang w:val="en-GB" w:eastAsia="x-none"/>
              </w:rPr>
              <w:t xml:space="preserve"> </w:t>
            </w:r>
            <w:r w:rsidR="008C5ECB" w:rsidRPr="004D49BF">
              <w:rPr>
                <w:rFonts w:ascii="Calibri" w:eastAsia="Calibri" w:hAnsi="Calibri" w:cs="Times New Roman"/>
                <w:lang w:val="en-GB" w:eastAsia="x-none"/>
              </w:rPr>
              <w:t xml:space="preserve">a good argument </w:t>
            </w:r>
            <w:r w:rsidR="00454497">
              <w:rPr>
                <w:rFonts w:ascii="Calibri" w:eastAsia="Calibri" w:hAnsi="Calibri" w:cs="Times New Roman"/>
                <w:lang w:val="en-GB" w:eastAsia="x-none"/>
              </w:rPr>
              <w:t xml:space="preserve">for the use of </w:t>
            </w:r>
            <w:r w:rsidR="00454497" w:rsidRPr="004D49BF">
              <w:rPr>
                <w:rFonts w:ascii="Calibri" w:eastAsia="Calibri" w:hAnsi="Calibri" w:cs="Times New Roman"/>
                <w:lang w:val="en-GB" w:eastAsia="x-none"/>
              </w:rPr>
              <w:t xml:space="preserve">factor rotation </w:t>
            </w:r>
            <w:r w:rsidR="00454497">
              <w:rPr>
                <w:rFonts w:ascii="Calibri" w:eastAsia="Calibri" w:hAnsi="Calibri" w:cs="Times New Roman"/>
                <w:lang w:val="en-GB" w:eastAsia="x-none"/>
              </w:rPr>
              <w:t>to</w:t>
            </w:r>
            <w:r w:rsidR="00454497" w:rsidRPr="004D49BF">
              <w:rPr>
                <w:rFonts w:ascii="Calibri" w:eastAsia="Calibri" w:hAnsi="Calibri" w:cs="Times New Roman"/>
                <w:lang w:val="en-GB" w:eastAsia="x-none"/>
              </w:rPr>
              <w:t xml:space="preserve"> improv</w:t>
            </w:r>
            <w:r w:rsidR="00454497">
              <w:rPr>
                <w:rFonts w:ascii="Calibri" w:eastAsia="Calibri" w:hAnsi="Calibri" w:cs="Times New Roman"/>
                <w:lang w:val="en-GB" w:eastAsia="x-none"/>
              </w:rPr>
              <w:t xml:space="preserve">e the </w:t>
            </w:r>
            <w:r w:rsidR="008C5ECB" w:rsidRPr="004D49BF">
              <w:rPr>
                <w:rFonts w:ascii="Calibri" w:eastAsia="Calibri" w:hAnsi="Calibri" w:cs="Times New Roman"/>
                <w:lang w:val="en-GB" w:eastAsia="x-none"/>
              </w:rPr>
              <w:t>interpretability of the model</w:t>
            </w:r>
            <w:r w:rsidR="008755D3">
              <w:rPr>
                <w:rFonts w:ascii="Calibri" w:eastAsia="Calibri" w:hAnsi="Calibri" w:cs="Times New Roman"/>
                <w:lang w:val="en-GB" w:eastAsia="x-none"/>
              </w:rPr>
              <w:t xml:space="preserve"> and</w:t>
            </w:r>
            <w:r w:rsidR="008C5ECB" w:rsidRPr="004D49BF">
              <w:rPr>
                <w:rFonts w:ascii="Calibri" w:eastAsia="Calibri" w:hAnsi="Calibri" w:cs="Times New Roman"/>
                <w:lang w:val="en-GB" w:eastAsia="x-none"/>
              </w:rPr>
              <w:t xml:space="preserve"> us</w:t>
            </w:r>
            <w:r w:rsidR="008755D3">
              <w:rPr>
                <w:rFonts w:ascii="Calibri" w:eastAsia="Calibri" w:hAnsi="Calibri" w:cs="Times New Roman"/>
                <w:lang w:val="en-GB" w:eastAsia="x-none"/>
              </w:rPr>
              <w:t>es</w:t>
            </w:r>
            <w:r w:rsidR="008C5ECB" w:rsidRPr="004D49BF">
              <w:rPr>
                <w:rFonts w:ascii="Calibri" w:eastAsia="Calibri" w:hAnsi="Calibri" w:cs="Times New Roman"/>
                <w:lang w:val="en-GB" w:eastAsia="x-none"/>
              </w:rPr>
              <w:t xml:space="preserve"> two examples to support their answer. However, the insight offered is limited or incomplete. (3.5)</w:t>
            </w:r>
          </w:p>
        </w:tc>
        <w:tc>
          <w:tcPr>
            <w:tcW w:w="1812" w:type="dxa"/>
            <w:tcBorders>
              <w:top w:val="single" w:sz="4" w:space="0" w:color="1F2A5D"/>
              <w:left w:val="single" w:sz="4" w:space="0" w:color="1F2A5D"/>
              <w:bottom w:val="single" w:sz="4" w:space="0" w:color="1F2A5D"/>
              <w:right w:val="single" w:sz="4" w:space="0" w:color="1F2A5D"/>
            </w:tcBorders>
          </w:tcPr>
          <w:p w14:paraId="0E741C7D" w14:textId="483B3496" w:rsidR="008C5ECB" w:rsidRPr="004D49BF" w:rsidRDefault="00485725" w:rsidP="008C5ECB">
            <w:pPr>
              <w:tabs>
                <w:tab w:val="left" w:pos="720"/>
                <w:tab w:val="left" w:pos="1440"/>
              </w:tabs>
              <w:spacing w:before="200" w:after="200" w:line="252" w:lineRule="auto"/>
              <w:jc w:val="left"/>
              <w:rPr>
                <w:rFonts w:ascii="Calibri" w:eastAsia="Calibri" w:hAnsi="Calibri" w:cs="Times New Roman"/>
                <w:lang w:val="en-GB" w:eastAsia="x-none"/>
              </w:rPr>
            </w:pPr>
            <w:r w:rsidRPr="004D49BF">
              <w:rPr>
                <w:rFonts w:ascii="Calibri" w:eastAsia="Calibri" w:hAnsi="Calibri" w:cs="Times New Roman"/>
                <w:lang w:val="en-GB" w:eastAsia="x-none"/>
              </w:rPr>
              <w:t>The</w:t>
            </w:r>
            <w:r>
              <w:rPr>
                <w:rFonts w:ascii="Calibri" w:eastAsia="Calibri" w:hAnsi="Calibri" w:cs="Times New Roman"/>
                <w:lang w:val="en-GB" w:eastAsia="x-none"/>
              </w:rPr>
              <w:t xml:space="preserve"> </w:t>
            </w:r>
            <w:r w:rsidRPr="004D49BF">
              <w:rPr>
                <w:rFonts w:ascii="Calibri" w:eastAsia="Calibri" w:hAnsi="Calibri" w:cs="Times New Roman"/>
                <w:lang w:val="en-GB" w:eastAsia="x-none"/>
              </w:rPr>
              <w:t>s</w:t>
            </w:r>
            <w:r w:rsidR="008755D3">
              <w:rPr>
                <w:rFonts w:ascii="Calibri" w:eastAsia="Calibri" w:hAnsi="Calibri" w:cs="Times New Roman"/>
                <w:lang w:val="en-GB" w:eastAsia="x-none"/>
              </w:rPr>
              <w:t>tudent</w:t>
            </w:r>
            <w:r w:rsidRPr="004D49BF">
              <w:rPr>
                <w:rFonts w:ascii="Calibri" w:eastAsia="Calibri" w:hAnsi="Calibri" w:cs="Times New Roman"/>
                <w:lang w:val="en-GB" w:eastAsia="x-none"/>
              </w:rPr>
              <w:t xml:space="preserve"> ma</w:t>
            </w:r>
            <w:r>
              <w:rPr>
                <w:rFonts w:ascii="Calibri" w:eastAsia="Calibri" w:hAnsi="Calibri" w:cs="Times New Roman"/>
                <w:lang w:val="en-GB" w:eastAsia="x-none"/>
              </w:rPr>
              <w:t>kes</w:t>
            </w:r>
            <w:r w:rsidRPr="004D49BF">
              <w:rPr>
                <w:rFonts w:ascii="Calibri" w:eastAsia="Calibri" w:hAnsi="Calibri" w:cs="Times New Roman"/>
                <w:lang w:val="en-GB" w:eastAsia="x-none"/>
              </w:rPr>
              <w:t xml:space="preserve"> </w:t>
            </w:r>
            <w:r w:rsidR="008C5ECB" w:rsidRPr="004D49BF">
              <w:rPr>
                <w:rFonts w:ascii="Calibri" w:eastAsia="Calibri" w:hAnsi="Calibri" w:cs="Times New Roman"/>
                <w:lang w:val="en-GB" w:eastAsia="x-none"/>
              </w:rPr>
              <w:t xml:space="preserve">an excellent and insightful argument </w:t>
            </w:r>
            <w:r w:rsidR="00454497">
              <w:rPr>
                <w:rFonts w:ascii="Calibri" w:eastAsia="Calibri" w:hAnsi="Calibri" w:cs="Times New Roman"/>
                <w:lang w:val="en-GB" w:eastAsia="x-none"/>
              </w:rPr>
              <w:t xml:space="preserve">for the use of </w:t>
            </w:r>
            <w:r w:rsidR="00454497" w:rsidRPr="004D49BF">
              <w:rPr>
                <w:rFonts w:ascii="Calibri" w:eastAsia="Calibri" w:hAnsi="Calibri" w:cs="Times New Roman"/>
                <w:lang w:val="en-GB" w:eastAsia="x-none"/>
              </w:rPr>
              <w:t xml:space="preserve">factor rotation </w:t>
            </w:r>
            <w:r w:rsidR="00454497">
              <w:rPr>
                <w:rFonts w:ascii="Calibri" w:eastAsia="Calibri" w:hAnsi="Calibri" w:cs="Times New Roman"/>
                <w:lang w:val="en-GB" w:eastAsia="x-none"/>
              </w:rPr>
              <w:t>to</w:t>
            </w:r>
            <w:r w:rsidR="00454497" w:rsidRPr="004D49BF">
              <w:rPr>
                <w:rFonts w:ascii="Calibri" w:eastAsia="Calibri" w:hAnsi="Calibri" w:cs="Times New Roman"/>
                <w:lang w:val="en-GB" w:eastAsia="x-none"/>
              </w:rPr>
              <w:t xml:space="preserve"> improv</w:t>
            </w:r>
            <w:r w:rsidR="00454497">
              <w:rPr>
                <w:rFonts w:ascii="Calibri" w:eastAsia="Calibri" w:hAnsi="Calibri" w:cs="Times New Roman"/>
                <w:lang w:val="en-GB" w:eastAsia="x-none"/>
              </w:rPr>
              <w:t xml:space="preserve">e the </w:t>
            </w:r>
            <w:r w:rsidR="008C5ECB" w:rsidRPr="004D49BF">
              <w:rPr>
                <w:rFonts w:ascii="Calibri" w:eastAsia="Calibri" w:hAnsi="Calibri" w:cs="Times New Roman"/>
                <w:lang w:val="en-GB" w:eastAsia="x-none"/>
              </w:rPr>
              <w:t>interpretability of the model</w:t>
            </w:r>
            <w:r w:rsidR="008755D3">
              <w:rPr>
                <w:rFonts w:ascii="Calibri" w:eastAsia="Calibri" w:hAnsi="Calibri" w:cs="Times New Roman"/>
                <w:lang w:val="en-GB" w:eastAsia="x-none"/>
              </w:rPr>
              <w:t xml:space="preserve"> and uses</w:t>
            </w:r>
            <w:r w:rsidR="008C5ECB" w:rsidRPr="004D49BF">
              <w:rPr>
                <w:rFonts w:ascii="Calibri" w:eastAsia="Calibri" w:hAnsi="Calibri" w:cs="Times New Roman"/>
                <w:lang w:val="en-GB" w:eastAsia="x-none"/>
              </w:rPr>
              <w:t xml:space="preserve"> two examples to support their answer. (5)</w:t>
            </w:r>
          </w:p>
        </w:tc>
      </w:tr>
      <w:tr w:rsidR="008C5ECB" w:rsidRPr="004D49BF" w14:paraId="142A0FE7" w14:textId="77777777" w:rsidTr="004E363B">
        <w:trPr>
          <w:trHeight w:val="364"/>
          <w:jc w:val="center"/>
        </w:trPr>
        <w:tc>
          <w:tcPr>
            <w:tcW w:w="1824"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tcPr>
          <w:p w14:paraId="70D125A1" w14:textId="4DE6239D" w:rsidR="008C5ECB" w:rsidRPr="004D49BF" w:rsidRDefault="008C5ECB" w:rsidP="008C5ECB">
            <w:pPr>
              <w:spacing w:before="120" w:after="120" w:line="252" w:lineRule="auto"/>
              <w:jc w:val="left"/>
              <w:rPr>
                <w:rFonts w:ascii="Calibri" w:eastAsia="Calibri" w:hAnsi="Calibri" w:cs="Times New Roman"/>
                <w:lang w:val="en-GB" w:eastAsia="x-none"/>
              </w:rPr>
            </w:pPr>
            <w:r w:rsidRPr="004D49BF">
              <w:rPr>
                <w:rFonts w:ascii="Calibri" w:eastAsia="Calibri" w:hAnsi="Calibri" w:cs="Times New Roman"/>
                <w:b/>
                <w:bCs/>
                <w:lang w:val="en-GB" w:eastAsia="x-none"/>
              </w:rPr>
              <w:t>Question 1: Communality</w:t>
            </w:r>
          </w:p>
          <w:p w14:paraId="7A525E22" w14:textId="784D4906" w:rsidR="008C5ECB" w:rsidRPr="004D49BF" w:rsidRDefault="008C5ECB" w:rsidP="008C5ECB">
            <w:pPr>
              <w:spacing w:before="120" w:after="120" w:line="252" w:lineRule="auto"/>
              <w:jc w:val="left"/>
              <w:rPr>
                <w:rFonts w:ascii="Calibri" w:eastAsia="Calibri" w:hAnsi="Calibri" w:cs="Times New Roman"/>
                <w:b/>
                <w:bCs/>
                <w:lang w:val="en-GB" w:eastAsia="x-none"/>
              </w:rPr>
            </w:pPr>
            <w:r w:rsidRPr="004D49BF">
              <w:rPr>
                <w:rFonts w:ascii="Calibri" w:eastAsia="Calibri" w:hAnsi="Calibri" w:cs="Times New Roman"/>
                <w:i/>
                <w:iCs/>
                <w:lang w:val="en-GB" w:eastAsia="x-none"/>
              </w:rPr>
              <w:t>The submission explains what low communality values might indicate about the model.</w:t>
            </w:r>
          </w:p>
        </w:tc>
        <w:tc>
          <w:tcPr>
            <w:tcW w:w="1573"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tcPr>
          <w:p w14:paraId="44F240CD" w14:textId="334A483A" w:rsidR="008C5ECB" w:rsidRPr="004D49BF" w:rsidRDefault="008C5ECB" w:rsidP="008C5ECB">
            <w:pPr>
              <w:tabs>
                <w:tab w:val="left" w:pos="720"/>
                <w:tab w:val="left" w:pos="1440"/>
              </w:tabs>
              <w:spacing w:before="200" w:after="200" w:line="252" w:lineRule="auto"/>
              <w:jc w:val="left"/>
              <w:rPr>
                <w:rFonts w:ascii="Calibri" w:eastAsia="Calibri" w:hAnsi="Calibri" w:cs="Times New Roman"/>
                <w:lang w:val="en-GB" w:eastAsia="x-none"/>
              </w:rPr>
            </w:pPr>
            <w:r w:rsidRPr="004D49BF">
              <w:rPr>
                <w:rFonts w:ascii="Calibri" w:eastAsia="Calibri" w:hAnsi="Calibri" w:cs="Times New Roman"/>
                <w:lang w:val="en-GB" w:eastAsia="x-none"/>
              </w:rPr>
              <w:t>No submission or attempt. (0)</w:t>
            </w:r>
          </w:p>
        </w:tc>
        <w:tc>
          <w:tcPr>
            <w:tcW w:w="1843"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tcPr>
          <w:p w14:paraId="1CACDB75" w14:textId="6AD525EC" w:rsidR="008C5ECB" w:rsidRPr="004D49BF" w:rsidRDefault="008C5ECB" w:rsidP="008C5ECB">
            <w:pPr>
              <w:tabs>
                <w:tab w:val="left" w:pos="720"/>
                <w:tab w:val="left" w:pos="1440"/>
              </w:tabs>
              <w:spacing w:before="200" w:after="200" w:line="252" w:lineRule="auto"/>
              <w:jc w:val="left"/>
              <w:rPr>
                <w:rFonts w:ascii="Calibri" w:eastAsia="Calibri" w:hAnsi="Calibri" w:cs="Times New Roman"/>
                <w:lang w:val="en-GB" w:eastAsia="x-none"/>
              </w:rPr>
            </w:pPr>
            <w:r w:rsidRPr="004D49BF">
              <w:rPr>
                <w:rFonts w:ascii="Calibri" w:eastAsia="Calibri" w:hAnsi="Calibri" w:cs="Times New Roman"/>
                <w:lang w:val="en-GB" w:eastAsia="x-none"/>
              </w:rPr>
              <w:t>The explanation of what low communality values might indicate about the model is mostly correct. (2.5)</w:t>
            </w:r>
          </w:p>
        </w:tc>
        <w:tc>
          <w:tcPr>
            <w:tcW w:w="1843"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tcPr>
          <w:p w14:paraId="2E6BC8F5" w14:textId="0158AD56" w:rsidR="008C5ECB" w:rsidRPr="004D49BF" w:rsidRDefault="008C5ECB" w:rsidP="008C5ECB">
            <w:pPr>
              <w:tabs>
                <w:tab w:val="left" w:pos="720"/>
                <w:tab w:val="left" w:pos="1440"/>
              </w:tabs>
              <w:spacing w:before="200" w:after="200" w:line="252" w:lineRule="auto"/>
              <w:jc w:val="left"/>
              <w:rPr>
                <w:rFonts w:ascii="Calibri" w:eastAsia="Calibri" w:hAnsi="Calibri" w:cs="Times New Roman"/>
                <w:lang w:val="en-GB" w:eastAsia="x-none"/>
              </w:rPr>
            </w:pPr>
            <w:r w:rsidRPr="004D49BF">
              <w:rPr>
                <w:rFonts w:ascii="Calibri" w:eastAsia="Calibri" w:hAnsi="Calibri" w:cs="Times New Roman"/>
                <w:lang w:val="en-GB" w:eastAsia="x-none"/>
              </w:rPr>
              <w:t>The explanation of what low communality values might indicate about the model is correct, but the insight offered is limited or incomplete. (3.5)</w:t>
            </w:r>
          </w:p>
        </w:tc>
        <w:tc>
          <w:tcPr>
            <w:tcW w:w="1812" w:type="dxa"/>
            <w:tcBorders>
              <w:top w:val="single" w:sz="4" w:space="0" w:color="1F2A5D"/>
              <w:left w:val="single" w:sz="4" w:space="0" w:color="1F2A5D"/>
              <w:bottom w:val="single" w:sz="4" w:space="0" w:color="1F2A5D"/>
              <w:right w:val="single" w:sz="4" w:space="0" w:color="1F2A5D"/>
            </w:tcBorders>
          </w:tcPr>
          <w:p w14:paraId="78093458" w14:textId="398CF32B" w:rsidR="008C5ECB" w:rsidRPr="004D49BF" w:rsidRDefault="008C5ECB" w:rsidP="008C5ECB">
            <w:pPr>
              <w:tabs>
                <w:tab w:val="left" w:pos="720"/>
                <w:tab w:val="left" w:pos="1440"/>
              </w:tabs>
              <w:spacing w:before="200" w:after="200" w:line="252" w:lineRule="auto"/>
              <w:jc w:val="left"/>
              <w:rPr>
                <w:rFonts w:ascii="Calibri" w:eastAsia="Calibri" w:hAnsi="Calibri" w:cs="Times New Roman"/>
                <w:lang w:val="en-GB" w:eastAsia="x-none"/>
              </w:rPr>
            </w:pPr>
            <w:r w:rsidRPr="004D49BF">
              <w:rPr>
                <w:rFonts w:ascii="Calibri" w:eastAsia="Calibri" w:hAnsi="Calibri" w:cs="Times New Roman"/>
                <w:lang w:val="en-GB" w:eastAsia="x-none"/>
              </w:rPr>
              <w:t>The explanation of what low communality values might indicate about the model is correct and offers substantial insight. (5)</w:t>
            </w:r>
          </w:p>
        </w:tc>
      </w:tr>
      <w:tr w:rsidR="008C5ECB" w:rsidRPr="004D49BF" w14:paraId="057E4582" w14:textId="77777777" w:rsidTr="00124535">
        <w:trPr>
          <w:trHeight w:val="364"/>
          <w:jc w:val="center"/>
        </w:trPr>
        <w:tc>
          <w:tcPr>
            <w:tcW w:w="1824"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tcPr>
          <w:p w14:paraId="10F11687" w14:textId="0F897A57" w:rsidR="008C5ECB" w:rsidRPr="004D49BF" w:rsidRDefault="008C5ECB" w:rsidP="008C5ECB">
            <w:pPr>
              <w:spacing w:before="120" w:after="120" w:line="252" w:lineRule="auto"/>
              <w:jc w:val="left"/>
              <w:rPr>
                <w:rFonts w:ascii="Calibri" w:eastAsia="Calibri" w:hAnsi="Calibri" w:cs="Times New Roman"/>
                <w:lang w:val="en-GB" w:eastAsia="x-none"/>
              </w:rPr>
            </w:pPr>
            <w:r w:rsidRPr="004D49BF">
              <w:rPr>
                <w:rFonts w:ascii="Calibri" w:eastAsia="Calibri" w:hAnsi="Calibri" w:cs="Times New Roman"/>
                <w:b/>
                <w:bCs/>
                <w:lang w:val="en-GB" w:eastAsia="x-none"/>
              </w:rPr>
              <w:t>Question 1: Naming the factors</w:t>
            </w:r>
          </w:p>
          <w:p w14:paraId="53A42515" w14:textId="55F9B654" w:rsidR="008C5ECB" w:rsidRPr="004D49BF" w:rsidRDefault="008C5ECB" w:rsidP="008C5ECB">
            <w:pPr>
              <w:spacing w:before="120" w:after="120" w:line="252" w:lineRule="auto"/>
              <w:jc w:val="left"/>
              <w:rPr>
                <w:rFonts w:ascii="Calibri" w:eastAsia="Calibri" w:hAnsi="Calibri" w:cs="Times New Roman"/>
                <w:b/>
                <w:bCs/>
                <w:lang w:val="en-GB" w:eastAsia="x-none"/>
              </w:rPr>
            </w:pPr>
            <w:r w:rsidRPr="004D49BF">
              <w:rPr>
                <w:rFonts w:ascii="Calibri" w:eastAsia="Calibri" w:hAnsi="Calibri" w:cs="Times New Roman"/>
                <w:i/>
                <w:iCs/>
                <w:lang w:val="en-GB" w:eastAsia="x-none"/>
              </w:rPr>
              <w:t>The submission adequately names</w:t>
            </w:r>
            <w:r w:rsidR="00454497">
              <w:rPr>
                <w:rFonts w:ascii="Calibri" w:eastAsia="Calibri" w:hAnsi="Calibri" w:cs="Times New Roman"/>
                <w:i/>
                <w:iCs/>
                <w:lang w:val="en-GB" w:eastAsia="x-none"/>
              </w:rPr>
              <w:t xml:space="preserve"> and describes</w:t>
            </w:r>
            <w:r w:rsidRPr="004D49BF">
              <w:rPr>
                <w:rFonts w:ascii="Calibri" w:eastAsia="Calibri" w:hAnsi="Calibri" w:cs="Times New Roman"/>
                <w:i/>
                <w:iCs/>
                <w:lang w:val="en-GB" w:eastAsia="x-none"/>
              </w:rPr>
              <w:t xml:space="preserve"> the three factors.</w:t>
            </w:r>
          </w:p>
        </w:tc>
        <w:tc>
          <w:tcPr>
            <w:tcW w:w="1573"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tcPr>
          <w:p w14:paraId="5B2F8B71" w14:textId="43C1A7D2" w:rsidR="008C5ECB" w:rsidRPr="004D49BF" w:rsidRDefault="008C5ECB" w:rsidP="008C5ECB">
            <w:pPr>
              <w:tabs>
                <w:tab w:val="left" w:pos="720"/>
                <w:tab w:val="left" w:pos="1440"/>
              </w:tabs>
              <w:spacing w:before="200" w:after="200" w:line="252" w:lineRule="auto"/>
              <w:jc w:val="left"/>
              <w:rPr>
                <w:rFonts w:ascii="Calibri" w:eastAsia="Calibri" w:hAnsi="Calibri" w:cs="Times New Roman"/>
                <w:lang w:val="en-GB" w:eastAsia="x-none"/>
              </w:rPr>
            </w:pPr>
            <w:r w:rsidRPr="004D49BF">
              <w:rPr>
                <w:rFonts w:ascii="Calibri" w:eastAsia="Calibri" w:hAnsi="Calibri" w:cs="Times New Roman"/>
                <w:lang w:val="en-GB" w:eastAsia="x-none"/>
              </w:rPr>
              <w:t>No submission or attempt. (0)</w:t>
            </w:r>
          </w:p>
        </w:tc>
        <w:tc>
          <w:tcPr>
            <w:tcW w:w="1843"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tcPr>
          <w:p w14:paraId="4A054EB5" w14:textId="6D1BC87D" w:rsidR="008C5ECB" w:rsidRPr="004D49BF" w:rsidRDefault="00B42A22" w:rsidP="008C5ECB">
            <w:pPr>
              <w:tabs>
                <w:tab w:val="left" w:pos="720"/>
                <w:tab w:val="left" w:pos="1440"/>
              </w:tabs>
              <w:spacing w:before="200" w:after="200" w:line="252" w:lineRule="auto"/>
              <w:jc w:val="left"/>
              <w:rPr>
                <w:rFonts w:ascii="Calibri" w:eastAsia="Calibri" w:hAnsi="Calibri" w:cs="Times New Roman"/>
                <w:lang w:val="en-GB" w:eastAsia="x-none"/>
              </w:rPr>
            </w:pPr>
            <w:r>
              <w:rPr>
                <w:rFonts w:ascii="Calibri" w:eastAsia="Calibri" w:hAnsi="Calibri" w:cs="Times New Roman"/>
                <w:lang w:val="en-GB" w:eastAsia="x-none"/>
              </w:rPr>
              <w:t>The s</w:t>
            </w:r>
            <w:r w:rsidR="008C5ECB" w:rsidRPr="004D49BF">
              <w:rPr>
                <w:rFonts w:ascii="Calibri" w:eastAsia="Calibri" w:hAnsi="Calibri" w:cs="Times New Roman"/>
                <w:lang w:val="en-GB" w:eastAsia="x-none"/>
              </w:rPr>
              <w:t>tudent</w:t>
            </w:r>
            <w:r w:rsidR="001B0DC8">
              <w:rPr>
                <w:rFonts w:ascii="Calibri" w:eastAsia="Calibri" w:hAnsi="Calibri" w:cs="Times New Roman"/>
                <w:lang w:val="en-GB" w:eastAsia="x-none"/>
              </w:rPr>
              <w:t xml:space="preserve"> </w:t>
            </w:r>
            <w:r w:rsidR="008C5ECB" w:rsidRPr="004D49BF">
              <w:rPr>
                <w:rFonts w:ascii="Calibri" w:eastAsia="Calibri" w:hAnsi="Calibri" w:cs="Times New Roman"/>
                <w:lang w:val="en-GB" w:eastAsia="x-none"/>
              </w:rPr>
              <w:t>name</w:t>
            </w:r>
            <w:r w:rsidR="001B0DC8">
              <w:rPr>
                <w:rFonts w:ascii="Calibri" w:eastAsia="Calibri" w:hAnsi="Calibri" w:cs="Times New Roman"/>
                <w:lang w:val="en-GB" w:eastAsia="x-none"/>
              </w:rPr>
              <w:t>s</w:t>
            </w:r>
            <w:r w:rsidR="008C5ECB" w:rsidRPr="004D49BF">
              <w:rPr>
                <w:rFonts w:ascii="Calibri" w:eastAsia="Calibri" w:hAnsi="Calibri" w:cs="Times New Roman"/>
                <w:lang w:val="en-GB" w:eastAsia="x-none"/>
              </w:rPr>
              <w:t xml:space="preserve"> the three factors correctly and </w:t>
            </w:r>
            <w:r w:rsidR="001B0DC8">
              <w:rPr>
                <w:rFonts w:ascii="Calibri" w:eastAsia="Calibri" w:hAnsi="Calibri" w:cs="Times New Roman"/>
                <w:lang w:val="en-GB" w:eastAsia="x-none"/>
              </w:rPr>
              <w:t>provides</w:t>
            </w:r>
            <w:r w:rsidR="008C5ECB" w:rsidRPr="004D49BF">
              <w:rPr>
                <w:rFonts w:ascii="Calibri" w:eastAsia="Calibri" w:hAnsi="Calibri" w:cs="Times New Roman"/>
                <w:lang w:val="en-GB" w:eastAsia="x-none"/>
              </w:rPr>
              <w:t xml:space="preserve"> </w:t>
            </w:r>
            <w:r w:rsidR="00454497">
              <w:rPr>
                <w:rFonts w:ascii="Calibri" w:eastAsia="Calibri" w:hAnsi="Calibri" w:cs="Times New Roman"/>
                <w:lang w:val="en-GB" w:eastAsia="x-none"/>
              </w:rPr>
              <w:t xml:space="preserve">partially </w:t>
            </w:r>
            <w:r w:rsidR="008C5ECB" w:rsidRPr="004D49BF">
              <w:rPr>
                <w:rFonts w:ascii="Calibri" w:eastAsia="Calibri" w:hAnsi="Calibri" w:cs="Times New Roman"/>
                <w:lang w:val="en-GB" w:eastAsia="x-none"/>
              </w:rPr>
              <w:t>correct descriptions. (2.5)</w:t>
            </w:r>
          </w:p>
        </w:tc>
        <w:tc>
          <w:tcPr>
            <w:tcW w:w="1843"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tcPr>
          <w:p w14:paraId="48A95BBB" w14:textId="7EC5F59A" w:rsidR="008C5ECB" w:rsidRPr="004D49BF" w:rsidRDefault="00B42A22" w:rsidP="008C5ECB">
            <w:pPr>
              <w:tabs>
                <w:tab w:val="left" w:pos="720"/>
                <w:tab w:val="left" w:pos="1440"/>
              </w:tabs>
              <w:spacing w:before="200" w:after="200" w:line="252" w:lineRule="auto"/>
              <w:jc w:val="left"/>
              <w:rPr>
                <w:rFonts w:ascii="Calibri" w:eastAsia="Calibri" w:hAnsi="Calibri" w:cs="Times New Roman"/>
                <w:lang w:val="en-GB" w:eastAsia="x-none"/>
              </w:rPr>
            </w:pPr>
            <w:r>
              <w:rPr>
                <w:rFonts w:ascii="Calibri" w:eastAsia="Calibri" w:hAnsi="Calibri" w:cs="Times New Roman"/>
                <w:lang w:val="en-GB" w:eastAsia="x-none"/>
              </w:rPr>
              <w:t>The s</w:t>
            </w:r>
            <w:r w:rsidR="008C5ECB" w:rsidRPr="004D49BF">
              <w:rPr>
                <w:rFonts w:ascii="Calibri" w:eastAsia="Calibri" w:hAnsi="Calibri" w:cs="Times New Roman"/>
                <w:lang w:val="en-GB" w:eastAsia="x-none"/>
              </w:rPr>
              <w:t>tudent</w:t>
            </w:r>
            <w:r w:rsidR="001B0DC8">
              <w:rPr>
                <w:rFonts w:ascii="Calibri" w:eastAsia="Calibri" w:hAnsi="Calibri" w:cs="Times New Roman"/>
                <w:lang w:val="en-GB" w:eastAsia="x-none"/>
              </w:rPr>
              <w:t xml:space="preserve"> </w:t>
            </w:r>
            <w:r w:rsidR="008C5ECB" w:rsidRPr="004D49BF">
              <w:rPr>
                <w:rFonts w:ascii="Calibri" w:eastAsia="Calibri" w:hAnsi="Calibri" w:cs="Times New Roman"/>
                <w:lang w:val="en-GB" w:eastAsia="x-none"/>
              </w:rPr>
              <w:t>name</w:t>
            </w:r>
            <w:r w:rsidR="001B0DC8">
              <w:rPr>
                <w:rFonts w:ascii="Calibri" w:eastAsia="Calibri" w:hAnsi="Calibri" w:cs="Times New Roman"/>
                <w:lang w:val="en-GB" w:eastAsia="x-none"/>
              </w:rPr>
              <w:t>s</w:t>
            </w:r>
            <w:r w:rsidR="008C5ECB" w:rsidRPr="004D49BF">
              <w:rPr>
                <w:rFonts w:ascii="Calibri" w:eastAsia="Calibri" w:hAnsi="Calibri" w:cs="Times New Roman"/>
                <w:lang w:val="en-GB" w:eastAsia="x-none"/>
              </w:rPr>
              <w:t xml:space="preserve"> the three factors correctly and </w:t>
            </w:r>
            <w:r w:rsidR="001B0DC8">
              <w:rPr>
                <w:rFonts w:ascii="Calibri" w:eastAsia="Calibri" w:hAnsi="Calibri" w:cs="Times New Roman"/>
                <w:lang w:val="en-GB" w:eastAsia="x-none"/>
              </w:rPr>
              <w:t>provides</w:t>
            </w:r>
            <w:r w:rsidR="008C5ECB" w:rsidRPr="004D49BF">
              <w:rPr>
                <w:rFonts w:ascii="Calibri" w:eastAsia="Calibri" w:hAnsi="Calibri" w:cs="Times New Roman"/>
                <w:lang w:val="en-GB" w:eastAsia="x-none"/>
              </w:rPr>
              <w:t xml:space="preserve"> correct descriptions, but the conceptual understanding is limited. (3.5)</w:t>
            </w:r>
          </w:p>
        </w:tc>
        <w:tc>
          <w:tcPr>
            <w:tcW w:w="1812" w:type="dxa"/>
            <w:tcBorders>
              <w:top w:val="single" w:sz="4" w:space="0" w:color="1F2A5D"/>
              <w:left w:val="single" w:sz="4" w:space="0" w:color="1F2A5D"/>
              <w:bottom w:val="single" w:sz="4" w:space="0" w:color="1F2A5D"/>
              <w:right w:val="single" w:sz="4" w:space="0" w:color="1F2A5D"/>
            </w:tcBorders>
          </w:tcPr>
          <w:p w14:paraId="2430F6F1" w14:textId="0E980A5F" w:rsidR="008C5ECB" w:rsidRPr="004D49BF" w:rsidRDefault="00B42A22" w:rsidP="008C5ECB">
            <w:pPr>
              <w:tabs>
                <w:tab w:val="left" w:pos="720"/>
                <w:tab w:val="left" w:pos="1440"/>
              </w:tabs>
              <w:spacing w:before="200" w:after="200" w:line="252" w:lineRule="auto"/>
              <w:jc w:val="left"/>
              <w:rPr>
                <w:rFonts w:ascii="Calibri" w:eastAsia="Calibri" w:hAnsi="Calibri" w:cs="Times New Roman"/>
                <w:lang w:val="en-GB" w:eastAsia="x-none"/>
              </w:rPr>
            </w:pPr>
            <w:r>
              <w:rPr>
                <w:rFonts w:ascii="Calibri" w:eastAsia="Calibri" w:hAnsi="Calibri" w:cs="Times New Roman"/>
                <w:lang w:val="en-GB" w:eastAsia="x-none"/>
              </w:rPr>
              <w:t>The s</w:t>
            </w:r>
            <w:r w:rsidR="008C5ECB" w:rsidRPr="004D49BF">
              <w:rPr>
                <w:rFonts w:ascii="Calibri" w:eastAsia="Calibri" w:hAnsi="Calibri" w:cs="Times New Roman"/>
                <w:lang w:val="en-GB" w:eastAsia="x-none"/>
              </w:rPr>
              <w:t>tudent</w:t>
            </w:r>
            <w:r w:rsidR="001B0DC8">
              <w:rPr>
                <w:rFonts w:ascii="Calibri" w:eastAsia="Calibri" w:hAnsi="Calibri" w:cs="Times New Roman"/>
                <w:lang w:val="en-GB" w:eastAsia="x-none"/>
              </w:rPr>
              <w:t xml:space="preserve"> </w:t>
            </w:r>
            <w:r w:rsidR="008C5ECB" w:rsidRPr="004D49BF">
              <w:rPr>
                <w:rFonts w:ascii="Calibri" w:eastAsia="Calibri" w:hAnsi="Calibri" w:cs="Times New Roman"/>
                <w:lang w:val="en-GB" w:eastAsia="x-none"/>
              </w:rPr>
              <w:t>name</w:t>
            </w:r>
            <w:r w:rsidR="001B0DC8">
              <w:rPr>
                <w:rFonts w:ascii="Calibri" w:eastAsia="Calibri" w:hAnsi="Calibri" w:cs="Times New Roman"/>
                <w:lang w:val="en-GB" w:eastAsia="x-none"/>
              </w:rPr>
              <w:t>s</w:t>
            </w:r>
            <w:r w:rsidR="008C5ECB" w:rsidRPr="004D49BF">
              <w:rPr>
                <w:rFonts w:ascii="Calibri" w:eastAsia="Calibri" w:hAnsi="Calibri" w:cs="Times New Roman"/>
                <w:lang w:val="en-GB" w:eastAsia="x-none"/>
              </w:rPr>
              <w:t xml:space="preserve"> the three factors correctly and </w:t>
            </w:r>
            <w:r w:rsidR="001B0DC8">
              <w:rPr>
                <w:rFonts w:ascii="Calibri" w:eastAsia="Calibri" w:hAnsi="Calibri" w:cs="Times New Roman"/>
                <w:lang w:val="en-GB" w:eastAsia="x-none"/>
              </w:rPr>
              <w:t>provides</w:t>
            </w:r>
            <w:r w:rsidR="008C5ECB" w:rsidRPr="004D49BF">
              <w:rPr>
                <w:rFonts w:ascii="Calibri" w:eastAsia="Calibri" w:hAnsi="Calibri" w:cs="Times New Roman"/>
                <w:lang w:val="en-GB" w:eastAsia="x-none"/>
              </w:rPr>
              <w:t xml:space="preserve"> correct descriptions, display</w:t>
            </w:r>
            <w:r w:rsidR="00454497">
              <w:rPr>
                <w:rFonts w:ascii="Calibri" w:eastAsia="Calibri" w:hAnsi="Calibri" w:cs="Times New Roman"/>
                <w:lang w:val="en-GB" w:eastAsia="x-none"/>
              </w:rPr>
              <w:t>ing</w:t>
            </w:r>
            <w:r w:rsidR="008C5ECB" w:rsidRPr="004D49BF">
              <w:rPr>
                <w:rFonts w:ascii="Calibri" w:eastAsia="Calibri" w:hAnsi="Calibri" w:cs="Times New Roman"/>
                <w:lang w:val="en-GB" w:eastAsia="x-none"/>
              </w:rPr>
              <w:t xml:space="preserve"> a good conceptual understanding of the underlying structure. (5)</w:t>
            </w:r>
          </w:p>
        </w:tc>
      </w:tr>
      <w:tr w:rsidR="008C5ECB" w:rsidRPr="004D49BF" w14:paraId="77C834FD" w14:textId="77777777" w:rsidTr="00361EC8">
        <w:trPr>
          <w:trHeight w:val="1686"/>
          <w:jc w:val="center"/>
        </w:trPr>
        <w:tc>
          <w:tcPr>
            <w:tcW w:w="1824"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hideMark/>
          </w:tcPr>
          <w:p w14:paraId="24739A9C" w14:textId="7D1E51F6" w:rsidR="008C5ECB" w:rsidRPr="004D49BF" w:rsidRDefault="008C5ECB" w:rsidP="008C5ECB">
            <w:pPr>
              <w:spacing w:before="120" w:after="120" w:line="254" w:lineRule="auto"/>
              <w:jc w:val="left"/>
              <w:rPr>
                <w:rFonts w:ascii="Calibri" w:eastAsia="Calibri" w:hAnsi="Calibri" w:cs="Times New Roman"/>
                <w:lang w:val="en-GB" w:eastAsia="x-none"/>
              </w:rPr>
            </w:pPr>
            <w:r w:rsidRPr="004D49BF">
              <w:rPr>
                <w:rFonts w:ascii="Calibri" w:eastAsia="Calibri" w:hAnsi="Calibri" w:cs="Times New Roman"/>
                <w:b/>
                <w:bCs/>
                <w:lang w:val="en-GB" w:eastAsia="x-none"/>
              </w:rPr>
              <w:lastRenderedPageBreak/>
              <w:t>Question 2: Profiling clusters</w:t>
            </w:r>
          </w:p>
          <w:p w14:paraId="01FF29E4" w14:textId="205C6FE2" w:rsidR="008C5ECB" w:rsidRPr="004D49BF" w:rsidRDefault="008C5ECB" w:rsidP="008C5ECB">
            <w:pPr>
              <w:tabs>
                <w:tab w:val="left" w:pos="720"/>
                <w:tab w:val="left" w:pos="1440"/>
              </w:tabs>
              <w:spacing w:before="200" w:after="200" w:line="252" w:lineRule="auto"/>
              <w:jc w:val="left"/>
              <w:rPr>
                <w:rFonts w:eastAsia="Times New Roman" w:cs="Arial"/>
                <w:i/>
                <w:iCs/>
                <w:szCs w:val="21"/>
                <w:lang w:val="en-GB" w:eastAsia="en-ZA"/>
              </w:rPr>
            </w:pPr>
            <w:r w:rsidRPr="004D49BF">
              <w:rPr>
                <w:rFonts w:ascii="Calibri" w:eastAsia="Calibri" w:hAnsi="Calibri" w:cs="Times New Roman"/>
                <w:i/>
                <w:iCs/>
                <w:lang w:val="en-GB" w:eastAsia="x-none"/>
              </w:rPr>
              <w:t>The submission correctly profiles each of the four clusters by i</w:t>
            </w:r>
            <w:r w:rsidR="00DB75A7" w:rsidRPr="004D49BF">
              <w:rPr>
                <w:rFonts w:ascii="Calibri" w:eastAsia="Calibri" w:hAnsi="Calibri" w:cs="Times New Roman"/>
                <w:i/>
                <w:iCs/>
                <w:lang w:val="en-GB" w:eastAsia="x-none"/>
              </w:rPr>
              <w:t>nterpreting</w:t>
            </w:r>
            <w:r w:rsidRPr="004D49BF">
              <w:rPr>
                <w:rFonts w:ascii="Calibri" w:eastAsia="Calibri" w:hAnsi="Calibri" w:cs="Times New Roman"/>
                <w:i/>
                <w:iCs/>
                <w:lang w:val="en-GB" w:eastAsia="x-none"/>
              </w:rPr>
              <w:t xml:space="preserve"> the variables </w:t>
            </w:r>
            <w:r w:rsidR="00E72B79">
              <w:rPr>
                <w:rFonts w:ascii="Calibri" w:eastAsia="Calibri" w:hAnsi="Calibri" w:cs="Times New Roman"/>
                <w:i/>
                <w:iCs/>
                <w:lang w:val="en-GB" w:eastAsia="x-none"/>
              </w:rPr>
              <w:t>within</w:t>
            </w:r>
            <w:r w:rsidRPr="004D49BF">
              <w:rPr>
                <w:rFonts w:ascii="Calibri" w:eastAsia="Calibri" w:hAnsi="Calibri" w:cs="Times New Roman"/>
                <w:i/>
                <w:iCs/>
                <w:lang w:val="en-GB" w:eastAsia="x-none"/>
              </w:rPr>
              <w:t xml:space="preserve"> each and </w:t>
            </w:r>
            <w:r w:rsidR="000D71AA">
              <w:rPr>
                <w:rFonts w:ascii="Calibri" w:eastAsia="Calibri" w:hAnsi="Calibri" w:cs="Times New Roman"/>
                <w:i/>
                <w:iCs/>
                <w:lang w:val="en-GB" w:eastAsia="x-none"/>
              </w:rPr>
              <w:t>referencing</w:t>
            </w:r>
            <w:r w:rsidRPr="004D49BF">
              <w:rPr>
                <w:rFonts w:ascii="Calibri" w:eastAsia="Calibri" w:hAnsi="Calibri" w:cs="Times New Roman"/>
                <w:i/>
                <w:iCs/>
                <w:lang w:val="en-GB" w:eastAsia="x-none"/>
              </w:rPr>
              <w:t xml:space="preserve"> the mean values for each variable. </w:t>
            </w:r>
          </w:p>
        </w:tc>
        <w:tc>
          <w:tcPr>
            <w:tcW w:w="1573"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hideMark/>
          </w:tcPr>
          <w:p w14:paraId="34F6D3CA" w14:textId="77777777" w:rsidR="008C5ECB" w:rsidRPr="004D49BF" w:rsidRDefault="008C5ECB" w:rsidP="008C5ECB">
            <w:pPr>
              <w:tabs>
                <w:tab w:val="left" w:pos="720"/>
                <w:tab w:val="left" w:pos="1440"/>
              </w:tabs>
              <w:spacing w:before="200" w:after="200" w:line="252" w:lineRule="auto"/>
              <w:jc w:val="left"/>
              <w:rPr>
                <w:rFonts w:eastAsia="Times New Roman" w:cs="Arial"/>
                <w:szCs w:val="21"/>
                <w:lang w:val="en-GB" w:eastAsia="en-ZA"/>
              </w:rPr>
            </w:pPr>
            <w:r w:rsidRPr="004D49BF">
              <w:rPr>
                <w:rFonts w:ascii="Calibri" w:eastAsia="Calibri" w:hAnsi="Calibri" w:cs="Times New Roman"/>
                <w:lang w:val="en-GB" w:eastAsia="x-none"/>
              </w:rPr>
              <w:t>No submission or attempt. (0)</w:t>
            </w:r>
          </w:p>
        </w:tc>
        <w:tc>
          <w:tcPr>
            <w:tcW w:w="1843"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hideMark/>
          </w:tcPr>
          <w:p w14:paraId="7C27BC8E" w14:textId="4711238F" w:rsidR="008C5ECB" w:rsidRPr="004D49BF" w:rsidRDefault="00485725" w:rsidP="00DB75A7">
            <w:pPr>
              <w:pStyle w:val="CommentText"/>
              <w:spacing w:before="200"/>
              <w:jc w:val="left"/>
              <w:rPr>
                <w:rFonts w:ascii="Calibri" w:hAnsi="Calibri" w:cs="Calibri"/>
                <w:sz w:val="22"/>
                <w:szCs w:val="22"/>
                <w:lang w:val="en-GB"/>
              </w:rPr>
            </w:pPr>
            <w:r w:rsidRPr="00B7082C">
              <w:rPr>
                <w:rFonts w:ascii="Calibri" w:eastAsia="Calibri" w:hAnsi="Calibri" w:cs="Times New Roman"/>
                <w:sz w:val="22"/>
                <w:szCs w:val="22"/>
                <w:lang w:val="en-GB" w:eastAsia="x-none"/>
              </w:rPr>
              <w:t xml:space="preserve">The </w:t>
            </w:r>
            <w:r w:rsidR="00383105">
              <w:rPr>
                <w:rFonts w:ascii="Calibri" w:eastAsia="Calibri" w:hAnsi="Calibri" w:cs="Times New Roman"/>
                <w:sz w:val="22"/>
                <w:szCs w:val="22"/>
                <w:lang w:val="en-GB" w:eastAsia="x-none"/>
              </w:rPr>
              <w:t>student</w:t>
            </w:r>
            <w:r w:rsidR="00383105" w:rsidRPr="004D49BF">
              <w:rPr>
                <w:rFonts w:ascii="Calibri" w:eastAsia="Calibri" w:hAnsi="Calibri" w:cs="Times New Roman"/>
                <w:lang w:val="en-GB" w:eastAsia="x-none"/>
              </w:rPr>
              <w:t xml:space="preserve"> </w:t>
            </w:r>
            <w:r w:rsidR="008C5ECB" w:rsidRPr="004D49BF">
              <w:rPr>
                <w:rFonts w:ascii="Calibri" w:hAnsi="Calibri" w:cs="Calibri"/>
                <w:sz w:val="22"/>
                <w:szCs w:val="22"/>
                <w:lang w:val="en-GB"/>
              </w:rPr>
              <w:t xml:space="preserve">profiles each of the four clusters by </w:t>
            </w:r>
            <w:r w:rsidR="00DB75A7" w:rsidRPr="004D49BF">
              <w:rPr>
                <w:rFonts w:ascii="Calibri" w:hAnsi="Calibri" w:cs="Calibri"/>
                <w:sz w:val="22"/>
                <w:szCs w:val="22"/>
                <w:lang w:val="en-GB"/>
              </w:rPr>
              <w:t>interpreting</w:t>
            </w:r>
            <w:r w:rsidR="008C5ECB" w:rsidRPr="004D49BF">
              <w:rPr>
                <w:rFonts w:ascii="Calibri" w:hAnsi="Calibri" w:cs="Calibri"/>
                <w:sz w:val="22"/>
                <w:szCs w:val="22"/>
                <w:lang w:val="en-GB"/>
              </w:rPr>
              <w:t xml:space="preserve"> the variables </w:t>
            </w:r>
            <w:r w:rsidR="00E72B79">
              <w:rPr>
                <w:rFonts w:ascii="Calibri" w:hAnsi="Calibri" w:cs="Calibri"/>
                <w:sz w:val="22"/>
                <w:szCs w:val="22"/>
                <w:lang w:val="en-GB"/>
              </w:rPr>
              <w:t>within</w:t>
            </w:r>
            <w:r w:rsidR="008C5ECB" w:rsidRPr="004D49BF">
              <w:rPr>
                <w:rFonts w:ascii="Calibri" w:hAnsi="Calibri" w:cs="Calibri"/>
                <w:sz w:val="22"/>
                <w:szCs w:val="22"/>
                <w:lang w:val="en-GB"/>
              </w:rPr>
              <w:t xml:space="preserve"> each</w:t>
            </w:r>
            <w:r w:rsidR="000F3BEC">
              <w:rPr>
                <w:rFonts w:ascii="Calibri" w:hAnsi="Calibri" w:cs="Calibri"/>
                <w:sz w:val="22"/>
                <w:szCs w:val="22"/>
                <w:lang w:val="en-GB"/>
              </w:rPr>
              <w:t>, but</w:t>
            </w:r>
            <w:r w:rsidR="002A7861" w:rsidRPr="004D49BF">
              <w:rPr>
                <w:rFonts w:ascii="Calibri" w:eastAsia="Calibri" w:hAnsi="Calibri" w:cs="Times New Roman"/>
                <w:lang w:val="en-GB" w:eastAsia="x-none"/>
              </w:rPr>
              <w:t xml:space="preserve"> </w:t>
            </w:r>
            <w:r w:rsidR="00DB75A7" w:rsidRPr="004D49BF">
              <w:rPr>
                <w:rFonts w:ascii="Calibri" w:hAnsi="Calibri" w:cs="Calibri"/>
                <w:sz w:val="22"/>
                <w:szCs w:val="22"/>
                <w:lang w:val="en-GB"/>
              </w:rPr>
              <w:t>does not profile all clusters correctly</w:t>
            </w:r>
            <w:r w:rsidR="002A7861">
              <w:rPr>
                <w:rFonts w:ascii="Calibri" w:hAnsi="Calibri" w:cs="Calibri"/>
                <w:sz w:val="22"/>
                <w:szCs w:val="22"/>
                <w:lang w:val="en-GB"/>
              </w:rPr>
              <w:t>.</w:t>
            </w:r>
            <w:r w:rsidR="000F3BEC">
              <w:rPr>
                <w:rFonts w:ascii="Calibri" w:hAnsi="Calibri" w:cs="Calibri"/>
                <w:sz w:val="22"/>
                <w:szCs w:val="22"/>
                <w:lang w:val="en-GB"/>
              </w:rPr>
              <w:t xml:space="preserve"> </w:t>
            </w:r>
            <w:r w:rsidR="008C5ECB" w:rsidRPr="002A4F6D">
              <w:rPr>
                <w:rFonts w:ascii="Calibri" w:eastAsia="Calibri" w:hAnsi="Calibri" w:cs="Calibri"/>
                <w:sz w:val="22"/>
                <w:szCs w:val="22"/>
                <w:lang w:val="en-GB" w:eastAsia="x-none"/>
              </w:rPr>
              <w:t>(7.5)</w:t>
            </w:r>
          </w:p>
        </w:tc>
        <w:tc>
          <w:tcPr>
            <w:tcW w:w="1843"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hideMark/>
          </w:tcPr>
          <w:p w14:paraId="1B799211" w14:textId="554A10F0" w:rsidR="008C5ECB" w:rsidRPr="004D49BF" w:rsidRDefault="00485725" w:rsidP="00B7082C">
            <w:pPr>
              <w:pStyle w:val="CommentText"/>
              <w:spacing w:before="200"/>
              <w:jc w:val="left"/>
              <w:rPr>
                <w:rFonts w:eastAsia="Times New Roman" w:cs="Arial"/>
                <w:szCs w:val="21"/>
                <w:lang w:val="en-GB"/>
              </w:rPr>
            </w:pPr>
            <w:r w:rsidRPr="0098248B">
              <w:rPr>
                <w:rFonts w:ascii="Calibri" w:eastAsia="Calibri" w:hAnsi="Calibri" w:cs="Times New Roman"/>
                <w:sz w:val="22"/>
                <w:szCs w:val="22"/>
                <w:lang w:val="en-GB" w:eastAsia="x-none"/>
              </w:rPr>
              <w:t xml:space="preserve">The </w:t>
            </w:r>
            <w:r w:rsidR="00383105">
              <w:rPr>
                <w:rFonts w:ascii="Calibri" w:eastAsia="Calibri" w:hAnsi="Calibri" w:cs="Times New Roman"/>
                <w:sz w:val="22"/>
                <w:szCs w:val="22"/>
                <w:lang w:val="en-GB" w:eastAsia="x-none"/>
              </w:rPr>
              <w:t>student</w:t>
            </w:r>
            <w:r w:rsidR="00383105" w:rsidRPr="004D49BF">
              <w:rPr>
                <w:rFonts w:ascii="Calibri" w:eastAsia="Calibri" w:hAnsi="Calibri" w:cs="Times New Roman"/>
                <w:lang w:val="en-GB" w:eastAsia="x-none"/>
              </w:rPr>
              <w:t xml:space="preserve"> </w:t>
            </w:r>
            <w:r w:rsidR="000F3BEC">
              <w:rPr>
                <w:rFonts w:ascii="Calibri" w:hAnsi="Calibri" w:cs="Calibri"/>
                <w:sz w:val="22"/>
                <w:szCs w:val="22"/>
                <w:lang w:val="en-GB"/>
              </w:rPr>
              <w:t>correctly</w:t>
            </w:r>
            <w:r w:rsidR="000F3BEC" w:rsidRPr="004D49BF">
              <w:rPr>
                <w:rFonts w:ascii="Calibri" w:hAnsi="Calibri" w:cs="Calibri"/>
                <w:sz w:val="22"/>
                <w:szCs w:val="22"/>
                <w:lang w:val="en-GB"/>
              </w:rPr>
              <w:t xml:space="preserve"> </w:t>
            </w:r>
            <w:r w:rsidR="008C5ECB" w:rsidRPr="004D49BF">
              <w:rPr>
                <w:rFonts w:ascii="Calibri" w:hAnsi="Calibri" w:cs="Calibri"/>
                <w:sz w:val="22"/>
                <w:szCs w:val="22"/>
                <w:lang w:val="en-GB"/>
              </w:rPr>
              <w:t>profiles each of the four clusters</w:t>
            </w:r>
            <w:r w:rsidR="000F3BEC">
              <w:rPr>
                <w:rFonts w:ascii="Calibri" w:hAnsi="Calibri" w:cs="Calibri"/>
                <w:sz w:val="22"/>
                <w:szCs w:val="22"/>
                <w:lang w:val="en-GB"/>
              </w:rPr>
              <w:t xml:space="preserve"> </w:t>
            </w:r>
            <w:r w:rsidR="008C5ECB" w:rsidRPr="004D49BF">
              <w:rPr>
                <w:rFonts w:ascii="Calibri" w:hAnsi="Calibri" w:cs="Calibri"/>
                <w:sz w:val="22"/>
                <w:szCs w:val="22"/>
                <w:lang w:val="en-GB"/>
              </w:rPr>
              <w:t xml:space="preserve">by </w:t>
            </w:r>
            <w:r w:rsidR="00DB75A7" w:rsidRPr="004D49BF">
              <w:rPr>
                <w:rFonts w:ascii="Calibri" w:hAnsi="Calibri" w:cs="Calibri"/>
                <w:sz w:val="22"/>
                <w:szCs w:val="22"/>
                <w:lang w:val="en-GB"/>
              </w:rPr>
              <w:t>interpreting</w:t>
            </w:r>
            <w:r w:rsidR="008C5ECB" w:rsidRPr="004D49BF">
              <w:rPr>
                <w:rFonts w:ascii="Calibri" w:hAnsi="Calibri" w:cs="Calibri"/>
                <w:sz w:val="22"/>
                <w:szCs w:val="22"/>
                <w:lang w:val="en-GB"/>
              </w:rPr>
              <w:t xml:space="preserve"> the variables </w:t>
            </w:r>
            <w:r w:rsidR="00E72B79">
              <w:rPr>
                <w:rFonts w:ascii="Calibri" w:hAnsi="Calibri" w:cs="Calibri"/>
                <w:sz w:val="22"/>
                <w:szCs w:val="22"/>
                <w:lang w:val="en-GB"/>
              </w:rPr>
              <w:t>within</w:t>
            </w:r>
            <w:r w:rsidR="008C5ECB" w:rsidRPr="004D49BF">
              <w:rPr>
                <w:rFonts w:ascii="Calibri" w:hAnsi="Calibri" w:cs="Calibri"/>
                <w:sz w:val="22"/>
                <w:szCs w:val="22"/>
                <w:lang w:val="en-GB"/>
              </w:rPr>
              <w:t xml:space="preserve"> each</w:t>
            </w:r>
            <w:r w:rsidR="000F3BEC">
              <w:rPr>
                <w:rFonts w:ascii="Calibri" w:hAnsi="Calibri" w:cs="Calibri"/>
                <w:sz w:val="22"/>
                <w:szCs w:val="22"/>
                <w:lang w:val="en-GB"/>
              </w:rPr>
              <w:t>. However, the insight offered is limited</w:t>
            </w:r>
            <w:r w:rsidR="00A048E6" w:rsidRPr="004D49BF">
              <w:rPr>
                <w:rFonts w:ascii="Calibri" w:hAnsi="Calibri" w:cs="Calibri"/>
                <w:sz w:val="22"/>
                <w:szCs w:val="22"/>
                <w:lang w:val="en-GB"/>
              </w:rPr>
              <w:t>.</w:t>
            </w:r>
            <w:r w:rsidR="008C5ECB" w:rsidRPr="004D49BF">
              <w:rPr>
                <w:rFonts w:ascii="Calibri" w:eastAsia="Calibri" w:hAnsi="Calibri" w:cs="Times New Roman"/>
                <w:lang w:val="en-GB" w:eastAsia="x-none"/>
              </w:rPr>
              <w:t xml:space="preserve"> </w:t>
            </w:r>
            <w:r w:rsidR="008C5ECB" w:rsidRPr="002A4F6D">
              <w:rPr>
                <w:rFonts w:ascii="Calibri" w:eastAsia="Calibri" w:hAnsi="Calibri" w:cs="Times New Roman"/>
                <w:sz w:val="22"/>
                <w:szCs w:val="22"/>
                <w:lang w:val="en-GB" w:eastAsia="x-none"/>
              </w:rPr>
              <w:t>(10.5)</w:t>
            </w:r>
          </w:p>
        </w:tc>
        <w:tc>
          <w:tcPr>
            <w:tcW w:w="1812" w:type="dxa"/>
            <w:tcBorders>
              <w:top w:val="single" w:sz="4" w:space="0" w:color="1F2A5D"/>
              <w:left w:val="single" w:sz="4" w:space="0" w:color="1F2A5D"/>
              <w:bottom w:val="single" w:sz="4" w:space="0" w:color="1F2A5D"/>
              <w:right w:val="single" w:sz="4" w:space="0" w:color="1F2A5D"/>
            </w:tcBorders>
            <w:hideMark/>
          </w:tcPr>
          <w:p w14:paraId="7A8365CA" w14:textId="7850F784" w:rsidR="008C5ECB" w:rsidRPr="004D49BF" w:rsidRDefault="00485725" w:rsidP="008C5ECB">
            <w:pPr>
              <w:pStyle w:val="CommentText"/>
              <w:spacing w:before="200"/>
              <w:jc w:val="left"/>
              <w:rPr>
                <w:rFonts w:ascii="Calibri" w:hAnsi="Calibri" w:cs="Calibri"/>
                <w:sz w:val="22"/>
                <w:szCs w:val="22"/>
                <w:lang w:val="en-GB"/>
              </w:rPr>
            </w:pPr>
            <w:r w:rsidRPr="0098248B">
              <w:rPr>
                <w:rFonts w:ascii="Calibri" w:eastAsia="Calibri" w:hAnsi="Calibri" w:cs="Times New Roman"/>
                <w:sz w:val="22"/>
                <w:szCs w:val="22"/>
                <w:lang w:val="en-GB" w:eastAsia="x-none"/>
              </w:rPr>
              <w:t xml:space="preserve">The </w:t>
            </w:r>
            <w:r w:rsidR="00383105">
              <w:rPr>
                <w:rFonts w:ascii="Calibri" w:eastAsia="Calibri" w:hAnsi="Calibri" w:cs="Times New Roman"/>
                <w:sz w:val="22"/>
                <w:szCs w:val="22"/>
                <w:lang w:val="en-GB" w:eastAsia="x-none"/>
              </w:rPr>
              <w:t>student</w:t>
            </w:r>
            <w:r w:rsidR="00383105" w:rsidRPr="004D49BF">
              <w:rPr>
                <w:rFonts w:ascii="Calibri" w:eastAsia="Calibri" w:hAnsi="Calibri" w:cs="Times New Roman"/>
                <w:lang w:val="en-GB" w:eastAsia="x-none"/>
              </w:rPr>
              <w:t xml:space="preserve"> </w:t>
            </w:r>
            <w:r w:rsidR="008C5ECB" w:rsidRPr="004D49BF">
              <w:rPr>
                <w:rFonts w:ascii="Calibri" w:hAnsi="Calibri" w:cs="Calibri"/>
                <w:sz w:val="22"/>
                <w:szCs w:val="22"/>
                <w:lang w:val="en-GB"/>
              </w:rPr>
              <w:t>correctly profiles each of the four clusters by i</w:t>
            </w:r>
            <w:r w:rsidR="00A048E6" w:rsidRPr="004D49BF">
              <w:rPr>
                <w:rFonts w:ascii="Calibri" w:hAnsi="Calibri" w:cs="Calibri"/>
                <w:sz w:val="22"/>
                <w:szCs w:val="22"/>
                <w:lang w:val="en-GB"/>
              </w:rPr>
              <w:t>nterpreting</w:t>
            </w:r>
            <w:r w:rsidR="008C5ECB" w:rsidRPr="004D49BF">
              <w:rPr>
                <w:rFonts w:ascii="Calibri" w:hAnsi="Calibri" w:cs="Calibri"/>
                <w:sz w:val="22"/>
                <w:szCs w:val="22"/>
                <w:lang w:val="en-GB"/>
              </w:rPr>
              <w:t xml:space="preserve"> the variables </w:t>
            </w:r>
            <w:r w:rsidR="00E72B79">
              <w:rPr>
                <w:rFonts w:ascii="Calibri" w:hAnsi="Calibri" w:cs="Calibri"/>
                <w:sz w:val="22"/>
                <w:szCs w:val="22"/>
                <w:lang w:val="en-GB"/>
              </w:rPr>
              <w:t>within</w:t>
            </w:r>
            <w:r w:rsidR="008C5ECB" w:rsidRPr="004D49BF">
              <w:rPr>
                <w:rFonts w:ascii="Calibri" w:hAnsi="Calibri" w:cs="Calibri"/>
                <w:sz w:val="22"/>
                <w:szCs w:val="22"/>
                <w:lang w:val="en-GB"/>
              </w:rPr>
              <w:t xml:space="preserve"> each and </w:t>
            </w:r>
            <w:r w:rsidR="000F3BEC">
              <w:rPr>
                <w:rFonts w:ascii="Calibri" w:hAnsi="Calibri" w:cs="Calibri"/>
                <w:sz w:val="22"/>
                <w:szCs w:val="22"/>
                <w:lang w:val="en-GB"/>
              </w:rPr>
              <w:t xml:space="preserve">delivers substantial insight </w:t>
            </w:r>
            <w:r w:rsidR="000D71AA">
              <w:rPr>
                <w:rFonts w:ascii="Calibri" w:hAnsi="Calibri" w:cs="Calibri"/>
                <w:sz w:val="22"/>
                <w:szCs w:val="22"/>
                <w:lang w:val="en-GB"/>
              </w:rPr>
              <w:t xml:space="preserve">regarding </w:t>
            </w:r>
            <w:r w:rsidR="000F3BEC">
              <w:rPr>
                <w:rFonts w:ascii="Calibri" w:hAnsi="Calibri" w:cs="Calibri"/>
                <w:sz w:val="22"/>
                <w:szCs w:val="22"/>
                <w:lang w:val="en-GB"/>
              </w:rPr>
              <w:t>the characteristics of each cluster</w:t>
            </w:r>
            <w:r w:rsidR="008C5ECB" w:rsidRPr="004D49BF">
              <w:rPr>
                <w:rFonts w:ascii="Calibri" w:hAnsi="Calibri" w:cs="Calibri"/>
                <w:sz w:val="22"/>
                <w:szCs w:val="22"/>
                <w:lang w:val="en-GB"/>
              </w:rPr>
              <w:t>. (15)</w:t>
            </w:r>
          </w:p>
          <w:p w14:paraId="21E56108" w14:textId="3C93277E" w:rsidR="008C5ECB" w:rsidRPr="004D49BF" w:rsidRDefault="008C5ECB" w:rsidP="008C5ECB">
            <w:pPr>
              <w:tabs>
                <w:tab w:val="left" w:pos="720"/>
                <w:tab w:val="left" w:pos="1440"/>
              </w:tabs>
              <w:spacing w:before="200" w:after="200" w:line="252" w:lineRule="auto"/>
              <w:jc w:val="left"/>
              <w:rPr>
                <w:rFonts w:eastAsia="Times New Roman" w:cs="Arial"/>
                <w:szCs w:val="21"/>
                <w:lang w:val="en-GB"/>
              </w:rPr>
            </w:pPr>
          </w:p>
        </w:tc>
      </w:tr>
      <w:tr w:rsidR="008C5ECB" w:rsidRPr="004D49BF" w14:paraId="0B55C79F" w14:textId="77777777" w:rsidTr="00361EC8">
        <w:trPr>
          <w:trHeight w:val="1686"/>
          <w:jc w:val="center"/>
        </w:trPr>
        <w:tc>
          <w:tcPr>
            <w:tcW w:w="1824"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tcPr>
          <w:p w14:paraId="6ED79C85" w14:textId="7E26A4A7" w:rsidR="008C5ECB" w:rsidRPr="004D49BF" w:rsidRDefault="008C5ECB" w:rsidP="008C5ECB">
            <w:pPr>
              <w:spacing w:before="120" w:after="120" w:line="254" w:lineRule="auto"/>
              <w:jc w:val="left"/>
              <w:rPr>
                <w:rFonts w:ascii="Calibri" w:eastAsia="Calibri" w:hAnsi="Calibri" w:cs="Times New Roman"/>
                <w:lang w:val="en-GB" w:eastAsia="x-none"/>
              </w:rPr>
            </w:pPr>
            <w:r w:rsidRPr="004D49BF">
              <w:rPr>
                <w:rFonts w:ascii="Calibri" w:eastAsia="Calibri" w:hAnsi="Calibri" w:cs="Times New Roman"/>
                <w:b/>
                <w:bCs/>
                <w:lang w:val="en-GB" w:eastAsia="x-none"/>
              </w:rPr>
              <w:t>Question 2: Higher</w:t>
            </w:r>
            <w:r w:rsidR="00F54449">
              <w:rPr>
                <w:rFonts w:ascii="Calibri" w:eastAsia="Calibri" w:hAnsi="Calibri" w:cs="Times New Roman"/>
                <w:b/>
                <w:bCs/>
                <w:lang w:val="en-GB" w:eastAsia="x-none"/>
              </w:rPr>
              <w:t>-</w:t>
            </w:r>
            <w:r w:rsidR="00E72B79">
              <w:rPr>
                <w:rFonts w:ascii="Calibri" w:eastAsia="Calibri" w:hAnsi="Calibri" w:cs="Times New Roman"/>
                <w:b/>
                <w:bCs/>
                <w:lang w:val="en-GB" w:eastAsia="x-none"/>
              </w:rPr>
              <w:t>income</w:t>
            </w:r>
            <w:r w:rsidRPr="004D49BF">
              <w:rPr>
                <w:rFonts w:ascii="Calibri" w:eastAsia="Calibri" w:hAnsi="Calibri" w:cs="Times New Roman"/>
                <w:b/>
                <w:bCs/>
                <w:lang w:val="en-GB" w:eastAsia="x-none"/>
              </w:rPr>
              <w:t xml:space="preserve"> clusters</w:t>
            </w:r>
          </w:p>
          <w:p w14:paraId="56F99AE2" w14:textId="09958E0F" w:rsidR="008C5ECB" w:rsidRPr="004D49BF" w:rsidRDefault="008C5ECB" w:rsidP="008C5ECB">
            <w:pPr>
              <w:spacing w:before="120" w:after="120" w:line="254" w:lineRule="auto"/>
              <w:jc w:val="left"/>
              <w:rPr>
                <w:rFonts w:ascii="Calibri" w:eastAsia="Calibri" w:hAnsi="Calibri" w:cs="Times New Roman"/>
                <w:b/>
                <w:bCs/>
                <w:lang w:val="en-GB" w:eastAsia="x-none"/>
              </w:rPr>
            </w:pPr>
            <w:r w:rsidRPr="004D49BF">
              <w:rPr>
                <w:rFonts w:ascii="Calibri" w:eastAsia="Calibri" w:hAnsi="Calibri" w:cs="Times New Roman"/>
                <w:i/>
                <w:iCs/>
                <w:lang w:val="en-GB" w:eastAsia="x-none"/>
              </w:rPr>
              <w:t>The submission correctly identifies whether any clusters would describe housing characteristics that might accommodate wealthier clientele</w:t>
            </w:r>
            <w:r w:rsidR="00C63255" w:rsidRPr="004D49BF">
              <w:rPr>
                <w:rFonts w:ascii="Calibri" w:eastAsia="Calibri" w:hAnsi="Calibri" w:cs="Times New Roman"/>
                <w:i/>
                <w:iCs/>
                <w:lang w:val="en-GB" w:eastAsia="x-none"/>
              </w:rPr>
              <w:t xml:space="preserve"> and </w:t>
            </w:r>
            <w:r w:rsidR="002A5D73">
              <w:rPr>
                <w:rFonts w:ascii="Calibri" w:eastAsia="Calibri" w:hAnsi="Calibri" w:cs="Times New Roman"/>
                <w:i/>
                <w:iCs/>
                <w:lang w:val="en-GB" w:eastAsia="x-none"/>
              </w:rPr>
              <w:t xml:space="preserve">elaborates on the </w:t>
            </w:r>
            <w:r w:rsidR="00E72B79">
              <w:rPr>
                <w:rFonts w:ascii="Calibri" w:eastAsia="Calibri" w:hAnsi="Calibri" w:cs="Times New Roman"/>
                <w:i/>
                <w:iCs/>
                <w:lang w:val="en-GB" w:eastAsia="x-none"/>
              </w:rPr>
              <w:t xml:space="preserve">other </w:t>
            </w:r>
            <w:r w:rsidR="002A5D73">
              <w:rPr>
                <w:rFonts w:ascii="Calibri" w:eastAsia="Calibri" w:hAnsi="Calibri" w:cs="Times New Roman"/>
                <w:i/>
                <w:iCs/>
                <w:lang w:val="en-GB" w:eastAsia="x-none"/>
              </w:rPr>
              <w:t xml:space="preserve">variables Southern Realty should </w:t>
            </w:r>
            <w:r w:rsidR="00E72B79">
              <w:rPr>
                <w:rFonts w:ascii="Calibri" w:eastAsia="Calibri" w:hAnsi="Calibri" w:cs="Times New Roman"/>
                <w:i/>
                <w:iCs/>
                <w:lang w:val="en-GB" w:eastAsia="x-none"/>
              </w:rPr>
              <w:t>consider</w:t>
            </w:r>
            <w:r w:rsidR="002A5D73">
              <w:rPr>
                <w:rFonts w:ascii="Calibri" w:eastAsia="Calibri" w:hAnsi="Calibri" w:cs="Times New Roman"/>
                <w:i/>
                <w:iCs/>
                <w:lang w:val="en-GB" w:eastAsia="x-none"/>
              </w:rPr>
              <w:t xml:space="preserve"> in</w:t>
            </w:r>
            <w:r w:rsidR="00F54449">
              <w:rPr>
                <w:rFonts w:ascii="Calibri" w:eastAsia="Calibri" w:hAnsi="Calibri" w:cs="Times New Roman"/>
                <w:i/>
                <w:iCs/>
                <w:lang w:val="en-GB" w:eastAsia="x-none"/>
              </w:rPr>
              <w:t xml:space="preserve"> a</w:t>
            </w:r>
            <w:r w:rsidR="002A5D73">
              <w:rPr>
                <w:rFonts w:ascii="Calibri" w:eastAsia="Calibri" w:hAnsi="Calibri" w:cs="Times New Roman"/>
                <w:i/>
                <w:iCs/>
                <w:lang w:val="en-GB" w:eastAsia="x-none"/>
              </w:rPr>
              <w:t xml:space="preserve"> property</w:t>
            </w:r>
            <w:r w:rsidRPr="004D49BF">
              <w:rPr>
                <w:rFonts w:ascii="Calibri" w:eastAsia="Calibri" w:hAnsi="Calibri" w:cs="Times New Roman"/>
                <w:i/>
                <w:iCs/>
                <w:lang w:val="en-GB" w:eastAsia="x-none"/>
              </w:rPr>
              <w:t>.</w:t>
            </w:r>
          </w:p>
        </w:tc>
        <w:tc>
          <w:tcPr>
            <w:tcW w:w="1573"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tcPr>
          <w:p w14:paraId="40B7BF4C" w14:textId="5F7BA527" w:rsidR="008C5ECB" w:rsidRPr="004D49BF" w:rsidRDefault="008C5ECB" w:rsidP="008C5ECB">
            <w:pPr>
              <w:tabs>
                <w:tab w:val="left" w:pos="720"/>
                <w:tab w:val="left" w:pos="1440"/>
              </w:tabs>
              <w:spacing w:before="200" w:after="200" w:line="252" w:lineRule="auto"/>
              <w:jc w:val="left"/>
              <w:rPr>
                <w:rFonts w:ascii="Calibri" w:eastAsia="Calibri" w:hAnsi="Calibri" w:cs="Times New Roman"/>
                <w:lang w:val="en-GB" w:eastAsia="x-none"/>
              </w:rPr>
            </w:pPr>
            <w:r w:rsidRPr="004D49BF">
              <w:rPr>
                <w:rFonts w:ascii="Calibri" w:eastAsia="Calibri" w:hAnsi="Calibri" w:cs="Times New Roman"/>
                <w:lang w:val="en-GB" w:eastAsia="x-none"/>
              </w:rPr>
              <w:t>No submission or attempt. (0)</w:t>
            </w:r>
          </w:p>
        </w:tc>
        <w:tc>
          <w:tcPr>
            <w:tcW w:w="1843"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tcPr>
          <w:p w14:paraId="64328F5D" w14:textId="3829B177" w:rsidR="008C5ECB" w:rsidRPr="00F54449" w:rsidRDefault="00552644" w:rsidP="008C5ECB">
            <w:pPr>
              <w:pStyle w:val="CommentText"/>
              <w:spacing w:before="200"/>
              <w:jc w:val="left"/>
              <w:rPr>
                <w:rFonts w:ascii="Calibri" w:hAnsi="Calibri" w:cs="Calibri"/>
                <w:sz w:val="22"/>
                <w:szCs w:val="22"/>
                <w:lang w:val="en-GB"/>
              </w:rPr>
            </w:pPr>
            <w:r w:rsidRPr="0099124C">
              <w:rPr>
                <w:rFonts w:ascii="Calibri" w:eastAsia="Calibri" w:hAnsi="Calibri" w:cs="Times New Roman"/>
                <w:sz w:val="22"/>
                <w:szCs w:val="22"/>
                <w:lang w:val="en-GB" w:eastAsia="x-none"/>
              </w:rPr>
              <w:t xml:space="preserve">The </w:t>
            </w:r>
            <w:r w:rsidR="00383105">
              <w:rPr>
                <w:rFonts w:ascii="Calibri" w:eastAsia="Calibri" w:hAnsi="Calibri" w:cs="Times New Roman"/>
                <w:sz w:val="22"/>
                <w:szCs w:val="22"/>
                <w:lang w:val="en-GB" w:eastAsia="x-none"/>
              </w:rPr>
              <w:t>student</w:t>
            </w:r>
            <w:r w:rsidR="00383105" w:rsidRPr="002A4F6D">
              <w:rPr>
                <w:rFonts w:ascii="Calibri" w:eastAsia="Calibri" w:hAnsi="Calibri" w:cs="Times New Roman"/>
                <w:sz w:val="22"/>
                <w:szCs w:val="22"/>
                <w:lang w:val="en-GB" w:eastAsia="x-none"/>
              </w:rPr>
              <w:t xml:space="preserve"> </w:t>
            </w:r>
            <w:r w:rsidR="002A5D73" w:rsidRPr="002A4F6D">
              <w:rPr>
                <w:rFonts w:ascii="Calibri" w:eastAsia="Calibri" w:hAnsi="Calibri" w:cs="Times New Roman"/>
                <w:sz w:val="22"/>
                <w:szCs w:val="22"/>
                <w:lang w:val="en-GB" w:eastAsia="x-none"/>
              </w:rPr>
              <w:t xml:space="preserve">identifies the correct clusters, but does not provide </w:t>
            </w:r>
            <w:r w:rsidR="002A5D73" w:rsidRPr="0099124C">
              <w:rPr>
                <w:rFonts w:ascii="Calibri" w:hAnsi="Calibri" w:cs="Calibri"/>
                <w:sz w:val="22"/>
                <w:szCs w:val="22"/>
                <w:lang w:val="en-GB"/>
              </w:rPr>
              <w:t xml:space="preserve">an explanation of the </w:t>
            </w:r>
            <w:r w:rsidR="00E72B79">
              <w:rPr>
                <w:rFonts w:ascii="Calibri" w:hAnsi="Calibri" w:cs="Calibri"/>
                <w:sz w:val="22"/>
                <w:szCs w:val="22"/>
                <w:lang w:val="en-GB"/>
              </w:rPr>
              <w:t xml:space="preserve">other </w:t>
            </w:r>
            <w:r w:rsidR="002A5D73" w:rsidRPr="0099124C">
              <w:rPr>
                <w:rFonts w:ascii="Calibri" w:hAnsi="Calibri" w:cs="Calibri"/>
                <w:sz w:val="22"/>
                <w:szCs w:val="22"/>
                <w:lang w:val="en-GB"/>
              </w:rPr>
              <w:t xml:space="preserve">variables that Southern Realty should </w:t>
            </w:r>
            <w:r w:rsidR="00E72B79">
              <w:rPr>
                <w:rFonts w:ascii="Calibri" w:hAnsi="Calibri" w:cs="Calibri"/>
                <w:sz w:val="22"/>
                <w:szCs w:val="22"/>
                <w:lang w:val="en-GB"/>
              </w:rPr>
              <w:t>consider</w:t>
            </w:r>
            <w:r w:rsidR="002A5D73" w:rsidRPr="0099124C">
              <w:rPr>
                <w:rFonts w:ascii="Calibri" w:hAnsi="Calibri" w:cs="Calibri"/>
                <w:sz w:val="22"/>
                <w:szCs w:val="22"/>
                <w:lang w:val="en-GB"/>
              </w:rPr>
              <w:t xml:space="preserve"> in </w:t>
            </w:r>
            <w:r w:rsidR="00F54449">
              <w:rPr>
                <w:rFonts w:ascii="Calibri" w:hAnsi="Calibri" w:cs="Calibri"/>
                <w:sz w:val="22"/>
                <w:szCs w:val="22"/>
                <w:lang w:val="en-GB"/>
              </w:rPr>
              <w:t xml:space="preserve">a </w:t>
            </w:r>
            <w:r w:rsidR="002A5D73" w:rsidRPr="0099124C">
              <w:rPr>
                <w:rFonts w:ascii="Calibri" w:hAnsi="Calibri" w:cs="Calibri"/>
                <w:sz w:val="22"/>
                <w:szCs w:val="22"/>
                <w:lang w:val="en-GB"/>
              </w:rPr>
              <w:t>property</w:t>
            </w:r>
            <w:r w:rsidR="008C5ECB" w:rsidRPr="0050124A">
              <w:rPr>
                <w:rFonts w:ascii="Calibri" w:hAnsi="Calibri" w:cs="Calibri"/>
                <w:sz w:val="22"/>
                <w:szCs w:val="22"/>
                <w:lang w:val="en-GB"/>
              </w:rPr>
              <w:t>. (2.5)</w:t>
            </w:r>
          </w:p>
        </w:tc>
        <w:tc>
          <w:tcPr>
            <w:tcW w:w="1843"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tcPr>
          <w:p w14:paraId="02B2CAF1" w14:textId="54C4C485" w:rsidR="008C5ECB" w:rsidRPr="004D49BF" w:rsidRDefault="002A5D73" w:rsidP="008C5ECB">
            <w:pPr>
              <w:pStyle w:val="CommentText"/>
              <w:spacing w:before="200"/>
              <w:jc w:val="left"/>
              <w:rPr>
                <w:rFonts w:ascii="Calibri" w:hAnsi="Calibri" w:cs="Calibri"/>
                <w:sz w:val="22"/>
                <w:szCs w:val="22"/>
                <w:lang w:val="en-GB"/>
              </w:rPr>
            </w:pPr>
            <w:r w:rsidRPr="00F54449">
              <w:rPr>
                <w:rFonts w:ascii="Calibri" w:eastAsia="Calibri" w:hAnsi="Calibri" w:cs="Times New Roman"/>
                <w:sz w:val="22"/>
                <w:szCs w:val="22"/>
                <w:lang w:val="en-GB" w:eastAsia="x-none"/>
              </w:rPr>
              <w:t xml:space="preserve">The </w:t>
            </w:r>
            <w:r w:rsidR="00383105">
              <w:rPr>
                <w:rFonts w:ascii="Calibri" w:eastAsia="Calibri" w:hAnsi="Calibri" w:cs="Times New Roman"/>
                <w:sz w:val="22"/>
                <w:szCs w:val="22"/>
                <w:lang w:val="en-GB" w:eastAsia="x-none"/>
              </w:rPr>
              <w:t>student</w:t>
            </w:r>
            <w:r w:rsidR="00383105" w:rsidRPr="002A4F6D">
              <w:rPr>
                <w:rFonts w:ascii="Calibri" w:eastAsia="Calibri" w:hAnsi="Calibri" w:cs="Times New Roman"/>
                <w:sz w:val="22"/>
                <w:szCs w:val="22"/>
                <w:lang w:val="en-GB" w:eastAsia="x-none"/>
              </w:rPr>
              <w:t xml:space="preserve"> </w:t>
            </w:r>
            <w:r w:rsidRPr="002A4F6D">
              <w:rPr>
                <w:rFonts w:ascii="Calibri" w:eastAsia="Calibri" w:hAnsi="Calibri" w:cs="Times New Roman"/>
                <w:sz w:val="22"/>
                <w:szCs w:val="22"/>
                <w:lang w:val="en-GB" w:eastAsia="x-none"/>
              </w:rPr>
              <w:t xml:space="preserve">identifies the correct clusters and provides </w:t>
            </w:r>
            <w:r w:rsidRPr="0099124C">
              <w:rPr>
                <w:rFonts w:ascii="Calibri" w:hAnsi="Calibri" w:cs="Calibri"/>
                <w:sz w:val="22"/>
                <w:szCs w:val="22"/>
                <w:lang w:val="en-GB"/>
              </w:rPr>
              <w:t xml:space="preserve">an explanation of the </w:t>
            </w:r>
            <w:r w:rsidR="00E72B79">
              <w:rPr>
                <w:rFonts w:ascii="Calibri" w:hAnsi="Calibri" w:cs="Calibri"/>
                <w:sz w:val="22"/>
                <w:szCs w:val="22"/>
                <w:lang w:val="en-GB"/>
              </w:rPr>
              <w:t xml:space="preserve">other </w:t>
            </w:r>
            <w:r w:rsidRPr="0099124C">
              <w:rPr>
                <w:rFonts w:ascii="Calibri" w:hAnsi="Calibri" w:cs="Calibri"/>
                <w:sz w:val="22"/>
                <w:szCs w:val="22"/>
                <w:lang w:val="en-GB"/>
              </w:rPr>
              <w:t xml:space="preserve">variables that Southern Realty should </w:t>
            </w:r>
            <w:r w:rsidR="00E72B79">
              <w:rPr>
                <w:rFonts w:ascii="Calibri" w:hAnsi="Calibri" w:cs="Calibri"/>
                <w:sz w:val="22"/>
                <w:szCs w:val="22"/>
                <w:lang w:val="en-GB"/>
              </w:rPr>
              <w:t>consider</w:t>
            </w:r>
            <w:r w:rsidRPr="0099124C">
              <w:rPr>
                <w:rFonts w:ascii="Calibri" w:hAnsi="Calibri" w:cs="Calibri"/>
                <w:sz w:val="22"/>
                <w:szCs w:val="22"/>
                <w:lang w:val="en-GB"/>
              </w:rPr>
              <w:t xml:space="preserve"> in</w:t>
            </w:r>
            <w:r w:rsidR="00F54449">
              <w:rPr>
                <w:rFonts w:ascii="Calibri" w:hAnsi="Calibri" w:cs="Calibri"/>
                <w:sz w:val="22"/>
                <w:szCs w:val="22"/>
                <w:lang w:val="en-GB"/>
              </w:rPr>
              <w:t xml:space="preserve"> a</w:t>
            </w:r>
            <w:r w:rsidRPr="0099124C">
              <w:rPr>
                <w:rFonts w:ascii="Calibri" w:hAnsi="Calibri" w:cs="Calibri"/>
                <w:sz w:val="22"/>
                <w:szCs w:val="22"/>
                <w:lang w:val="en-GB"/>
              </w:rPr>
              <w:t xml:space="preserve"> property</w:t>
            </w:r>
            <w:r w:rsidR="008C5ECB" w:rsidRPr="0050124A">
              <w:rPr>
                <w:rFonts w:ascii="Calibri" w:eastAsia="Calibri" w:hAnsi="Calibri" w:cs="Times New Roman"/>
                <w:sz w:val="22"/>
                <w:szCs w:val="22"/>
                <w:lang w:val="en-GB" w:eastAsia="x-none"/>
              </w:rPr>
              <w:t xml:space="preserve">. </w:t>
            </w:r>
            <w:r w:rsidRPr="00F54449">
              <w:rPr>
                <w:rFonts w:ascii="Calibri" w:eastAsia="Calibri" w:hAnsi="Calibri" w:cs="Times New Roman"/>
                <w:sz w:val="22"/>
                <w:szCs w:val="22"/>
                <w:lang w:val="en-GB" w:eastAsia="x-none"/>
              </w:rPr>
              <w:t xml:space="preserve">However, this explanation is limited or incomplete. </w:t>
            </w:r>
            <w:r w:rsidR="008C5ECB" w:rsidRPr="004D49BF">
              <w:rPr>
                <w:rFonts w:ascii="Calibri" w:eastAsia="Calibri" w:hAnsi="Calibri" w:cs="Times New Roman"/>
                <w:sz w:val="22"/>
                <w:szCs w:val="22"/>
                <w:lang w:val="en-GB" w:eastAsia="x-none"/>
              </w:rPr>
              <w:t>(3.5)</w:t>
            </w:r>
          </w:p>
        </w:tc>
        <w:tc>
          <w:tcPr>
            <w:tcW w:w="1812" w:type="dxa"/>
            <w:tcBorders>
              <w:top w:val="single" w:sz="4" w:space="0" w:color="1F2A5D"/>
              <w:left w:val="single" w:sz="4" w:space="0" w:color="1F2A5D"/>
              <w:bottom w:val="single" w:sz="4" w:space="0" w:color="1F2A5D"/>
              <w:right w:val="single" w:sz="4" w:space="0" w:color="1F2A5D"/>
            </w:tcBorders>
          </w:tcPr>
          <w:p w14:paraId="20201F19" w14:textId="243FA097" w:rsidR="008C5ECB" w:rsidRPr="00F54449" w:rsidRDefault="002A5D73" w:rsidP="008C5ECB">
            <w:pPr>
              <w:pStyle w:val="CommentText"/>
              <w:spacing w:before="200"/>
              <w:jc w:val="left"/>
              <w:rPr>
                <w:rFonts w:ascii="Calibri" w:hAnsi="Calibri" w:cs="Calibri"/>
                <w:sz w:val="22"/>
                <w:szCs w:val="22"/>
                <w:lang w:val="en-GB"/>
              </w:rPr>
            </w:pPr>
            <w:r w:rsidRPr="0099124C">
              <w:rPr>
                <w:rFonts w:ascii="Calibri" w:eastAsia="Calibri" w:hAnsi="Calibri" w:cs="Times New Roman"/>
                <w:sz w:val="22"/>
                <w:szCs w:val="22"/>
                <w:lang w:val="en-GB" w:eastAsia="x-none"/>
              </w:rPr>
              <w:t xml:space="preserve">The </w:t>
            </w:r>
            <w:r w:rsidR="00383105">
              <w:rPr>
                <w:rFonts w:ascii="Calibri" w:eastAsia="Calibri" w:hAnsi="Calibri" w:cs="Times New Roman"/>
                <w:sz w:val="22"/>
                <w:szCs w:val="22"/>
                <w:lang w:val="en-GB" w:eastAsia="x-none"/>
              </w:rPr>
              <w:t>student</w:t>
            </w:r>
            <w:r w:rsidR="00383105" w:rsidRPr="002A4F6D">
              <w:rPr>
                <w:rFonts w:ascii="Calibri" w:eastAsia="Calibri" w:hAnsi="Calibri" w:cs="Times New Roman"/>
                <w:sz w:val="22"/>
                <w:szCs w:val="22"/>
                <w:lang w:val="en-GB" w:eastAsia="x-none"/>
              </w:rPr>
              <w:t xml:space="preserve"> </w:t>
            </w:r>
            <w:r w:rsidRPr="002A4F6D">
              <w:rPr>
                <w:rFonts w:ascii="Calibri" w:eastAsia="Calibri" w:hAnsi="Calibri" w:cs="Times New Roman"/>
                <w:sz w:val="22"/>
                <w:szCs w:val="22"/>
                <w:lang w:val="en-GB" w:eastAsia="x-none"/>
              </w:rPr>
              <w:t xml:space="preserve">identifies the correct clusters and provides </w:t>
            </w:r>
            <w:r w:rsidRPr="0099124C">
              <w:rPr>
                <w:rFonts w:ascii="Calibri" w:hAnsi="Calibri" w:cs="Calibri"/>
                <w:sz w:val="22"/>
                <w:szCs w:val="22"/>
                <w:lang w:val="en-GB"/>
              </w:rPr>
              <w:t xml:space="preserve">a comprehensive explanation of the </w:t>
            </w:r>
            <w:r w:rsidR="00E72B79">
              <w:rPr>
                <w:rFonts w:ascii="Calibri" w:hAnsi="Calibri" w:cs="Calibri"/>
                <w:sz w:val="22"/>
                <w:szCs w:val="22"/>
                <w:lang w:val="en-GB"/>
              </w:rPr>
              <w:t xml:space="preserve">other </w:t>
            </w:r>
            <w:r w:rsidRPr="0099124C">
              <w:rPr>
                <w:rFonts w:ascii="Calibri" w:hAnsi="Calibri" w:cs="Calibri"/>
                <w:sz w:val="22"/>
                <w:szCs w:val="22"/>
                <w:lang w:val="en-GB"/>
              </w:rPr>
              <w:t xml:space="preserve">variables that Southern Realty should </w:t>
            </w:r>
            <w:r w:rsidR="00E72B79">
              <w:rPr>
                <w:rFonts w:ascii="Calibri" w:hAnsi="Calibri" w:cs="Calibri"/>
                <w:sz w:val="22"/>
                <w:szCs w:val="22"/>
                <w:lang w:val="en-GB"/>
              </w:rPr>
              <w:t>consider</w:t>
            </w:r>
            <w:r w:rsidRPr="0099124C">
              <w:rPr>
                <w:rFonts w:ascii="Calibri" w:hAnsi="Calibri" w:cs="Calibri"/>
                <w:sz w:val="22"/>
                <w:szCs w:val="22"/>
                <w:lang w:val="en-GB"/>
              </w:rPr>
              <w:t xml:space="preserve"> in</w:t>
            </w:r>
            <w:r w:rsidR="00F54449">
              <w:rPr>
                <w:rFonts w:ascii="Calibri" w:hAnsi="Calibri" w:cs="Calibri"/>
                <w:sz w:val="22"/>
                <w:szCs w:val="22"/>
                <w:lang w:val="en-GB"/>
              </w:rPr>
              <w:t xml:space="preserve"> a</w:t>
            </w:r>
            <w:r w:rsidRPr="0099124C">
              <w:rPr>
                <w:rFonts w:ascii="Calibri" w:hAnsi="Calibri" w:cs="Calibri"/>
                <w:sz w:val="22"/>
                <w:szCs w:val="22"/>
                <w:lang w:val="en-GB"/>
              </w:rPr>
              <w:t xml:space="preserve"> property</w:t>
            </w:r>
            <w:r w:rsidRPr="0050124A">
              <w:rPr>
                <w:rFonts w:ascii="Calibri" w:eastAsia="Calibri" w:hAnsi="Calibri" w:cs="Times New Roman"/>
                <w:sz w:val="22"/>
                <w:szCs w:val="22"/>
                <w:lang w:val="en-GB" w:eastAsia="x-none"/>
              </w:rPr>
              <w:t>.</w:t>
            </w:r>
            <w:r w:rsidRPr="00F54449" w:rsidDel="002A5D73">
              <w:rPr>
                <w:rFonts w:ascii="Calibri" w:eastAsia="Calibri" w:hAnsi="Calibri" w:cs="Times New Roman"/>
                <w:sz w:val="22"/>
                <w:szCs w:val="22"/>
                <w:lang w:val="en-GB" w:eastAsia="x-none"/>
              </w:rPr>
              <w:t xml:space="preserve"> </w:t>
            </w:r>
            <w:r w:rsidR="008C5ECB" w:rsidRPr="00F54449">
              <w:rPr>
                <w:rFonts w:ascii="Calibri" w:eastAsia="Calibri" w:hAnsi="Calibri" w:cs="Times New Roman"/>
                <w:sz w:val="22"/>
                <w:szCs w:val="22"/>
                <w:lang w:val="en-GB" w:eastAsia="x-none"/>
              </w:rPr>
              <w:t>(5)</w:t>
            </w:r>
          </w:p>
        </w:tc>
      </w:tr>
      <w:tr w:rsidR="008C5ECB" w:rsidRPr="004D49BF" w14:paraId="03105249" w14:textId="77777777" w:rsidTr="00361EC8">
        <w:trPr>
          <w:trHeight w:val="1686"/>
          <w:jc w:val="center"/>
        </w:trPr>
        <w:tc>
          <w:tcPr>
            <w:tcW w:w="1824"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hideMark/>
          </w:tcPr>
          <w:p w14:paraId="56A5B9E1" w14:textId="62A41F73" w:rsidR="008C5ECB" w:rsidRPr="004D49BF" w:rsidRDefault="008C5ECB" w:rsidP="008C5ECB">
            <w:pPr>
              <w:tabs>
                <w:tab w:val="left" w:pos="720"/>
                <w:tab w:val="left" w:pos="1440"/>
              </w:tabs>
              <w:spacing w:before="200" w:after="200" w:line="252" w:lineRule="auto"/>
              <w:jc w:val="left"/>
              <w:rPr>
                <w:rFonts w:ascii="Calibri" w:eastAsia="Calibri" w:hAnsi="Calibri" w:cs="Times New Roman"/>
                <w:b/>
                <w:bCs/>
                <w:lang w:val="en-GB" w:eastAsia="x-none"/>
              </w:rPr>
            </w:pPr>
            <w:r w:rsidRPr="004D49BF">
              <w:rPr>
                <w:rFonts w:ascii="Calibri" w:eastAsia="Calibri" w:hAnsi="Calibri" w:cs="Times New Roman"/>
                <w:b/>
                <w:bCs/>
                <w:lang w:val="en-GB" w:eastAsia="x-none"/>
              </w:rPr>
              <w:t>Question 3: Tableau visualisation</w:t>
            </w:r>
          </w:p>
          <w:p w14:paraId="2ED8E334" w14:textId="472C27C8" w:rsidR="008C5ECB" w:rsidRPr="004D49BF" w:rsidRDefault="008C5ECB" w:rsidP="008C5ECB">
            <w:pPr>
              <w:tabs>
                <w:tab w:val="left" w:pos="720"/>
                <w:tab w:val="left" w:pos="1440"/>
              </w:tabs>
              <w:spacing w:before="200" w:after="200" w:line="252" w:lineRule="auto"/>
              <w:jc w:val="left"/>
              <w:rPr>
                <w:rFonts w:eastAsia="Times New Roman" w:cs="Arial"/>
                <w:bCs/>
                <w:i/>
                <w:szCs w:val="21"/>
                <w:lang w:val="en-GB" w:eastAsia="en-ZA"/>
              </w:rPr>
            </w:pPr>
            <w:r w:rsidRPr="004D49BF">
              <w:rPr>
                <w:rFonts w:ascii="Calibri" w:eastAsia="Calibri" w:hAnsi="Calibri" w:cs="Times New Roman"/>
                <w:i/>
                <w:iCs/>
                <w:lang w:val="en-GB" w:eastAsia="x-none"/>
              </w:rPr>
              <w:t xml:space="preserve">The submission provides the </w:t>
            </w:r>
            <w:r w:rsidRPr="004D49BF">
              <w:rPr>
                <w:rFonts w:ascii="Calibri" w:eastAsia="Calibri" w:hAnsi="Calibri" w:cs="Times New Roman"/>
                <w:i/>
                <w:iCs/>
                <w:lang w:val="en-GB" w:eastAsia="x-none"/>
              </w:rPr>
              <w:lastRenderedPageBreak/>
              <w:t xml:space="preserve">correct Tableau visualisation. </w:t>
            </w:r>
          </w:p>
        </w:tc>
        <w:tc>
          <w:tcPr>
            <w:tcW w:w="1573"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hideMark/>
          </w:tcPr>
          <w:p w14:paraId="5190FC09" w14:textId="77777777" w:rsidR="008C5ECB" w:rsidRPr="004D49BF" w:rsidRDefault="008C5ECB" w:rsidP="008C5ECB">
            <w:pPr>
              <w:tabs>
                <w:tab w:val="left" w:pos="720"/>
                <w:tab w:val="left" w:pos="1440"/>
              </w:tabs>
              <w:spacing w:before="200" w:after="200" w:line="252" w:lineRule="auto"/>
              <w:jc w:val="left"/>
              <w:rPr>
                <w:rFonts w:eastAsia="Calibri" w:cs="Arial"/>
                <w:color w:val="000000"/>
                <w:szCs w:val="21"/>
                <w:lang w:val="en-GB"/>
              </w:rPr>
            </w:pPr>
            <w:r w:rsidRPr="004D49BF">
              <w:rPr>
                <w:rFonts w:ascii="Calibri" w:eastAsia="Calibri" w:hAnsi="Calibri" w:cs="Times New Roman"/>
                <w:lang w:val="en-GB" w:eastAsia="x-none"/>
              </w:rPr>
              <w:lastRenderedPageBreak/>
              <w:t>No submission or attempt. (0)</w:t>
            </w:r>
          </w:p>
        </w:tc>
        <w:tc>
          <w:tcPr>
            <w:tcW w:w="1843"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hideMark/>
          </w:tcPr>
          <w:p w14:paraId="4221BD4F" w14:textId="35CF0A9E" w:rsidR="008C5ECB" w:rsidRPr="004D49BF" w:rsidRDefault="008C5ECB" w:rsidP="008C5ECB">
            <w:pPr>
              <w:tabs>
                <w:tab w:val="left" w:pos="720"/>
                <w:tab w:val="left" w:pos="1440"/>
              </w:tabs>
              <w:spacing w:before="200" w:after="200" w:line="252" w:lineRule="auto"/>
              <w:jc w:val="left"/>
              <w:rPr>
                <w:rFonts w:eastAsia="Calibri" w:cs="Arial"/>
                <w:color w:val="000000"/>
                <w:szCs w:val="21"/>
                <w:lang w:val="en-GB"/>
              </w:rPr>
            </w:pPr>
            <w:r w:rsidRPr="004D49BF">
              <w:rPr>
                <w:rFonts w:ascii="Calibri" w:eastAsia="Calibri" w:hAnsi="Calibri" w:cs="Times New Roman"/>
                <w:lang w:val="en-GB" w:eastAsia="x-none"/>
              </w:rPr>
              <w:t>The image supplied contains the incorrect graph type or the incorrect variables are used. (2.5)</w:t>
            </w:r>
          </w:p>
        </w:tc>
        <w:tc>
          <w:tcPr>
            <w:tcW w:w="1843"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hideMark/>
          </w:tcPr>
          <w:p w14:paraId="236869F3" w14:textId="3CFDE926" w:rsidR="008C5ECB" w:rsidRPr="004D49BF" w:rsidRDefault="008C5ECB" w:rsidP="008C5ECB">
            <w:pPr>
              <w:tabs>
                <w:tab w:val="left" w:pos="720"/>
                <w:tab w:val="left" w:pos="1440"/>
              </w:tabs>
              <w:spacing w:before="200" w:after="200" w:line="252" w:lineRule="auto"/>
              <w:jc w:val="left"/>
              <w:rPr>
                <w:rFonts w:ascii="Calibri" w:eastAsia="Calibri" w:hAnsi="Calibri" w:cs="Times New Roman"/>
                <w:lang w:val="en-GB" w:eastAsia="x-none"/>
              </w:rPr>
            </w:pPr>
            <w:r w:rsidRPr="004D49BF">
              <w:rPr>
                <w:rFonts w:ascii="Calibri" w:eastAsia="Calibri" w:hAnsi="Calibri" w:cs="Times New Roman"/>
                <w:lang w:val="en-GB" w:eastAsia="x-none"/>
              </w:rPr>
              <w:t>The image supplied contains the correct graphs using the correct variables</w:t>
            </w:r>
            <w:r w:rsidR="00B6109D">
              <w:rPr>
                <w:rFonts w:ascii="Calibri" w:eastAsia="Calibri" w:hAnsi="Calibri" w:cs="Times New Roman"/>
                <w:lang w:val="en-GB" w:eastAsia="x-none"/>
              </w:rPr>
              <w:t>,</w:t>
            </w:r>
            <w:r w:rsidRPr="004D49BF">
              <w:rPr>
                <w:rFonts w:ascii="Calibri" w:eastAsia="Calibri" w:hAnsi="Calibri" w:cs="Times New Roman"/>
                <w:lang w:val="en-GB" w:eastAsia="x-none"/>
              </w:rPr>
              <w:t xml:space="preserve"> but </w:t>
            </w:r>
            <w:r w:rsidR="00801C63">
              <w:rPr>
                <w:rFonts w:ascii="Calibri" w:eastAsia="Calibri" w:hAnsi="Calibri" w:cs="Times New Roman"/>
                <w:lang w:val="en-GB" w:eastAsia="x-none"/>
              </w:rPr>
              <w:t xml:space="preserve">does </w:t>
            </w:r>
            <w:r w:rsidRPr="004D49BF">
              <w:rPr>
                <w:rFonts w:ascii="Calibri" w:eastAsia="Calibri" w:hAnsi="Calibri" w:cs="Times New Roman"/>
                <w:lang w:val="en-GB" w:eastAsia="x-none"/>
              </w:rPr>
              <w:t xml:space="preserve">not </w:t>
            </w:r>
            <w:r w:rsidR="00801C63">
              <w:rPr>
                <w:rFonts w:ascii="Calibri" w:eastAsia="Calibri" w:hAnsi="Calibri" w:cs="Times New Roman"/>
                <w:lang w:val="en-GB" w:eastAsia="x-none"/>
              </w:rPr>
              <w:lastRenderedPageBreak/>
              <w:t xml:space="preserve">adhere to </w:t>
            </w:r>
            <w:r w:rsidRPr="004D49BF">
              <w:rPr>
                <w:rFonts w:ascii="Calibri" w:eastAsia="Calibri" w:hAnsi="Calibri" w:cs="Times New Roman"/>
                <w:lang w:val="en-GB" w:eastAsia="x-none"/>
              </w:rPr>
              <w:t>all instructions. (3.5)</w:t>
            </w:r>
          </w:p>
        </w:tc>
        <w:tc>
          <w:tcPr>
            <w:tcW w:w="1812" w:type="dxa"/>
            <w:tcBorders>
              <w:top w:val="single" w:sz="4" w:space="0" w:color="1F2A5D"/>
              <w:left w:val="single" w:sz="4" w:space="0" w:color="1F2A5D"/>
              <w:bottom w:val="single" w:sz="4" w:space="0" w:color="1F2A5D"/>
              <w:right w:val="single" w:sz="4" w:space="0" w:color="1F2A5D"/>
            </w:tcBorders>
            <w:hideMark/>
          </w:tcPr>
          <w:p w14:paraId="77B5587B" w14:textId="7D51E0F1" w:rsidR="008C5ECB" w:rsidRPr="004D49BF" w:rsidRDefault="008C5ECB" w:rsidP="008C5ECB">
            <w:pPr>
              <w:tabs>
                <w:tab w:val="left" w:pos="720"/>
                <w:tab w:val="left" w:pos="1440"/>
              </w:tabs>
              <w:spacing w:before="200" w:after="200" w:line="252" w:lineRule="auto"/>
              <w:jc w:val="left"/>
              <w:rPr>
                <w:rFonts w:eastAsia="Times New Roman" w:cs="Arial"/>
                <w:szCs w:val="21"/>
                <w:lang w:val="en-GB"/>
              </w:rPr>
            </w:pPr>
            <w:r w:rsidRPr="004D49BF">
              <w:rPr>
                <w:rFonts w:ascii="Calibri" w:eastAsia="Calibri" w:hAnsi="Calibri" w:cs="Times New Roman"/>
                <w:lang w:val="en-GB" w:eastAsia="x-none"/>
              </w:rPr>
              <w:lastRenderedPageBreak/>
              <w:t xml:space="preserve">The image supplied contains the correct graphs using the correct variables and </w:t>
            </w:r>
            <w:r w:rsidR="00801C63">
              <w:rPr>
                <w:rFonts w:ascii="Calibri" w:eastAsia="Calibri" w:hAnsi="Calibri" w:cs="Times New Roman"/>
                <w:lang w:val="en-GB" w:eastAsia="x-none"/>
              </w:rPr>
              <w:t xml:space="preserve">adheres to </w:t>
            </w:r>
            <w:r w:rsidRPr="004D49BF">
              <w:rPr>
                <w:rFonts w:ascii="Calibri" w:eastAsia="Calibri" w:hAnsi="Calibri" w:cs="Times New Roman"/>
                <w:lang w:val="en-GB" w:eastAsia="x-none"/>
              </w:rPr>
              <w:lastRenderedPageBreak/>
              <w:t>all instructions. (5)</w:t>
            </w:r>
          </w:p>
        </w:tc>
      </w:tr>
      <w:tr w:rsidR="008C5ECB" w:rsidRPr="004D49BF" w14:paraId="13B28BAC" w14:textId="77777777" w:rsidTr="00361EC8">
        <w:trPr>
          <w:trHeight w:val="1686"/>
          <w:jc w:val="center"/>
        </w:trPr>
        <w:tc>
          <w:tcPr>
            <w:tcW w:w="1824"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tcPr>
          <w:p w14:paraId="0BC14516" w14:textId="561179FD" w:rsidR="008C5ECB" w:rsidRPr="004D49BF" w:rsidRDefault="008C5ECB" w:rsidP="008C5ECB">
            <w:pPr>
              <w:tabs>
                <w:tab w:val="left" w:pos="720"/>
                <w:tab w:val="left" w:pos="1440"/>
              </w:tabs>
              <w:spacing w:before="200" w:after="200" w:line="252" w:lineRule="auto"/>
              <w:jc w:val="left"/>
              <w:rPr>
                <w:rFonts w:ascii="Calibri" w:eastAsia="Calibri" w:hAnsi="Calibri" w:cs="Times New Roman"/>
                <w:b/>
                <w:bCs/>
                <w:lang w:val="en-GB" w:eastAsia="x-none"/>
              </w:rPr>
            </w:pPr>
            <w:r w:rsidRPr="004D49BF">
              <w:rPr>
                <w:rFonts w:ascii="Calibri" w:eastAsia="Calibri" w:hAnsi="Calibri" w:cs="Times New Roman"/>
                <w:b/>
                <w:bCs/>
                <w:lang w:val="en-GB" w:eastAsia="x-none"/>
              </w:rPr>
              <w:lastRenderedPageBreak/>
              <w:t>Question 3: Simple linear regression</w:t>
            </w:r>
          </w:p>
          <w:p w14:paraId="541836BB" w14:textId="53370270" w:rsidR="008C5ECB" w:rsidRPr="004D49BF" w:rsidRDefault="008C5ECB" w:rsidP="008C5ECB">
            <w:pPr>
              <w:tabs>
                <w:tab w:val="left" w:pos="720"/>
                <w:tab w:val="left" w:pos="1440"/>
              </w:tabs>
              <w:spacing w:before="200" w:after="200" w:line="252" w:lineRule="auto"/>
              <w:jc w:val="left"/>
              <w:rPr>
                <w:rFonts w:ascii="Calibri" w:eastAsia="Calibri" w:hAnsi="Calibri" w:cs="Times New Roman"/>
                <w:b/>
                <w:bCs/>
                <w:lang w:val="en-GB" w:eastAsia="x-none"/>
              </w:rPr>
            </w:pPr>
            <w:r w:rsidRPr="004D49BF">
              <w:rPr>
                <w:rFonts w:ascii="Calibri" w:eastAsia="Calibri" w:hAnsi="Calibri" w:cs="Times New Roman"/>
                <w:i/>
                <w:iCs/>
                <w:lang w:val="en-GB" w:eastAsia="x-none"/>
              </w:rPr>
              <w:t xml:space="preserve">The submission correctly </w:t>
            </w:r>
            <w:r w:rsidR="00C63255" w:rsidRPr="004D49BF">
              <w:rPr>
                <w:rFonts w:ascii="Calibri" w:eastAsia="Calibri" w:hAnsi="Calibri" w:cs="Times New Roman"/>
                <w:i/>
                <w:iCs/>
                <w:lang w:val="en-GB" w:eastAsia="x-none"/>
              </w:rPr>
              <w:t>explains</w:t>
            </w:r>
            <w:r w:rsidRPr="004D49BF">
              <w:rPr>
                <w:rFonts w:ascii="Calibri" w:eastAsia="Calibri" w:hAnsi="Calibri" w:cs="Times New Roman"/>
                <w:i/>
                <w:iCs/>
                <w:lang w:val="en-GB" w:eastAsia="x-none"/>
              </w:rPr>
              <w:t xml:space="preserve"> the results of the simple linear regression model and</w:t>
            </w:r>
            <w:r w:rsidR="00C63255" w:rsidRPr="004D49BF">
              <w:rPr>
                <w:rFonts w:ascii="Calibri" w:eastAsia="Calibri" w:hAnsi="Calibri" w:cs="Times New Roman"/>
                <w:i/>
                <w:iCs/>
                <w:lang w:val="en-GB" w:eastAsia="x-none"/>
              </w:rPr>
              <w:t xml:space="preserve"> </w:t>
            </w:r>
            <w:r w:rsidR="00DB6EE4">
              <w:rPr>
                <w:rFonts w:ascii="Calibri" w:eastAsia="Calibri" w:hAnsi="Calibri" w:cs="Times New Roman"/>
                <w:i/>
                <w:iCs/>
                <w:lang w:val="en-GB" w:eastAsia="x-none"/>
              </w:rPr>
              <w:t xml:space="preserve">gives </w:t>
            </w:r>
            <w:r w:rsidR="00C63255" w:rsidRPr="004D49BF">
              <w:rPr>
                <w:rFonts w:ascii="Calibri" w:eastAsia="Calibri" w:hAnsi="Calibri" w:cs="Times New Roman"/>
                <w:i/>
                <w:iCs/>
                <w:lang w:val="en-GB" w:eastAsia="x-none"/>
              </w:rPr>
              <w:t xml:space="preserve">accurate </w:t>
            </w:r>
            <w:r w:rsidR="00DB6EE4">
              <w:rPr>
                <w:rFonts w:ascii="Calibri" w:eastAsia="Calibri" w:hAnsi="Calibri" w:cs="Times New Roman"/>
                <w:i/>
                <w:iCs/>
                <w:lang w:val="en-GB" w:eastAsia="x-none"/>
              </w:rPr>
              <w:t>reason</w:t>
            </w:r>
            <w:r w:rsidR="00C63255" w:rsidRPr="004D49BF">
              <w:rPr>
                <w:rFonts w:ascii="Calibri" w:eastAsia="Calibri" w:hAnsi="Calibri" w:cs="Times New Roman"/>
                <w:i/>
                <w:iCs/>
                <w:lang w:val="en-GB" w:eastAsia="x-none"/>
              </w:rPr>
              <w:t xml:space="preserve">s </w:t>
            </w:r>
            <w:r w:rsidR="00DB6EE4">
              <w:rPr>
                <w:rFonts w:ascii="Calibri" w:eastAsia="Calibri" w:hAnsi="Calibri" w:cs="Times New Roman"/>
                <w:i/>
                <w:iCs/>
                <w:lang w:val="en-GB" w:eastAsia="x-none"/>
              </w:rPr>
              <w:t>for</w:t>
            </w:r>
            <w:r w:rsidR="00C63255" w:rsidRPr="004D49BF">
              <w:rPr>
                <w:rFonts w:ascii="Calibri" w:eastAsia="Calibri" w:hAnsi="Calibri" w:cs="Times New Roman"/>
                <w:i/>
                <w:iCs/>
                <w:lang w:val="en-GB" w:eastAsia="x-none"/>
              </w:rPr>
              <w:t xml:space="preserve"> includ</w:t>
            </w:r>
            <w:r w:rsidR="00DB6EE4">
              <w:rPr>
                <w:rFonts w:ascii="Calibri" w:eastAsia="Calibri" w:hAnsi="Calibri" w:cs="Times New Roman"/>
                <w:i/>
                <w:iCs/>
                <w:lang w:val="en-GB" w:eastAsia="x-none"/>
              </w:rPr>
              <w:t>ing</w:t>
            </w:r>
            <w:r w:rsidR="00C63255" w:rsidRPr="004D49BF">
              <w:rPr>
                <w:rFonts w:ascii="Calibri" w:eastAsia="Calibri" w:hAnsi="Calibri" w:cs="Times New Roman"/>
                <w:i/>
                <w:iCs/>
                <w:lang w:val="en-GB" w:eastAsia="x-none"/>
              </w:rPr>
              <w:t xml:space="preserve"> additional independent variables in the model.</w:t>
            </w:r>
          </w:p>
        </w:tc>
        <w:tc>
          <w:tcPr>
            <w:tcW w:w="1573"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tcPr>
          <w:p w14:paraId="3FF88C75" w14:textId="49E3A987" w:rsidR="008C5ECB" w:rsidRPr="004D49BF" w:rsidRDefault="008C5ECB" w:rsidP="008C5ECB">
            <w:pPr>
              <w:tabs>
                <w:tab w:val="left" w:pos="720"/>
                <w:tab w:val="left" w:pos="1440"/>
              </w:tabs>
              <w:spacing w:before="200" w:after="200" w:line="252" w:lineRule="auto"/>
              <w:jc w:val="left"/>
              <w:rPr>
                <w:rFonts w:ascii="Calibri" w:eastAsia="Calibri" w:hAnsi="Calibri" w:cs="Times New Roman"/>
                <w:lang w:val="en-GB" w:eastAsia="x-none"/>
              </w:rPr>
            </w:pPr>
            <w:r w:rsidRPr="004D49BF">
              <w:rPr>
                <w:rFonts w:ascii="Calibri" w:eastAsia="Calibri" w:hAnsi="Calibri" w:cs="Times New Roman"/>
                <w:lang w:val="en-GB" w:eastAsia="x-none"/>
              </w:rPr>
              <w:t>No submission or attempt. (0)</w:t>
            </w:r>
          </w:p>
        </w:tc>
        <w:tc>
          <w:tcPr>
            <w:tcW w:w="1843"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tcPr>
          <w:p w14:paraId="3D314D41" w14:textId="59338C8C" w:rsidR="008C5ECB" w:rsidRPr="004D49BF" w:rsidRDefault="00552644">
            <w:pPr>
              <w:tabs>
                <w:tab w:val="left" w:pos="720"/>
                <w:tab w:val="left" w:pos="1440"/>
              </w:tabs>
              <w:spacing w:before="200" w:after="200" w:line="252" w:lineRule="auto"/>
              <w:jc w:val="left"/>
              <w:rPr>
                <w:rFonts w:ascii="Calibri" w:eastAsia="Calibri" w:hAnsi="Calibri" w:cs="Times New Roman"/>
                <w:lang w:val="en-GB" w:eastAsia="x-none"/>
              </w:rPr>
            </w:pPr>
            <w:r>
              <w:rPr>
                <w:rFonts w:ascii="Calibri" w:eastAsia="Calibri" w:hAnsi="Calibri" w:cs="Times New Roman"/>
                <w:lang w:val="en-GB" w:eastAsia="x-none"/>
              </w:rPr>
              <w:t xml:space="preserve">The </w:t>
            </w:r>
            <w:r w:rsidR="00383105">
              <w:rPr>
                <w:rFonts w:ascii="Calibri" w:eastAsia="Calibri" w:hAnsi="Calibri" w:cs="Times New Roman"/>
                <w:lang w:val="en-GB" w:eastAsia="x-none"/>
              </w:rPr>
              <w:t>student</w:t>
            </w:r>
            <w:r w:rsidR="00383105" w:rsidRPr="004D49BF">
              <w:rPr>
                <w:rFonts w:ascii="Calibri" w:eastAsia="Calibri" w:hAnsi="Calibri" w:cs="Times New Roman"/>
                <w:lang w:val="en-GB" w:eastAsia="x-none"/>
              </w:rPr>
              <w:t xml:space="preserve"> </w:t>
            </w:r>
            <w:r w:rsidR="008C5ECB" w:rsidRPr="004D49BF">
              <w:rPr>
                <w:rFonts w:ascii="Calibri" w:eastAsia="Calibri" w:hAnsi="Calibri" w:cs="Times New Roman"/>
                <w:lang w:val="en-GB" w:eastAsia="x-none"/>
              </w:rPr>
              <w:t xml:space="preserve">correctly </w:t>
            </w:r>
            <w:r w:rsidR="00C63255" w:rsidRPr="004D49BF">
              <w:rPr>
                <w:rFonts w:ascii="Calibri" w:eastAsia="Calibri" w:hAnsi="Calibri" w:cs="Times New Roman"/>
                <w:lang w:val="en-GB" w:eastAsia="x-none"/>
              </w:rPr>
              <w:t>explains the results of the simple linear regression model</w:t>
            </w:r>
            <w:r w:rsidR="00401E77">
              <w:rPr>
                <w:rFonts w:ascii="Calibri" w:eastAsia="Calibri" w:hAnsi="Calibri" w:cs="Times New Roman"/>
                <w:lang w:val="en-GB" w:eastAsia="x-none"/>
              </w:rPr>
              <w:t>, but</w:t>
            </w:r>
            <w:r w:rsidRPr="004D49BF">
              <w:rPr>
                <w:rFonts w:ascii="Calibri" w:eastAsia="Calibri" w:hAnsi="Calibri" w:cs="Times New Roman"/>
                <w:lang w:val="en-GB" w:eastAsia="x-none"/>
              </w:rPr>
              <w:t xml:space="preserve"> </w:t>
            </w:r>
            <w:r w:rsidR="00C63255" w:rsidRPr="004D49BF">
              <w:rPr>
                <w:rFonts w:ascii="Calibri" w:eastAsia="Calibri" w:hAnsi="Calibri" w:cs="Times New Roman"/>
                <w:lang w:val="en-GB" w:eastAsia="x-none"/>
              </w:rPr>
              <w:t xml:space="preserve">does not </w:t>
            </w:r>
            <w:r w:rsidR="00DB6EE4">
              <w:rPr>
                <w:rFonts w:ascii="Calibri" w:eastAsia="Calibri" w:hAnsi="Calibri" w:cs="Times New Roman"/>
                <w:lang w:val="en-GB" w:eastAsia="x-none"/>
              </w:rPr>
              <w:t xml:space="preserve">give accurate reasons for including </w:t>
            </w:r>
            <w:r w:rsidR="00C63255" w:rsidRPr="004D49BF">
              <w:rPr>
                <w:rFonts w:ascii="Calibri" w:eastAsia="Calibri" w:hAnsi="Calibri" w:cs="Times New Roman"/>
                <w:lang w:val="en-GB" w:eastAsia="x-none"/>
              </w:rPr>
              <w:t>additional independent variables in the model.</w:t>
            </w:r>
            <w:r w:rsidR="008C5ECB" w:rsidRPr="004D49BF">
              <w:rPr>
                <w:rFonts w:ascii="Calibri" w:eastAsia="Calibri" w:hAnsi="Calibri" w:cs="Times New Roman"/>
                <w:lang w:val="en-GB" w:eastAsia="x-none"/>
              </w:rPr>
              <w:t xml:space="preserve"> </w:t>
            </w:r>
            <w:r w:rsidR="008C5ECB" w:rsidRPr="004D49BF">
              <w:rPr>
                <w:rFonts w:ascii="Calibri" w:eastAsia="Calibri" w:hAnsi="Calibri" w:cs="Calibri"/>
                <w:lang w:val="en-GB" w:eastAsia="x-none"/>
              </w:rPr>
              <w:t>(</w:t>
            </w:r>
            <w:r w:rsidR="00C63255" w:rsidRPr="004D49BF">
              <w:rPr>
                <w:rFonts w:ascii="Calibri" w:eastAsia="Calibri" w:hAnsi="Calibri" w:cs="Calibri"/>
                <w:lang w:val="en-GB" w:eastAsia="x-none"/>
              </w:rPr>
              <w:t>2.5</w:t>
            </w:r>
            <w:r w:rsidR="008C5ECB" w:rsidRPr="004D49BF">
              <w:rPr>
                <w:rFonts w:ascii="Calibri" w:eastAsia="Calibri" w:hAnsi="Calibri" w:cs="Calibri"/>
                <w:lang w:val="en-GB" w:eastAsia="x-none"/>
              </w:rPr>
              <w:t>)</w:t>
            </w:r>
          </w:p>
        </w:tc>
        <w:tc>
          <w:tcPr>
            <w:tcW w:w="1843"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tcPr>
          <w:p w14:paraId="276D8DE8" w14:textId="644A6CA3" w:rsidR="008C5ECB" w:rsidRPr="004D49BF" w:rsidRDefault="00552644">
            <w:pPr>
              <w:tabs>
                <w:tab w:val="left" w:pos="720"/>
                <w:tab w:val="left" w:pos="1440"/>
              </w:tabs>
              <w:spacing w:before="200" w:after="200" w:line="252" w:lineRule="auto"/>
              <w:jc w:val="left"/>
              <w:rPr>
                <w:rFonts w:ascii="Calibri" w:eastAsia="Calibri" w:hAnsi="Calibri" w:cs="Times New Roman"/>
                <w:lang w:val="en-GB" w:eastAsia="x-none"/>
              </w:rPr>
            </w:pPr>
            <w:r>
              <w:rPr>
                <w:rFonts w:ascii="Calibri" w:eastAsia="Calibri" w:hAnsi="Calibri" w:cs="Times New Roman"/>
                <w:lang w:val="en-GB" w:eastAsia="x-none"/>
              </w:rPr>
              <w:t xml:space="preserve">The </w:t>
            </w:r>
            <w:r w:rsidR="00383105">
              <w:rPr>
                <w:rFonts w:ascii="Calibri" w:eastAsia="Calibri" w:hAnsi="Calibri" w:cs="Times New Roman"/>
                <w:lang w:val="en-GB" w:eastAsia="x-none"/>
              </w:rPr>
              <w:t>student</w:t>
            </w:r>
            <w:r w:rsidR="00383105" w:rsidRPr="004D49BF">
              <w:rPr>
                <w:rFonts w:ascii="Calibri" w:eastAsia="Calibri" w:hAnsi="Calibri" w:cs="Times New Roman"/>
                <w:lang w:val="en-GB" w:eastAsia="x-none"/>
              </w:rPr>
              <w:t xml:space="preserve"> </w:t>
            </w:r>
            <w:r w:rsidR="00C63255" w:rsidRPr="004D49BF">
              <w:rPr>
                <w:rFonts w:ascii="Calibri" w:eastAsia="Calibri" w:hAnsi="Calibri" w:cs="Times New Roman"/>
                <w:lang w:val="en-GB" w:eastAsia="x-none"/>
              </w:rPr>
              <w:t>correctly explains the results of the simple linear regression model</w:t>
            </w:r>
            <w:r w:rsidR="00401E77">
              <w:rPr>
                <w:rFonts w:ascii="Calibri" w:eastAsia="Calibri" w:hAnsi="Calibri" w:cs="Times New Roman"/>
                <w:lang w:val="en-GB" w:eastAsia="x-none"/>
              </w:rPr>
              <w:t xml:space="preserve"> and</w:t>
            </w:r>
            <w:r w:rsidRPr="004D49BF">
              <w:rPr>
                <w:rFonts w:ascii="Calibri" w:eastAsia="Calibri" w:hAnsi="Calibri" w:cs="Times New Roman"/>
                <w:lang w:val="en-GB" w:eastAsia="x-none"/>
              </w:rPr>
              <w:t xml:space="preserve"> </w:t>
            </w:r>
            <w:r w:rsidR="00DB6EE4">
              <w:rPr>
                <w:rFonts w:ascii="Calibri" w:eastAsia="Calibri" w:hAnsi="Calibri" w:cs="Times New Roman"/>
                <w:lang w:val="en-GB" w:eastAsia="x-none"/>
              </w:rPr>
              <w:t>gives accurate reasons for including</w:t>
            </w:r>
            <w:r w:rsidR="00C63255" w:rsidRPr="004D49BF">
              <w:rPr>
                <w:rFonts w:ascii="Calibri" w:eastAsia="Calibri" w:hAnsi="Calibri" w:cs="Times New Roman"/>
                <w:lang w:val="en-GB" w:eastAsia="x-none"/>
              </w:rPr>
              <w:t xml:space="preserve"> additional independent variables in the model</w:t>
            </w:r>
            <w:r w:rsidR="00401E77">
              <w:rPr>
                <w:rFonts w:ascii="Calibri" w:eastAsia="Calibri" w:hAnsi="Calibri" w:cs="Times New Roman"/>
                <w:lang w:val="en-GB" w:eastAsia="x-none"/>
              </w:rPr>
              <w:t>. However,</w:t>
            </w:r>
            <w:r w:rsidR="00C63255" w:rsidRPr="004D49BF">
              <w:rPr>
                <w:rFonts w:ascii="Calibri" w:eastAsia="Calibri" w:hAnsi="Calibri" w:cs="Times New Roman"/>
                <w:lang w:val="en-GB" w:eastAsia="x-none"/>
              </w:rPr>
              <w:t xml:space="preserve"> the </w:t>
            </w:r>
            <w:r w:rsidR="001778A8">
              <w:rPr>
                <w:rFonts w:ascii="Calibri" w:eastAsia="Calibri" w:hAnsi="Calibri" w:cs="Times New Roman"/>
                <w:lang w:val="en-GB" w:eastAsia="x-none"/>
              </w:rPr>
              <w:t>reasons</w:t>
            </w:r>
            <w:r w:rsidR="001778A8" w:rsidRPr="004D49BF">
              <w:rPr>
                <w:rFonts w:ascii="Calibri" w:eastAsia="Calibri" w:hAnsi="Calibri" w:cs="Times New Roman"/>
                <w:lang w:val="en-GB" w:eastAsia="x-none"/>
              </w:rPr>
              <w:t xml:space="preserve"> </w:t>
            </w:r>
            <w:r w:rsidRPr="004D49BF">
              <w:rPr>
                <w:rFonts w:ascii="Calibri" w:eastAsia="Calibri" w:hAnsi="Calibri" w:cs="Times New Roman"/>
                <w:lang w:val="en-GB" w:eastAsia="x-none"/>
              </w:rPr>
              <w:t xml:space="preserve">lack </w:t>
            </w:r>
            <w:r w:rsidR="00C63255" w:rsidRPr="004D49BF">
              <w:rPr>
                <w:rFonts w:ascii="Calibri" w:eastAsia="Calibri" w:hAnsi="Calibri" w:cs="Times New Roman"/>
                <w:lang w:val="en-GB" w:eastAsia="x-none"/>
              </w:rPr>
              <w:t xml:space="preserve">insight. </w:t>
            </w:r>
            <w:r w:rsidR="008C5ECB" w:rsidRPr="004D49BF">
              <w:rPr>
                <w:rFonts w:ascii="Calibri" w:eastAsia="Calibri" w:hAnsi="Calibri" w:cs="Times New Roman"/>
                <w:lang w:val="en-GB" w:eastAsia="x-none"/>
              </w:rPr>
              <w:t>(</w:t>
            </w:r>
            <w:r w:rsidR="00C63255" w:rsidRPr="004D49BF">
              <w:rPr>
                <w:rFonts w:ascii="Calibri" w:eastAsia="Calibri" w:hAnsi="Calibri" w:cs="Times New Roman"/>
                <w:lang w:val="en-GB" w:eastAsia="x-none"/>
              </w:rPr>
              <w:t>3.5</w:t>
            </w:r>
            <w:r w:rsidR="008C5ECB" w:rsidRPr="004D49BF">
              <w:rPr>
                <w:rFonts w:ascii="Calibri" w:eastAsia="Calibri" w:hAnsi="Calibri" w:cs="Times New Roman"/>
                <w:lang w:val="en-GB" w:eastAsia="x-none"/>
              </w:rPr>
              <w:t>)</w:t>
            </w:r>
          </w:p>
        </w:tc>
        <w:tc>
          <w:tcPr>
            <w:tcW w:w="1812" w:type="dxa"/>
            <w:tcBorders>
              <w:top w:val="single" w:sz="4" w:space="0" w:color="1F2A5D"/>
              <w:left w:val="single" w:sz="4" w:space="0" w:color="1F2A5D"/>
              <w:bottom w:val="single" w:sz="4" w:space="0" w:color="1F2A5D"/>
              <w:right w:val="single" w:sz="4" w:space="0" w:color="1F2A5D"/>
            </w:tcBorders>
          </w:tcPr>
          <w:p w14:paraId="30E9C836" w14:textId="2F55CA01" w:rsidR="008C5ECB" w:rsidRPr="004D49BF" w:rsidRDefault="00552644">
            <w:pPr>
              <w:tabs>
                <w:tab w:val="left" w:pos="720"/>
                <w:tab w:val="left" w:pos="1440"/>
              </w:tabs>
              <w:spacing w:before="200" w:after="200" w:line="252" w:lineRule="auto"/>
              <w:jc w:val="left"/>
              <w:rPr>
                <w:rFonts w:ascii="Calibri" w:eastAsia="Calibri" w:hAnsi="Calibri" w:cs="Times New Roman"/>
                <w:lang w:val="en-GB" w:eastAsia="x-none"/>
              </w:rPr>
            </w:pPr>
            <w:r>
              <w:rPr>
                <w:rFonts w:ascii="Calibri" w:eastAsia="Calibri" w:hAnsi="Calibri" w:cs="Times New Roman"/>
                <w:lang w:val="en-GB" w:eastAsia="x-none"/>
              </w:rPr>
              <w:t xml:space="preserve">The </w:t>
            </w:r>
            <w:r w:rsidR="00383105">
              <w:rPr>
                <w:rFonts w:ascii="Calibri" w:eastAsia="Calibri" w:hAnsi="Calibri" w:cs="Times New Roman"/>
                <w:lang w:val="en-GB" w:eastAsia="x-none"/>
              </w:rPr>
              <w:t>student</w:t>
            </w:r>
            <w:r w:rsidR="00383105" w:rsidRPr="004D49BF">
              <w:rPr>
                <w:rFonts w:ascii="Calibri" w:eastAsia="Calibri" w:hAnsi="Calibri" w:cs="Times New Roman"/>
                <w:lang w:val="en-GB" w:eastAsia="x-none"/>
              </w:rPr>
              <w:t xml:space="preserve"> </w:t>
            </w:r>
            <w:r w:rsidR="00C63255" w:rsidRPr="004D49BF">
              <w:rPr>
                <w:rFonts w:ascii="Calibri" w:eastAsia="Calibri" w:hAnsi="Calibri" w:cs="Times New Roman"/>
                <w:lang w:val="en-GB" w:eastAsia="x-none"/>
              </w:rPr>
              <w:t>correctly explains the results of the simple linear regression model</w:t>
            </w:r>
            <w:r w:rsidR="00401E77">
              <w:rPr>
                <w:rFonts w:ascii="Calibri" w:eastAsia="Calibri" w:hAnsi="Calibri" w:cs="Times New Roman"/>
                <w:lang w:val="en-GB" w:eastAsia="x-none"/>
              </w:rPr>
              <w:t>, and</w:t>
            </w:r>
            <w:r w:rsidRPr="004D49BF">
              <w:rPr>
                <w:rFonts w:ascii="Calibri" w:eastAsia="Calibri" w:hAnsi="Calibri" w:cs="Times New Roman"/>
                <w:lang w:val="en-GB" w:eastAsia="x-none"/>
              </w:rPr>
              <w:t xml:space="preserve"> </w:t>
            </w:r>
            <w:r w:rsidR="00DB6EE4">
              <w:rPr>
                <w:rFonts w:ascii="Calibri" w:eastAsia="Calibri" w:hAnsi="Calibri" w:cs="Times New Roman"/>
                <w:lang w:val="en-GB" w:eastAsia="x-none"/>
              </w:rPr>
              <w:t xml:space="preserve">gives insightful reasons for including </w:t>
            </w:r>
            <w:r w:rsidR="00C63255" w:rsidRPr="004D49BF">
              <w:rPr>
                <w:rFonts w:ascii="Calibri" w:eastAsia="Calibri" w:hAnsi="Calibri" w:cs="Times New Roman"/>
                <w:lang w:val="en-GB" w:eastAsia="x-none"/>
              </w:rPr>
              <w:t>additional independent variables in the model</w:t>
            </w:r>
            <w:r w:rsidR="008C5ECB" w:rsidRPr="004D49BF">
              <w:rPr>
                <w:rFonts w:ascii="Calibri" w:eastAsia="Calibri" w:hAnsi="Calibri" w:cs="Times New Roman"/>
                <w:lang w:val="en-GB" w:eastAsia="x-none"/>
              </w:rPr>
              <w:t>. (</w:t>
            </w:r>
            <w:r w:rsidR="00C63255" w:rsidRPr="004D49BF">
              <w:rPr>
                <w:rFonts w:ascii="Calibri" w:eastAsia="Calibri" w:hAnsi="Calibri" w:cs="Times New Roman"/>
                <w:lang w:val="en-GB" w:eastAsia="x-none"/>
              </w:rPr>
              <w:t>5</w:t>
            </w:r>
            <w:r w:rsidR="008C5ECB" w:rsidRPr="004D49BF">
              <w:rPr>
                <w:rFonts w:ascii="Calibri" w:eastAsia="Calibri" w:hAnsi="Calibri" w:cs="Times New Roman"/>
                <w:lang w:val="en-GB" w:eastAsia="x-none"/>
              </w:rPr>
              <w:t>)</w:t>
            </w:r>
          </w:p>
        </w:tc>
      </w:tr>
      <w:tr w:rsidR="007B059E" w:rsidRPr="004D49BF" w14:paraId="3E501808" w14:textId="77777777" w:rsidTr="00124535">
        <w:trPr>
          <w:trHeight w:val="506"/>
          <w:jc w:val="center"/>
        </w:trPr>
        <w:tc>
          <w:tcPr>
            <w:tcW w:w="1824"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tcPr>
          <w:p w14:paraId="7D5161F5" w14:textId="0A2D2588" w:rsidR="007B059E" w:rsidRPr="004D49BF" w:rsidRDefault="007B059E" w:rsidP="007B059E">
            <w:pPr>
              <w:tabs>
                <w:tab w:val="left" w:pos="720"/>
                <w:tab w:val="left" w:pos="1440"/>
              </w:tabs>
              <w:spacing w:before="200" w:after="200" w:line="252" w:lineRule="auto"/>
              <w:jc w:val="left"/>
              <w:rPr>
                <w:rFonts w:ascii="Calibri" w:eastAsia="Calibri" w:hAnsi="Calibri" w:cs="Times New Roman"/>
                <w:b/>
                <w:bCs/>
                <w:lang w:val="en-GB" w:eastAsia="x-none"/>
              </w:rPr>
            </w:pPr>
            <w:r w:rsidRPr="004D49BF">
              <w:rPr>
                <w:rFonts w:ascii="Calibri" w:eastAsia="Calibri" w:hAnsi="Calibri" w:cs="Times New Roman"/>
                <w:b/>
                <w:bCs/>
                <w:lang w:val="en-GB" w:eastAsia="x-none"/>
              </w:rPr>
              <w:t>Question 3: Multiple linear regression</w:t>
            </w:r>
          </w:p>
          <w:p w14:paraId="7EAB07AB" w14:textId="09335B8A" w:rsidR="007B059E" w:rsidRPr="004D49BF" w:rsidRDefault="007B059E" w:rsidP="007B059E">
            <w:pPr>
              <w:tabs>
                <w:tab w:val="left" w:pos="720"/>
                <w:tab w:val="left" w:pos="1440"/>
              </w:tabs>
              <w:spacing w:before="200" w:after="200" w:line="252" w:lineRule="auto"/>
              <w:jc w:val="left"/>
              <w:rPr>
                <w:rFonts w:ascii="Calibri" w:eastAsia="Calibri" w:hAnsi="Calibri" w:cs="Times New Roman"/>
                <w:b/>
                <w:bCs/>
                <w:lang w:val="en-GB" w:eastAsia="x-none"/>
              </w:rPr>
            </w:pPr>
            <w:r w:rsidRPr="004D49BF">
              <w:rPr>
                <w:rFonts w:ascii="Calibri" w:eastAsia="Calibri" w:hAnsi="Calibri" w:cs="Times New Roman"/>
                <w:i/>
                <w:iCs/>
                <w:lang w:val="en-GB" w:eastAsia="x-none"/>
              </w:rPr>
              <w:t xml:space="preserve">The submission accurately ranks the independent variables in order of importance and provides an adequate explanation of the value that can be gained </w:t>
            </w:r>
            <w:r w:rsidR="001B123F">
              <w:rPr>
                <w:rFonts w:ascii="Calibri" w:eastAsia="Calibri" w:hAnsi="Calibri" w:cs="Times New Roman"/>
                <w:i/>
                <w:iCs/>
                <w:lang w:val="en-GB" w:eastAsia="x-none"/>
              </w:rPr>
              <w:t>from</w:t>
            </w:r>
            <w:r w:rsidRPr="004D49BF">
              <w:rPr>
                <w:rFonts w:ascii="Calibri" w:eastAsia="Calibri" w:hAnsi="Calibri" w:cs="Times New Roman"/>
                <w:i/>
                <w:iCs/>
                <w:lang w:val="en-GB" w:eastAsia="x-none"/>
              </w:rPr>
              <w:t xml:space="preserve"> </w:t>
            </w:r>
            <w:r w:rsidR="001778A8">
              <w:rPr>
                <w:rFonts w:ascii="Calibri" w:eastAsia="Calibri" w:hAnsi="Calibri" w:cs="Times New Roman"/>
                <w:i/>
                <w:iCs/>
                <w:lang w:val="en-GB" w:eastAsia="x-none"/>
              </w:rPr>
              <w:t>this</w:t>
            </w:r>
            <w:r w:rsidRPr="004D49BF">
              <w:rPr>
                <w:rFonts w:ascii="Calibri" w:eastAsia="Calibri" w:hAnsi="Calibri" w:cs="Times New Roman"/>
                <w:i/>
                <w:iCs/>
                <w:lang w:val="en-GB" w:eastAsia="x-none"/>
              </w:rPr>
              <w:t>.</w:t>
            </w:r>
          </w:p>
        </w:tc>
        <w:tc>
          <w:tcPr>
            <w:tcW w:w="1573"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tcPr>
          <w:p w14:paraId="02522D93" w14:textId="7EA07014" w:rsidR="007B059E" w:rsidRPr="004D49BF" w:rsidRDefault="007B059E" w:rsidP="007B059E">
            <w:pPr>
              <w:tabs>
                <w:tab w:val="left" w:pos="720"/>
                <w:tab w:val="left" w:pos="1440"/>
              </w:tabs>
              <w:spacing w:before="200" w:after="200" w:line="252" w:lineRule="auto"/>
              <w:jc w:val="left"/>
              <w:rPr>
                <w:rFonts w:ascii="Calibri" w:eastAsia="Calibri" w:hAnsi="Calibri" w:cs="Times New Roman"/>
                <w:lang w:val="en-GB" w:eastAsia="x-none"/>
              </w:rPr>
            </w:pPr>
            <w:r w:rsidRPr="004D49BF">
              <w:rPr>
                <w:rFonts w:ascii="Calibri" w:eastAsia="Calibri" w:hAnsi="Calibri" w:cs="Times New Roman"/>
                <w:lang w:val="en-GB" w:eastAsia="x-none"/>
              </w:rPr>
              <w:t>No submission or attempt. (0)</w:t>
            </w:r>
          </w:p>
        </w:tc>
        <w:tc>
          <w:tcPr>
            <w:tcW w:w="1843"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tcPr>
          <w:p w14:paraId="25AB1D05" w14:textId="425F8763" w:rsidR="007B059E" w:rsidRPr="004D49BF" w:rsidRDefault="007B059E">
            <w:pPr>
              <w:tabs>
                <w:tab w:val="left" w:pos="720"/>
                <w:tab w:val="left" w:pos="1440"/>
              </w:tabs>
              <w:spacing w:before="200" w:after="200" w:line="252" w:lineRule="auto"/>
              <w:jc w:val="left"/>
              <w:rPr>
                <w:rFonts w:ascii="Calibri" w:eastAsia="Calibri" w:hAnsi="Calibri" w:cs="Times New Roman"/>
                <w:lang w:val="en-GB" w:eastAsia="x-none"/>
              </w:rPr>
            </w:pPr>
            <w:r w:rsidRPr="004D49BF">
              <w:rPr>
                <w:rFonts w:ascii="Calibri" w:eastAsia="Calibri" w:hAnsi="Calibri" w:cs="Times New Roman"/>
                <w:lang w:val="en-GB" w:eastAsia="x-none"/>
              </w:rPr>
              <w:t xml:space="preserve">The </w:t>
            </w:r>
            <w:r w:rsidR="00EB775F">
              <w:rPr>
                <w:rFonts w:ascii="Calibri" w:eastAsia="Calibri" w:hAnsi="Calibri" w:cs="Times New Roman"/>
                <w:lang w:val="en-GB" w:eastAsia="x-none"/>
              </w:rPr>
              <w:t>student</w:t>
            </w:r>
            <w:r w:rsidR="00EB775F" w:rsidRPr="004D49BF">
              <w:rPr>
                <w:rFonts w:ascii="Calibri" w:eastAsia="Calibri" w:hAnsi="Calibri" w:cs="Times New Roman"/>
                <w:lang w:val="en-GB" w:eastAsia="x-none"/>
              </w:rPr>
              <w:t xml:space="preserve"> </w:t>
            </w:r>
            <w:r w:rsidR="00594A5F">
              <w:rPr>
                <w:rFonts w:ascii="Calibri" w:eastAsia="Calibri" w:hAnsi="Calibri" w:cs="Times New Roman"/>
                <w:lang w:val="en-GB" w:eastAsia="x-none"/>
              </w:rPr>
              <w:t xml:space="preserve">either </w:t>
            </w:r>
            <w:r w:rsidRPr="004D49BF">
              <w:rPr>
                <w:rFonts w:ascii="Calibri" w:eastAsia="Calibri" w:hAnsi="Calibri" w:cs="Times New Roman"/>
                <w:lang w:val="en-GB" w:eastAsia="x-none"/>
              </w:rPr>
              <w:t>accurately ranks the independent variables in order of importance</w:t>
            </w:r>
            <w:r w:rsidR="00594A5F">
              <w:rPr>
                <w:rFonts w:ascii="Calibri" w:eastAsia="Calibri" w:hAnsi="Calibri" w:cs="Times New Roman"/>
                <w:lang w:val="en-GB" w:eastAsia="x-none"/>
              </w:rPr>
              <w:t xml:space="preserve"> or</w:t>
            </w:r>
            <w:r w:rsidRPr="004D49BF">
              <w:rPr>
                <w:rFonts w:ascii="Calibri" w:eastAsia="Calibri" w:hAnsi="Calibri" w:cs="Times New Roman"/>
                <w:lang w:val="en-GB" w:eastAsia="x-none"/>
              </w:rPr>
              <w:t xml:space="preserve"> provide</w:t>
            </w:r>
            <w:r w:rsidR="00594A5F">
              <w:rPr>
                <w:rFonts w:ascii="Calibri" w:eastAsia="Calibri" w:hAnsi="Calibri" w:cs="Times New Roman"/>
                <w:lang w:val="en-GB" w:eastAsia="x-none"/>
              </w:rPr>
              <w:t>s</w:t>
            </w:r>
            <w:r w:rsidRPr="004D49BF">
              <w:rPr>
                <w:rFonts w:ascii="Calibri" w:eastAsia="Calibri" w:hAnsi="Calibri" w:cs="Times New Roman"/>
                <w:lang w:val="en-GB" w:eastAsia="x-none"/>
              </w:rPr>
              <w:t xml:space="preserve"> an</w:t>
            </w:r>
            <w:r w:rsidR="00594A5F">
              <w:rPr>
                <w:rFonts w:ascii="Calibri" w:eastAsia="Calibri" w:hAnsi="Calibri" w:cs="Times New Roman"/>
                <w:lang w:val="en-GB" w:eastAsia="x-none"/>
              </w:rPr>
              <w:t xml:space="preserve"> accurate</w:t>
            </w:r>
            <w:r w:rsidRPr="004D49BF">
              <w:rPr>
                <w:rFonts w:ascii="Calibri" w:eastAsia="Calibri" w:hAnsi="Calibri" w:cs="Times New Roman"/>
                <w:lang w:val="en-GB" w:eastAsia="x-none"/>
              </w:rPr>
              <w:t xml:space="preserve"> explanation of the value that can be gained </w:t>
            </w:r>
            <w:r w:rsidR="001778A8">
              <w:rPr>
                <w:rFonts w:ascii="Calibri" w:eastAsia="Calibri" w:hAnsi="Calibri" w:cs="Times New Roman"/>
                <w:lang w:val="en-GB" w:eastAsia="x-none"/>
              </w:rPr>
              <w:t>from this</w:t>
            </w:r>
            <w:r w:rsidR="00594A5F">
              <w:rPr>
                <w:rFonts w:ascii="Calibri" w:eastAsia="Calibri" w:hAnsi="Calibri" w:cs="Times New Roman"/>
                <w:lang w:val="en-GB" w:eastAsia="x-none"/>
              </w:rPr>
              <w:t>, but not both</w:t>
            </w:r>
            <w:r w:rsidRPr="004D49BF">
              <w:rPr>
                <w:rFonts w:ascii="Calibri" w:eastAsia="Calibri" w:hAnsi="Calibri" w:cs="Times New Roman"/>
                <w:lang w:val="en-GB" w:eastAsia="x-none"/>
              </w:rPr>
              <w:t xml:space="preserve">. </w:t>
            </w:r>
            <w:r w:rsidRPr="004D49BF">
              <w:rPr>
                <w:rFonts w:ascii="Calibri" w:eastAsia="Calibri" w:hAnsi="Calibri" w:cs="Calibri"/>
                <w:lang w:val="en-GB" w:eastAsia="x-none"/>
              </w:rPr>
              <w:t>(2.5)</w:t>
            </w:r>
          </w:p>
        </w:tc>
        <w:tc>
          <w:tcPr>
            <w:tcW w:w="1843"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tcPr>
          <w:p w14:paraId="308520A3" w14:textId="10A05A7E" w:rsidR="007B059E" w:rsidRPr="004D49BF" w:rsidRDefault="007B059E" w:rsidP="007B059E">
            <w:pPr>
              <w:tabs>
                <w:tab w:val="left" w:pos="720"/>
                <w:tab w:val="left" w:pos="1440"/>
              </w:tabs>
              <w:spacing w:before="200" w:after="200" w:line="252" w:lineRule="auto"/>
              <w:jc w:val="left"/>
              <w:rPr>
                <w:rFonts w:ascii="Calibri" w:eastAsia="Calibri" w:hAnsi="Calibri" w:cs="Times New Roman"/>
                <w:lang w:val="en-GB" w:eastAsia="x-none"/>
              </w:rPr>
            </w:pPr>
            <w:r w:rsidRPr="004D49BF">
              <w:rPr>
                <w:rFonts w:ascii="Calibri" w:eastAsia="Calibri" w:hAnsi="Calibri" w:cs="Times New Roman"/>
                <w:lang w:val="en-GB" w:eastAsia="x-none"/>
              </w:rPr>
              <w:t xml:space="preserve">The </w:t>
            </w:r>
            <w:r w:rsidR="00EB775F">
              <w:rPr>
                <w:rFonts w:ascii="Calibri" w:eastAsia="Calibri" w:hAnsi="Calibri" w:cs="Times New Roman"/>
                <w:lang w:val="en-GB" w:eastAsia="x-none"/>
              </w:rPr>
              <w:t>student</w:t>
            </w:r>
            <w:r w:rsidR="00EB775F" w:rsidRPr="004D49BF">
              <w:rPr>
                <w:rFonts w:ascii="Calibri" w:eastAsia="Calibri" w:hAnsi="Calibri" w:cs="Times New Roman"/>
                <w:lang w:val="en-GB" w:eastAsia="x-none"/>
              </w:rPr>
              <w:t xml:space="preserve"> </w:t>
            </w:r>
            <w:r w:rsidRPr="004D49BF">
              <w:rPr>
                <w:rFonts w:ascii="Calibri" w:eastAsia="Calibri" w:hAnsi="Calibri" w:cs="Times New Roman"/>
                <w:lang w:val="en-GB" w:eastAsia="x-none"/>
              </w:rPr>
              <w:t>accurately ranks the independent variables in order of importance</w:t>
            </w:r>
            <w:r w:rsidR="00594A5F">
              <w:rPr>
                <w:rFonts w:ascii="Calibri" w:eastAsia="Calibri" w:hAnsi="Calibri" w:cs="Times New Roman"/>
                <w:lang w:val="en-GB" w:eastAsia="x-none"/>
              </w:rPr>
              <w:t xml:space="preserve"> and </w:t>
            </w:r>
            <w:r w:rsidRPr="004D49BF">
              <w:rPr>
                <w:rFonts w:ascii="Calibri" w:eastAsia="Calibri" w:hAnsi="Calibri" w:cs="Times New Roman"/>
                <w:lang w:val="en-GB" w:eastAsia="x-none"/>
              </w:rPr>
              <w:t xml:space="preserve">provides an </w:t>
            </w:r>
            <w:r w:rsidR="00594A5F">
              <w:rPr>
                <w:rFonts w:ascii="Calibri" w:eastAsia="Calibri" w:hAnsi="Calibri" w:cs="Times New Roman"/>
                <w:lang w:val="en-GB" w:eastAsia="x-none"/>
              </w:rPr>
              <w:t xml:space="preserve">accurate </w:t>
            </w:r>
            <w:r w:rsidRPr="004D49BF">
              <w:rPr>
                <w:rFonts w:ascii="Calibri" w:eastAsia="Calibri" w:hAnsi="Calibri" w:cs="Times New Roman"/>
                <w:lang w:val="en-GB" w:eastAsia="x-none"/>
              </w:rPr>
              <w:t xml:space="preserve">explanation of the value that can be gained </w:t>
            </w:r>
            <w:r w:rsidR="001778A8">
              <w:rPr>
                <w:rFonts w:ascii="Calibri" w:eastAsia="Calibri" w:hAnsi="Calibri" w:cs="Times New Roman"/>
                <w:lang w:val="en-GB" w:eastAsia="x-none"/>
              </w:rPr>
              <w:t>from this</w:t>
            </w:r>
            <w:r w:rsidRPr="004D49BF">
              <w:rPr>
                <w:rFonts w:ascii="Calibri" w:eastAsia="Calibri" w:hAnsi="Calibri" w:cs="Times New Roman"/>
                <w:lang w:val="en-GB" w:eastAsia="x-none"/>
              </w:rPr>
              <w:t xml:space="preserve">, but </w:t>
            </w:r>
            <w:r w:rsidR="00594A5F">
              <w:rPr>
                <w:rFonts w:ascii="Calibri" w:eastAsia="Calibri" w:hAnsi="Calibri" w:cs="Times New Roman"/>
                <w:lang w:val="en-GB" w:eastAsia="x-none"/>
              </w:rPr>
              <w:t>the explanation is limited or incomplete</w:t>
            </w:r>
            <w:r w:rsidRPr="004D49BF">
              <w:rPr>
                <w:rFonts w:ascii="Calibri" w:eastAsia="Calibri" w:hAnsi="Calibri" w:cs="Times New Roman"/>
                <w:lang w:val="en-GB" w:eastAsia="x-none"/>
              </w:rPr>
              <w:t xml:space="preserve">. </w:t>
            </w:r>
            <w:r w:rsidRPr="004D49BF">
              <w:rPr>
                <w:rFonts w:ascii="Calibri" w:eastAsia="Calibri" w:hAnsi="Calibri" w:cs="Calibri"/>
                <w:lang w:val="en-GB" w:eastAsia="x-none"/>
              </w:rPr>
              <w:t>(3.5)</w:t>
            </w:r>
          </w:p>
        </w:tc>
        <w:tc>
          <w:tcPr>
            <w:tcW w:w="1812" w:type="dxa"/>
            <w:tcBorders>
              <w:top w:val="single" w:sz="4" w:space="0" w:color="1F2A5D"/>
              <w:left w:val="single" w:sz="4" w:space="0" w:color="1F2A5D"/>
              <w:bottom w:val="single" w:sz="4" w:space="0" w:color="1F2A5D"/>
              <w:right w:val="single" w:sz="4" w:space="0" w:color="1F2A5D"/>
            </w:tcBorders>
          </w:tcPr>
          <w:p w14:paraId="7E41D332" w14:textId="33A39404" w:rsidR="007B059E" w:rsidRPr="004D49BF" w:rsidRDefault="007B059E">
            <w:pPr>
              <w:tabs>
                <w:tab w:val="left" w:pos="720"/>
                <w:tab w:val="left" w:pos="1440"/>
              </w:tabs>
              <w:spacing w:before="200" w:after="200" w:line="252" w:lineRule="auto"/>
              <w:jc w:val="left"/>
              <w:rPr>
                <w:rFonts w:ascii="Calibri" w:eastAsia="Calibri" w:hAnsi="Calibri" w:cs="Times New Roman"/>
                <w:lang w:val="en-GB" w:eastAsia="x-none"/>
              </w:rPr>
            </w:pPr>
            <w:r w:rsidRPr="004D49BF">
              <w:rPr>
                <w:rFonts w:ascii="Calibri" w:eastAsia="Calibri" w:hAnsi="Calibri" w:cs="Times New Roman"/>
                <w:lang w:val="en-GB" w:eastAsia="x-none"/>
              </w:rPr>
              <w:t xml:space="preserve">The </w:t>
            </w:r>
            <w:r w:rsidR="00EB775F">
              <w:rPr>
                <w:rFonts w:ascii="Calibri" w:eastAsia="Calibri" w:hAnsi="Calibri" w:cs="Times New Roman"/>
                <w:lang w:val="en-GB" w:eastAsia="x-none"/>
              </w:rPr>
              <w:t>student</w:t>
            </w:r>
            <w:r w:rsidR="00EB775F" w:rsidRPr="004D49BF">
              <w:rPr>
                <w:rFonts w:ascii="Calibri" w:eastAsia="Calibri" w:hAnsi="Calibri" w:cs="Times New Roman"/>
                <w:lang w:val="en-GB" w:eastAsia="x-none"/>
              </w:rPr>
              <w:t xml:space="preserve"> </w:t>
            </w:r>
            <w:r w:rsidRPr="004D49BF">
              <w:rPr>
                <w:rFonts w:ascii="Calibri" w:eastAsia="Calibri" w:hAnsi="Calibri" w:cs="Times New Roman"/>
                <w:lang w:val="en-GB" w:eastAsia="x-none"/>
              </w:rPr>
              <w:t>accurately ranks the independent variables in order of importance</w:t>
            </w:r>
            <w:r w:rsidR="00594A5F">
              <w:rPr>
                <w:rFonts w:ascii="Calibri" w:eastAsia="Calibri" w:hAnsi="Calibri" w:cs="Times New Roman"/>
                <w:lang w:val="en-GB" w:eastAsia="x-none"/>
              </w:rPr>
              <w:t xml:space="preserve"> and </w:t>
            </w:r>
            <w:r w:rsidRPr="004D49BF">
              <w:rPr>
                <w:rFonts w:ascii="Calibri" w:eastAsia="Calibri" w:hAnsi="Calibri" w:cs="Times New Roman"/>
                <w:lang w:val="en-GB" w:eastAsia="x-none"/>
              </w:rPr>
              <w:t xml:space="preserve">provides a correct and comprehensive explanation of the value that can be gained </w:t>
            </w:r>
            <w:r w:rsidR="001778A8">
              <w:rPr>
                <w:rFonts w:ascii="Calibri" w:eastAsia="Calibri" w:hAnsi="Calibri" w:cs="Times New Roman"/>
                <w:lang w:val="en-GB" w:eastAsia="x-none"/>
              </w:rPr>
              <w:t>from this</w:t>
            </w:r>
            <w:r w:rsidRPr="004D49BF">
              <w:rPr>
                <w:rFonts w:ascii="Calibri" w:eastAsia="Calibri" w:hAnsi="Calibri" w:cs="Times New Roman"/>
                <w:lang w:val="en-GB" w:eastAsia="x-none"/>
              </w:rPr>
              <w:t xml:space="preserve">. </w:t>
            </w:r>
            <w:r w:rsidRPr="004D49BF">
              <w:rPr>
                <w:rFonts w:ascii="Calibri" w:eastAsia="Calibri" w:hAnsi="Calibri" w:cs="Calibri"/>
                <w:lang w:val="en-GB" w:eastAsia="x-none"/>
              </w:rPr>
              <w:t>(5)</w:t>
            </w:r>
          </w:p>
        </w:tc>
      </w:tr>
      <w:tr w:rsidR="007B059E" w:rsidRPr="004D49BF" w14:paraId="45A9A2FE" w14:textId="77777777" w:rsidTr="00361EC8">
        <w:trPr>
          <w:trHeight w:val="1686"/>
          <w:jc w:val="center"/>
        </w:trPr>
        <w:tc>
          <w:tcPr>
            <w:tcW w:w="1824"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tcPr>
          <w:p w14:paraId="353032D0" w14:textId="3EDABB44" w:rsidR="007B059E" w:rsidRPr="004D49BF" w:rsidRDefault="007B059E" w:rsidP="007B059E">
            <w:pPr>
              <w:tabs>
                <w:tab w:val="left" w:pos="720"/>
                <w:tab w:val="left" w:pos="1440"/>
              </w:tabs>
              <w:spacing w:before="200" w:after="200" w:line="252" w:lineRule="auto"/>
              <w:jc w:val="left"/>
              <w:rPr>
                <w:rFonts w:ascii="Calibri" w:eastAsia="Calibri" w:hAnsi="Calibri" w:cs="Times New Roman"/>
                <w:b/>
                <w:bCs/>
                <w:lang w:val="en-GB" w:eastAsia="x-none"/>
              </w:rPr>
            </w:pPr>
            <w:r w:rsidRPr="004D49BF">
              <w:rPr>
                <w:rFonts w:ascii="Calibri" w:eastAsia="Calibri" w:hAnsi="Calibri" w:cs="Times New Roman"/>
                <w:b/>
                <w:bCs/>
                <w:lang w:val="en-GB" w:eastAsia="x-none"/>
              </w:rPr>
              <w:lastRenderedPageBreak/>
              <w:t>Question 3: Assumptions</w:t>
            </w:r>
          </w:p>
          <w:p w14:paraId="666F7B46" w14:textId="308BF770" w:rsidR="007B059E" w:rsidRPr="004D49BF" w:rsidRDefault="007B059E" w:rsidP="007B059E">
            <w:pPr>
              <w:tabs>
                <w:tab w:val="left" w:pos="720"/>
                <w:tab w:val="left" w:pos="1440"/>
              </w:tabs>
              <w:spacing w:before="200" w:after="200" w:line="252" w:lineRule="auto"/>
              <w:jc w:val="left"/>
              <w:rPr>
                <w:rFonts w:ascii="Calibri" w:eastAsia="Calibri" w:hAnsi="Calibri" w:cs="Times New Roman"/>
                <w:b/>
                <w:bCs/>
                <w:lang w:val="en-GB" w:eastAsia="x-none"/>
              </w:rPr>
            </w:pPr>
            <w:r w:rsidRPr="004D49BF">
              <w:rPr>
                <w:rFonts w:ascii="Calibri" w:eastAsia="Calibri" w:hAnsi="Calibri" w:cs="Times New Roman"/>
                <w:i/>
                <w:iCs/>
                <w:lang w:val="en-GB" w:eastAsia="x-none"/>
              </w:rPr>
              <w:t xml:space="preserve">The submission concludes whether the assumptions of multiple linear regression </w:t>
            </w:r>
            <w:r w:rsidR="002C72B5">
              <w:rPr>
                <w:rFonts w:ascii="Calibri" w:eastAsia="Calibri" w:hAnsi="Calibri" w:cs="Times New Roman"/>
                <w:i/>
                <w:iCs/>
                <w:lang w:val="en-GB" w:eastAsia="x-none"/>
              </w:rPr>
              <w:t>have been</w:t>
            </w:r>
            <w:r w:rsidRPr="004D49BF">
              <w:rPr>
                <w:rFonts w:ascii="Calibri" w:eastAsia="Calibri" w:hAnsi="Calibri" w:cs="Times New Roman"/>
                <w:i/>
                <w:iCs/>
                <w:lang w:val="en-GB" w:eastAsia="x-none"/>
              </w:rPr>
              <w:t xml:space="preserve"> violated.</w:t>
            </w:r>
          </w:p>
        </w:tc>
        <w:tc>
          <w:tcPr>
            <w:tcW w:w="1573"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tcPr>
          <w:p w14:paraId="5DD90E6F" w14:textId="0C71F15F" w:rsidR="007B059E" w:rsidRPr="004D49BF" w:rsidRDefault="007B059E" w:rsidP="007B059E">
            <w:pPr>
              <w:tabs>
                <w:tab w:val="left" w:pos="720"/>
                <w:tab w:val="left" w:pos="1440"/>
              </w:tabs>
              <w:spacing w:before="200" w:after="200" w:line="252" w:lineRule="auto"/>
              <w:jc w:val="left"/>
              <w:rPr>
                <w:rFonts w:ascii="Calibri" w:eastAsia="Calibri" w:hAnsi="Calibri" w:cs="Times New Roman"/>
                <w:lang w:val="en-GB" w:eastAsia="x-none"/>
              </w:rPr>
            </w:pPr>
            <w:r w:rsidRPr="004D49BF">
              <w:rPr>
                <w:rFonts w:ascii="Calibri" w:eastAsia="Calibri" w:hAnsi="Calibri" w:cs="Times New Roman"/>
                <w:lang w:val="en-GB" w:eastAsia="x-none"/>
              </w:rPr>
              <w:t>No submission or attempt. (0)</w:t>
            </w:r>
          </w:p>
        </w:tc>
        <w:tc>
          <w:tcPr>
            <w:tcW w:w="1843"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tcPr>
          <w:p w14:paraId="6B0BA8A4" w14:textId="01BAF1CD" w:rsidR="007B059E" w:rsidRPr="004D49BF" w:rsidRDefault="00552644" w:rsidP="007B059E">
            <w:pPr>
              <w:tabs>
                <w:tab w:val="left" w:pos="720"/>
                <w:tab w:val="left" w:pos="1440"/>
              </w:tabs>
              <w:spacing w:before="200" w:after="200" w:line="252" w:lineRule="auto"/>
              <w:jc w:val="left"/>
              <w:rPr>
                <w:rFonts w:ascii="Calibri" w:eastAsia="Calibri" w:hAnsi="Calibri" w:cs="Times New Roman"/>
                <w:lang w:val="en-GB" w:eastAsia="x-none"/>
              </w:rPr>
            </w:pPr>
            <w:r w:rsidRPr="004D49BF">
              <w:rPr>
                <w:rFonts w:ascii="Calibri" w:eastAsia="Calibri" w:hAnsi="Calibri" w:cs="Times New Roman"/>
                <w:lang w:val="en-GB" w:eastAsia="x-none"/>
              </w:rPr>
              <w:t xml:space="preserve">The </w:t>
            </w:r>
            <w:r w:rsidR="00EB775F">
              <w:rPr>
                <w:rFonts w:ascii="Calibri" w:eastAsia="Calibri" w:hAnsi="Calibri" w:cs="Times New Roman"/>
                <w:lang w:val="en-GB" w:eastAsia="x-none"/>
              </w:rPr>
              <w:t>student</w:t>
            </w:r>
            <w:r w:rsidR="00EB775F" w:rsidRPr="004D49BF">
              <w:rPr>
                <w:rFonts w:ascii="Calibri" w:eastAsia="Calibri" w:hAnsi="Calibri" w:cs="Times New Roman"/>
                <w:lang w:val="en-GB" w:eastAsia="x-none"/>
              </w:rPr>
              <w:t xml:space="preserve"> </w:t>
            </w:r>
            <w:r w:rsidR="007B059E" w:rsidRPr="004D49BF">
              <w:rPr>
                <w:lang w:val="en-GB"/>
              </w:rPr>
              <w:t>correctly conclude</w:t>
            </w:r>
            <w:r>
              <w:rPr>
                <w:lang w:val="en-GB"/>
              </w:rPr>
              <w:t xml:space="preserve">s </w:t>
            </w:r>
            <w:r w:rsidR="007B059E" w:rsidRPr="004D49BF">
              <w:rPr>
                <w:lang w:val="en-GB"/>
              </w:rPr>
              <w:t xml:space="preserve">whether the assumptions </w:t>
            </w:r>
            <w:r w:rsidR="002C72B5">
              <w:rPr>
                <w:lang w:val="en-GB"/>
              </w:rPr>
              <w:t>have been</w:t>
            </w:r>
            <w:r w:rsidR="007B059E" w:rsidRPr="004D49BF">
              <w:rPr>
                <w:lang w:val="en-GB"/>
              </w:rPr>
              <w:t xml:space="preserve"> violated, but </w:t>
            </w:r>
            <w:r w:rsidR="002C72B5">
              <w:rPr>
                <w:lang w:val="en-GB"/>
              </w:rPr>
              <w:t xml:space="preserve">only </w:t>
            </w:r>
            <w:r w:rsidR="007B059E" w:rsidRPr="004D49BF">
              <w:rPr>
                <w:lang w:val="en-GB"/>
              </w:rPr>
              <w:t>provide</w:t>
            </w:r>
            <w:r>
              <w:rPr>
                <w:lang w:val="en-GB"/>
              </w:rPr>
              <w:t>s</w:t>
            </w:r>
            <w:r w:rsidR="002C72B5">
              <w:rPr>
                <w:lang w:val="en-GB"/>
              </w:rPr>
              <w:t xml:space="preserve"> l</w:t>
            </w:r>
            <w:r w:rsidR="007B059E" w:rsidRPr="004D49BF">
              <w:rPr>
                <w:lang w:val="en-GB"/>
              </w:rPr>
              <w:t xml:space="preserve">imited </w:t>
            </w:r>
            <w:r w:rsidR="00EB775F">
              <w:rPr>
                <w:lang w:val="en-GB"/>
              </w:rPr>
              <w:t>reasoning</w:t>
            </w:r>
            <w:r w:rsidR="007B059E" w:rsidRPr="004D49BF">
              <w:rPr>
                <w:rFonts w:ascii="Calibri" w:eastAsia="Calibri" w:hAnsi="Calibri" w:cs="Times New Roman"/>
                <w:lang w:val="en-GB" w:eastAsia="x-none"/>
              </w:rPr>
              <w:t>. (2.5)</w:t>
            </w:r>
          </w:p>
        </w:tc>
        <w:tc>
          <w:tcPr>
            <w:tcW w:w="1843"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tcPr>
          <w:p w14:paraId="39518022" w14:textId="67A3F78B" w:rsidR="007B059E" w:rsidRPr="004D49BF" w:rsidRDefault="00552644" w:rsidP="007B059E">
            <w:pPr>
              <w:tabs>
                <w:tab w:val="left" w:pos="720"/>
                <w:tab w:val="left" w:pos="1440"/>
              </w:tabs>
              <w:spacing w:before="200" w:after="200" w:line="252" w:lineRule="auto"/>
              <w:jc w:val="left"/>
              <w:rPr>
                <w:rFonts w:ascii="Calibri" w:eastAsia="Calibri" w:hAnsi="Calibri" w:cs="Times New Roman"/>
                <w:lang w:val="en-GB" w:eastAsia="x-none"/>
              </w:rPr>
            </w:pPr>
            <w:r w:rsidRPr="004D49BF">
              <w:rPr>
                <w:rFonts w:ascii="Calibri" w:eastAsia="Calibri" w:hAnsi="Calibri" w:cs="Times New Roman"/>
                <w:lang w:val="en-GB" w:eastAsia="x-none"/>
              </w:rPr>
              <w:t xml:space="preserve">The </w:t>
            </w:r>
            <w:r w:rsidR="00EB775F">
              <w:rPr>
                <w:rFonts w:ascii="Calibri" w:eastAsia="Calibri" w:hAnsi="Calibri" w:cs="Times New Roman"/>
                <w:lang w:val="en-GB" w:eastAsia="x-none"/>
              </w:rPr>
              <w:t>student</w:t>
            </w:r>
            <w:r w:rsidR="00EB775F" w:rsidRPr="004D49BF">
              <w:rPr>
                <w:rFonts w:ascii="Calibri" w:eastAsia="Calibri" w:hAnsi="Calibri" w:cs="Times New Roman"/>
                <w:lang w:val="en-GB" w:eastAsia="x-none"/>
              </w:rPr>
              <w:t xml:space="preserve"> </w:t>
            </w:r>
            <w:r w:rsidR="007B059E" w:rsidRPr="004D49BF">
              <w:rPr>
                <w:lang w:val="en-GB"/>
              </w:rPr>
              <w:t>correctly conclude</w:t>
            </w:r>
            <w:r>
              <w:rPr>
                <w:lang w:val="en-GB"/>
              </w:rPr>
              <w:t>s</w:t>
            </w:r>
            <w:r w:rsidR="007B059E" w:rsidRPr="004D49BF">
              <w:rPr>
                <w:lang w:val="en-GB"/>
              </w:rPr>
              <w:t xml:space="preserve"> whether the assumptions </w:t>
            </w:r>
            <w:r w:rsidR="002C72B5">
              <w:rPr>
                <w:lang w:val="en-GB"/>
              </w:rPr>
              <w:t>have been</w:t>
            </w:r>
            <w:r w:rsidR="007B059E" w:rsidRPr="004D49BF">
              <w:rPr>
                <w:lang w:val="en-GB"/>
              </w:rPr>
              <w:t xml:space="preserve"> violated, but </w:t>
            </w:r>
            <w:r w:rsidR="00691BAE">
              <w:rPr>
                <w:lang w:val="en-GB"/>
              </w:rPr>
              <w:t>the</w:t>
            </w:r>
            <w:r w:rsidR="00691BAE" w:rsidRPr="004D49BF">
              <w:rPr>
                <w:lang w:val="en-GB"/>
              </w:rPr>
              <w:t xml:space="preserve"> </w:t>
            </w:r>
            <w:r w:rsidR="00EB775F">
              <w:rPr>
                <w:lang w:val="en-GB"/>
              </w:rPr>
              <w:t>reasoning</w:t>
            </w:r>
            <w:r w:rsidR="002C72B5">
              <w:rPr>
                <w:lang w:val="en-GB"/>
              </w:rPr>
              <w:t xml:space="preserve"> lack</w:t>
            </w:r>
            <w:r w:rsidR="00EB775F">
              <w:rPr>
                <w:lang w:val="en-GB"/>
              </w:rPr>
              <w:t>s</w:t>
            </w:r>
            <w:r w:rsidR="002C72B5">
              <w:rPr>
                <w:lang w:val="en-GB"/>
              </w:rPr>
              <w:t xml:space="preserve"> insight</w:t>
            </w:r>
            <w:r w:rsidR="007B059E" w:rsidRPr="004D49BF">
              <w:rPr>
                <w:rFonts w:ascii="Calibri" w:eastAsia="Calibri" w:hAnsi="Calibri" w:cs="Times New Roman"/>
                <w:lang w:val="en-GB" w:eastAsia="x-none"/>
              </w:rPr>
              <w:t>. (3.5)</w:t>
            </w:r>
          </w:p>
        </w:tc>
        <w:tc>
          <w:tcPr>
            <w:tcW w:w="1812" w:type="dxa"/>
            <w:tcBorders>
              <w:top w:val="single" w:sz="4" w:space="0" w:color="1F2A5D"/>
              <w:left w:val="single" w:sz="4" w:space="0" w:color="1F2A5D"/>
              <w:bottom w:val="single" w:sz="4" w:space="0" w:color="1F2A5D"/>
              <w:right w:val="single" w:sz="4" w:space="0" w:color="1F2A5D"/>
            </w:tcBorders>
          </w:tcPr>
          <w:p w14:paraId="06AD6934" w14:textId="2577FB8C" w:rsidR="007B059E" w:rsidRPr="004D49BF" w:rsidRDefault="00552644" w:rsidP="007B059E">
            <w:pPr>
              <w:tabs>
                <w:tab w:val="left" w:pos="720"/>
                <w:tab w:val="left" w:pos="1440"/>
              </w:tabs>
              <w:spacing w:before="200" w:after="200" w:line="252" w:lineRule="auto"/>
              <w:jc w:val="left"/>
              <w:rPr>
                <w:rFonts w:ascii="Calibri" w:eastAsia="Calibri" w:hAnsi="Calibri" w:cs="Times New Roman"/>
                <w:lang w:val="en-GB" w:eastAsia="x-none"/>
              </w:rPr>
            </w:pPr>
            <w:r w:rsidRPr="004D49BF">
              <w:rPr>
                <w:rFonts w:ascii="Calibri" w:eastAsia="Calibri" w:hAnsi="Calibri" w:cs="Times New Roman"/>
                <w:lang w:val="en-GB" w:eastAsia="x-none"/>
              </w:rPr>
              <w:t xml:space="preserve">The </w:t>
            </w:r>
            <w:r w:rsidR="00EB775F">
              <w:rPr>
                <w:rFonts w:ascii="Calibri" w:eastAsia="Calibri" w:hAnsi="Calibri" w:cs="Times New Roman"/>
                <w:lang w:val="en-GB" w:eastAsia="x-none"/>
              </w:rPr>
              <w:t>student</w:t>
            </w:r>
            <w:r w:rsidR="00EB775F" w:rsidRPr="004D49BF">
              <w:rPr>
                <w:rFonts w:ascii="Calibri" w:eastAsia="Calibri" w:hAnsi="Calibri" w:cs="Times New Roman"/>
                <w:lang w:val="en-GB" w:eastAsia="x-none"/>
              </w:rPr>
              <w:t xml:space="preserve"> </w:t>
            </w:r>
            <w:r w:rsidRPr="004D49BF">
              <w:rPr>
                <w:lang w:val="en-GB"/>
              </w:rPr>
              <w:t>correctly conclude</w:t>
            </w:r>
            <w:r>
              <w:rPr>
                <w:lang w:val="en-GB"/>
              </w:rPr>
              <w:t>s</w:t>
            </w:r>
            <w:r w:rsidRPr="004D49BF">
              <w:rPr>
                <w:lang w:val="en-GB"/>
              </w:rPr>
              <w:t xml:space="preserve"> </w:t>
            </w:r>
            <w:r w:rsidR="007B059E" w:rsidRPr="004D49BF">
              <w:rPr>
                <w:lang w:val="en-GB"/>
              </w:rPr>
              <w:t xml:space="preserve">whether the assumptions </w:t>
            </w:r>
            <w:r w:rsidR="002C72B5">
              <w:rPr>
                <w:lang w:val="en-GB"/>
              </w:rPr>
              <w:t>have been</w:t>
            </w:r>
            <w:r w:rsidR="007B059E" w:rsidRPr="004D49BF">
              <w:rPr>
                <w:lang w:val="en-GB"/>
              </w:rPr>
              <w:t xml:space="preserve"> violated</w:t>
            </w:r>
            <w:r w:rsidR="00EB775F">
              <w:rPr>
                <w:lang w:val="en-GB"/>
              </w:rPr>
              <w:t>,</w:t>
            </w:r>
            <w:r w:rsidR="007B059E" w:rsidRPr="004D49BF">
              <w:rPr>
                <w:lang w:val="en-GB"/>
              </w:rPr>
              <w:t xml:space="preserve"> and </w:t>
            </w:r>
            <w:r w:rsidR="001B0DC8">
              <w:rPr>
                <w:lang w:val="en-GB"/>
              </w:rPr>
              <w:t xml:space="preserve">provides </w:t>
            </w:r>
            <w:r w:rsidR="007B059E" w:rsidRPr="004D49BF">
              <w:rPr>
                <w:lang w:val="en-GB"/>
              </w:rPr>
              <w:t xml:space="preserve">correct and comprehensive </w:t>
            </w:r>
            <w:r w:rsidR="00EB775F">
              <w:rPr>
                <w:lang w:val="en-GB"/>
              </w:rPr>
              <w:t>reasoning</w:t>
            </w:r>
            <w:r w:rsidR="007B059E" w:rsidRPr="004D49BF">
              <w:rPr>
                <w:lang w:val="en-GB"/>
              </w:rPr>
              <w:t>. (5)</w:t>
            </w:r>
          </w:p>
        </w:tc>
      </w:tr>
      <w:tr w:rsidR="007B059E" w:rsidRPr="004D49BF" w14:paraId="6B5765D2" w14:textId="77777777" w:rsidTr="00361EC8">
        <w:trPr>
          <w:trHeight w:val="1686"/>
          <w:jc w:val="center"/>
        </w:trPr>
        <w:tc>
          <w:tcPr>
            <w:tcW w:w="1824"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tcPr>
          <w:p w14:paraId="2B54BBFF" w14:textId="645F5A2C" w:rsidR="007B059E" w:rsidRPr="004D49BF" w:rsidRDefault="007B059E" w:rsidP="007B059E">
            <w:pPr>
              <w:tabs>
                <w:tab w:val="left" w:pos="720"/>
                <w:tab w:val="left" w:pos="1440"/>
              </w:tabs>
              <w:spacing w:before="200" w:after="200" w:line="252" w:lineRule="auto"/>
              <w:jc w:val="left"/>
              <w:rPr>
                <w:rFonts w:ascii="Calibri" w:eastAsia="Calibri" w:hAnsi="Calibri" w:cs="Times New Roman"/>
                <w:b/>
                <w:bCs/>
                <w:lang w:val="en-GB" w:eastAsia="x-none"/>
              </w:rPr>
            </w:pPr>
            <w:r w:rsidRPr="004D49BF">
              <w:rPr>
                <w:rFonts w:ascii="Calibri" w:eastAsia="Calibri" w:hAnsi="Calibri" w:cs="Times New Roman"/>
                <w:b/>
                <w:bCs/>
                <w:lang w:val="en-GB" w:eastAsia="x-none"/>
              </w:rPr>
              <w:t>Question 4: Tableau visualisation</w:t>
            </w:r>
          </w:p>
          <w:p w14:paraId="11A15C4F" w14:textId="6A1591C1" w:rsidR="007B059E" w:rsidRPr="004D49BF" w:rsidRDefault="007B059E" w:rsidP="007B059E">
            <w:pPr>
              <w:tabs>
                <w:tab w:val="left" w:pos="720"/>
                <w:tab w:val="left" w:pos="1440"/>
              </w:tabs>
              <w:spacing w:before="200" w:after="200" w:line="252" w:lineRule="auto"/>
              <w:jc w:val="left"/>
              <w:rPr>
                <w:rFonts w:ascii="Calibri" w:eastAsia="Calibri" w:hAnsi="Calibri" w:cs="Times New Roman"/>
                <w:b/>
                <w:bCs/>
                <w:lang w:val="en-GB" w:eastAsia="x-none"/>
              </w:rPr>
            </w:pPr>
            <w:r w:rsidRPr="004D49BF">
              <w:rPr>
                <w:rFonts w:ascii="Calibri" w:eastAsia="Calibri" w:hAnsi="Calibri" w:cs="Times New Roman"/>
                <w:i/>
                <w:iCs/>
                <w:lang w:val="en-GB" w:eastAsia="x-none"/>
              </w:rPr>
              <w:t>The submission provides the correct Tableau visualisation.</w:t>
            </w:r>
          </w:p>
        </w:tc>
        <w:tc>
          <w:tcPr>
            <w:tcW w:w="1573"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tcPr>
          <w:p w14:paraId="765F078E" w14:textId="58857D4B" w:rsidR="007B059E" w:rsidRPr="004D49BF" w:rsidRDefault="007B059E" w:rsidP="007B059E">
            <w:pPr>
              <w:tabs>
                <w:tab w:val="left" w:pos="720"/>
                <w:tab w:val="left" w:pos="1440"/>
              </w:tabs>
              <w:spacing w:before="200" w:after="200" w:line="252" w:lineRule="auto"/>
              <w:jc w:val="left"/>
              <w:rPr>
                <w:rFonts w:ascii="Calibri" w:eastAsia="Calibri" w:hAnsi="Calibri" w:cs="Times New Roman"/>
                <w:lang w:val="en-GB" w:eastAsia="x-none"/>
              </w:rPr>
            </w:pPr>
            <w:r w:rsidRPr="004D49BF">
              <w:rPr>
                <w:rFonts w:ascii="Calibri" w:eastAsia="Calibri" w:hAnsi="Calibri" w:cs="Times New Roman"/>
                <w:lang w:val="en-GB" w:eastAsia="x-none"/>
              </w:rPr>
              <w:t>No submission or attempt. (0)</w:t>
            </w:r>
          </w:p>
        </w:tc>
        <w:tc>
          <w:tcPr>
            <w:tcW w:w="1843"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tcPr>
          <w:p w14:paraId="36B1D004" w14:textId="24B7ACCF" w:rsidR="007B059E" w:rsidRPr="004D49BF" w:rsidRDefault="007B059E" w:rsidP="007B059E">
            <w:pPr>
              <w:tabs>
                <w:tab w:val="left" w:pos="720"/>
                <w:tab w:val="left" w:pos="1440"/>
              </w:tabs>
              <w:spacing w:before="200" w:after="200" w:line="252" w:lineRule="auto"/>
              <w:jc w:val="left"/>
              <w:rPr>
                <w:rFonts w:ascii="Calibri" w:eastAsia="Calibri" w:hAnsi="Calibri" w:cs="Times New Roman"/>
                <w:lang w:val="en-GB" w:eastAsia="x-none"/>
              </w:rPr>
            </w:pPr>
            <w:r w:rsidRPr="004D49BF">
              <w:rPr>
                <w:rFonts w:ascii="Calibri" w:eastAsia="Calibri" w:hAnsi="Calibri" w:cs="Times New Roman"/>
                <w:lang w:val="en-GB" w:eastAsia="x-none"/>
              </w:rPr>
              <w:t>The image supplied contains the incorrect graph type or the incorrect variables are used. (2.5)</w:t>
            </w:r>
          </w:p>
        </w:tc>
        <w:tc>
          <w:tcPr>
            <w:tcW w:w="1843"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tcPr>
          <w:p w14:paraId="5E8605FD" w14:textId="7D22A5E5" w:rsidR="007B059E" w:rsidRPr="004D49BF" w:rsidRDefault="007B059E" w:rsidP="007B059E">
            <w:pPr>
              <w:tabs>
                <w:tab w:val="left" w:pos="720"/>
                <w:tab w:val="left" w:pos="1440"/>
              </w:tabs>
              <w:spacing w:before="200" w:after="200" w:line="252" w:lineRule="auto"/>
              <w:jc w:val="left"/>
              <w:rPr>
                <w:rFonts w:ascii="Calibri" w:eastAsia="Calibri" w:hAnsi="Calibri" w:cs="Times New Roman"/>
                <w:lang w:val="en-GB" w:eastAsia="x-none"/>
              </w:rPr>
            </w:pPr>
            <w:r w:rsidRPr="004D49BF">
              <w:rPr>
                <w:rFonts w:ascii="Calibri" w:eastAsia="Calibri" w:hAnsi="Calibri" w:cs="Times New Roman"/>
                <w:lang w:val="en-GB" w:eastAsia="x-none"/>
              </w:rPr>
              <w:t>The image supplied contains the correct graphs using the correct variables</w:t>
            </w:r>
            <w:r w:rsidR="0050124A">
              <w:rPr>
                <w:rFonts w:ascii="Calibri" w:eastAsia="Calibri" w:hAnsi="Calibri" w:cs="Times New Roman"/>
                <w:lang w:val="en-GB" w:eastAsia="x-none"/>
              </w:rPr>
              <w:t>,</w:t>
            </w:r>
            <w:r w:rsidRPr="004D49BF">
              <w:rPr>
                <w:rFonts w:ascii="Calibri" w:eastAsia="Calibri" w:hAnsi="Calibri" w:cs="Times New Roman"/>
                <w:lang w:val="en-GB" w:eastAsia="x-none"/>
              </w:rPr>
              <w:t xml:space="preserve"> but </w:t>
            </w:r>
            <w:r w:rsidR="00474771">
              <w:rPr>
                <w:rFonts w:ascii="Calibri" w:eastAsia="Calibri" w:hAnsi="Calibri" w:cs="Times New Roman"/>
                <w:lang w:val="en-GB" w:eastAsia="x-none"/>
              </w:rPr>
              <w:t xml:space="preserve">does </w:t>
            </w:r>
            <w:r w:rsidRPr="004D49BF">
              <w:rPr>
                <w:rFonts w:ascii="Calibri" w:eastAsia="Calibri" w:hAnsi="Calibri" w:cs="Times New Roman"/>
                <w:lang w:val="en-GB" w:eastAsia="x-none"/>
              </w:rPr>
              <w:t xml:space="preserve">not </w:t>
            </w:r>
            <w:r w:rsidR="00474771">
              <w:rPr>
                <w:rFonts w:ascii="Calibri" w:eastAsia="Calibri" w:hAnsi="Calibri" w:cs="Times New Roman"/>
                <w:lang w:val="en-GB" w:eastAsia="x-none"/>
              </w:rPr>
              <w:t xml:space="preserve">adhere to </w:t>
            </w:r>
            <w:r w:rsidRPr="004D49BF">
              <w:rPr>
                <w:rFonts w:ascii="Calibri" w:eastAsia="Calibri" w:hAnsi="Calibri" w:cs="Times New Roman"/>
                <w:lang w:val="en-GB" w:eastAsia="x-none"/>
              </w:rPr>
              <w:t>all instructions. (3.5)</w:t>
            </w:r>
          </w:p>
        </w:tc>
        <w:tc>
          <w:tcPr>
            <w:tcW w:w="1812" w:type="dxa"/>
            <w:tcBorders>
              <w:top w:val="single" w:sz="4" w:space="0" w:color="1F2A5D"/>
              <w:left w:val="single" w:sz="4" w:space="0" w:color="1F2A5D"/>
              <w:bottom w:val="single" w:sz="4" w:space="0" w:color="1F2A5D"/>
              <w:right w:val="single" w:sz="4" w:space="0" w:color="1F2A5D"/>
            </w:tcBorders>
          </w:tcPr>
          <w:p w14:paraId="56A0A143" w14:textId="4BD4FE6D" w:rsidR="007B059E" w:rsidRPr="004D49BF" w:rsidRDefault="007B059E" w:rsidP="007B059E">
            <w:pPr>
              <w:tabs>
                <w:tab w:val="left" w:pos="720"/>
                <w:tab w:val="left" w:pos="1440"/>
              </w:tabs>
              <w:spacing w:before="200" w:after="200" w:line="252" w:lineRule="auto"/>
              <w:jc w:val="left"/>
              <w:rPr>
                <w:rFonts w:ascii="Calibri" w:eastAsia="Calibri" w:hAnsi="Calibri" w:cs="Times New Roman"/>
                <w:lang w:val="en-GB" w:eastAsia="x-none"/>
              </w:rPr>
            </w:pPr>
            <w:r w:rsidRPr="004D49BF">
              <w:rPr>
                <w:rFonts w:ascii="Calibri" w:eastAsia="Calibri" w:hAnsi="Calibri" w:cs="Times New Roman"/>
                <w:lang w:val="en-GB" w:eastAsia="x-none"/>
              </w:rPr>
              <w:t>The image supplied contains the correct graphs</w:t>
            </w:r>
            <w:r w:rsidR="0050124A">
              <w:rPr>
                <w:rFonts w:ascii="Calibri" w:eastAsia="Calibri" w:hAnsi="Calibri" w:cs="Times New Roman"/>
                <w:lang w:val="en-GB" w:eastAsia="x-none"/>
              </w:rPr>
              <w:t xml:space="preserve"> </w:t>
            </w:r>
            <w:r w:rsidRPr="004D49BF">
              <w:rPr>
                <w:rFonts w:ascii="Calibri" w:eastAsia="Calibri" w:hAnsi="Calibri" w:cs="Times New Roman"/>
                <w:lang w:val="en-GB" w:eastAsia="x-none"/>
              </w:rPr>
              <w:t>using the correct variables</w:t>
            </w:r>
            <w:r w:rsidR="0050124A">
              <w:rPr>
                <w:rFonts w:ascii="Calibri" w:eastAsia="Calibri" w:hAnsi="Calibri" w:cs="Times New Roman"/>
                <w:lang w:val="en-GB" w:eastAsia="x-none"/>
              </w:rPr>
              <w:t>,</w:t>
            </w:r>
            <w:r w:rsidRPr="004D49BF">
              <w:rPr>
                <w:rFonts w:ascii="Calibri" w:eastAsia="Calibri" w:hAnsi="Calibri" w:cs="Times New Roman"/>
                <w:lang w:val="en-GB" w:eastAsia="x-none"/>
              </w:rPr>
              <w:t xml:space="preserve"> and </w:t>
            </w:r>
            <w:r w:rsidR="00474771">
              <w:rPr>
                <w:rFonts w:ascii="Calibri" w:eastAsia="Calibri" w:hAnsi="Calibri" w:cs="Times New Roman"/>
                <w:lang w:val="en-GB" w:eastAsia="x-none"/>
              </w:rPr>
              <w:t xml:space="preserve">adheres to </w:t>
            </w:r>
            <w:r w:rsidRPr="004D49BF">
              <w:rPr>
                <w:rFonts w:ascii="Calibri" w:eastAsia="Calibri" w:hAnsi="Calibri" w:cs="Times New Roman"/>
                <w:lang w:val="en-GB" w:eastAsia="x-none"/>
              </w:rPr>
              <w:t>all instructions. (5)</w:t>
            </w:r>
          </w:p>
        </w:tc>
      </w:tr>
      <w:tr w:rsidR="007B059E" w:rsidRPr="004D49BF" w14:paraId="0924812C" w14:textId="77777777" w:rsidTr="00361EC8">
        <w:trPr>
          <w:trHeight w:val="1686"/>
          <w:jc w:val="center"/>
        </w:trPr>
        <w:tc>
          <w:tcPr>
            <w:tcW w:w="1824"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tcPr>
          <w:p w14:paraId="2060933B" w14:textId="50EEDB47" w:rsidR="007B059E" w:rsidRPr="004D49BF" w:rsidRDefault="007B059E" w:rsidP="007B059E">
            <w:pPr>
              <w:tabs>
                <w:tab w:val="left" w:pos="720"/>
                <w:tab w:val="left" w:pos="1440"/>
              </w:tabs>
              <w:spacing w:before="200" w:after="200" w:line="252" w:lineRule="auto"/>
              <w:jc w:val="left"/>
              <w:rPr>
                <w:rFonts w:ascii="Calibri" w:eastAsia="Calibri" w:hAnsi="Calibri" w:cs="Times New Roman"/>
                <w:b/>
                <w:bCs/>
                <w:lang w:val="en-GB" w:eastAsia="x-none"/>
              </w:rPr>
            </w:pPr>
            <w:r w:rsidRPr="004D49BF">
              <w:rPr>
                <w:rFonts w:ascii="Calibri" w:eastAsia="Calibri" w:hAnsi="Calibri" w:cs="Times New Roman"/>
                <w:b/>
                <w:bCs/>
                <w:lang w:val="en-GB" w:eastAsia="x-none"/>
              </w:rPr>
              <w:t>Question 4: Interpreting the visualisation</w:t>
            </w:r>
          </w:p>
          <w:p w14:paraId="38901441" w14:textId="0AF4251E" w:rsidR="007B059E" w:rsidRPr="004D49BF" w:rsidRDefault="007B059E" w:rsidP="007B059E">
            <w:pPr>
              <w:tabs>
                <w:tab w:val="left" w:pos="720"/>
                <w:tab w:val="left" w:pos="1440"/>
              </w:tabs>
              <w:spacing w:before="200" w:after="200" w:line="252" w:lineRule="auto"/>
              <w:jc w:val="left"/>
              <w:rPr>
                <w:rFonts w:ascii="Calibri" w:eastAsia="Calibri" w:hAnsi="Calibri" w:cs="Times New Roman"/>
                <w:b/>
                <w:bCs/>
                <w:lang w:val="en-GB" w:eastAsia="x-none"/>
              </w:rPr>
            </w:pPr>
            <w:r w:rsidRPr="004D49BF">
              <w:rPr>
                <w:rFonts w:ascii="Calibri" w:eastAsia="Calibri" w:hAnsi="Calibri" w:cs="Times New Roman"/>
                <w:i/>
                <w:iCs/>
                <w:lang w:val="en-GB" w:eastAsia="x-none"/>
              </w:rPr>
              <w:t>The submission correctly interprets the</w:t>
            </w:r>
            <w:r w:rsidR="00CF749E" w:rsidRPr="004D49BF">
              <w:rPr>
                <w:rFonts w:ascii="Calibri" w:eastAsia="Calibri" w:hAnsi="Calibri" w:cs="Times New Roman"/>
                <w:i/>
                <w:iCs/>
                <w:lang w:val="en-GB" w:eastAsia="x-none"/>
              </w:rPr>
              <w:t xml:space="preserve"> Tableau</w:t>
            </w:r>
            <w:r w:rsidRPr="004D49BF">
              <w:rPr>
                <w:rFonts w:ascii="Calibri" w:eastAsia="Calibri" w:hAnsi="Calibri" w:cs="Times New Roman"/>
                <w:i/>
                <w:iCs/>
                <w:lang w:val="en-GB" w:eastAsia="x-none"/>
              </w:rPr>
              <w:t xml:space="preserve"> visualisation. </w:t>
            </w:r>
          </w:p>
        </w:tc>
        <w:tc>
          <w:tcPr>
            <w:tcW w:w="1573"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tcPr>
          <w:p w14:paraId="0A65C6ED" w14:textId="4A9F7AD0" w:rsidR="007B059E" w:rsidRPr="004D49BF" w:rsidRDefault="007B059E" w:rsidP="007B059E">
            <w:pPr>
              <w:tabs>
                <w:tab w:val="left" w:pos="720"/>
                <w:tab w:val="left" w:pos="1440"/>
              </w:tabs>
              <w:spacing w:before="200" w:after="200" w:line="252" w:lineRule="auto"/>
              <w:jc w:val="left"/>
              <w:rPr>
                <w:rFonts w:ascii="Calibri" w:eastAsia="Calibri" w:hAnsi="Calibri" w:cs="Times New Roman"/>
                <w:lang w:val="en-GB" w:eastAsia="x-none"/>
              </w:rPr>
            </w:pPr>
            <w:r w:rsidRPr="004D49BF">
              <w:rPr>
                <w:rFonts w:ascii="Calibri" w:eastAsia="Calibri" w:hAnsi="Calibri" w:cs="Times New Roman"/>
                <w:lang w:val="en-GB" w:eastAsia="x-none"/>
              </w:rPr>
              <w:t>No submission or attempt. (0)</w:t>
            </w:r>
          </w:p>
        </w:tc>
        <w:tc>
          <w:tcPr>
            <w:tcW w:w="1843"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tcPr>
          <w:p w14:paraId="57484AC8" w14:textId="36EDFD70" w:rsidR="007B059E" w:rsidRPr="004D49BF" w:rsidRDefault="00552644" w:rsidP="007B059E">
            <w:pPr>
              <w:tabs>
                <w:tab w:val="left" w:pos="720"/>
                <w:tab w:val="left" w:pos="1440"/>
              </w:tabs>
              <w:spacing w:before="200" w:after="200" w:line="252" w:lineRule="auto"/>
              <w:jc w:val="left"/>
              <w:rPr>
                <w:rFonts w:ascii="Calibri" w:eastAsia="Calibri" w:hAnsi="Calibri" w:cs="Times New Roman"/>
                <w:lang w:val="en-GB" w:eastAsia="x-none"/>
              </w:rPr>
            </w:pPr>
            <w:r w:rsidRPr="004D49BF">
              <w:rPr>
                <w:rFonts w:ascii="Calibri" w:eastAsia="Calibri" w:hAnsi="Calibri" w:cs="Times New Roman"/>
                <w:lang w:val="en-GB" w:eastAsia="x-none"/>
              </w:rPr>
              <w:t xml:space="preserve">The </w:t>
            </w:r>
            <w:r w:rsidR="005877EA">
              <w:rPr>
                <w:rFonts w:ascii="Calibri" w:eastAsia="Calibri" w:hAnsi="Calibri" w:cs="Times New Roman"/>
                <w:lang w:val="en-GB" w:eastAsia="x-none"/>
              </w:rPr>
              <w:t>student</w:t>
            </w:r>
            <w:r w:rsidR="005877EA" w:rsidRPr="004D49BF">
              <w:rPr>
                <w:rFonts w:ascii="Calibri" w:eastAsia="Calibri" w:hAnsi="Calibri" w:cs="Times New Roman"/>
                <w:lang w:val="en-GB" w:eastAsia="x-none"/>
              </w:rPr>
              <w:t xml:space="preserve"> </w:t>
            </w:r>
            <w:r w:rsidR="00CF749E" w:rsidRPr="004D49BF">
              <w:rPr>
                <w:rFonts w:ascii="Calibri" w:eastAsia="Calibri" w:hAnsi="Calibri" w:cs="Times New Roman"/>
                <w:lang w:val="en-GB" w:eastAsia="x-none"/>
              </w:rPr>
              <w:t xml:space="preserve">attempts to interpret the Tableau visualisation, but </w:t>
            </w:r>
            <w:r w:rsidR="00691BAE">
              <w:rPr>
                <w:rFonts w:ascii="Calibri" w:eastAsia="Calibri" w:hAnsi="Calibri" w:cs="Times New Roman"/>
                <w:lang w:val="en-GB" w:eastAsia="x-none"/>
              </w:rPr>
              <w:t>shows little to no insight</w:t>
            </w:r>
            <w:r w:rsidR="00CF749E" w:rsidRPr="004D49BF">
              <w:rPr>
                <w:rFonts w:ascii="Calibri" w:eastAsia="Calibri" w:hAnsi="Calibri" w:cs="Times New Roman"/>
                <w:lang w:val="en-GB" w:eastAsia="x-none"/>
              </w:rPr>
              <w:t>. (2.5)</w:t>
            </w:r>
          </w:p>
          <w:p w14:paraId="7D8D263F" w14:textId="582789D6" w:rsidR="007B059E" w:rsidRPr="004D49BF" w:rsidRDefault="007B059E" w:rsidP="007B059E">
            <w:pPr>
              <w:tabs>
                <w:tab w:val="left" w:pos="720"/>
                <w:tab w:val="left" w:pos="1440"/>
              </w:tabs>
              <w:spacing w:before="200" w:after="200" w:line="252" w:lineRule="auto"/>
              <w:jc w:val="left"/>
              <w:rPr>
                <w:rFonts w:ascii="Calibri" w:eastAsia="Calibri" w:hAnsi="Calibri" w:cs="Times New Roman"/>
                <w:lang w:val="en-GB" w:eastAsia="x-none"/>
              </w:rPr>
            </w:pPr>
          </w:p>
        </w:tc>
        <w:tc>
          <w:tcPr>
            <w:tcW w:w="1843"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tcPr>
          <w:p w14:paraId="2B0128E9" w14:textId="507E61F3" w:rsidR="007B059E" w:rsidRPr="004D49BF" w:rsidRDefault="00552644" w:rsidP="007B059E">
            <w:pPr>
              <w:tabs>
                <w:tab w:val="left" w:pos="720"/>
                <w:tab w:val="left" w:pos="1440"/>
              </w:tabs>
              <w:spacing w:before="200" w:after="200" w:line="252" w:lineRule="auto"/>
              <w:jc w:val="left"/>
              <w:rPr>
                <w:rFonts w:ascii="Calibri" w:eastAsia="Calibri" w:hAnsi="Calibri" w:cs="Times New Roman"/>
                <w:lang w:val="en-GB" w:eastAsia="x-none"/>
              </w:rPr>
            </w:pPr>
            <w:r w:rsidRPr="004D49BF">
              <w:rPr>
                <w:rFonts w:ascii="Calibri" w:eastAsia="Calibri" w:hAnsi="Calibri" w:cs="Times New Roman"/>
                <w:lang w:val="en-GB" w:eastAsia="x-none"/>
              </w:rPr>
              <w:t xml:space="preserve">The </w:t>
            </w:r>
            <w:r w:rsidR="005877EA">
              <w:rPr>
                <w:rFonts w:ascii="Calibri" w:eastAsia="Calibri" w:hAnsi="Calibri" w:cs="Times New Roman"/>
                <w:lang w:val="en-GB" w:eastAsia="x-none"/>
              </w:rPr>
              <w:t>student</w:t>
            </w:r>
            <w:r w:rsidR="005877EA" w:rsidRPr="004D49BF">
              <w:rPr>
                <w:rFonts w:ascii="Calibri" w:eastAsia="Calibri" w:hAnsi="Calibri" w:cs="Times New Roman"/>
                <w:lang w:val="en-GB" w:eastAsia="x-none"/>
              </w:rPr>
              <w:t xml:space="preserve"> </w:t>
            </w:r>
            <w:r w:rsidR="00CF749E" w:rsidRPr="004D49BF">
              <w:rPr>
                <w:rFonts w:ascii="Calibri" w:eastAsia="Calibri" w:hAnsi="Calibri" w:cs="Times New Roman"/>
                <w:lang w:val="en-GB" w:eastAsia="x-none"/>
              </w:rPr>
              <w:t>interprets the Tableau visualisation, but lack</w:t>
            </w:r>
            <w:r>
              <w:rPr>
                <w:rFonts w:ascii="Calibri" w:eastAsia="Calibri" w:hAnsi="Calibri" w:cs="Times New Roman"/>
                <w:lang w:val="en-GB" w:eastAsia="x-none"/>
              </w:rPr>
              <w:t>s</w:t>
            </w:r>
            <w:r w:rsidR="00CF749E" w:rsidRPr="004D49BF">
              <w:rPr>
                <w:rFonts w:ascii="Calibri" w:eastAsia="Calibri" w:hAnsi="Calibri" w:cs="Times New Roman"/>
                <w:lang w:val="en-GB" w:eastAsia="x-none"/>
              </w:rPr>
              <w:t xml:space="preserve"> some insight. (3.5)</w:t>
            </w:r>
          </w:p>
        </w:tc>
        <w:tc>
          <w:tcPr>
            <w:tcW w:w="1812" w:type="dxa"/>
            <w:tcBorders>
              <w:top w:val="single" w:sz="4" w:space="0" w:color="1F2A5D"/>
              <w:left w:val="single" w:sz="4" w:space="0" w:color="1F2A5D"/>
              <w:bottom w:val="single" w:sz="4" w:space="0" w:color="1F2A5D"/>
              <w:right w:val="single" w:sz="4" w:space="0" w:color="1F2A5D"/>
            </w:tcBorders>
          </w:tcPr>
          <w:p w14:paraId="668B4D61" w14:textId="05BFBFCA" w:rsidR="007B059E" w:rsidRPr="004D49BF" w:rsidRDefault="00552644" w:rsidP="007B059E">
            <w:pPr>
              <w:tabs>
                <w:tab w:val="left" w:pos="720"/>
                <w:tab w:val="left" w:pos="1440"/>
              </w:tabs>
              <w:spacing w:before="200" w:after="200" w:line="252" w:lineRule="auto"/>
              <w:jc w:val="left"/>
              <w:rPr>
                <w:rFonts w:ascii="Calibri" w:eastAsia="Calibri" w:hAnsi="Calibri" w:cs="Times New Roman"/>
                <w:lang w:val="en-GB" w:eastAsia="x-none"/>
              </w:rPr>
            </w:pPr>
            <w:r w:rsidRPr="004D49BF">
              <w:rPr>
                <w:rFonts w:ascii="Calibri" w:eastAsia="Calibri" w:hAnsi="Calibri" w:cs="Times New Roman"/>
                <w:lang w:val="en-GB" w:eastAsia="x-none"/>
              </w:rPr>
              <w:t xml:space="preserve">The </w:t>
            </w:r>
            <w:r w:rsidR="005877EA">
              <w:rPr>
                <w:rFonts w:ascii="Calibri" w:eastAsia="Calibri" w:hAnsi="Calibri" w:cs="Times New Roman"/>
                <w:lang w:val="en-GB" w:eastAsia="x-none"/>
              </w:rPr>
              <w:t>student</w:t>
            </w:r>
            <w:r w:rsidR="005877EA" w:rsidRPr="004D49BF">
              <w:rPr>
                <w:rFonts w:ascii="Calibri" w:eastAsia="Calibri" w:hAnsi="Calibri" w:cs="Times New Roman"/>
                <w:lang w:val="en-GB" w:eastAsia="x-none"/>
              </w:rPr>
              <w:t xml:space="preserve"> </w:t>
            </w:r>
            <w:r w:rsidR="00CF749E" w:rsidRPr="004D49BF">
              <w:rPr>
                <w:rFonts w:ascii="Calibri" w:eastAsia="Calibri" w:hAnsi="Calibri" w:cs="Times New Roman"/>
                <w:lang w:val="en-GB" w:eastAsia="x-none"/>
              </w:rPr>
              <w:t xml:space="preserve">interprets the Tableau visualisation and </w:t>
            </w:r>
            <w:r w:rsidR="00D66FC9">
              <w:rPr>
                <w:rFonts w:ascii="Calibri" w:eastAsia="Calibri" w:hAnsi="Calibri" w:cs="Times New Roman"/>
                <w:lang w:val="en-GB" w:eastAsia="x-none"/>
              </w:rPr>
              <w:t>shows</w:t>
            </w:r>
            <w:r w:rsidR="00D66FC9" w:rsidRPr="004D49BF">
              <w:rPr>
                <w:rFonts w:ascii="Calibri" w:eastAsia="Calibri" w:hAnsi="Calibri" w:cs="Times New Roman"/>
                <w:lang w:val="en-GB" w:eastAsia="x-none"/>
              </w:rPr>
              <w:t xml:space="preserve"> </w:t>
            </w:r>
            <w:r w:rsidR="00CF749E" w:rsidRPr="004D49BF">
              <w:rPr>
                <w:rFonts w:ascii="Calibri" w:eastAsia="Calibri" w:hAnsi="Calibri" w:cs="Times New Roman"/>
                <w:lang w:val="en-GB" w:eastAsia="x-none"/>
              </w:rPr>
              <w:t>substantial insight</w:t>
            </w:r>
            <w:r w:rsidR="007B059E" w:rsidRPr="004D49BF">
              <w:rPr>
                <w:rFonts w:ascii="Calibri" w:eastAsia="Calibri" w:hAnsi="Calibri" w:cs="Times New Roman"/>
                <w:lang w:val="en-GB" w:eastAsia="x-none"/>
              </w:rPr>
              <w:t>.</w:t>
            </w:r>
            <w:r w:rsidR="00CF749E" w:rsidRPr="004D49BF">
              <w:rPr>
                <w:rFonts w:ascii="Calibri" w:eastAsia="Calibri" w:hAnsi="Calibri" w:cs="Times New Roman"/>
                <w:lang w:val="en-GB" w:eastAsia="x-none"/>
              </w:rPr>
              <w:t xml:space="preserve"> (5)</w:t>
            </w:r>
            <w:r w:rsidR="007B059E" w:rsidRPr="004D49BF">
              <w:rPr>
                <w:rFonts w:ascii="Calibri" w:eastAsia="Calibri" w:hAnsi="Calibri" w:cs="Times New Roman"/>
                <w:lang w:val="en-GB" w:eastAsia="x-none"/>
              </w:rPr>
              <w:t xml:space="preserve"> </w:t>
            </w:r>
          </w:p>
        </w:tc>
      </w:tr>
      <w:tr w:rsidR="007B059E" w:rsidRPr="004D49BF" w14:paraId="166A2BFB" w14:textId="77777777" w:rsidTr="00361EC8">
        <w:trPr>
          <w:trHeight w:val="1686"/>
          <w:jc w:val="center"/>
        </w:trPr>
        <w:tc>
          <w:tcPr>
            <w:tcW w:w="1824"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tcPr>
          <w:p w14:paraId="33FCFEA6" w14:textId="41535D81" w:rsidR="007B059E" w:rsidRPr="004D49BF" w:rsidRDefault="007B059E" w:rsidP="007B059E">
            <w:pPr>
              <w:tabs>
                <w:tab w:val="left" w:pos="720"/>
                <w:tab w:val="left" w:pos="1440"/>
              </w:tabs>
              <w:spacing w:before="200" w:after="200" w:line="252" w:lineRule="auto"/>
              <w:jc w:val="left"/>
              <w:rPr>
                <w:rFonts w:ascii="Calibri" w:eastAsia="Calibri" w:hAnsi="Calibri" w:cs="Times New Roman"/>
                <w:b/>
                <w:bCs/>
                <w:lang w:val="en-GB" w:eastAsia="x-none"/>
              </w:rPr>
            </w:pPr>
            <w:r w:rsidRPr="004D49BF">
              <w:rPr>
                <w:rFonts w:ascii="Calibri" w:eastAsia="Calibri" w:hAnsi="Calibri" w:cs="Times New Roman"/>
                <w:b/>
                <w:bCs/>
                <w:lang w:val="en-GB" w:eastAsia="x-none"/>
              </w:rPr>
              <w:t>Question 4: Interpreting the final model</w:t>
            </w:r>
          </w:p>
          <w:p w14:paraId="58E60631" w14:textId="4F37C60D" w:rsidR="007B059E" w:rsidRPr="004D49BF" w:rsidRDefault="007B059E" w:rsidP="007B059E">
            <w:pPr>
              <w:tabs>
                <w:tab w:val="left" w:pos="720"/>
                <w:tab w:val="left" w:pos="1440"/>
              </w:tabs>
              <w:spacing w:before="200" w:after="200" w:line="252" w:lineRule="auto"/>
              <w:jc w:val="left"/>
              <w:rPr>
                <w:rFonts w:ascii="Calibri" w:eastAsia="Calibri" w:hAnsi="Calibri" w:cs="Times New Roman"/>
                <w:b/>
                <w:bCs/>
                <w:lang w:val="en-GB" w:eastAsia="x-none"/>
              </w:rPr>
            </w:pPr>
            <w:r w:rsidRPr="004D49BF">
              <w:rPr>
                <w:rFonts w:ascii="Calibri" w:eastAsia="Calibri" w:hAnsi="Calibri" w:cs="Times New Roman"/>
                <w:i/>
                <w:iCs/>
                <w:lang w:val="en-GB" w:eastAsia="x-none"/>
              </w:rPr>
              <w:t xml:space="preserve">The submission correctly interprets the final logistic regression model </w:t>
            </w:r>
            <w:r w:rsidRPr="004D49BF">
              <w:rPr>
                <w:rFonts w:ascii="Calibri" w:eastAsia="Calibri" w:hAnsi="Calibri" w:cs="Times New Roman"/>
                <w:i/>
                <w:iCs/>
                <w:lang w:val="en-GB" w:eastAsia="x-none"/>
              </w:rPr>
              <w:lastRenderedPageBreak/>
              <w:t>by describing the nature of the relationship between the dependent and independent variables</w:t>
            </w:r>
            <w:r w:rsidR="002C4F0C">
              <w:rPr>
                <w:rFonts w:ascii="Calibri" w:eastAsia="Calibri" w:hAnsi="Calibri" w:cs="Times New Roman"/>
                <w:i/>
                <w:iCs/>
                <w:lang w:val="en-GB" w:eastAsia="x-none"/>
              </w:rPr>
              <w:t>,</w:t>
            </w:r>
            <w:r w:rsidR="00161FEE" w:rsidRPr="004D49BF">
              <w:rPr>
                <w:rFonts w:ascii="Calibri" w:eastAsia="Calibri" w:hAnsi="Calibri" w:cs="Times New Roman"/>
                <w:i/>
                <w:iCs/>
                <w:lang w:val="en-GB" w:eastAsia="x-none"/>
              </w:rPr>
              <w:t xml:space="preserve"> and provides insight into how the relative importance of each variable can be ranked.</w:t>
            </w:r>
          </w:p>
        </w:tc>
        <w:tc>
          <w:tcPr>
            <w:tcW w:w="1573"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tcPr>
          <w:p w14:paraId="0B8876DF" w14:textId="63376436" w:rsidR="007B059E" w:rsidRPr="004D49BF" w:rsidRDefault="007B059E" w:rsidP="007B059E">
            <w:pPr>
              <w:tabs>
                <w:tab w:val="left" w:pos="720"/>
                <w:tab w:val="left" w:pos="1440"/>
              </w:tabs>
              <w:spacing w:before="200" w:after="200" w:line="252" w:lineRule="auto"/>
              <w:jc w:val="left"/>
              <w:rPr>
                <w:rFonts w:ascii="Calibri" w:eastAsia="Calibri" w:hAnsi="Calibri" w:cs="Times New Roman"/>
                <w:lang w:val="en-GB" w:eastAsia="x-none"/>
              </w:rPr>
            </w:pPr>
            <w:r w:rsidRPr="004D49BF">
              <w:rPr>
                <w:rFonts w:ascii="Calibri" w:eastAsia="Calibri" w:hAnsi="Calibri" w:cs="Times New Roman"/>
                <w:lang w:val="en-GB" w:eastAsia="x-none"/>
              </w:rPr>
              <w:lastRenderedPageBreak/>
              <w:t>No submission or attempt. (0)</w:t>
            </w:r>
          </w:p>
        </w:tc>
        <w:tc>
          <w:tcPr>
            <w:tcW w:w="1843"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tcPr>
          <w:p w14:paraId="0D45002A" w14:textId="5EB40F4B" w:rsidR="00161FEE" w:rsidRPr="004D49BF" w:rsidRDefault="003C791F">
            <w:pPr>
              <w:tabs>
                <w:tab w:val="left" w:pos="720"/>
                <w:tab w:val="left" w:pos="1440"/>
              </w:tabs>
              <w:spacing w:before="200" w:after="200" w:line="252" w:lineRule="auto"/>
              <w:jc w:val="left"/>
              <w:rPr>
                <w:rFonts w:ascii="Calibri" w:eastAsia="Calibri" w:hAnsi="Calibri" w:cs="Times New Roman"/>
                <w:lang w:val="en-GB" w:eastAsia="x-none"/>
              </w:rPr>
            </w:pPr>
            <w:r w:rsidRPr="004D49BF">
              <w:rPr>
                <w:rFonts w:ascii="Calibri" w:eastAsia="Calibri" w:hAnsi="Calibri" w:cs="Times New Roman"/>
                <w:lang w:val="en-GB" w:eastAsia="x-none"/>
              </w:rPr>
              <w:t xml:space="preserve">The </w:t>
            </w:r>
            <w:r w:rsidR="005877EA">
              <w:rPr>
                <w:rFonts w:ascii="Calibri" w:eastAsia="Calibri" w:hAnsi="Calibri" w:cs="Times New Roman"/>
                <w:lang w:val="en-GB" w:eastAsia="x-none"/>
              </w:rPr>
              <w:t>student</w:t>
            </w:r>
            <w:r w:rsidR="005877EA" w:rsidRPr="004D49BF">
              <w:rPr>
                <w:rFonts w:ascii="Calibri" w:eastAsia="Calibri" w:hAnsi="Calibri" w:cs="Times New Roman"/>
                <w:lang w:val="en-GB" w:eastAsia="x-none"/>
              </w:rPr>
              <w:t xml:space="preserve"> </w:t>
            </w:r>
            <w:r w:rsidR="007347EB">
              <w:rPr>
                <w:rFonts w:ascii="Calibri" w:eastAsia="Calibri" w:hAnsi="Calibri" w:cs="Times New Roman"/>
                <w:lang w:val="en-GB" w:eastAsia="x-none"/>
              </w:rPr>
              <w:t xml:space="preserve">either </w:t>
            </w:r>
            <w:r w:rsidR="007B059E" w:rsidRPr="004D49BF">
              <w:rPr>
                <w:rFonts w:ascii="Calibri" w:eastAsia="Calibri" w:hAnsi="Calibri" w:cs="Times New Roman"/>
                <w:lang w:val="en-GB" w:eastAsia="x-none"/>
              </w:rPr>
              <w:t>correctly interprets the final logistic regression model</w:t>
            </w:r>
            <w:r w:rsidR="00691BAE">
              <w:rPr>
                <w:rFonts w:ascii="Calibri" w:eastAsia="Calibri" w:hAnsi="Calibri" w:cs="Times New Roman"/>
                <w:lang w:val="en-GB" w:eastAsia="x-none"/>
              </w:rPr>
              <w:t xml:space="preserve"> or</w:t>
            </w:r>
            <w:r w:rsidRPr="004D49BF">
              <w:rPr>
                <w:rFonts w:ascii="Calibri" w:eastAsia="Calibri" w:hAnsi="Calibri" w:cs="Times New Roman"/>
                <w:lang w:val="en-GB" w:eastAsia="x-none"/>
              </w:rPr>
              <w:t xml:space="preserve"> </w:t>
            </w:r>
            <w:r w:rsidR="00161FEE" w:rsidRPr="004D49BF">
              <w:rPr>
                <w:rFonts w:ascii="Calibri" w:eastAsia="Calibri" w:hAnsi="Calibri" w:cs="Times New Roman"/>
                <w:lang w:val="en-GB" w:eastAsia="x-none"/>
              </w:rPr>
              <w:t xml:space="preserve">provides insight into how the relative importance of </w:t>
            </w:r>
            <w:r w:rsidR="00161FEE" w:rsidRPr="004D49BF">
              <w:rPr>
                <w:rFonts w:ascii="Calibri" w:eastAsia="Calibri" w:hAnsi="Calibri" w:cs="Times New Roman"/>
                <w:lang w:val="en-GB" w:eastAsia="x-none"/>
              </w:rPr>
              <w:lastRenderedPageBreak/>
              <w:t>each variable can be ranked</w:t>
            </w:r>
            <w:r w:rsidR="00691BAE">
              <w:rPr>
                <w:rFonts w:ascii="Calibri" w:eastAsia="Calibri" w:hAnsi="Calibri" w:cs="Times New Roman"/>
                <w:lang w:val="en-GB" w:eastAsia="x-none"/>
              </w:rPr>
              <w:t>, but not both</w:t>
            </w:r>
            <w:r w:rsidR="00161FEE" w:rsidRPr="004D49BF">
              <w:rPr>
                <w:rFonts w:ascii="Calibri" w:eastAsia="Calibri" w:hAnsi="Calibri" w:cs="Times New Roman"/>
                <w:lang w:val="en-GB" w:eastAsia="x-none"/>
              </w:rPr>
              <w:t>. (2.5)</w:t>
            </w:r>
          </w:p>
        </w:tc>
        <w:tc>
          <w:tcPr>
            <w:tcW w:w="1843"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tcPr>
          <w:p w14:paraId="6F52D451" w14:textId="7D691C71" w:rsidR="00161FEE" w:rsidRPr="004D49BF" w:rsidRDefault="003C791F" w:rsidP="007B059E">
            <w:pPr>
              <w:tabs>
                <w:tab w:val="left" w:pos="720"/>
                <w:tab w:val="left" w:pos="1440"/>
              </w:tabs>
              <w:spacing w:before="200" w:after="200" w:line="252" w:lineRule="auto"/>
              <w:jc w:val="left"/>
              <w:rPr>
                <w:rFonts w:ascii="Calibri" w:eastAsia="Calibri" w:hAnsi="Calibri" w:cs="Times New Roman"/>
                <w:lang w:val="en-GB" w:eastAsia="x-none"/>
              </w:rPr>
            </w:pPr>
            <w:r w:rsidRPr="004D49BF">
              <w:rPr>
                <w:rFonts w:ascii="Calibri" w:eastAsia="Calibri" w:hAnsi="Calibri" w:cs="Times New Roman"/>
                <w:lang w:val="en-GB" w:eastAsia="x-none"/>
              </w:rPr>
              <w:lastRenderedPageBreak/>
              <w:t xml:space="preserve">The </w:t>
            </w:r>
            <w:r w:rsidR="005877EA">
              <w:rPr>
                <w:rFonts w:ascii="Calibri" w:eastAsia="Calibri" w:hAnsi="Calibri" w:cs="Times New Roman"/>
                <w:lang w:val="en-GB" w:eastAsia="x-none"/>
              </w:rPr>
              <w:t>student</w:t>
            </w:r>
            <w:r w:rsidR="005877EA" w:rsidRPr="004D49BF">
              <w:rPr>
                <w:rFonts w:ascii="Calibri" w:eastAsia="Calibri" w:hAnsi="Calibri" w:cs="Times New Roman"/>
                <w:lang w:val="en-GB" w:eastAsia="x-none"/>
              </w:rPr>
              <w:t xml:space="preserve"> </w:t>
            </w:r>
            <w:r w:rsidR="007B059E" w:rsidRPr="004D49BF">
              <w:rPr>
                <w:rFonts w:ascii="Calibri" w:eastAsia="Calibri" w:hAnsi="Calibri" w:cs="Times New Roman"/>
                <w:lang w:val="en-GB" w:eastAsia="x-none"/>
              </w:rPr>
              <w:t>correctly interprets the final logistic regression model</w:t>
            </w:r>
            <w:r w:rsidR="00691BAE">
              <w:rPr>
                <w:rFonts w:ascii="Calibri" w:eastAsia="Calibri" w:hAnsi="Calibri" w:cs="Times New Roman"/>
                <w:lang w:val="en-GB" w:eastAsia="x-none"/>
              </w:rPr>
              <w:t xml:space="preserve"> and</w:t>
            </w:r>
            <w:r w:rsidR="00161FEE" w:rsidRPr="004D49BF">
              <w:rPr>
                <w:rFonts w:ascii="Calibri" w:eastAsia="Calibri" w:hAnsi="Calibri" w:cs="Times New Roman"/>
                <w:lang w:val="en-GB" w:eastAsia="x-none"/>
              </w:rPr>
              <w:t xml:space="preserve"> provide</w:t>
            </w:r>
            <w:r w:rsidR="00691BAE">
              <w:rPr>
                <w:rFonts w:ascii="Calibri" w:eastAsia="Calibri" w:hAnsi="Calibri" w:cs="Times New Roman"/>
                <w:lang w:val="en-GB" w:eastAsia="x-none"/>
              </w:rPr>
              <w:t>s</w:t>
            </w:r>
            <w:r w:rsidR="00161FEE" w:rsidRPr="004D49BF">
              <w:rPr>
                <w:rFonts w:ascii="Calibri" w:eastAsia="Calibri" w:hAnsi="Calibri" w:cs="Times New Roman"/>
                <w:lang w:val="en-GB" w:eastAsia="x-none"/>
              </w:rPr>
              <w:t xml:space="preserve"> insight into how the relative importance of </w:t>
            </w:r>
            <w:r w:rsidR="00161FEE" w:rsidRPr="004D49BF">
              <w:rPr>
                <w:rFonts w:ascii="Calibri" w:eastAsia="Calibri" w:hAnsi="Calibri" w:cs="Times New Roman"/>
                <w:lang w:val="en-GB" w:eastAsia="x-none"/>
              </w:rPr>
              <w:lastRenderedPageBreak/>
              <w:t xml:space="preserve">each variable can be ranked. </w:t>
            </w:r>
            <w:r w:rsidR="00691BAE">
              <w:rPr>
                <w:rFonts w:ascii="Calibri" w:eastAsia="Calibri" w:hAnsi="Calibri" w:cs="Times New Roman"/>
                <w:lang w:val="en-GB" w:eastAsia="x-none"/>
              </w:rPr>
              <w:t xml:space="preserve">However, the insight offered is limited or incomplete. </w:t>
            </w:r>
            <w:r w:rsidR="00161FEE" w:rsidRPr="004D49BF">
              <w:rPr>
                <w:rFonts w:ascii="Calibri" w:eastAsia="Calibri" w:hAnsi="Calibri" w:cs="Times New Roman"/>
                <w:lang w:val="en-GB" w:eastAsia="x-none"/>
              </w:rPr>
              <w:t>(3.5)</w:t>
            </w:r>
          </w:p>
          <w:p w14:paraId="2B23F2BF" w14:textId="6EA3981C" w:rsidR="007B059E" w:rsidRPr="004D49BF" w:rsidRDefault="007B059E" w:rsidP="007B059E">
            <w:pPr>
              <w:tabs>
                <w:tab w:val="left" w:pos="720"/>
                <w:tab w:val="left" w:pos="1440"/>
              </w:tabs>
              <w:spacing w:before="200" w:after="200" w:line="252" w:lineRule="auto"/>
              <w:jc w:val="left"/>
              <w:rPr>
                <w:rFonts w:ascii="Calibri" w:eastAsia="Calibri" w:hAnsi="Calibri" w:cs="Times New Roman"/>
                <w:lang w:val="en-GB" w:eastAsia="x-none"/>
              </w:rPr>
            </w:pPr>
          </w:p>
        </w:tc>
        <w:tc>
          <w:tcPr>
            <w:tcW w:w="1812" w:type="dxa"/>
            <w:tcBorders>
              <w:top w:val="single" w:sz="4" w:space="0" w:color="1F2A5D"/>
              <w:left w:val="single" w:sz="4" w:space="0" w:color="1F2A5D"/>
              <w:bottom w:val="single" w:sz="4" w:space="0" w:color="1F2A5D"/>
              <w:right w:val="single" w:sz="4" w:space="0" w:color="1F2A5D"/>
            </w:tcBorders>
          </w:tcPr>
          <w:p w14:paraId="1D2458AA" w14:textId="7855F201" w:rsidR="00161FEE" w:rsidRPr="004D49BF" w:rsidRDefault="003C791F">
            <w:pPr>
              <w:tabs>
                <w:tab w:val="left" w:pos="720"/>
                <w:tab w:val="left" w:pos="1440"/>
              </w:tabs>
              <w:spacing w:before="200" w:after="200" w:line="252" w:lineRule="auto"/>
              <w:jc w:val="left"/>
              <w:rPr>
                <w:rFonts w:ascii="Calibri" w:eastAsia="Calibri" w:hAnsi="Calibri" w:cs="Times New Roman"/>
                <w:lang w:val="en-GB" w:eastAsia="x-none"/>
              </w:rPr>
            </w:pPr>
            <w:r w:rsidRPr="004D49BF">
              <w:rPr>
                <w:rFonts w:ascii="Calibri" w:eastAsia="Calibri" w:hAnsi="Calibri" w:cs="Times New Roman"/>
                <w:lang w:val="en-GB" w:eastAsia="x-none"/>
              </w:rPr>
              <w:lastRenderedPageBreak/>
              <w:t xml:space="preserve">The </w:t>
            </w:r>
            <w:r w:rsidR="005877EA">
              <w:rPr>
                <w:rFonts w:ascii="Calibri" w:eastAsia="Calibri" w:hAnsi="Calibri" w:cs="Times New Roman"/>
                <w:lang w:val="en-GB" w:eastAsia="x-none"/>
              </w:rPr>
              <w:t>student</w:t>
            </w:r>
            <w:r w:rsidR="005877EA" w:rsidRPr="004D49BF">
              <w:rPr>
                <w:rFonts w:ascii="Calibri" w:eastAsia="Calibri" w:hAnsi="Calibri" w:cs="Times New Roman"/>
                <w:lang w:val="en-GB" w:eastAsia="x-none"/>
              </w:rPr>
              <w:t xml:space="preserve"> </w:t>
            </w:r>
            <w:r w:rsidR="007B059E" w:rsidRPr="004D49BF">
              <w:rPr>
                <w:rFonts w:ascii="Calibri" w:eastAsia="Calibri" w:hAnsi="Calibri" w:cs="Times New Roman"/>
                <w:lang w:val="en-GB" w:eastAsia="x-none"/>
              </w:rPr>
              <w:t>correctly interprets the final logistic regression model</w:t>
            </w:r>
            <w:r w:rsidR="00691BAE">
              <w:rPr>
                <w:rFonts w:ascii="Calibri" w:eastAsia="Calibri" w:hAnsi="Calibri" w:cs="Times New Roman"/>
                <w:lang w:val="en-GB" w:eastAsia="x-none"/>
              </w:rPr>
              <w:t xml:space="preserve"> and </w:t>
            </w:r>
            <w:r w:rsidR="00161FEE" w:rsidRPr="004D49BF">
              <w:rPr>
                <w:rFonts w:ascii="Calibri" w:eastAsia="Calibri" w:hAnsi="Calibri" w:cs="Times New Roman"/>
                <w:lang w:val="en-GB" w:eastAsia="x-none"/>
              </w:rPr>
              <w:t xml:space="preserve">provides insight into how the relative importance of </w:t>
            </w:r>
            <w:r w:rsidR="00161FEE" w:rsidRPr="004D49BF">
              <w:rPr>
                <w:rFonts w:ascii="Calibri" w:eastAsia="Calibri" w:hAnsi="Calibri" w:cs="Times New Roman"/>
                <w:lang w:val="en-GB" w:eastAsia="x-none"/>
              </w:rPr>
              <w:lastRenderedPageBreak/>
              <w:t>each variable can be ranked</w:t>
            </w:r>
            <w:r w:rsidR="00691BAE">
              <w:rPr>
                <w:rFonts w:ascii="Calibri" w:eastAsia="Calibri" w:hAnsi="Calibri" w:cs="Times New Roman"/>
                <w:lang w:val="en-GB" w:eastAsia="x-none"/>
              </w:rPr>
              <w:t>, showing substantial and comprehensive insight</w:t>
            </w:r>
            <w:r w:rsidR="00161FEE" w:rsidRPr="004D49BF">
              <w:rPr>
                <w:rFonts w:ascii="Calibri" w:eastAsia="Calibri" w:hAnsi="Calibri" w:cs="Times New Roman"/>
                <w:lang w:val="en-GB" w:eastAsia="x-none"/>
              </w:rPr>
              <w:t>. (5)</w:t>
            </w:r>
          </w:p>
        </w:tc>
      </w:tr>
      <w:tr w:rsidR="007B059E" w:rsidRPr="004D49BF" w14:paraId="1340B811" w14:textId="77777777" w:rsidTr="00361EC8">
        <w:trPr>
          <w:trHeight w:val="1686"/>
          <w:jc w:val="center"/>
        </w:trPr>
        <w:tc>
          <w:tcPr>
            <w:tcW w:w="1824"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tcPr>
          <w:p w14:paraId="0BC1F356" w14:textId="3793FF53" w:rsidR="007B059E" w:rsidRPr="004D49BF" w:rsidRDefault="007B059E" w:rsidP="007B059E">
            <w:pPr>
              <w:tabs>
                <w:tab w:val="left" w:pos="720"/>
                <w:tab w:val="left" w:pos="1440"/>
              </w:tabs>
              <w:spacing w:before="200" w:after="200" w:line="252" w:lineRule="auto"/>
              <w:jc w:val="left"/>
              <w:rPr>
                <w:rFonts w:ascii="Calibri" w:eastAsia="Calibri" w:hAnsi="Calibri" w:cs="Times New Roman"/>
                <w:b/>
                <w:bCs/>
                <w:lang w:val="en-GB" w:eastAsia="x-none"/>
              </w:rPr>
            </w:pPr>
            <w:r w:rsidRPr="004D49BF">
              <w:rPr>
                <w:rFonts w:ascii="Calibri" w:eastAsia="Calibri" w:hAnsi="Calibri" w:cs="Times New Roman"/>
                <w:b/>
                <w:bCs/>
                <w:lang w:val="en-GB" w:eastAsia="x-none"/>
              </w:rPr>
              <w:lastRenderedPageBreak/>
              <w:t>Question 4: Model fit</w:t>
            </w:r>
          </w:p>
          <w:p w14:paraId="74024B15" w14:textId="147BEB7B" w:rsidR="007B059E" w:rsidRPr="004D49BF" w:rsidRDefault="007347EB" w:rsidP="007B059E">
            <w:pPr>
              <w:tabs>
                <w:tab w:val="left" w:pos="720"/>
                <w:tab w:val="left" w:pos="1440"/>
              </w:tabs>
              <w:spacing w:before="200" w:after="200" w:line="252" w:lineRule="auto"/>
              <w:jc w:val="left"/>
              <w:rPr>
                <w:rFonts w:ascii="Calibri" w:eastAsia="Calibri" w:hAnsi="Calibri" w:cs="Times New Roman"/>
                <w:b/>
                <w:bCs/>
                <w:lang w:val="en-GB" w:eastAsia="x-none"/>
              </w:rPr>
            </w:pPr>
            <w:r>
              <w:rPr>
                <w:rFonts w:ascii="Calibri" w:eastAsia="Calibri" w:hAnsi="Calibri" w:cs="Times New Roman"/>
                <w:i/>
                <w:iCs/>
                <w:lang w:val="en-GB" w:eastAsia="x-none"/>
              </w:rPr>
              <w:t>The s</w:t>
            </w:r>
            <w:r w:rsidR="007B059E" w:rsidRPr="004D49BF">
              <w:rPr>
                <w:rFonts w:ascii="Calibri" w:eastAsia="Calibri" w:hAnsi="Calibri" w:cs="Times New Roman"/>
                <w:i/>
                <w:iCs/>
                <w:lang w:val="en-GB" w:eastAsia="x-none"/>
              </w:rPr>
              <w:t xml:space="preserve">ubmission provides an insightful argument regarding the fit of the </w:t>
            </w:r>
            <w:r w:rsidR="00E84119" w:rsidRPr="004D49BF">
              <w:rPr>
                <w:rFonts w:ascii="Calibri" w:eastAsia="Calibri" w:hAnsi="Calibri" w:cs="Times New Roman"/>
                <w:i/>
                <w:iCs/>
                <w:lang w:val="en-GB" w:eastAsia="x-none"/>
              </w:rPr>
              <w:t xml:space="preserve">final logistic regression </w:t>
            </w:r>
            <w:r w:rsidR="007B059E" w:rsidRPr="004D49BF">
              <w:rPr>
                <w:rFonts w:ascii="Calibri" w:eastAsia="Calibri" w:hAnsi="Calibri" w:cs="Times New Roman"/>
                <w:i/>
                <w:iCs/>
                <w:lang w:val="en-GB" w:eastAsia="x-none"/>
              </w:rPr>
              <w:t>model.</w:t>
            </w:r>
          </w:p>
        </w:tc>
        <w:tc>
          <w:tcPr>
            <w:tcW w:w="1573"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tcPr>
          <w:p w14:paraId="17076270" w14:textId="6AB7F3E8" w:rsidR="007B059E" w:rsidRPr="004D49BF" w:rsidRDefault="007B059E" w:rsidP="007B059E">
            <w:pPr>
              <w:tabs>
                <w:tab w:val="left" w:pos="720"/>
                <w:tab w:val="left" w:pos="1440"/>
              </w:tabs>
              <w:spacing w:before="200" w:after="200" w:line="252" w:lineRule="auto"/>
              <w:jc w:val="left"/>
              <w:rPr>
                <w:rFonts w:ascii="Calibri" w:eastAsia="Calibri" w:hAnsi="Calibri" w:cs="Times New Roman"/>
                <w:lang w:val="en-GB" w:eastAsia="x-none"/>
              </w:rPr>
            </w:pPr>
            <w:r w:rsidRPr="004D49BF">
              <w:rPr>
                <w:rFonts w:ascii="Calibri" w:eastAsia="Calibri" w:hAnsi="Calibri" w:cs="Times New Roman"/>
                <w:lang w:val="en-GB" w:eastAsia="x-none"/>
              </w:rPr>
              <w:t>No submission or attempt. (0)</w:t>
            </w:r>
          </w:p>
        </w:tc>
        <w:tc>
          <w:tcPr>
            <w:tcW w:w="1843"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tcPr>
          <w:p w14:paraId="11581544" w14:textId="1431F8BE" w:rsidR="007B059E" w:rsidRPr="004D49BF" w:rsidRDefault="003C791F" w:rsidP="007B059E">
            <w:pPr>
              <w:tabs>
                <w:tab w:val="left" w:pos="720"/>
                <w:tab w:val="left" w:pos="1440"/>
              </w:tabs>
              <w:spacing w:before="200" w:after="200" w:line="252" w:lineRule="auto"/>
              <w:jc w:val="left"/>
              <w:rPr>
                <w:rFonts w:ascii="Calibri" w:eastAsia="Calibri" w:hAnsi="Calibri" w:cs="Times New Roman"/>
                <w:lang w:val="en-GB" w:eastAsia="x-none"/>
              </w:rPr>
            </w:pPr>
            <w:r w:rsidRPr="004D49BF">
              <w:rPr>
                <w:rFonts w:ascii="Calibri" w:eastAsia="Calibri" w:hAnsi="Calibri" w:cs="Times New Roman"/>
                <w:lang w:val="en-GB" w:eastAsia="x-none"/>
              </w:rPr>
              <w:t xml:space="preserve">The </w:t>
            </w:r>
            <w:r>
              <w:rPr>
                <w:rFonts w:ascii="Calibri" w:eastAsia="Calibri" w:hAnsi="Calibri" w:cs="Times New Roman"/>
                <w:lang w:val="en-GB" w:eastAsia="x-none"/>
              </w:rPr>
              <w:t>s</w:t>
            </w:r>
            <w:r w:rsidR="007347EB">
              <w:rPr>
                <w:rFonts w:ascii="Calibri" w:eastAsia="Calibri" w:hAnsi="Calibri" w:cs="Times New Roman"/>
                <w:lang w:val="en-GB" w:eastAsia="x-none"/>
              </w:rPr>
              <w:t>tudent</w:t>
            </w:r>
            <w:r w:rsidRPr="004D49BF">
              <w:rPr>
                <w:rFonts w:ascii="Calibri" w:eastAsia="Calibri" w:hAnsi="Calibri" w:cs="Times New Roman"/>
                <w:lang w:val="en-GB" w:eastAsia="x-none"/>
              </w:rPr>
              <w:t xml:space="preserve"> </w:t>
            </w:r>
            <w:r w:rsidR="007347EB">
              <w:rPr>
                <w:rFonts w:ascii="Calibri" w:eastAsia="Calibri" w:hAnsi="Calibri" w:cs="Times New Roman"/>
                <w:lang w:val="en-GB" w:eastAsia="x-none"/>
              </w:rPr>
              <w:t>demonstrates</w:t>
            </w:r>
            <w:r w:rsidR="00546B34">
              <w:rPr>
                <w:rFonts w:ascii="Calibri" w:eastAsia="Calibri" w:hAnsi="Calibri" w:cs="Times New Roman"/>
                <w:lang w:val="en-GB" w:eastAsia="x-none"/>
              </w:rPr>
              <w:t xml:space="preserve"> substantial engagement with evaluating model fit, but comes to </w:t>
            </w:r>
            <w:r w:rsidR="005F78FB">
              <w:rPr>
                <w:rFonts w:ascii="Calibri" w:eastAsia="Calibri" w:hAnsi="Calibri" w:cs="Times New Roman"/>
                <w:lang w:val="en-GB" w:eastAsia="x-none"/>
              </w:rPr>
              <w:t xml:space="preserve">the </w:t>
            </w:r>
            <w:r w:rsidR="00546B34">
              <w:rPr>
                <w:rFonts w:ascii="Calibri" w:eastAsia="Calibri" w:hAnsi="Calibri" w:cs="Times New Roman"/>
                <w:lang w:val="en-GB" w:eastAsia="x-none"/>
              </w:rPr>
              <w:t>incorrect conclusion</w:t>
            </w:r>
            <w:r w:rsidR="007B059E" w:rsidRPr="004D49BF">
              <w:rPr>
                <w:rFonts w:ascii="Calibri" w:eastAsia="Calibri" w:hAnsi="Calibri" w:cs="Times New Roman"/>
                <w:lang w:val="en-GB" w:eastAsia="x-none"/>
              </w:rPr>
              <w:t>.</w:t>
            </w:r>
            <w:r w:rsidR="007B059E" w:rsidRPr="004D49BF">
              <w:rPr>
                <w:rFonts w:ascii="Calibri" w:eastAsia="Calibri" w:hAnsi="Calibri" w:cs="Calibri"/>
                <w:lang w:val="en-GB" w:eastAsia="x-none"/>
              </w:rPr>
              <w:t xml:space="preserve"> (</w:t>
            </w:r>
            <w:r w:rsidR="00E84119" w:rsidRPr="004D49BF">
              <w:rPr>
                <w:rFonts w:ascii="Calibri" w:eastAsia="Calibri" w:hAnsi="Calibri" w:cs="Calibri"/>
                <w:lang w:val="en-GB" w:eastAsia="x-none"/>
              </w:rPr>
              <w:t>2.5</w:t>
            </w:r>
            <w:r w:rsidR="007B059E" w:rsidRPr="004D49BF">
              <w:rPr>
                <w:rFonts w:ascii="Calibri" w:eastAsia="Calibri" w:hAnsi="Calibri" w:cs="Calibri"/>
                <w:lang w:val="en-GB" w:eastAsia="x-none"/>
              </w:rPr>
              <w:t>)</w:t>
            </w:r>
          </w:p>
        </w:tc>
        <w:tc>
          <w:tcPr>
            <w:tcW w:w="1843"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tcPr>
          <w:p w14:paraId="7B349C7A" w14:textId="21169FD8" w:rsidR="007B059E" w:rsidRPr="004D49BF" w:rsidRDefault="00546B34" w:rsidP="007B059E">
            <w:pPr>
              <w:tabs>
                <w:tab w:val="left" w:pos="720"/>
                <w:tab w:val="left" w:pos="1440"/>
              </w:tabs>
              <w:spacing w:before="200" w:after="200" w:line="252" w:lineRule="auto"/>
              <w:jc w:val="left"/>
              <w:rPr>
                <w:rFonts w:ascii="Calibri" w:eastAsia="Calibri" w:hAnsi="Calibri" w:cs="Times New Roman"/>
                <w:lang w:val="en-GB" w:eastAsia="x-none"/>
              </w:rPr>
            </w:pPr>
            <w:r w:rsidRPr="004D49BF">
              <w:rPr>
                <w:rFonts w:ascii="Calibri" w:eastAsia="Calibri" w:hAnsi="Calibri" w:cs="Times New Roman"/>
                <w:lang w:val="en-GB" w:eastAsia="x-none"/>
              </w:rPr>
              <w:t xml:space="preserve">The </w:t>
            </w:r>
            <w:r>
              <w:rPr>
                <w:rFonts w:ascii="Calibri" w:eastAsia="Calibri" w:hAnsi="Calibri" w:cs="Times New Roman"/>
                <w:lang w:val="en-GB" w:eastAsia="x-none"/>
              </w:rPr>
              <w:t>s</w:t>
            </w:r>
            <w:r w:rsidR="007347EB">
              <w:rPr>
                <w:rFonts w:ascii="Calibri" w:eastAsia="Calibri" w:hAnsi="Calibri" w:cs="Times New Roman"/>
                <w:lang w:val="en-GB" w:eastAsia="x-none"/>
              </w:rPr>
              <w:t>tudent</w:t>
            </w:r>
            <w:r w:rsidRPr="004D49BF">
              <w:rPr>
                <w:rFonts w:ascii="Calibri" w:eastAsia="Calibri" w:hAnsi="Calibri" w:cs="Times New Roman"/>
                <w:lang w:val="en-GB" w:eastAsia="x-none"/>
              </w:rPr>
              <w:t xml:space="preserve"> </w:t>
            </w:r>
            <w:r w:rsidR="007347EB">
              <w:rPr>
                <w:rFonts w:ascii="Calibri" w:eastAsia="Calibri" w:hAnsi="Calibri" w:cs="Times New Roman"/>
                <w:lang w:val="en-GB" w:eastAsia="x-none"/>
              </w:rPr>
              <w:t>demonstrates</w:t>
            </w:r>
            <w:r>
              <w:rPr>
                <w:rFonts w:ascii="Calibri" w:eastAsia="Calibri" w:hAnsi="Calibri" w:cs="Times New Roman"/>
                <w:lang w:val="en-GB" w:eastAsia="x-none"/>
              </w:rPr>
              <w:t xml:space="preserve"> substantial engagement with evaluating model fit, and comes to the correct conclusion. However, the </w:t>
            </w:r>
            <w:r w:rsidR="005F78FB">
              <w:rPr>
                <w:rFonts w:ascii="Calibri" w:eastAsia="Calibri" w:hAnsi="Calibri" w:cs="Times New Roman"/>
                <w:lang w:val="en-GB" w:eastAsia="x-none"/>
              </w:rPr>
              <w:t>reasoning</w:t>
            </w:r>
            <w:r w:rsidR="005F78FB" w:rsidRPr="004D49BF">
              <w:rPr>
                <w:rFonts w:ascii="Calibri" w:eastAsia="Calibri" w:hAnsi="Calibri" w:cs="Times New Roman"/>
                <w:lang w:val="en-GB" w:eastAsia="x-none"/>
              </w:rPr>
              <w:t xml:space="preserve"> </w:t>
            </w:r>
            <w:r w:rsidR="002F0E4D" w:rsidRPr="004D49BF">
              <w:rPr>
                <w:rFonts w:ascii="Calibri" w:eastAsia="Calibri" w:hAnsi="Calibri" w:cs="Times New Roman"/>
                <w:lang w:val="en-GB" w:eastAsia="x-none"/>
              </w:rPr>
              <w:t>lack</w:t>
            </w:r>
            <w:r w:rsidR="002F0E4D">
              <w:rPr>
                <w:rFonts w:ascii="Calibri" w:eastAsia="Calibri" w:hAnsi="Calibri" w:cs="Times New Roman"/>
                <w:lang w:val="en-GB" w:eastAsia="x-none"/>
              </w:rPr>
              <w:t>s</w:t>
            </w:r>
            <w:r w:rsidR="002F0E4D" w:rsidRPr="004D49BF">
              <w:rPr>
                <w:rFonts w:ascii="Calibri" w:eastAsia="Calibri" w:hAnsi="Calibri" w:cs="Times New Roman"/>
                <w:lang w:val="en-GB" w:eastAsia="x-none"/>
              </w:rPr>
              <w:t xml:space="preserve"> </w:t>
            </w:r>
            <w:r w:rsidR="00E84119" w:rsidRPr="004D49BF">
              <w:rPr>
                <w:rFonts w:ascii="Calibri" w:eastAsia="Calibri" w:hAnsi="Calibri" w:cs="Times New Roman"/>
                <w:lang w:val="en-GB" w:eastAsia="x-none"/>
              </w:rPr>
              <w:t>insight</w:t>
            </w:r>
            <w:r w:rsidR="007B059E" w:rsidRPr="004D49BF">
              <w:rPr>
                <w:rFonts w:ascii="Calibri" w:eastAsia="Calibri" w:hAnsi="Calibri" w:cs="Times New Roman"/>
                <w:lang w:val="en-GB" w:eastAsia="x-none"/>
              </w:rPr>
              <w:t>. (</w:t>
            </w:r>
            <w:r w:rsidR="00E84119" w:rsidRPr="004D49BF">
              <w:rPr>
                <w:rFonts w:ascii="Calibri" w:eastAsia="Calibri" w:hAnsi="Calibri" w:cs="Times New Roman"/>
                <w:lang w:val="en-GB" w:eastAsia="x-none"/>
              </w:rPr>
              <w:t>3.5</w:t>
            </w:r>
            <w:r w:rsidR="007B059E" w:rsidRPr="004D49BF">
              <w:rPr>
                <w:rFonts w:ascii="Calibri" w:eastAsia="Calibri" w:hAnsi="Calibri" w:cs="Times New Roman"/>
                <w:lang w:val="en-GB" w:eastAsia="x-none"/>
              </w:rPr>
              <w:t>)</w:t>
            </w:r>
          </w:p>
        </w:tc>
        <w:tc>
          <w:tcPr>
            <w:tcW w:w="1812" w:type="dxa"/>
            <w:tcBorders>
              <w:top w:val="single" w:sz="4" w:space="0" w:color="1F2A5D"/>
              <w:left w:val="single" w:sz="4" w:space="0" w:color="1F2A5D"/>
              <w:bottom w:val="single" w:sz="4" w:space="0" w:color="1F2A5D"/>
              <w:right w:val="single" w:sz="4" w:space="0" w:color="1F2A5D"/>
            </w:tcBorders>
          </w:tcPr>
          <w:p w14:paraId="2C63FF2A" w14:textId="7F07825C" w:rsidR="007B059E" w:rsidRPr="004D49BF" w:rsidRDefault="00546B34" w:rsidP="007B059E">
            <w:pPr>
              <w:tabs>
                <w:tab w:val="left" w:pos="720"/>
                <w:tab w:val="left" w:pos="1440"/>
              </w:tabs>
              <w:spacing w:before="200" w:after="200" w:line="252" w:lineRule="auto"/>
              <w:jc w:val="left"/>
              <w:rPr>
                <w:rFonts w:ascii="Calibri" w:eastAsia="Calibri" w:hAnsi="Calibri" w:cs="Times New Roman"/>
                <w:lang w:val="en-GB" w:eastAsia="x-none"/>
              </w:rPr>
            </w:pPr>
            <w:r w:rsidRPr="004D49BF">
              <w:rPr>
                <w:rFonts w:ascii="Calibri" w:eastAsia="Calibri" w:hAnsi="Calibri" w:cs="Times New Roman"/>
                <w:lang w:val="en-GB" w:eastAsia="x-none"/>
              </w:rPr>
              <w:t xml:space="preserve">The </w:t>
            </w:r>
            <w:r>
              <w:rPr>
                <w:rFonts w:ascii="Calibri" w:eastAsia="Calibri" w:hAnsi="Calibri" w:cs="Times New Roman"/>
                <w:lang w:val="en-GB" w:eastAsia="x-none"/>
              </w:rPr>
              <w:t>s</w:t>
            </w:r>
            <w:r w:rsidR="007347EB">
              <w:rPr>
                <w:rFonts w:ascii="Calibri" w:eastAsia="Calibri" w:hAnsi="Calibri" w:cs="Times New Roman"/>
                <w:lang w:val="en-GB" w:eastAsia="x-none"/>
              </w:rPr>
              <w:t>tudent</w:t>
            </w:r>
            <w:r w:rsidRPr="004D49BF">
              <w:rPr>
                <w:rFonts w:ascii="Calibri" w:eastAsia="Calibri" w:hAnsi="Calibri" w:cs="Times New Roman"/>
                <w:lang w:val="en-GB" w:eastAsia="x-none"/>
              </w:rPr>
              <w:t xml:space="preserve"> </w:t>
            </w:r>
            <w:r w:rsidR="007347EB">
              <w:rPr>
                <w:rFonts w:ascii="Calibri" w:eastAsia="Calibri" w:hAnsi="Calibri" w:cs="Times New Roman"/>
                <w:lang w:val="en-GB" w:eastAsia="x-none"/>
              </w:rPr>
              <w:t>demonstrates</w:t>
            </w:r>
            <w:r>
              <w:rPr>
                <w:rFonts w:ascii="Calibri" w:eastAsia="Calibri" w:hAnsi="Calibri" w:cs="Times New Roman"/>
                <w:lang w:val="en-GB" w:eastAsia="x-none"/>
              </w:rPr>
              <w:t xml:space="preserve"> substantial engagement with evaluating model fit, and comes to the correct conclusion, providing insightful </w:t>
            </w:r>
            <w:r w:rsidR="005F78FB">
              <w:rPr>
                <w:rFonts w:ascii="Calibri" w:eastAsia="Calibri" w:hAnsi="Calibri" w:cs="Times New Roman"/>
                <w:lang w:val="en-GB" w:eastAsia="x-none"/>
              </w:rPr>
              <w:t>reasoning</w:t>
            </w:r>
            <w:r w:rsidR="007B059E" w:rsidRPr="004D49BF">
              <w:rPr>
                <w:rFonts w:ascii="Calibri" w:eastAsia="Calibri" w:hAnsi="Calibri" w:cs="Times New Roman"/>
                <w:lang w:val="en-GB" w:eastAsia="x-none"/>
              </w:rPr>
              <w:t>. (</w:t>
            </w:r>
            <w:r w:rsidR="00E84119" w:rsidRPr="004D49BF">
              <w:rPr>
                <w:rFonts w:ascii="Calibri" w:eastAsia="Calibri" w:hAnsi="Calibri" w:cs="Times New Roman"/>
                <w:lang w:val="en-GB" w:eastAsia="x-none"/>
              </w:rPr>
              <w:t>5</w:t>
            </w:r>
            <w:r w:rsidR="007B059E" w:rsidRPr="004D49BF">
              <w:rPr>
                <w:rFonts w:ascii="Calibri" w:eastAsia="Calibri" w:hAnsi="Calibri" w:cs="Times New Roman"/>
                <w:lang w:val="en-GB" w:eastAsia="x-none"/>
              </w:rPr>
              <w:t>)</w:t>
            </w:r>
          </w:p>
        </w:tc>
      </w:tr>
      <w:tr w:rsidR="007B059E" w:rsidRPr="004D49BF" w14:paraId="1A3D6F51" w14:textId="77777777" w:rsidTr="00B7082C">
        <w:trPr>
          <w:trHeight w:val="662"/>
          <w:jc w:val="center"/>
        </w:trPr>
        <w:tc>
          <w:tcPr>
            <w:tcW w:w="1824"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tcPr>
          <w:p w14:paraId="4DED6B73" w14:textId="09B8D5A5" w:rsidR="007B059E" w:rsidRPr="004D49BF" w:rsidRDefault="007B059E" w:rsidP="007B059E">
            <w:pPr>
              <w:tabs>
                <w:tab w:val="left" w:pos="720"/>
                <w:tab w:val="left" w:pos="1440"/>
              </w:tabs>
              <w:spacing w:before="200" w:after="200" w:line="252" w:lineRule="auto"/>
              <w:jc w:val="left"/>
              <w:rPr>
                <w:rFonts w:ascii="Calibri" w:eastAsia="Calibri" w:hAnsi="Calibri" w:cs="Times New Roman"/>
                <w:b/>
                <w:bCs/>
                <w:lang w:val="en-GB" w:eastAsia="x-none"/>
              </w:rPr>
            </w:pPr>
            <w:r w:rsidRPr="004D49BF">
              <w:rPr>
                <w:rFonts w:ascii="Calibri" w:eastAsia="Calibri" w:hAnsi="Calibri" w:cs="Times New Roman"/>
                <w:b/>
                <w:bCs/>
                <w:lang w:val="en-GB" w:eastAsia="x-none"/>
              </w:rPr>
              <w:t>Question 5: Decision rules</w:t>
            </w:r>
          </w:p>
          <w:p w14:paraId="12EA2B5E" w14:textId="36F2E4D2" w:rsidR="007B059E" w:rsidRPr="004D49BF" w:rsidRDefault="007B059E" w:rsidP="007B059E">
            <w:pPr>
              <w:tabs>
                <w:tab w:val="left" w:pos="720"/>
                <w:tab w:val="left" w:pos="1440"/>
              </w:tabs>
              <w:spacing w:before="200" w:after="200" w:line="252" w:lineRule="auto"/>
              <w:jc w:val="left"/>
              <w:rPr>
                <w:rFonts w:ascii="Calibri" w:eastAsia="Calibri" w:hAnsi="Calibri" w:cs="Times New Roman"/>
                <w:b/>
                <w:bCs/>
                <w:lang w:val="en-GB" w:eastAsia="x-none"/>
              </w:rPr>
            </w:pPr>
            <w:r w:rsidRPr="004D49BF">
              <w:rPr>
                <w:rFonts w:ascii="Calibri" w:eastAsia="Calibri" w:hAnsi="Calibri" w:cs="Times New Roman"/>
                <w:i/>
                <w:iCs/>
                <w:lang w:val="en-GB" w:eastAsia="x-none"/>
              </w:rPr>
              <w:t>The submission provides a list of the six correct decision rules.</w:t>
            </w:r>
          </w:p>
        </w:tc>
        <w:tc>
          <w:tcPr>
            <w:tcW w:w="1573"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tcPr>
          <w:p w14:paraId="3C8E7536" w14:textId="3B4FC3C6" w:rsidR="007B059E" w:rsidRPr="004D49BF" w:rsidRDefault="007B059E" w:rsidP="007B059E">
            <w:pPr>
              <w:tabs>
                <w:tab w:val="left" w:pos="720"/>
                <w:tab w:val="left" w:pos="1440"/>
              </w:tabs>
              <w:spacing w:before="200" w:after="200" w:line="252" w:lineRule="auto"/>
              <w:jc w:val="left"/>
              <w:rPr>
                <w:rFonts w:ascii="Calibri" w:eastAsia="Calibri" w:hAnsi="Calibri" w:cs="Times New Roman"/>
                <w:lang w:val="en-GB" w:eastAsia="x-none"/>
              </w:rPr>
            </w:pPr>
            <w:r w:rsidRPr="004D49BF">
              <w:rPr>
                <w:rFonts w:ascii="Calibri" w:eastAsia="Calibri" w:hAnsi="Calibri" w:cs="Times New Roman"/>
                <w:lang w:val="en-GB" w:eastAsia="x-none"/>
              </w:rPr>
              <w:t>No submission or attempt. (0)</w:t>
            </w:r>
          </w:p>
        </w:tc>
        <w:tc>
          <w:tcPr>
            <w:tcW w:w="1843"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tcPr>
          <w:p w14:paraId="40337E12" w14:textId="26DE0A98" w:rsidR="007B059E" w:rsidRPr="004D49BF" w:rsidRDefault="002F0E4D" w:rsidP="007B059E">
            <w:pPr>
              <w:tabs>
                <w:tab w:val="left" w:pos="720"/>
                <w:tab w:val="left" w:pos="1440"/>
              </w:tabs>
              <w:spacing w:before="200" w:after="200" w:line="252" w:lineRule="auto"/>
              <w:jc w:val="left"/>
              <w:rPr>
                <w:rFonts w:ascii="Calibri" w:eastAsia="Calibri" w:hAnsi="Calibri" w:cs="Times New Roman"/>
                <w:lang w:val="en-GB" w:eastAsia="x-none"/>
              </w:rPr>
            </w:pPr>
            <w:r w:rsidRPr="004D49BF">
              <w:rPr>
                <w:rFonts w:ascii="Calibri" w:eastAsia="Calibri" w:hAnsi="Calibri" w:cs="Times New Roman"/>
                <w:lang w:val="en-GB" w:eastAsia="x-none"/>
              </w:rPr>
              <w:t xml:space="preserve">The </w:t>
            </w:r>
            <w:r w:rsidR="005877EA">
              <w:rPr>
                <w:rFonts w:ascii="Calibri" w:eastAsia="Calibri" w:hAnsi="Calibri" w:cs="Times New Roman"/>
                <w:lang w:val="en-GB" w:eastAsia="x-none"/>
              </w:rPr>
              <w:t>student</w:t>
            </w:r>
            <w:r w:rsidR="005877EA" w:rsidRPr="004D49BF">
              <w:rPr>
                <w:rFonts w:ascii="Calibri" w:eastAsia="Calibri" w:hAnsi="Calibri" w:cs="Times New Roman"/>
                <w:lang w:val="en-GB" w:eastAsia="x-none"/>
              </w:rPr>
              <w:t xml:space="preserve"> </w:t>
            </w:r>
            <w:r w:rsidR="007B059E" w:rsidRPr="004D49BF">
              <w:rPr>
                <w:rFonts w:ascii="Calibri" w:eastAsia="Calibri" w:hAnsi="Calibri" w:cs="Times New Roman"/>
                <w:lang w:val="en-GB" w:eastAsia="x-none"/>
              </w:rPr>
              <w:t>provides a list of decision rules, of which three are correct.</w:t>
            </w:r>
            <w:r w:rsidR="00E84119" w:rsidRPr="004D49BF">
              <w:rPr>
                <w:rFonts w:ascii="Calibri" w:eastAsia="Calibri" w:hAnsi="Calibri" w:cs="Times New Roman"/>
                <w:lang w:val="en-GB" w:eastAsia="x-none"/>
              </w:rPr>
              <w:t xml:space="preserve"> (5)</w:t>
            </w:r>
          </w:p>
        </w:tc>
        <w:tc>
          <w:tcPr>
            <w:tcW w:w="1843"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tcPr>
          <w:p w14:paraId="12785022" w14:textId="66BADBB2" w:rsidR="007B059E" w:rsidRPr="004D49BF" w:rsidRDefault="002F0E4D" w:rsidP="007B059E">
            <w:pPr>
              <w:tabs>
                <w:tab w:val="left" w:pos="720"/>
                <w:tab w:val="left" w:pos="1440"/>
              </w:tabs>
              <w:spacing w:before="200" w:after="200" w:line="252" w:lineRule="auto"/>
              <w:jc w:val="left"/>
              <w:rPr>
                <w:rFonts w:ascii="Calibri" w:eastAsia="Calibri" w:hAnsi="Calibri" w:cs="Times New Roman"/>
                <w:lang w:val="en-GB" w:eastAsia="x-none"/>
              </w:rPr>
            </w:pPr>
            <w:r w:rsidRPr="004D49BF">
              <w:rPr>
                <w:rFonts w:ascii="Calibri" w:eastAsia="Calibri" w:hAnsi="Calibri" w:cs="Times New Roman"/>
                <w:lang w:val="en-GB" w:eastAsia="x-none"/>
              </w:rPr>
              <w:t xml:space="preserve">The </w:t>
            </w:r>
            <w:r w:rsidR="005877EA">
              <w:rPr>
                <w:rFonts w:ascii="Calibri" w:eastAsia="Calibri" w:hAnsi="Calibri" w:cs="Times New Roman"/>
                <w:lang w:val="en-GB" w:eastAsia="x-none"/>
              </w:rPr>
              <w:t>student</w:t>
            </w:r>
            <w:r w:rsidR="005877EA" w:rsidRPr="004D49BF">
              <w:rPr>
                <w:rFonts w:ascii="Calibri" w:eastAsia="Calibri" w:hAnsi="Calibri" w:cs="Times New Roman"/>
                <w:lang w:val="en-GB" w:eastAsia="x-none"/>
              </w:rPr>
              <w:t xml:space="preserve"> </w:t>
            </w:r>
            <w:r w:rsidR="007B059E" w:rsidRPr="004D49BF">
              <w:rPr>
                <w:rFonts w:ascii="Calibri" w:eastAsia="Calibri" w:hAnsi="Calibri" w:cs="Times New Roman"/>
                <w:lang w:val="en-GB" w:eastAsia="x-none"/>
              </w:rPr>
              <w:t>provides a list of decision rules, of which four or five are correct.</w:t>
            </w:r>
            <w:r w:rsidR="00E84119" w:rsidRPr="004D49BF">
              <w:rPr>
                <w:rFonts w:ascii="Calibri" w:eastAsia="Calibri" w:hAnsi="Calibri" w:cs="Times New Roman"/>
                <w:lang w:val="en-GB" w:eastAsia="x-none"/>
              </w:rPr>
              <w:t xml:space="preserve"> (7.5)</w:t>
            </w:r>
          </w:p>
        </w:tc>
        <w:tc>
          <w:tcPr>
            <w:tcW w:w="1812" w:type="dxa"/>
            <w:tcBorders>
              <w:top w:val="single" w:sz="4" w:space="0" w:color="1F2A5D"/>
              <w:left w:val="single" w:sz="4" w:space="0" w:color="1F2A5D"/>
              <w:bottom w:val="single" w:sz="4" w:space="0" w:color="1F2A5D"/>
              <w:right w:val="single" w:sz="4" w:space="0" w:color="1F2A5D"/>
            </w:tcBorders>
          </w:tcPr>
          <w:p w14:paraId="2CA6E8CB" w14:textId="500C6070" w:rsidR="007B059E" w:rsidRPr="004D49BF" w:rsidRDefault="002F0E4D" w:rsidP="007B059E">
            <w:pPr>
              <w:tabs>
                <w:tab w:val="left" w:pos="720"/>
                <w:tab w:val="left" w:pos="1440"/>
              </w:tabs>
              <w:spacing w:before="200" w:after="200" w:line="252" w:lineRule="auto"/>
              <w:jc w:val="left"/>
              <w:rPr>
                <w:rFonts w:ascii="Calibri" w:eastAsia="Calibri" w:hAnsi="Calibri" w:cs="Times New Roman"/>
                <w:lang w:val="en-GB" w:eastAsia="x-none"/>
              </w:rPr>
            </w:pPr>
            <w:r w:rsidRPr="004D49BF">
              <w:rPr>
                <w:rFonts w:ascii="Calibri" w:eastAsia="Calibri" w:hAnsi="Calibri" w:cs="Times New Roman"/>
                <w:lang w:val="en-GB" w:eastAsia="x-none"/>
              </w:rPr>
              <w:t xml:space="preserve">The </w:t>
            </w:r>
            <w:r w:rsidR="005877EA">
              <w:rPr>
                <w:rFonts w:ascii="Calibri" w:eastAsia="Calibri" w:hAnsi="Calibri" w:cs="Times New Roman"/>
                <w:lang w:val="en-GB" w:eastAsia="x-none"/>
              </w:rPr>
              <w:t>student</w:t>
            </w:r>
            <w:r w:rsidR="005877EA" w:rsidRPr="004D49BF">
              <w:rPr>
                <w:rFonts w:ascii="Calibri" w:eastAsia="Calibri" w:hAnsi="Calibri" w:cs="Times New Roman"/>
                <w:lang w:val="en-GB" w:eastAsia="x-none"/>
              </w:rPr>
              <w:t xml:space="preserve"> </w:t>
            </w:r>
            <w:r w:rsidR="007B059E" w:rsidRPr="004D49BF">
              <w:rPr>
                <w:rFonts w:ascii="Calibri" w:eastAsia="Calibri" w:hAnsi="Calibri" w:cs="Times New Roman"/>
                <w:lang w:val="en-GB" w:eastAsia="x-none"/>
              </w:rPr>
              <w:t>provides a list of six correct decision rules.</w:t>
            </w:r>
            <w:r w:rsidR="00E84119" w:rsidRPr="004D49BF">
              <w:rPr>
                <w:rFonts w:ascii="Calibri" w:eastAsia="Calibri" w:hAnsi="Calibri" w:cs="Times New Roman"/>
                <w:lang w:val="en-GB" w:eastAsia="x-none"/>
              </w:rPr>
              <w:t xml:space="preserve"> (10)</w:t>
            </w:r>
          </w:p>
        </w:tc>
      </w:tr>
      <w:tr w:rsidR="007B059E" w:rsidRPr="004D49BF" w14:paraId="70D233F5" w14:textId="77777777" w:rsidTr="00361EC8">
        <w:trPr>
          <w:trHeight w:val="1686"/>
          <w:jc w:val="center"/>
        </w:trPr>
        <w:tc>
          <w:tcPr>
            <w:tcW w:w="1824"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tcPr>
          <w:p w14:paraId="2A6FDADD" w14:textId="676C377D" w:rsidR="007B059E" w:rsidRPr="004D49BF" w:rsidRDefault="007B059E" w:rsidP="007B059E">
            <w:pPr>
              <w:tabs>
                <w:tab w:val="left" w:pos="720"/>
                <w:tab w:val="left" w:pos="1440"/>
              </w:tabs>
              <w:spacing w:before="200" w:after="200" w:line="252" w:lineRule="auto"/>
              <w:jc w:val="left"/>
              <w:rPr>
                <w:rFonts w:ascii="Calibri" w:eastAsia="Calibri" w:hAnsi="Calibri" w:cs="Times New Roman"/>
                <w:b/>
                <w:bCs/>
                <w:lang w:val="en-GB" w:eastAsia="x-none"/>
              </w:rPr>
            </w:pPr>
            <w:r w:rsidRPr="004D49BF">
              <w:rPr>
                <w:rFonts w:ascii="Calibri" w:eastAsia="Calibri" w:hAnsi="Calibri" w:cs="Times New Roman"/>
                <w:b/>
                <w:bCs/>
                <w:lang w:val="en-GB" w:eastAsia="x-none"/>
              </w:rPr>
              <w:t>Question 5: Evaluating the model</w:t>
            </w:r>
          </w:p>
          <w:p w14:paraId="3D3FB027" w14:textId="05DC8514" w:rsidR="007B059E" w:rsidRPr="004D49BF" w:rsidRDefault="007B059E" w:rsidP="007B059E">
            <w:pPr>
              <w:tabs>
                <w:tab w:val="left" w:pos="720"/>
                <w:tab w:val="left" w:pos="1440"/>
              </w:tabs>
              <w:spacing w:before="200" w:after="200" w:line="252" w:lineRule="auto"/>
              <w:jc w:val="left"/>
              <w:rPr>
                <w:rFonts w:ascii="Calibri" w:eastAsia="Calibri" w:hAnsi="Calibri" w:cs="Times New Roman"/>
                <w:b/>
                <w:bCs/>
                <w:lang w:val="en-GB" w:eastAsia="x-none"/>
              </w:rPr>
            </w:pPr>
            <w:r w:rsidRPr="004D49BF">
              <w:rPr>
                <w:rFonts w:ascii="Calibri" w:eastAsia="Calibri" w:hAnsi="Calibri" w:cs="Times New Roman"/>
                <w:i/>
                <w:iCs/>
                <w:lang w:val="en-GB" w:eastAsia="x-none"/>
              </w:rPr>
              <w:t>The submission insightfully argues whether</w:t>
            </w:r>
            <w:r w:rsidR="00D20656">
              <w:rPr>
                <w:rFonts w:ascii="Calibri" w:eastAsia="Calibri" w:hAnsi="Calibri" w:cs="Times New Roman"/>
                <w:i/>
                <w:iCs/>
                <w:lang w:val="en-GB" w:eastAsia="x-none"/>
              </w:rPr>
              <w:t xml:space="preserve"> </w:t>
            </w:r>
            <w:r w:rsidRPr="004D49BF">
              <w:rPr>
                <w:rFonts w:ascii="Calibri" w:eastAsia="Calibri" w:hAnsi="Calibri" w:cs="Times New Roman"/>
                <w:i/>
                <w:iCs/>
                <w:lang w:val="en-GB" w:eastAsia="x-none"/>
              </w:rPr>
              <w:lastRenderedPageBreak/>
              <w:t>the model generalises well to unseen data.</w:t>
            </w:r>
          </w:p>
        </w:tc>
        <w:tc>
          <w:tcPr>
            <w:tcW w:w="1573"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tcPr>
          <w:p w14:paraId="4F55A83A" w14:textId="32146EAF" w:rsidR="007B059E" w:rsidRPr="004D49BF" w:rsidRDefault="007B059E" w:rsidP="007B059E">
            <w:pPr>
              <w:tabs>
                <w:tab w:val="left" w:pos="720"/>
                <w:tab w:val="left" w:pos="1440"/>
              </w:tabs>
              <w:spacing w:before="200" w:after="200" w:line="252" w:lineRule="auto"/>
              <w:jc w:val="left"/>
              <w:rPr>
                <w:rFonts w:ascii="Calibri" w:eastAsia="Calibri" w:hAnsi="Calibri" w:cs="Times New Roman"/>
                <w:lang w:val="en-GB" w:eastAsia="x-none"/>
              </w:rPr>
            </w:pPr>
            <w:r w:rsidRPr="004D49BF">
              <w:rPr>
                <w:rFonts w:ascii="Calibri" w:eastAsia="Calibri" w:hAnsi="Calibri" w:cs="Times New Roman"/>
                <w:lang w:val="en-GB" w:eastAsia="x-none"/>
              </w:rPr>
              <w:lastRenderedPageBreak/>
              <w:t>No submission or attempt. (0)</w:t>
            </w:r>
          </w:p>
        </w:tc>
        <w:tc>
          <w:tcPr>
            <w:tcW w:w="1843"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tcPr>
          <w:p w14:paraId="24238DAB" w14:textId="12DCE735" w:rsidR="007B059E" w:rsidRPr="004D49BF" w:rsidRDefault="0015260C" w:rsidP="007B059E">
            <w:pPr>
              <w:tabs>
                <w:tab w:val="left" w:pos="720"/>
                <w:tab w:val="left" w:pos="1440"/>
              </w:tabs>
              <w:spacing w:before="200" w:after="200" w:line="252" w:lineRule="auto"/>
              <w:jc w:val="left"/>
              <w:rPr>
                <w:rFonts w:ascii="Calibri" w:eastAsia="Calibri" w:hAnsi="Calibri" w:cs="Times New Roman"/>
                <w:lang w:val="en-GB" w:eastAsia="x-none"/>
              </w:rPr>
            </w:pPr>
            <w:r w:rsidRPr="004D49BF">
              <w:rPr>
                <w:rFonts w:ascii="Calibri" w:eastAsia="Calibri" w:hAnsi="Calibri" w:cs="Times New Roman"/>
                <w:lang w:val="en-GB" w:eastAsia="x-none"/>
              </w:rPr>
              <w:t xml:space="preserve">The </w:t>
            </w:r>
            <w:r w:rsidR="005877EA">
              <w:rPr>
                <w:rFonts w:ascii="Calibri" w:eastAsia="Calibri" w:hAnsi="Calibri" w:cs="Times New Roman"/>
                <w:lang w:val="en-GB" w:eastAsia="x-none"/>
              </w:rPr>
              <w:t>student</w:t>
            </w:r>
            <w:r w:rsidR="005877EA" w:rsidRPr="004D49BF">
              <w:rPr>
                <w:rFonts w:ascii="Calibri" w:eastAsia="Calibri" w:hAnsi="Calibri" w:cs="Times New Roman"/>
                <w:lang w:val="en-GB" w:eastAsia="x-none"/>
              </w:rPr>
              <w:t xml:space="preserve"> </w:t>
            </w:r>
            <w:r w:rsidR="00D20656">
              <w:rPr>
                <w:rFonts w:ascii="Calibri" w:eastAsia="Calibri" w:hAnsi="Calibri" w:cs="Times New Roman"/>
                <w:lang w:val="en-GB" w:eastAsia="x-none"/>
              </w:rPr>
              <w:t>addresses</w:t>
            </w:r>
            <w:r w:rsidR="007B059E" w:rsidRPr="004D49BF">
              <w:rPr>
                <w:rFonts w:ascii="Calibri" w:eastAsia="Calibri" w:hAnsi="Calibri" w:cs="Times New Roman"/>
                <w:lang w:val="en-GB" w:eastAsia="x-none"/>
              </w:rPr>
              <w:t xml:space="preserve"> whether the model generalises well to unseen data, but the </w:t>
            </w:r>
            <w:r w:rsidR="007B059E" w:rsidRPr="004D49BF">
              <w:rPr>
                <w:rFonts w:ascii="Calibri" w:eastAsia="Calibri" w:hAnsi="Calibri" w:cs="Times New Roman"/>
                <w:lang w:val="en-GB" w:eastAsia="x-none"/>
              </w:rPr>
              <w:lastRenderedPageBreak/>
              <w:t>reasoning is partially incorrect.</w:t>
            </w:r>
            <w:r w:rsidR="007B059E" w:rsidRPr="004D49BF">
              <w:rPr>
                <w:rFonts w:ascii="Calibri" w:eastAsia="Calibri" w:hAnsi="Calibri" w:cs="Calibri"/>
                <w:lang w:val="en-GB" w:eastAsia="x-none"/>
              </w:rPr>
              <w:t xml:space="preserve"> (</w:t>
            </w:r>
            <w:r w:rsidR="00E84119" w:rsidRPr="004D49BF">
              <w:rPr>
                <w:rFonts w:ascii="Calibri" w:eastAsia="Calibri" w:hAnsi="Calibri" w:cs="Calibri"/>
                <w:lang w:val="en-GB" w:eastAsia="x-none"/>
              </w:rPr>
              <w:t>5</w:t>
            </w:r>
            <w:r w:rsidR="007B059E" w:rsidRPr="004D49BF">
              <w:rPr>
                <w:rFonts w:ascii="Calibri" w:eastAsia="Calibri" w:hAnsi="Calibri" w:cs="Calibri"/>
                <w:lang w:val="en-GB" w:eastAsia="x-none"/>
              </w:rPr>
              <w:t>)</w:t>
            </w:r>
          </w:p>
        </w:tc>
        <w:tc>
          <w:tcPr>
            <w:tcW w:w="1843"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tcPr>
          <w:p w14:paraId="02FE8F60" w14:textId="42845A3C" w:rsidR="007B059E" w:rsidRPr="004D49BF" w:rsidRDefault="0015260C" w:rsidP="007B059E">
            <w:pPr>
              <w:tabs>
                <w:tab w:val="left" w:pos="720"/>
                <w:tab w:val="left" w:pos="1440"/>
              </w:tabs>
              <w:spacing w:before="200" w:after="200" w:line="252" w:lineRule="auto"/>
              <w:jc w:val="left"/>
              <w:rPr>
                <w:rFonts w:ascii="Calibri" w:eastAsia="Calibri" w:hAnsi="Calibri" w:cs="Times New Roman"/>
                <w:lang w:val="en-GB" w:eastAsia="x-none"/>
              </w:rPr>
            </w:pPr>
            <w:r w:rsidRPr="004D49BF">
              <w:rPr>
                <w:rFonts w:ascii="Calibri" w:eastAsia="Calibri" w:hAnsi="Calibri" w:cs="Times New Roman"/>
                <w:lang w:val="en-GB" w:eastAsia="x-none"/>
              </w:rPr>
              <w:lastRenderedPageBreak/>
              <w:t xml:space="preserve">The </w:t>
            </w:r>
            <w:r w:rsidR="005877EA">
              <w:rPr>
                <w:rFonts w:ascii="Calibri" w:eastAsia="Calibri" w:hAnsi="Calibri" w:cs="Times New Roman"/>
                <w:lang w:val="en-GB" w:eastAsia="x-none"/>
              </w:rPr>
              <w:t>student</w:t>
            </w:r>
            <w:r w:rsidR="005877EA" w:rsidRPr="004D49BF">
              <w:rPr>
                <w:rFonts w:ascii="Calibri" w:eastAsia="Calibri" w:hAnsi="Calibri" w:cs="Times New Roman"/>
                <w:lang w:val="en-GB" w:eastAsia="x-none"/>
              </w:rPr>
              <w:t xml:space="preserve"> </w:t>
            </w:r>
            <w:r w:rsidR="007B059E" w:rsidRPr="004D49BF">
              <w:rPr>
                <w:rFonts w:ascii="Calibri" w:eastAsia="Calibri" w:hAnsi="Calibri" w:cs="Times New Roman"/>
                <w:lang w:val="en-GB" w:eastAsia="x-none"/>
              </w:rPr>
              <w:t xml:space="preserve">correctly </w:t>
            </w:r>
            <w:r w:rsidR="00D20656">
              <w:rPr>
                <w:rFonts w:ascii="Calibri" w:eastAsia="Calibri" w:hAnsi="Calibri" w:cs="Times New Roman"/>
                <w:lang w:val="en-GB" w:eastAsia="x-none"/>
              </w:rPr>
              <w:t xml:space="preserve">addresses </w:t>
            </w:r>
            <w:r w:rsidR="007B059E" w:rsidRPr="004D49BF">
              <w:rPr>
                <w:rFonts w:ascii="Calibri" w:eastAsia="Calibri" w:hAnsi="Calibri" w:cs="Times New Roman"/>
                <w:lang w:val="en-GB" w:eastAsia="x-none"/>
              </w:rPr>
              <w:t xml:space="preserve">whether the model generalises well to unseen </w:t>
            </w:r>
            <w:r w:rsidR="007B059E" w:rsidRPr="004D49BF">
              <w:rPr>
                <w:rFonts w:ascii="Calibri" w:eastAsia="Calibri" w:hAnsi="Calibri" w:cs="Times New Roman"/>
                <w:lang w:val="en-GB" w:eastAsia="x-none"/>
              </w:rPr>
              <w:lastRenderedPageBreak/>
              <w:t>data</w:t>
            </w:r>
            <w:r w:rsidR="00BC6E28" w:rsidRPr="004D49BF">
              <w:rPr>
                <w:rFonts w:ascii="Calibri" w:eastAsia="Calibri" w:hAnsi="Calibri" w:cs="Times New Roman"/>
                <w:lang w:val="en-GB" w:eastAsia="x-none"/>
              </w:rPr>
              <w:t>, but the answer lacks insight</w:t>
            </w:r>
            <w:r w:rsidR="007B059E" w:rsidRPr="004D49BF">
              <w:rPr>
                <w:rFonts w:ascii="Calibri" w:eastAsia="Calibri" w:hAnsi="Calibri" w:cs="Times New Roman"/>
                <w:lang w:val="en-GB" w:eastAsia="x-none"/>
              </w:rPr>
              <w:t>. (</w:t>
            </w:r>
            <w:r w:rsidR="00E84119" w:rsidRPr="004D49BF">
              <w:rPr>
                <w:rFonts w:ascii="Calibri" w:eastAsia="Calibri" w:hAnsi="Calibri" w:cs="Times New Roman"/>
                <w:lang w:val="en-GB" w:eastAsia="x-none"/>
              </w:rPr>
              <w:t>7.5</w:t>
            </w:r>
            <w:r w:rsidR="007B059E" w:rsidRPr="004D49BF">
              <w:rPr>
                <w:rFonts w:ascii="Calibri" w:eastAsia="Calibri" w:hAnsi="Calibri" w:cs="Times New Roman"/>
                <w:lang w:val="en-GB" w:eastAsia="x-none"/>
              </w:rPr>
              <w:t>)</w:t>
            </w:r>
          </w:p>
        </w:tc>
        <w:tc>
          <w:tcPr>
            <w:tcW w:w="1812" w:type="dxa"/>
            <w:tcBorders>
              <w:top w:val="single" w:sz="4" w:space="0" w:color="1F2A5D"/>
              <w:left w:val="single" w:sz="4" w:space="0" w:color="1F2A5D"/>
              <w:bottom w:val="single" w:sz="4" w:space="0" w:color="1F2A5D"/>
              <w:right w:val="single" w:sz="4" w:space="0" w:color="1F2A5D"/>
            </w:tcBorders>
          </w:tcPr>
          <w:p w14:paraId="7ACEF677" w14:textId="67897872" w:rsidR="007B059E" w:rsidRPr="004D49BF" w:rsidRDefault="0015260C" w:rsidP="007B059E">
            <w:pPr>
              <w:tabs>
                <w:tab w:val="left" w:pos="720"/>
                <w:tab w:val="left" w:pos="1440"/>
              </w:tabs>
              <w:spacing w:before="200" w:after="200" w:line="252" w:lineRule="auto"/>
              <w:jc w:val="left"/>
              <w:rPr>
                <w:rFonts w:ascii="Calibri" w:eastAsia="Calibri" w:hAnsi="Calibri" w:cs="Times New Roman"/>
                <w:lang w:val="en-GB" w:eastAsia="x-none"/>
              </w:rPr>
            </w:pPr>
            <w:r w:rsidRPr="004D49BF">
              <w:rPr>
                <w:rFonts w:ascii="Calibri" w:eastAsia="Calibri" w:hAnsi="Calibri" w:cs="Times New Roman"/>
                <w:lang w:val="en-GB" w:eastAsia="x-none"/>
              </w:rPr>
              <w:lastRenderedPageBreak/>
              <w:t xml:space="preserve">The </w:t>
            </w:r>
            <w:r w:rsidR="005877EA">
              <w:rPr>
                <w:rFonts w:ascii="Calibri" w:eastAsia="Calibri" w:hAnsi="Calibri" w:cs="Times New Roman"/>
                <w:lang w:val="en-GB" w:eastAsia="x-none"/>
              </w:rPr>
              <w:t>student</w:t>
            </w:r>
            <w:r w:rsidR="005877EA" w:rsidRPr="004D49BF">
              <w:rPr>
                <w:rFonts w:ascii="Calibri" w:eastAsia="Calibri" w:hAnsi="Calibri" w:cs="Times New Roman"/>
                <w:lang w:val="en-GB" w:eastAsia="x-none"/>
              </w:rPr>
              <w:t xml:space="preserve"> </w:t>
            </w:r>
            <w:r w:rsidR="007B059E" w:rsidRPr="004D49BF">
              <w:rPr>
                <w:rFonts w:ascii="Calibri" w:eastAsia="Calibri" w:hAnsi="Calibri" w:cs="Times New Roman"/>
                <w:lang w:val="en-GB" w:eastAsia="x-none"/>
              </w:rPr>
              <w:t xml:space="preserve">correctly </w:t>
            </w:r>
            <w:r w:rsidR="00D20656">
              <w:rPr>
                <w:rFonts w:ascii="Calibri" w:eastAsia="Calibri" w:hAnsi="Calibri" w:cs="Times New Roman"/>
                <w:lang w:val="en-GB" w:eastAsia="x-none"/>
              </w:rPr>
              <w:t xml:space="preserve">addresses </w:t>
            </w:r>
            <w:r w:rsidR="007B059E" w:rsidRPr="004D49BF">
              <w:rPr>
                <w:rFonts w:ascii="Calibri" w:eastAsia="Calibri" w:hAnsi="Calibri" w:cs="Times New Roman"/>
                <w:lang w:val="en-GB" w:eastAsia="x-none"/>
              </w:rPr>
              <w:t xml:space="preserve">whether the model created generalises well </w:t>
            </w:r>
            <w:r w:rsidR="007B059E" w:rsidRPr="004D49BF">
              <w:rPr>
                <w:rFonts w:ascii="Calibri" w:eastAsia="Calibri" w:hAnsi="Calibri" w:cs="Times New Roman"/>
                <w:lang w:val="en-GB" w:eastAsia="x-none"/>
              </w:rPr>
              <w:lastRenderedPageBreak/>
              <w:t>to unseen data</w:t>
            </w:r>
            <w:r w:rsidR="00BC6E28" w:rsidRPr="004D49BF">
              <w:rPr>
                <w:rFonts w:ascii="Calibri" w:eastAsia="Calibri" w:hAnsi="Calibri" w:cs="Times New Roman"/>
                <w:lang w:val="en-GB" w:eastAsia="x-none"/>
              </w:rPr>
              <w:t xml:space="preserve"> and provides substantial insight</w:t>
            </w:r>
            <w:r w:rsidR="007B059E" w:rsidRPr="004D49BF">
              <w:rPr>
                <w:rFonts w:ascii="Calibri" w:eastAsia="Calibri" w:hAnsi="Calibri" w:cs="Times New Roman"/>
                <w:lang w:val="en-GB" w:eastAsia="x-none"/>
              </w:rPr>
              <w:t>. (</w:t>
            </w:r>
            <w:r w:rsidR="00E84119" w:rsidRPr="004D49BF">
              <w:rPr>
                <w:rFonts w:ascii="Calibri" w:eastAsia="Calibri" w:hAnsi="Calibri" w:cs="Times New Roman"/>
                <w:lang w:val="en-GB" w:eastAsia="x-none"/>
              </w:rPr>
              <w:t>1</w:t>
            </w:r>
            <w:r w:rsidR="007B059E" w:rsidRPr="004D49BF">
              <w:rPr>
                <w:rFonts w:ascii="Calibri" w:eastAsia="Calibri" w:hAnsi="Calibri" w:cs="Times New Roman"/>
                <w:lang w:val="en-GB" w:eastAsia="x-none"/>
              </w:rPr>
              <w:t>0)</w:t>
            </w:r>
          </w:p>
        </w:tc>
      </w:tr>
      <w:tr w:rsidR="00BC6E28" w:rsidRPr="004D49BF" w14:paraId="023A22EC" w14:textId="77777777" w:rsidTr="00361EC8">
        <w:trPr>
          <w:trHeight w:val="1686"/>
          <w:jc w:val="center"/>
        </w:trPr>
        <w:tc>
          <w:tcPr>
            <w:tcW w:w="1824"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tcPr>
          <w:p w14:paraId="5DADA8E3" w14:textId="77777777" w:rsidR="00BC6E28" w:rsidRPr="004D49BF" w:rsidRDefault="00BC6E28" w:rsidP="00BC6E28">
            <w:pPr>
              <w:tabs>
                <w:tab w:val="left" w:pos="720"/>
                <w:tab w:val="left" w:pos="1440"/>
              </w:tabs>
              <w:spacing w:before="200" w:after="200" w:line="252" w:lineRule="auto"/>
              <w:jc w:val="left"/>
              <w:rPr>
                <w:rFonts w:ascii="Calibri" w:eastAsia="Calibri" w:hAnsi="Calibri" w:cs="Times New Roman"/>
                <w:b/>
                <w:bCs/>
                <w:lang w:val="en-GB" w:eastAsia="x-none"/>
              </w:rPr>
            </w:pPr>
            <w:r w:rsidRPr="004D49BF">
              <w:rPr>
                <w:rFonts w:ascii="Calibri" w:eastAsia="Calibri" w:hAnsi="Calibri" w:cs="Times New Roman"/>
                <w:b/>
                <w:bCs/>
                <w:lang w:val="en-GB" w:eastAsia="x-none"/>
              </w:rPr>
              <w:lastRenderedPageBreak/>
              <w:t>Conclusion</w:t>
            </w:r>
          </w:p>
          <w:p w14:paraId="1571FD8B" w14:textId="7E6E6261" w:rsidR="00BC6E28" w:rsidRPr="004D49BF" w:rsidRDefault="00BC6E28" w:rsidP="00BC6E28">
            <w:pPr>
              <w:tabs>
                <w:tab w:val="left" w:pos="720"/>
                <w:tab w:val="left" w:pos="1440"/>
              </w:tabs>
              <w:spacing w:before="200" w:after="200" w:line="252" w:lineRule="auto"/>
              <w:jc w:val="left"/>
              <w:rPr>
                <w:rFonts w:ascii="Calibri" w:eastAsia="Calibri" w:hAnsi="Calibri" w:cs="Times New Roman"/>
                <w:i/>
                <w:iCs/>
                <w:lang w:val="en-GB" w:eastAsia="x-none"/>
              </w:rPr>
            </w:pPr>
            <w:r w:rsidRPr="004D49BF">
              <w:rPr>
                <w:rFonts w:ascii="Calibri" w:eastAsia="Calibri" w:hAnsi="Calibri" w:cs="Times New Roman"/>
                <w:i/>
                <w:iCs/>
                <w:lang w:val="en-GB" w:eastAsia="x-none"/>
              </w:rPr>
              <w:t>The submission provides a summarised list of decisions that could be made by the business based on the results of the analysis.</w:t>
            </w:r>
          </w:p>
        </w:tc>
        <w:tc>
          <w:tcPr>
            <w:tcW w:w="1573"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tcPr>
          <w:p w14:paraId="51187671" w14:textId="454FEFAB" w:rsidR="00BC6E28" w:rsidRPr="004D49BF" w:rsidRDefault="00BC6E28" w:rsidP="00BC6E28">
            <w:pPr>
              <w:tabs>
                <w:tab w:val="left" w:pos="720"/>
                <w:tab w:val="left" w:pos="1440"/>
              </w:tabs>
              <w:spacing w:before="200" w:after="200" w:line="252" w:lineRule="auto"/>
              <w:jc w:val="left"/>
              <w:rPr>
                <w:rFonts w:ascii="Calibri" w:eastAsia="Calibri" w:hAnsi="Calibri" w:cs="Times New Roman"/>
                <w:lang w:val="en-GB" w:eastAsia="x-none"/>
              </w:rPr>
            </w:pPr>
            <w:r w:rsidRPr="004D49BF">
              <w:rPr>
                <w:rFonts w:ascii="Calibri" w:eastAsia="Calibri" w:hAnsi="Calibri" w:cs="Times New Roman"/>
                <w:lang w:val="en-GB" w:eastAsia="x-none"/>
              </w:rPr>
              <w:t>No submission or attempt. (0)</w:t>
            </w:r>
          </w:p>
        </w:tc>
        <w:tc>
          <w:tcPr>
            <w:tcW w:w="1843"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tcPr>
          <w:p w14:paraId="3284A8B0" w14:textId="57572CB7" w:rsidR="00BC6E28" w:rsidRPr="004D49BF" w:rsidRDefault="0015260C" w:rsidP="00BC6E28">
            <w:pPr>
              <w:tabs>
                <w:tab w:val="left" w:pos="720"/>
                <w:tab w:val="left" w:pos="1440"/>
              </w:tabs>
              <w:spacing w:before="200" w:after="200" w:line="252" w:lineRule="auto"/>
              <w:jc w:val="left"/>
              <w:rPr>
                <w:rFonts w:ascii="Calibri" w:eastAsia="Calibri" w:hAnsi="Calibri" w:cs="Times New Roman"/>
                <w:lang w:val="en-GB" w:eastAsia="x-none"/>
              </w:rPr>
            </w:pPr>
            <w:r w:rsidRPr="004D49BF">
              <w:rPr>
                <w:rFonts w:ascii="Calibri" w:eastAsia="Calibri" w:hAnsi="Calibri" w:cs="Times New Roman"/>
                <w:lang w:val="en-GB" w:eastAsia="x-none"/>
              </w:rPr>
              <w:t xml:space="preserve">The </w:t>
            </w:r>
            <w:r w:rsidR="005877EA">
              <w:rPr>
                <w:rFonts w:ascii="Calibri" w:eastAsia="Calibri" w:hAnsi="Calibri" w:cs="Times New Roman"/>
                <w:lang w:val="en-GB" w:eastAsia="x-none"/>
              </w:rPr>
              <w:t>student</w:t>
            </w:r>
            <w:r w:rsidR="005877EA" w:rsidRPr="004D49BF">
              <w:rPr>
                <w:rFonts w:ascii="Calibri" w:eastAsia="Calibri" w:hAnsi="Calibri" w:cs="Times New Roman"/>
                <w:lang w:val="en-GB" w:eastAsia="x-none"/>
              </w:rPr>
              <w:t xml:space="preserve"> </w:t>
            </w:r>
            <w:r w:rsidR="00D02FF5" w:rsidRPr="004D49BF">
              <w:rPr>
                <w:rFonts w:ascii="Calibri" w:eastAsia="Calibri" w:hAnsi="Calibri" w:cs="Times New Roman"/>
                <w:lang w:val="en-GB" w:eastAsia="x-none"/>
              </w:rPr>
              <w:t>provides a summarised list of decisions that could be made by the business, but these decisions lack substantial insight</w:t>
            </w:r>
            <w:r w:rsidR="00BC6E28" w:rsidRPr="004D49BF">
              <w:rPr>
                <w:rFonts w:ascii="Calibri" w:eastAsia="Calibri" w:hAnsi="Calibri" w:cs="Times New Roman"/>
                <w:lang w:val="en-GB" w:eastAsia="x-none"/>
              </w:rPr>
              <w:t>.</w:t>
            </w:r>
            <w:r w:rsidR="00BC6E28" w:rsidRPr="004D49BF">
              <w:rPr>
                <w:rFonts w:ascii="Calibri" w:eastAsia="Calibri" w:hAnsi="Calibri" w:cs="Calibri"/>
                <w:lang w:val="en-GB" w:eastAsia="x-none"/>
              </w:rPr>
              <w:t xml:space="preserve"> (5)</w:t>
            </w:r>
          </w:p>
        </w:tc>
        <w:tc>
          <w:tcPr>
            <w:tcW w:w="1843"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tcPr>
          <w:p w14:paraId="26484766" w14:textId="75C7AF34" w:rsidR="00BC6E28" w:rsidRPr="004D49BF" w:rsidRDefault="0015260C" w:rsidP="00BC6E28">
            <w:pPr>
              <w:tabs>
                <w:tab w:val="left" w:pos="720"/>
                <w:tab w:val="left" w:pos="1440"/>
              </w:tabs>
              <w:spacing w:before="200" w:after="200" w:line="252" w:lineRule="auto"/>
              <w:jc w:val="left"/>
              <w:rPr>
                <w:rFonts w:ascii="Calibri" w:eastAsia="Calibri" w:hAnsi="Calibri" w:cs="Times New Roman"/>
                <w:lang w:val="en-GB" w:eastAsia="x-none"/>
              </w:rPr>
            </w:pPr>
            <w:r w:rsidRPr="004D49BF">
              <w:rPr>
                <w:rFonts w:ascii="Calibri" w:eastAsia="Calibri" w:hAnsi="Calibri" w:cs="Times New Roman"/>
                <w:lang w:val="en-GB" w:eastAsia="x-none"/>
              </w:rPr>
              <w:t xml:space="preserve">The </w:t>
            </w:r>
            <w:r w:rsidR="005877EA">
              <w:rPr>
                <w:rFonts w:ascii="Calibri" w:eastAsia="Calibri" w:hAnsi="Calibri" w:cs="Times New Roman"/>
                <w:lang w:val="en-GB" w:eastAsia="x-none"/>
              </w:rPr>
              <w:t>student</w:t>
            </w:r>
            <w:r w:rsidR="005877EA" w:rsidRPr="004D49BF">
              <w:rPr>
                <w:rFonts w:ascii="Calibri" w:eastAsia="Calibri" w:hAnsi="Calibri" w:cs="Times New Roman"/>
                <w:lang w:val="en-GB" w:eastAsia="x-none"/>
              </w:rPr>
              <w:t xml:space="preserve"> </w:t>
            </w:r>
            <w:r w:rsidR="00D02FF5" w:rsidRPr="004D49BF">
              <w:rPr>
                <w:rFonts w:ascii="Calibri" w:eastAsia="Calibri" w:hAnsi="Calibri" w:cs="Times New Roman"/>
                <w:lang w:val="en-GB" w:eastAsia="x-none"/>
              </w:rPr>
              <w:t xml:space="preserve">provides a summarised list of decisions that could be made by the business, </w:t>
            </w:r>
            <w:r w:rsidR="00D20656">
              <w:rPr>
                <w:rFonts w:ascii="Calibri" w:eastAsia="Calibri" w:hAnsi="Calibri" w:cs="Times New Roman"/>
                <w:lang w:val="en-GB" w:eastAsia="x-none"/>
              </w:rPr>
              <w:t>but</w:t>
            </w:r>
            <w:r w:rsidR="00D02FF5" w:rsidRPr="004D49BF">
              <w:rPr>
                <w:rFonts w:ascii="Calibri" w:eastAsia="Calibri" w:hAnsi="Calibri" w:cs="Times New Roman"/>
                <w:lang w:val="en-GB" w:eastAsia="x-none"/>
              </w:rPr>
              <w:t xml:space="preserve"> the </w:t>
            </w:r>
            <w:r w:rsidR="002F1F7A">
              <w:rPr>
                <w:rFonts w:ascii="Calibri" w:eastAsia="Calibri" w:hAnsi="Calibri" w:cs="Times New Roman"/>
                <w:lang w:val="en-GB" w:eastAsia="x-none"/>
              </w:rPr>
              <w:t>reasons</w:t>
            </w:r>
            <w:r w:rsidR="002F1F7A" w:rsidRPr="004D49BF">
              <w:rPr>
                <w:rFonts w:ascii="Calibri" w:eastAsia="Calibri" w:hAnsi="Calibri" w:cs="Times New Roman"/>
                <w:lang w:val="en-GB" w:eastAsia="x-none"/>
              </w:rPr>
              <w:t xml:space="preserve"> </w:t>
            </w:r>
            <w:r w:rsidR="00D02FF5" w:rsidRPr="004D49BF">
              <w:rPr>
                <w:rFonts w:ascii="Calibri" w:eastAsia="Calibri" w:hAnsi="Calibri" w:cs="Times New Roman"/>
                <w:lang w:val="en-GB" w:eastAsia="x-none"/>
              </w:rPr>
              <w:t>for these decisions could be expanded</w:t>
            </w:r>
            <w:r w:rsidR="00BC6E28" w:rsidRPr="004D49BF">
              <w:rPr>
                <w:rFonts w:ascii="Calibri" w:eastAsia="Calibri" w:hAnsi="Calibri" w:cs="Times New Roman"/>
                <w:lang w:val="en-GB" w:eastAsia="x-none"/>
              </w:rPr>
              <w:t>. (7.5)</w:t>
            </w:r>
          </w:p>
        </w:tc>
        <w:tc>
          <w:tcPr>
            <w:tcW w:w="1812" w:type="dxa"/>
            <w:tcBorders>
              <w:top w:val="single" w:sz="4" w:space="0" w:color="1F2A5D"/>
              <w:left w:val="single" w:sz="4" w:space="0" w:color="1F2A5D"/>
              <w:bottom w:val="single" w:sz="4" w:space="0" w:color="1F2A5D"/>
              <w:right w:val="single" w:sz="4" w:space="0" w:color="1F2A5D"/>
            </w:tcBorders>
          </w:tcPr>
          <w:p w14:paraId="3DE7D744" w14:textId="51770BE1" w:rsidR="00BC6E28" w:rsidRPr="004D49BF" w:rsidRDefault="0015260C" w:rsidP="00BC6E28">
            <w:pPr>
              <w:tabs>
                <w:tab w:val="left" w:pos="720"/>
                <w:tab w:val="left" w:pos="1440"/>
              </w:tabs>
              <w:spacing w:before="200" w:after="200" w:line="252" w:lineRule="auto"/>
              <w:jc w:val="left"/>
              <w:rPr>
                <w:rFonts w:ascii="Calibri" w:eastAsia="Calibri" w:hAnsi="Calibri" w:cs="Times New Roman"/>
                <w:lang w:val="en-GB" w:eastAsia="x-none"/>
              </w:rPr>
            </w:pPr>
            <w:r w:rsidRPr="004D49BF">
              <w:rPr>
                <w:rFonts w:ascii="Calibri" w:eastAsia="Calibri" w:hAnsi="Calibri" w:cs="Times New Roman"/>
                <w:lang w:val="en-GB" w:eastAsia="x-none"/>
              </w:rPr>
              <w:t xml:space="preserve">The </w:t>
            </w:r>
            <w:r w:rsidR="005877EA">
              <w:rPr>
                <w:rFonts w:ascii="Calibri" w:eastAsia="Calibri" w:hAnsi="Calibri" w:cs="Times New Roman"/>
                <w:lang w:val="en-GB" w:eastAsia="x-none"/>
              </w:rPr>
              <w:t>student</w:t>
            </w:r>
            <w:r w:rsidR="005877EA" w:rsidRPr="004D49BF">
              <w:rPr>
                <w:rFonts w:ascii="Calibri" w:eastAsia="Calibri" w:hAnsi="Calibri" w:cs="Times New Roman"/>
                <w:lang w:val="en-GB" w:eastAsia="x-none"/>
              </w:rPr>
              <w:t xml:space="preserve"> </w:t>
            </w:r>
            <w:r w:rsidR="00D02FF5" w:rsidRPr="004D49BF">
              <w:rPr>
                <w:rFonts w:ascii="Calibri" w:eastAsia="Calibri" w:hAnsi="Calibri" w:cs="Times New Roman"/>
                <w:lang w:val="en-GB" w:eastAsia="x-none"/>
              </w:rPr>
              <w:t>provides a comprehensive summary and list of the decisions that could be made by the business</w:t>
            </w:r>
            <w:r w:rsidR="001B0DC8">
              <w:rPr>
                <w:rFonts w:ascii="Calibri" w:eastAsia="Calibri" w:hAnsi="Calibri" w:cs="Times New Roman"/>
                <w:lang w:val="en-GB" w:eastAsia="x-none"/>
              </w:rPr>
              <w:t xml:space="preserve"> that shows</w:t>
            </w:r>
            <w:r w:rsidR="00B671A0" w:rsidRPr="004D49BF">
              <w:rPr>
                <w:rFonts w:ascii="Calibri" w:eastAsia="Calibri" w:hAnsi="Calibri" w:cs="Times New Roman"/>
                <w:lang w:val="en-GB" w:eastAsia="x-none"/>
              </w:rPr>
              <w:t xml:space="preserve"> </w:t>
            </w:r>
            <w:r w:rsidR="00D02FF5" w:rsidRPr="004D49BF">
              <w:rPr>
                <w:rFonts w:ascii="Calibri" w:eastAsia="Calibri" w:hAnsi="Calibri" w:cs="Times New Roman"/>
                <w:lang w:val="en-GB" w:eastAsia="x-none"/>
              </w:rPr>
              <w:t>substantial insight</w:t>
            </w:r>
            <w:r w:rsidR="00BC6E28" w:rsidRPr="004D49BF">
              <w:rPr>
                <w:rFonts w:ascii="Calibri" w:eastAsia="Calibri" w:hAnsi="Calibri" w:cs="Times New Roman"/>
                <w:lang w:val="en-GB" w:eastAsia="x-none"/>
              </w:rPr>
              <w:t>. (10)</w:t>
            </w:r>
          </w:p>
        </w:tc>
      </w:tr>
    </w:tbl>
    <w:p w14:paraId="77465087" w14:textId="151956A1" w:rsidR="00EC1CED" w:rsidRPr="004D49BF" w:rsidRDefault="00134997" w:rsidP="00717F8B">
      <w:pPr>
        <w:spacing w:before="240"/>
        <w:jc w:val="right"/>
        <w:rPr>
          <w:lang w:val="en-GB"/>
        </w:rPr>
      </w:pPr>
      <w:r w:rsidRPr="004D49BF">
        <w:rPr>
          <w:b/>
          <w:bCs/>
          <w:lang w:val="en-GB"/>
        </w:rPr>
        <w:t xml:space="preserve">Total: </w:t>
      </w:r>
      <w:r w:rsidR="0066402F" w:rsidRPr="004D49BF">
        <w:rPr>
          <w:lang w:val="en-GB"/>
        </w:rPr>
        <w:t>1</w:t>
      </w:r>
      <w:r w:rsidR="00D02FF5" w:rsidRPr="004D49BF">
        <w:rPr>
          <w:lang w:val="en-GB"/>
        </w:rPr>
        <w:t>2</w:t>
      </w:r>
      <w:r w:rsidR="0066402F" w:rsidRPr="004D49BF">
        <w:rPr>
          <w:lang w:val="en-GB"/>
        </w:rPr>
        <w:t>0</w:t>
      </w:r>
      <w:r w:rsidRPr="004D49BF">
        <w:rPr>
          <w:lang w:val="en-GB"/>
        </w:rPr>
        <w:t xml:space="preserve"> marks</w:t>
      </w:r>
    </w:p>
    <w:sectPr w:rsidR="00EC1CED" w:rsidRPr="004D49BF" w:rsidSect="00250921">
      <w:headerReference w:type="even" r:id="rId15"/>
      <w:headerReference w:type="default" r:id="rId16"/>
      <w:footerReference w:type="default" r:id="rId17"/>
      <w:headerReference w:type="first" r:id="rId18"/>
      <w:pgSz w:w="11906" w:h="16838" w:code="9"/>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C493E6" w14:textId="77777777" w:rsidR="00391652" w:rsidRDefault="00391652" w:rsidP="008C6A64">
      <w:pPr>
        <w:spacing w:after="0"/>
      </w:pPr>
      <w:r>
        <w:separator/>
      </w:r>
    </w:p>
  </w:endnote>
  <w:endnote w:type="continuationSeparator" w:id="0">
    <w:p w14:paraId="3C602660" w14:textId="77777777" w:rsidR="00391652" w:rsidRDefault="00391652" w:rsidP="008C6A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Grande">
    <w:altName w:val="Calibri"/>
    <w:charset w:val="00"/>
    <w:family w:val="auto"/>
    <w:pitch w:val="variable"/>
    <w:sig w:usb0="00000000"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ucidaGrande-Bold">
    <w:charset w:val="00"/>
    <w:family w:val="auto"/>
    <w:pitch w:val="variable"/>
    <w:sig w:usb0="E0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EC4AD" w14:textId="071A5E9B" w:rsidR="002B645C" w:rsidRPr="00D72968" w:rsidRDefault="002B645C" w:rsidP="00250921">
    <w:pPr>
      <w:pStyle w:val="Footerbold"/>
      <w:rPr>
        <w:color w:val="auto"/>
      </w:rPr>
    </w:pPr>
    <w:r w:rsidRPr="00D72968">
      <w:rPr>
        <w:noProof/>
        <w:color w:val="auto"/>
      </w:rPr>
      <mc:AlternateContent>
        <mc:Choice Requires="wps">
          <w:drawing>
            <wp:anchor distT="0" distB="0" distL="114300" distR="114300" simplePos="0" relativeHeight="251661312" behindDoc="0" locked="0" layoutInCell="1" allowOverlap="1" wp14:anchorId="6807C8D5" wp14:editId="2100B230">
              <wp:simplePos x="0" y="0"/>
              <wp:positionH relativeFrom="margin">
                <wp:align>center</wp:align>
              </wp:positionH>
              <wp:positionV relativeFrom="paragraph">
                <wp:posOffset>118745</wp:posOffset>
              </wp:positionV>
              <wp:extent cx="5577840" cy="635"/>
              <wp:effectExtent l="0" t="0" r="22860" b="37465"/>
              <wp:wrapNone/>
              <wp:docPr id="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635"/>
                      </a:xfrm>
                      <a:prstGeom prst="straightConnector1">
                        <a:avLst/>
                      </a:prstGeom>
                      <a:noFill/>
                      <a:ln w="9525">
                        <a:solidFill>
                          <a:srgbClr val="808080"/>
                        </a:solidFill>
                        <a:round/>
                        <a:headEnd/>
                        <a:tailEnd/>
                      </a:ln>
                      <a:extLst>
                        <a:ext uri="{909E8E84-426E-40dd-AFC4-6F175D3DCCD1}">
                          <a14:hiddenFill xmlns:mo="http://schemas.microsoft.com/office/mac/office/2008/main" xmlns:mv="urn:schemas-microsoft-com:mac:vml" xmlns="" xmlns:a14="http://schemas.microsoft.com/office/drawing/2010/main" xmlns:w="http://schemas.openxmlformats.org/wordprocessingml/2006/main" xmlns:w10="urn:schemas-microsoft-com:office:word" xmlns:v="urn:schemas-microsoft-com:vml" xmlns:o="urn:schemas-microsoft-com:office:office">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AB628DF" id="_x0000_t32" coordsize="21600,21600" o:spt="32" o:oned="t" path="m,l21600,21600e" filled="f">
              <v:path arrowok="t" fillok="f" o:connecttype="none"/>
              <o:lock v:ext="edit" shapetype="t"/>
            </v:shapetype>
            <v:shape id="AutoShape 6" o:spid="_x0000_s1026" type="#_x0000_t32" style="position:absolute;margin-left:0;margin-top:9.35pt;width:439.2pt;height:.0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" strokecolor="gray">
              <w10:wrap anchorx="margin"/>
            </v:shape>
          </w:pict>
        </mc:Fallback>
      </mc:AlternateContent>
    </w:r>
  </w:p>
  <w:p w14:paraId="15451AED" w14:textId="2813C2E2" w:rsidR="002B645C" w:rsidRPr="00D72968" w:rsidRDefault="002B645C" w:rsidP="00250921">
    <w:pPr>
      <w:pStyle w:val="Footerbold"/>
      <w:rPr>
        <w:color w:val="auto"/>
      </w:rPr>
    </w:pPr>
    <w:r w:rsidRPr="00D72968">
      <w:rPr>
        <w:noProof/>
        <w:color w:val="auto"/>
      </w:rPr>
      <w:drawing>
        <wp:anchor distT="0" distB="0" distL="114300" distR="114300" simplePos="0" relativeHeight="251663360" behindDoc="1" locked="0" layoutInCell="1" allowOverlap="1" wp14:anchorId="490C58F5" wp14:editId="2785F411">
          <wp:simplePos x="0" y="0"/>
          <wp:positionH relativeFrom="margin">
            <wp:posOffset>3333750</wp:posOffset>
          </wp:positionH>
          <wp:positionV relativeFrom="paragraph">
            <wp:posOffset>31750</wp:posOffset>
          </wp:positionV>
          <wp:extent cx="1943100" cy="267335"/>
          <wp:effectExtent l="0" t="0" r="0" b="0"/>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gs"/>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943100" cy="2673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87A4C7" w14:textId="655B9BA8" w:rsidR="002B645C" w:rsidRPr="00D72968" w:rsidRDefault="002B645C" w:rsidP="00250921">
    <w:pPr>
      <w:pStyle w:val="Footerbold"/>
      <w:rPr>
        <w:b/>
        <w:color w:val="auto"/>
      </w:rPr>
    </w:pPr>
  </w:p>
  <w:p w14:paraId="399608F9" w14:textId="705A3883" w:rsidR="002B645C" w:rsidRPr="00D72968" w:rsidRDefault="002B645C" w:rsidP="00250921">
    <w:pPr>
      <w:pStyle w:val="Footerbold"/>
      <w:rPr>
        <w:color w:val="auto"/>
      </w:rPr>
    </w:pPr>
    <w:r w:rsidRPr="00D72968">
      <w:rPr>
        <w:b/>
        <w:color w:val="auto"/>
      </w:rPr>
      <w:t>Tel:</w:t>
    </w:r>
    <w:r w:rsidRPr="00D72968">
      <w:rPr>
        <w:color w:val="auto"/>
      </w:rPr>
      <w:t xml:space="preserve"> +27 21 447 7565 | </w:t>
    </w:r>
    <w:r w:rsidRPr="00D72968">
      <w:rPr>
        <w:b/>
        <w:color w:val="auto"/>
      </w:rPr>
      <w:t>Fax:</w:t>
    </w:r>
    <w:r w:rsidRPr="00D72968">
      <w:rPr>
        <w:color w:val="auto"/>
      </w:rPr>
      <w:t xml:space="preserve"> +27 21 447 8344 </w:t>
    </w:r>
    <w:r w:rsidRPr="00D72968">
      <w:rPr>
        <w:noProof/>
        <w:color w:val="auto"/>
      </w:rPr>
      <w:drawing>
        <wp:anchor distT="0" distB="0" distL="114300" distR="114300" simplePos="0" relativeHeight="251662336" behindDoc="0" locked="0" layoutInCell="1" allowOverlap="1" wp14:anchorId="77B61272" wp14:editId="1EEEA9CF">
          <wp:simplePos x="0" y="0"/>
          <wp:positionH relativeFrom="margin">
            <wp:posOffset>5845810</wp:posOffset>
          </wp:positionH>
          <wp:positionV relativeFrom="paragraph">
            <wp:posOffset>9677400</wp:posOffset>
          </wp:positionV>
          <wp:extent cx="796290" cy="295275"/>
          <wp:effectExtent l="0" t="0" r="0" b="0"/>
          <wp:wrapNone/>
          <wp:docPr id="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96290" cy="295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CF46FC" w14:textId="4ABBEE1D" w:rsidR="002B645C" w:rsidRPr="00D72968" w:rsidRDefault="002B645C" w:rsidP="00250921">
    <w:pPr>
      <w:pStyle w:val="Footerbold"/>
      <w:rPr>
        <w:color w:val="auto"/>
      </w:rPr>
    </w:pPr>
    <w:r w:rsidRPr="00D72968">
      <w:rPr>
        <w:rFonts w:cs="LucidaGrande-Bold"/>
        <w:b/>
        <w:bCs/>
        <w:color w:val="auto"/>
      </w:rPr>
      <w:t>Website:</w:t>
    </w:r>
    <w:r w:rsidRPr="00D72968">
      <w:rPr>
        <w:color w:val="auto"/>
      </w:rPr>
      <w:t xml:space="preserve"> www.getsmarter.com | </w:t>
    </w:r>
    <w:r w:rsidRPr="00D72968">
      <w:rPr>
        <w:rFonts w:cs="LucidaGrande-Bold"/>
        <w:b/>
        <w:bCs/>
        <w:color w:val="auto"/>
      </w:rPr>
      <w:t>Email:</w:t>
    </w:r>
    <w:r w:rsidRPr="00D72968">
      <w:rPr>
        <w:color w:val="auto"/>
      </w:rPr>
      <w:t xml:space="preserve"> info@getsmarter.co</w:t>
    </w:r>
    <w:r>
      <w:rPr>
        <w:color w:val="auto"/>
      </w:rPr>
      <w:t>m</w:t>
    </w:r>
  </w:p>
  <w:p w14:paraId="33D7FD4D" w14:textId="24842279" w:rsidR="002B645C" w:rsidRPr="00D72968" w:rsidRDefault="002B645C" w:rsidP="00250921">
    <w:pPr>
      <w:pStyle w:val="PageNumber1"/>
      <w:rPr>
        <w:color w:val="auto"/>
        <w:vertAlign w:val="subscript"/>
      </w:rPr>
    </w:pPr>
    <w:r w:rsidRPr="00D72968">
      <w:rPr>
        <w:color w:val="auto"/>
      </w:rPr>
      <w:t xml:space="preserve">Page </w:t>
    </w:r>
    <w:r w:rsidRPr="00D72968">
      <w:rPr>
        <w:color w:val="auto"/>
      </w:rPr>
      <w:fldChar w:fldCharType="begin"/>
    </w:r>
    <w:r w:rsidRPr="00D72968">
      <w:rPr>
        <w:color w:val="auto"/>
      </w:rPr>
      <w:instrText xml:space="preserve"> PAGE </w:instrText>
    </w:r>
    <w:r w:rsidRPr="00D72968">
      <w:rPr>
        <w:color w:val="auto"/>
      </w:rPr>
      <w:fldChar w:fldCharType="separate"/>
    </w:r>
    <w:r>
      <w:rPr>
        <w:noProof/>
        <w:color w:val="auto"/>
      </w:rPr>
      <w:t>2</w:t>
    </w:r>
    <w:r w:rsidRPr="00D72968">
      <w:rPr>
        <w:color w:val="auto"/>
      </w:rPr>
      <w:fldChar w:fldCharType="end"/>
    </w:r>
    <w:r w:rsidRPr="00D72968">
      <w:rPr>
        <w:color w:val="auto"/>
      </w:rPr>
      <w:t xml:space="preserve"> of </w:t>
    </w:r>
    <w:r w:rsidRPr="00D72968">
      <w:rPr>
        <w:color w:val="auto"/>
      </w:rPr>
      <w:fldChar w:fldCharType="begin"/>
    </w:r>
    <w:r w:rsidRPr="00D72968">
      <w:rPr>
        <w:color w:val="auto"/>
      </w:rPr>
      <w:instrText xml:space="preserve"> NUMPAGES </w:instrText>
    </w:r>
    <w:r w:rsidRPr="00D72968">
      <w:rPr>
        <w:color w:val="auto"/>
      </w:rPr>
      <w:fldChar w:fldCharType="separate"/>
    </w:r>
    <w:r>
      <w:rPr>
        <w:noProof/>
        <w:color w:val="auto"/>
      </w:rPr>
      <w:t>3</w:t>
    </w:r>
    <w:r w:rsidRPr="00D72968">
      <w:rPr>
        <w:noProof/>
        <w:color w:val="au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CE1FA2" w14:textId="77777777" w:rsidR="00391652" w:rsidRDefault="00391652" w:rsidP="008C6A64">
      <w:pPr>
        <w:spacing w:after="0"/>
      </w:pPr>
      <w:r>
        <w:separator/>
      </w:r>
    </w:p>
  </w:footnote>
  <w:footnote w:type="continuationSeparator" w:id="0">
    <w:p w14:paraId="3AC35982" w14:textId="77777777" w:rsidR="00391652" w:rsidRDefault="00391652" w:rsidP="008C6A6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D834AC" w14:textId="58872B88" w:rsidR="002B645C" w:rsidRDefault="00391652">
    <w:pPr>
      <w:pStyle w:val="Header"/>
    </w:pPr>
    <w:r>
      <w:rPr>
        <w:noProof/>
      </w:rPr>
      <w:pict w14:anchorId="549DD9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0;text-align:left;margin-left:0;margin-top:0;width:595.2pt;height:841.9pt;z-index:-251649024;mso-position-horizontal:center;mso-position-horizontal-relative:margin;mso-position-vertical:center;mso-position-vertical-relative:margin" o:allowincell="f">
          <v:imagedata r:id="rId1" o:title="UCT Course Note templates_generi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7A4438" w14:textId="7AD0A431" w:rsidR="002B645C" w:rsidRDefault="002B645C">
    <w:pPr>
      <w:pStyle w:val="Header"/>
    </w:pPr>
    <w:r>
      <w:rPr>
        <w:noProof/>
        <w:lang w:eastAsia="en-GB"/>
      </w:rPr>
      <w:drawing>
        <wp:inline distT="0" distB="0" distL="0" distR="0" wp14:anchorId="69BAE4C1" wp14:editId="41E6AF62">
          <wp:extent cx="757555" cy="783590"/>
          <wp:effectExtent l="0" t="0" r="4445" b="3810"/>
          <wp:docPr id="1" name="Picture 1" descr="Description:  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u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555" cy="783590"/>
                  </a:xfrm>
                  <a:prstGeom prst="rect">
                    <a:avLst/>
                  </a:prstGeom>
                  <a:noFill/>
                  <a:ln>
                    <a:noFill/>
                  </a:ln>
                </pic:spPr>
              </pic:pic>
            </a:graphicData>
          </a:graphic>
        </wp:inline>
      </w:drawing>
    </w:r>
  </w:p>
  <w:p w14:paraId="2742DE2F" w14:textId="77777777" w:rsidR="002B645C" w:rsidRDefault="002B64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88C6E" w14:textId="16120C63" w:rsidR="002B645C" w:rsidRDefault="00391652">
    <w:pPr>
      <w:pStyle w:val="Header"/>
    </w:pPr>
    <w:r>
      <w:rPr>
        <w:noProof/>
        <w:color w:val="FFFFFF"/>
        <w:sz w:val="72"/>
        <w:lang w:eastAsia="en-GB"/>
      </w:rPr>
      <w:pict w14:anchorId="4DE155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2069" type="#_x0000_t75" style="position:absolute;left:0;text-align:left;margin-left:0;margin-top:0;width:595.2pt;height:841.9pt;z-index:-251650048;mso-position-horizontal:center;mso-position-horizontal-relative:margin;mso-position-vertical:center;mso-position-vertical-relative:margin" o:allowincell="f">
          <v:imagedata r:id="rId1" o:title="UCT Course Note templates_generi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87250"/>
    <w:multiLevelType w:val="hybridMultilevel"/>
    <w:tmpl w:val="7E46D398"/>
    <w:lvl w:ilvl="0" w:tplc="1C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C4235"/>
    <w:multiLevelType w:val="hybridMultilevel"/>
    <w:tmpl w:val="49DA8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2663F9"/>
    <w:multiLevelType w:val="hybridMultilevel"/>
    <w:tmpl w:val="38BE2C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8C2749"/>
    <w:multiLevelType w:val="hybridMultilevel"/>
    <w:tmpl w:val="CA34B4DE"/>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4" w15:restartNumberingAfterBreak="0">
    <w:nsid w:val="2A9608A6"/>
    <w:multiLevelType w:val="hybridMultilevel"/>
    <w:tmpl w:val="085E3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5375EE"/>
    <w:multiLevelType w:val="hybridMultilevel"/>
    <w:tmpl w:val="128E3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ED7BF5"/>
    <w:multiLevelType w:val="hybridMultilevel"/>
    <w:tmpl w:val="99200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DB165D"/>
    <w:multiLevelType w:val="hybridMultilevel"/>
    <w:tmpl w:val="311E9CDC"/>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706E51"/>
    <w:multiLevelType w:val="hybridMultilevel"/>
    <w:tmpl w:val="D5E41FE4"/>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EA6F21"/>
    <w:multiLevelType w:val="hybridMultilevel"/>
    <w:tmpl w:val="4476BA14"/>
    <w:lvl w:ilvl="0" w:tplc="04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030F86"/>
    <w:multiLevelType w:val="hybridMultilevel"/>
    <w:tmpl w:val="56042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F23752B"/>
    <w:multiLevelType w:val="hybridMultilevel"/>
    <w:tmpl w:val="74BE260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3FF841BA"/>
    <w:multiLevelType w:val="hybridMultilevel"/>
    <w:tmpl w:val="D430BA3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6DB0275"/>
    <w:multiLevelType w:val="hybridMultilevel"/>
    <w:tmpl w:val="DA3CD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E46921"/>
    <w:multiLevelType w:val="hybridMultilevel"/>
    <w:tmpl w:val="DA34761A"/>
    <w:lvl w:ilvl="0" w:tplc="51743BC0">
      <w:start w:val="1"/>
      <w:numFmt w:val="bullet"/>
      <w:pStyle w:val="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D8035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4E362CAB"/>
    <w:multiLevelType w:val="hybridMultilevel"/>
    <w:tmpl w:val="A3789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6FE0E55"/>
    <w:multiLevelType w:val="hybridMultilevel"/>
    <w:tmpl w:val="2AD6B0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BD82B54"/>
    <w:multiLevelType w:val="hybridMultilevel"/>
    <w:tmpl w:val="CE1A6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C609CF"/>
    <w:multiLevelType w:val="hybridMultilevel"/>
    <w:tmpl w:val="E474C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64480E"/>
    <w:multiLevelType w:val="hybridMultilevel"/>
    <w:tmpl w:val="1690E948"/>
    <w:lvl w:ilvl="0" w:tplc="1C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A028C0"/>
    <w:multiLevelType w:val="hybridMultilevel"/>
    <w:tmpl w:val="EC6EF9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DA22F22"/>
    <w:multiLevelType w:val="hybridMultilevel"/>
    <w:tmpl w:val="33105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1396684"/>
    <w:multiLevelType w:val="hybridMultilevel"/>
    <w:tmpl w:val="28129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4813E2C"/>
    <w:multiLevelType w:val="hybridMultilevel"/>
    <w:tmpl w:val="DE4EF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16"/>
  </w:num>
  <w:num w:numId="4">
    <w:abstractNumId w:val="23"/>
  </w:num>
  <w:num w:numId="5">
    <w:abstractNumId w:val="4"/>
  </w:num>
  <w:num w:numId="6">
    <w:abstractNumId w:val="18"/>
  </w:num>
  <w:num w:numId="7">
    <w:abstractNumId w:val="6"/>
  </w:num>
  <w:num w:numId="8">
    <w:abstractNumId w:val="13"/>
  </w:num>
  <w:num w:numId="9">
    <w:abstractNumId w:val="24"/>
  </w:num>
  <w:num w:numId="10">
    <w:abstractNumId w:val="21"/>
  </w:num>
  <w:num w:numId="11">
    <w:abstractNumId w:val="5"/>
  </w:num>
  <w:num w:numId="12">
    <w:abstractNumId w:val="19"/>
  </w:num>
  <w:num w:numId="13">
    <w:abstractNumId w:val="1"/>
  </w:num>
  <w:num w:numId="14">
    <w:abstractNumId w:val="20"/>
  </w:num>
  <w:num w:numId="15">
    <w:abstractNumId w:val="11"/>
  </w:num>
  <w:num w:numId="16">
    <w:abstractNumId w:val="0"/>
  </w:num>
  <w:num w:numId="17">
    <w:abstractNumId w:val="15"/>
  </w:num>
  <w:num w:numId="18">
    <w:abstractNumId w:val="9"/>
  </w:num>
  <w:num w:numId="19">
    <w:abstractNumId w:val="7"/>
  </w:num>
  <w:num w:numId="20">
    <w:abstractNumId w:val="10"/>
  </w:num>
  <w:num w:numId="21">
    <w:abstractNumId w:val="12"/>
  </w:num>
  <w:num w:numId="22">
    <w:abstractNumId w:val="8"/>
  </w:num>
  <w:num w:numId="23">
    <w:abstractNumId w:val="3"/>
  </w:num>
  <w:num w:numId="24">
    <w:abstractNumId w:val="17"/>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defaultTabStop w:val="720"/>
  <w:characterSpacingControl w:val="doNotCompress"/>
  <w:hdrShapeDefaults>
    <o:shapedefaults v:ext="edit" spidmax="207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A64"/>
    <w:rsid w:val="00003C8D"/>
    <w:rsid w:val="00003C8E"/>
    <w:rsid w:val="00005262"/>
    <w:rsid w:val="0000681A"/>
    <w:rsid w:val="00010836"/>
    <w:rsid w:val="000131CA"/>
    <w:rsid w:val="0001448F"/>
    <w:rsid w:val="0001483F"/>
    <w:rsid w:val="00014C51"/>
    <w:rsid w:val="000153B8"/>
    <w:rsid w:val="00016435"/>
    <w:rsid w:val="00016458"/>
    <w:rsid w:val="00016F78"/>
    <w:rsid w:val="00017C3A"/>
    <w:rsid w:val="00017C41"/>
    <w:rsid w:val="00025F64"/>
    <w:rsid w:val="00026803"/>
    <w:rsid w:val="0003006B"/>
    <w:rsid w:val="000307B3"/>
    <w:rsid w:val="0004104C"/>
    <w:rsid w:val="000424FD"/>
    <w:rsid w:val="0004334A"/>
    <w:rsid w:val="000454DE"/>
    <w:rsid w:val="000464A9"/>
    <w:rsid w:val="000524E1"/>
    <w:rsid w:val="00052B4E"/>
    <w:rsid w:val="0005386A"/>
    <w:rsid w:val="00055A21"/>
    <w:rsid w:val="00057EB7"/>
    <w:rsid w:val="0006115A"/>
    <w:rsid w:val="00062FFB"/>
    <w:rsid w:val="0006302B"/>
    <w:rsid w:val="00067B5E"/>
    <w:rsid w:val="000704A5"/>
    <w:rsid w:val="00071F37"/>
    <w:rsid w:val="00072085"/>
    <w:rsid w:val="00082D61"/>
    <w:rsid w:val="00082FF5"/>
    <w:rsid w:val="000831C8"/>
    <w:rsid w:val="000936C7"/>
    <w:rsid w:val="000976EC"/>
    <w:rsid w:val="00097CCD"/>
    <w:rsid w:val="000A0F50"/>
    <w:rsid w:val="000A19EA"/>
    <w:rsid w:val="000A3604"/>
    <w:rsid w:val="000A58AF"/>
    <w:rsid w:val="000B045F"/>
    <w:rsid w:val="000B15F4"/>
    <w:rsid w:val="000B1836"/>
    <w:rsid w:val="000B1E02"/>
    <w:rsid w:val="000B2976"/>
    <w:rsid w:val="000B7BDB"/>
    <w:rsid w:val="000C269D"/>
    <w:rsid w:val="000C43E1"/>
    <w:rsid w:val="000C685F"/>
    <w:rsid w:val="000C6B94"/>
    <w:rsid w:val="000C7001"/>
    <w:rsid w:val="000D2010"/>
    <w:rsid w:val="000D24E3"/>
    <w:rsid w:val="000D6F68"/>
    <w:rsid w:val="000D71AA"/>
    <w:rsid w:val="000E15F2"/>
    <w:rsid w:val="000E4C0F"/>
    <w:rsid w:val="000E4CC6"/>
    <w:rsid w:val="000F3AD8"/>
    <w:rsid w:val="000F3BEC"/>
    <w:rsid w:val="000F52C4"/>
    <w:rsid w:val="000F5531"/>
    <w:rsid w:val="000F5E8C"/>
    <w:rsid w:val="000F644D"/>
    <w:rsid w:val="000F72FB"/>
    <w:rsid w:val="0010162F"/>
    <w:rsid w:val="001022A2"/>
    <w:rsid w:val="0010494E"/>
    <w:rsid w:val="001148FD"/>
    <w:rsid w:val="0011676C"/>
    <w:rsid w:val="001215DC"/>
    <w:rsid w:val="00121AF7"/>
    <w:rsid w:val="001222C5"/>
    <w:rsid w:val="0012307D"/>
    <w:rsid w:val="00123136"/>
    <w:rsid w:val="00124535"/>
    <w:rsid w:val="0012628A"/>
    <w:rsid w:val="00126DED"/>
    <w:rsid w:val="00130573"/>
    <w:rsid w:val="00130C29"/>
    <w:rsid w:val="00131A29"/>
    <w:rsid w:val="00132914"/>
    <w:rsid w:val="0013292D"/>
    <w:rsid w:val="001337D9"/>
    <w:rsid w:val="00133BB7"/>
    <w:rsid w:val="00134997"/>
    <w:rsid w:val="00135BA3"/>
    <w:rsid w:val="001365FF"/>
    <w:rsid w:val="0014071B"/>
    <w:rsid w:val="0015005B"/>
    <w:rsid w:val="0015208E"/>
    <w:rsid w:val="0015260C"/>
    <w:rsid w:val="00154657"/>
    <w:rsid w:val="00157755"/>
    <w:rsid w:val="00161FEE"/>
    <w:rsid w:val="001637C6"/>
    <w:rsid w:val="00164C66"/>
    <w:rsid w:val="00164C76"/>
    <w:rsid w:val="001660C3"/>
    <w:rsid w:val="001668DB"/>
    <w:rsid w:val="00166DB5"/>
    <w:rsid w:val="001733F9"/>
    <w:rsid w:val="00174480"/>
    <w:rsid w:val="001766AC"/>
    <w:rsid w:val="001778A8"/>
    <w:rsid w:val="001809BB"/>
    <w:rsid w:val="00185940"/>
    <w:rsid w:val="00187CA0"/>
    <w:rsid w:val="00192574"/>
    <w:rsid w:val="001925D6"/>
    <w:rsid w:val="00194907"/>
    <w:rsid w:val="00194CE4"/>
    <w:rsid w:val="001958A7"/>
    <w:rsid w:val="00195A46"/>
    <w:rsid w:val="0019736F"/>
    <w:rsid w:val="00197BF7"/>
    <w:rsid w:val="001A0A29"/>
    <w:rsid w:val="001A2009"/>
    <w:rsid w:val="001B07AF"/>
    <w:rsid w:val="001B0DC8"/>
    <w:rsid w:val="001B123F"/>
    <w:rsid w:val="001B30D3"/>
    <w:rsid w:val="001B3874"/>
    <w:rsid w:val="001B5D65"/>
    <w:rsid w:val="001B70BD"/>
    <w:rsid w:val="001C135D"/>
    <w:rsid w:val="001C20F1"/>
    <w:rsid w:val="001C2B37"/>
    <w:rsid w:val="001C3A61"/>
    <w:rsid w:val="001C3EB3"/>
    <w:rsid w:val="001C4071"/>
    <w:rsid w:val="001C5C38"/>
    <w:rsid w:val="001C6B15"/>
    <w:rsid w:val="001C6D7D"/>
    <w:rsid w:val="001D0AC5"/>
    <w:rsid w:val="001D34E1"/>
    <w:rsid w:val="001D39AF"/>
    <w:rsid w:val="001E45D4"/>
    <w:rsid w:val="001E64E6"/>
    <w:rsid w:val="001E657B"/>
    <w:rsid w:val="001E6CC8"/>
    <w:rsid w:val="001F0749"/>
    <w:rsid w:val="001F2BCA"/>
    <w:rsid w:val="001F4B57"/>
    <w:rsid w:val="001F78B7"/>
    <w:rsid w:val="00200473"/>
    <w:rsid w:val="0020175D"/>
    <w:rsid w:val="0020226D"/>
    <w:rsid w:val="00202AA5"/>
    <w:rsid w:val="002045FA"/>
    <w:rsid w:val="0020780A"/>
    <w:rsid w:val="002107D0"/>
    <w:rsid w:val="00210948"/>
    <w:rsid w:val="00210F16"/>
    <w:rsid w:val="00211514"/>
    <w:rsid w:val="002127F6"/>
    <w:rsid w:val="00212A0F"/>
    <w:rsid w:val="0021324A"/>
    <w:rsid w:val="00215A79"/>
    <w:rsid w:val="0021608F"/>
    <w:rsid w:val="002204F6"/>
    <w:rsid w:val="0022090F"/>
    <w:rsid w:val="00222CA5"/>
    <w:rsid w:val="00223FE1"/>
    <w:rsid w:val="00226EA9"/>
    <w:rsid w:val="00230161"/>
    <w:rsid w:val="00230ABB"/>
    <w:rsid w:val="002348E6"/>
    <w:rsid w:val="00235D60"/>
    <w:rsid w:val="00236719"/>
    <w:rsid w:val="0024008E"/>
    <w:rsid w:val="0024209E"/>
    <w:rsid w:val="00242C20"/>
    <w:rsid w:val="00243121"/>
    <w:rsid w:val="00245F69"/>
    <w:rsid w:val="00245FF1"/>
    <w:rsid w:val="00250921"/>
    <w:rsid w:val="002520A9"/>
    <w:rsid w:val="00252BDF"/>
    <w:rsid w:val="0025338D"/>
    <w:rsid w:val="00253B0E"/>
    <w:rsid w:val="00260204"/>
    <w:rsid w:val="00262992"/>
    <w:rsid w:val="00263172"/>
    <w:rsid w:val="00263894"/>
    <w:rsid w:val="002676A6"/>
    <w:rsid w:val="002703BD"/>
    <w:rsid w:val="00273AC9"/>
    <w:rsid w:val="00275416"/>
    <w:rsid w:val="002765D3"/>
    <w:rsid w:val="00280B8E"/>
    <w:rsid w:val="00282C47"/>
    <w:rsid w:val="0028384B"/>
    <w:rsid w:val="002842D3"/>
    <w:rsid w:val="00287F6A"/>
    <w:rsid w:val="00291170"/>
    <w:rsid w:val="00291AB7"/>
    <w:rsid w:val="00295816"/>
    <w:rsid w:val="00296444"/>
    <w:rsid w:val="00297A76"/>
    <w:rsid w:val="002A2E08"/>
    <w:rsid w:val="002A30F6"/>
    <w:rsid w:val="002A3627"/>
    <w:rsid w:val="002A4F6D"/>
    <w:rsid w:val="002A56EC"/>
    <w:rsid w:val="002A5D73"/>
    <w:rsid w:val="002A604A"/>
    <w:rsid w:val="002A7861"/>
    <w:rsid w:val="002A7A61"/>
    <w:rsid w:val="002B2FE6"/>
    <w:rsid w:val="002B645C"/>
    <w:rsid w:val="002B7C7C"/>
    <w:rsid w:val="002C2E35"/>
    <w:rsid w:val="002C306E"/>
    <w:rsid w:val="002C3128"/>
    <w:rsid w:val="002C4F0C"/>
    <w:rsid w:val="002C62AF"/>
    <w:rsid w:val="002C72B5"/>
    <w:rsid w:val="002C78B1"/>
    <w:rsid w:val="002D10C8"/>
    <w:rsid w:val="002D1817"/>
    <w:rsid w:val="002D35B9"/>
    <w:rsid w:val="002D5895"/>
    <w:rsid w:val="002D6B9B"/>
    <w:rsid w:val="002D7087"/>
    <w:rsid w:val="002E009C"/>
    <w:rsid w:val="002E043A"/>
    <w:rsid w:val="002E28AF"/>
    <w:rsid w:val="002E5F62"/>
    <w:rsid w:val="002F0E4D"/>
    <w:rsid w:val="002F1F7A"/>
    <w:rsid w:val="002F2CB5"/>
    <w:rsid w:val="002F660C"/>
    <w:rsid w:val="002F6E9E"/>
    <w:rsid w:val="002F7654"/>
    <w:rsid w:val="00300D73"/>
    <w:rsid w:val="00301158"/>
    <w:rsid w:val="00301D17"/>
    <w:rsid w:val="0030274B"/>
    <w:rsid w:val="00305A27"/>
    <w:rsid w:val="00306047"/>
    <w:rsid w:val="00310B6B"/>
    <w:rsid w:val="003111C5"/>
    <w:rsid w:val="00314B4F"/>
    <w:rsid w:val="00323706"/>
    <w:rsid w:val="003247DE"/>
    <w:rsid w:val="00326996"/>
    <w:rsid w:val="00327A47"/>
    <w:rsid w:val="003302B8"/>
    <w:rsid w:val="00330ABD"/>
    <w:rsid w:val="00333661"/>
    <w:rsid w:val="00333E15"/>
    <w:rsid w:val="003359CA"/>
    <w:rsid w:val="0034129E"/>
    <w:rsid w:val="00343184"/>
    <w:rsid w:val="00344D5E"/>
    <w:rsid w:val="003457F9"/>
    <w:rsid w:val="00347433"/>
    <w:rsid w:val="003514D9"/>
    <w:rsid w:val="0035297D"/>
    <w:rsid w:val="00355070"/>
    <w:rsid w:val="003550F0"/>
    <w:rsid w:val="00356E03"/>
    <w:rsid w:val="00360E38"/>
    <w:rsid w:val="00361EC8"/>
    <w:rsid w:val="003623E2"/>
    <w:rsid w:val="00364A55"/>
    <w:rsid w:val="00364CB0"/>
    <w:rsid w:val="0036784E"/>
    <w:rsid w:val="00370947"/>
    <w:rsid w:val="00370D25"/>
    <w:rsid w:val="00371B66"/>
    <w:rsid w:val="00373A0A"/>
    <w:rsid w:val="00373DE7"/>
    <w:rsid w:val="003755E7"/>
    <w:rsid w:val="00381083"/>
    <w:rsid w:val="00383105"/>
    <w:rsid w:val="00386EB3"/>
    <w:rsid w:val="0038706D"/>
    <w:rsid w:val="00391652"/>
    <w:rsid w:val="003936AE"/>
    <w:rsid w:val="0039370C"/>
    <w:rsid w:val="00397CF0"/>
    <w:rsid w:val="003A05DC"/>
    <w:rsid w:val="003A16E2"/>
    <w:rsid w:val="003A1D35"/>
    <w:rsid w:val="003A5084"/>
    <w:rsid w:val="003A6F32"/>
    <w:rsid w:val="003B01C4"/>
    <w:rsid w:val="003B221C"/>
    <w:rsid w:val="003B2AA3"/>
    <w:rsid w:val="003B37B2"/>
    <w:rsid w:val="003B728F"/>
    <w:rsid w:val="003C0958"/>
    <w:rsid w:val="003C3361"/>
    <w:rsid w:val="003C4453"/>
    <w:rsid w:val="003C5AED"/>
    <w:rsid w:val="003C791F"/>
    <w:rsid w:val="003C7B02"/>
    <w:rsid w:val="003D05D8"/>
    <w:rsid w:val="003D2237"/>
    <w:rsid w:val="003D2626"/>
    <w:rsid w:val="003D4675"/>
    <w:rsid w:val="003D4BB7"/>
    <w:rsid w:val="003D7213"/>
    <w:rsid w:val="003D7B4A"/>
    <w:rsid w:val="003E0426"/>
    <w:rsid w:val="003E1306"/>
    <w:rsid w:val="003E17AC"/>
    <w:rsid w:val="003E2B03"/>
    <w:rsid w:val="003F0030"/>
    <w:rsid w:val="003F0F8F"/>
    <w:rsid w:val="003F19E3"/>
    <w:rsid w:val="003F62D5"/>
    <w:rsid w:val="003F7F3C"/>
    <w:rsid w:val="00401E77"/>
    <w:rsid w:val="00403447"/>
    <w:rsid w:val="00403CCA"/>
    <w:rsid w:val="00404289"/>
    <w:rsid w:val="004049A3"/>
    <w:rsid w:val="00405D44"/>
    <w:rsid w:val="004066C3"/>
    <w:rsid w:val="0040788D"/>
    <w:rsid w:val="00411E45"/>
    <w:rsid w:val="004129B0"/>
    <w:rsid w:val="00413D2D"/>
    <w:rsid w:val="00413EB6"/>
    <w:rsid w:val="00415348"/>
    <w:rsid w:val="0041643D"/>
    <w:rsid w:val="0041658A"/>
    <w:rsid w:val="004168D0"/>
    <w:rsid w:val="00416AB7"/>
    <w:rsid w:val="00417CFC"/>
    <w:rsid w:val="004232AB"/>
    <w:rsid w:val="00424593"/>
    <w:rsid w:val="0042593B"/>
    <w:rsid w:val="00432BE3"/>
    <w:rsid w:val="00433FDB"/>
    <w:rsid w:val="0043434A"/>
    <w:rsid w:val="00435A82"/>
    <w:rsid w:val="00436A95"/>
    <w:rsid w:val="00437376"/>
    <w:rsid w:val="004377A4"/>
    <w:rsid w:val="00441D7C"/>
    <w:rsid w:val="004435EE"/>
    <w:rsid w:val="00443F7E"/>
    <w:rsid w:val="004443D4"/>
    <w:rsid w:val="00445549"/>
    <w:rsid w:val="00447C5C"/>
    <w:rsid w:val="00451E3D"/>
    <w:rsid w:val="004536AA"/>
    <w:rsid w:val="00454497"/>
    <w:rsid w:val="00460379"/>
    <w:rsid w:val="00460AA1"/>
    <w:rsid w:val="00461293"/>
    <w:rsid w:val="004638A5"/>
    <w:rsid w:val="00464179"/>
    <w:rsid w:val="00465133"/>
    <w:rsid w:val="00466DBA"/>
    <w:rsid w:val="00467271"/>
    <w:rsid w:val="00473060"/>
    <w:rsid w:val="00474771"/>
    <w:rsid w:val="00474BF1"/>
    <w:rsid w:val="00474D1F"/>
    <w:rsid w:val="00474D66"/>
    <w:rsid w:val="004760DE"/>
    <w:rsid w:val="00477FA8"/>
    <w:rsid w:val="00481C67"/>
    <w:rsid w:val="00485725"/>
    <w:rsid w:val="00486721"/>
    <w:rsid w:val="004911E1"/>
    <w:rsid w:val="00491B99"/>
    <w:rsid w:val="004943EE"/>
    <w:rsid w:val="0049754F"/>
    <w:rsid w:val="004A2239"/>
    <w:rsid w:val="004A4159"/>
    <w:rsid w:val="004A42F4"/>
    <w:rsid w:val="004A6E0D"/>
    <w:rsid w:val="004A7A05"/>
    <w:rsid w:val="004B0FB5"/>
    <w:rsid w:val="004B20C1"/>
    <w:rsid w:val="004B2195"/>
    <w:rsid w:val="004B4DE6"/>
    <w:rsid w:val="004B52C9"/>
    <w:rsid w:val="004B5F5E"/>
    <w:rsid w:val="004B6621"/>
    <w:rsid w:val="004C21C0"/>
    <w:rsid w:val="004C2C10"/>
    <w:rsid w:val="004C4FC6"/>
    <w:rsid w:val="004C6F51"/>
    <w:rsid w:val="004D27AC"/>
    <w:rsid w:val="004D3E17"/>
    <w:rsid w:val="004D49BF"/>
    <w:rsid w:val="004D7E05"/>
    <w:rsid w:val="004E06FF"/>
    <w:rsid w:val="004E1E88"/>
    <w:rsid w:val="004E238D"/>
    <w:rsid w:val="004E363B"/>
    <w:rsid w:val="004E431C"/>
    <w:rsid w:val="004E7ABC"/>
    <w:rsid w:val="004F3241"/>
    <w:rsid w:val="0050124A"/>
    <w:rsid w:val="005024D1"/>
    <w:rsid w:val="0050662A"/>
    <w:rsid w:val="0051080D"/>
    <w:rsid w:val="00513A85"/>
    <w:rsid w:val="00515C9F"/>
    <w:rsid w:val="00516413"/>
    <w:rsid w:val="005171B6"/>
    <w:rsid w:val="00521E99"/>
    <w:rsid w:val="005235F0"/>
    <w:rsid w:val="0052391C"/>
    <w:rsid w:val="00527217"/>
    <w:rsid w:val="00527290"/>
    <w:rsid w:val="00531E54"/>
    <w:rsid w:val="005327CB"/>
    <w:rsid w:val="005338B3"/>
    <w:rsid w:val="00534CB4"/>
    <w:rsid w:val="00536237"/>
    <w:rsid w:val="00537ADD"/>
    <w:rsid w:val="00537D58"/>
    <w:rsid w:val="00545261"/>
    <w:rsid w:val="00546703"/>
    <w:rsid w:val="00546B34"/>
    <w:rsid w:val="005479DC"/>
    <w:rsid w:val="00550810"/>
    <w:rsid w:val="00552644"/>
    <w:rsid w:val="00553635"/>
    <w:rsid w:val="005545FE"/>
    <w:rsid w:val="00556496"/>
    <w:rsid w:val="00557B7B"/>
    <w:rsid w:val="0056000B"/>
    <w:rsid w:val="0056018F"/>
    <w:rsid w:val="00560AE4"/>
    <w:rsid w:val="0056213B"/>
    <w:rsid w:val="00562E91"/>
    <w:rsid w:val="0056338E"/>
    <w:rsid w:val="00563A6E"/>
    <w:rsid w:val="00563ABA"/>
    <w:rsid w:val="0057044B"/>
    <w:rsid w:val="00580E16"/>
    <w:rsid w:val="00581BD7"/>
    <w:rsid w:val="00585D1C"/>
    <w:rsid w:val="005877EA"/>
    <w:rsid w:val="0059156D"/>
    <w:rsid w:val="00594499"/>
    <w:rsid w:val="00594A5F"/>
    <w:rsid w:val="0059574D"/>
    <w:rsid w:val="00595A73"/>
    <w:rsid w:val="00595C77"/>
    <w:rsid w:val="005A0BBC"/>
    <w:rsid w:val="005A2B9E"/>
    <w:rsid w:val="005A3EF0"/>
    <w:rsid w:val="005A5AED"/>
    <w:rsid w:val="005A6577"/>
    <w:rsid w:val="005A65E8"/>
    <w:rsid w:val="005A6ACD"/>
    <w:rsid w:val="005B0426"/>
    <w:rsid w:val="005B155F"/>
    <w:rsid w:val="005B1A07"/>
    <w:rsid w:val="005B306C"/>
    <w:rsid w:val="005B3370"/>
    <w:rsid w:val="005B367B"/>
    <w:rsid w:val="005B488D"/>
    <w:rsid w:val="005B64FC"/>
    <w:rsid w:val="005C044F"/>
    <w:rsid w:val="005C7630"/>
    <w:rsid w:val="005D09ED"/>
    <w:rsid w:val="005D7303"/>
    <w:rsid w:val="005D7AA5"/>
    <w:rsid w:val="005E18FF"/>
    <w:rsid w:val="005E414E"/>
    <w:rsid w:val="005E45C3"/>
    <w:rsid w:val="005E49B0"/>
    <w:rsid w:val="005E5748"/>
    <w:rsid w:val="005E635E"/>
    <w:rsid w:val="005E682A"/>
    <w:rsid w:val="005E73E3"/>
    <w:rsid w:val="005E74FD"/>
    <w:rsid w:val="005F14EC"/>
    <w:rsid w:val="005F5251"/>
    <w:rsid w:val="005F5760"/>
    <w:rsid w:val="005F78FB"/>
    <w:rsid w:val="006005DE"/>
    <w:rsid w:val="006008D9"/>
    <w:rsid w:val="00601ED4"/>
    <w:rsid w:val="0060215B"/>
    <w:rsid w:val="006066CD"/>
    <w:rsid w:val="0061023C"/>
    <w:rsid w:val="0061104D"/>
    <w:rsid w:val="00611DAC"/>
    <w:rsid w:val="0061537E"/>
    <w:rsid w:val="006162D2"/>
    <w:rsid w:val="00617246"/>
    <w:rsid w:val="006205B3"/>
    <w:rsid w:val="00621925"/>
    <w:rsid w:val="00623CC6"/>
    <w:rsid w:val="00626696"/>
    <w:rsid w:val="00627189"/>
    <w:rsid w:val="00631427"/>
    <w:rsid w:val="00632903"/>
    <w:rsid w:val="00633701"/>
    <w:rsid w:val="00634357"/>
    <w:rsid w:val="00634CBF"/>
    <w:rsid w:val="00634D23"/>
    <w:rsid w:val="006350B5"/>
    <w:rsid w:val="00637062"/>
    <w:rsid w:val="00640D01"/>
    <w:rsid w:val="00642ACF"/>
    <w:rsid w:val="0064446F"/>
    <w:rsid w:val="006501EA"/>
    <w:rsid w:val="006521FA"/>
    <w:rsid w:val="006527F5"/>
    <w:rsid w:val="0065310C"/>
    <w:rsid w:val="0065377C"/>
    <w:rsid w:val="006550D3"/>
    <w:rsid w:val="006555CA"/>
    <w:rsid w:val="006565BE"/>
    <w:rsid w:val="006600A8"/>
    <w:rsid w:val="0066123A"/>
    <w:rsid w:val="00661272"/>
    <w:rsid w:val="00662C5B"/>
    <w:rsid w:val="00663BB7"/>
    <w:rsid w:val="0066402F"/>
    <w:rsid w:val="00672AE3"/>
    <w:rsid w:val="006748E7"/>
    <w:rsid w:val="00675646"/>
    <w:rsid w:val="006772AD"/>
    <w:rsid w:val="0068024B"/>
    <w:rsid w:val="0068352A"/>
    <w:rsid w:val="00685806"/>
    <w:rsid w:val="00690F23"/>
    <w:rsid w:val="00691BAE"/>
    <w:rsid w:val="00691EED"/>
    <w:rsid w:val="006920F9"/>
    <w:rsid w:val="00692687"/>
    <w:rsid w:val="00696322"/>
    <w:rsid w:val="006A0E03"/>
    <w:rsid w:val="006A208D"/>
    <w:rsid w:val="006A466A"/>
    <w:rsid w:val="006A65DA"/>
    <w:rsid w:val="006A7507"/>
    <w:rsid w:val="006B1FA9"/>
    <w:rsid w:val="006B2B3E"/>
    <w:rsid w:val="006B31E7"/>
    <w:rsid w:val="006B4248"/>
    <w:rsid w:val="006B4277"/>
    <w:rsid w:val="006C2929"/>
    <w:rsid w:val="006C6123"/>
    <w:rsid w:val="006C7636"/>
    <w:rsid w:val="006D0992"/>
    <w:rsid w:val="006D1C0A"/>
    <w:rsid w:val="006D261A"/>
    <w:rsid w:val="006D2F9B"/>
    <w:rsid w:val="006D49DC"/>
    <w:rsid w:val="006D5F37"/>
    <w:rsid w:val="006D6A52"/>
    <w:rsid w:val="006D7B70"/>
    <w:rsid w:val="006E067F"/>
    <w:rsid w:val="006E0691"/>
    <w:rsid w:val="006E1581"/>
    <w:rsid w:val="006E16D2"/>
    <w:rsid w:val="006E466F"/>
    <w:rsid w:val="006E50C0"/>
    <w:rsid w:val="006E5252"/>
    <w:rsid w:val="006F582E"/>
    <w:rsid w:val="006F67BB"/>
    <w:rsid w:val="006F6946"/>
    <w:rsid w:val="007014B7"/>
    <w:rsid w:val="0071013A"/>
    <w:rsid w:val="00714977"/>
    <w:rsid w:val="007158D7"/>
    <w:rsid w:val="00715F56"/>
    <w:rsid w:val="00717C77"/>
    <w:rsid w:val="00717CC2"/>
    <w:rsid w:val="00717F8B"/>
    <w:rsid w:val="00720802"/>
    <w:rsid w:val="007221C9"/>
    <w:rsid w:val="0072282D"/>
    <w:rsid w:val="00722A35"/>
    <w:rsid w:val="007261B1"/>
    <w:rsid w:val="007265FB"/>
    <w:rsid w:val="00730B1E"/>
    <w:rsid w:val="00732661"/>
    <w:rsid w:val="00732E53"/>
    <w:rsid w:val="007347EB"/>
    <w:rsid w:val="007351A8"/>
    <w:rsid w:val="00740BC0"/>
    <w:rsid w:val="0074299E"/>
    <w:rsid w:val="00744236"/>
    <w:rsid w:val="0074639B"/>
    <w:rsid w:val="00746BAC"/>
    <w:rsid w:val="00750A80"/>
    <w:rsid w:val="0075285F"/>
    <w:rsid w:val="00756066"/>
    <w:rsid w:val="0075632C"/>
    <w:rsid w:val="00761C05"/>
    <w:rsid w:val="0076582F"/>
    <w:rsid w:val="00773733"/>
    <w:rsid w:val="00773B32"/>
    <w:rsid w:val="0077495E"/>
    <w:rsid w:val="0077526E"/>
    <w:rsid w:val="00775F80"/>
    <w:rsid w:val="00777585"/>
    <w:rsid w:val="0078148C"/>
    <w:rsid w:val="00787FB9"/>
    <w:rsid w:val="00790FC7"/>
    <w:rsid w:val="00791A9F"/>
    <w:rsid w:val="00791C20"/>
    <w:rsid w:val="0079555B"/>
    <w:rsid w:val="00795CF6"/>
    <w:rsid w:val="00796938"/>
    <w:rsid w:val="007A1C0D"/>
    <w:rsid w:val="007A2596"/>
    <w:rsid w:val="007A2DEE"/>
    <w:rsid w:val="007A372F"/>
    <w:rsid w:val="007A44B5"/>
    <w:rsid w:val="007A6ACE"/>
    <w:rsid w:val="007B059E"/>
    <w:rsid w:val="007B24B2"/>
    <w:rsid w:val="007B267E"/>
    <w:rsid w:val="007B32E7"/>
    <w:rsid w:val="007B37F3"/>
    <w:rsid w:val="007C0D14"/>
    <w:rsid w:val="007C1E70"/>
    <w:rsid w:val="007C2023"/>
    <w:rsid w:val="007C49B1"/>
    <w:rsid w:val="007C4D21"/>
    <w:rsid w:val="007C531D"/>
    <w:rsid w:val="007C766A"/>
    <w:rsid w:val="007D0594"/>
    <w:rsid w:val="007D3D16"/>
    <w:rsid w:val="007E061A"/>
    <w:rsid w:val="007E12EC"/>
    <w:rsid w:val="007E1A3D"/>
    <w:rsid w:val="007E28E5"/>
    <w:rsid w:val="007E3803"/>
    <w:rsid w:val="007E5583"/>
    <w:rsid w:val="007E61C2"/>
    <w:rsid w:val="007F0D5E"/>
    <w:rsid w:val="007F11C7"/>
    <w:rsid w:val="007F6166"/>
    <w:rsid w:val="007F6CBF"/>
    <w:rsid w:val="007F7F20"/>
    <w:rsid w:val="00801013"/>
    <w:rsid w:val="00801C63"/>
    <w:rsid w:val="0080392B"/>
    <w:rsid w:val="00804BEF"/>
    <w:rsid w:val="00806AD1"/>
    <w:rsid w:val="008070D7"/>
    <w:rsid w:val="00810A75"/>
    <w:rsid w:val="00810ECF"/>
    <w:rsid w:val="008112AF"/>
    <w:rsid w:val="00812099"/>
    <w:rsid w:val="008135FE"/>
    <w:rsid w:val="0081512B"/>
    <w:rsid w:val="00815A10"/>
    <w:rsid w:val="00820DF7"/>
    <w:rsid w:val="0082179A"/>
    <w:rsid w:val="008227C0"/>
    <w:rsid w:val="00826586"/>
    <w:rsid w:val="0082732B"/>
    <w:rsid w:val="00831BE4"/>
    <w:rsid w:val="008368FC"/>
    <w:rsid w:val="00837F14"/>
    <w:rsid w:val="0084058C"/>
    <w:rsid w:val="00840FF5"/>
    <w:rsid w:val="00841ADD"/>
    <w:rsid w:val="00841B78"/>
    <w:rsid w:val="008423DA"/>
    <w:rsid w:val="00843709"/>
    <w:rsid w:val="008441D5"/>
    <w:rsid w:val="00844602"/>
    <w:rsid w:val="00844A45"/>
    <w:rsid w:val="008466DC"/>
    <w:rsid w:val="008543F4"/>
    <w:rsid w:val="00855C0A"/>
    <w:rsid w:val="00862507"/>
    <w:rsid w:val="00870458"/>
    <w:rsid w:val="00870AC8"/>
    <w:rsid w:val="00871D96"/>
    <w:rsid w:val="00875294"/>
    <w:rsid w:val="0087540C"/>
    <w:rsid w:val="008755D3"/>
    <w:rsid w:val="00876B41"/>
    <w:rsid w:val="00876C7B"/>
    <w:rsid w:val="00880D52"/>
    <w:rsid w:val="00880D53"/>
    <w:rsid w:val="008819DD"/>
    <w:rsid w:val="008841EA"/>
    <w:rsid w:val="00887664"/>
    <w:rsid w:val="00893A1F"/>
    <w:rsid w:val="00894898"/>
    <w:rsid w:val="00895DFB"/>
    <w:rsid w:val="008A0CCC"/>
    <w:rsid w:val="008A0FFF"/>
    <w:rsid w:val="008A3440"/>
    <w:rsid w:val="008A418D"/>
    <w:rsid w:val="008A4426"/>
    <w:rsid w:val="008B002B"/>
    <w:rsid w:val="008B4222"/>
    <w:rsid w:val="008B56F6"/>
    <w:rsid w:val="008C007E"/>
    <w:rsid w:val="008C0A31"/>
    <w:rsid w:val="008C23C0"/>
    <w:rsid w:val="008C5ECB"/>
    <w:rsid w:val="008C6A64"/>
    <w:rsid w:val="008C6C38"/>
    <w:rsid w:val="008C734A"/>
    <w:rsid w:val="008D113D"/>
    <w:rsid w:val="008D132F"/>
    <w:rsid w:val="008D2FE2"/>
    <w:rsid w:val="008D7351"/>
    <w:rsid w:val="008E0997"/>
    <w:rsid w:val="008E18FE"/>
    <w:rsid w:val="008E3245"/>
    <w:rsid w:val="008E33CD"/>
    <w:rsid w:val="008F1675"/>
    <w:rsid w:val="008F2891"/>
    <w:rsid w:val="008F3616"/>
    <w:rsid w:val="008F3B9F"/>
    <w:rsid w:val="008F4668"/>
    <w:rsid w:val="008F670A"/>
    <w:rsid w:val="009001F6"/>
    <w:rsid w:val="0090215D"/>
    <w:rsid w:val="009024E2"/>
    <w:rsid w:val="00902767"/>
    <w:rsid w:val="009027C3"/>
    <w:rsid w:val="0090303D"/>
    <w:rsid w:val="009030AA"/>
    <w:rsid w:val="009037C6"/>
    <w:rsid w:val="009054BF"/>
    <w:rsid w:val="009064C3"/>
    <w:rsid w:val="00906C80"/>
    <w:rsid w:val="00907458"/>
    <w:rsid w:val="009077C7"/>
    <w:rsid w:val="009078B4"/>
    <w:rsid w:val="00907A23"/>
    <w:rsid w:val="00912E3F"/>
    <w:rsid w:val="00914652"/>
    <w:rsid w:val="00916162"/>
    <w:rsid w:val="00917B4A"/>
    <w:rsid w:val="00925EE8"/>
    <w:rsid w:val="00926DC6"/>
    <w:rsid w:val="009311D4"/>
    <w:rsid w:val="00931343"/>
    <w:rsid w:val="00932E55"/>
    <w:rsid w:val="00934E33"/>
    <w:rsid w:val="0093590D"/>
    <w:rsid w:val="009403A4"/>
    <w:rsid w:val="00941D3E"/>
    <w:rsid w:val="00942880"/>
    <w:rsid w:val="0094296C"/>
    <w:rsid w:val="00950C2C"/>
    <w:rsid w:val="00951E85"/>
    <w:rsid w:val="00952074"/>
    <w:rsid w:val="00954C6C"/>
    <w:rsid w:val="00960F0D"/>
    <w:rsid w:val="00964057"/>
    <w:rsid w:val="00964E98"/>
    <w:rsid w:val="00965650"/>
    <w:rsid w:val="00965A3B"/>
    <w:rsid w:val="009756EF"/>
    <w:rsid w:val="00977DA6"/>
    <w:rsid w:val="0098460A"/>
    <w:rsid w:val="00984ADC"/>
    <w:rsid w:val="00985D02"/>
    <w:rsid w:val="009860D4"/>
    <w:rsid w:val="00986CBC"/>
    <w:rsid w:val="00986FF9"/>
    <w:rsid w:val="0098704E"/>
    <w:rsid w:val="0099124C"/>
    <w:rsid w:val="0099234A"/>
    <w:rsid w:val="0099279D"/>
    <w:rsid w:val="009938DD"/>
    <w:rsid w:val="00997793"/>
    <w:rsid w:val="009A060C"/>
    <w:rsid w:val="009A72E6"/>
    <w:rsid w:val="009A7CF8"/>
    <w:rsid w:val="009B056D"/>
    <w:rsid w:val="009B3B64"/>
    <w:rsid w:val="009B6A92"/>
    <w:rsid w:val="009B786D"/>
    <w:rsid w:val="009B7FCC"/>
    <w:rsid w:val="009C42E3"/>
    <w:rsid w:val="009D36EF"/>
    <w:rsid w:val="009D3B4F"/>
    <w:rsid w:val="009E496B"/>
    <w:rsid w:val="009E4A43"/>
    <w:rsid w:val="009E5029"/>
    <w:rsid w:val="009E5D41"/>
    <w:rsid w:val="009E5FE1"/>
    <w:rsid w:val="009F0363"/>
    <w:rsid w:val="009F4932"/>
    <w:rsid w:val="009F51F3"/>
    <w:rsid w:val="009F6925"/>
    <w:rsid w:val="00A03B55"/>
    <w:rsid w:val="00A04082"/>
    <w:rsid w:val="00A045C1"/>
    <w:rsid w:val="00A048E6"/>
    <w:rsid w:val="00A04EFE"/>
    <w:rsid w:val="00A05A78"/>
    <w:rsid w:val="00A116DC"/>
    <w:rsid w:val="00A12E3C"/>
    <w:rsid w:val="00A14053"/>
    <w:rsid w:val="00A16DB0"/>
    <w:rsid w:val="00A20104"/>
    <w:rsid w:val="00A20115"/>
    <w:rsid w:val="00A221DE"/>
    <w:rsid w:val="00A23CD0"/>
    <w:rsid w:val="00A32C27"/>
    <w:rsid w:val="00A3320B"/>
    <w:rsid w:val="00A34B56"/>
    <w:rsid w:val="00A36BBB"/>
    <w:rsid w:val="00A42B2D"/>
    <w:rsid w:val="00A42F27"/>
    <w:rsid w:val="00A436E9"/>
    <w:rsid w:val="00A46509"/>
    <w:rsid w:val="00A46AF7"/>
    <w:rsid w:val="00A474DF"/>
    <w:rsid w:val="00A55C9F"/>
    <w:rsid w:val="00A55E82"/>
    <w:rsid w:val="00A56157"/>
    <w:rsid w:val="00A60957"/>
    <w:rsid w:val="00A61600"/>
    <w:rsid w:val="00A62E47"/>
    <w:rsid w:val="00A66AD9"/>
    <w:rsid w:val="00A70937"/>
    <w:rsid w:val="00A70AFE"/>
    <w:rsid w:val="00A734C3"/>
    <w:rsid w:val="00A74BC5"/>
    <w:rsid w:val="00A757FC"/>
    <w:rsid w:val="00A75C1E"/>
    <w:rsid w:val="00A77D6C"/>
    <w:rsid w:val="00A803DA"/>
    <w:rsid w:val="00A807DC"/>
    <w:rsid w:val="00A821DF"/>
    <w:rsid w:val="00A82672"/>
    <w:rsid w:val="00A835B2"/>
    <w:rsid w:val="00A8520E"/>
    <w:rsid w:val="00A8736A"/>
    <w:rsid w:val="00A947CD"/>
    <w:rsid w:val="00A9523E"/>
    <w:rsid w:val="00AA2367"/>
    <w:rsid w:val="00AA3103"/>
    <w:rsid w:val="00AA64A2"/>
    <w:rsid w:val="00AA6FE3"/>
    <w:rsid w:val="00AB10C6"/>
    <w:rsid w:val="00AB1172"/>
    <w:rsid w:val="00AB4270"/>
    <w:rsid w:val="00AB5113"/>
    <w:rsid w:val="00AB5897"/>
    <w:rsid w:val="00AC13ED"/>
    <w:rsid w:val="00AC2AE7"/>
    <w:rsid w:val="00AC349A"/>
    <w:rsid w:val="00AC34A0"/>
    <w:rsid w:val="00AC4741"/>
    <w:rsid w:val="00AC668B"/>
    <w:rsid w:val="00AC681F"/>
    <w:rsid w:val="00AC6890"/>
    <w:rsid w:val="00AC6BC4"/>
    <w:rsid w:val="00AD1FFF"/>
    <w:rsid w:val="00AD28BD"/>
    <w:rsid w:val="00AD2C7F"/>
    <w:rsid w:val="00AD2DED"/>
    <w:rsid w:val="00AD33C3"/>
    <w:rsid w:val="00AD4968"/>
    <w:rsid w:val="00AD4AE6"/>
    <w:rsid w:val="00AD5C44"/>
    <w:rsid w:val="00AD66F6"/>
    <w:rsid w:val="00AD687C"/>
    <w:rsid w:val="00AE0CD5"/>
    <w:rsid w:val="00AE347E"/>
    <w:rsid w:val="00AE5959"/>
    <w:rsid w:val="00AF1A13"/>
    <w:rsid w:val="00AF2483"/>
    <w:rsid w:val="00AF3318"/>
    <w:rsid w:val="00AF36AB"/>
    <w:rsid w:val="00AF3AA2"/>
    <w:rsid w:val="00AF3CBE"/>
    <w:rsid w:val="00AF616B"/>
    <w:rsid w:val="00AF7692"/>
    <w:rsid w:val="00AF7FEC"/>
    <w:rsid w:val="00B01505"/>
    <w:rsid w:val="00B01819"/>
    <w:rsid w:val="00B03BD3"/>
    <w:rsid w:val="00B064DD"/>
    <w:rsid w:val="00B1062F"/>
    <w:rsid w:val="00B108C8"/>
    <w:rsid w:val="00B15A28"/>
    <w:rsid w:val="00B1633E"/>
    <w:rsid w:val="00B17365"/>
    <w:rsid w:val="00B22BFF"/>
    <w:rsid w:val="00B244EC"/>
    <w:rsid w:val="00B26426"/>
    <w:rsid w:val="00B26662"/>
    <w:rsid w:val="00B27B3F"/>
    <w:rsid w:val="00B27E5D"/>
    <w:rsid w:val="00B324C8"/>
    <w:rsid w:val="00B33635"/>
    <w:rsid w:val="00B3398C"/>
    <w:rsid w:val="00B41B4F"/>
    <w:rsid w:val="00B42A22"/>
    <w:rsid w:val="00B42D03"/>
    <w:rsid w:val="00B437BE"/>
    <w:rsid w:val="00B43CAB"/>
    <w:rsid w:val="00B45EF4"/>
    <w:rsid w:val="00B50CAA"/>
    <w:rsid w:val="00B51315"/>
    <w:rsid w:val="00B51538"/>
    <w:rsid w:val="00B5211E"/>
    <w:rsid w:val="00B53839"/>
    <w:rsid w:val="00B6109D"/>
    <w:rsid w:val="00B615EA"/>
    <w:rsid w:val="00B622B7"/>
    <w:rsid w:val="00B646CC"/>
    <w:rsid w:val="00B671A0"/>
    <w:rsid w:val="00B7006C"/>
    <w:rsid w:val="00B7082C"/>
    <w:rsid w:val="00B76494"/>
    <w:rsid w:val="00B76F79"/>
    <w:rsid w:val="00B8062D"/>
    <w:rsid w:val="00B806E6"/>
    <w:rsid w:val="00B855CD"/>
    <w:rsid w:val="00B85A5C"/>
    <w:rsid w:val="00B875C5"/>
    <w:rsid w:val="00B92A2C"/>
    <w:rsid w:val="00BA194C"/>
    <w:rsid w:val="00BA1B75"/>
    <w:rsid w:val="00BA2ADE"/>
    <w:rsid w:val="00BA5368"/>
    <w:rsid w:val="00BA5586"/>
    <w:rsid w:val="00BA5B5D"/>
    <w:rsid w:val="00BB07AF"/>
    <w:rsid w:val="00BB0D39"/>
    <w:rsid w:val="00BB4CE2"/>
    <w:rsid w:val="00BB548B"/>
    <w:rsid w:val="00BB5F5E"/>
    <w:rsid w:val="00BC114F"/>
    <w:rsid w:val="00BC2C03"/>
    <w:rsid w:val="00BC6E28"/>
    <w:rsid w:val="00BD2316"/>
    <w:rsid w:val="00BD2A4E"/>
    <w:rsid w:val="00BD5597"/>
    <w:rsid w:val="00BD612E"/>
    <w:rsid w:val="00BD6EAC"/>
    <w:rsid w:val="00BD7FDE"/>
    <w:rsid w:val="00BE1231"/>
    <w:rsid w:val="00BE2107"/>
    <w:rsid w:val="00BE6F25"/>
    <w:rsid w:val="00BF2547"/>
    <w:rsid w:val="00BF640C"/>
    <w:rsid w:val="00C03344"/>
    <w:rsid w:val="00C05E5D"/>
    <w:rsid w:val="00C100F8"/>
    <w:rsid w:val="00C15A9A"/>
    <w:rsid w:val="00C15B06"/>
    <w:rsid w:val="00C16B35"/>
    <w:rsid w:val="00C200D3"/>
    <w:rsid w:val="00C23D26"/>
    <w:rsid w:val="00C24909"/>
    <w:rsid w:val="00C254D0"/>
    <w:rsid w:val="00C25B1F"/>
    <w:rsid w:val="00C322AF"/>
    <w:rsid w:val="00C324BC"/>
    <w:rsid w:val="00C3395B"/>
    <w:rsid w:val="00C34899"/>
    <w:rsid w:val="00C348BB"/>
    <w:rsid w:val="00C367A2"/>
    <w:rsid w:val="00C40E3F"/>
    <w:rsid w:val="00C429B7"/>
    <w:rsid w:val="00C45F1D"/>
    <w:rsid w:val="00C47ADD"/>
    <w:rsid w:val="00C47F1B"/>
    <w:rsid w:val="00C5089F"/>
    <w:rsid w:val="00C51B03"/>
    <w:rsid w:val="00C53BAC"/>
    <w:rsid w:val="00C53EE6"/>
    <w:rsid w:val="00C543B2"/>
    <w:rsid w:val="00C559ED"/>
    <w:rsid w:val="00C56346"/>
    <w:rsid w:val="00C63255"/>
    <w:rsid w:val="00C63C28"/>
    <w:rsid w:val="00C65665"/>
    <w:rsid w:val="00C65FA7"/>
    <w:rsid w:val="00C67A03"/>
    <w:rsid w:val="00C72D53"/>
    <w:rsid w:val="00C72DE9"/>
    <w:rsid w:val="00C736B5"/>
    <w:rsid w:val="00C73905"/>
    <w:rsid w:val="00C74AA3"/>
    <w:rsid w:val="00C74D00"/>
    <w:rsid w:val="00C7654A"/>
    <w:rsid w:val="00C777F8"/>
    <w:rsid w:val="00C800DF"/>
    <w:rsid w:val="00C836E8"/>
    <w:rsid w:val="00C845B4"/>
    <w:rsid w:val="00C859AD"/>
    <w:rsid w:val="00C9128E"/>
    <w:rsid w:val="00C91697"/>
    <w:rsid w:val="00C92157"/>
    <w:rsid w:val="00C925E6"/>
    <w:rsid w:val="00C929CB"/>
    <w:rsid w:val="00C93DAC"/>
    <w:rsid w:val="00C96565"/>
    <w:rsid w:val="00C97343"/>
    <w:rsid w:val="00CA3071"/>
    <w:rsid w:val="00CA4841"/>
    <w:rsid w:val="00CA659A"/>
    <w:rsid w:val="00CA7E76"/>
    <w:rsid w:val="00CB159D"/>
    <w:rsid w:val="00CB2363"/>
    <w:rsid w:val="00CB2E87"/>
    <w:rsid w:val="00CB5FA2"/>
    <w:rsid w:val="00CC3756"/>
    <w:rsid w:val="00CC47EA"/>
    <w:rsid w:val="00CD63B6"/>
    <w:rsid w:val="00CD77CB"/>
    <w:rsid w:val="00CD7D08"/>
    <w:rsid w:val="00CE056C"/>
    <w:rsid w:val="00CE07B9"/>
    <w:rsid w:val="00CE07FE"/>
    <w:rsid w:val="00CF087C"/>
    <w:rsid w:val="00CF6C24"/>
    <w:rsid w:val="00CF7043"/>
    <w:rsid w:val="00CF749E"/>
    <w:rsid w:val="00CF7793"/>
    <w:rsid w:val="00D02FF5"/>
    <w:rsid w:val="00D05654"/>
    <w:rsid w:val="00D05EF4"/>
    <w:rsid w:val="00D0608C"/>
    <w:rsid w:val="00D064FE"/>
    <w:rsid w:val="00D07171"/>
    <w:rsid w:val="00D07565"/>
    <w:rsid w:val="00D07575"/>
    <w:rsid w:val="00D104B3"/>
    <w:rsid w:val="00D11334"/>
    <w:rsid w:val="00D16B51"/>
    <w:rsid w:val="00D20656"/>
    <w:rsid w:val="00D226C5"/>
    <w:rsid w:val="00D26D7C"/>
    <w:rsid w:val="00D32082"/>
    <w:rsid w:val="00D332A8"/>
    <w:rsid w:val="00D360DF"/>
    <w:rsid w:val="00D37774"/>
    <w:rsid w:val="00D502E0"/>
    <w:rsid w:val="00D512D3"/>
    <w:rsid w:val="00D51A44"/>
    <w:rsid w:val="00D51D02"/>
    <w:rsid w:val="00D53285"/>
    <w:rsid w:val="00D53B54"/>
    <w:rsid w:val="00D5703D"/>
    <w:rsid w:val="00D5764F"/>
    <w:rsid w:val="00D6469A"/>
    <w:rsid w:val="00D64DC3"/>
    <w:rsid w:val="00D66284"/>
    <w:rsid w:val="00D66FC9"/>
    <w:rsid w:val="00D704A1"/>
    <w:rsid w:val="00D70E00"/>
    <w:rsid w:val="00D72968"/>
    <w:rsid w:val="00D75B0D"/>
    <w:rsid w:val="00D75D40"/>
    <w:rsid w:val="00D800E4"/>
    <w:rsid w:val="00D84519"/>
    <w:rsid w:val="00D8563A"/>
    <w:rsid w:val="00D85F7B"/>
    <w:rsid w:val="00D90610"/>
    <w:rsid w:val="00D90A7D"/>
    <w:rsid w:val="00D9152E"/>
    <w:rsid w:val="00DA2B14"/>
    <w:rsid w:val="00DA3DF8"/>
    <w:rsid w:val="00DB20B1"/>
    <w:rsid w:val="00DB2127"/>
    <w:rsid w:val="00DB44EB"/>
    <w:rsid w:val="00DB68DE"/>
    <w:rsid w:val="00DB6EE4"/>
    <w:rsid w:val="00DB70DA"/>
    <w:rsid w:val="00DB75A7"/>
    <w:rsid w:val="00DC260A"/>
    <w:rsid w:val="00DC4BBE"/>
    <w:rsid w:val="00DC578F"/>
    <w:rsid w:val="00DC6DEB"/>
    <w:rsid w:val="00DC7BD0"/>
    <w:rsid w:val="00DD0CA2"/>
    <w:rsid w:val="00DD2CA6"/>
    <w:rsid w:val="00DD42B5"/>
    <w:rsid w:val="00DD55E7"/>
    <w:rsid w:val="00DE3CC3"/>
    <w:rsid w:val="00DE414F"/>
    <w:rsid w:val="00DE45FC"/>
    <w:rsid w:val="00DE7D63"/>
    <w:rsid w:val="00DF08AB"/>
    <w:rsid w:val="00DF2CD9"/>
    <w:rsid w:val="00DF3A52"/>
    <w:rsid w:val="00DF4745"/>
    <w:rsid w:val="00DF7D4A"/>
    <w:rsid w:val="00E012BF"/>
    <w:rsid w:val="00E02FA3"/>
    <w:rsid w:val="00E040E3"/>
    <w:rsid w:val="00E04595"/>
    <w:rsid w:val="00E04635"/>
    <w:rsid w:val="00E07158"/>
    <w:rsid w:val="00E15B02"/>
    <w:rsid w:val="00E15E30"/>
    <w:rsid w:val="00E173B2"/>
    <w:rsid w:val="00E20976"/>
    <w:rsid w:val="00E21A89"/>
    <w:rsid w:val="00E23FC3"/>
    <w:rsid w:val="00E245BE"/>
    <w:rsid w:val="00E26E0C"/>
    <w:rsid w:val="00E30004"/>
    <w:rsid w:val="00E30787"/>
    <w:rsid w:val="00E34D05"/>
    <w:rsid w:val="00E36C5A"/>
    <w:rsid w:val="00E46432"/>
    <w:rsid w:val="00E5052B"/>
    <w:rsid w:val="00E52AA7"/>
    <w:rsid w:val="00E568A8"/>
    <w:rsid w:val="00E60E78"/>
    <w:rsid w:val="00E6269B"/>
    <w:rsid w:val="00E6589B"/>
    <w:rsid w:val="00E67A71"/>
    <w:rsid w:val="00E70593"/>
    <w:rsid w:val="00E72490"/>
    <w:rsid w:val="00E72B79"/>
    <w:rsid w:val="00E749C8"/>
    <w:rsid w:val="00E751DA"/>
    <w:rsid w:val="00E75A59"/>
    <w:rsid w:val="00E75DA1"/>
    <w:rsid w:val="00E7631F"/>
    <w:rsid w:val="00E76EA5"/>
    <w:rsid w:val="00E776AD"/>
    <w:rsid w:val="00E806E0"/>
    <w:rsid w:val="00E84119"/>
    <w:rsid w:val="00E85892"/>
    <w:rsid w:val="00E94A4E"/>
    <w:rsid w:val="00E953EB"/>
    <w:rsid w:val="00E95C4E"/>
    <w:rsid w:val="00E97D30"/>
    <w:rsid w:val="00EA1941"/>
    <w:rsid w:val="00EA1EF1"/>
    <w:rsid w:val="00EA2511"/>
    <w:rsid w:val="00EA36C3"/>
    <w:rsid w:val="00EA383B"/>
    <w:rsid w:val="00EA4F95"/>
    <w:rsid w:val="00EA5617"/>
    <w:rsid w:val="00EA65F2"/>
    <w:rsid w:val="00EA7393"/>
    <w:rsid w:val="00EA79FC"/>
    <w:rsid w:val="00EB0E41"/>
    <w:rsid w:val="00EB350D"/>
    <w:rsid w:val="00EB72A6"/>
    <w:rsid w:val="00EB775F"/>
    <w:rsid w:val="00EC08F9"/>
    <w:rsid w:val="00EC1CED"/>
    <w:rsid w:val="00EC53F6"/>
    <w:rsid w:val="00EC5D45"/>
    <w:rsid w:val="00EC68B4"/>
    <w:rsid w:val="00EC7284"/>
    <w:rsid w:val="00ED0B1A"/>
    <w:rsid w:val="00ED2695"/>
    <w:rsid w:val="00ED4732"/>
    <w:rsid w:val="00ED62A1"/>
    <w:rsid w:val="00ED782D"/>
    <w:rsid w:val="00EE0506"/>
    <w:rsid w:val="00EE1255"/>
    <w:rsid w:val="00EE1489"/>
    <w:rsid w:val="00EF0DBB"/>
    <w:rsid w:val="00EF3348"/>
    <w:rsid w:val="00EF5BD2"/>
    <w:rsid w:val="00F00C49"/>
    <w:rsid w:val="00F013EF"/>
    <w:rsid w:val="00F01F00"/>
    <w:rsid w:val="00F025B5"/>
    <w:rsid w:val="00F02882"/>
    <w:rsid w:val="00F038D0"/>
    <w:rsid w:val="00F039C7"/>
    <w:rsid w:val="00F10C49"/>
    <w:rsid w:val="00F11207"/>
    <w:rsid w:val="00F1446D"/>
    <w:rsid w:val="00F15C97"/>
    <w:rsid w:val="00F17985"/>
    <w:rsid w:val="00F17AFF"/>
    <w:rsid w:val="00F2056F"/>
    <w:rsid w:val="00F20B98"/>
    <w:rsid w:val="00F21197"/>
    <w:rsid w:val="00F22D83"/>
    <w:rsid w:val="00F22ECB"/>
    <w:rsid w:val="00F2522B"/>
    <w:rsid w:val="00F25942"/>
    <w:rsid w:val="00F2632C"/>
    <w:rsid w:val="00F263D8"/>
    <w:rsid w:val="00F32114"/>
    <w:rsid w:val="00F33B6B"/>
    <w:rsid w:val="00F36BCD"/>
    <w:rsid w:val="00F406DD"/>
    <w:rsid w:val="00F43DAB"/>
    <w:rsid w:val="00F47109"/>
    <w:rsid w:val="00F54449"/>
    <w:rsid w:val="00F54817"/>
    <w:rsid w:val="00F602F4"/>
    <w:rsid w:val="00F6155D"/>
    <w:rsid w:val="00F61760"/>
    <w:rsid w:val="00F62038"/>
    <w:rsid w:val="00F643ED"/>
    <w:rsid w:val="00F64960"/>
    <w:rsid w:val="00F64E94"/>
    <w:rsid w:val="00F721D8"/>
    <w:rsid w:val="00F77D8A"/>
    <w:rsid w:val="00F8051E"/>
    <w:rsid w:val="00F80FA9"/>
    <w:rsid w:val="00F81D5E"/>
    <w:rsid w:val="00F8209A"/>
    <w:rsid w:val="00F837A9"/>
    <w:rsid w:val="00F8565C"/>
    <w:rsid w:val="00F9193E"/>
    <w:rsid w:val="00F93185"/>
    <w:rsid w:val="00F97194"/>
    <w:rsid w:val="00F97C53"/>
    <w:rsid w:val="00FA14A4"/>
    <w:rsid w:val="00FA24D4"/>
    <w:rsid w:val="00FA28FC"/>
    <w:rsid w:val="00FA2AE5"/>
    <w:rsid w:val="00FA66C9"/>
    <w:rsid w:val="00FA7899"/>
    <w:rsid w:val="00FA7D36"/>
    <w:rsid w:val="00FB0C16"/>
    <w:rsid w:val="00FB3B87"/>
    <w:rsid w:val="00FB4D9E"/>
    <w:rsid w:val="00FB59CE"/>
    <w:rsid w:val="00FB6587"/>
    <w:rsid w:val="00FB79F8"/>
    <w:rsid w:val="00FC2C8F"/>
    <w:rsid w:val="00FC7524"/>
    <w:rsid w:val="00FD0BD3"/>
    <w:rsid w:val="00FD1600"/>
    <w:rsid w:val="00FD3814"/>
    <w:rsid w:val="00FD57D8"/>
    <w:rsid w:val="00FD61D3"/>
    <w:rsid w:val="00FE09F6"/>
    <w:rsid w:val="00FE273B"/>
    <w:rsid w:val="00FE374C"/>
    <w:rsid w:val="00FE3F13"/>
    <w:rsid w:val="00FE5589"/>
    <w:rsid w:val="00FF1033"/>
    <w:rsid w:val="00FF19D2"/>
    <w:rsid w:val="00FF2770"/>
    <w:rsid w:val="00FF290A"/>
    <w:rsid w:val="00FF620C"/>
    <w:rsid w:val="00FF6305"/>
    <w:rsid w:val="00FF6D15"/>
    <w:rsid w:val="00FF7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1"/>
    </o:shapelayout>
  </w:shapeDefaults>
  <w:decimalSymbol w:val="."/>
  <w:listSeparator w:val=","/>
  <w14:docId w14:val="168EDBD0"/>
  <w15:chartTrackingRefBased/>
  <w15:docId w15:val="{90FD4432-5C01-49CC-91B2-A1580BF43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733F9"/>
    <w:pPr>
      <w:spacing w:after="240" w:line="240" w:lineRule="auto"/>
      <w:jc w:val="both"/>
    </w:pPr>
    <w:rPr>
      <w:lang w:val="en-ZA"/>
    </w:rPr>
  </w:style>
  <w:style w:type="paragraph" w:styleId="Heading1">
    <w:name w:val="heading 1"/>
    <w:basedOn w:val="Normal"/>
    <w:next w:val="Normal"/>
    <w:link w:val="Heading1Char"/>
    <w:uiPriority w:val="9"/>
    <w:qFormat/>
    <w:rsid w:val="005B367B"/>
    <w:pPr>
      <w:spacing w:before="3600" w:after="0"/>
      <w:ind w:left="-547"/>
      <w:jc w:val="left"/>
      <w:outlineLvl w:val="0"/>
    </w:pPr>
    <w:rPr>
      <w:rFonts w:ascii="Open Sans" w:hAnsi="Open Sans" w:cs="Open Sans"/>
      <w:b/>
      <w:color w:val="FFFFFF" w:themeColor="background1"/>
      <w:sz w:val="42"/>
      <w:szCs w:val="42"/>
    </w:rPr>
  </w:style>
  <w:style w:type="paragraph" w:styleId="Heading2">
    <w:name w:val="heading 2"/>
    <w:basedOn w:val="Normal"/>
    <w:next w:val="Normal"/>
    <w:link w:val="Heading2Char"/>
    <w:uiPriority w:val="9"/>
    <w:unhideWhenUsed/>
    <w:qFormat/>
    <w:rsid w:val="005B367B"/>
    <w:pPr>
      <w:spacing w:after="0"/>
      <w:ind w:left="-547"/>
      <w:jc w:val="left"/>
      <w:outlineLvl w:val="1"/>
    </w:pPr>
    <w:rPr>
      <w:rFonts w:ascii="Open Sans" w:hAnsi="Open Sans" w:cs="Open Sans"/>
      <w:b/>
      <w:color w:val="FFFFFF" w:themeColor="background1"/>
      <w:sz w:val="72"/>
      <w:szCs w:val="72"/>
    </w:rPr>
  </w:style>
  <w:style w:type="paragraph" w:styleId="Heading3">
    <w:name w:val="heading 3"/>
    <w:basedOn w:val="Normal"/>
    <w:next w:val="Normal"/>
    <w:link w:val="Heading3Char"/>
    <w:uiPriority w:val="9"/>
    <w:unhideWhenUsed/>
    <w:qFormat/>
    <w:rsid w:val="001733F9"/>
    <w:pPr>
      <w:keepNext/>
      <w:keepLines/>
      <w:tabs>
        <w:tab w:val="left" w:pos="4642"/>
      </w:tabs>
      <w:spacing w:before="480"/>
      <w:jc w:val="left"/>
      <w:outlineLvl w:val="2"/>
    </w:pPr>
    <w:rPr>
      <w:rFonts w:ascii="Calibri" w:eastAsia="Times New Roman" w:hAnsi="Calibri" w:cs="Times New Roman"/>
      <w:b/>
      <w:bCs/>
      <w:color w:val="002060"/>
      <w:sz w:val="36"/>
      <w:szCs w:val="32"/>
      <w:lang w:eastAsia="x-none"/>
    </w:rPr>
  </w:style>
  <w:style w:type="paragraph" w:styleId="Heading4">
    <w:name w:val="heading 4"/>
    <w:basedOn w:val="Normal"/>
    <w:next w:val="Normal"/>
    <w:link w:val="Heading4Char"/>
    <w:uiPriority w:val="9"/>
    <w:unhideWhenUsed/>
    <w:qFormat/>
    <w:rsid w:val="001733F9"/>
    <w:pPr>
      <w:keepNext/>
      <w:keepLines/>
      <w:spacing w:before="240"/>
      <w:ind w:left="562" w:hanging="562"/>
      <w:jc w:val="left"/>
      <w:outlineLvl w:val="3"/>
    </w:pPr>
    <w:rPr>
      <w:rFonts w:ascii="Calibri" w:eastAsia="Times New Roman" w:hAnsi="Calibri" w:cs="Times New Roman"/>
      <w:b/>
      <w:bCs/>
      <w:sz w:val="32"/>
      <w:szCs w:val="26"/>
      <w:lang w:eastAsia="x-none"/>
    </w:rPr>
  </w:style>
  <w:style w:type="paragraph" w:styleId="Heading5">
    <w:name w:val="heading 5"/>
    <w:basedOn w:val="Normal"/>
    <w:next w:val="Normal"/>
    <w:link w:val="Heading5Char"/>
    <w:uiPriority w:val="9"/>
    <w:unhideWhenUsed/>
    <w:qFormat/>
    <w:rsid w:val="001733F9"/>
    <w:pPr>
      <w:keepNext/>
      <w:keepLines/>
      <w:spacing w:before="240"/>
      <w:jc w:val="left"/>
      <w:outlineLvl w:val="4"/>
    </w:pPr>
    <w:rPr>
      <w:rFonts w:ascii="Calibri" w:eastAsia="Times New Roman" w:hAnsi="Calibri" w:cs="Times New Roman"/>
      <w:b/>
      <w:bCs/>
      <w:sz w:val="28"/>
      <w:szCs w:val="24"/>
      <w:lang w:eastAsia="x-none"/>
    </w:rPr>
  </w:style>
  <w:style w:type="paragraph" w:styleId="Heading6">
    <w:name w:val="heading 6"/>
    <w:basedOn w:val="Normal"/>
    <w:next w:val="Normal"/>
    <w:link w:val="Heading6Char"/>
    <w:uiPriority w:val="9"/>
    <w:unhideWhenUsed/>
    <w:qFormat/>
    <w:rsid w:val="001733F9"/>
    <w:pPr>
      <w:keepNext/>
      <w:spacing w:before="120" w:after="60"/>
      <w:ind w:left="850" w:hanging="850"/>
      <w:jc w:val="left"/>
      <w:outlineLvl w:val="5"/>
    </w:pPr>
    <w:rPr>
      <w:rFonts w:ascii="Calibri" w:eastAsia="Times New Roman" w:hAnsi="Calibri" w:cs="Times New Roman"/>
      <w:b/>
      <w:bCs/>
      <w:sz w:val="24"/>
      <w:szCs w:val="24"/>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autoRedefine/>
    <w:uiPriority w:val="39"/>
    <w:unhideWhenUsed/>
    <w:rsid w:val="00837F14"/>
    <w:pPr>
      <w:tabs>
        <w:tab w:val="right" w:pos="8630"/>
      </w:tabs>
      <w:spacing w:after="0"/>
      <w:ind w:left="442"/>
    </w:pPr>
  </w:style>
  <w:style w:type="paragraph" w:styleId="TOC4">
    <w:name w:val="toc 4"/>
    <w:basedOn w:val="Normal"/>
    <w:next w:val="Normal"/>
    <w:autoRedefine/>
    <w:uiPriority w:val="39"/>
    <w:unhideWhenUsed/>
    <w:rsid w:val="004443D4"/>
    <w:pPr>
      <w:tabs>
        <w:tab w:val="right" w:leader="dot" w:pos="8630"/>
      </w:tabs>
      <w:spacing w:after="0"/>
      <w:ind w:left="360"/>
    </w:pPr>
  </w:style>
  <w:style w:type="paragraph" w:styleId="TOC5">
    <w:name w:val="toc 5"/>
    <w:basedOn w:val="Normal"/>
    <w:next w:val="Normal"/>
    <w:autoRedefine/>
    <w:uiPriority w:val="39"/>
    <w:unhideWhenUsed/>
    <w:rsid w:val="004443D4"/>
    <w:pPr>
      <w:tabs>
        <w:tab w:val="right" w:leader="dot" w:pos="8630"/>
      </w:tabs>
      <w:spacing w:after="0"/>
      <w:ind w:left="630"/>
    </w:pPr>
  </w:style>
  <w:style w:type="character" w:styleId="Hyperlink">
    <w:name w:val="Hyperlink"/>
    <w:basedOn w:val="DefaultParagraphFont"/>
    <w:uiPriority w:val="99"/>
    <w:unhideWhenUsed/>
    <w:qFormat/>
    <w:rsid w:val="00A734C3"/>
    <w:rPr>
      <w:color w:val="0000FF"/>
      <w:u w:val="single"/>
    </w:rPr>
  </w:style>
  <w:style w:type="character" w:customStyle="1" w:styleId="Heading4Char">
    <w:name w:val="Heading 4 Char"/>
    <w:basedOn w:val="DefaultParagraphFont"/>
    <w:link w:val="Heading4"/>
    <w:uiPriority w:val="9"/>
    <w:rsid w:val="001733F9"/>
    <w:rPr>
      <w:rFonts w:ascii="Calibri" w:eastAsia="Times New Roman" w:hAnsi="Calibri" w:cs="Times New Roman"/>
      <w:b/>
      <w:bCs/>
      <w:sz w:val="32"/>
      <w:szCs w:val="26"/>
      <w:lang w:val="en-ZA" w:eastAsia="x-none"/>
    </w:rPr>
  </w:style>
  <w:style w:type="paragraph" w:styleId="Caption">
    <w:name w:val="caption"/>
    <w:basedOn w:val="Normal"/>
    <w:next w:val="Normal"/>
    <w:uiPriority w:val="35"/>
    <w:unhideWhenUsed/>
    <w:qFormat/>
    <w:rsid w:val="001733F9"/>
    <w:pPr>
      <w:spacing w:before="240"/>
      <w:jc w:val="center"/>
    </w:pPr>
    <w:rPr>
      <w:b/>
      <w:iCs/>
      <w:sz w:val="20"/>
      <w:szCs w:val="20"/>
    </w:rPr>
  </w:style>
  <w:style w:type="paragraph" w:styleId="Header">
    <w:name w:val="header"/>
    <w:basedOn w:val="Normal"/>
    <w:link w:val="HeaderChar"/>
    <w:uiPriority w:val="99"/>
    <w:unhideWhenUsed/>
    <w:rsid w:val="008C6A64"/>
    <w:pPr>
      <w:tabs>
        <w:tab w:val="center" w:pos="4680"/>
        <w:tab w:val="right" w:pos="9360"/>
      </w:tabs>
      <w:spacing w:after="0"/>
    </w:pPr>
  </w:style>
  <w:style w:type="character" w:customStyle="1" w:styleId="HeaderChar">
    <w:name w:val="Header Char"/>
    <w:basedOn w:val="DefaultParagraphFont"/>
    <w:link w:val="Header"/>
    <w:uiPriority w:val="99"/>
    <w:rsid w:val="008C6A64"/>
  </w:style>
  <w:style w:type="paragraph" w:styleId="Footer">
    <w:name w:val="footer"/>
    <w:basedOn w:val="Normal"/>
    <w:link w:val="FooterChar"/>
    <w:uiPriority w:val="99"/>
    <w:unhideWhenUsed/>
    <w:rsid w:val="008C6A64"/>
    <w:pPr>
      <w:tabs>
        <w:tab w:val="center" w:pos="4680"/>
        <w:tab w:val="right" w:pos="9360"/>
      </w:tabs>
      <w:spacing w:after="0"/>
    </w:pPr>
  </w:style>
  <w:style w:type="character" w:customStyle="1" w:styleId="FooterChar">
    <w:name w:val="Footer Char"/>
    <w:basedOn w:val="DefaultParagraphFont"/>
    <w:link w:val="Footer"/>
    <w:uiPriority w:val="99"/>
    <w:rsid w:val="008C6A64"/>
  </w:style>
  <w:style w:type="character" w:customStyle="1" w:styleId="Heading1Char">
    <w:name w:val="Heading 1 Char"/>
    <w:basedOn w:val="DefaultParagraphFont"/>
    <w:link w:val="Heading1"/>
    <w:uiPriority w:val="9"/>
    <w:rsid w:val="005B367B"/>
    <w:rPr>
      <w:rFonts w:ascii="Open Sans" w:hAnsi="Open Sans" w:cs="Open Sans"/>
      <w:b/>
      <w:color w:val="FFFFFF" w:themeColor="background1"/>
      <w:sz w:val="42"/>
      <w:szCs w:val="42"/>
      <w:lang w:val="en-GB"/>
    </w:rPr>
  </w:style>
  <w:style w:type="character" w:customStyle="1" w:styleId="Heading2Char">
    <w:name w:val="Heading 2 Char"/>
    <w:basedOn w:val="DefaultParagraphFont"/>
    <w:link w:val="Heading2"/>
    <w:uiPriority w:val="9"/>
    <w:rsid w:val="005B367B"/>
    <w:rPr>
      <w:rFonts w:ascii="Open Sans" w:hAnsi="Open Sans" w:cs="Open Sans"/>
      <w:b/>
      <w:color w:val="FFFFFF" w:themeColor="background1"/>
      <w:sz w:val="72"/>
      <w:szCs w:val="72"/>
      <w:lang w:val="en-GB"/>
    </w:rPr>
  </w:style>
  <w:style w:type="paragraph" w:customStyle="1" w:styleId="Footerbold">
    <w:name w:val="Footer bold"/>
    <w:basedOn w:val="Normal"/>
    <w:rsid w:val="00250921"/>
    <w:pPr>
      <w:spacing w:after="0"/>
    </w:pPr>
    <w:rPr>
      <w:rFonts w:ascii="Calibri" w:eastAsia="MS Mincho" w:hAnsi="Calibri" w:cs="LucidaGrande"/>
      <w:color w:val="808080"/>
      <w:sz w:val="16"/>
      <w:szCs w:val="16"/>
    </w:rPr>
  </w:style>
  <w:style w:type="paragraph" w:customStyle="1" w:styleId="PageNumber1">
    <w:name w:val="Page Number1"/>
    <w:basedOn w:val="Footerbold"/>
    <w:rsid w:val="00250921"/>
    <w:pPr>
      <w:jc w:val="center"/>
    </w:pPr>
  </w:style>
  <w:style w:type="character" w:customStyle="1" w:styleId="Heading3Char">
    <w:name w:val="Heading 3 Char"/>
    <w:basedOn w:val="DefaultParagraphFont"/>
    <w:link w:val="Heading3"/>
    <w:uiPriority w:val="9"/>
    <w:rsid w:val="001733F9"/>
    <w:rPr>
      <w:rFonts w:ascii="Calibri" w:eastAsia="Times New Roman" w:hAnsi="Calibri" w:cs="Times New Roman"/>
      <w:b/>
      <w:bCs/>
      <w:color w:val="002060"/>
      <w:sz w:val="36"/>
      <w:szCs w:val="32"/>
      <w:lang w:val="en-ZA" w:eastAsia="x-none"/>
    </w:rPr>
  </w:style>
  <w:style w:type="character" w:customStyle="1" w:styleId="Heading5Char">
    <w:name w:val="Heading 5 Char"/>
    <w:basedOn w:val="DefaultParagraphFont"/>
    <w:link w:val="Heading5"/>
    <w:uiPriority w:val="9"/>
    <w:rsid w:val="001733F9"/>
    <w:rPr>
      <w:rFonts w:ascii="Calibri" w:eastAsia="Times New Roman" w:hAnsi="Calibri" w:cs="Times New Roman"/>
      <w:b/>
      <w:bCs/>
      <w:sz w:val="28"/>
      <w:szCs w:val="24"/>
      <w:lang w:val="en-ZA" w:eastAsia="x-none"/>
    </w:rPr>
  </w:style>
  <w:style w:type="character" w:customStyle="1" w:styleId="Heading6Char">
    <w:name w:val="Heading 6 Char"/>
    <w:basedOn w:val="DefaultParagraphFont"/>
    <w:link w:val="Heading6"/>
    <w:uiPriority w:val="9"/>
    <w:rsid w:val="001733F9"/>
    <w:rPr>
      <w:rFonts w:ascii="Calibri" w:eastAsia="Times New Roman" w:hAnsi="Calibri" w:cs="Times New Roman"/>
      <w:b/>
      <w:bCs/>
      <w:sz w:val="24"/>
      <w:szCs w:val="24"/>
      <w:lang w:val="en-ZA" w:eastAsia="x-none"/>
    </w:rPr>
  </w:style>
  <w:style w:type="paragraph" w:customStyle="1" w:styleId="Textbox">
    <w:name w:val="Textbox"/>
    <w:basedOn w:val="Normal"/>
    <w:link w:val="TextboxChar"/>
    <w:qFormat/>
    <w:rsid w:val="00AC349A"/>
    <w:pPr>
      <w:pBdr>
        <w:top w:val="single" w:sz="4" w:space="6" w:color="auto"/>
        <w:left w:val="single" w:sz="4" w:space="6" w:color="auto"/>
        <w:bottom w:val="single" w:sz="4" w:space="6" w:color="auto"/>
        <w:right w:val="single" w:sz="4" w:space="6" w:color="auto"/>
      </w:pBdr>
      <w:shd w:val="clear" w:color="auto" w:fill="D9D9D9"/>
    </w:pPr>
    <w:rPr>
      <w:rFonts w:ascii="Calibri" w:eastAsia="Cambria" w:hAnsi="Calibri" w:cs="Times New Roman"/>
      <w:b/>
      <w:noProof/>
      <w:szCs w:val="24"/>
    </w:rPr>
  </w:style>
  <w:style w:type="paragraph" w:styleId="TOC1">
    <w:name w:val="toc 1"/>
    <w:basedOn w:val="Normal"/>
    <w:next w:val="Normal"/>
    <w:autoRedefine/>
    <w:uiPriority w:val="39"/>
    <w:unhideWhenUsed/>
    <w:rsid w:val="00EA1EF1"/>
    <w:pPr>
      <w:spacing w:before="120" w:after="0"/>
    </w:pPr>
    <w:rPr>
      <w:b/>
    </w:rPr>
  </w:style>
  <w:style w:type="paragraph" w:styleId="TOC2">
    <w:name w:val="toc 2"/>
    <w:basedOn w:val="Normal"/>
    <w:next w:val="Normal"/>
    <w:autoRedefine/>
    <w:uiPriority w:val="39"/>
    <w:unhideWhenUsed/>
    <w:rsid w:val="00EA1EF1"/>
    <w:pPr>
      <w:spacing w:after="0"/>
      <w:ind w:left="216"/>
    </w:pPr>
  </w:style>
  <w:style w:type="character" w:customStyle="1" w:styleId="TextboxChar">
    <w:name w:val="Textbox Char"/>
    <w:basedOn w:val="DefaultParagraphFont"/>
    <w:link w:val="Textbox"/>
    <w:rsid w:val="00AC349A"/>
    <w:rPr>
      <w:rFonts w:ascii="Calibri" w:eastAsia="Cambria" w:hAnsi="Calibri" w:cs="Times New Roman"/>
      <w:b/>
      <w:noProof/>
      <w:szCs w:val="24"/>
      <w:shd w:val="clear" w:color="auto" w:fill="D9D9D9"/>
      <w:lang w:val="en-ZA"/>
    </w:rPr>
  </w:style>
  <w:style w:type="paragraph" w:customStyle="1" w:styleId="Bulletlist">
    <w:name w:val="Bullet list"/>
    <w:basedOn w:val="ListParagraph"/>
    <w:link w:val="BulletlistChar"/>
    <w:qFormat/>
    <w:rsid w:val="001733F9"/>
    <w:pPr>
      <w:numPr>
        <w:numId w:val="1"/>
      </w:numPr>
      <w:contextualSpacing w:val="0"/>
    </w:pPr>
    <w:rPr>
      <w:lang w:eastAsia="x-none"/>
    </w:rPr>
  </w:style>
  <w:style w:type="character" w:customStyle="1" w:styleId="BulletlistChar">
    <w:name w:val="Bullet list Char"/>
    <w:basedOn w:val="DefaultParagraphFont"/>
    <w:link w:val="Bulletlist"/>
    <w:rsid w:val="001733F9"/>
    <w:rPr>
      <w:lang w:val="en-ZA" w:eastAsia="x-none"/>
    </w:rPr>
  </w:style>
  <w:style w:type="paragraph" w:styleId="ListParagraph">
    <w:name w:val="List Paragraph"/>
    <w:basedOn w:val="Normal"/>
    <w:uiPriority w:val="34"/>
    <w:rsid w:val="00EA1EF1"/>
    <w:pPr>
      <w:ind w:left="720"/>
      <w:contextualSpacing/>
    </w:pPr>
  </w:style>
  <w:style w:type="paragraph" w:styleId="BalloonText">
    <w:name w:val="Balloon Text"/>
    <w:basedOn w:val="Normal"/>
    <w:link w:val="BalloonTextChar"/>
    <w:uiPriority w:val="99"/>
    <w:semiHidden/>
    <w:unhideWhenUsed/>
    <w:rsid w:val="001809B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09BB"/>
    <w:rPr>
      <w:rFonts w:ascii="Segoe UI" w:hAnsi="Segoe UI" w:cs="Segoe UI"/>
      <w:sz w:val="18"/>
      <w:szCs w:val="18"/>
      <w:lang w:val="en-GB"/>
    </w:rPr>
  </w:style>
  <w:style w:type="paragraph" w:customStyle="1" w:styleId="Textbox0">
    <w:name w:val="Text box"/>
    <w:basedOn w:val="Normal"/>
    <w:qFormat/>
    <w:rsid w:val="00FF6D15"/>
    <w:pPr>
      <w:framePr w:wrap="around" w:vAnchor="text" w:hAnchor="text" w:y="1"/>
      <w:pBdr>
        <w:top w:val="single" w:sz="4" w:space="6" w:color="auto"/>
        <w:left w:val="single" w:sz="4" w:space="6" w:color="auto"/>
        <w:bottom w:val="single" w:sz="4" w:space="6" w:color="auto"/>
        <w:right w:val="single" w:sz="4" w:space="6" w:color="auto"/>
      </w:pBdr>
      <w:shd w:val="clear" w:color="auto" w:fill="D9D9D9"/>
      <w:spacing w:after="0"/>
    </w:pPr>
    <w:rPr>
      <w:rFonts w:ascii="Calibri" w:eastAsia="Cambria" w:hAnsi="Calibri" w:cs="Times New Roman"/>
      <w:szCs w:val="24"/>
      <w:lang w:val="en-US"/>
    </w:rPr>
  </w:style>
  <w:style w:type="character" w:styleId="CommentReference">
    <w:name w:val="annotation reference"/>
    <w:basedOn w:val="DefaultParagraphFont"/>
    <w:uiPriority w:val="99"/>
    <w:semiHidden/>
    <w:unhideWhenUsed/>
    <w:rsid w:val="00263894"/>
    <w:rPr>
      <w:sz w:val="16"/>
      <w:szCs w:val="16"/>
    </w:rPr>
  </w:style>
  <w:style w:type="paragraph" w:styleId="CommentText">
    <w:name w:val="annotation text"/>
    <w:basedOn w:val="Normal"/>
    <w:link w:val="CommentTextChar"/>
    <w:uiPriority w:val="99"/>
    <w:unhideWhenUsed/>
    <w:rsid w:val="00263894"/>
    <w:rPr>
      <w:sz w:val="20"/>
      <w:szCs w:val="20"/>
    </w:rPr>
  </w:style>
  <w:style w:type="character" w:customStyle="1" w:styleId="CommentTextChar">
    <w:name w:val="Comment Text Char"/>
    <w:basedOn w:val="DefaultParagraphFont"/>
    <w:link w:val="CommentText"/>
    <w:uiPriority w:val="99"/>
    <w:rsid w:val="00263894"/>
    <w:rPr>
      <w:sz w:val="20"/>
      <w:szCs w:val="20"/>
      <w:lang w:val="en-ZA"/>
    </w:rPr>
  </w:style>
  <w:style w:type="paragraph" w:styleId="CommentSubject">
    <w:name w:val="annotation subject"/>
    <w:basedOn w:val="CommentText"/>
    <w:next w:val="CommentText"/>
    <w:link w:val="CommentSubjectChar"/>
    <w:uiPriority w:val="99"/>
    <w:semiHidden/>
    <w:unhideWhenUsed/>
    <w:rsid w:val="00263894"/>
    <w:rPr>
      <w:b/>
      <w:bCs/>
    </w:rPr>
  </w:style>
  <w:style w:type="character" w:customStyle="1" w:styleId="CommentSubjectChar">
    <w:name w:val="Comment Subject Char"/>
    <w:basedOn w:val="CommentTextChar"/>
    <w:link w:val="CommentSubject"/>
    <w:uiPriority w:val="99"/>
    <w:semiHidden/>
    <w:rsid w:val="00263894"/>
    <w:rPr>
      <w:b/>
      <w:bCs/>
      <w:sz w:val="20"/>
      <w:szCs w:val="20"/>
      <w:lang w:val="en-ZA"/>
    </w:rPr>
  </w:style>
  <w:style w:type="table" w:styleId="TableGrid">
    <w:name w:val="Table Grid"/>
    <w:basedOn w:val="TableNormal"/>
    <w:uiPriority w:val="39"/>
    <w:rsid w:val="002045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E173B2"/>
    <w:pPr>
      <w:spacing w:after="0" w:line="240" w:lineRule="auto"/>
    </w:pPr>
    <w:rPr>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B20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721457">
      <w:bodyDiv w:val="1"/>
      <w:marLeft w:val="0"/>
      <w:marRight w:val="0"/>
      <w:marTop w:val="0"/>
      <w:marBottom w:val="0"/>
      <w:divBdr>
        <w:top w:val="none" w:sz="0" w:space="0" w:color="auto"/>
        <w:left w:val="none" w:sz="0" w:space="0" w:color="auto"/>
        <w:bottom w:val="none" w:sz="0" w:space="0" w:color="auto"/>
        <w:right w:val="none" w:sz="0" w:space="0" w:color="auto"/>
      </w:divBdr>
    </w:div>
    <w:div w:id="173527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2" Type="http://schemas.openxmlformats.org/officeDocument/2006/relationships/image" Target="media/image11.emf"/><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93A0E-5283-4F98-82F4-10764CC3A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6633</TotalTime>
  <Pages>26</Pages>
  <Words>7146</Words>
  <Characters>40738</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GetSmarter</dc:creator>
  <cp:keywords/>
  <dc:description/>
  <cp:lastModifiedBy>Magasa, Matlotlo (GE Power)</cp:lastModifiedBy>
  <cp:revision>331</cp:revision>
  <dcterms:created xsi:type="dcterms:W3CDTF">2020-04-17T07:21:00Z</dcterms:created>
  <dcterms:modified xsi:type="dcterms:W3CDTF">2020-05-15T14:54:00Z</dcterms:modified>
</cp:coreProperties>
</file>