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674487F2" w:rsidR="003D7E6A" w:rsidRPr="00EA567F" w:rsidRDefault="00B679F3" w:rsidP="00B679F3">
      <w:pPr>
        <w:pStyle w:val="Titolo1"/>
        <w:jc w:val="center"/>
        <w:rPr>
          <w:sz w:val="36"/>
          <w:szCs w:val="36"/>
          <w:lang w:val="en-GB"/>
        </w:rPr>
      </w:pPr>
      <w:r w:rsidRPr="00EA567F">
        <w:rPr>
          <w:sz w:val="36"/>
          <w:szCs w:val="36"/>
          <w:lang w:val="en-GB"/>
        </w:rPr>
        <w:t>Assignment 2 – Vehicle dynamics</w:t>
      </w:r>
    </w:p>
    <w:p w14:paraId="4895B5D9" w14:textId="2726CAB3" w:rsidR="00B679F3" w:rsidRPr="00EA567F" w:rsidRDefault="00B679F3" w:rsidP="00B679F3">
      <w:pPr>
        <w:jc w:val="center"/>
        <w:rPr>
          <w:sz w:val="20"/>
          <w:szCs w:val="20"/>
          <w:lang w:val="en-GB"/>
        </w:rPr>
      </w:pPr>
      <w:r w:rsidRPr="00EA567F">
        <w:rPr>
          <w:sz w:val="20"/>
          <w:szCs w:val="20"/>
          <w:lang w:val="en-GB"/>
        </w:rPr>
        <w:t>Matteo Gravagnone s319634, Danilo Guglielmi s318083</w:t>
      </w:r>
    </w:p>
    <w:p w14:paraId="7C027EAC" w14:textId="77777777" w:rsidR="00B679F3" w:rsidRPr="00EA567F" w:rsidRDefault="00B679F3" w:rsidP="00B679F3">
      <w:pPr>
        <w:rPr>
          <w:sz w:val="20"/>
          <w:szCs w:val="20"/>
          <w:lang w:val="en-GB"/>
        </w:rPr>
        <w:sectPr w:rsidR="00B679F3" w:rsidRPr="00EA567F" w:rsidSect="00B679F3">
          <w:headerReference w:type="default" r:id="rId8"/>
          <w:pgSz w:w="11906" w:h="16838"/>
          <w:pgMar w:top="1417" w:right="1134" w:bottom="1134" w:left="1134" w:header="708" w:footer="708" w:gutter="0"/>
          <w:cols w:space="708"/>
          <w:docGrid w:linePitch="360"/>
        </w:sectPr>
      </w:pPr>
    </w:p>
    <w:p w14:paraId="2E4F08B0" w14:textId="60920F09" w:rsidR="00B679F3" w:rsidRPr="00EA567F" w:rsidRDefault="00B679F3" w:rsidP="00B679F3">
      <w:pPr>
        <w:pStyle w:val="Titolo3"/>
        <w:rPr>
          <w:sz w:val="24"/>
          <w:szCs w:val="24"/>
          <w:lang w:val="en-GB"/>
        </w:rPr>
      </w:pPr>
      <w:r w:rsidRPr="00EA567F">
        <w:rPr>
          <w:sz w:val="24"/>
          <w:szCs w:val="24"/>
          <w:lang w:val="en-GB"/>
        </w:rPr>
        <w:t>Introduction</w:t>
      </w:r>
    </w:p>
    <w:p w14:paraId="5DB22C34" w14:textId="72202C19" w:rsidR="00154889" w:rsidRPr="00EA567F" w:rsidRDefault="002403E7" w:rsidP="00705CE6">
      <w:pPr>
        <w:jc w:val="both"/>
        <w:rPr>
          <w:sz w:val="20"/>
          <w:szCs w:val="20"/>
          <w:lang w:val="en-GB"/>
        </w:rPr>
      </w:pPr>
      <w:r w:rsidRPr="00EA567F">
        <w:rPr>
          <w:sz w:val="20"/>
          <w:szCs w:val="20"/>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sidRPr="00EA567F">
        <w:rPr>
          <w:sz w:val="20"/>
          <w:szCs w:val="20"/>
          <w:lang w:val="en-GB"/>
        </w:rPr>
        <w:t>simulations</w:t>
      </w:r>
      <w:r w:rsidRPr="00EA567F">
        <w:rPr>
          <w:sz w:val="20"/>
          <w:szCs w:val="20"/>
          <w:lang w:val="en-GB"/>
        </w:rPr>
        <w:t xml:space="preserve"> of different cases, related to the main elements involved in the longitudinal dynamics</w:t>
      </w:r>
      <w:r w:rsidR="00154889" w:rsidRPr="00EA567F">
        <w:rPr>
          <w:sz w:val="20"/>
          <w:szCs w:val="20"/>
          <w:lang w:val="en-GB"/>
        </w:rPr>
        <w:t xml:space="preserve"> (acceleration, friction braking, energy consumption, regenerative braking)</w:t>
      </w:r>
    </w:p>
    <w:p w14:paraId="279DECC0" w14:textId="162D0CD7" w:rsidR="00D23782" w:rsidRPr="00EA567F" w:rsidRDefault="00D23782" w:rsidP="00705CE6">
      <w:pPr>
        <w:jc w:val="both"/>
        <w:rPr>
          <w:sz w:val="20"/>
          <w:szCs w:val="20"/>
          <w:lang w:val="en-GB"/>
        </w:rPr>
      </w:pPr>
      <w:r w:rsidRPr="00EA567F">
        <w:rPr>
          <w:sz w:val="20"/>
          <w:szCs w:val="20"/>
          <w:lang w:val="en-GB"/>
        </w:rPr>
        <w:t>As a case study vehicle was given in the assignment, a set of parameters</w:t>
      </w:r>
      <w:r w:rsidR="00154889" w:rsidRPr="00EA567F">
        <w:rPr>
          <w:sz w:val="20"/>
          <w:szCs w:val="20"/>
          <w:lang w:val="en-GB"/>
        </w:rPr>
        <w:t xml:space="preserve"> was</w:t>
      </w:r>
      <w:r w:rsidRPr="00EA567F">
        <w:rPr>
          <w:sz w:val="20"/>
          <w:szCs w:val="20"/>
          <w:lang w:val="en-GB"/>
        </w:rPr>
        <w:t xml:space="preserve"> already provided</w:t>
      </w:r>
      <w:r w:rsidR="00154889" w:rsidRPr="00EA567F">
        <w:rPr>
          <w:sz w:val="20"/>
          <w:szCs w:val="20"/>
          <w:lang w:val="en-GB"/>
        </w:rPr>
        <w:t xml:space="preserve"> </w:t>
      </w:r>
      <w:r w:rsidR="007B0B09" w:rsidRPr="00EA567F">
        <w:rPr>
          <w:sz w:val="20"/>
          <w:szCs w:val="20"/>
          <w:lang w:val="en-GB"/>
        </w:rPr>
        <w:t xml:space="preserve">in </w:t>
      </w:r>
      <w:r w:rsidR="007B0B09" w:rsidRPr="00EA567F">
        <w:rPr>
          <w:i/>
          <w:iCs/>
          <w:sz w:val="20"/>
          <w:szCs w:val="20"/>
          <w:lang w:val="en-GB"/>
        </w:rPr>
        <w:fldChar w:fldCharType="begin"/>
      </w:r>
      <w:r w:rsidR="007B0B09" w:rsidRPr="00EA567F">
        <w:rPr>
          <w:i/>
          <w:iCs/>
          <w:sz w:val="20"/>
          <w:szCs w:val="20"/>
          <w:lang w:val="en-GB"/>
        </w:rPr>
        <w:instrText xml:space="preserve"> REF _Ref168073538 \h  \* MERGEFORMAT </w:instrText>
      </w:r>
      <w:r w:rsidR="007B0B09" w:rsidRPr="00EA567F">
        <w:rPr>
          <w:i/>
          <w:iCs/>
          <w:sz w:val="20"/>
          <w:szCs w:val="20"/>
          <w:lang w:val="en-GB"/>
        </w:rPr>
      </w:r>
      <w:r w:rsidR="007B0B09" w:rsidRPr="00EA567F">
        <w:rPr>
          <w:i/>
          <w:iCs/>
          <w:sz w:val="20"/>
          <w:szCs w:val="20"/>
          <w:lang w:val="en-GB"/>
        </w:rPr>
        <w:fldChar w:fldCharType="separate"/>
      </w:r>
      <w:r w:rsidR="007B0B09" w:rsidRPr="00EA567F">
        <w:rPr>
          <w:i/>
          <w:iCs/>
          <w:sz w:val="20"/>
          <w:szCs w:val="20"/>
          <w:lang w:val="en-GB"/>
        </w:rPr>
        <w:t xml:space="preserve">Table </w:t>
      </w:r>
      <w:r w:rsidR="007B0B09" w:rsidRPr="00EA567F">
        <w:rPr>
          <w:i/>
          <w:iCs/>
          <w:noProof/>
          <w:sz w:val="20"/>
          <w:szCs w:val="20"/>
          <w:lang w:val="en-GB"/>
        </w:rPr>
        <w:t>1</w:t>
      </w:r>
      <w:r w:rsidR="007B0B09" w:rsidRPr="00EA567F">
        <w:rPr>
          <w:i/>
          <w:iCs/>
          <w:sz w:val="20"/>
          <w:szCs w:val="20"/>
          <w:lang w:val="en-GB"/>
        </w:rPr>
        <w:fldChar w:fldCharType="end"/>
      </w:r>
      <w:r w:rsidR="00154889" w:rsidRPr="00EA567F">
        <w:rPr>
          <w:sz w:val="20"/>
          <w:szCs w:val="20"/>
          <w:lang w:val="en-GB"/>
        </w:rPr>
        <w:t xml:space="preserve"> and, whenever required, reasonable assumptions were made in order to obtain a complete and consistent description of the vehicle.  </w:t>
      </w:r>
    </w:p>
    <w:p w14:paraId="461C37AC" w14:textId="0182740E" w:rsidR="0067414A" w:rsidRPr="00EA567F" w:rsidRDefault="0067414A" w:rsidP="0067414A">
      <w:pPr>
        <w:pStyle w:val="Didascalia"/>
        <w:keepNext/>
        <w:rPr>
          <w:sz w:val="16"/>
          <w:szCs w:val="16"/>
        </w:rPr>
      </w:pPr>
      <w:bookmarkStart w:id="0" w:name="_Ref168073538"/>
      <w:r w:rsidRPr="00EA567F">
        <w:rPr>
          <w:sz w:val="16"/>
          <w:szCs w:val="16"/>
        </w:rPr>
        <w:t xml:space="preserve">Table </w:t>
      </w:r>
      <w:r w:rsidR="00BA169F" w:rsidRPr="00EA567F">
        <w:rPr>
          <w:sz w:val="16"/>
          <w:szCs w:val="16"/>
        </w:rPr>
        <w:fldChar w:fldCharType="begin"/>
      </w:r>
      <w:r w:rsidR="00BA169F" w:rsidRPr="00EA567F">
        <w:rPr>
          <w:sz w:val="16"/>
          <w:szCs w:val="16"/>
        </w:rPr>
        <w:instrText xml:space="preserve"> SEQ Table \* ARABIC </w:instrText>
      </w:r>
      <w:r w:rsidR="00BA169F" w:rsidRPr="00EA567F">
        <w:rPr>
          <w:sz w:val="16"/>
          <w:szCs w:val="16"/>
        </w:rPr>
        <w:fldChar w:fldCharType="separate"/>
      </w:r>
      <w:r w:rsidR="00D32EA6" w:rsidRPr="00EA567F">
        <w:rPr>
          <w:noProof/>
          <w:sz w:val="16"/>
          <w:szCs w:val="16"/>
        </w:rPr>
        <w:t>1</w:t>
      </w:r>
      <w:r w:rsidR="00BA169F" w:rsidRPr="00EA567F">
        <w:rPr>
          <w:noProof/>
          <w:sz w:val="16"/>
          <w:szCs w:val="16"/>
        </w:rPr>
        <w:fldChar w:fldCharType="end"/>
      </w:r>
      <w:bookmarkEnd w:id="0"/>
      <w:r w:rsidRPr="00EA567F">
        <w:rPr>
          <w:sz w:val="16"/>
          <w:szCs w:val="16"/>
        </w:rPr>
        <w:t xml:space="preserve"> - Main vehicle parameters</w:t>
      </w:r>
    </w:p>
    <w:tbl>
      <w:tblPr>
        <w:tblStyle w:val="Grigliatabellachiara"/>
        <w:tblW w:w="5000" w:type="pct"/>
        <w:tblLook w:val="04A0" w:firstRow="1" w:lastRow="0" w:firstColumn="1" w:lastColumn="0" w:noHBand="0" w:noVBand="1"/>
      </w:tblPr>
      <w:tblGrid>
        <w:gridCol w:w="2972"/>
        <w:gridCol w:w="1483"/>
      </w:tblGrid>
      <w:tr w:rsidR="0067414A" w:rsidRPr="00EA567F" w14:paraId="72FD3A42" w14:textId="77777777" w:rsidTr="00624D0D">
        <w:tc>
          <w:tcPr>
            <w:tcW w:w="3336" w:type="pct"/>
          </w:tcPr>
          <w:p w14:paraId="077E5803" w14:textId="31946572" w:rsidR="0067414A" w:rsidRPr="00EA567F" w:rsidRDefault="0067414A" w:rsidP="00B679F3">
            <w:pPr>
              <w:rPr>
                <w:sz w:val="18"/>
                <w:szCs w:val="18"/>
                <w:lang w:val="en-GB"/>
              </w:rPr>
            </w:pPr>
            <w:r w:rsidRPr="00EA567F">
              <w:rPr>
                <w:sz w:val="18"/>
                <w:szCs w:val="18"/>
                <w:lang w:val="en-GB"/>
              </w:rPr>
              <w:t>E. machine peak power</w:t>
            </w:r>
          </w:p>
        </w:tc>
        <w:tc>
          <w:tcPr>
            <w:tcW w:w="1664" w:type="pct"/>
          </w:tcPr>
          <w:p w14:paraId="35B81B54" w14:textId="700E73A5" w:rsidR="0067414A" w:rsidRPr="00EA567F" w:rsidRDefault="0067414A" w:rsidP="00B679F3">
            <w:pPr>
              <w:rPr>
                <w:sz w:val="18"/>
                <w:szCs w:val="18"/>
                <w:lang w:val="en-GB"/>
              </w:rPr>
            </w:pPr>
            <w:r w:rsidRPr="00EA567F">
              <w:rPr>
                <w:sz w:val="18"/>
                <w:szCs w:val="18"/>
                <w:lang w:val="en-GB"/>
              </w:rPr>
              <w:t>150 kW</w:t>
            </w:r>
          </w:p>
        </w:tc>
      </w:tr>
      <w:tr w:rsidR="0067414A" w:rsidRPr="00EA567F" w14:paraId="2049238E" w14:textId="77777777" w:rsidTr="00624D0D">
        <w:tc>
          <w:tcPr>
            <w:tcW w:w="3336" w:type="pct"/>
          </w:tcPr>
          <w:p w14:paraId="77B0E086" w14:textId="02585F9C" w:rsidR="0067414A" w:rsidRPr="00EA567F" w:rsidRDefault="0067414A" w:rsidP="00B679F3">
            <w:pPr>
              <w:rPr>
                <w:sz w:val="18"/>
                <w:szCs w:val="18"/>
                <w:lang w:val="en-GB"/>
              </w:rPr>
            </w:pPr>
            <w:r w:rsidRPr="00EA567F">
              <w:rPr>
                <w:sz w:val="18"/>
                <w:szCs w:val="18"/>
                <w:lang w:val="en-GB"/>
              </w:rPr>
              <w:t>E. machine maximum torque</w:t>
            </w:r>
          </w:p>
        </w:tc>
        <w:tc>
          <w:tcPr>
            <w:tcW w:w="1664" w:type="pct"/>
          </w:tcPr>
          <w:p w14:paraId="0A600269" w14:textId="3C6C5CE3" w:rsidR="0067414A" w:rsidRPr="00EA567F" w:rsidRDefault="0067414A" w:rsidP="00B679F3">
            <w:pPr>
              <w:rPr>
                <w:sz w:val="18"/>
                <w:szCs w:val="18"/>
                <w:lang w:val="en-GB"/>
              </w:rPr>
            </w:pPr>
            <w:r w:rsidRPr="00EA567F">
              <w:rPr>
                <w:sz w:val="18"/>
                <w:szCs w:val="18"/>
                <w:lang w:val="en-GB"/>
              </w:rPr>
              <w:t>310 Nm</w:t>
            </w:r>
          </w:p>
        </w:tc>
      </w:tr>
      <w:tr w:rsidR="0067414A" w:rsidRPr="00EA567F" w14:paraId="3E4A1DB1" w14:textId="77777777" w:rsidTr="00624D0D">
        <w:tc>
          <w:tcPr>
            <w:tcW w:w="3336" w:type="pct"/>
          </w:tcPr>
          <w:p w14:paraId="30E5B4E9" w14:textId="4A51EB78" w:rsidR="0067414A" w:rsidRPr="00EA567F" w:rsidRDefault="0067414A" w:rsidP="00B679F3">
            <w:pPr>
              <w:rPr>
                <w:sz w:val="18"/>
                <w:szCs w:val="18"/>
                <w:lang w:val="en-GB"/>
              </w:rPr>
            </w:pPr>
            <w:r w:rsidRPr="00EA567F">
              <w:rPr>
                <w:sz w:val="18"/>
                <w:szCs w:val="18"/>
                <w:lang w:val="en-GB"/>
              </w:rPr>
              <w:t>E. machine maximum speed</w:t>
            </w:r>
          </w:p>
        </w:tc>
        <w:tc>
          <w:tcPr>
            <w:tcW w:w="1664" w:type="pct"/>
          </w:tcPr>
          <w:p w14:paraId="5706E348" w14:textId="229A4904" w:rsidR="0067414A" w:rsidRPr="00EA567F" w:rsidRDefault="0067414A" w:rsidP="00B679F3">
            <w:pPr>
              <w:rPr>
                <w:sz w:val="18"/>
                <w:szCs w:val="18"/>
                <w:lang w:val="en-GB"/>
              </w:rPr>
            </w:pPr>
            <w:r w:rsidRPr="00EA567F">
              <w:rPr>
                <w:sz w:val="18"/>
                <w:szCs w:val="18"/>
                <w:lang w:val="en-GB"/>
              </w:rPr>
              <w:t>16000 rpm</w:t>
            </w:r>
          </w:p>
        </w:tc>
      </w:tr>
      <w:tr w:rsidR="0067414A" w:rsidRPr="00EA567F" w14:paraId="01AF3B2B" w14:textId="77777777" w:rsidTr="00624D0D">
        <w:tc>
          <w:tcPr>
            <w:tcW w:w="3336" w:type="pct"/>
          </w:tcPr>
          <w:p w14:paraId="3C61F5A7" w14:textId="1A84FCA9" w:rsidR="0067414A" w:rsidRPr="00EA567F" w:rsidRDefault="0067414A" w:rsidP="00B679F3">
            <w:pPr>
              <w:rPr>
                <w:sz w:val="18"/>
                <w:szCs w:val="18"/>
                <w:lang w:val="en-GB"/>
              </w:rPr>
            </w:pPr>
            <w:r w:rsidRPr="00EA567F">
              <w:rPr>
                <w:sz w:val="18"/>
                <w:szCs w:val="18"/>
                <w:lang w:val="en-GB"/>
              </w:rPr>
              <w:t>Gear ratio</w:t>
            </w:r>
          </w:p>
        </w:tc>
        <w:tc>
          <w:tcPr>
            <w:tcW w:w="1664" w:type="pct"/>
          </w:tcPr>
          <w:p w14:paraId="1D9F41E2" w14:textId="64E99CD3" w:rsidR="0067414A" w:rsidRPr="00EA567F" w:rsidRDefault="0067414A" w:rsidP="00B679F3">
            <w:pPr>
              <w:rPr>
                <w:sz w:val="18"/>
                <w:szCs w:val="18"/>
                <w:lang w:val="en-GB"/>
              </w:rPr>
            </w:pPr>
            <w:r w:rsidRPr="00EA567F">
              <w:rPr>
                <w:sz w:val="18"/>
                <w:szCs w:val="18"/>
                <w:lang w:val="en-GB"/>
              </w:rPr>
              <w:t>10.5</w:t>
            </w:r>
          </w:p>
        </w:tc>
      </w:tr>
      <w:tr w:rsidR="0067414A" w:rsidRPr="00EA567F" w14:paraId="5596AFD1" w14:textId="77777777" w:rsidTr="00624D0D">
        <w:tc>
          <w:tcPr>
            <w:tcW w:w="3336" w:type="pct"/>
          </w:tcPr>
          <w:p w14:paraId="3A7D9FB6" w14:textId="46C3220A" w:rsidR="0067414A" w:rsidRPr="00EA567F" w:rsidRDefault="0067414A" w:rsidP="00B679F3">
            <w:pPr>
              <w:rPr>
                <w:sz w:val="18"/>
                <w:szCs w:val="18"/>
                <w:lang w:val="en-GB"/>
              </w:rPr>
            </w:pPr>
            <w:r w:rsidRPr="00EA567F">
              <w:rPr>
                <w:sz w:val="18"/>
                <w:szCs w:val="18"/>
                <w:lang w:val="en-GB"/>
              </w:rPr>
              <w:t>Usable battery capacity</w:t>
            </w:r>
          </w:p>
        </w:tc>
        <w:tc>
          <w:tcPr>
            <w:tcW w:w="1664" w:type="pct"/>
          </w:tcPr>
          <w:p w14:paraId="390D7D8F" w14:textId="0AA2AACE" w:rsidR="0067414A" w:rsidRPr="00EA567F" w:rsidRDefault="0067414A" w:rsidP="00B679F3">
            <w:pPr>
              <w:rPr>
                <w:sz w:val="18"/>
                <w:szCs w:val="18"/>
                <w:lang w:val="en-GB"/>
              </w:rPr>
            </w:pPr>
            <w:r w:rsidRPr="00EA567F">
              <w:rPr>
                <w:sz w:val="18"/>
                <w:szCs w:val="18"/>
                <w:lang w:val="en-GB"/>
              </w:rPr>
              <w:t>58 kWh</w:t>
            </w:r>
          </w:p>
        </w:tc>
      </w:tr>
      <w:tr w:rsidR="0067414A" w:rsidRPr="00EA567F" w14:paraId="32CD20BF" w14:textId="77777777" w:rsidTr="00624D0D">
        <w:tc>
          <w:tcPr>
            <w:tcW w:w="3336" w:type="pct"/>
          </w:tcPr>
          <w:p w14:paraId="10E3B720" w14:textId="7F2629AD" w:rsidR="0067414A" w:rsidRPr="00EA567F" w:rsidRDefault="0067414A" w:rsidP="00B679F3">
            <w:pPr>
              <w:rPr>
                <w:sz w:val="18"/>
                <w:szCs w:val="18"/>
                <w:lang w:val="en-GB"/>
              </w:rPr>
            </w:pPr>
            <w:r w:rsidRPr="00EA567F">
              <w:rPr>
                <w:sz w:val="18"/>
                <w:szCs w:val="18"/>
                <w:lang w:val="en-GB"/>
              </w:rPr>
              <w:t>F-to-R friction brake torque distribution</w:t>
            </w:r>
          </w:p>
        </w:tc>
        <w:tc>
          <w:tcPr>
            <w:tcW w:w="1664" w:type="pct"/>
          </w:tcPr>
          <w:p w14:paraId="74A9D7EA" w14:textId="682BFA6D" w:rsidR="0067414A" w:rsidRPr="00EA567F" w:rsidRDefault="0067414A" w:rsidP="00B679F3">
            <w:pPr>
              <w:rPr>
                <w:sz w:val="18"/>
                <w:szCs w:val="18"/>
                <w:lang w:val="en-GB"/>
              </w:rPr>
            </w:pPr>
            <w:r w:rsidRPr="00EA567F">
              <w:rPr>
                <w:sz w:val="18"/>
                <w:szCs w:val="18"/>
                <w:lang w:val="en-GB"/>
              </w:rPr>
              <w:t>75:25</w:t>
            </w:r>
          </w:p>
        </w:tc>
      </w:tr>
      <w:tr w:rsidR="0067414A" w:rsidRPr="00EA567F" w14:paraId="68D720BC" w14:textId="77777777" w:rsidTr="00624D0D">
        <w:tc>
          <w:tcPr>
            <w:tcW w:w="3336" w:type="pct"/>
          </w:tcPr>
          <w:p w14:paraId="026E193B" w14:textId="27882CA1" w:rsidR="0067414A" w:rsidRPr="00EA567F" w:rsidRDefault="0067414A" w:rsidP="00B679F3">
            <w:pPr>
              <w:rPr>
                <w:sz w:val="18"/>
                <w:szCs w:val="18"/>
                <w:lang w:val="en-GB"/>
              </w:rPr>
            </w:pPr>
            <w:r w:rsidRPr="00EA567F">
              <w:rPr>
                <w:sz w:val="18"/>
                <w:szCs w:val="18"/>
                <w:lang w:val="en-GB"/>
              </w:rPr>
              <w:t>Kerb weight</w:t>
            </w:r>
          </w:p>
        </w:tc>
        <w:tc>
          <w:tcPr>
            <w:tcW w:w="1664" w:type="pct"/>
          </w:tcPr>
          <w:p w14:paraId="7B2C2D69" w14:textId="1B69B254" w:rsidR="0067414A" w:rsidRPr="00EA567F" w:rsidRDefault="0067414A" w:rsidP="00B679F3">
            <w:pPr>
              <w:rPr>
                <w:sz w:val="18"/>
                <w:szCs w:val="18"/>
                <w:lang w:val="en-GB"/>
              </w:rPr>
            </w:pPr>
            <w:r w:rsidRPr="00EA567F">
              <w:rPr>
                <w:sz w:val="18"/>
                <w:szCs w:val="18"/>
                <w:lang w:val="en-GB"/>
              </w:rPr>
              <w:t>1812 kg</w:t>
            </w:r>
          </w:p>
        </w:tc>
      </w:tr>
      <w:tr w:rsidR="0067414A" w:rsidRPr="00EA567F" w14:paraId="4E063E8E" w14:textId="77777777" w:rsidTr="00624D0D">
        <w:tc>
          <w:tcPr>
            <w:tcW w:w="3336" w:type="pct"/>
          </w:tcPr>
          <w:p w14:paraId="57BB5110" w14:textId="5BE6A9A2" w:rsidR="0067414A" w:rsidRPr="00EA567F" w:rsidRDefault="0067414A" w:rsidP="00B679F3">
            <w:pPr>
              <w:rPr>
                <w:sz w:val="18"/>
                <w:szCs w:val="18"/>
                <w:lang w:val="en-GB"/>
              </w:rPr>
            </w:pPr>
            <w:r w:rsidRPr="00EA567F">
              <w:rPr>
                <w:sz w:val="18"/>
                <w:szCs w:val="18"/>
                <w:lang w:val="en-GB"/>
              </w:rPr>
              <w:t>Wheelbase</w:t>
            </w:r>
          </w:p>
        </w:tc>
        <w:tc>
          <w:tcPr>
            <w:tcW w:w="1664" w:type="pct"/>
          </w:tcPr>
          <w:p w14:paraId="4821A6BB" w14:textId="0B3400DE" w:rsidR="0067414A" w:rsidRPr="00EA567F" w:rsidRDefault="0067414A" w:rsidP="00B679F3">
            <w:pPr>
              <w:rPr>
                <w:sz w:val="18"/>
                <w:szCs w:val="18"/>
                <w:lang w:val="en-GB"/>
              </w:rPr>
            </w:pPr>
            <w:r w:rsidRPr="00EA567F">
              <w:rPr>
                <w:sz w:val="18"/>
                <w:szCs w:val="18"/>
                <w:lang w:val="en-GB"/>
              </w:rPr>
              <w:t>2.77</w:t>
            </w:r>
            <w:r w:rsidR="007B0B09" w:rsidRPr="00EA567F">
              <w:rPr>
                <w:sz w:val="18"/>
                <w:szCs w:val="18"/>
                <w:lang w:val="en-GB"/>
              </w:rPr>
              <w:t xml:space="preserve"> </w:t>
            </w:r>
            <w:r w:rsidRPr="00EA567F">
              <w:rPr>
                <w:sz w:val="18"/>
                <w:szCs w:val="18"/>
                <w:lang w:val="en-GB"/>
              </w:rPr>
              <w:t>m</w:t>
            </w:r>
          </w:p>
        </w:tc>
      </w:tr>
      <w:tr w:rsidR="0067414A" w:rsidRPr="00EA567F" w14:paraId="5EC0485A" w14:textId="77777777" w:rsidTr="00624D0D">
        <w:tc>
          <w:tcPr>
            <w:tcW w:w="3336" w:type="pct"/>
          </w:tcPr>
          <w:p w14:paraId="1506FDE4" w14:textId="049C11A2" w:rsidR="0067414A" w:rsidRPr="00EA567F" w:rsidRDefault="0067414A" w:rsidP="00B679F3">
            <w:pPr>
              <w:rPr>
                <w:sz w:val="18"/>
                <w:szCs w:val="18"/>
                <w:lang w:val="en-GB"/>
              </w:rPr>
            </w:pPr>
            <w:r w:rsidRPr="00EA567F">
              <w:rPr>
                <w:sz w:val="18"/>
                <w:szCs w:val="18"/>
                <w:lang w:val="en-GB"/>
              </w:rPr>
              <w:t>F-to-R mass distribution</w:t>
            </w:r>
          </w:p>
        </w:tc>
        <w:tc>
          <w:tcPr>
            <w:tcW w:w="1664" w:type="pct"/>
          </w:tcPr>
          <w:p w14:paraId="4846CA00" w14:textId="00D7CFAC" w:rsidR="0067414A" w:rsidRPr="00EA567F" w:rsidRDefault="0067414A" w:rsidP="00B679F3">
            <w:pPr>
              <w:rPr>
                <w:sz w:val="18"/>
                <w:szCs w:val="18"/>
                <w:lang w:val="en-GB"/>
              </w:rPr>
            </w:pPr>
            <w:r w:rsidRPr="00EA567F">
              <w:rPr>
                <w:sz w:val="18"/>
                <w:szCs w:val="18"/>
                <w:lang w:val="en-GB"/>
              </w:rPr>
              <w:t>50:50</w:t>
            </w:r>
          </w:p>
        </w:tc>
      </w:tr>
      <w:tr w:rsidR="0067414A" w:rsidRPr="00EA567F" w14:paraId="1551BF08" w14:textId="77777777" w:rsidTr="00624D0D">
        <w:tc>
          <w:tcPr>
            <w:tcW w:w="3336" w:type="pct"/>
          </w:tcPr>
          <w:p w14:paraId="26419880" w14:textId="30D981AA" w:rsidR="0067414A" w:rsidRPr="00EA567F" w:rsidRDefault="0067414A" w:rsidP="00B679F3">
            <w:pPr>
              <w:rPr>
                <w:sz w:val="18"/>
                <w:szCs w:val="18"/>
                <w:lang w:val="en-GB"/>
              </w:rPr>
            </w:pPr>
            <w:r w:rsidRPr="00EA567F">
              <w:rPr>
                <w:sz w:val="18"/>
                <w:szCs w:val="18"/>
                <w:lang w:val="en-GB"/>
              </w:rPr>
              <w:t>Frontal area</w:t>
            </w:r>
          </w:p>
        </w:tc>
        <w:tc>
          <w:tcPr>
            <w:tcW w:w="1664" w:type="pct"/>
          </w:tcPr>
          <w:p w14:paraId="3D843E2B" w14:textId="7CD0E145" w:rsidR="0067414A" w:rsidRPr="00EA567F" w:rsidRDefault="0067414A" w:rsidP="00B679F3">
            <w:pPr>
              <w:rPr>
                <w:sz w:val="18"/>
                <w:szCs w:val="18"/>
                <w:lang w:val="en-GB"/>
              </w:rPr>
            </w:pPr>
            <w:r w:rsidRPr="00EA567F">
              <w:rPr>
                <w:sz w:val="18"/>
                <w:szCs w:val="18"/>
                <w:lang w:val="en-GB"/>
              </w:rPr>
              <w:t xml:space="preserve">2.36 </w:t>
            </w:r>
            <m:oMath>
              <m:sSup>
                <m:sSupPr>
                  <m:ctrlPr>
                    <w:rPr>
                      <w:rFonts w:ascii="Cambria Math" w:hAnsi="Cambria Math"/>
                      <w:i/>
                      <w:sz w:val="18"/>
                      <w:szCs w:val="18"/>
                      <w:lang w:val="en-GB"/>
                    </w:rPr>
                  </m:ctrlPr>
                </m:sSupPr>
                <m:e>
                  <m:r>
                    <w:rPr>
                      <w:rFonts w:ascii="Cambria Math" w:hAnsi="Cambria Math"/>
                      <w:sz w:val="18"/>
                      <w:szCs w:val="18"/>
                      <w:lang w:val="en-GB"/>
                    </w:rPr>
                    <m:t>m</m:t>
                  </m:r>
                </m:e>
                <m:sup>
                  <m:r>
                    <w:rPr>
                      <w:rFonts w:ascii="Cambria Math" w:hAnsi="Cambria Math"/>
                      <w:sz w:val="18"/>
                      <w:szCs w:val="18"/>
                      <w:lang w:val="en-GB"/>
                    </w:rPr>
                    <m:t>2</m:t>
                  </m:r>
                </m:sup>
              </m:sSup>
            </m:oMath>
          </w:p>
        </w:tc>
      </w:tr>
      <w:tr w:rsidR="0067414A" w:rsidRPr="00EA567F" w14:paraId="6023A627" w14:textId="77777777" w:rsidTr="00624D0D">
        <w:tc>
          <w:tcPr>
            <w:tcW w:w="3336" w:type="pct"/>
          </w:tcPr>
          <w:p w14:paraId="2D57711A" w14:textId="1478576E" w:rsidR="0067414A" w:rsidRPr="00EA567F" w:rsidRDefault="0067414A" w:rsidP="00B679F3">
            <w:pPr>
              <w:rPr>
                <w:sz w:val="18"/>
                <w:szCs w:val="18"/>
                <w:lang w:val="en-GB"/>
              </w:rPr>
            </w:pPr>
            <w:r w:rsidRPr="00EA567F">
              <w:rPr>
                <w:sz w:val="18"/>
                <w:szCs w:val="18"/>
                <w:lang w:val="en-GB"/>
              </w:rPr>
              <w:t>Aerodynamic drag coefficient</w:t>
            </w:r>
          </w:p>
        </w:tc>
        <w:tc>
          <w:tcPr>
            <w:tcW w:w="1664" w:type="pct"/>
          </w:tcPr>
          <w:p w14:paraId="0E9AB523" w14:textId="56323325" w:rsidR="0067414A" w:rsidRPr="00EA567F" w:rsidRDefault="0067414A" w:rsidP="00B679F3">
            <w:pPr>
              <w:rPr>
                <w:sz w:val="18"/>
                <w:szCs w:val="18"/>
                <w:lang w:val="en-GB"/>
              </w:rPr>
            </w:pPr>
            <w:r w:rsidRPr="00EA567F">
              <w:rPr>
                <w:sz w:val="18"/>
                <w:szCs w:val="18"/>
                <w:lang w:val="en-GB"/>
              </w:rPr>
              <w:t>0.27</w:t>
            </w:r>
          </w:p>
        </w:tc>
      </w:tr>
    </w:tbl>
    <w:p w14:paraId="0A950C88" w14:textId="77777777" w:rsidR="0067414A" w:rsidRPr="00EA567F" w:rsidRDefault="0067414A" w:rsidP="00B679F3">
      <w:pPr>
        <w:rPr>
          <w:sz w:val="20"/>
          <w:szCs w:val="20"/>
          <w:lang w:val="en-GB"/>
        </w:rPr>
      </w:pPr>
    </w:p>
    <w:p w14:paraId="68877608" w14:textId="4709B1F0" w:rsidR="00D23782" w:rsidRPr="00EA567F" w:rsidRDefault="00154889" w:rsidP="00D23782">
      <w:pPr>
        <w:pStyle w:val="Titolo3"/>
        <w:rPr>
          <w:sz w:val="24"/>
          <w:szCs w:val="24"/>
          <w:lang w:val="en-GB"/>
        </w:rPr>
      </w:pPr>
      <w:r w:rsidRPr="00EA567F">
        <w:rPr>
          <w:sz w:val="24"/>
          <w:szCs w:val="24"/>
          <w:lang w:val="en-GB"/>
        </w:rPr>
        <w:t>Description of the model</w:t>
      </w:r>
    </w:p>
    <w:p w14:paraId="357525F8" w14:textId="6A3E5E27" w:rsidR="00D92F76" w:rsidRPr="00EA567F" w:rsidRDefault="00154889" w:rsidP="00772B6D">
      <w:pPr>
        <w:jc w:val="both"/>
        <w:rPr>
          <w:sz w:val="20"/>
          <w:szCs w:val="20"/>
          <w:lang w:val="en-GB"/>
        </w:rPr>
      </w:pPr>
      <w:r w:rsidRPr="00EA567F">
        <w:rPr>
          <w:sz w:val="20"/>
          <w:szCs w:val="20"/>
          <w:lang w:val="en-GB"/>
        </w:rPr>
        <w:t>The overall model consists of multiple subsystems, each one of them modelling different aspects of the vehicle.</w:t>
      </w:r>
    </w:p>
    <w:p w14:paraId="52E610C4" w14:textId="541D3722" w:rsidR="00D92F76" w:rsidRPr="00EA567F" w:rsidRDefault="00D92F76" w:rsidP="00772B6D">
      <w:pPr>
        <w:pStyle w:val="Titolo4"/>
        <w:jc w:val="both"/>
        <w:rPr>
          <w:sz w:val="20"/>
          <w:szCs w:val="20"/>
          <w:lang w:val="en-GB"/>
        </w:rPr>
      </w:pPr>
      <w:r w:rsidRPr="00EA567F">
        <w:rPr>
          <w:sz w:val="20"/>
          <w:szCs w:val="20"/>
          <w:lang w:val="en-GB"/>
        </w:rPr>
        <w:t>Wheels</w:t>
      </w:r>
    </w:p>
    <w:p w14:paraId="14089520" w14:textId="5E8230E1" w:rsidR="00D92F76" w:rsidRPr="00EA567F" w:rsidRDefault="00D23782" w:rsidP="00772B6D">
      <w:pPr>
        <w:jc w:val="both"/>
        <w:rPr>
          <w:sz w:val="20"/>
          <w:szCs w:val="20"/>
          <w:lang w:val="en-GB"/>
        </w:rPr>
      </w:pPr>
      <w:r w:rsidRPr="00EA567F">
        <w:rPr>
          <w:sz w:val="20"/>
          <w:szCs w:val="20"/>
          <w:lang w:val="en-GB"/>
        </w:rPr>
        <w:t xml:space="preserve">4 </w:t>
      </w:r>
      <w:r w:rsidR="00154889" w:rsidRPr="00EA567F">
        <w:rPr>
          <w:sz w:val="20"/>
          <w:szCs w:val="20"/>
          <w:lang w:val="en-GB"/>
        </w:rPr>
        <w:t xml:space="preserve">independent </w:t>
      </w:r>
      <w:r w:rsidRPr="00EA567F">
        <w:rPr>
          <w:sz w:val="20"/>
          <w:szCs w:val="20"/>
          <w:lang w:val="en-GB"/>
        </w:rPr>
        <w:t xml:space="preserve">wheels, which share a common referenced </w:t>
      </w:r>
      <w:r w:rsidR="00654477" w:rsidRPr="00EA567F">
        <w:rPr>
          <w:sz w:val="20"/>
          <w:szCs w:val="20"/>
          <w:lang w:val="en-GB"/>
        </w:rPr>
        <w:t>model,</w:t>
      </w:r>
      <w:r w:rsidR="00154889" w:rsidRPr="00EA567F">
        <w:rPr>
          <w:sz w:val="20"/>
          <w:szCs w:val="20"/>
          <w:lang w:val="en-GB"/>
        </w:rPr>
        <w:t xml:space="preserve"> </w:t>
      </w:r>
      <w:r w:rsidR="00D92F76" w:rsidRPr="00EA567F">
        <w:rPr>
          <w:sz w:val="20"/>
          <w:szCs w:val="20"/>
          <w:lang w:val="en-GB"/>
        </w:rPr>
        <w:t>take as inputs the vertical load, friction coefficient, velocity of the vehicle and applied motor and braking (due to dissipative brakes) torques.</w:t>
      </w:r>
    </w:p>
    <w:p w14:paraId="46DE21C7" w14:textId="208A99F5" w:rsidR="00D92F76" w:rsidRPr="00EA567F" w:rsidRDefault="00D92F76" w:rsidP="00772B6D">
      <w:pPr>
        <w:jc w:val="both"/>
        <w:rPr>
          <w:sz w:val="20"/>
          <w:szCs w:val="20"/>
          <w:lang w:val="en-GB"/>
        </w:rPr>
      </w:pPr>
      <w:r w:rsidRPr="00EA567F">
        <w:rPr>
          <w:sz w:val="20"/>
          <w:szCs w:val="20"/>
          <w:lang w:val="en-GB"/>
        </w:rPr>
        <w:t>According to the Pacejka 96 tyre model, forces are computed and, in our case study, only the longitudinal component is used in next steps.</w:t>
      </w:r>
    </w:p>
    <w:p w14:paraId="64CD03E2" w14:textId="0A155015" w:rsidR="00D23782" w:rsidRPr="00EA567F" w:rsidRDefault="00D92F76" w:rsidP="00772B6D">
      <w:pPr>
        <w:jc w:val="both"/>
        <w:rPr>
          <w:sz w:val="20"/>
          <w:szCs w:val="20"/>
          <w:lang w:val="en-GB"/>
        </w:rPr>
      </w:pPr>
      <w:r w:rsidRPr="00EA567F">
        <w:rPr>
          <w:sz w:val="20"/>
          <w:szCs w:val="20"/>
          <w:lang w:val="en-GB"/>
        </w:rPr>
        <w:t xml:space="preserve">A second subsystem, regarding wheel dynamics, applies the moment balance equation, which considers torque given from the motor, friction </w:t>
      </w:r>
      <w:r w:rsidRPr="00EA567F">
        <w:rPr>
          <w:sz w:val="20"/>
          <w:szCs w:val="20"/>
          <w:lang w:val="en-GB"/>
        </w:rPr>
        <w:t xml:space="preserve">brakes, rolling resistance and longitudinal force, </w:t>
      </w:r>
      <w:r w:rsidR="00654477" w:rsidRPr="00EA567F">
        <w:rPr>
          <w:sz w:val="20"/>
          <w:szCs w:val="20"/>
          <w:lang w:val="en-GB"/>
        </w:rPr>
        <w:t>to</w:t>
      </w:r>
      <w:r w:rsidRPr="00EA567F">
        <w:rPr>
          <w:sz w:val="20"/>
          <w:szCs w:val="20"/>
          <w:lang w:val="en-GB"/>
        </w:rPr>
        <w:t xml:space="preserve"> compute the angular </w:t>
      </w:r>
      <w:r w:rsidR="000440E2" w:rsidRPr="00EA567F">
        <w:rPr>
          <w:sz w:val="20"/>
          <w:szCs w:val="20"/>
          <w:lang w:val="en-GB"/>
        </w:rPr>
        <w:t xml:space="preserve">acceleration and </w:t>
      </w:r>
      <w:r w:rsidRPr="00EA567F">
        <w:rPr>
          <w:sz w:val="20"/>
          <w:szCs w:val="20"/>
          <w:lang w:val="en-GB"/>
        </w:rPr>
        <w:t>speed.</w:t>
      </w:r>
    </w:p>
    <w:p w14:paraId="0A4CA7E6" w14:textId="6155A131" w:rsidR="000440E2" w:rsidRPr="00EA567F" w:rsidRDefault="000440E2" w:rsidP="00772B6D">
      <w:pPr>
        <w:jc w:val="both"/>
        <w:rPr>
          <w:sz w:val="20"/>
          <w:szCs w:val="20"/>
          <w:lang w:val="en-GB"/>
        </w:rPr>
      </w:pPr>
      <w:r w:rsidRPr="00EA567F">
        <w:rPr>
          <w:sz w:val="20"/>
          <w:szCs w:val="20"/>
          <w:lang w:val="en-GB"/>
        </w:rPr>
        <w:t xml:space="preserve">Tyre longitudinal slip is computed as a function of the vehicle speed and the obtained angular speed, it can </w:t>
      </w:r>
      <w:r w:rsidR="0088444E" w:rsidRPr="00EA567F">
        <w:rPr>
          <w:sz w:val="20"/>
          <w:szCs w:val="20"/>
          <w:lang w:val="en-GB"/>
        </w:rPr>
        <w:t xml:space="preserve">be </w:t>
      </w:r>
      <w:r w:rsidRPr="00EA567F">
        <w:rPr>
          <w:sz w:val="20"/>
          <w:szCs w:val="20"/>
          <w:lang w:val="en-GB"/>
        </w:rPr>
        <w:t xml:space="preserve">fed either directly to the Pacejka </w:t>
      </w:r>
      <w:r w:rsidR="006C5F8A" w:rsidRPr="00EA567F">
        <w:rPr>
          <w:sz w:val="20"/>
          <w:szCs w:val="20"/>
          <w:lang w:val="en-GB"/>
        </w:rPr>
        <w:t>function</w:t>
      </w:r>
      <w:r w:rsidRPr="00EA567F">
        <w:rPr>
          <w:sz w:val="20"/>
          <w:szCs w:val="20"/>
          <w:lang w:val="en-GB"/>
        </w:rPr>
        <w:t xml:space="preserve"> or to a subsystem which models tyre relaxation and computes a delayed slip ratio based on a mass-damper first order dynamics similarity</w:t>
      </w:r>
      <w:r w:rsidR="006C5F8A" w:rsidRPr="00EA567F">
        <w:rPr>
          <w:sz w:val="20"/>
          <w:szCs w:val="20"/>
          <w:lang w:val="en-GB"/>
        </w:rPr>
        <w:t>, based on values set in the script.</w:t>
      </w:r>
    </w:p>
    <w:p w14:paraId="585F6DCB" w14:textId="14D4362F" w:rsidR="000440E2" w:rsidRPr="00EA567F" w:rsidRDefault="006C5F8A" w:rsidP="000440E2">
      <w:pPr>
        <w:pStyle w:val="Titolo4"/>
        <w:rPr>
          <w:sz w:val="20"/>
          <w:szCs w:val="20"/>
          <w:lang w:val="en-GB"/>
        </w:rPr>
      </w:pPr>
      <w:r w:rsidRPr="00EA567F">
        <w:rPr>
          <w:sz w:val="20"/>
          <w:szCs w:val="20"/>
          <w:lang w:val="en-GB"/>
        </w:rPr>
        <w:t>Longitudinal dynamics</w:t>
      </w:r>
    </w:p>
    <w:p w14:paraId="308E186E" w14:textId="7F5BFB5F" w:rsidR="006C5F8A" w:rsidRPr="00EA567F" w:rsidRDefault="006C5F8A" w:rsidP="00772B6D">
      <w:pPr>
        <w:jc w:val="both"/>
        <w:rPr>
          <w:sz w:val="20"/>
          <w:szCs w:val="20"/>
          <w:lang w:val="en-GB"/>
        </w:rPr>
      </w:pPr>
      <w:r w:rsidRPr="00EA567F">
        <w:rPr>
          <w:sz w:val="20"/>
          <w:szCs w:val="20"/>
          <w:lang w:val="en-GB"/>
        </w:rPr>
        <w:t xml:space="preserve">Acceleration and speed at the </w:t>
      </w:r>
      <w:r w:rsidR="00654477" w:rsidRPr="00EA567F">
        <w:rPr>
          <w:sz w:val="20"/>
          <w:szCs w:val="20"/>
          <w:lang w:val="en-GB"/>
        </w:rPr>
        <w:t>CoG</w:t>
      </w:r>
      <w:r w:rsidRPr="00EA567F">
        <w:rPr>
          <w:sz w:val="20"/>
          <w:szCs w:val="20"/>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Pr="00EA567F" w:rsidRDefault="006C5F8A" w:rsidP="00772B6D">
      <w:pPr>
        <w:jc w:val="both"/>
        <w:rPr>
          <w:sz w:val="20"/>
          <w:szCs w:val="20"/>
          <w:lang w:val="en-GB"/>
        </w:rPr>
      </w:pPr>
      <w:r w:rsidRPr="00EA567F">
        <w:rPr>
          <w:sz w:val="20"/>
          <w:szCs w:val="20"/>
          <w:lang w:val="en-GB"/>
        </w:rPr>
        <w:t>As some of the formulas hold only for non-negative speeds, a saturation block is used.</w:t>
      </w:r>
    </w:p>
    <w:p w14:paraId="7C2EEDCA" w14:textId="48018168" w:rsidR="006C5F8A" w:rsidRPr="00EA567F" w:rsidRDefault="006C5F8A" w:rsidP="006C5F8A">
      <w:pPr>
        <w:pStyle w:val="Titolo4"/>
        <w:rPr>
          <w:sz w:val="20"/>
          <w:szCs w:val="20"/>
          <w:lang w:val="en-GB"/>
        </w:rPr>
      </w:pPr>
      <w:r w:rsidRPr="00EA567F">
        <w:rPr>
          <w:sz w:val="20"/>
          <w:szCs w:val="20"/>
          <w:lang w:val="en-GB"/>
        </w:rPr>
        <w:t>Power losses</w:t>
      </w:r>
    </w:p>
    <w:p w14:paraId="5F3D2A5C" w14:textId="22091420" w:rsidR="0085447A" w:rsidRPr="00EA567F" w:rsidRDefault="0085447A" w:rsidP="00772B6D">
      <w:pPr>
        <w:jc w:val="both"/>
        <w:rPr>
          <w:sz w:val="20"/>
          <w:szCs w:val="20"/>
          <w:lang w:val="en-GB"/>
        </w:rPr>
      </w:pPr>
      <w:r w:rsidRPr="00EA567F">
        <w:rPr>
          <w:sz w:val="20"/>
          <w:szCs w:val="20"/>
          <w:lang w:val="en-GB"/>
        </w:rPr>
        <w:t xml:space="preserve">The model considers </w:t>
      </w:r>
      <w:r w:rsidR="00654477" w:rsidRPr="00EA567F">
        <w:rPr>
          <w:sz w:val="20"/>
          <w:szCs w:val="20"/>
          <w:lang w:val="en-GB"/>
        </w:rPr>
        <w:t>different</w:t>
      </w:r>
      <w:r w:rsidRPr="00EA567F">
        <w:rPr>
          <w:sz w:val="20"/>
          <w:szCs w:val="20"/>
          <w:lang w:val="en-GB"/>
        </w:rPr>
        <w:t xml:space="preserve"> power losses which influence the achievable performance in different use cases. The main losses are given from rolling resistance, aerodynamic drag, powertrain, transmission and longitudinal slip.</w:t>
      </w:r>
    </w:p>
    <w:p w14:paraId="13104DE9" w14:textId="488EE5B6" w:rsidR="006C5F8A" w:rsidRPr="00EA567F" w:rsidRDefault="0085447A" w:rsidP="00772B6D">
      <w:pPr>
        <w:jc w:val="both"/>
        <w:rPr>
          <w:sz w:val="20"/>
          <w:szCs w:val="20"/>
          <w:lang w:val="en-GB"/>
        </w:rPr>
      </w:pPr>
      <w:r w:rsidRPr="00EA567F">
        <w:rPr>
          <w:sz w:val="20"/>
          <w:szCs w:val="20"/>
          <w:lang w:val="en-GB"/>
        </w:rPr>
        <w:t>Their contribution can be evaluated both in terms of their profile over time and total energy consumption over a given test</w:t>
      </w:r>
      <w:r w:rsidR="00665FD5" w:rsidRPr="00EA567F">
        <w:rPr>
          <w:sz w:val="20"/>
          <w:szCs w:val="20"/>
          <w:lang w:val="en-GB"/>
        </w:rPr>
        <w:t>.</w:t>
      </w:r>
    </w:p>
    <w:p w14:paraId="343AFEE5" w14:textId="7F09F67C" w:rsidR="00665FD5" w:rsidRPr="00EA567F" w:rsidRDefault="00665FD5" w:rsidP="00665FD5">
      <w:pPr>
        <w:pStyle w:val="Titolo4"/>
        <w:rPr>
          <w:sz w:val="20"/>
          <w:szCs w:val="20"/>
          <w:lang w:val="en-GB"/>
        </w:rPr>
      </w:pPr>
      <w:r w:rsidRPr="00EA567F">
        <w:rPr>
          <w:sz w:val="20"/>
          <w:szCs w:val="20"/>
          <w:lang w:val="en-GB"/>
        </w:rPr>
        <w:t>Vertical load distribution</w:t>
      </w:r>
    </w:p>
    <w:p w14:paraId="3C41E4A4" w14:textId="58281975" w:rsidR="00665FD5" w:rsidRPr="00EA567F" w:rsidRDefault="00665FD5" w:rsidP="00772B6D">
      <w:pPr>
        <w:jc w:val="both"/>
        <w:rPr>
          <w:sz w:val="20"/>
          <w:szCs w:val="20"/>
          <w:lang w:val="en-GB"/>
        </w:rPr>
      </w:pPr>
      <w:r w:rsidRPr="00EA567F">
        <w:rPr>
          <w:sz w:val="20"/>
          <w:szCs w:val="20"/>
          <w:lang w:val="en-GB"/>
        </w:rPr>
        <w:t xml:space="preserve">The computation of vertical force </w:t>
      </w:r>
      <w:r w:rsidRPr="00EA567F">
        <w:rPr>
          <w:i/>
          <w:iCs/>
          <w:sz w:val="20"/>
          <w:szCs w:val="20"/>
          <w:lang w:val="en-GB"/>
        </w:rPr>
        <w:t>Fz</w:t>
      </w:r>
      <w:r w:rsidRPr="00EA567F">
        <w:rPr>
          <w:sz w:val="20"/>
          <w:szCs w:val="20"/>
          <w:lang w:val="en-GB"/>
        </w:rPr>
        <w:t xml:space="preserve"> for each wheel takes into account</w:t>
      </w:r>
      <w:r w:rsidR="00ED2463" w:rsidRPr="00EA567F">
        <w:rPr>
          <w:sz w:val="20"/>
          <w:szCs w:val="20"/>
          <w:lang w:val="en-GB"/>
        </w:rPr>
        <w:t xml:space="preserve"> also load transfers due to aerodynamic drag and non-zero acceleration while it neglects the aerodynamic downforce and the rolling resistance parameter Dx which shifts the application point of Fzr and Fzf</w:t>
      </w:r>
      <w:r w:rsidR="0085447A" w:rsidRPr="00EA567F">
        <w:rPr>
          <w:sz w:val="20"/>
          <w:szCs w:val="20"/>
          <w:lang w:val="en-GB"/>
        </w:rPr>
        <w:t>, as</w:t>
      </w:r>
      <w:r w:rsidR="00ED2463" w:rsidRPr="00EA567F">
        <w:rPr>
          <w:sz w:val="20"/>
          <w:szCs w:val="20"/>
          <w:lang w:val="en-GB"/>
        </w:rPr>
        <w:t xml:space="preserve"> it was considered negligible in prior simulations.</w:t>
      </w:r>
    </w:p>
    <w:p w14:paraId="14744D46" w14:textId="77A19968" w:rsidR="00DF7B60" w:rsidRPr="00EA567F" w:rsidRDefault="00DF7B60" w:rsidP="00DF7B60">
      <w:pPr>
        <w:pStyle w:val="Titolo4"/>
        <w:rPr>
          <w:sz w:val="20"/>
          <w:szCs w:val="20"/>
          <w:lang w:val="en-GB"/>
        </w:rPr>
      </w:pPr>
      <w:r w:rsidRPr="00EA567F">
        <w:rPr>
          <w:sz w:val="20"/>
          <w:szCs w:val="20"/>
          <w:lang w:val="en-GB"/>
        </w:rPr>
        <w:t>Electric machine</w:t>
      </w:r>
    </w:p>
    <w:p w14:paraId="456DD079" w14:textId="5367C2BA" w:rsidR="00DF7B60" w:rsidRPr="00EA567F" w:rsidRDefault="00654477" w:rsidP="00772B6D">
      <w:pPr>
        <w:jc w:val="both"/>
        <w:rPr>
          <w:sz w:val="20"/>
          <w:szCs w:val="20"/>
          <w:lang w:val="en-GB"/>
        </w:rPr>
      </w:pPr>
      <w:r w:rsidRPr="00EA567F">
        <w:rPr>
          <w:sz w:val="20"/>
          <w:szCs w:val="20"/>
          <w:lang w:val="en-GB"/>
        </w:rPr>
        <w:t xml:space="preserve">The motor speed is </w:t>
      </w:r>
      <w:r w:rsidR="00DF7B60" w:rsidRPr="00EA567F">
        <w:rPr>
          <w:sz w:val="20"/>
          <w:szCs w:val="20"/>
          <w:lang w:val="en-GB"/>
        </w:rPr>
        <w:t>computed as a function of the vehicle speed, gear ratio and wheel radius. Then, a MATLAB function computes the maximum available torque that can be produced at a given motor speed.</w:t>
      </w:r>
      <w:r w:rsidR="007A28FB" w:rsidRPr="00EA567F">
        <w:rPr>
          <w:sz w:val="20"/>
          <w:szCs w:val="20"/>
          <w:lang w:val="en-GB"/>
        </w:rPr>
        <w:t xml:space="preserve"> This default behaviour can be modified by test cases in which we’re interested in specific torque profiles, while preserving the torque/speed characteristic of the</w:t>
      </w:r>
      <w:r w:rsidR="001A27DC" w:rsidRPr="00EA567F">
        <w:rPr>
          <w:sz w:val="20"/>
          <w:szCs w:val="20"/>
          <w:lang w:val="en-GB"/>
        </w:rPr>
        <w:t xml:space="preserve"> electric</w:t>
      </w:r>
      <w:r w:rsidR="007A28FB" w:rsidRPr="00EA567F">
        <w:rPr>
          <w:sz w:val="20"/>
          <w:szCs w:val="20"/>
          <w:lang w:val="en-GB"/>
        </w:rPr>
        <w:t xml:space="preserve"> motor.</w:t>
      </w:r>
    </w:p>
    <w:p w14:paraId="15A45573" w14:textId="0E8FBE41" w:rsidR="004C1FAD" w:rsidRPr="00EA567F" w:rsidRDefault="004C1FAD" w:rsidP="00772B6D">
      <w:pPr>
        <w:jc w:val="both"/>
        <w:rPr>
          <w:sz w:val="20"/>
          <w:szCs w:val="20"/>
          <w:lang w:val="en-GB"/>
        </w:rPr>
      </w:pPr>
      <w:r w:rsidRPr="00EA567F">
        <w:rPr>
          <w:sz w:val="20"/>
          <w:szCs w:val="20"/>
          <w:lang w:val="en-GB"/>
        </w:rPr>
        <w:lastRenderedPageBreak/>
        <w:t>A PI controller was implemented to reach and maintain a reference speed, and a P controller was used to ensure maximum regenerative torque while complying with regulations about front to rear distribution.</w:t>
      </w:r>
    </w:p>
    <w:p w14:paraId="21D2E2FF" w14:textId="06E0C76E" w:rsidR="001A27DC" w:rsidRPr="00EA567F" w:rsidRDefault="001A27DC" w:rsidP="00772B6D">
      <w:pPr>
        <w:jc w:val="both"/>
        <w:rPr>
          <w:sz w:val="20"/>
          <w:szCs w:val="20"/>
          <w:lang w:val="en-GB"/>
        </w:rPr>
      </w:pPr>
      <w:r w:rsidRPr="00EA567F">
        <w:rPr>
          <w:sz w:val="20"/>
          <w:szCs w:val="20"/>
          <w:lang w:val="en-GB"/>
        </w:rPr>
        <w:t>Furthermore, a transfer function was added in order to model a realistic motor with a given torque generation time constant.</w:t>
      </w:r>
    </w:p>
    <w:p w14:paraId="1EFF3DBD" w14:textId="4C47FFAB" w:rsidR="00F533F3" w:rsidRPr="00EA567F" w:rsidRDefault="00F533F3" w:rsidP="00F533F3">
      <w:pPr>
        <w:pStyle w:val="Titolo4"/>
        <w:rPr>
          <w:sz w:val="20"/>
          <w:szCs w:val="20"/>
          <w:lang w:val="en-GB"/>
        </w:rPr>
      </w:pPr>
      <w:r w:rsidRPr="00EA567F">
        <w:rPr>
          <w:sz w:val="20"/>
          <w:szCs w:val="20"/>
          <w:lang w:val="en-GB"/>
        </w:rPr>
        <w:t>Battery</w:t>
      </w:r>
    </w:p>
    <w:p w14:paraId="0F590865" w14:textId="0642F75E" w:rsidR="00A57DBF" w:rsidRPr="00EA567F" w:rsidRDefault="00A57DBF" w:rsidP="00772B6D">
      <w:pPr>
        <w:jc w:val="both"/>
        <w:rPr>
          <w:sz w:val="20"/>
          <w:szCs w:val="20"/>
          <w:lang w:val="en-GB"/>
        </w:rPr>
      </w:pPr>
      <w:r w:rsidRPr="00EA567F">
        <w:rPr>
          <w:sz w:val="20"/>
          <w:szCs w:val="20"/>
          <w:lang w:val="en-GB"/>
        </w:rPr>
        <w:t xml:space="preserve">The available energy from the battery is computed starting from an initial State of Charge (SoC) and the nominal capacity. It is then modified during the simulations based on the energy requested or given from the Electric Motor, after taking into account the efficiency of motor and inverter. It has to be noticed that </w:t>
      </w:r>
      <w:r w:rsidR="008877BB" w:rsidRPr="00EA567F">
        <w:rPr>
          <w:sz w:val="20"/>
          <w:szCs w:val="20"/>
          <w:lang w:val="en-GB"/>
        </w:rPr>
        <w:t>the implemented mechanism can also manage recovered energy obtained during regenerative braking in a consistent way. The SoC is updated at each time step.</w:t>
      </w:r>
    </w:p>
    <w:p w14:paraId="77ADA9E9" w14:textId="265EE23F" w:rsidR="008877BB" w:rsidRPr="00EA567F" w:rsidRDefault="008877BB" w:rsidP="008877BB">
      <w:pPr>
        <w:pStyle w:val="Titolo4"/>
        <w:rPr>
          <w:sz w:val="20"/>
          <w:szCs w:val="20"/>
          <w:lang w:val="en-GB"/>
        </w:rPr>
      </w:pPr>
      <w:r w:rsidRPr="00EA567F">
        <w:rPr>
          <w:sz w:val="20"/>
          <w:szCs w:val="20"/>
          <w:lang w:val="en-GB"/>
        </w:rPr>
        <w:t>Braking System</w:t>
      </w:r>
    </w:p>
    <w:p w14:paraId="65464860" w14:textId="66859992" w:rsidR="0086234B" w:rsidRPr="00EA567F" w:rsidRDefault="003869D2" w:rsidP="00772B6D">
      <w:pPr>
        <w:jc w:val="both"/>
        <w:rPr>
          <w:sz w:val="20"/>
          <w:szCs w:val="20"/>
          <w:lang w:val="en-GB"/>
        </w:rPr>
      </w:pPr>
      <w:r w:rsidRPr="00EA567F">
        <w:rPr>
          <w:sz w:val="20"/>
          <w:szCs w:val="20"/>
          <w:lang w:val="en-GB"/>
        </w:rPr>
        <w:t>Our friction braking system consists of 4 individually controlled brakes with a fixed front-to-rear brake torque distribution.</w:t>
      </w:r>
    </w:p>
    <w:p w14:paraId="25C39D4F" w14:textId="3A610223" w:rsidR="00734E17" w:rsidRPr="00366559" w:rsidRDefault="008877BB" w:rsidP="00772B6D">
      <w:pPr>
        <w:jc w:val="both"/>
        <w:rPr>
          <w:sz w:val="20"/>
          <w:szCs w:val="20"/>
          <w:lang w:val="en-GB"/>
        </w:rPr>
      </w:pPr>
      <w:r w:rsidRPr="00366559">
        <w:rPr>
          <w:sz w:val="20"/>
          <w:szCs w:val="20"/>
          <w:lang w:val="en-GB"/>
        </w:rPr>
        <w:t>To compute the total braking force, we</w:t>
      </w:r>
      <w:r w:rsidR="00E34812" w:rsidRPr="00366559">
        <w:rPr>
          <w:sz w:val="20"/>
          <w:szCs w:val="20"/>
          <w:lang w:val="en-GB"/>
        </w:rPr>
        <w:t xml:space="preserve"> first compute the force</w:t>
      </w:r>
      <w:r w:rsidR="00734E17" w:rsidRPr="00366559">
        <w:rPr>
          <w:sz w:val="20"/>
          <w:szCs w:val="20"/>
          <w:lang w:val="en-GB"/>
        </w:rPr>
        <w:t xml:space="preserve"> by multiplying the maximum force produced by the brakes and a pedal position. Then, </w:t>
      </w:r>
      <w:r w:rsidR="00734E17" w:rsidRPr="00366559">
        <w:rPr>
          <w:sz w:val="20"/>
          <w:szCs w:val="20"/>
          <w:lang w:val="en-GB"/>
        </w:rPr>
        <w:t xml:space="preserve">it is saturated by the maximum force available for the given </w:t>
      </w:r>
      <w:r w:rsidR="0086234B" w:rsidRPr="00366559">
        <w:rPr>
          <w:sz w:val="20"/>
          <w:szCs w:val="20"/>
          <w:lang w:val="en-GB"/>
        </w:rPr>
        <w:t>vertical force of the front Fzf</w:t>
      </w:r>
      <w:r w:rsidR="00734E17" w:rsidRPr="00366559">
        <w:rPr>
          <w:sz w:val="20"/>
          <w:szCs w:val="20"/>
          <w:lang w:val="en-GB"/>
        </w:rPr>
        <w:t xml:space="preserve"> and</w:t>
      </w:r>
      <w:r w:rsidR="003869D2" w:rsidRPr="00366559">
        <w:rPr>
          <w:sz w:val="20"/>
          <w:szCs w:val="20"/>
          <w:lang w:val="en-GB"/>
        </w:rPr>
        <w:t xml:space="preserve"> friction coefficient μ</w:t>
      </w:r>
      <w:r w:rsidR="00734E17" w:rsidRPr="00366559">
        <w:rPr>
          <w:sz w:val="20"/>
          <w:szCs w:val="20"/>
          <w:lang w:val="en-GB"/>
        </w:rPr>
        <w:t>.</w:t>
      </w:r>
      <w:r w:rsidR="003869D2" w:rsidRPr="00366559">
        <w:rPr>
          <w:sz w:val="20"/>
          <w:szCs w:val="20"/>
          <w:lang w:val="en-GB"/>
        </w:rPr>
        <w:t xml:space="preserve"> The rear braking force is then </w:t>
      </w:r>
      <w:r w:rsidR="00E34812" w:rsidRPr="00366559">
        <w:rPr>
          <w:sz w:val="20"/>
          <w:szCs w:val="20"/>
          <w:lang w:val="en-GB"/>
        </w:rPr>
        <w:t>derived from</w:t>
      </w:r>
      <w:r w:rsidR="003869D2" w:rsidRPr="00366559">
        <w:rPr>
          <w:sz w:val="20"/>
          <w:szCs w:val="20"/>
          <w:lang w:val="en-GB"/>
        </w:rPr>
        <w:t xml:space="preserve"> </w:t>
      </w:r>
      <w:r w:rsidR="00E34812" w:rsidRPr="00366559">
        <w:rPr>
          <w:sz w:val="20"/>
          <w:szCs w:val="20"/>
          <w:lang w:val="en-GB"/>
        </w:rPr>
        <w:t xml:space="preserve">the front one and </w:t>
      </w:r>
      <w:r w:rsidR="003869D2" w:rsidRPr="00366559">
        <w:rPr>
          <w:sz w:val="20"/>
          <w:szCs w:val="20"/>
          <w:lang w:val="en-GB"/>
        </w:rPr>
        <w:t>the fixed distributio</w:t>
      </w:r>
      <w:r w:rsidR="00E34812" w:rsidRPr="00366559">
        <w:rPr>
          <w:sz w:val="20"/>
          <w:szCs w:val="20"/>
          <w:lang w:val="en-GB"/>
        </w:rPr>
        <w:t xml:space="preserve">n. </w:t>
      </w:r>
      <w:r w:rsidR="00734E17" w:rsidRPr="00366559">
        <w:rPr>
          <w:sz w:val="20"/>
          <w:szCs w:val="20"/>
          <w:lang w:val="en-GB"/>
        </w:rPr>
        <w:t>A last saturation step is introduced to limit the braking force on the rear. Th</w:t>
      </w:r>
      <w:r w:rsidR="00890150" w:rsidRPr="00366559">
        <w:rPr>
          <w:sz w:val="20"/>
          <w:szCs w:val="20"/>
          <w:lang w:val="en-GB"/>
        </w:rPr>
        <w:t>e threshold defined for this step was chosen under the actually available force, as this emulates the behaviour of systems such as EBD.</w:t>
      </w:r>
    </w:p>
    <w:p w14:paraId="3A6DAB99" w14:textId="581AD5F0" w:rsidR="008877BB" w:rsidRPr="00EA567F" w:rsidRDefault="00734E17" w:rsidP="00772B6D">
      <w:pPr>
        <w:jc w:val="both"/>
        <w:rPr>
          <w:sz w:val="20"/>
          <w:szCs w:val="20"/>
          <w:lang w:val="en-GB"/>
        </w:rPr>
      </w:pPr>
      <w:r w:rsidRPr="00366559">
        <w:rPr>
          <w:sz w:val="20"/>
          <w:szCs w:val="20"/>
          <w:lang w:val="en-GB"/>
        </w:rPr>
        <w:t xml:space="preserve"> </w:t>
      </w:r>
      <w:r w:rsidR="00E34812" w:rsidRPr="00366559">
        <w:rPr>
          <w:sz w:val="20"/>
          <w:szCs w:val="20"/>
          <w:lang w:val="en-GB"/>
        </w:rPr>
        <w:t xml:space="preserve">The output of the subsystem is a </w:t>
      </w:r>
      <w:r w:rsidR="0085447A" w:rsidRPr="00366559">
        <w:rPr>
          <w:sz w:val="20"/>
          <w:szCs w:val="20"/>
          <w:lang w:val="en-GB"/>
        </w:rPr>
        <w:t xml:space="preserve">non-negative </w:t>
      </w:r>
      <w:r w:rsidR="00E34812" w:rsidRPr="00366559">
        <w:rPr>
          <w:sz w:val="20"/>
          <w:szCs w:val="20"/>
          <w:lang w:val="en-GB"/>
        </w:rPr>
        <w:t xml:space="preserve">braking torque Tb </w:t>
      </w:r>
      <w:r w:rsidR="0085447A" w:rsidRPr="00366559">
        <w:rPr>
          <w:sz w:val="20"/>
          <w:szCs w:val="20"/>
          <w:lang w:val="en-GB"/>
        </w:rPr>
        <w:t>applied</w:t>
      </w:r>
      <w:r w:rsidR="00E34812" w:rsidRPr="00366559">
        <w:rPr>
          <w:sz w:val="20"/>
          <w:szCs w:val="20"/>
          <w:lang w:val="en-GB"/>
        </w:rPr>
        <w:t xml:space="preserve"> to the corresponding wheel model.</w:t>
      </w:r>
    </w:p>
    <w:p w14:paraId="63C1D9C7" w14:textId="20F30D49" w:rsidR="00D235FD" w:rsidRPr="00EA567F" w:rsidRDefault="00D235FD" w:rsidP="00772B6D">
      <w:pPr>
        <w:jc w:val="both"/>
        <w:rPr>
          <w:sz w:val="20"/>
          <w:szCs w:val="20"/>
          <w:lang w:val="en-GB"/>
        </w:rPr>
      </w:pPr>
      <w:r w:rsidRPr="00EA567F">
        <w:rPr>
          <w:sz w:val="20"/>
          <w:szCs w:val="20"/>
          <w:lang w:val="en-GB"/>
        </w:rPr>
        <w:t>A first-order</w:t>
      </w:r>
      <w:r w:rsidR="0044690E" w:rsidRPr="00EA567F">
        <w:rPr>
          <w:sz w:val="20"/>
          <w:szCs w:val="20"/>
          <w:lang w:val="en-GB"/>
        </w:rPr>
        <w:t xml:space="preserve"> transfer function, also in this case, was added in order to simulate a realistic behaviour of the braking system.</w:t>
      </w:r>
    </w:p>
    <w:p w14:paraId="6D0D01D5" w14:textId="7601707A" w:rsidR="003869D2" w:rsidRPr="00EA567F" w:rsidRDefault="003869D2" w:rsidP="003869D2">
      <w:pPr>
        <w:pStyle w:val="Titolo3"/>
        <w:rPr>
          <w:sz w:val="24"/>
          <w:szCs w:val="24"/>
          <w:lang w:val="en-GB"/>
        </w:rPr>
      </w:pPr>
      <w:r w:rsidRPr="00EA567F">
        <w:rPr>
          <w:sz w:val="24"/>
          <w:szCs w:val="24"/>
          <w:lang w:val="en-GB"/>
        </w:rPr>
        <w:t>Tests</w:t>
      </w:r>
    </w:p>
    <w:p w14:paraId="2D7EA451" w14:textId="37157601" w:rsidR="00796A3A" w:rsidRPr="00EA567F" w:rsidRDefault="0085447A" w:rsidP="00772B6D">
      <w:pPr>
        <w:jc w:val="both"/>
        <w:rPr>
          <w:sz w:val="20"/>
          <w:szCs w:val="20"/>
          <w:lang w:val="en-GB"/>
        </w:rPr>
      </w:pPr>
      <w:r w:rsidRPr="00EA567F">
        <w:rPr>
          <w:sz w:val="20"/>
          <w:szCs w:val="20"/>
          <w:lang w:val="en-GB"/>
        </w:rPr>
        <w:t xml:space="preserve">The previously mentioned model was used carry out simulations of the </w:t>
      </w:r>
      <w:r w:rsidR="0088444E" w:rsidRPr="00EA567F">
        <w:rPr>
          <w:sz w:val="20"/>
          <w:szCs w:val="20"/>
          <w:lang w:val="en-GB"/>
        </w:rPr>
        <w:t>vehicle in</w:t>
      </w:r>
      <w:r w:rsidRPr="00EA567F">
        <w:rPr>
          <w:sz w:val="20"/>
          <w:szCs w:val="20"/>
          <w:lang w:val="en-GB"/>
        </w:rPr>
        <w:t xml:space="preserve"> a variety of use cases which belong primarily into acceleration tests, range tests or braking tests, both with regenerative and dissipative brakes</w:t>
      </w:r>
      <w:r w:rsidR="000A6D5F" w:rsidRPr="00EA567F">
        <w:rPr>
          <w:sz w:val="20"/>
          <w:szCs w:val="20"/>
          <w:lang w:val="en-GB"/>
        </w:rPr>
        <w:t>.</w:t>
      </w:r>
    </w:p>
    <w:p w14:paraId="207240C8" w14:textId="30EDBF82" w:rsidR="000A6D5F" w:rsidRPr="00EA567F" w:rsidRDefault="000A6D5F" w:rsidP="000A6D5F">
      <w:pPr>
        <w:pStyle w:val="Titolo4"/>
        <w:rPr>
          <w:sz w:val="20"/>
          <w:szCs w:val="20"/>
          <w:u w:val="single"/>
          <w:lang w:val="en-GB"/>
        </w:rPr>
      </w:pPr>
      <w:r w:rsidRPr="00EA567F">
        <w:rPr>
          <w:sz w:val="20"/>
          <w:szCs w:val="20"/>
          <w:u w:val="single"/>
          <w:lang w:val="en-GB"/>
        </w:rPr>
        <w:t>Longitudinal acceleration test</w:t>
      </w:r>
    </w:p>
    <w:p w14:paraId="44958ADA" w14:textId="42C70B64" w:rsidR="0014786A" w:rsidRPr="00EA567F" w:rsidRDefault="0085447A" w:rsidP="00772B6D">
      <w:pPr>
        <w:jc w:val="both"/>
        <w:rPr>
          <w:sz w:val="20"/>
          <w:szCs w:val="20"/>
          <w:lang w:val="en-GB"/>
        </w:rPr>
        <w:sectPr w:rsidR="0014786A" w:rsidRPr="00EA567F" w:rsidSect="00B679F3">
          <w:type w:val="continuous"/>
          <w:pgSz w:w="11906" w:h="16838"/>
          <w:pgMar w:top="1417" w:right="1134" w:bottom="1134" w:left="1134" w:header="708" w:footer="708" w:gutter="0"/>
          <w:cols w:num="2" w:space="708"/>
          <w:docGrid w:linePitch="360"/>
        </w:sectPr>
      </w:pPr>
      <w:r w:rsidRPr="00EA567F">
        <w:rPr>
          <w:sz w:val="20"/>
          <w:szCs w:val="20"/>
          <w:lang w:val="en-GB"/>
        </w:rPr>
        <w:t>In this test, executed in high tyre-road friction conditions, we analysed the vehicle behaviour under acceleration. Different initial and final speeds were chosen to cover a variety of relevant cases</w:t>
      </w:r>
      <w:r w:rsidR="000A6D5F" w:rsidRPr="00EA567F">
        <w:rPr>
          <w:sz w:val="20"/>
          <w:szCs w:val="20"/>
          <w:lang w:val="en-GB"/>
        </w:rPr>
        <w:t>.</w:t>
      </w:r>
    </w:p>
    <w:p w14:paraId="676F0BEC" w14:textId="146529E0" w:rsidR="00380BE5" w:rsidRPr="00EA567F" w:rsidRDefault="0014786A" w:rsidP="00380BE5">
      <w:pPr>
        <w:keepNext/>
        <w:jc w:val="center"/>
        <w:rPr>
          <w:sz w:val="20"/>
          <w:szCs w:val="20"/>
        </w:rPr>
      </w:pPr>
      <w:r w:rsidRPr="00EA567F">
        <w:rPr>
          <w:noProof/>
          <w:sz w:val="20"/>
          <w:szCs w:val="20"/>
          <w:lang w:val="en-GB"/>
        </w:rPr>
        <w:drawing>
          <wp:inline distT="0" distB="0" distL="0" distR="0" wp14:anchorId="3C463C68" wp14:editId="2A3C6BD5">
            <wp:extent cx="2544969" cy="1908000"/>
            <wp:effectExtent l="0" t="0" r="8255" b="0"/>
            <wp:docPr id="2040960123" name="Immagine 3"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r w:rsidR="00380BE5" w:rsidRPr="00EA567F">
        <w:rPr>
          <w:noProof/>
          <w:sz w:val="20"/>
          <w:szCs w:val="20"/>
          <w:lang w:val="en-GB"/>
        </w:rPr>
        <w:drawing>
          <wp:inline distT="0" distB="0" distL="0" distR="0" wp14:anchorId="080420A3" wp14:editId="3B2CE1C7">
            <wp:extent cx="2544969" cy="1908000"/>
            <wp:effectExtent l="0" t="0" r="8255" b="0"/>
            <wp:docPr id="1451305547" name="Immagine 4"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descr="Immagine che contiene linea, diagramma, Diagramma,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p>
    <w:p w14:paraId="2A29500D" w14:textId="3DBE0506" w:rsidR="00380BE5" w:rsidRPr="00EA567F" w:rsidRDefault="00380BE5" w:rsidP="00380BE5">
      <w:pPr>
        <w:pStyle w:val="Didascalia"/>
        <w:jc w:val="center"/>
        <w:rPr>
          <w:sz w:val="16"/>
          <w:szCs w:val="16"/>
          <w:lang w:val="en-GB"/>
        </w:rPr>
      </w:pPr>
      <w:bookmarkStart w:id="1" w:name="_Ref168223420"/>
      <w:r w:rsidRPr="00EA567F">
        <w:rPr>
          <w:sz w:val="16"/>
          <w:szCs w:val="16"/>
          <w:lang w:val="en-GB"/>
        </w:rPr>
        <w:t>Figure 1</w:t>
      </w:r>
      <w:r w:rsidRPr="00EA567F">
        <w:rPr>
          <w:sz w:val="16"/>
          <w:szCs w:val="16"/>
          <w:lang w:val="en-GB"/>
        </w:rPr>
        <w:noBreakHyphen/>
      </w:r>
      <w:r w:rsidR="00705CE6" w:rsidRPr="00EA567F">
        <w:rPr>
          <w:sz w:val="16"/>
          <w:szCs w:val="16"/>
          <w:lang w:val="en-GB"/>
        </w:rPr>
        <w:t>a</w:t>
      </w:r>
      <w:bookmarkEnd w:id="1"/>
      <w:r w:rsidRPr="00EA567F">
        <w:rPr>
          <w:sz w:val="16"/>
          <w:szCs w:val="16"/>
          <w:lang w:val="en-GB"/>
        </w:rPr>
        <w:t xml:space="preserve"> and Figure 1-b 0-50 Km/h and 0-100 Km/h</w:t>
      </w:r>
    </w:p>
    <w:p w14:paraId="2611B12E" w14:textId="3CAADC7A" w:rsidR="00380BE5" w:rsidRPr="00EA567F" w:rsidRDefault="00380BE5" w:rsidP="00380BE5">
      <w:pPr>
        <w:keepNext/>
        <w:jc w:val="center"/>
        <w:rPr>
          <w:sz w:val="20"/>
          <w:szCs w:val="20"/>
        </w:rPr>
      </w:pPr>
      <w:r w:rsidRPr="00EA567F">
        <w:rPr>
          <w:noProof/>
          <w:sz w:val="20"/>
          <w:szCs w:val="20"/>
          <w:lang w:val="en-GB"/>
        </w:rPr>
        <w:lastRenderedPageBreak/>
        <w:drawing>
          <wp:inline distT="0" distB="0" distL="0" distR="0" wp14:anchorId="3B21BA01" wp14:editId="6D53D566">
            <wp:extent cx="2544969" cy="1908000"/>
            <wp:effectExtent l="0" t="0" r="8255" b="0"/>
            <wp:docPr id="167234767"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descr="Immagine che contiene testo, linea, Diagramm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r w:rsidRPr="00EA567F">
        <w:rPr>
          <w:noProof/>
          <w:sz w:val="20"/>
          <w:szCs w:val="20"/>
          <w:lang w:val="en-GB"/>
        </w:rPr>
        <w:drawing>
          <wp:inline distT="0" distB="0" distL="0" distR="0" wp14:anchorId="01D90925" wp14:editId="7BB1E301">
            <wp:extent cx="2544969" cy="1908000"/>
            <wp:effectExtent l="0" t="0" r="8255" b="0"/>
            <wp:docPr id="832849355"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descr="Immagine che contiene testo, linea, Diagramm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p>
    <w:p w14:paraId="09DE3966" w14:textId="0A8A93AF" w:rsidR="00380BE5" w:rsidRPr="00EA567F" w:rsidRDefault="00380BE5" w:rsidP="00380BE5">
      <w:pPr>
        <w:pStyle w:val="Didascalia"/>
        <w:jc w:val="center"/>
        <w:rPr>
          <w:sz w:val="16"/>
          <w:szCs w:val="16"/>
          <w:lang w:val="en-GB"/>
        </w:rPr>
      </w:pPr>
      <w:r w:rsidRPr="00EA567F">
        <w:rPr>
          <w:sz w:val="16"/>
          <w:szCs w:val="16"/>
          <w:lang w:val="en-GB"/>
        </w:rPr>
        <w:t>Figure 1</w:t>
      </w:r>
      <w:r w:rsidRPr="00EA567F">
        <w:rPr>
          <w:sz w:val="16"/>
          <w:szCs w:val="16"/>
          <w:lang w:val="en-GB"/>
        </w:rPr>
        <w:noBreakHyphen/>
        <w:t>c and Figure 1-</w:t>
      </w:r>
      <w:r w:rsidR="001F206E" w:rsidRPr="00EA567F">
        <w:rPr>
          <w:sz w:val="16"/>
          <w:szCs w:val="16"/>
          <w:lang w:val="en-GB"/>
        </w:rPr>
        <w:t>d 40</w:t>
      </w:r>
      <w:r w:rsidRPr="00EA567F">
        <w:rPr>
          <w:sz w:val="16"/>
          <w:szCs w:val="16"/>
          <w:lang w:val="en-GB"/>
        </w:rPr>
        <w:t>-70 Km/h and 80-120 Km/h</w:t>
      </w:r>
    </w:p>
    <w:p w14:paraId="28371F0F" w14:textId="42FDDDCD" w:rsidR="00380BE5" w:rsidRPr="00EA567F" w:rsidRDefault="00380BE5" w:rsidP="00380BE5">
      <w:pPr>
        <w:jc w:val="center"/>
        <w:rPr>
          <w:sz w:val="20"/>
          <w:szCs w:val="20"/>
          <w:lang w:val="en-GB"/>
        </w:rPr>
        <w:sectPr w:rsidR="00380BE5" w:rsidRPr="00EA567F" w:rsidSect="00E0237F">
          <w:type w:val="continuous"/>
          <w:pgSz w:w="11906" w:h="16838"/>
          <w:pgMar w:top="1417" w:right="1134" w:bottom="1134" w:left="1134" w:header="708" w:footer="708" w:gutter="0"/>
          <w:cols w:space="708"/>
          <w:docGrid w:linePitch="360"/>
        </w:sectPr>
      </w:pPr>
    </w:p>
    <w:p w14:paraId="46A6595B" w14:textId="01196C6E" w:rsidR="00E0237F" w:rsidRPr="00EA567F" w:rsidRDefault="00D72DDC" w:rsidP="00772B6D">
      <w:pPr>
        <w:jc w:val="both"/>
        <w:rPr>
          <w:sz w:val="20"/>
          <w:szCs w:val="20"/>
          <w:lang w:val="en-GB"/>
        </w:rPr>
      </w:pPr>
      <w:r w:rsidRPr="00EA567F">
        <w:rPr>
          <w:sz w:val="20"/>
          <w:szCs w:val="20"/>
          <w:lang w:val="en-GB"/>
        </w:rPr>
        <w:t>The results of the simulations</w:t>
      </w:r>
      <w:r w:rsidR="0061794C" w:rsidRPr="00EA567F">
        <w:rPr>
          <w:sz w:val="20"/>
          <w:szCs w:val="20"/>
          <w:lang w:val="en-GB"/>
        </w:rPr>
        <w:t xml:space="preserve">, in this set of relevant acceleration tests, </w:t>
      </w:r>
      <w:r w:rsidRPr="00EA567F">
        <w:rPr>
          <w:sz w:val="20"/>
          <w:szCs w:val="20"/>
          <w:lang w:val="en-GB"/>
        </w:rPr>
        <w:t>show realistic behaviour of the vehicle, with characteristics such as the responsiveness typical of a rear-wheel drive electric passenger car. The acceleration has a</w:t>
      </w:r>
      <w:r w:rsidR="0065319B" w:rsidRPr="00EA567F">
        <w:rPr>
          <w:sz w:val="20"/>
          <w:szCs w:val="20"/>
          <w:lang w:val="en-GB"/>
        </w:rPr>
        <w:t xml:space="preserve"> nearly </w:t>
      </w:r>
      <w:r w:rsidRPr="00EA567F">
        <w:rPr>
          <w:sz w:val="20"/>
          <w:szCs w:val="20"/>
          <w:lang w:val="en-GB"/>
        </w:rPr>
        <w:t xml:space="preserve">constant </w:t>
      </w:r>
      <w:r w:rsidR="005828EB" w:rsidRPr="00EA567F">
        <w:rPr>
          <w:sz w:val="20"/>
          <w:szCs w:val="20"/>
          <w:lang w:val="en-GB"/>
        </w:rPr>
        <w:t>profile;</w:t>
      </w:r>
      <w:r w:rsidRPr="00EA567F">
        <w:rPr>
          <w:sz w:val="20"/>
          <w:szCs w:val="20"/>
          <w:lang w:val="en-GB"/>
        </w:rPr>
        <w:t xml:space="preserve"> </w:t>
      </w:r>
      <w:r w:rsidR="0061794C" w:rsidRPr="00EA567F">
        <w:rPr>
          <w:sz w:val="20"/>
          <w:szCs w:val="20"/>
          <w:lang w:val="en-GB"/>
        </w:rPr>
        <w:t>however,</w:t>
      </w:r>
      <w:r w:rsidRPr="00EA567F">
        <w:rPr>
          <w:sz w:val="20"/>
          <w:szCs w:val="20"/>
          <w:lang w:val="en-GB"/>
        </w:rPr>
        <w:t xml:space="preserve"> it is possible to see oscillations</w:t>
      </w:r>
      <w:r w:rsidR="0065319B" w:rsidRPr="00EA567F">
        <w:rPr>
          <w:sz w:val="20"/>
          <w:szCs w:val="20"/>
          <w:lang w:val="en-GB"/>
        </w:rPr>
        <w:t xml:space="preserve">, especially when starting from zero speed, due to the modelling of tyre relaxation. The speed, as expected, shows a linear behaviour which is visible in the </w:t>
      </w:r>
      <w:r w:rsidR="00664545" w:rsidRPr="00EA567F">
        <w:rPr>
          <w:sz w:val="20"/>
          <w:szCs w:val="20"/>
          <w:highlight w:val="yellow"/>
          <w:lang w:val="en-GB"/>
        </w:rPr>
        <w:fldChar w:fldCharType="begin"/>
      </w:r>
      <w:r w:rsidR="00664545" w:rsidRPr="00EA567F">
        <w:rPr>
          <w:sz w:val="20"/>
          <w:szCs w:val="20"/>
          <w:lang w:val="en-GB"/>
        </w:rPr>
        <w:instrText xml:space="preserve"> REF _Ref168223420 \h </w:instrText>
      </w:r>
      <w:r w:rsidR="00772B6D" w:rsidRPr="00EA567F">
        <w:rPr>
          <w:sz w:val="20"/>
          <w:szCs w:val="20"/>
          <w:highlight w:val="yellow"/>
          <w:lang w:val="en-GB"/>
        </w:rPr>
        <w:instrText xml:space="preserve"> \* MERGEFORMAT </w:instrText>
      </w:r>
      <w:r w:rsidR="00664545" w:rsidRPr="00EA567F">
        <w:rPr>
          <w:sz w:val="20"/>
          <w:szCs w:val="20"/>
          <w:highlight w:val="yellow"/>
          <w:lang w:val="en-GB"/>
        </w:rPr>
      </w:r>
      <w:r w:rsidR="00664545" w:rsidRPr="00EA567F">
        <w:rPr>
          <w:sz w:val="20"/>
          <w:szCs w:val="20"/>
          <w:highlight w:val="yellow"/>
          <w:lang w:val="en-GB"/>
        </w:rPr>
        <w:fldChar w:fldCharType="separate"/>
      </w:r>
      <w:r w:rsidR="00664545" w:rsidRPr="00EA567F">
        <w:rPr>
          <w:sz w:val="20"/>
          <w:szCs w:val="20"/>
          <w:lang w:val="en-GB"/>
        </w:rPr>
        <w:t>Figure 1</w:t>
      </w:r>
      <w:r w:rsidR="00664545" w:rsidRPr="00EA567F">
        <w:rPr>
          <w:sz w:val="20"/>
          <w:szCs w:val="20"/>
          <w:lang w:val="en-GB"/>
        </w:rPr>
        <w:noBreakHyphen/>
      </w:r>
      <w:r w:rsidR="00664545" w:rsidRPr="00EA567F">
        <w:rPr>
          <w:noProof/>
          <w:sz w:val="20"/>
          <w:szCs w:val="20"/>
          <w:lang w:val="en-GB"/>
        </w:rPr>
        <w:t>a</w:t>
      </w:r>
      <w:r w:rsidR="00664545" w:rsidRPr="00EA567F">
        <w:rPr>
          <w:sz w:val="20"/>
          <w:szCs w:val="20"/>
          <w:highlight w:val="yellow"/>
          <w:lang w:val="en-GB"/>
        </w:rPr>
        <w:fldChar w:fldCharType="end"/>
      </w:r>
      <w:r w:rsidR="00664545" w:rsidRPr="00EA567F">
        <w:rPr>
          <w:sz w:val="20"/>
          <w:szCs w:val="20"/>
          <w:lang w:val="en-GB"/>
        </w:rPr>
        <w:t xml:space="preserve"> or 1-c</w:t>
      </w:r>
      <w:r w:rsidR="0065319B" w:rsidRPr="00EA567F">
        <w:rPr>
          <w:sz w:val="20"/>
          <w:szCs w:val="20"/>
          <w:lang w:val="en-GB"/>
        </w:rPr>
        <w:t>, and becomes more complex as the speed</w:t>
      </w:r>
      <w:r w:rsidR="005828EB" w:rsidRPr="00EA567F">
        <w:rPr>
          <w:sz w:val="20"/>
          <w:szCs w:val="20"/>
          <w:lang w:val="en-GB"/>
        </w:rPr>
        <w:t xml:space="preserve"> increases</w:t>
      </w:r>
      <w:r w:rsidR="0065319B" w:rsidRPr="00EA567F">
        <w:rPr>
          <w:sz w:val="20"/>
          <w:szCs w:val="20"/>
          <w:lang w:val="en-GB"/>
        </w:rPr>
        <w:t xml:space="preserve">, </w:t>
      </w:r>
      <w:r w:rsidR="005828EB" w:rsidRPr="00EA567F">
        <w:rPr>
          <w:sz w:val="20"/>
          <w:szCs w:val="20"/>
          <w:lang w:val="en-GB"/>
        </w:rPr>
        <w:t xml:space="preserve">along with </w:t>
      </w:r>
      <w:r w:rsidR="0065319B" w:rsidRPr="00EA567F">
        <w:rPr>
          <w:sz w:val="20"/>
          <w:szCs w:val="20"/>
          <w:lang w:val="en-GB"/>
        </w:rPr>
        <w:t xml:space="preserve">aerodynamic drag, which can be seen in </w:t>
      </w:r>
      <w:r w:rsidR="00664545" w:rsidRPr="00EA567F">
        <w:rPr>
          <w:sz w:val="20"/>
          <w:szCs w:val="20"/>
          <w:highlight w:val="yellow"/>
          <w:lang w:val="en-GB"/>
        </w:rPr>
        <w:fldChar w:fldCharType="begin"/>
      </w:r>
      <w:r w:rsidR="00664545" w:rsidRPr="00EA567F">
        <w:rPr>
          <w:sz w:val="20"/>
          <w:szCs w:val="20"/>
          <w:lang w:val="en-GB"/>
        </w:rPr>
        <w:instrText xml:space="preserve"> REF _Ref168223420 \h </w:instrText>
      </w:r>
      <w:r w:rsidR="00772B6D" w:rsidRPr="00EA567F">
        <w:rPr>
          <w:sz w:val="20"/>
          <w:szCs w:val="20"/>
          <w:highlight w:val="yellow"/>
          <w:lang w:val="en-GB"/>
        </w:rPr>
        <w:instrText xml:space="preserve"> \* MERGEFORMAT </w:instrText>
      </w:r>
      <w:r w:rsidR="00664545" w:rsidRPr="00EA567F">
        <w:rPr>
          <w:sz w:val="20"/>
          <w:szCs w:val="20"/>
          <w:highlight w:val="yellow"/>
          <w:lang w:val="en-GB"/>
        </w:rPr>
      </w:r>
      <w:r w:rsidR="00664545" w:rsidRPr="00EA567F">
        <w:rPr>
          <w:sz w:val="20"/>
          <w:szCs w:val="20"/>
          <w:highlight w:val="yellow"/>
          <w:lang w:val="en-GB"/>
        </w:rPr>
        <w:fldChar w:fldCharType="separate"/>
      </w:r>
      <w:r w:rsidR="00664545" w:rsidRPr="00EA567F">
        <w:rPr>
          <w:sz w:val="20"/>
          <w:szCs w:val="20"/>
          <w:lang w:val="en-GB"/>
        </w:rPr>
        <w:t>Figure 1</w:t>
      </w:r>
      <w:r w:rsidR="00664545" w:rsidRPr="00EA567F">
        <w:rPr>
          <w:sz w:val="20"/>
          <w:szCs w:val="20"/>
          <w:lang w:val="en-GB"/>
        </w:rPr>
        <w:noBreakHyphen/>
      </w:r>
      <w:r w:rsidR="00664545" w:rsidRPr="00EA567F">
        <w:rPr>
          <w:sz w:val="20"/>
          <w:szCs w:val="20"/>
          <w:highlight w:val="yellow"/>
          <w:lang w:val="en-GB"/>
        </w:rPr>
        <w:fldChar w:fldCharType="end"/>
      </w:r>
      <w:r w:rsidR="00664545" w:rsidRPr="00EA567F">
        <w:rPr>
          <w:sz w:val="20"/>
          <w:szCs w:val="20"/>
          <w:lang w:val="en-GB"/>
        </w:rPr>
        <w:t>b or 1-d</w:t>
      </w:r>
      <w:r w:rsidR="0065319B" w:rsidRPr="00EA567F">
        <w:rPr>
          <w:sz w:val="20"/>
          <w:szCs w:val="20"/>
          <w:lang w:val="en-GB"/>
        </w:rPr>
        <w:t>.</w:t>
      </w:r>
    </w:p>
    <w:p w14:paraId="7F0FFF32" w14:textId="5BC25C99" w:rsidR="0088444E" w:rsidRPr="00EA567F" w:rsidRDefault="0088444E" w:rsidP="001F6EC9">
      <w:pPr>
        <w:rPr>
          <w:sz w:val="20"/>
          <w:szCs w:val="20"/>
          <w:lang w:val="en-GB"/>
        </w:rPr>
      </w:pPr>
      <w:r w:rsidRPr="00EA567F">
        <w:rPr>
          <w:sz w:val="20"/>
          <w:szCs w:val="20"/>
          <w:lang w:val="en-GB"/>
        </w:rPr>
        <w:t>Another simulation was performed to find the theoretical top speed of the vehicle, which hovers around 21</w:t>
      </w:r>
      <w:r w:rsidR="001F6EC9" w:rsidRPr="00EA567F">
        <w:rPr>
          <w:sz w:val="20"/>
          <w:szCs w:val="20"/>
          <w:lang w:val="en-GB"/>
        </w:rPr>
        <w:t>5</w:t>
      </w:r>
      <w:r w:rsidRPr="00EA567F">
        <w:rPr>
          <w:sz w:val="20"/>
          <w:szCs w:val="20"/>
          <w:lang w:val="en-GB"/>
        </w:rPr>
        <w:t xml:space="preserve"> Km/h. </w:t>
      </w:r>
    </w:p>
    <w:p w14:paraId="6AD01319" w14:textId="08761CF7" w:rsidR="00D72DDC" w:rsidRPr="00EA567F" w:rsidRDefault="00D72DDC" w:rsidP="00D72DDC">
      <w:pPr>
        <w:pStyle w:val="Didascalia"/>
        <w:keepNext/>
        <w:rPr>
          <w:sz w:val="16"/>
          <w:szCs w:val="16"/>
          <w:lang w:val="en-GB"/>
        </w:rPr>
      </w:pPr>
      <w:r w:rsidRPr="00EA567F">
        <w:rPr>
          <w:sz w:val="16"/>
          <w:szCs w:val="16"/>
          <w:lang w:val="en-GB"/>
        </w:rPr>
        <w:t xml:space="preserve">Table </w:t>
      </w:r>
      <w:r w:rsidRPr="00EA567F">
        <w:rPr>
          <w:sz w:val="16"/>
          <w:szCs w:val="16"/>
        </w:rPr>
        <w:fldChar w:fldCharType="begin"/>
      </w:r>
      <w:r w:rsidRPr="00EA567F">
        <w:rPr>
          <w:sz w:val="16"/>
          <w:szCs w:val="16"/>
          <w:lang w:val="en-GB"/>
        </w:rPr>
        <w:instrText xml:space="preserve"> SEQ Table \* ARABIC </w:instrText>
      </w:r>
      <w:r w:rsidRPr="00EA567F">
        <w:rPr>
          <w:sz w:val="16"/>
          <w:szCs w:val="16"/>
        </w:rPr>
        <w:fldChar w:fldCharType="separate"/>
      </w:r>
      <w:r w:rsidR="00D32EA6" w:rsidRPr="00EA567F">
        <w:rPr>
          <w:noProof/>
          <w:sz w:val="16"/>
          <w:szCs w:val="16"/>
          <w:lang w:val="en-GB"/>
        </w:rPr>
        <w:t>2</w:t>
      </w:r>
      <w:r w:rsidRPr="00EA567F">
        <w:rPr>
          <w:sz w:val="16"/>
          <w:szCs w:val="16"/>
        </w:rPr>
        <w:fldChar w:fldCharType="end"/>
      </w:r>
      <w:r w:rsidRPr="00EA567F">
        <w:rPr>
          <w:sz w:val="16"/>
          <w:szCs w:val="16"/>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rsidRPr="00EA567F"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EA567F" w:rsidRDefault="00D72DDC" w:rsidP="00D34EBF">
            <w:pPr>
              <w:rPr>
                <w:sz w:val="18"/>
                <w:szCs w:val="18"/>
                <w:lang w:val="en-GB"/>
              </w:rPr>
            </w:pPr>
            <w:r w:rsidRPr="00EA567F">
              <w:rPr>
                <w:sz w:val="18"/>
                <w:szCs w:val="18"/>
                <w:lang w:val="en-GB"/>
              </w:rPr>
              <w:t>Considered tests</w:t>
            </w:r>
          </w:p>
        </w:tc>
        <w:tc>
          <w:tcPr>
            <w:tcW w:w="2228" w:type="dxa"/>
          </w:tcPr>
          <w:p w14:paraId="106C6434" w14:textId="77777777" w:rsidR="00D72DDC" w:rsidRPr="00EA567F" w:rsidRDefault="00D72DDC" w:rsidP="00D34EBF">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Time</w:t>
            </w:r>
          </w:p>
        </w:tc>
      </w:tr>
      <w:tr w:rsidR="00D72DDC" w:rsidRPr="00EA567F"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EA567F" w:rsidRDefault="00D72DDC" w:rsidP="001F4E49">
            <w:pPr>
              <w:rPr>
                <w:sz w:val="18"/>
                <w:szCs w:val="18"/>
                <w:lang w:val="en-GB"/>
              </w:rPr>
            </w:pPr>
            <w:r w:rsidRPr="00EA567F">
              <w:rPr>
                <w:sz w:val="18"/>
                <w:szCs w:val="18"/>
                <w:lang w:val="en-GB"/>
              </w:rPr>
              <w:t>0-50 Km/h</w:t>
            </w:r>
          </w:p>
        </w:tc>
        <w:tc>
          <w:tcPr>
            <w:tcW w:w="2228" w:type="dxa"/>
          </w:tcPr>
          <w:p w14:paraId="1AD3B4BD" w14:textId="77777777" w:rsidR="00D72DDC" w:rsidRPr="00EA567F"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3.10 s</w:t>
            </w:r>
          </w:p>
        </w:tc>
      </w:tr>
      <w:tr w:rsidR="00D72DDC" w:rsidRPr="00EA567F"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EA567F" w:rsidRDefault="00D72DDC" w:rsidP="001F4E49">
            <w:pPr>
              <w:rPr>
                <w:sz w:val="18"/>
                <w:szCs w:val="18"/>
                <w:lang w:val="en-GB"/>
              </w:rPr>
            </w:pPr>
            <w:r w:rsidRPr="00EA567F">
              <w:rPr>
                <w:sz w:val="18"/>
                <w:szCs w:val="18"/>
                <w:lang w:val="en-GB"/>
              </w:rPr>
              <w:t>0-100 Km/h</w:t>
            </w:r>
          </w:p>
        </w:tc>
        <w:tc>
          <w:tcPr>
            <w:tcW w:w="2228" w:type="dxa"/>
          </w:tcPr>
          <w:p w14:paraId="4D56FA8A" w14:textId="77777777" w:rsidR="00D72DDC" w:rsidRPr="00EA567F"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7.25 s</w:t>
            </w:r>
          </w:p>
        </w:tc>
      </w:tr>
      <w:tr w:rsidR="00D72DDC" w:rsidRPr="00EA567F"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EA567F" w:rsidRDefault="00D72DDC" w:rsidP="001F4E49">
            <w:pPr>
              <w:rPr>
                <w:sz w:val="18"/>
                <w:szCs w:val="18"/>
                <w:lang w:val="en-GB"/>
              </w:rPr>
            </w:pPr>
            <w:r w:rsidRPr="00EA567F">
              <w:rPr>
                <w:sz w:val="18"/>
                <w:szCs w:val="18"/>
                <w:lang w:val="en-GB"/>
              </w:rPr>
              <w:t>40-70 Km/h</w:t>
            </w:r>
          </w:p>
        </w:tc>
        <w:tc>
          <w:tcPr>
            <w:tcW w:w="2228" w:type="dxa"/>
          </w:tcPr>
          <w:p w14:paraId="1500F745" w14:textId="51472990" w:rsidR="00D72DDC" w:rsidRPr="00EA567F"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1.9</w:t>
            </w:r>
            <w:r w:rsidR="00E07828" w:rsidRPr="00EA567F">
              <w:rPr>
                <w:sz w:val="18"/>
                <w:szCs w:val="18"/>
                <w:lang w:val="en-GB"/>
              </w:rPr>
              <w:t>6</w:t>
            </w:r>
            <w:r w:rsidRPr="00EA567F">
              <w:rPr>
                <w:sz w:val="18"/>
                <w:szCs w:val="18"/>
                <w:lang w:val="en-GB"/>
              </w:rPr>
              <w:t xml:space="preserve"> s</w:t>
            </w:r>
          </w:p>
        </w:tc>
      </w:tr>
      <w:tr w:rsidR="00D72DDC" w:rsidRPr="00EA567F"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EA567F" w:rsidRDefault="00D72DDC" w:rsidP="001F4E49">
            <w:pPr>
              <w:rPr>
                <w:sz w:val="18"/>
                <w:szCs w:val="18"/>
                <w:lang w:val="en-GB"/>
              </w:rPr>
            </w:pPr>
            <w:r w:rsidRPr="00EA567F">
              <w:rPr>
                <w:sz w:val="18"/>
                <w:szCs w:val="18"/>
                <w:lang w:val="en-GB"/>
              </w:rPr>
              <w:t>80-120 Km/h</w:t>
            </w:r>
          </w:p>
        </w:tc>
        <w:tc>
          <w:tcPr>
            <w:tcW w:w="2228" w:type="dxa"/>
          </w:tcPr>
          <w:p w14:paraId="08F3A56C" w14:textId="77777777" w:rsidR="00D72DDC" w:rsidRPr="00EA567F"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4.75 s</w:t>
            </w:r>
          </w:p>
        </w:tc>
      </w:tr>
    </w:tbl>
    <w:p w14:paraId="007B918A" w14:textId="74BE21C8" w:rsidR="006A570B" w:rsidRPr="00EA567F" w:rsidRDefault="00AD165D" w:rsidP="00772B6D">
      <w:pPr>
        <w:spacing w:before="120"/>
        <w:jc w:val="both"/>
        <w:rPr>
          <w:sz w:val="20"/>
          <w:szCs w:val="20"/>
          <w:lang w:val="en-GB"/>
        </w:rPr>
      </w:pPr>
      <w:r w:rsidRPr="00EA567F">
        <w:rPr>
          <w:sz w:val="20"/>
          <w:szCs w:val="20"/>
          <w:lang w:val="en-GB"/>
        </w:rPr>
        <w:t xml:space="preserve">One of the aspects we considered is the energy loss accumulated during our tests. For each test, we calculated some of the main power losses associated with aerodynamic drag, longitudinal </w:t>
      </w:r>
      <w:r w:rsidR="00161FC6" w:rsidRPr="00EA567F">
        <w:rPr>
          <w:sz w:val="20"/>
          <w:szCs w:val="20"/>
          <w:lang w:val="en-GB"/>
        </w:rPr>
        <w:t xml:space="preserve">tyre </w:t>
      </w:r>
      <w:r w:rsidRPr="00EA567F">
        <w:rPr>
          <w:sz w:val="20"/>
          <w:szCs w:val="20"/>
          <w:lang w:val="en-GB"/>
        </w:rPr>
        <w:t xml:space="preserve">slip, powertrain, rolling resistance, and transmission. </w:t>
      </w:r>
      <w:r w:rsidR="006A570B" w:rsidRPr="00EA567F">
        <w:rPr>
          <w:sz w:val="20"/>
          <w:szCs w:val="20"/>
          <w:lang w:val="en-GB"/>
        </w:rPr>
        <w:t xml:space="preserve"> In </w:t>
      </w:r>
      <w:r w:rsidR="006A570B" w:rsidRPr="00EA567F">
        <w:rPr>
          <w:sz w:val="20"/>
          <w:szCs w:val="20"/>
          <w:lang w:val="en-GB"/>
        </w:rPr>
        <w:fldChar w:fldCharType="begin"/>
      </w:r>
      <w:r w:rsidR="006A570B" w:rsidRPr="00EA567F">
        <w:rPr>
          <w:sz w:val="20"/>
          <w:szCs w:val="20"/>
          <w:lang w:val="en-GB"/>
        </w:rPr>
        <w:instrText xml:space="preserve"> REF _Ref168219434 \h </w:instrText>
      </w:r>
      <w:r w:rsidR="00772B6D" w:rsidRPr="00EA567F">
        <w:rPr>
          <w:sz w:val="20"/>
          <w:szCs w:val="20"/>
          <w:lang w:val="en-GB"/>
        </w:rPr>
        <w:instrText xml:space="preserve"> \* MERGEFORMAT </w:instrText>
      </w:r>
      <w:r w:rsidR="006A570B" w:rsidRPr="00EA567F">
        <w:rPr>
          <w:sz w:val="20"/>
          <w:szCs w:val="20"/>
          <w:lang w:val="en-GB"/>
        </w:rPr>
      </w:r>
      <w:r w:rsidR="006A570B" w:rsidRPr="00EA567F">
        <w:rPr>
          <w:sz w:val="20"/>
          <w:szCs w:val="20"/>
          <w:lang w:val="en-GB"/>
        </w:rPr>
        <w:fldChar w:fldCharType="separate"/>
      </w:r>
      <w:r w:rsidR="006A570B" w:rsidRPr="00EA567F">
        <w:rPr>
          <w:sz w:val="20"/>
          <w:szCs w:val="20"/>
          <w:lang w:val="en-GB"/>
        </w:rPr>
        <w:t xml:space="preserve">Table </w:t>
      </w:r>
      <w:r w:rsidR="006A570B" w:rsidRPr="00EA567F">
        <w:rPr>
          <w:noProof/>
          <w:sz w:val="20"/>
          <w:szCs w:val="20"/>
          <w:lang w:val="en-GB"/>
        </w:rPr>
        <w:t>3</w:t>
      </w:r>
      <w:r w:rsidR="006A570B" w:rsidRPr="00EA567F">
        <w:rPr>
          <w:sz w:val="20"/>
          <w:szCs w:val="20"/>
          <w:lang w:val="en-GB"/>
        </w:rPr>
        <w:fldChar w:fldCharType="end"/>
      </w:r>
      <w:r w:rsidR="006A570B" w:rsidRPr="00EA567F">
        <w:rPr>
          <w:sz w:val="20"/>
          <w:szCs w:val="20"/>
          <w:lang w:val="en-GB"/>
        </w:rPr>
        <w:t xml:space="preserve"> we report the energy consumption over the duration of each test for each loss.</w:t>
      </w:r>
    </w:p>
    <w:p w14:paraId="3E0273AE" w14:textId="308C5F84" w:rsidR="00E91E5A" w:rsidRPr="00EA567F" w:rsidRDefault="00CB2989" w:rsidP="00772B6D">
      <w:pPr>
        <w:spacing w:before="120"/>
        <w:jc w:val="both"/>
        <w:rPr>
          <w:sz w:val="20"/>
          <w:szCs w:val="20"/>
          <w:lang w:val="en-GB"/>
        </w:rPr>
      </w:pPr>
      <w:r w:rsidRPr="00EA567F">
        <w:rPr>
          <w:sz w:val="20"/>
          <w:szCs w:val="20"/>
          <w:lang w:val="en-GB"/>
        </w:rPr>
        <w:t xml:space="preserve"> </w:t>
      </w:r>
      <w:r w:rsidR="00CB19CB" w:rsidRPr="00EA567F">
        <w:rPr>
          <w:sz w:val="20"/>
          <w:szCs w:val="20"/>
          <w:lang w:val="en-GB"/>
        </w:rPr>
        <w:t xml:space="preserve">As we expected, in tests in which the vehicle reaches high speed, the contribution of the aerodynamic drag increases, </w:t>
      </w:r>
      <w:r w:rsidR="00E91E5A" w:rsidRPr="00EA567F">
        <w:rPr>
          <w:sz w:val="20"/>
          <w:szCs w:val="20"/>
          <w:lang w:val="en-GB"/>
        </w:rPr>
        <w:t>in</w:t>
      </w:r>
      <w:r w:rsidR="00CB19CB" w:rsidRPr="00EA567F">
        <w:rPr>
          <w:sz w:val="20"/>
          <w:szCs w:val="20"/>
          <w:lang w:val="en-GB"/>
        </w:rPr>
        <w:t xml:space="preserve"> “0-</w:t>
      </w:r>
      <w:r w:rsidR="00E91E5A" w:rsidRPr="00EA567F">
        <w:rPr>
          <w:sz w:val="20"/>
          <w:szCs w:val="20"/>
          <w:lang w:val="en-GB"/>
        </w:rPr>
        <w:t>21</w:t>
      </w:r>
      <w:r w:rsidR="001F6EC9" w:rsidRPr="00EA567F">
        <w:rPr>
          <w:sz w:val="20"/>
          <w:szCs w:val="20"/>
          <w:lang w:val="en-GB"/>
        </w:rPr>
        <w:t>5</w:t>
      </w:r>
      <w:r w:rsidR="00CB19CB" w:rsidRPr="00EA567F">
        <w:rPr>
          <w:sz w:val="20"/>
          <w:szCs w:val="20"/>
          <w:lang w:val="en-GB"/>
        </w:rPr>
        <w:t>” test case where it has the highest value.</w:t>
      </w:r>
    </w:p>
    <w:p w14:paraId="59A58030" w14:textId="2C381C8A" w:rsidR="000B49A3" w:rsidRPr="00EA567F" w:rsidRDefault="000B49A3" w:rsidP="000B49A3">
      <w:pPr>
        <w:pStyle w:val="Didascalia"/>
        <w:keepNext/>
        <w:rPr>
          <w:sz w:val="16"/>
          <w:szCs w:val="16"/>
          <w:lang w:val="en-GB"/>
        </w:rPr>
      </w:pPr>
      <w:r w:rsidRPr="00EA567F">
        <w:rPr>
          <w:sz w:val="16"/>
          <w:szCs w:val="16"/>
          <w:lang w:val="en-GB"/>
        </w:rPr>
        <w:t xml:space="preserve">Table </w:t>
      </w:r>
      <w:r w:rsidRPr="00EA567F">
        <w:rPr>
          <w:sz w:val="16"/>
          <w:szCs w:val="16"/>
        </w:rPr>
        <w:fldChar w:fldCharType="begin"/>
      </w:r>
      <w:r w:rsidRPr="00EA567F">
        <w:rPr>
          <w:sz w:val="16"/>
          <w:szCs w:val="16"/>
          <w:lang w:val="en-GB"/>
        </w:rPr>
        <w:instrText xml:space="preserve"> SEQ Table \* ARABIC </w:instrText>
      </w:r>
      <w:r w:rsidRPr="00EA567F">
        <w:rPr>
          <w:sz w:val="16"/>
          <w:szCs w:val="16"/>
        </w:rPr>
        <w:fldChar w:fldCharType="separate"/>
      </w:r>
      <w:r w:rsidR="00D32EA6" w:rsidRPr="00EA567F">
        <w:rPr>
          <w:noProof/>
          <w:sz w:val="16"/>
          <w:szCs w:val="16"/>
          <w:lang w:val="en-GB"/>
        </w:rPr>
        <w:t>3</w:t>
      </w:r>
      <w:r w:rsidRPr="00EA567F">
        <w:rPr>
          <w:sz w:val="16"/>
          <w:szCs w:val="16"/>
        </w:rPr>
        <w:fldChar w:fldCharType="end"/>
      </w:r>
      <w:r w:rsidRPr="00EA567F">
        <w:rPr>
          <w:sz w:val="16"/>
          <w:szCs w:val="16"/>
          <w:lang w:val="en-GB"/>
        </w:rPr>
        <w:t xml:space="preserve"> - Energy consumption due to factors</w:t>
      </w:r>
    </w:p>
    <w:tbl>
      <w:tblPr>
        <w:tblStyle w:val="Tabellasemplice4"/>
        <w:tblW w:w="5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709"/>
        <w:gridCol w:w="749"/>
        <w:gridCol w:w="810"/>
        <w:gridCol w:w="833"/>
      </w:tblGrid>
      <w:tr w:rsidR="008947B9" w:rsidRPr="00EA567F" w14:paraId="04EE8502" w14:textId="77777777" w:rsidTr="00F56731">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29" w:type="dxa"/>
            <w:tcBorders>
              <w:tl2br w:val="single" w:sz="4" w:space="0" w:color="auto"/>
            </w:tcBorders>
          </w:tcPr>
          <w:p w14:paraId="3603D659" w14:textId="77777777" w:rsidR="008947B9" w:rsidRPr="00EA567F" w:rsidRDefault="008947B9" w:rsidP="00F56731">
            <w:pPr>
              <w:rPr>
                <w:b w:val="0"/>
                <w:bCs w:val="0"/>
                <w:sz w:val="14"/>
                <w:szCs w:val="14"/>
                <w:lang w:val="en-GB"/>
              </w:rPr>
            </w:pPr>
            <w:r w:rsidRPr="00EA567F">
              <w:rPr>
                <w:sz w:val="18"/>
                <w:szCs w:val="18"/>
                <w:lang w:val="en-GB"/>
              </w:rPr>
              <w:t xml:space="preserve">         </w:t>
            </w:r>
            <w:r w:rsidRPr="00EA567F">
              <w:rPr>
                <w:sz w:val="14"/>
                <w:szCs w:val="14"/>
                <w:lang w:val="en-GB"/>
              </w:rPr>
              <w:t xml:space="preserve">E loss    </w:t>
            </w:r>
          </w:p>
          <w:p w14:paraId="4C42DEBC" w14:textId="77777777" w:rsidR="008947B9" w:rsidRPr="00EA567F" w:rsidRDefault="008947B9" w:rsidP="00F56731">
            <w:pPr>
              <w:rPr>
                <w:b w:val="0"/>
                <w:bCs w:val="0"/>
                <w:sz w:val="14"/>
                <w:szCs w:val="14"/>
                <w:lang w:val="en-GB"/>
              </w:rPr>
            </w:pPr>
            <w:r w:rsidRPr="00EA567F">
              <w:rPr>
                <w:sz w:val="14"/>
                <w:szCs w:val="14"/>
                <w:lang w:val="en-GB"/>
              </w:rPr>
              <w:t xml:space="preserve">                 [Wh]</w:t>
            </w:r>
            <w:r w:rsidRPr="00EA567F">
              <w:rPr>
                <w:sz w:val="14"/>
                <w:szCs w:val="14"/>
                <w:lang w:val="en-GB"/>
              </w:rPr>
              <w:br/>
            </w:r>
          </w:p>
          <w:p w14:paraId="3C67BA4C" w14:textId="77777777" w:rsidR="008947B9" w:rsidRPr="00EA567F" w:rsidRDefault="008947B9" w:rsidP="00F56731">
            <w:pPr>
              <w:rPr>
                <w:b w:val="0"/>
                <w:bCs w:val="0"/>
                <w:sz w:val="18"/>
                <w:szCs w:val="18"/>
                <w:lang w:val="en-GB"/>
              </w:rPr>
            </w:pPr>
            <w:r w:rsidRPr="00EA567F">
              <w:rPr>
                <w:sz w:val="14"/>
                <w:szCs w:val="14"/>
                <w:lang w:val="en-GB"/>
              </w:rPr>
              <w:t>Test [km/h]</w:t>
            </w:r>
          </w:p>
        </w:tc>
        <w:tc>
          <w:tcPr>
            <w:tcW w:w="851" w:type="dxa"/>
          </w:tcPr>
          <w:p w14:paraId="7262D3F1" w14:textId="77777777" w:rsidR="008947B9" w:rsidRPr="00EA567F" w:rsidRDefault="008947B9" w:rsidP="00F56731">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Aero</w:t>
            </w:r>
            <w:r w:rsidRPr="00EA567F">
              <w:rPr>
                <w:sz w:val="18"/>
                <w:szCs w:val="18"/>
                <w:lang w:val="en-GB"/>
              </w:rPr>
              <w:br/>
              <w:t>Drag</w:t>
            </w:r>
          </w:p>
        </w:tc>
        <w:tc>
          <w:tcPr>
            <w:tcW w:w="709" w:type="dxa"/>
          </w:tcPr>
          <w:p w14:paraId="5469B8B0" w14:textId="77777777" w:rsidR="008947B9" w:rsidRPr="00EA567F" w:rsidRDefault="008947B9" w:rsidP="00F56731">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Long</w:t>
            </w:r>
            <w:r w:rsidRPr="00EA567F">
              <w:rPr>
                <w:sz w:val="18"/>
                <w:szCs w:val="18"/>
                <w:lang w:val="en-GB"/>
              </w:rPr>
              <w:br/>
              <w:t>Slip</w:t>
            </w:r>
          </w:p>
        </w:tc>
        <w:tc>
          <w:tcPr>
            <w:tcW w:w="749" w:type="dxa"/>
          </w:tcPr>
          <w:p w14:paraId="76DF26C1" w14:textId="77777777" w:rsidR="008947B9" w:rsidRPr="00EA567F" w:rsidRDefault="008947B9" w:rsidP="00F56731">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Ptrain</w:t>
            </w:r>
          </w:p>
        </w:tc>
        <w:tc>
          <w:tcPr>
            <w:tcW w:w="810" w:type="dxa"/>
          </w:tcPr>
          <w:p w14:paraId="69DEACC0" w14:textId="77777777" w:rsidR="008947B9" w:rsidRPr="00EA567F" w:rsidRDefault="008947B9" w:rsidP="00F56731">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Rollin</w:t>
            </w:r>
            <w:r w:rsidRPr="00EA567F">
              <w:rPr>
                <w:sz w:val="18"/>
                <w:szCs w:val="18"/>
                <w:lang w:val="en-GB"/>
              </w:rPr>
              <w:br/>
              <w:t>Res</w:t>
            </w:r>
          </w:p>
        </w:tc>
        <w:tc>
          <w:tcPr>
            <w:tcW w:w="833" w:type="dxa"/>
          </w:tcPr>
          <w:p w14:paraId="1E963EA8" w14:textId="77777777" w:rsidR="008947B9" w:rsidRPr="00EA567F" w:rsidRDefault="008947B9" w:rsidP="00F56731">
            <w:pPr>
              <w:cnfStyle w:val="100000000000" w:firstRow="1"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Transm</w:t>
            </w:r>
          </w:p>
        </w:tc>
      </w:tr>
      <w:tr w:rsidR="008947B9" w:rsidRPr="00EA567F" w14:paraId="3F7F1812" w14:textId="77777777" w:rsidTr="00F567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D714643" w14:textId="77777777" w:rsidR="008947B9" w:rsidRPr="00EA567F" w:rsidRDefault="008947B9" w:rsidP="00F56731">
            <w:pPr>
              <w:rPr>
                <w:sz w:val="18"/>
                <w:szCs w:val="18"/>
                <w:lang w:val="en-GB"/>
              </w:rPr>
            </w:pPr>
            <w:r w:rsidRPr="00EA567F">
              <w:rPr>
                <w:sz w:val="18"/>
                <w:szCs w:val="18"/>
                <w:lang w:val="en-GB"/>
              </w:rPr>
              <w:t>0-50</w:t>
            </w:r>
          </w:p>
        </w:tc>
        <w:tc>
          <w:tcPr>
            <w:tcW w:w="851" w:type="dxa"/>
          </w:tcPr>
          <w:p w14:paraId="0DA15C73"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0.22</w:t>
            </w:r>
          </w:p>
        </w:tc>
        <w:tc>
          <w:tcPr>
            <w:tcW w:w="709" w:type="dxa"/>
          </w:tcPr>
          <w:p w14:paraId="02644EAB"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4.36</w:t>
            </w:r>
          </w:p>
        </w:tc>
        <w:tc>
          <w:tcPr>
            <w:tcW w:w="749" w:type="dxa"/>
          </w:tcPr>
          <w:p w14:paraId="5D2AB403"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6.01</w:t>
            </w:r>
          </w:p>
        </w:tc>
        <w:tc>
          <w:tcPr>
            <w:tcW w:w="810" w:type="dxa"/>
          </w:tcPr>
          <w:p w14:paraId="4A48B248"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0.94</w:t>
            </w:r>
          </w:p>
        </w:tc>
        <w:tc>
          <w:tcPr>
            <w:tcW w:w="833" w:type="dxa"/>
          </w:tcPr>
          <w:p w14:paraId="61EC40CE"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2.70</w:t>
            </w:r>
          </w:p>
        </w:tc>
      </w:tr>
      <w:tr w:rsidR="008947B9" w:rsidRPr="00EA567F" w14:paraId="243FFD61" w14:textId="77777777" w:rsidTr="00F56731">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09CB4056" w14:textId="77777777" w:rsidR="008947B9" w:rsidRPr="00EA567F" w:rsidRDefault="008947B9" w:rsidP="00F56731">
            <w:pPr>
              <w:rPr>
                <w:sz w:val="18"/>
                <w:szCs w:val="18"/>
                <w:lang w:val="en-GB"/>
              </w:rPr>
            </w:pPr>
            <w:r w:rsidRPr="00EA567F">
              <w:rPr>
                <w:sz w:val="18"/>
                <w:szCs w:val="18"/>
                <w:lang w:val="en-GB"/>
              </w:rPr>
              <w:t>0-100</w:t>
            </w:r>
          </w:p>
        </w:tc>
        <w:tc>
          <w:tcPr>
            <w:tcW w:w="851" w:type="dxa"/>
          </w:tcPr>
          <w:p w14:paraId="556FD5E5"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5.15</w:t>
            </w:r>
          </w:p>
        </w:tc>
        <w:tc>
          <w:tcPr>
            <w:tcW w:w="709" w:type="dxa"/>
          </w:tcPr>
          <w:p w14:paraId="3E6D83F0"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13.32</w:t>
            </w:r>
          </w:p>
        </w:tc>
        <w:tc>
          <w:tcPr>
            <w:tcW w:w="749" w:type="dxa"/>
          </w:tcPr>
          <w:p w14:paraId="0A6B6E8D"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25.03</w:t>
            </w:r>
          </w:p>
        </w:tc>
        <w:tc>
          <w:tcPr>
            <w:tcW w:w="810" w:type="dxa"/>
          </w:tcPr>
          <w:p w14:paraId="567CBAF6"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5.72</w:t>
            </w:r>
          </w:p>
        </w:tc>
        <w:tc>
          <w:tcPr>
            <w:tcW w:w="833" w:type="dxa"/>
          </w:tcPr>
          <w:p w14:paraId="0A1D61DC"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11.26</w:t>
            </w:r>
          </w:p>
        </w:tc>
      </w:tr>
      <w:tr w:rsidR="008947B9" w:rsidRPr="00EA567F" w14:paraId="2E1099FC" w14:textId="77777777" w:rsidTr="00F567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5E83E84" w14:textId="77777777" w:rsidR="008947B9" w:rsidRPr="00EA567F" w:rsidRDefault="008947B9" w:rsidP="00F56731">
            <w:pPr>
              <w:rPr>
                <w:sz w:val="18"/>
                <w:szCs w:val="18"/>
                <w:lang w:val="en-GB"/>
              </w:rPr>
            </w:pPr>
            <w:r w:rsidRPr="00EA567F">
              <w:rPr>
                <w:sz w:val="18"/>
                <w:szCs w:val="18"/>
                <w:lang w:val="en-GB"/>
              </w:rPr>
              <w:t xml:space="preserve">40-70 </w:t>
            </w:r>
          </w:p>
        </w:tc>
        <w:tc>
          <w:tcPr>
            <w:tcW w:w="851" w:type="dxa"/>
          </w:tcPr>
          <w:p w14:paraId="79B32458"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0.81</w:t>
            </w:r>
          </w:p>
        </w:tc>
        <w:tc>
          <w:tcPr>
            <w:tcW w:w="709" w:type="dxa"/>
          </w:tcPr>
          <w:p w14:paraId="68862E5D"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3.77</w:t>
            </w:r>
          </w:p>
        </w:tc>
        <w:tc>
          <w:tcPr>
            <w:tcW w:w="749" w:type="dxa"/>
          </w:tcPr>
          <w:p w14:paraId="7EADA349"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8.07</w:t>
            </w:r>
          </w:p>
        </w:tc>
        <w:tc>
          <w:tcPr>
            <w:tcW w:w="810" w:type="dxa"/>
          </w:tcPr>
          <w:p w14:paraId="665E313C"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1.60</w:t>
            </w:r>
          </w:p>
        </w:tc>
        <w:tc>
          <w:tcPr>
            <w:tcW w:w="833" w:type="dxa"/>
          </w:tcPr>
          <w:p w14:paraId="4693C59B"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3.63</w:t>
            </w:r>
          </w:p>
        </w:tc>
      </w:tr>
      <w:tr w:rsidR="008947B9" w:rsidRPr="00EA567F" w14:paraId="3D24CDFB" w14:textId="77777777" w:rsidTr="00F56731">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4DF027BF" w14:textId="77777777" w:rsidR="008947B9" w:rsidRPr="00EA567F" w:rsidRDefault="008947B9" w:rsidP="00F56731">
            <w:pPr>
              <w:rPr>
                <w:sz w:val="18"/>
                <w:szCs w:val="18"/>
                <w:lang w:val="en-GB"/>
              </w:rPr>
            </w:pPr>
            <w:r w:rsidRPr="00EA567F">
              <w:rPr>
                <w:sz w:val="18"/>
                <w:szCs w:val="18"/>
                <w:lang w:val="en-GB"/>
              </w:rPr>
              <w:t>80-120</w:t>
            </w:r>
          </w:p>
        </w:tc>
        <w:tc>
          <w:tcPr>
            <w:tcW w:w="851" w:type="dxa"/>
          </w:tcPr>
          <w:p w14:paraId="1131A401"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11.87</w:t>
            </w:r>
          </w:p>
        </w:tc>
        <w:tc>
          <w:tcPr>
            <w:tcW w:w="709" w:type="dxa"/>
          </w:tcPr>
          <w:p w14:paraId="386D7722"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5.40</w:t>
            </w:r>
          </w:p>
        </w:tc>
        <w:tc>
          <w:tcPr>
            <w:tcW w:w="749" w:type="dxa"/>
          </w:tcPr>
          <w:p w14:paraId="5A8012BD"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21.96</w:t>
            </w:r>
          </w:p>
        </w:tc>
        <w:tc>
          <w:tcPr>
            <w:tcW w:w="810" w:type="dxa"/>
          </w:tcPr>
          <w:p w14:paraId="7E5BD01F"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9.05</w:t>
            </w:r>
          </w:p>
        </w:tc>
        <w:tc>
          <w:tcPr>
            <w:tcW w:w="833" w:type="dxa"/>
          </w:tcPr>
          <w:p w14:paraId="234C31F2" w14:textId="77777777" w:rsidR="008947B9" w:rsidRPr="00EA567F"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9.88</w:t>
            </w:r>
          </w:p>
        </w:tc>
      </w:tr>
      <w:tr w:rsidR="008947B9" w:rsidRPr="00EA567F" w14:paraId="62AC05A8" w14:textId="77777777" w:rsidTr="00F5673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29" w:type="dxa"/>
          </w:tcPr>
          <w:p w14:paraId="47FEF172" w14:textId="77777777" w:rsidR="008947B9" w:rsidRPr="00EA567F" w:rsidRDefault="008947B9" w:rsidP="00F56731">
            <w:pPr>
              <w:spacing w:after="120"/>
              <w:rPr>
                <w:sz w:val="18"/>
                <w:szCs w:val="18"/>
                <w:lang w:val="en-GB"/>
              </w:rPr>
            </w:pPr>
            <w:r w:rsidRPr="00EA567F">
              <w:rPr>
                <w:sz w:val="18"/>
                <w:szCs w:val="18"/>
                <w:lang w:val="en-GB"/>
              </w:rPr>
              <w:t>0-215</w:t>
            </w:r>
          </w:p>
        </w:tc>
        <w:tc>
          <w:tcPr>
            <w:tcW w:w="851" w:type="dxa"/>
          </w:tcPr>
          <w:p w14:paraId="1A818566"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212.39</w:t>
            </w:r>
          </w:p>
        </w:tc>
        <w:tc>
          <w:tcPr>
            <w:tcW w:w="709" w:type="dxa"/>
          </w:tcPr>
          <w:p w14:paraId="75E74B81"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29.01</w:t>
            </w:r>
          </w:p>
        </w:tc>
        <w:tc>
          <w:tcPr>
            <w:tcW w:w="749" w:type="dxa"/>
          </w:tcPr>
          <w:p w14:paraId="45488F92"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130.39</w:t>
            </w:r>
          </w:p>
        </w:tc>
        <w:tc>
          <w:tcPr>
            <w:tcW w:w="810" w:type="dxa"/>
          </w:tcPr>
          <w:p w14:paraId="0BB8A9B0"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107.12</w:t>
            </w:r>
          </w:p>
        </w:tc>
        <w:tc>
          <w:tcPr>
            <w:tcW w:w="833" w:type="dxa"/>
          </w:tcPr>
          <w:p w14:paraId="465269A7" w14:textId="77777777" w:rsidR="008947B9" w:rsidRPr="00EA567F"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58.68</w:t>
            </w:r>
          </w:p>
        </w:tc>
      </w:tr>
    </w:tbl>
    <w:p w14:paraId="6DFC2020" w14:textId="095A261C" w:rsidR="00E936F6" w:rsidRPr="00EA567F" w:rsidRDefault="00CB19CB" w:rsidP="00772B6D">
      <w:pPr>
        <w:spacing w:before="120"/>
        <w:jc w:val="both"/>
        <w:rPr>
          <w:sz w:val="20"/>
          <w:szCs w:val="20"/>
          <w:lang w:val="en-GB"/>
        </w:rPr>
      </w:pPr>
      <w:r w:rsidRPr="00EA567F">
        <w:rPr>
          <w:sz w:val="20"/>
          <w:szCs w:val="20"/>
          <w:lang w:val="en-GB"/>
        </w:rPr>
        <w:t xml:space="preserve">Furthermore, in the same instances, its </w:t>
      </w:r>
      <w:r w:rsidR="00525BB8" w:rsidRPr="00EA567F">
        <w:rPr>
          <w:sz w:val="20"/>
          <w:szCs w:val="20"/>
          <w:lang w:val="en-GB"/>
        </w:rPr>
        <w:t xml:space="preserve">contribution quickly exceeds the one given from rolling resistance. </w:t>
      </w:r>
      <w:r w:rsidR="00AB6843" w:rsidRPr="00EA567F">
        <w:rPr>
          <w:sz w:val="20"/>
          <w:szCs w:val="20"/>
          <w:lang w:val="en-GB"/>
        </w:rPr>
        <w:t>Additionally,</w:t>
      </w:r>
      <w:r w:rsidR="00525BB8" w:rsidRPr="00EA567F">
        <w:rPr>
          <w:sz w:val="20"/>
          <w:szCs w:val="20"/>
          <w:lang w:val="en-GB"/>
        </w:rPr>
        <w:t xml:space="preserve"> the powertrain</w:t>
      </w:r>
      <w:r w:rsidR="00761EBA" w:rsidRPr="00EA567F">
        <w:rPr>
          <w:sz w:val="20"/>
          <w:szCs w:val="20"/>
          <w:lang w:val="en-GB"/>
        </w:rPr>
        <w:t xml:space="preserve"> power</w:t>
      </w:r>
      <w:r w:rsidR="00525BB8" w:rsidRPr="00EA567F">
        <w:rPr>
          <w:sz w:val="20"/>
          <w:szCs w:val="20"/>
          <w:lang w:val="en-GB"/>
        </w:rPr>
        <w:t xml:space="preserve"> loss is a relevant element to the overall consumption of the vehicle. </w:t>
      </w:r>
      <w:r w:rsidR="00E91E5A" w:rsidRPr="00EA567F">
        <w:rPr>
          <w:sz w:val="20"/>
          <w:szCs w:val="20"/>
          <w:lang w:val="en-GB"/>
        </w:rPr>
        <w:t>It</w:t>
      </w:r>
      <w:r w:rsidR="00525BB8" w:rsidRPr="00EA567F">
        <w:rPr>
          <w:sz w:val="20"/>
          <w:szCs w:val="20"/>
          <w:lang w:val="en-GB"/>
        </w:rPr>
        <w:t xml:space="preserve"> depends linearly on the power provided by the electric motor </w:t>
      </w:r>
      <w:r w:rsidR="00AB6843" w:rsidRPr="00EA567F">
        <w:rPr>
          <w:sz w:val="20"/>
          <w:szCs w:val="20"/>
          <w:lang w:val="en-GB"/>
        </w:rPr>
        <w:t>when the requested torque is at its maximum, up to the point</w:t>
      </w:r>
      <w:r w:rsidR="00761EBA" w:rsidRPr="00EA567F">
        <w:rPr>
          <w:sz w:val="20"/>
          <w:szCs w:val="20"/>
          <w:lang w:val="en-GB"/>
        </w:rPr>
        <w:t xml:space="preserve"> in which </w:t>
      </w:r>
      <w:r w:rsidR="00AB6843" w:rsidRPr="00EA567F">
        <w:rPr>
          <w:sz w:val="20"/>
          <w:szCs w:val="20"/>
          <w:lang w:val="en-GB"/>
        </w:rPr>
        <w:t xml:space="preserve">the peak power is reached. </w:t>
      </w:r>
      <w:r w:rsidR="00761EBA" w:rsidRPr="00EA567F">
        <w:rPr>
          <w:sz w:val="20"/>
          <w:szCs w:val="20"/>
          <w:lang w:val="en-GB"/>
        </w:rPr>
        <w:t xml:space="preserve">Once </w:t>
      </w:r>
      <w:r w:rsidR="0054665C" w:rsidRPr="00EA567F">
        <w:rPr>
          <w:sz w:val="20"/>
          <w:szCs w:val="20"/>
          <w:lang w:val="en-GB"/>
        </w:rPr>
        <w:t>it is reached,</w:t>
      </w:r>
      <w:r w:rsidR="00761EBA" w:rsidRPr="00EA567F">
        <w:rPr>
          <w:sz w:val="20"/>
          <w:szCs w:val="20"/>
          <w:lang w:val="en-GB"/>
        </w:rPr>
        <w:t xml:space="preserve"> the powertrain power loss no longer increases linearly but </w:t>
      </w:r>
      <w:r w:rsidR="00E936F6" w:rsidRPr="00EA567F">
        <w:rPr>
          <w:sz w:val="20"/>
          <w:szCs w:val="20"/>
          <w:lang w:val="en-GB"/>
        </w:rPr>
        <w:t>it remains at the same value for every following time step</w:t>
      </w:r>
      <w:r w:rsidR="00761EBA" w:rsidRPr="00EA567F">
        <w:rPr>
          <w:sz w:val="20"/>
          <w:szCs w:val="20"/>
          <w:lang w:val="en-GB"/>
        </w:rPr>
        <w:t xml:space="preserve">. </w:t>
      </w:r>
      <w:r w:rsidR="00E936F6" w:rsidRPr="00EA567F">
        <w:rPr>
          <w:sz w:val="20"/>
          <w:szCs w:val="20"/>
          <w:lang w:val="en-GB"/>
        </w:rPr>
        <w:t xml:space="preserve">In addition, </w:t>
      </w:r>
      <w:r w:rsidR="0088738F" w:rsidRPr="00EA567F">
        <w:rPr>
          <w:sz w:val="20"/>
          <w:szCs w:val="20"/>
          <w:lang w:val="en-GB"/>
        </w:rPr>
        <w:t xml:space="preserve">the same pattern </w:t>
      </w:r>
      <w:r w:rsidR="00E936F6" w:rsidRPr="00EA567F">
        <w:rPr>
          <w:sz w:val="20"/>
          <w:szCs w:val="20"/>
          <w:lang w:val="en-GB"/>
        </w:rPr>
        <w:t>can</w:t>
      </w:r>
      <w:r w:rsidR="0088738F" w:rsidRPr="00EA567F">
        <w:rPr>
          <w:sz w:val="20"/>
          <w:szCs w:val="20"/>
          <w:lang w:val="en-GB"/>
        </w:rPr>
        <w:t xml:space="preserve"> be </w:t>
      </w:r>
      <w:r w:rsidR="00F02FF3" w:rsidRPr="00EA567F">
        <w:rPr>
          <w:sz w:val="20"/>
          <w:szCs w:val="20"/>
          <w:lang w:val="en-GB"/>
        </w:rPr>
        <w:t>observed</w:t>
      </w:r>
      <w:r w:rsidR="0088738F" w:rsidRPr="00EA567F">
        <w:rPr>
          <w:sz w:val="20"/>
          <w:szCs w:val="20"/>
          <w:lang w:val="en-GB"/>
        </w:rPr>
        <w:t xml:space="preserve"> for the </w:t>
      </w:r>
      <w:r w:rsidR="00E936F6" w:rsidRPr="00EA567F">
        <w:rPr>
          <w:sz w:val="20"/>
          <w:szCs w:val="20"/>
          <w:lang w:val="en-GB"/>
        </w:rPr>
        <w:t xml:space="preserve">transmission power loss, </w:t>
      </w:r>
      <w:r w:rsidR="0088738F" w:rsidRPr="00EA567F">
        <w:rPr>
          <w:sz w:val="20"/>
          <w:szCs w:val="20"/>
          <w:lang w:val="en-GB"/>
        </w:rPr>
        <w:t>although with lower magnitude</w:t>
      </w:r>
      <w:r w:rsidR="00F02FF3" w:rsidRPr="00EA567F">
        <w:rPr>
          <w:sz w:val="20"/>
          <w:szCs w:val="20"/>
          <w:lang w:val="en-GB"/>
        </w:rPr>
        <w:t>.</w:t>
      </w:r>
    </w:p>
    <w:p w14:paraId="1E34BD48" w14:textId="1C71835B" w:rsidR="00ED7BB6" w:rsidRPr="00EA567F" w:rsidRDefault="0054665C" w:rsidP="00ED7BB6">
      <w:pPr>
        <w:keepNext/>
        <w:rPr>
          <w:sz w:val="20"/>
          <w:szCs w:val="20"/>
          <w:lang w:val="en-GB"/>
        </w:rPr>
      </w:pPr>
      <w:r w:rsidRPr="00EA567F">
        <w:rPr>
          <w:noProof/>
          <w:sz w:val="20"/>
          <w:szCs w:val="20"/>
          <w:lang w:val="en-GB"/>
        </w:rPr>
        <w:drawing>
          <wp:inline distT="0" distB="0" distL="0" distR="0" wp14:anchorId="49C8EA63" wp14:editId="7883CA23">
            <wp:extent cx="2929118" cy="2196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29118" cy="2196000"/>
                    </a:xfrm>
                    <a:prstGeom prst="rect">
                      <a:avLst/>
                    </a:prstGeom>
                    <a:noFill/>
                    <a:ln>
                      <a:noFill/>
                    </a:ln>
                  </pic:spPr>
                </pic:pic>
              </a:graphicData>
            </a:graphic>
          </wp:inline>
        </w:drawing>
      </w:r>
    </w:p>
    <w:p w14:paraId="536B0613" w14:textId="5117BDBB" w:rsidR="00761EBA" w:rsidRPr="00EA567F" w:rsidRDefault="00ED7BB6" w:rsidP="00ED7BB6">
      <w:pPr>
        <w:pStyle w:val="Didascalia"/>
        <w:rPr>
          <w:sz w:val="16"/>
          <w:szCs w:val="16"/>
          <w:lang w:val="en-GB"/>
        </w:rPr>
      </w:pPr>
      <w:bookmarkStart w:id="2" w:name="_Ref168223630"/>
      <w:r w:rsidRPr="00EA567F">
        <w:rPr>
          <w:sz w:val="16"/>
          <w:szCs w:val="16"/>
          <w:lang w:val="en-GB"/>
        </w:rPr>
        <w:t xml:space="preserve">Figure </w:t>
      </w:r>
      <w:bookmarkEnd w:id="2"/>
      <w:r w:rsidR="00E63BF4" w:rsidRPr="00606E33">
        <w:rPr>
          <w:sz w:val="16"/>
          <w:szCs w:val="16"/>
          <w:lang w:val="en-GB"/>
        </w:rPr>
        <w:t xml:space="preserve">2 </w:t>
      </w:r>
      <w:r w:rsidRPr="00EA567F">
        <w:rPr>
          <w:sz w:val="16"/>
          <w:szCs w:val="16"/>
          <w:lang w:val="en-GB"/>
        </w:rPr>
        <w:t xml:space="preserve"> - Power losses </w:t>
      </w:r>
      <w:r w:rsidR="00E12D8E" w:rsidRPr="00EA567F">
        <w:rPr>
          <w:sz w:val="16"/>
          <w:szCs w:val="16"/>
          <w:lang w:val="en-GB"/>
        </w:rPr>
        <w:t>over time in the</w:t>
      </w:r>
      <w:r w:rsidRPr="00EA567F">
        <w:rPr>
          <w:sz w:val="16"/>
          <w:szCs w:val="16"/>
          <w:lang w:val="en-GB"/>
        </w:rPr>
        <w:t xml:space="preserve"> 0-21</w:t>
      </w:r>
      <w:r w:rsidR="001F6EC9" w:rsidRPr="00EA567F">
        <w:rPr>
          <w:sz w:val="16"/>
          <w:szCs w:val="16"/>
          <w:lang w:val="en-GB"/>
        </w:rPr>
        <w:t>5</w:t>
      </w:r>
      <w:r w:rsidRPr="00EA567F">
        <w:rPr>
          <w:sz w:val="16"/>
          <w:szCs w:val="16"/>
          <w:lang w:val="en-GB"/>
        </w:rPr>
        <w:t xml:space="preserve"> Km/h test</w:t>
      </w:r>
    </w:p>
    <w:p w14:paraId="4F742D37" w14:textId="32FEF3A9" w:rsidR="00A1549C" w:rsidRPr="00EA567F" w:rsidRDefault="0006261B" w:rsidP="00A1549C">
      <w:pPr>
        <w:pStyle w:val="Titolo4"/>
        <w:rPr>
          <w:sz w:val="20"/>
          <w:szCs w:val="20"/>
          <w:u w:val="single"/>
          <w:lang w:val="en-GB"/>
        </w:rPr>
      </w:pPr>
      <w:r w:rsidRPr="00EA567F">
        <w:rPr>
          <w:sz w:val="20"/>
          <w:szCs w:val="20"/>
          <w:u w:val="single"/>
          <w:lang w:val="en-GB"/>
        </w:rPr>
        <w:lastRenderedPageBreak/>
        <w:t>Energy consumption and achievable range at different constant speeds</w:t>
      </w:r>
    </w:p>
    <w:p w14:paraId="13F74707" w14:textId="04C4DF69" w:rsidR="00DC54DF" w:rsidRPr="00EA567F" w:rsidRDefault="00161FC6" w:rsidP="00772B6D">
      <w:pPr>
        <w:jc w:val="both"/>
        <w:rPr>
          <w:sz w:val="20"/>
          <w:szCs w:val="20"/>
          <w:lang w:val="en-GB"/>
        </w:rPr>
      </w:pPr>
      <w:r w:rsidRPr="00EA567F">
        <w:rPr>
          <w:sz w:val="20"/>
          <w:szCs w:val="20"/>
          <w:lang w:val="en-GB"/>
        </w:rPr>
        <w:t>In the following test case, we tracked the energy consumption and achievable range during vehicle motion at different constant speed (low, medium and high).</w:t>
      </w:r>
      <w:r w:rsidR="00772B6D" w:rsidRPr="00EA567F">
        <w:rPr>
          <w:sz w:val="20"/>
          <w:szCs w:val="20"/>
          <w:lang w:val="en-GB"/>
        </w:rPr>
        <w:t xml:space="preserve"> </w:t>
      </w:r>
      <w:r w:rsidR="00DC54DF" w:rsidRPr="00EA567F">
        <w:rPr>
          <w:sz w:val="20"/>
          <w:szCs w:val="20"/>
          <w:lang w:val="en-GB"/>
        </w:rPr>
        <w:t>The vehicle starts with a full battery and the simulations are carried out until it is completely depleted.</w:t>
      </w:r>
    </w:p>
    <w:tbl>
      <w:tblPr>
        <w:tblStyle w:val="Tabellasemplice4"/>
        <w:tblpPr w:leftFromText="141" w:rightFromText="141" w:vertAnchor="text" w:horzAnchor="margin" w:tblpY="30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709"/>
        <w:gridCol w:w="709"/>
        <w:gridCol w:w="709"/>
        <w:gridCol w:w="850"/>
      </w:tblGrid>
      <w:tr w:rsidR="008947B9" w:rsidRPr="00EA567F" w14:paraId="0F8B9400" w14:textId="77777777" w:rsidTr="008947B9">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66615B42" w14:textId="77777777" w:rsidR="008947B9" w:rsidRPr="00EA567F" w:rsidRDefault="008947B9" w:rsidP="008947B9">
            <w:pPr>
              <w:jc w:val="right"/>
              <w:rPr>
                <w:b w:val="0"/>
                <w:bCs w:val="0"/>
                <w:sz w:val="14"/>
                <w:szCs w:val="14"/>
                <w:lang w:val="en-GB"/>
              </w:rPr>
            </w:pPr>
            <w:r w:rsidRPr="00EA567F">
              <w:rPr>
                <w:sz w:val="18"/>
                <w:szCs w:val="18"/>
                <w:lang w:val="en-GB"/>
              </w:rPr>
              <w:t>E</w:t>
            </w:r>
            <w:r w:rsidRPr="00EA567F">
              <w:rPr>
                <w:sz w:val="14"/>
                <w:szCs w:val="14"/>
                <w:lang w:val="en-GB"/>
              </w:rPr>
              <w:t xml:space="preserve"> loss</w:t>
            </w:r>
          </w:p>
          <w:p w14:paraId="3FF6D9B4" w14:textId="77777777" w:rsidR="008947B9" w:rsidRPr="00F5066B" w:rsidRDefault="008947B9" w:rsidP="008947B9">
            <w:pPr>
              <w:jc w:val="right"/>
              <w:rPr>
                <w:b w:val="0"/>
                <w:bCs w:val="0"/>
                <w:sz w:val="14"/>
                <w:szCs w:val="14"/>
                <w:lang w:val="en-GB"/>
              </w:rPr>
            </w:pPr>
            <w:r w:rsidRPr="00EA567F">
              <w:rPr>
                <w:sz w:val="14"/>
                <w:szCs w:val="14"/>
                <w:lang w:val="en-GB"/>
              </w:rPr>
              <w:t>[kWh]</w:t>
            </w:r>
          </w:p>
          <w:p w14:paraId="7C0AA95A" w14:textId="77777777" w:rsidR="008947B9" w:rsidRDefault="008947B9" w:rsidP="008947B9">
            <w:pPr>
              <w:rPr>
                <w:b w:val="0"/>
                <w:bCs w:val="0"/>
                <w:sz w:val="14"/>
                <w:szCs w:val="14"/>
                <w:lang w:val="en-GB"/>
              </w:rPr>
            </w:pPr>
            <w:r w:rsidRPr="00EA567F">
              <w:rPr>
                <w:sz w:val="14"/>
                <w:szCs w:val="14"/>
                <w:lang w:val="en-GB"/>
              </w:rPr>
              <w:t>Test</w:t>
            </w:r>
          </w:p>
          <w:p w14:paraId="400FCF2A" w14:textId="77777777" w:rsidR="008947B9" w:rsidRPr="00EA567F" w:rsidRDefault="008947B9" w:rsidP="008947B9">
            <w:pPr>
              <w:rPr>
                <w:b w:val="0"/>
                <w:bCs w:val="0"/>
                <w:sz w:val="14"/>
                <w:szCs w:val="14"/>
                <w:lang w:val="en-GB"/>
              </w:rPr>
            </w:pPr>
            <w:r w:rsidRPr="00EA567F">
              <w:rPr>
                <w:sz w:val="14"/>
                <w:szCs w:val="14"/>
                <w:lang w:val="en-GB"/>
              </w:rPr>
              <w:t>[km/h]</w:t>
            </w:r>
          </w:p>
        </w:tc>
        <w:tc>
          <w:tcPr>
            <w:tcW w:w="708" w:type="dxa"/>
          </w:tcPr>
          <w:p w14:paraId="398B66A2" w14:textId="77777777" w:rsidR="008947B9" w:rsidRPr="00EA567F" w:rsidRDefault="008947B9" w:rsidP="008947B9">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67F">
              <w:rPr>
                <w:sz w:val="16"/>
                <w:szCs w:val="16"/>
                <w:lang w:val="en-GB"/>
              </w:rPr>
              <w:t>Aero</w:t>
            </w:r>
            <w:r>
              <w:rPr>
                <w:sz w:val="16"/>
                <w:szCs w:val="16"/>
                <w:lang w:val="en-GB"/>
              </w:rPr>
              <w:t xml:space="preserve"> </w:t>
            </w:r>
            <w:r w:rsidRPr="00EA567F">
              <w:rPr>
                <w:sz w:val="16"/>
                <w:szCs w:val="16"/>
                <w:lang w:val="en-GB"/>
              </w:rPr>
              <w:t>Drag</w:t>
            </w:r>
          </w:p>
        </w:tc>
        <w:tc>
          <w:tcPr>
            <w:tcW w:w="709" w:type="dxa"/>
          </w:tcPr>
          <w:p w14:paraId="33ED2FAA" w14:textId="77777777" w:rsidR="008947B9" w:rsidRPr="00EA567F" w:rsidRDefault="008947B9" w:rsidP="008947B9">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67F">
              <w:rPr>
                <w:sz w:val="16"/>
                <w:szCs w:val="16"/>
                <w:lang w:val="en-GB"/>
              </w:rPr>
              <w:t>Long</w:t>
            </w:r>
            <w:r w:rsidRPr="00EA567F">
              <w:rPr>
                <w:sz w:val="16"/>
                <w:szCs w:val="16"/>
                <w:lang w:val="en-GB"/>
              </w:rPr>
              <w:br/>
              <w:t>Slip</w:t>
            </w:r>
          </w:p>
        </w:tc>
        <w:tc>
          <w:tcPr>
            <w:tcW w:w="709" w:type="dxa"/>
          </w:tcPr>
          <w:p w14:paraId="2D4A6C4B" w14:textId="77777777" w:rsidR="008947B9" w:rsidRPr="00EA567F" w:rsidRDefault="008947B9" w:rsidP="008947B9">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67F">
              <w:rPr>
                <w:sz w:val="16"/>
                <w:szCs w:val="16"/>
                <w:lang w:val="en-GB"/>
              </w:rPr>
              <w:t>Powertrain</w:t>
            </w:r>
          </w:p>
        </w:tc>
        <w:tc>
          <w:tcPr>
            <w:tcW w:w="709" w:type="dxa"/>
          </w:tcPr>
          <w:p w14:paraId="1B29436D" w14:textId="77777777" w:rsidR="008947B9" w:rsidRPr="00EA567F" w:rsidRDefault="008947B9" w:rsidP="008947B9">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67F">
              <w:rPr>
                <w:sz w:val="16"/>
                <w:szCs w:val="16"/>
                <w:lang w:val="en-GB"/>
              </w:rPr>
              <w:t>Rollin</w:t>
            </w:r>
            <w:r w:rsidRPr="00EA567F">
              <w:rPr>
                <w:sz w:val="16"/>
                <w:szCs w:val="16"/>
                <w:lang w:val="en-GB"/>
              </w:rPr>
              <w:br/>
              <w:t>Res</w:t>
            </w:r>
          </w:p>
        </w:tc>
        <w:tc>
          <w:tcPr>
            <w:tcW w:w="850" w:type="dxa"/>
          </w:tcPr>
          <w:p w14:paraId="190C7FB2" w14:textId="77777777" w:rsidR="008947B9" w:rsidRPr="00EA567F" w:rsidRDefault="008947B9" w:rsidP="008947B9">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67F">
              <w:rPr>
                <w:sz w:val="16"/>
                <w:szCs w:val="16"/>
                <w:lang w:val="en-GB"/>
              </w:rPr>
              <w:t>Transmission</w:t>
            </w:r>
          </w:p>
        </w:tc>
      </w:tr>
      <w:tr w:rsidR="008947B9" w:rsidRPr="00EA567F" w14:paraId="4853B24E" w14:textId="77777777" w:rsidTr="00894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78B990A6" w14:textId="77777777" w:rsidR="008947B9" w:rsidRPr="00EA567F" w:rsidRDefault="008947B9" w:rsidP="008947B9">
            <w:pPr>
              <w:rPr>
                <w:sz w:val="18"/>
                <w:szCs w:val="18"/>
                <w:lang w:val="en-GB"/>
              </w:rPr>
            </w:pPr>
            <w:r w:rsidRPr="00EA567F">
              <w:rPr>
                <w:sz w:val="18"/>
                <w:szCs w:val="18"/>
                <w:lang w:val="en-GB"/>
              </w:rPr>
              <w:t>30</w:t>
            </w:r>
          </w:p>
        </w:tc>
        <w:tc>
          <w:tcPr>
            <w:tcW w:w="708" w:type="dxa"/>
          </w:tcPr>
          <w:p w14:paraId="01EF298B" w14:textId="77777777" w:rsidR="008947B9" w:rsidRPr="00EA567F" w:rsidRDefault="008947B9" w:rsidP="008947B9">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3.68</w:t>
            </w:r>
          </w:p>
        </w:tc>
        <w:tc>
          <w:tcPr>
            <w:tcW w:w="709" w:type="dxa"/>
          </w:tcPr>
          <w:p w14:paraId="4F196913"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0.06</w:t>
            </w:r>
          </w:p>
        </w:tc>
        <w:tc>
          <w:tcPr>
            <w:tcW w:w="709" w:type="dxa"/>
          </w:tcPr>
          <w:p w14:paraId="1CE0E4DC"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5.80</w:t>
            </w:r>
          </w:p>
        </w:tc>
        <w:tc>
          <w:tcPr>
            <w:tcW w:w="709" w:type="dxa"/>
          </w:tcPr>
          <w:p w14:paraId="7AB88610"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23.30</w:t>
            </w:r>
          </w:p>
        </w:tc>
        <w:tc>
          <w:tcPr>
            <w:tcW w:w="850" w:type="dxa"/>
          </w:tcPr>
          <w:p w14:paraId="13FC1238"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2.61</w:t>
            </w:r>
          </w:p>
        </w:tc>
      </w:tr>
      <w:tr w:rsidR="008947B9" w:rsidRPr="00EA567F" w14:paraId="2434DCB8" w14:textId="77777777" w:rsidTr="008947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DEC2A82" w14:textId="77777777" w:rsidR="008947B9" w:rsidRPr="00EA567F" w:rsidRDefault="008947B9" w:rsidP="008947B9">
            <w:pPr>
              <w:rPr>
                <w:sz w:val="18"/>
                <w:szCs w:val="18"/>
                <w:lang w:val="en-GB"/>
              </w:rPr>
            </w:pPr>
            <w:r w:rsidRPr="00EA567F">
              <w:rPr>
                <w:sz w:val="18"/>
                <w:szCs w:val="18"/>
                <w:lang w:val="en-GB"/>
              </w:rPr>
              <w:t>60</w:t>
            </w:r>
          </w:p>
        </w:tc>
        <w:tc>
          <w:tcPr>
            <w:tcW w:w="708" w:type="dxa"/>
          </w:tcPr>
          <w:p w14:paraId="7827A4B3" w14:textId="77777777" w:rsidR="008947B9" w:rsidRPr="00EA567F" w:rsidRDefault="008947B9" w:rsidP="008947B9">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10.8</w:t>
            </w:r>
          </w:p>
        </w:tc>
        <w:tc>
          <w:tcPr>
            <w:tcW w:w="709" w:type="dxa"/>
          </w:tcPr>
          <w:p w14:paraId="23E66150"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0.08</w:t>
            </w:r>
          </w:p>
        </w:tc>
        <w:tc>
          <w:tcPr>
            <w:tcW w:w="709" w:type="dxa"/>
          </w:tcPr>
          <w:p w14:paraId="582FFE52"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5.80</w:t>
            </w:r>
          </w:p>
        </w:tc>
        <w:tc>
          <w:tcPr>
            <w:tcW w:w="709" w:type="dxa"/>
          </w:tcPr>
          <w:p w14:paraId="443C7BD6"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19.63</w:t>
            </w:r>
          </w:p>
        </w:tc>
        <w:tc>
          <w:tcPr>
            <w:tcW w:w="850" w:type="dxa"/>
          </w:tcPr>
          <w:p w14:paraId="5F6797BB"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2.61</w:t>
            </w:r>
          </w:p>
        </w:tc>
      </w:tr>
      <w:tr w:rsidR="008947B9" w:rsidRPr="00EA567F" w14:paraId="03A677C3" w14:textId="77777777" w:rsidTr="00894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B043505" w14:textId="77777777" w:rsidR="008947B9" w:rsidRPr="00EA567F" w:rsidRDefault="008947B9" w:rsidP="008947B9">
            <w:pPr>
              <w:rPr>
                <w:sz w:val="18"/>
                <w:szCs w:val="18"/>
                <w:lang w:val="en-GB"/>
              </w:rPr>
            </w:pPr>
            <w:r w:rsidRPr="00EA567F">
              <w:rPr>
                <w:sz w:val="18"/>
                <w:szCs w:val="18"/>
                <w:lang w:val="en-GB"/>
              </w:rPr>
              <w:t>80</w:t>
            </w:r>
          </w:p>
        </w:tc>
        <w:tc>
          <w:tcPr>
            <w:tcW w:w="708" w:type="dxa"/>
          </w:tcPr>
          <w:p w14:paraId="0B72C0CF" w14:textId="77777777" w:rsidR="008947B9" w:rsidRPr="00EA567F" w:rsidRDefault="008947B9" w:rsidP="008947B9">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15.1</w:t>
            </w:r>
          </w:p>
        </w:tc>
        <w:tc>
          <w:tcPr>
            <w:tcW w:w="709" w:type="dxa"/>
          </w:tcPr>
          <w:p w14:paraId="4C5B7D52"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0.11</w:t>
            </w:r>
          </w:p>
        </w:tc>
        <w:tc>
          <w:tcPr>
            <w:tcW w:w="709" w:type="dxa"/>
          </w:tcPr>
          <w:p w14:paraId="6CE38E80"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5.80</w:t>
            </w:r>
          </w:p>
        </w:tc>
        <w:tc>
          <w:tcPr>
            <w:tcW w:w="709" w:type="dxa"/>
          </w:tcPr>
          <w:p w14:paraId="70DEAAED"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17.42</w:t>
            </w:r>
          </w:p>
        </w:tc>
        <w:tc>
          <w:tcPr>
            <w:tcW w:w="850" w:type="dxa"/>
          </w:tcPr>
          <w:p w14:paraId="29502BA1" w14:textId="77777777" w:rsidR="008947B9" w:rsidRPr="00EA567F" w:rsidRDefault="008947B9" w:rsidP="008947B9">
            <w:pPr>
              <w:cnfStyle w:val="000000100000" w:firstRow="0" w:lastRow="0" w:firstColumn="0" w:lastColumn="0" w:oddVBand="0" w:evenVBand="0" w:oddHBand="1" w:evenHBand="0" w:firstRowFirstColumn="0" w:firstRowLastColumn="0" w:lastRowFirstColumn="0" w:lastRowLastColumn="0"/>
              <w:rPr>
                <w:sz w:val="18"/>
                <w:szCs w:val="18"/>
                <w:lang w:val="en-GB"/>
              </w:rPr>
            </w:pPr>
            <w:r w:rsidRPr="00EA567F">
              <w:rPr>
                <w:sz w:val="18"/>
                <w:szCs w:val="18"/>
                <w:lang w:val="en-GB"/>
              </w:rPr>
              <w:t>2.61</w:t>
            </w:r>
          </w:p>
        </w:tc>
      </w:tr>
      <w:tr w:rsidR="008947B9" w:rsidRPr="00EA567F" w14:paraId="527D0FD2" w14:textId="77777777" w:rsidTr="008947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244D3721" w14:textId="77777777" w:rsidR="008947B9" w:rsidRPr="00EA567F" w:rsidRDefault="008947B9" w:rsidP="008947B9">
            <w:pPr>
              <w:rPr>
                <w:sz w:val="18"/>
                <w:szCs w:val="18"/>
                <w:lang w:val="en-GB"/>
              </w:rPr>
            </w:pPr>
            <w:r w:rsidRPr="00EA567F">
              <w:rPr>
                <w:sz w:val="18"/>
                <w:szCs w:val="18"/>
                <w:lang w:val="en-GB"/>
              </w:rPr>
              <w:t>120</w:t>
            </w:r>
          </w:p>
        </w:tc>
        <w:tc>
          <w:tcPr>
            <w:tcW w:w="708" w:type="dxa"/>
          </w:tcPr>
          <w:p w14:paraId="4148A4CF" w14:textId="77777777" w:rsidR="008947B9" w:rsidRPr="00EA567F" w:rsidRDefault="008947B9" w:rsidP="008947B9">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20.9</w:t>
            </w:r>
          </w:p>
        </w:tc>
        <w:tc>
          <w:tcPr>
            <w:tcW w:w="709" w:type="dxa"/>
          </w:tcPr>
          <w:p w14:paraId="1AE77F67"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0.19</w:t>
            </w:r>
          </w:p>
        </w:tc>
        <w:tc>
          <w:tcPr>
            <w:tcW w:w="709" w:type="dxa"/>
          </w:tcPr>
          <w:p w14:paraId="3E0F62F7"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5.80</w:t>
            </w:r>
          </w:p>
        </w:tc>
        <w:tc>
          <w:tcPr>
            <w:tcW w:w="709" w:type="dxa"/>
          </w:tcPr>
          <w:p w14:paraId="6F5481AF"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14.37</w:t>
            </w:r>
          </w:p>
        </w:tc>
        <w:tc>
          <w:tcPr>
            <w:tcW w:w="850" w:type="dxa"/>
          </w:tcPr>
          <w:p w14:paraId="17FFFC41" w14:textId="77777777" w:rsidR="008947B9" w:rsidRPr="00EA567F" w:rsidRDefault="008947B9" w:rsidP="008947B9">
            <w:pPr>
              <w:cnfStyle w:val="000000000000" w:firstRow="0" w:lastRow="0" w:firstColumn="0" w:lastColumn="0" w:oddVBand="0" w:evenVBand="0" w:oddHBand="0" w:evenHBand="0" w:firstRowFirstColumn="0" w:firstRowLastColumn="0" w:lastRowFirstColumn="0" w:lastRowLastColumn="0"/>
              <w:rPr>
                <w:sz w:val="18"/>
                <w:szCs w:val="18"/>
                <w:lang w:val="en-GB"/>
              </w:rPr>
            </w:pPr>
            <w:r w:rsidRPr="00EA567F">
              <w:rPr>
                <w:sz w:val="18"/>
                <w:szCs w:val="18"/>
                <w:lang w:val="en-GB"/>
              </w:rPr>
              <w:t>2.61</w:t>
            </w:r>
          </w:p>
        </w:tc>
      </w:tr>
    </w:tbl>
    <w:p w14:paraId="6F767D67" w14:textId="1786CCB6" w:rsidR="00F20854" w:rsidRDefault="00CB2989" w:rsidP="00F20854">
      <w:pPr>
        <w:pStyle w:val="Didascalia"/>
        <w:keepNext/>
        <w:rPr>
          <w:sz w:val="16"/>
          <w:szCs w:val="16"/>
          <w:lang w:val="en-GB"/>
        </w:rPr>
      </w:pPr>
      <w:r w:rsidRPr="00CB2989">
        <w:rPr>
          <w:sz w:val="16"/>
          <w:szCs w:val="16"/>
          <w:lang w:val="en-GB"/>
        </w:rPr>
        <w:t xml:space="preserve"> </w:t>
      </w:r>
      <w:r w:rsidR="00F20854" w:rsidRPr="00CB2989">
        <w:rPr>
          <w:sz w:val="16"/>
          <w:szCs w:val="16"/>
          <w:lang w:val="en-GB"/>
        </w:rPr>
        <w:t xml:space="preserve">Table </w:t>
      </w:r>
      <w:r w:rsidR="00F20854" w:rsidRPr="00EA567F">
        <w:rPr>
          <w:sz w:val="16"/>
          <w:szCs w:val="16"/>
        </w:rPr>
        <w:fldChar w:fldCharType="begin"/>
      </w:r>
      <w:r w:rsidR="00F20854" w:rsidRPr="00CB2989">
        <w:rPr>
          <w:sz w:val="16"/>
          <w:szCs w:val="16"/>
          <w:lang w:val="en-GB"/>
        </w:rPr>
        <w:instrText xml:space="preserve"> SEQ Table \* ARABIC </w:instrText>
      </w:r>
      <w:r w:rsidR="00F20854" w:rsidRPr="00EA567F">
        <w:rPr>
          <w:sz w:val="16"/>
          <w:szCs w:val="16"/>
        </w:rPr>
        <w:fldChar w:fldCharType="separate"/>
      </w:r>
      <w:r w:rsidR="00D32EA6" w:rsidRPr="00CB2989">
        <w:rPr>
          <w:noProof/>
          <w:sz w:val="16"/>
          <w:szCs w:val="16"/>
          <w:lang w:val="en-GB"/>
        </w:rPr>
        <w:t>4</w:t>
      </w:r>
      <w:r w:rsidR="00F20854" w:rsidRPr="00EA567F">
        <w:rPr>
          <w:sz w:val="16"/>
          <w:szCs w:val="16"/>
        </w:rPr>
        <w:fldChar w:fldCharType="end"/>
      </w:r>
      <w:r w:rsidR="00F20854" w:rsidRPr="00CB2989">
        <w:rPr>
          <w:sz w:val="16"/>
          <w:szCs w:val="16"/>
          <w:lang w:val="en-GB"/>
        </w:rPr>
        <w:t xml:space="preserve"> – Energy consumption</w:t>
      </w:r>
    </w:p>
    <w:p w14:paraId="4649EF39" w14:textId="3AC45A02" w:rsidR="00A52F7E" w:rsidRPr="00EA567F" w:rsidRDefault="000F0188" w:rsidP="00CB2989">
      <w:pPr>
        <w:spacing w:before="240"/>
        <w:jc w:val="both"/>
        <w:rPr>
          <w:sz w:val="20"/>
          <w:szCs w:val="20"/>
          <w:lang w:val="en-GB"/>
        </w:rPr>
      </w:pPr>
      <w:r w:rsidRPr="00EA567F">
        <w:rPr>
          <w:sz w:val="20"/>
          <w:szCs w:val="20"/>
          <w:lang w:val="en-GB"/>
        </w:rPr>
        <w:t>It is possible to observe that the effect of rolling resistance, which requires almost 40% of the capacity at the lowest considered speed,</w:t>
      </w:r>
      <w:r w:rsidR="007A394A" w:rsidRPr="00EA567F">
        <w:rPr>
          <w:sz w:val="20"/>
          <w:szCs w:val="20"/>
          <w:lang w:val="en-GB"/>
        </w:rPr>
        <w:t xml:space="preserve"> decreases as the aerodynamic drag becomes the highest hindrance at higher speed. However, overcoming the rolling resistance requires a relevant fraction of the available energy at any speed. </w:t>
      </w:r>
    </w:p>
    <w:p w14:paraId="0F2BCC95" w14:textId="11C7A521" w:rsidR="007830C7" w:rsidRPr="00EA567F" w:rsidRDefault="00B57231" w:rsidP="00772B6D">
      <w:pPr>
        <w:jc w:val="both"/>
        <w:rPr>
          <w:sz w:val="20"/>
          <w:szCs w:val="20"/>
          <w:lang w:val="en-GB"/>
        </w:rPr>
      </w:pPr>
      <w:r w:rsidRPr="00EA567F">
        <w:rPr>
          <w:sz w:val="20"/>
          <w:szCs w:val="20"/>
          <w:lang w:val="en-GB"/>
        </w:rPr>
        <w:t>Power loss, and thus energy loss, due to longitudinal slip, proves to be, in contrast to what can be seen in the short acceleration tests, a negligible factor in the range of the vehicle, as the slip values becomes quite low at quasi-null acceleration.</w:t>
      </w:r>
    </w:p>
    <w:p w14:paraId="297C6EC1" w14:textId="79C3F6AE" w:rsidR="00161FC6" w:rsidRPr="00EA567F" w:rsidRDefault="001C6A0D" w:rsidP="00772B6D">
      <w:pPr>
        <w:jc w:val="both"/>
        <w:rPr>
          <w:sz w:val="20"/>
          <w:szCs w:val="20"/>
          <w:lang w:val="en-GB"/>
        </w:rPr>
      </w:pPr>
      <w:r w:rsidRPr="00EA567F">
        <w:rPr>
          <w:sz w:val="20"/>
          <w:szCs w:val="20"/>
          <w:lang w:val="en-GB"/>
        </w:rPr>
        <w:t>We can also notice that the electric powertrain and transmission losses remain constant in every test</w:t>
      </w:r>
      <w:r w:rsidR="009F4034" w:rsidRPr="00EA567F">
        <w:rPr>
          <w:sz w:val="20"/>
          <w:szCs w:val="20"/>
          <w:lang w:val="en-GB"/>
        </w:rPr>
        <w:t>. In more detail, as the powertrain efficiency</w:t>
      </w:r>
      <w:r w:rsidR="00D84130" w:rsidRPr="00EA567F">
        <w:rPr>
          <w:sz w:val="20"/>
          <w:szCs w:val="20"/>
          <w:lang w:val="en-GB"/>
        </w:rPr>
        <w:t xml:space="preserve"> is </w:t>
      </w:r>
      <w:r w:rsidR="009F4034" w:rsidRPr="00EA567F">
        <w:rPr>
          <w:sz w:val="20"/>
          <w:szCs w:val="20"/>
          <w:lang w:val="en-GB"/>
        </w:rPr>
        <w:t>considered constant in our vehicle, the same value is found when depleting a full battery. Similar reasoning can be done for transmission efficiency, as a given fraction of the motor output power, and thus energy, is wasted and does not reach the wheels.</w:t>
      </w:r>
    </w:p>
    <w:p w14:paraId="2C5ECFAD" w14:textId="43D33F47" w:rsidR="000F0188" w:rsidRPr="00EA567F" w:rsidRDefault="000F0188" w:rsidP="000F0188">
      <w:pPr>
        <w:pStyle w:val="Didascalia"/>
        <w:keepNext/>
        <w:rPr>
          <w:sz w:val="16"/>
          <w:szCs w:val="16"/>
          <w:lang w:val="en-GB"/>
        </w:rPr>
      </w:pPr>
      <w:r w:rsidRPr="00EA567F">
        <w:rPr>
          <w:sz w:val="16"/>
          <w:szCs w:val="16"/>
          <w:lang w:val="en-GB"/>
        </w:rPr>
        <w:t xml:space="preserve">Table </w:t>
      </w:r>
      <w:r w:rsidRPr="00EA567F">
        <w:rPr>
          <w:sz w:val="16"/>
          <w:szCs w:val="16"/>
        </w:rPr>
        <w:fldChar w:fldCharType="begin"/>
      </w:r>
      <w:r w:rsidRPr="00EA567F">
        <w:rPr>
          <w:sz w:val="16"/>
          <w:szCs w:val="16"/>
          <w:lang w:val="en-GB"/>
        </w:rPr>
        <w:instrText xml:space="preserve"> SEQ Table \* ARABIC </w:instrText>
      </w:r>
      <w:r w:rsidRPr="00EA567F">
        <w:rPr>
          <w:sz w:val="16"/>
          <w:szCs w:val="16"/>
        </w:rPr>
        <w:fldChar w:fldCharType="separate"/>
      </w:r>
      <w:r w:rsidR="00D32EA6" w:rsidRPr="00EA567F">
        <w:rPr>
          <w:noProof/>
          <w:sz w:val="16"/>
          <w:szCs w:val="16"/>
          <w:lang w:val="en-GB"/>
        </w:rPr>
        <w:t>5</w:t>
      </w:r>
      <w:r w:rsidRPr="00EA567F">
        <w:rPr>
          <w:sz w:val="16"/>
          <w:szCs w:val="16"/>
        </w:rPr>
        <w:fldChar w:fldCharType="end"/>
      </w:r>
      <w:r w:rsidRPr="00EA567F">
        <w:rPr>
          <w:sz w:val="16"/>
          <w:szCs w:val="16"/>
          <w:lang w:val="en-GB"/>
        </w:rPr>
        <w:t xml:space="preserve"> – Achievable range at different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rsidRPr="00EA567F"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Pr="00EA567F" w:rsidRDefault="000F0188" w:rsidP="00705CE6">
            <w:pPr>
              <w:rPr>
                <w:sz w:val="20"/>
                <w:szCs w:val="20"/>
                <w:lang w:val="en-GB"/>
              </w:rPr>
            </w:pPr>
            <w:r w:rsidRPr="00EA567F">
              <w:rPr>
                <w:sz w:val="20"/>
                <w:szCs w:val="20"/>
                <w:lang w:val="en-GB"/>
              </w:rPr>
              <w:t>Reference speed</w:t>
            </w:r>
          </w:p>
        </w:tc>
        <w:tc>
          <w:tcPr>
            <w:tcW w:w="2228" w:type="dxa"/>
          </w:tcPr>
          <w:p w14:paraId="43E3C87C" w14:textId="521EEB0A" w:rsidR="000F0188" w:rsidRPr="00EA567F" w:rsidRDefault="000F0188" w:rsidP="00705CE6">
            <w:pPr>
              <w:cnfStyle w:val="100000000000" w:firstRow="1" w:lastRow="0" w:firstColumn="0" w:lastColumn="0" w:oddVBand="0" w:evenVBand="0" w:oddHBand="0" w:evenHBand="0" w:firstRowFirstColumn="0" w:firstRowLastColumn="0" w:lastRowFirstColumn="0" w:lastRowLastColumn="0"/>
              <w:rPr>
                <w:sz w:val="20"/>
                <w:szCs w:val="20"/>
                <w:lang w:val="en-GB"/>
              </w:rPr>
            </w:pPr>
            <w:r w:rsidRPr="00EA567F">
              <w:rPr>
                <w:sz w:val="20"/>
                <w:szCs w:val="20"/>
                <w:lang w:val="en-GB"/>
              </w:rPr>
              <w:t>Achieved range</w:t>
            </w:r>
          </w:p>
        </w:tc>
      </w:tr>
      <w:tr w:rsidR="000F0188" w:rsidRPr="00EA567F"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EA567F" w:rsidRDefault="000F0188" w:rsidP="00705CE6">
            <w:pPr>
              <w:rPr>
                <w:b w:val="0"/>
                <w:bCs w:val="0"/>
                <w:sz w:val="20"/>
                <w:szCs w:val="20"/>
                <w:lang w:val="en-GB"/>
              </w:rPr>
            </w:pPr>
            <w:r w:rsidRPr="00EA567F">
              <w:rPr>
                <w:b w:val="0"/>
                <w:bCs w:val="0"/>
                <w:sz w:val="20"/>
                <w:szCs w:val="20"/>
                <w:lang w:val="en-GB"/>
              </w:rPr>
              <w:t>30 Km/h</w:t>
            </w:r>
          </w:p>
        </w:tc>
        <w:tc>
          <w:tcPr>
            <w:tcW w:w="2228" w:type="dxa"/>
          </w:tcPr>
          <w:p w14:paraId="182BBAEC" w14:textId="344ABEDF" w:rsidR="000F0188" w:rsidRPr="00EA567F" w:rsidRDefault="000F0188"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sidRPr="00EA567F">
              <w:rPr>
                <w:sz w:val="20"/>
                <w:szCs w:val="20"/>
                <w:lang w:val="en-GB"/>
              </w:rPr>
              <w:t>49</w:t>
            </w:r>
            <w:r w:rsidR="00902E84" w:rsidRPr="00EA567F">
              <w:rPr>
                <w:sz w:val="20"/>
                <w:szCs w:val="20"/>
                <w:lang w:val="en-GB"/>
              </w:rPr>
              <w:t>9</w:t>
            </w:r>
            <w:r w:rsidRPr="00EA567F">
              <w:rPr>
                <w:sz w:val="20"/>
                <w:szCs w:val="20"/>
                <w:lang w:val="en-GB"/>
              </w:rPr>
              <w:t>.</w:t>
            </w:r>
            <w:r w:rsidR="00902E84" w:rsidRPr="00EA567F">
              <w:rPr>
                <w:sz w:val="20"/>
                <w:szCs w:val="20"/>
                <w:lang w:val="en-GB"/>
              </w:rPr>
              <w:t>5</w:t>
            </w:r>
            <w:r w:rsidRPr="00EA567F">
              <w:rPr>
                <w:sz w:val="20"/>
                <w:szCs w:val="20"/>
                <w:lang w:val="en-GB"/>
              </w:rPr>
              <w:t xml:space="preserve"> Km</w:t>
            </w:r>
          </w:p>
        </w:tc>
      </w:tr>
      <w:tr w:rsidR="000F0188" w:rsidRPr="00EA567F"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EA567F" w:rsidRDefault="000F0188" w:rsidP="00705CE6">
            <w:pPr>
              <w:rPr>
                <w:b w:val="0"/>
                <w:bCs w:val="0"/>
                <w:sz w:val="20"/>
                <w:szCs w:val="20"/>
                <w:lang w:val="en-GB"/>
              </w:rPr>
            </w:pPr>
            <w:r w:rsidRPr="00EA567F">
              <w:rPr>
                <w:b w:val="0"/>
                <w:bCs w:val="0"/>
                <w:sz w:val="20"/>
                <w:szCs w:val="20"/>
                <w:lang w:val="en-GB"/>
              </w:rPr>
              <w:t>60 Km/h</w:t>
            </w:r>
          </w:p>
        </w:tc>
        <w:tc>
          <w:tcPr>
            <w:tcW w:w="2228" w:type="dxa"/>
          </w:tcPr>
          <w:p w14:paraId="5862FB40" w14:textId="5423EF39" w:rsidR="000F0188" w:rsidRPr="00EA567F"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EA567F">
              <w:rPr>
                <w:sz w:val="20"/>
                <w:szCs w:val="20"/>
                <w:lang w:val="en-GB"/>
              </w:rPr>
              <w:t>36</w:t>
            </w:r>
            <w:r w:rsidR="00902E84" w:rsidRPr="00EA567F">
              <w:rPr>
                <w:sz w:val="20"/>
                <w:szCs w:val="20"/>
                <w:lang w:val="en-GB"/>
              </w:rPr>
              <w:t>9</w:t>
            </w:r>
            <w:r w:rsidRPr="00EA567F">
              <w:rPr>
                <w:sz w:val="20"/>
                <w:szCs w:val="20"/>
                <w:lang w:val="en-GB"/>
              </w:rPr>
              <w:t>.</w:t>
            </w:r>
            <w:r w:rsidR="00902E84" w:rsidRPr="00EA567F">
              <w:rPr>
                <w:sz w:val="20"/>
                <w:szCs w:val="20"/>
                <w:lang w:val="en-GB"/>
              </w:rPr>
              <w:t>2</w:t>
            </w:r>
            <w:r w:rsidRPr="00EA567F">
              <w:rPr>
                <w:sz w:val="20"/>
                <w:szCs w:val="20"/>
                <w:lang w:val="en-GB"/>
              </w:rPr>
              <w:t xml:space="preserve"> Km</w:t>
            </w:r>
          </w:p>
        </w:tc>
      </w:tr>
      <w:tr w:rsidR="000F0188" w:rsidRPr="00EA567F"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EA567F" w:rsidRDefault="000F0188" w:rsidP="00705CE6">
            <w:pPr>
              <w:rPr>
                <w:b w:val="0"/>
                <w:bCs w:val="0"/>
                <w:sz w:val="20"/>
                <w:szCs w:val="20"/>
                <w:lang w:val="en-GB"/>
              </w:rPr>
            </w:pPr>
            <w:r w:rsidRPr="00EA567F">
              <w:rPr>
                <w:b w:val="0"/>
                <w:bCs w:val="0"/>
                <w:sz w:val="20"/>
                <w:szCs w:val="20"/>
                <w:lang w:val="en-GB"/>
              </w:rPr>
              <w:t>80 Km/h</w:t>
            </w:r>
          </w:p>
        </w:tc>
        <w:tc>
          <w:tcPr>
            <w:tcW w:w="2228" w:type="dxa"/>
          </w:tcPr>
          <w:p w14:paraId="246C4F2F" w14:textId="6480DAC9" w:rsidR="000F0188" w:rsidRPr="00EA567F" w:rsidRDefault="000F0188"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sidRPr="00EA567F">
              <w:rPr>
                <w:sz w:val="20"/>
                <w:szCs w:val="20"/>
                <w:lang w:val="en-GB"/>
              </w:rPr>
              <w:t>2</w:t>
            </w:r>
            <w:r w:rsidR="00902E84" w:rsidRPr="00EA567F">
              <w:rPr>
                <w:sz w:val="20"/>
                <w:szCs w:val="20"/>
                <w:lang w:val="en-GB"/>
              </w:rPr>
              <w:t>91</w:t>
            </w:r>
            <w:r w:rsidRPr="00EA567F">
              <w:rPr>
                <w:sz w:val="20"/>
                <w:szCs w:val="20"/>
                <w:lang w:val="en-GB"/>
              </w:rPr>
              <w:t>.2 Km</w:t>
            </w:r>
          </w:p>
        </w:tc>
      </w:tr>
      <w:tr w:rsidR="000F0188" w:rsidRPr="00EA567F"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EA567F" w:rsidRDefault="000F0188" w:rsidP="00705CE6">
            <w:pPr>
              <w:rPr>
                <w:b w:val="0"/>
                <w:bCs w:val="0"/>
                <w:sz w:val="20"/>
                <w:szCs w:val="20"/>
                <w:lang w:val="en-GB"/>
              </w:rPr>
            </w:pPr>
            <w:r w:rsidRPr="00EA567F">
              <w:rPr>
                <w:b w:val="0"/>
                <w:bCs w:val="0"/>
                <w:sz w:val="20"/>
                <w:szCs w:val="20"/>
                <w:lang w:val="en-GB"/>
              </w:rPr>
              <w:t>120 Km/h</w:t>
            </w:r>
          </w:p>
        </w:tc>
        <w:tc>
          <w:tcPr>
            <w:tcW w:w="2228" w:type="dxa"/>
          </w:tcPr>
          <w:p w14:paraId="3F88C6F6" w14:textId="27E34A78" w:rsidR="000F0188" w:rsidRPr="00EA567F"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EA567F">
              <w:rPr>
                <w:sz w:val="20"/>
                <w:szCs w:val="20"/>
                <w:lang w:val="en-GB"/>
              </w:rPr>
              <w:t>18</w:t>
            </w:r>
            <w:r w:rsidR="00902E84" w:rsidRPr="00EA567F">
              <w:rPr>
                <w:sz w:val="20"/>
                <w:szCs w:val="20"/>
                <w:lang w:val="en-GB"/>
              </w:rPr>
              <w:t>3</w:t>
            </w:r>
            <w:r w:rsidRPr="00EA567F">
              <w:rPr>
                <w:sz w:val="20"/>
                <w:szCs w:val="20"/>
                <w:lang w:val="en-GB"/>
              </w:rPr>
              <w:t>.</w:t>
            </w:r>
            <w:r w:rsidR="00902E84" w:rsidRPr="00EA567F">
              <w:rPr>
                <w:sz w:val="20"/>
                <w:szCs w:val="20"/>
                <w:lang w:val="en-GB"/>
              </w:rPr>
              <w:t>3</w:t>
            </w:r>
            <w:r w:rsidRPr="00EA567F">
              <w:rPr>
                <w:sz w:val="20"/>
                <w:szCs w:val="20"/>
                <w:lang w:val="en-GB"/>
              </w:rPr>
              <w:t xml:space="preserve"> Km</w:t>
            </w:r>
          </w:p>
        </w:tc>
      </w:tr>
    </w:tbl>
    <w:p w14:paraId="37B2FE86" w14:textId="340D01B5" w:rsidR="00AB6843" w:rsidRPr="00EA567F" w:rsidRDefault="00821A52" w:rsidP="00772B6D">
      <w:pPr>
        <w:spacing w:before="120"/>
        <w:jc w:val="both"/>
        <w:rPr>
          <w:sz w:val="20"/>
          <w:szCs w:val="20"/>
          <w:lang w:val="en-GB"/>
        </w:rPr>
      </w:pPr>
      <w:r w:rsidRPr="00EA567F">
        <w:rPr>
          <w:sz w:val="20"/>
          <w:szCs w:val="20"/>
          <w:lang w:val="en-GB"/>
        </w:rPr>
        <w:t>Overall, we can assert that the vehicle is most efficient when driving at low speed while</w:t>
      </w:r>
      <w:r w:rsidR="0087360F" w:rsidRPr="00EA567F">
        <w:rPr>
          <w:sz w:val="20"/>
          <w:szCs w:val="20"/>
          <w:lang w:val="en-GB"/>
        </w:rPr>
        <w:t xml:space="preserve">, </w:t>
      </w:r>
      <w:r w:rsidR="00464F33" w:rsidRPr="00EA567F">
        <w:rPr>
          <w:sz w:val="20"/>
          <w:szCs w:val="20"/>
          <w:lang w:val="en-GB"/>
        </w:rPr>
        <w:t xml:space="preserve">in </w:t>
      </w:r>
      <w:r w:rsidR="00241C69" w:rsidRPr="00EA567F">
        <w:rPr>
          <w:sz w:val="20"/>
          <w:szCs w:val="20"/>
          <w:lang w:val="en-GB"/>
        </w:rPr>
        <w:t>high-speed</w:t>
      </w:r>
      <w:r w:rsidR="00464F33" w:rsidRPr="00EA567F">
        <w:rPr>
          <w:sz w:val="20"/>
          <w:szCs w:val="20"/>
          <w:lang w:val="en-GB"/>
        </w:rPr>
        <w:t xml:space="preserve"> conditions, the efficiency drastically decreases due to the </w:t>
      </w:r>
      <w:r w:rsidRPr="00EA567F">
        <w:rPr>
          <w:sz w:val="20"/>
          <w:szCs w:val="20"/>
          <w:lang w:val="en-GB"/>
        </w:rPr>
        <w:t xml:space="preserve">aerodynamic drag and, to a smaller extent, rolling resistance </w:t>
      </w:r>
      <w:r w:rsidR="00464F33" w:rsidRPr="00EA567F">
        <w:rPr>
          <w:sz w:val="20"/>
          <w:szCs w:val="20"/>
          <w:lang w:val="en-GB"/>
        </w:rPr>
        <w:t>contribution.</w:t>
      </w:r>
    </w:p>
    <w:p w14:paraId="54CD1F94" w14:textId="3D5B97F6" w:rsidR="00464F33" w:rsidRPr="00EA567F" w:rsidRDefault="00464F33" w:rsidP="00464F33">
      <w:pPr>
        <w:pStyle w:val="Titolo4"/>
        <w:rPr>
          <w:sz w:val="20"/>
          <w:szCs w:val="20"/>
          <w:u w:val="single"/>
          <w:lang w:val="en-GB"/>
        </w:rPr>
      </w:pPr>
      <w:r w:rsidRPr="00EA567F">
        <w:rPr>
          <w:sz w:val="20"/>
          <w:szCs w:val="20"/>
          <w:u w:val="single"/>
          <w:lang w:val="en-GB"/>
        </w:rPr>
        <w:t>Tip-in and tip-off tests</w:t>
      </w:r>
    </w:p>
    <w:p w14:paraId="7956F710" w14:textId="0C83E7DA" w:rsidR="00D84130" w:rsidRPr="00EA567F" w:rsidRDefault="00624D0D" w:rsidP="00DB75C1">
      <w:pPr>
        <w:jc w:val="both"/>
        <w:rPr>
          <w:sz w:val="20"/>
          <w:szCs w:val="20"/>
          <w:lang w:val="en-GB"/>
        </w:rPr>
      </w:pPr>
      <w:r w:rsidRPr="00EA567F">
        <w:rPr>
          <w:sz w:val="20"/>
          <w:szCs w:val="20"/>
          <w:lang w:val="en-GB"/>
        </w:rPr>
        <w:t>These two tests, normally used to evaluate vehicle drivability, were combined in a singular simulation, in which the torque request is a rectangular window signal.</w:t>
      </w:r>
    </w:p>
    <w:p w14:paraId="179A9EFD" w14:textId="38D989B0" w:rsidR="00624D0D" w:rsidRPr="00EA567F" w:rsidRDefault="00624D0D" w:rsidP="00DB75C1">
      <w:pPr>
        <w:jc w:val="both"/>
        <w:rPr>
          <w:sz w:val="20"/>
          <w:szCs w:val="20"/>
          <w:lang w:val="en-GB"/>
        </w:rPr>
      </w:pPr>
      <w:r w:rsidRPr="00EA567F">
        <w:rPr>
          <w:sz w:val="20"/>
          <w:szCs w:val="20"/>
          <w:lang w:val="en-GB"/>
        </w:rPr>
        <w:t xml:space="preserve">However, as expected, the simulation </w:t>
      </w:r>
      <w:r w:rsidR="00B75454" w:rsidRPr="00EA567F">
        <w:rPr>
          <w:sz w:val="20"/>
          <w:szCs w:val="20"/>
          <w:lang w:val="en-GB"/>
        </w:rPr>
        <w:t>results show a response that is very close to an ideal one, as the model does not take into account the effects of the limited torsional stiffness of the half-shafts.</w:t>
      </w:r>
    </w:p>
    <w:p w14:paraId="70EFDA03" w14:textId="76A7C7A6" w:rsidR="00B75454" w:rsidRPr="00EA567F" w:rsidRDefault="00B75454" w:rsidP="00B75454">
      <w:pPr>
        <w:keepNext/>
        <w:jc w:val="both"/>
        <w:rPr>
          <w:sz w:val="20"/>
          <w:szCs w:val="20"/>
        </w:rPr>
      </w:pPr>
      <w:r w:rsidRPr="00EA567F">
        <w:rPr>
          <w:noProof/>
          <w:sz w:val="20"/>
          <w:szCs w:val="20"/>
          <w:lang w:val="en-GB"/>
        </w:rPr>
        <w:drawing>
          <wp:inline distT="0" distB="0" distL="0" distR="0" wp14:anchorId="0C633D70" wp14:editId="51C2C8E5">
            <wp:extent cx="2592579" cy="1944000"/>
            <wp:effectExtent l="0" t="0" r="0" b="0"/>
            <wp:docPr id="160351433" name="Immagine 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433" name="Immagine 2" descr="Immagine che contiene testo, linea, diagramm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579" cy="1944000"/>
                    </a:xfrm>
                    <a:prstGeom prst="rect">
                      <a:avLst/>
                    </a:prstGeom>
                  </pic:spPr>
                </pic:pic>
              </a:graphicData>
            </a:graphic>
          </wp:inline>
        </w:drawing>
      </w:r>
    </w:p>
    <w:p w14:paraId="5C9F32F7" w14:textId="61160690" w:rsidR="00B75454" w:rsidRPr="00EA567F" w:rsidRDefault="00B75454" w:rsidP="00B75454">
      <w:pPr>
        <w:pStyle w:val="Didascalia"/>
        <w:jc w:val="both"/>
        <w:rPr>
          <w:sz w:val="16"/>
          <w:szCs w:val="16"/>
          <w:lang w:val="en-GB"/>
        </w:rPr>
      </w:pPr>
      <w:r w:rsidRPr="00EA567F">
        <w:rPr>
          <w:sz w:val="16"/>
          <w:szCs w:val="16"/>
          <w:lang w:val="en-GB"/>
        </w:rPr>
        <w:t>Figure 3 – Longitudinal acceleration in tip-in and tip-out</w:t>
      </w:r>
      <w:r w:rsidR="003A1C20" w:rsidRPr="00EA567F">
        <w:rPr>
          <w:sz w:val="16"/>
          <w:szCs w:val="16"/>
          <w:lang w:val="en-GB"/>
        </w:rPr>
        <w:t xml:space="preserve"> without torsional stiffness</w:t>
      </w:r>
    </w:p>
    <w:p w14:paraId="062BC302" w14:textId="23219F08" w:rsidR="00B75454" w:rsidRPr="00EA567F" w:rsidRDefault="00AB356B" w:rsidP="00B75454">
      <w:pPr>
        <w:rPr>
          <w:sz w:val="20"/>
          <w:szCs w:val="20"/>
          <w:lang w:val="en-GB"/>
        </w:rPr>
      </w:pPr>
      <w:r w:rsidRPr="00EA567F">
        <w:rPr>
          <w:sz w:val="20"/>
          <w:szCs w:val="20"/>
          <w:lang w:val="en-GB"/>
        </w:rPr>
        <w:t>By observing Figure 3, it is evident that there are no oscillations both in the first part</w:t>
      </w:r>
      <w:r w:rsidR="00D20DD8" w:rsidRPr="00EA567F">
        <w:rPr>
          <w:sz w:val="20"/>
          <w:szCs w:val="20"/>
          <w:lang w:val="en-GB"/>
        </w:rPr>
        <w:t xml:space="preserve"> of the test</w:t>
      </w:r>
      <w:r w:rsidRPr="00EA567F">
        <w:rPr>
          <w:sz w:val="20"/>
          <w:szCs w:val="20"/>
          <w:lang w:val="en-GB"/>
        </w:rPr>
        <w:t>, the tip-in, and the second part, regarded as tip-out</w:t>
      </w:r>
      <w:r w:rsidR="00D20DD8" w:rsidRPr="00EA567F">
        <w:rPr>
          <w:sz w:val="20"/>
          <w:szCs w:val="20"/>
          <w:lang w:val="en-GB"/>
        </w:rPr>
        <w:t>, as the acceleration is able to match the profile of the torque request.</w:t>
      </w:r>
    </w:p>
    <w:p w14:paraId="6242061A" w14:textId="77777777" w:rsidR="003A1C20" w:rsidRPr="00EA567F" w:rsidRDefault="003A1C20" w:rsidP="003A1C20">
      <w:pPr>
        <w:keepNext/>
        <w:rPr>
          <w:sz w:val="20"/>
          <w:szCs w:val="20"/>
        </w:rPr>
      </w:pPr>
      <w:r w:rsidRPr="00EA567F">
        <w:rPr>
          <w:noProof/>
          <w:sz w:val="20"/>
          <w:szCs w:val="20"/>
          <w:lang w:val="en-GB"/>
        </w:rPr>
        <w:drawing>
          <wp:inline distT="0" distB="0" distL="0" distR="0" wp14:anchorId="21B42D96" wp14:editId="0ABB629D">
            <wp:extent cx="2688601" cy="2016000"/>
            <wp:effectExtent l="0" t="0" r="0" b="3810"/>
            <wp:docPr id="547319791"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9791" name="Immagine 1" descr="Immagine che contiene testo, Diagramma, line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601" cy="2016000"/>
                    </a:xfrm>
                    <a:prstGeom prst="rect">
                      <a:avLst/>
                    </a:prstGeom>
                  </pic:spPr>
                </pic:pic>
              </a:graphicData>
            </a:graphic>
          </wp:inline>
        </w:drawing>
      </w:r>
    </w:p>
    <w:p w14:paraId="3638175B" w14:textId="55B2C7AE" w:rsidR="003A1C20" w:rsidRPr="00EA567F" w:rsidRDefault="003A1C20" w:rsidP="003A1C20">
      <w:pPr>
        <w:pStyle w:val="Didascalia"/>
        <w:rPr>
          <w:sz w:val="16"/>
          <w:szCs w:val="16"/>
          <w:lang w:val="en-GB"/>
        </w:rPr>
      </w:pPr>
      <w:r w:rsidRPr="00EA567F">
        <w:rPr>
          <w:sz w:val="16"/>
          <w:szCs w:val="16"/>
          <w:lang w:val="en-GB"/>
        </w:rPr>
        <w:t xml:space="preserve">Figure 4 - </w:t>
      </w:r>
      <w:r w:rsidR="00606E33" w:rsidRPr="00EA567F">
        <w:rPr>
          <w:sz w:val="16"/>
          <w:szCs w:val="16"/>
          <w:lang w:val="en-GB"/>
        </w:rPr>
        <w:t xml:space="preserve">Longitudinal acceleration in tip-in and tip-out </w:t>
      </w:r>
      <w:r w:rsidR="00606E33">
        <w:rPr>
          <w:sz w:val="16"/>
          <w:szCs w:val="16"/>
          <w:lang w:val="en-GB"/>
        </w:rPr>
        <w:t>with</w:t>
      </w:r>
      <w:r w:rsidR="00606E33" w:rsidRPr="00EA567F">
        <w:rPr>
          <w:sz w:val="16"/>
          <w:szCs w:val="16"/>
          <w:lang w:val="en-GB"/>
        </w:rPr>
        <w:t xml:space="preserve"> torsional stiffness</w:t>
      </w:r>
    </w:p>
    <w:p w14:paraId="45DEEF94" w14:textId="4FAB6FD8" w:rsidR="00606E33" w:rsidRDefault="00606E33" w:rsidP="00B75454">
      <w:pPr>
        <w:rPr>
          <w:sz w:val="20"/>
          <w:szCs w:val="20"/>
          <w:lang w:val="en-GB"/>
        </w:rPr>
      </w:pPr>
      <w:r>
        <w:rPr>
          <w:sz w:val="20"/>
          <w:szCs w:val="20"/>
          <w:lang w:val="en-GB"/>
        </w:rPr>
        <w:t xml:space="preserve">However, we implemented a specific model (named </w:t>
      </w:r>
      <w:r w:rsidRPr="00606E33">
        <w:rPr>
          <w:i/>
          <w:iCs/>
          <w:sz w:val="20"/>
          <w:szCs w:val="20"/>
          <w:lang w:val="en-GB"/>
        </w:rPr>
        <w:t>model_tipin_tipout</w:t>
      </w:r>
      <w:r>
        <w:rPr>
          <w:sz w:val="20"/>
          <w:szCs w:val="20"/>
          <w:lang w:val="en-GB"/>
        </w:rPr>
        <w:t>) which considers also the torsional stiffness of the half shafts. This requires a more complex interconnection between the subparts of the model and thus was separated from the default model, which proved to be more robust and was, therefore, chosen to be used in the other tests.</w:t>
      </w:r>
    </w:p>
    <w:p w14:paraId="1F5AB345" w14:textId="21A84F02" w:rsidR="00606E33" w:rsidRDefault="00606E33" w:rsidP="00B75454">
      <w:pPr>
        <w:rPr>
          <w:sz w:val="20"/>
          <w:szCs w:val="20"/>
          <w:lang w:val="en-GB"/>
        </w:rPr>
      </w:pPr>
      <w:r>
        <w:rPr>
          <w:sz w:val="20"/>
          <w:szCs w:val="20"/>
          <w:lang w:val="en-GB"/>
        </w:rPr>
        <w:lastRenderedPageBreak/>
        <w:t xml:space="preserve">In Figure 4, obtained by simulating the specific model, we can observe the oscillations that characterize this class of tests. Without anti-jerk </w:t>
      </w:r>
      <w:r w:rsidR="00116D21">
        <w:rPr>
          <w:sz w:val="20"/>
          <w:szCs w:val="20"/>
          <w:lang w:val="en-GB"/>
        </w:rPr>
        <w:t>controls, the</w:t>
      </w:r>
      <w:r>
        <w:rPr>
          <w:sz w:val="20"/>
          <w:szCs w:val="20"/>
          <w:lang w:val="en-GB"/>
        </w:rPr>
        <w:t xml:space="preserve"> acceleration show</w:t>
      </w:r>
      <w:r w:rsidR="00116D21">
        <w:rPr>
          <w:sz w:val="20"/>
          <w:szCs w:val="20"/>
          <w:lang w:val="en-GB"/>
        </w:rPr>
        <w:t>s</w:t>
      </w:r>
      <w:r>
        <w:rPr>
          <w:sz w:val="20"/>
          <w:szCs w:val="20"/>
          <w:lang w:val="en-GB"/>
        </w:rPr>
        <w:t xml:space="preserve"> </w:t>
      </w:r>
      <w:r w:rsidR="00116D21">
        <w:rPr>
          <w:sz w:val="20"/>
          <w:szCs w:val="20"/>
          <w:lang w:val="en-GB"/>
        </w:rPr>
        <w:t xml:space="preserve">the expected behaviour when a sudden jump in torque is requested. The torque profile was accurately chosen in order to obtain a tip-out section that does not show the influence of the initial tip-in section. </w:t>
      </w:r>
    </w:p>
    <w:p w14:paraId="285FEB49" w14:textId="3076E796" w:rsidR="00CC0BCC" w:rsidRPr="00EA567F" w:rsidRDefault="00CC0BCC" w:rsidP="00CC0BCC">
      <w:pPr>
        <w:pStyle w:val="Titolo4"/>
        <w:rPr>
          <w:sz w:val="20"/>
          <w:szCs w:val="20"/>
          <w:u w:val="single"/>
          <w:lang w:val="en-GB"/>
        </w:rPr>
      </w:pPr>
      <w:r w:rsidRPr="00EA567F">
        <w:rPr>
          <w:sz w:val="20"/>
          <w:szCs w:val="20"/>
          <w:u w:val="single"/>
          <w:lang w:val="en-GB"/>
        </w:rPr>
        <w:t>Regenerative braking with acceleration and braking</w:t>
      </w:r>
    </w:p>
    <w:p w14:paraId="376E57EF" w14:textId="74A76E8C" w:rsidR="00CC0BCC" w:rsidRPr="00EA567F" w:rsidRDefault="00AE0952" w:rsidP="00772B6D">
      <w:pPr>
        <w:jc w:val="both"/>
        <w:rPr>
          <w:sz w:val="20"/>
          <w:szCs w:val="20"/>
          <w:lang w:val="en-GB"/>
        </w:rPr>
      </w:pPr>
      <w:r w:rsidRPr="00EA567F">
        <w:rPr>
          <w:sz w:val="20"/>
          <w:szCs w:val="20"/>
          <w:lang w:val="en-GB"/>
        </w:rPr>
        <w:t>A</w:t>
      </w:r>
      <w:r w:rsidR="00CC0BCC" w:rsidRPr="00EA567F">
        <w:rPr>
          <w:sz w:val="20"/>
          <w:szCs w:val="20"/>
          <w:lang w:val="en-GB"/>
        </w:rPr>
        <w:t xml:space="preserve"> useful characteristic of electric vehicle is the use of the motor to apply negative torque and brake the car while recovering energy.</w:t>
      </w:r>
    </w:p>
    <w:p w14:paraId="05BE3565" w14:textId="1512418F" w:rsidR="00CC0BCC" w:rsidRPr="00EA567F" w:rsidRDefault="00AE0952" w:rsidP="00772B6D">
      <w:pPr>
        <w:jc w:val="both"/>
        <w:rPr>
          <w:sz w:val="20"/>
          <w:szCs w:val="20"/>
          <w:lang w:val="en-GB"/>
        </w:rPr>
      </w:pPr>
      <w:r w:rsidRPr="00EA567F">
        <w:rPr>
          <w:sz w:val="20"/>
          <w:szCs w:val="20"/>
          <w:lang w:val="en-GB"/>
        </w:rPr>
        <w:t>Three simulations were carried out: in the first test, we start from 30 Km/h and decelerate to come to a stop, and we are able to recover 13 Wh</w:t>
      </w:r>
      <w:r w:rsidR="00CA5F27" w:rsidRPr="00EA567F">
        <w:rPr>
          <w:sz w:val="20"/>
          <w:szCs w:val="20"/>
          <w:lang w:val="en-GB"/>
        </w:rPr>
        <w:t xml:space="preserve"> and stop the vehicle in 41 meters</w:t>
      </w:r>
      <w:r w:rsidRPr="00EA567F">
        <w:rPr>
          <w:sz w:val="20"/>
          <w:szCs w:val="20"/>
          <w:lang w:val="en-GB"/>
        </w:rPr>
        <w:t>; in a second test we accelerate for 5 seconds then decelerate. Of 194 Wh consumed, we recovered almost 143 Wh, wasting only 0.09% of the battery capacity.</w:t>
      </w:r>
    </w:p>
    <w:p w14:paraId="56B79628" w14:textId="6C00D69A" w:rsidR="00AE0952" w:rsidRPr="00EA567F" w:rsidRDefault="00AE0952" w:rsidP="00772B6D">
      <w:pPr>
        <w:jc w:val="both"/>
        <w:rPr>
          <w:sz w:val="20"/>
          <w:szCs w:val="20"/>
          <w:lang w:val="en-GB"/>
        </w:rPr>
      </w:pPr>
      <w:r w:rsidRPr="00EA567F">
        <w:rPr>
          <w:sz w:val="20"/>
          <w:szCs w:val="20"/>
          <w:lang w:val="en-GB"/>
        </w:rPr>
        <w:t>In the last test a basic profile of acceleration and deceleration was set in order to observe the response when we are not able to foresee a complete stop. As expected, the percentage of recovered energy is lower, yet significant</w:t>
      </w:r>
      <w:r w:rsidR="00705CE6" w:rsidRPr="00EA567F">
        <w:rPr>
          <w:sz w:val="20"/>
          <w:szCs w:val="20"/>
          <w:lang w:val="en-GB"/>
        </w:rPr>
        <w:t>, at 45% (</w:t>
      </w:r>
      <w:r w:rsidR="00705CE6" w:rsidRPr="00EA567F">
        <w:rPr>
          <w:sz w:val="20"/>
          <w:szCs w:val="20"/>
          <w:lang w:val="en-GB"/>
        </w:rPr>
        <w:fldChar w:fldCharType="begin"/>
      </w:r>
      <w:r w:rsidR="00705CE6" w:rsidRPr="00EA567F">
        <w:rPr>
          <w:sz w:val="20"/>
          <w:szCs w:val="20"/>
          <w:lang w:val="en-GB"/>
        </w:rPr>
        <w:instrText xml:space="preserve"> REF _Ref168241835 \h </w:instrText>
      </w:r>
      <w:r w:rsidR="00705CE6" w:rsidRPr="00EA567F">
        <w:rPr>
          <w:sz w:val="20"/>
          <w:szCs w:val="20"/>
          <w:lang w:val="en-GB"/>
        </w:rPr>
      </w:r>
      <w:r w:rsidR="00EA567F">
        <w:rPr>
          <w:sz w:val="20"/>
          <w:szCs w:val="20"/>
          <w:lang w:val="en-GB"/>
        </w:rPr>
        <w:instrText xml:space="preserve"> \* MERGEFORMAT </w:instrText>
      </w:r>
      <w:r w:rsidR="00705CE6" w:rsidRPr="00EA567F">
        <w:rPr>
          <w:sz w:val="20"/>
          <w:szCs w:val="20"/>
          <w:lang w:val="en-GB"/>
        </w:rPr>
        <w:fldChar w:fldCharType="separate"/>
      </w:r>
      <w:r w:rsidR="00705CE6" w:rsidRPr="00EA567F">
        <w:rPr>
          <w:sz w:val="20"/>
          <w:szCs w:val="20"/>
          <w:lang w:val="en-GB"/>
        </w:rPr>
        <w:t xml:space="preserve">Figure </w:t>
      </w:r>
      <w:r w:rsidR="00705CE6" w:rsidRPr="00EA567F">
        <w:rPr>
          <w:noProof/>
          <w:sz w:val="20"/>
          <w:szCs w:val="20"/>
          <w:lang w:val="en-GB"/>
        </w:rPr>
        <w:t>3</w:t>
      </w:r>
      <w:r w:rsidR="00705CE6" w:rsidRPr="00EA567F">
        <w:rPr>
          <w:sz w:val="20"/>
          <w:szCs w:val="20"/>
          <w:lang w:val="en-GB"/>
        </w:rPr>
        <w:fldChar w:fldCharType="end"/>
      </w:r>
      <w:r w:rsidR="00705CE6" w:rsidRPr="00EA567F">
        <w:rPr>
          <w:sz w:val="20"/>
          <w:szCs w:val="20"/>
          <w:lang w:val="en-GB"/>
        </w:rPr>
        <w:t xml:space="preserve">). </w:t>
      </w:r>
    </w:p>
    <w:p w14:paraId="12315471" w14:textId="5F6F1481" w:rsidR="004C6C8B" w:rsidRPr="004C6C8B" w:rsidRDefault="00C60335" w:rsidP="00772B6D">
      <w:pPr>
        <w:jc w:val="both"/>
        <w:rPr>
          <w:sz w:val="20"/>
          <w:szCs w:val="20"/>
          <w:lang w:val="en-GB"/>
        </w:rPr>
      </w:pPr>
      <w:r w:rsidRPr="00EA567F">
        <w:rPr>
          <w:sz w:val="20"/>
          <w:szCs w:val="20"/>
          <w:lang w:val="en-GB"/>
        </w:rPr>
        <w:t>The P controller mentioned in the model description</w:t>
      </w:r>
      <w:r w:rsidR="004A1125" w:rsidRPr="00EA567F">
        <w:rPr>
          <w:sz w:val="20"/>
          <w:szCs w:val="20"/>
          <w:lang w:val="en-GB"/>
        </w:rPr>
        <w:t xml:space="preserve"> applies the </w:t>
      </w:r>
      <w:r w:rsidR="004C6C8B" w:rsidRPr="00EA567F">
        <w:rPr>
          <w:sz w:val="20"/>
          <w:szCs w:val="20"/>
          <w:lang w:val="en-GB"/>
        </w:rPr>
        <w:t>formula:</w:t>
      </w:r>
    </w:p>
    <w:p w14:paraId="5FC17D4E" w14:textId="363F6C68" w:rsidR="00443A08" w:rsidRPr="00EA567F" w:rsidRDefault="004A1125" w:rsidP="00772B6D">
      <w:pPr>
        <w:jc w:val="both"/>
        <w:rPr>
          <w:rFonts w:ascii="Cambria Math" w:eastAsiaTheme="minorEastAsia" w:hAnsi="Cambria Math"/>
          <w:iCs/>
          <w:sz w:val="20"/>
          <w:szCs w:val="20"/>
          <w:lang w:val="en-GB"/>
        </w:rPr>
      </w:pPr>
      <m:oMath>
        <m:r>
          <w:rPr>
            <w:rFonts w:ascii="Cambria Math" w:hAnsi="Cambria Math"/>
            <w:sz w:val="20"/>
            <w:szCs w:val="20"/>
            <w:lang w:val="en-GB"/>
          </w:rPr>
          <m:t>Tm= -</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(Zref-Z)</m:t>
            </m:r>
          </m:num>
          <m:den>
            <m:r>
              <w:rPr>
                <w:rFonts w:ascii="Cambria Math" w:hAnsi="Cambria Math"/>
                <w:sz w:val="20"/>
                <w:szCs w:val="20"/>
                <w:lang w:val="en-GB"/>
              </w:rPr>
              <m:t>Zref</m:t>
            </m:r>
          </m:den>
        </m:f>
      </m:oMath>
      <w:r w:rsidRPr="00EA567F">
        <w:rPr>
          <w:rFonts w:eastAsiaTheme="minorEastAsia"/>
          <w:sz w:val="20"/>
          <w:szCs w:val="20"/>
          <w:lang w:val="en-GB"/>
        </w:rPr>
        <w:t xml:space="preserve"> </w:t>
      </w:r>
      <w:r w:rsidR="004C6C8B">
        <w:rPr>
          <w:rFonts w:eastAsiaTheme="minorEastAsia"/>
          <w:sz w:val="20"/>
          <w:szCs w:val="20"/>
          <w:lang w:val="en-GB"/>
        </w:rPr>
        <w:t xml:space="preserve">, </w:t>
      </w:r>
      <w:r w:rsidRPr="00EA567F">
        <w:rPr>
          <w:rFonts w:eastAsiaTheme="minorEastAsia"/>
          <w:sz w:val="20"/>
          <w:szCs w:val="20"/>
          <w:lang w:val="en-GB"/>
        </w:rPr>
        <w:t>where</w:t>
      </w:r>
      <w:r w:rsidR="00705CE6" w:rsidRPr="00EA567F">
        <w:rPr>
          <w:rFonts w:eastAsiaTheme="minorEastAsia"/>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oMath>
      <w:r w:rsidR="00705CE6" w:rsidRPr="00EA567F">
        <w:rPr>
          <w:rFonts w:eastAsiaTheme="minorEastAsia"/>
          <w:sz w:val="20"/>
          <w:szCs w:val="20"/>
          <w:lang w:val="en-GB"/>
        </w:rPr>
        <w:t xml:space="preserve"> is the maximum torque,</w:t>
      </w:r>
      <w:r w:rsidRPr="00EA567F">
        <w:rPr>
          <w:rFonts w:eastAsiaTheme="minorEastAsia"/>
          <w:sz w:val="20"/>
          <w:szCs w:val="20"/>
          <w:lang w:val="en-GB"/>
        </w:rPr>
        <w:t xml:space="preserve"> </w:t>
      </w:r>
      <m:oMath>
        <m:r>
          <w:rPr>
            <w:rFonts w:ascii="Cambria Math" w:hAnsi="Cambria Math"/>
            <w:sz w:val="20"/>
            <w:szCs w:val="20"/>
            <w:lang w:val="en-GB"/>
          </w:rPr>
          <m:t>Z</m:t>
        </m:r>
      </m:oMath>
      <w:r w:rsidRPr="00EA567F">
        <w:rPr>
          <w:rFonts w:eastAsiaTheme="minorEastAsia"/>
          <w:sz w:val="20"/>
          <w:szCs w:val="20"/>
          <w:lang w:val="en-GB"/>
        </w:rPr>
        <w:t xml:space="preserve"> is the deceleration expressed in g’s and </w:t>
      </w:r>
      <m:oMath>
        <m:r>
          <w:rPr>
            <w:rFonts w:ascii="Cambria Math" w:hAnsi="Cambria Math"/>
            <w:sz w:val="20"/>
            <w:szCs w:val="20"/>
            <w:lang w:val="en-GB"/>
          </w:rPr>
          <m:t>Zref</m:t>
        </m:r>
      </m:oMath>
      <w:r w:rsidRPr="00EA567F">
        <w:rPr>
          <w:rFonts w:eastAsiaTheme="minorEastAsia"/>
          <w:sz w:val="20"/>
          <w:szCs w:val="20"/>
          <w:lang w:val="en-GB"/>
        </w:rPr>
        <w:t xml:space="preserve"> is the maximum deceleration compliant with the European Brake Regulations when the distribution rate is 0 (so</w:t>
      </w:r>
      <w:r w:rsidRPr="00EA567F">
        <w:rPr>
          <w:rFonts w:ascii="Cambria Math" w:hAnsi="Cambria Math"/>
          <w:i/>
          <w:sz w:val="20"/>
          <w:szCs w:val="20"/>
          <w:lang w:val="en-GB"/>
        </w:rPr>
        <w:t xml:space="preserve"> </w:t>
      </w:r>
      <m:oMath>
        <m:r>
          <w:rPr>
            <w:rFonts w:ascii="Cambria Math" w:hAnsi="Cambria Math"/>
            <w:sz w:val="20"/>
            <w:szCs w:val="20"/>
            <w:lang w:val="en-GB"/>
          </w:rPr>
          <m:t>Zref</m:t>
        </m:r>
      </m:oMath>
      <w:r w:rsidR="00443A08" w:rsidRPr="00EA567F">
        <w:rPr>
          <w:rFonts w:ascii="Cambria Math" w:eastAsiaTheme="minorEastAsia" w:hAnsi="Cambria Math"/>
          <w:i/>
          <w:sz w:val="20"/>
          <w:szCs w:val="20"/>
          <w:lang w:val="en-GB"/>
        </w:rPr>
        <w:t xml:space="preserve"> </w:t>
      </w:r>
      <w:r w:rsidR="00443A08" w:rsidRPr="00EA567F">
        <w:rPr>
          <w:rFonts w:ascii="Cambria Math" w:eastAsiaTheme="minorEastAsia" w:hAnsi="Cambria Math"/>
          <w:iCs/>
          <w:sz w:val="20"/>
          <w:szCs w:val="20"/>
          <w:lang w:val="en-GB"/>
        </w:rPr>
        <w:t>= 0.1)</w:t>
      </w:r>
      <w:r w:rsidR="004C6C8B">
        <w:rPr>
          <w:rFonts w:ascii="Cambria Math" w:eastAsiaTheme="minorEastAsia" w:hAnsi="Cambria Math"/>
          <w:iCs/>
          <w:sz w:val="20"/>
          <w:szCs w:val="20"/>
          <w:lang w:val="en-GB"/>
        </w:rPr>
        <w:t>.</w:t>
      </w:r>
    </w:p>
    <w:p w14:paraId="7B883371" w14:textId="77777777" w:rsidR="005D0F5D" w:rsidRPr="00EA567F" w:rsidRDefault="00D84130" w:rsidP="005D0F5D">
      <w:pPr>
        <w:keepNext/>
        <w:rPr>
          <w:sz w:val="20"/>
          <w:szCs w:val="20"/>
        </w:rPr>
      </w:pPr>
      <w:r w:rsidRPr="00EA567F">
        <w:rPr>
          <w:rFonts w:ascii="Cambria Math" w:eastAsiaTheme="minorEastAsia" w:hAnsi="Cambria Math"/>
          <w:iCs/>
          <w:noProof/>
          <w:sz w:val="20"/>
          <w:szCs w:val="20"/>
          <w:lang w:val="en-GB"/>
        </w:rPr>
        <w:drawing>
          <wp:inline distT="0" distB="0" distL="0" distR="0" wp14:anchorId="6122E830" wp14:editId="6DDB61AD">
            <wp:extent cx="2400359" cy="1800000"/>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0359" cy="1800000"/>
                    </a:xfrm>
                    <a:prstGeom prst="rect">
                      <a:avLst/>
                    </a:prstGeom>
                    <a:noFill/>
                    <a:ln>
                      <a:noFill/>
                    </a:ln>
                  </pic:spPr>
                </pic:pic>
              </a:graphicData>
            </a:graphic>
          </wp:inline>
        </w:drawing>
      </w:r>
    </w:p>
    <w:p w14:paraId="1C4A695B" w14:textId="3A2EB3DD" w:rsidR="00D20DD8" w:rsidRPr="004C6C8B" w:rsidRDefault="005D0F5D" w:rsidP="004C6C8B">
      <w:pPr>
        <w:pStyle w:val="Didascalia"/>
        <w:rPr>
          <w:sz w:val="16"/>
          <w:szCs w:val="16"/>
          <w:lang w:val="en-GB"/>
        </w:rPr>
      </w:pPr>
      <w:bookmarkStart w:id="3" w:name="_Ref168241835"/>
      <w:r w:rsidRPr="00EA567F">
        <w:rPr>
          <w:sz w:val="16"/>
          <w:szCs w:val="16"/>
          <w:lang w:val="en-GB"/>
        </w:rPr>
        <w:t xml:space="preserve">Figure </w:t>
      </w:r>
      <w:bookmarkEnd w:id="3"/>
      <w:r w:rsidR="003A1C20" w:rsidRPr="00EA567F">
        <w:rPr>
          <w:sz w:val="16"/>
          <w:szCs w:val="16"/>
          <w:lang w:val="en-GB"/>
        </w:rPr>
        <w:t>5</w:t>
      </w:r>
      <w:r w:rsidRPr="00EA567F">
        <w:rPr>
          <w:sz w:val="16"/>
          <w:szCs w:val="16"/>
          <w:lang w:val="en-GB"/>
        </w:rPr>
        <w:t xml:space="preserve"> - SoC variation under acceleration and regen</w:t>
      </w:r>
    </w:p>
    <w:p w14:paraId="5FEDFBB5" w14:textId="38DAB15E" w:rsidR="00307CB4" w:rsidRPr="00EA567F" w:rsidRDefault="00400755" w:rsidP="00307CB4">
      <w:pPr>
        <w:pStyle w:val="Titolo4"/>
        <w:rPr>
          <w:sz w:val="20"/>
          <w:szCs w:val="20"/>
          <w:u w:val="single"/>
          <w:lang w:val="en-GB"/>
        </w:rPr>
      </w:pPr>
      <w:r w:rsidRPr="00EA567F">
        <w:rPr>
          <w:sz w:val="20"/>
          <w:szCs w:val="20"/>
          <w:u w:val="single"/>
          <w:lang w:val="en-GB"/>
        </w:rPr>
        <w:t>Emergency braking test</w:t>
      </w:r>
    </w:p>
    <w:p w14:paraId="30820F85" w14:textId="7735B00D" w:rsidR="00307CB4" w:rsidRPr="00EA567F" w:rsidRDefault="00400755" w:rsidP="000637AC">
      <w:pPr>
        <w:jc w:val="both"/>
        <w:rPr>
          <w:sz w:val="20"/>
          <w:szCs w:val="20"/>
          <w:lang w:val="en-GB"/>
        </w:rPr>
      </w:pPr>
      <w:r w:rsidRPr="00EA567F">
        <w:rPr>
          <w:sz w:val="20"/>
          <w:szCs w:val="20"/>
          <w:lang w:val="en-GB"/>
        </w:rPr>
        <w:t xml:space="preserve">Simulations were conducted both in high-friction and low-friction conditions in order to assess the operation of the dissipative braking system. Although </w:t>
      </w:r>
      <w:r w:rsidRPr="00EA567F">
        <w:rPr>
          <w:sz w:val="20"/>
          <w:szCs w:val="20"/>
          <w:lang w:val="en-GB"/>
        </w:rPr>
        <w:t xml:space="preserve">the results differ from those of vehicles with similar properties, the overall behaviour follows the expected one: the stopping distance in good conditions, reported in </w:t>
      </w:r>
      <w:r w:rsidR="00D32EA6" w:rsidRPr="00EA567F">
        <w:rPr>
          <w:sz w:val="20"/>
          <w:szCs w:val="20"/>
          <w:lang w:val="en-GB"/>
        </w:rPr>
        <w:fldChar w:fldCharType="begin"/>
      </w:r>
      <w:r w:rsidR="00D32EA6" w:rsidRPr="00EA567F">
        <w:rPr>
          <w:sz w:val="20"/>
          <w:szCs w:val="20"/>
          <w:lang w:val="en-GB"/>
        </w:rPr>
        <w:instrText xml:space="preserve"> REF _Ref168249546 \h </w:instrText>
      </w:r>
      <w:r w:rsidR="00D32EA6" w:rsidRPr="00EA567F">
        <w:rPr>
          <w:sz w:val="20"/>
          <w:szCs w:val="20"/>
          <w:lang w:val="en-GB"/>
        </w:rPr>
      </w:r>
      <w:r w:rsidR="00EA567F">
        <w:rPr>
          <w:sz w:val="20"/>
          <w:szCs w:val="20"/>
          <w:lang w:val="en-GB"/>
        </w:rPr>
        <w:instrText xml:space="preserve"> \* MERGEFORMAT </w:instrText>
      </w:r>
      <w:r w:rsidR="00D32EA6" w:rsidRPr="00EA567F">
        <w:rPr>
          <w:sz w:val="20"/>
          <w:szCs w:val="20"/>
          <w:lang w:val="en-GB"/>
        </w:rPr>
        <w:fldChar w:fldCharType="separate"/>
      </w:r>
      <w:r w:rsidR="00D32EA6" w:rsidRPr="00EA567F">
        <w:rPr>
          <w:sz w:val="20"/>
          <w:szCs w:val="20"/>
          <w:lang w:val="en-GB"/>
        </w:rPr>
        <w:t xml:space="preserve">Table </w:t>
      </w:r>
      <w:r w:rsidR="00D32EA6" w:rsidRPr="00EA567F">
        <w:rPr>
          <w:noProof/>
          <w:sz w:val="20"/>
          <w:szCs w:val="20"/>
          <w:lang w:val="en-GB"/>
        </w:rPr>
        <w:t>6</w:t>
      </w:r>
      <w:r w:rsidR="00D32EA6" w:rsidRPr="00EA567F">
        <w:rPr>
          <w:sz w:val="20"/>
          <w:szCs w:val="20"/>
          <w:lang w:val="en-GB"/>
        </w:rPr>
        <w:fldChar w:fldCharType="end"/>
      </w:r>
      <w:r w:rsidR="00D32EA6" w:rsidRPr="00EA567F">
        <w:rPr>
          <w:sz w:val="20"/>
          <w:szCs w:val="20"/>
          <w:lang w:val="en-GB"/>
        </w:rPr>
        <w:t xml:space="preserve"> </w:t>
      </w:r>
      <w:r w:rsidRPr="00EA567F">
        <w:rPr>
          <w:sz w:val="20"/>
          <w:szCs w:val="20"/>
          <w:lang w:val="en-GB"/>
        </w:rPr>
        <w:t>along with those in different conditions, satisfy the EU regulations regarding stopping distance.</w:t>
      </w:r>
    </w:p>
    <w:p w14:paraId="31C812CB" w14:textId="298708A1" w:rsidR="00D32EA6" w:rsidRPr="00EA567F" w:rsidRDefault="00D32EA6" w:rsidP="00D32EA6">
      <w:pPr>
        <w:pStyle w:val="Didascalia"/>
        <w:keepNext/>
        <w:rPr>
          <w:sz w:val="16"/>
          <w:szCs w:val="16"/>
          <w:lang w:val="en-GB"/>
        </w:rPr>
      </w:pPr>
      <w:bookmarkStart w:id="4" w:name="_Ref168249546"/>
      <w:r w:rsidRPr="00EA567F">
        <w:rPr>
          <w:sz w:val="16"/>
          <w:szCs w:val="16"/>
          <w:lang w:val="en-GB"/>
        </w:rPr>
        <w:t xml:space="preserve">Table </w:t>
      </w:r>
      <w:r w:rsidRPr="00EA567F">
        <w:rPr>
          <w:sz w:val="16"/>
          <w:szCs w:val="16"/>
        </w:rPr>
        <w:fldChar w:fldCharType="begin"/>
      </w:r>
      <w:r w:rsidRPr="00EA567F">
        <w:rPr>
          <w:sz w:val="16"/>
          <w:szCs w:val="16"/>
          <w:lang w:val="en-GB"/>
        </w:rPr>
        <w:instrText xml:space="preserve"> SEQ Table \* ARABIC </w:instrText>
      </w:r>
      <w:r w:rsidRPr="00EA567F">
        <w:rPr>
          <w:sz w:val="16"/>
          <w:szCs w:val="16"/>
        </w:rPr>
        <w:fldChar w:fldCharType="separate"/>
      </w:r>
      <w:r w:rsidRPr="00EA567F">
        <w:rPr>
          <w:noProof/>
          <w:sz w:val="16"/>
          <w:szCs w:val="16"/>
          <w:lang w:val="en-GB"/>
        </w:rPr>
        <w:t>6</w:t>
      </w:r>
      <w:r w:rsidRPr="00EA567F">
        <w:rPr>
          <w:sz w:val="16"/>
          <w:szCs w:val="16"/>
        </w:rPr>
        <w:fldChar w:fldCharType="end"/>
      </w:r>
      <w:bookmarkEnd w:id="4"/>
      <w:r w:rsidRPr="00EA567F">
        <w:rPr>
          <w:sz w:val="16"/>
          <w:szCs w:val="16"/>
          <w:lang w:val="en-GB"/>
        </w:rPr>
        <w:t xml:space="preserve"> - Stopping distances in emergency braking</w:t>
      </w:r>
    </w:p>
    <w:tbl>
      <w:tblPr>
        <w:tblStyle w:val="Grigliatabella"/>
        <w:tblW w:w="0" w:type="auto"/>
        <w:tblLook w:val="04A0" w:firstRow="1" w:lastRow="0" w:firstColumn="1" w:lastColumn="0" w:noHBand="0" w:noVBand="1"/>
      </w:tblPr>
      <w:tblGrid>
        <w:gridCol w:w="1335"/>
        <w:gridCol w:w="821"/>
        <w:gridCol w:w="745"/>
        <w:gridCol w:w="748"/>
        <w:gridCol w:w="806"/>
      </w:tblGrid>
      <w:tr w:rsidR="00D20DD8" w:rsidRPr="00EA567F" w14:paraId="33AEC3C7" w14:textId="77777777" w:rsidTr="00D476F5">
        <w:tc>
          <w:tcPr>
            <w:tcW w:w="1335" w:type="dxa"/>
            <w:shd w:val="clear" w:color="auto" w:fill="D9D9D9" w:themeFill="background1" w:themeFillShade="D9"/>
          </w:tcPr>
          <w:p w14:paraId="43E30D97" w14:textId="77777777" w:rsidR="00D20DD8" w:rsidRPr="00EA567F" w:rsidRDefault="00D20DD8" w:rsidP="00D476F5">
            <w:pPr>
              <w:jc w:val="both"/>
              <w:rPr>
                <w:sz w:val="20"/>
                <w:szCs w:val="20"/>
                <w:lang w:val="en-GB"/>
              </w:rPr>
            </w:pPr>
          </w:p>
        </w:tc>
        <w:tc>
          <w:tcPr>
            <w:tcW w:w="1566" w:type="dxa"/>
            <w:gridSpan w:val="2"/>
            <w:shd w:val="clear" w:color="auto" w:fill="D9D9D9" w:themeFill="background1" w:themeFillShade="D9"/>
          </w:tcPr>
          <w:p w14:paraId="788D2BAD" w14:textId="77777777" w:rsidR="00D20DD8" w:rsidRPr="00EA567F" w:rsidRDefault="00D20DD8" w:rsidP="00D476F5">
            <w:pPr>
              <w:rPr>
                <w:b/>
                <w:bCs/>
                <w:sz w:val="18"/>
                <w:szCs w:val="18"/>
                <w:lang w:val="en-GB"/>
              </w:rPr>
            </w:pPr>
            <w:r w:rsidRPr="00EA567F">
              <w:rPr>
                <w:b/>
                <w:bCs/>
                <w:sz w:val="18"/>
                <w:szCs w:val="18"/>
                <w:lang w:val="en-GB"/>
              </w:rPr>
              <w:t>µ = 1 (dry road)</w:t>
            </w:r>
          </w:p>
        </w:tc>
        <w:tc>
          <w:tcPr>
            <w:tcW w:w="1554" w:type="dxa"/>
            <w:gridSpan w:val="2"/>
            <w:shd w:val="clear" w:color="auto" w:fill="D9D9D9" w:themeFill="background1" w:themeFillShade="D9"/>
          </w:tcPr>
          <w:p w14:paraId="5AD18A2D" w14:textId="77777777" w:rsidR="00D20DD8" w:rsidRPr="00EA567F" w:rsidRDefault="00D20DD8" w:rsidP="00D476F5">
            <w:pPr>
              <w:rPr>
                <w:b/>
                <w:bCs/>
                <w:sz w:val="18"/>
                <w:szCs w:val="18"/>
                <w:lang w:val="en-GB"/>
              </w:rPr>
            </w:pPr>
            <w:r w:rsidRPr="00EA567F">
              <w:rPr>
                <w:b/>
                <w:bCs/>
                <w:sz w:val="18"/>
                <w:szCs w:val="18"/>
                <w:lang w:val="en-GB"/>
              </w:rPr>
              <w:t>µ = 0.4 (wet road)</w:t>
            </w:r>
          </w:p>
        </w:tc>
      </w:tr>
      <w:tr w:rsidR="00D20DD8" w:rsidRPr="00EA567F" w14:paraId="5290B993" w14:textId="77777777" w:rsidTr="00D476F5">
        <w:tc>
          <w:tcPr>
            <w:tcW w:w="1335" w:type="dxa"/>
            <w:shd w:val="clear" w:color="auto" w:fill="D9D9D9" w:themeFill="background1" w:themeFillShade="D9"/>
          </w:tcPr>
          <w:p w14:paraId="5299848E" w14:textId="77777777" w:rsidR="00D20DD8" w:rsidRPr="00EA567F" w:rsidRDefault="00D20DD8" w:rsidP="00D476F5">
            <w:pPr>
              <w:jc w:val="both"/>
              <w:rPr>
                <w:b/>
                <w:bCs/>
                <w:sz w:val="18"/>
                <w:szCs w:val="18"/>
                <w:lang w:val="en-GB"/>
              </w:rPr>
            </w:pPr>
            <w:r w:rsidRPr="00EA567F">
              <w:rPr>
                <w:b/>
                <w:bCs/>
                <w:sz w:val="18"/>
                <w:szCs w:val="18"/>
                <w:lang w:val="en-GB"/>
              </w:rPr>
              <w:t>Velstart</w:t>
            </w:r>
          </w:p>
          <w:p w14:paraId="667F1E90" w14:textId="77777777" w:rsidR="00D20DD8" w:rsidRPr="00EA567F" w:rsidRDefault="00D20DD8" w:rsidP="00D476F5">
            <w:pPr>
              <w:jc w:val="both"/>
              <w:rPr>
                <w:b/>
                <w:bCs/>
                <w:sz w:val="18"/>
                <w:szCs w:val="18"/>
                <w:lang w:val="en-GB"/>
              </w:rPr>
            </w:pPr>
            <w:r w:rsidRPr="00EA567F">
              <w:rPr>
                <w:b/>
                <w:bCs/>
                <w:sz w:val="18"/>
                <w:szCs w:val="18"/>
                <w:lang w:val="en-GB"/>
              </w:rPr>
              <w:t>[Km/h]</w:t>
            </w:r>
          </w:p>
        </w:tc>
        <w:tc>
          <w:tcPr>
            <w:tcW w:w="821" w:type="dxa"/>
            <w:shd w:val="clear" w:color="auto" w:fill="D9D9D9" w:themeFill="background1" w:themeFillShade="D9"/>
          </w:tcPr>
          <w:p w14:paraId="35C4787E" w14:textId="77777777" w:rsidR="00D20DD8" w:rsidRPr="00EA567F" w:rsidRDefault="00D20DD8" w:rsidP="00D476F5">
            <w:pPr>
              <w:rPr>
                <w:b/>
                <w:bCs/>
                <w:sz w:val="20"/>
                <w:szCs w:val="20"/>
                <w:lang w:val="en-GB"/>
              </w:rPr>
            </w:pPr>
            <w:r w:rsidRPr="00EA567F">
              <w:rPr>
                <w:b/>
                <w:bCs/>
                <w:sz w:val="20"/>
                <w:szCs w:val="20"/>
                <w:lang w:val="en-GB"/>
              </w:rPr>
              <w:t>50</w:t>
            </w:r>
          </w:p>
        </w:tc>
        <w:tc>
          <w:tcPr>
            <w:tcW w:w="745" w:type="dxa"/>
            <w:shd w:val="clear" w:color="auto" w:fill="D9D9D9" w:themeFill="background1" w:themeFillShade="D9"/>
          </w:tcPr>
          <w:p w14:paraId="4D4F4F1E" w14:textId="77777777" w:rsidR="00D20DD8" w:rsidRPr="00EA567F" w:rsidRDefault="00D20DD8" w:rsidP="00D476F5">
            <w:pPr>
              <w:rPr>
                <w:b/>
                <w:bCs/>
                <w:sz w:val="20"/>
                <w:szCs w:val="20"/>
                <w:lang w:val="en-GB"/>
              </w:rPr>
            </w:pPr>
            <w:r w:rsidRPr="00EA567F">
              <w:rPr>
                <w:b/>
                <w:bCs/>
                <w:sz w:val="20"/>
                <w:szCs w:val="20"/>
                <w:lang w:val="en-GB"/>
              </w:rPr>
              <w:t>100</w:t>
            </w:r>
          </w:p>
        </w:tc>
        <w:tc>
          <w:tcPr>
            <w:tcW w:w="748" w:type="dxa"/>
            <w:shd w:val="clear" w:color="auto" w:fill="D9D9D9" w:themeFill="background1" w:themeFillShade="D9"/>
          </w:tcPr>
          <w:p w14:paraId="769B0777" w14:textId="77777777" w:rsidR="00D20DD8" w:rsidRPr="00EA567F" w:rsidRDefault="00D20DD8" w:rsidP="00D476F5">
            <w:pPr>
              <w:rPr>
                <w:b/>
                <w:bCs/>
                <w:sz w:val="20"/>
                <w:szCs w:val="20"/>
                <w:lang w:val="en-GB"/>
              </w:rPr>
            </w:pPr>
            <w:r w:rsidRPr="00EA567F">
              <w:rPr>
                <w:b/>
                <w:bCs/>
                <w:sz w:val="20"/>
                <w:szCs w:val="20"/>
                <w:lang w:val="en-GB"/>
              </w:rPr>
              <w:t>50</w:t>
            </w:r>
          </w:p>
        </w:tc>
        <w:tc>
          <w:tcPr>
            <w:tcW w:w="806" w:type="dxa"/>
            <w:shd w:val="clear" w:color="auto" w:fill="D9D9D9" w:themeFill="background1" w:themeFillShade="D9"/>
          </w:tcPr>
          <w:p w14:paraId="347A4AB4" w14:textId="77777777" w:rsidR="00D20DD8" w:rsidRPr="00EA567F" w:rsidRDefault="00D20DD8" w:rsidP="00D476F5">
            <w:pPr>
              <w:rPr>
                <w:b/>
                <w:bCs/>
                <w:sz w:val="20"/>
                <w:szCs w:val="20"/>
                <w:lang w:val="en-GB"/>
              </w:rPr>
            </w:pPr>
            <w:r w:rsidRPr="00EA567F">
              <w:rPr>
                <w:b/>
                <w:bCs/>
                <w:sz w:val="20"/>
                <w:szCs w:val="20"/>
                <w:lang w:val="en-GB"/>
              </w:rPr>
              <w:t>100</w:t>
            </w:r>
          </w:p>
        </w:tc>
      </w:tr>
      <w:tr w:rsidR="00D20DD8" w:rsidRPr="00EA567F" w14:paraId="5D8F33F7" w14:textId="77777777" w:rsidTr="00D476F5">
        <w:tc>
          <w:tcPr>
            <w:tcW w:w="1335" w:type="dxa"/>
            <w:shd w:val="clear" w:color="auto" w:fill="D9D9D9" w:themeFill="background1" w:themeFillShade="D9"/>
          </w:tcPr>
          <w:p w14:paraId="152C229C" w14:textId="77777777" w:rsidR="00D20DD8" w:rsidRPr="00EA567F" w:rsidRDefault="00D20DD8" w:rsidP="00D476F5">
            <w:pPr>
              <w:jc w:val="both"/>
              <w:rPr>
                <w:b/>
                <w:bCs/>
                <w:sz w:val="18"/>
                <w:szCs w:val="18"/>
                <w:lang w:val="en-GB"/>
              </w:rPr>
            </w:pPr>
            <w:r w:rsidRPr="00EA567F">
              <w:rPr>
                <w:b/>
                <w:bCs/>
                <w:sz w:val="18"/>
                <w:szCs w:val="18"/>
                <w:lang w:val="en-GB"/>
              </w:rPr>
              <w:t>Stopping distance [m]</w:t>
            </w:r>
          </w:p>
        </w:tc>
        <w:tc>
          <w:tcPr>
            <w:tcW w:w="821" w:type="dxa"/>
          </w:tcPr>
          <w:p w14:paraId="593864DB" w14:textId="737461C6" w:rsidR="00D20DD8" w:rsidRPr="00EA567F" w:rsidRDefault="00D20DD8" w:rsidP="00D476F5">
            <w:pPr>
              <w:rPr>
                <w:sz w:val="20"/>
                <w:szCs w:val="20"/>
                <w:lang w:val="en-GB"/>
              </w:rPr>
            </w:pPr>
            <w:r w:rsidRPr="00EA567F">
              <w:rPr>
                <w:sz w:val="20"/>
                <w:szCs w:val="20"/>
                <w:lang w:val="en-GB"/>
              </w:rPr>
              <w:t>1</w:t>
            </w:r>
            <w:r w:rsidR="00936EBA" w:rsidRPr="00EA567F">
              <w:rPr>
                <w:sz w:val="20"/>
                <w:szCs w:val="20"/>
                <w:lang w:val="en-GB"/>
              </w:rPr>
              <w:t>5</w:t>
            </w:r>
            <w:r w:rsidRPr="00EA567F">
              <w:rPr>
                <w:sz w:val="20"/>
                <w:szCs w:val="20"/>
                <w:lang w:val="en-GB"/>
              </w:rPr>
              <w:t>.</w:t>
            </w:r>
            <w:r w:rsidR="00056D54" w:rsidRPr="00EA567F">
              <w:rPr>
                <w:sz w:val="20"/>
                <w:szCs w:val="20"/>
                <w:lang w:val="en-GB"/>
              </w:rPr>
              <w:t>1</w:t>
            </w:r>
          </w:p>
        </w:tc>
        <w:tc>
          <w:tcPr>
            <w:tcW w:w="745" w:type="dxa"/>
          </w:tcPr>
          <w:p w14:paraId="63820983" w14:textId="576575F9" w:rsidR="00D20DD8" w:rsidRPr="00EA567F" w:rsidRDefault="00936EBA" w:rsidP="00D476F5">
            <w:pPr>
              <w:rPr>
                <w:sz w:val="20"/>
                <w:szCs w:val="20"/>
                <w:lang w:val="en-GB"/>
              </w:rPr>
            </w:pPr>
            <w:r w:rsidRPr="00EA567F">
              <w:rPr>
                <w:sz w:val="20"/>
                <w:szCs w:val="20"/>
                <w:lang w:val="en-GB"/>
              </w:rPr>
              <w:t>5</w:t>
            </w:r>
            <w:r w:rsidR="00056D54" w:rsidRPr="00EA567F">
              <w:rPr>
                <w:sz w:val="20"/>
                <w:szCs w:val="20"/>
                <w:lang w:val="en-GB"/>
              </w:rPr>
              <w:t>5.2</w:t>
            </w:r>
          </w:p>
        </w:tc>
        <w:tc>
          <w:tcPr>
            <w:tcW w:w="748" w:type="dxa"/>
          </w:tcPr>
          <w:p w14:paraId="0EB3CC45" w14:textId="72DF7476" w:rsidR="00D20DD8" w:rsidRPr="00EA567F" w:rsidRDefault="00936EBA" w:rsidP="00D476F5">
            <w:pPr>
              <w:rPr>
                <w:sz w:val="20"/>
                <w:szCs w:val="20"/>
                <w:lang w:val="en-GB"/>
              </w:rPr>
            </w:pPr>
            <w:r w:rsidRPr="00EA567F">
              <w:rPr>
                <w:sz w:val="20"/>
                <w:szCs w:val="20"/>
                <w:lang w:val="en-GB"/>
              </w:rPr>
              <w:t>3</w:t>
            </w:r>
            <w:r w:rsidR="00056D54" w:rsidRPr="00EA567F">
              <w:rPr>
                <w:sz w:val="20"/>
                <w:szCs w:val="20"/>
                <w:lang w:val="en-GB"/>
              </w:rPr>
              <w:t>4.9</w:t>
            </w:r>
          </w:p>
        </w:tc>
        <w:tc>
          <w:tcPr>
            <w:tcW w:w="806" w:type="dxa"/>
          </w:tcPr>
          <w:p w14:paraId="22B03934" w14:textId="37879F42" w:rsidR="00D20DD8" w:rsidRPr="00EA567F" w:rsidRDefault="00D20DD8" w:rsidP="00D476F5">
            <w:pPr>
              <w:rPr>
                <w:sz w:val="20"/>
                <w:szCs w:val="20"/>
                <w:lang w:val="en-GB"/>
              </w:rPr>
            </w:pPr>
            <w:r w:rsidRPr="00EA567F">
              <w:rPr>
                <w:sz w:val="20"/>
                <w:szCs w:val="20"/>
                <w:lang w:val="en-GB"/>
              </w:rPr>
              <w:t>1</w:t>
            </w:r>
            <w:r w:rsidR="00936EBA" w:rsidRPr="00EA567F">
              <w:rPr>
                <w:sz w:val="20"/>
                <w:szCs w:val="20"/>
                <w:lang w:val="en-GB"/>
              </w:rPr>
              <w:t>3</w:t>
            </w:r>
            <w:r w:rsidR="00056D54" w:rsidRPr="00EA567F">
              <w:rPr>
                <w:sz w:val="20"/>
                <w:szCs w:val="20"/>
                <w:lang w:val="en-GB"/>
              </w:rPr>
              <w:t>3</w:t>
            </w:r>
            <w:r w:rsidR="00936EBA" w:rsidRPr="00EA567F">
              <w:rPr>
                <w:sz w:val="20"/>
                <w:szCs w:val="20"/>
                <w:lang w:val="en-GB"/>
              </w:rPr>
              <w:t>.8</w:t>
            </w:r>
          </w:p>
        </w:tc>
      </w:tr>
    </w:tbl>
    <w:p w14:paraId="3107339C" w14:textId="30E8AF05" w:rsidR="00936EBA" w:rsidRPr="00EA567F" w:rsidRDefault="00936EBA" w:rsidP="00D20DD8">
      <w:pPr>
        <w:spacing w:before="120"/>
        <w:rPr>
          <w:sz w:val="20"/>
          <w:szCs w:val="20"/>
          <w:lang w:val="en-GB"/>
        </w:rPr>
      </w:pPr>
      <w:r w:rsidRPr="00EA567F">
        <w:rPr>
          <w:sz w:val="20"/>
          <w:szCs w:val="20"/>
          <w:lang w:val="en-GB"/>
        </w:rPr>
        <w:t xml:space="preserve">The model implements a basic ABS control at an axle level, which saturates the braking force, and thus braking torque, to the maximum value possible at a given </w:t>
      </w:r>
      <w:r w:rsidRPr="00EA567F">
        <w:rPr>
          <w:sz w:val="20"/>
          <w:szCs w:val="20"/>
          <w:lang w:val="en-GB"/>
        </w:rPr>
        <w:t>μ</w:t>
      </w:r>
      <w:r w:rsidRPr="00EA567F">
        <w:rPr>
          <w:sz w:val="20"/>
          <w:szCs w:val="20"/>
          <w:lang w:val="en-GB"/>
        </w:rPr>
        <w:t>. Furthermore, a similar saturation is applied to the rear brakes in order to simulate a system, such as the EBD, which is able to control the longitudinal movement of the rear axle to avoid potential instability.</w:t>
      </w:r>
    </w:p>
    <w:p w14:paraId="30A06985" w14:textId="6385CBF5" w:rsidR="00936EBA" w:rsidRPr="00EA567F" w:rsidRDefault="00936EBA" w:rsidP="00D20DD8">
      <w:pPr>
        <w:spacing w:before="120"/>
        <w:rPr>
          <w:sz w:val="20"/>
          <w:szCs w:val="20"/>
          <w:lang w:val="en-GB"/>
        </w:rPr>
      </w:pPr>
      <w:r w:rsidRPr="00EA567F">
        <w:rPr>
          <w:sz w:val="20"/>
          <w:szCs w:val="20"/>
          <w:lang w:val="en-GB"/>
        </w:rPr>
        <w:t xml:space="preserve">The </w:t>
      </w:r>
      <w:r w:rsidR="003240A4" w:rsidRPr="00EA567F">
        <w:rPr>
          <w:sz w:val="20"/>
          <w:szCs w:val="20"/>
          <w:lang w:val="en-GB"/>
        </w:rPr>
        <w:t>braking system of the vehicle has been modelled as a Category A, where the regenerative braking system is used in throttle-off braking. For this reason, no negative torque is applied from the motor in these tests.</w:t>
      </w:r>
    </w:p>
    <w:p w14:paraId="0B691B42" w14:textId="4704AB16" w:rsidR="000428ED" w:rsidRPr="00EA567F" w:rsidRDefault="000428ED" w:rsidP="000428ED">
      <w:pPr>
        <w:pStyle w:val="Titolo3"/>
        <w:rPr>
          <w:sz w:val="24"/>
          <w:szCs w:val="24"/>
          <w:lang w:val="en-GB"/>
        </w:rPr>
      </w:pPr>
      <w:r w:rsidRPr="00EA567F">
        <w:rPr>
          <w:sz w:val="24"/>
          <w:szCs w:val="24"/>
          <w:lang w:val="en-GB"/>
        </w:rPr>
        <w:t>Conclusion</w:t>
      </w:r>
    </w:p>
    <w:p w14:paraId="0B5D0A84" w14:textId="55CAEE8A" w:rsidR="000428ED" w:rsidRPr="00EA567F" w:rsidRDefault="000428ED" w:rsidP="000428ED">
      <w:pPr>
        <w:jc w:val="both"/>
        <w:rPr>
          <w:sz w:val="20"/>
          <w:szCs w:val="20"/>
          <w:lang w:val="en-GB"/>
        </w:rPr>
      </w:pPr>
      <w:r w:rsidRPr="00EA567F">
        <w:rPr>
          <w:sz w:val="20"/>
          <w:szCs w:val="20"/>
          <w:lang w:val="en-GB"/>
        </w:rPr>
        <w:t xml:space="preserve">The </w:t>
      </w:r>
      <w:bookmarkStart w:id="5" w:name="_Hlk168250259"/>
      <w:r w:rsidRPr="00EA567F">
        <w:rPr>
          <w:sz w:val="20"/>
          <w:szCs w:val="20"/>
          <w:lang w:val="en-GB"/>
        </w:rPr>
        <w:t xml:space="preserve">model </w:t>
      </w:r>
      <w:bookmarkEnd w:id="5"/>
      <w:r w:rsidRPr="00EA567F">
        <w:rPr>
          <w:sz w:val="20"/>
          <w:szCs w:val="20"/>
          <w:lang w:val="en-GB"/>
        </w:rPr>
        <w:t xml:space="preserve">the team built captures multiple elements that characterize the longitudinal behaviour of passenger cars and, in specific aspects, </w:t>
      </w:r>
      <w:r w:rsidR="00D20DD8" w:rsidRPr="00EA567F">
        <w:rPr>
          <w:sz w:val="20"/>
          <w:szCs w:val="20"/>
          <w:lang w:val="en-GB"/>
        </w:rPr>
        <w:t>elect</w:t>
      </w:r>
      <w:r w:rsidRPr="00EA567F">
        <w:rPr>
          <w:sz w:val="20"/>
          <w:szCs w:val="20"/>
          <w:lang w:val="en-GB"/>
        </w:rPr>
        <w:t>ric cars. It is noteworthy that, despite many simplifications</w:t>
      </w:r>
      <w:r w:rsidR="00893B11">
        <w:rPr>
          <w:sz w:val="20"/>
          <w:szCs w:val="20"/>
          <w:lang w:val="en-GB"/>
        </w:rPr>
        <w:t xml:space="preserve"> that we highlighted in this report</w:t>
      </w:r>
      <w:r w:rsidRPr="00EA567F">
        <w:rPr>
          <w:sz w:val="20"/>
          <w:szCs w:val="20"/>
          <w:lang w:val="en-GB"/>
        </w:rPr>
        <w:t xml:space="preserve">, the process required the comprehension of the items, both in the ideal and real case, and the proper interaction among them. </w:t>
      </w:r>
    </w:p>
    <w:sectPr w:rsidR="000428ED" w:rsidRPr="00EA567F"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BEFF8" w14:textId="77777777" w:rsidR="00D36541" w:rsidRDefault="00D36541" w:rsidP="0067414A">
      <w:pPr>
        <w:spacing w:after="0" w:line="240" w:lineRule="auto"/>
      </w:pPr>
      <w:r>
        <w:separator/>
      </w:r>
    </w:p>
  </w:endnote>
  <w:endnote w:type="continuationSeparator" w:id="0">
    <w:p w14:paraId="038DAB0C" w14:textId="77777777" w:rsidR="00D36541" w:rsidRDefault="00D36541"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C45F" w14:textId="77777777" w:rsidR="00D36541" w:rsidRDefault="00D36541" w:rsidP="0067414A">
      <w:pPr>
        <w:spacing w:after="0" w:line="240" w:lineRule="auto"/>
      </w:pPr>
      <w:r>
        <w:separator/>
      </w:r>
    </w:p>
  </w:footnote>
  <w:footnote w:type="continuationSeparator" w:id="0">
    <w:p w14:paraId="1AEDCFFB" w14:textId="77777777" w:rsidR="00D36541" w:rsidRDefault="00D36541"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78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28ED"/>
    <w:rsid w:val="000440E2"/>
    <w:rsid w:val="00056D54"/>
    <w:rsid w:val="0006261B"/>
    <w:rsid w:val="000637AC"/>
    <w:rsid w:val="000A6D5F"/>
    <w:rsid w:val="000B49A3"/>
    <w:rsid w:val="000F0188"/>
    <w:rsid w:val="00116D21"/>
    <w:rsid w:val="0014065A"/>
    <w:rsid w:val="0014786A"/>
    <w:rsid w:val="00154889"/>
    <w:rsid w:val="00161FC6"/>
    <w:rsid w:val="001A27DC"/>
    <w:rsid w:val="001C6A0D"/>
    <w:rsid w:val="001F206E"/>
    <w:rsid w:val="001F4E49"/>
    <w:rsid w:val="001F6EC9"/>
    <w:rsid w:val="0023242D"/>
    <w:rsid w:val="002403E7"/>
    <w:rsid w:val="00241C69"/>
    <w:rsid w:val="00266345"/>
    <w:rsid w:val="00307CB4"/>
    <w:rsid w:val="00311EE5"/>
    <w:rsid w:val="003240A4"/>
    <w:rsid w:val="003313B5"/>
    <w:rsid w:val="003619C7"/>
    <w:rsid w:val="00366559"/>
    <w:rsid w:val="003666DD"/>
    <w:rsid w:val="00380BE5"/>
    <w:rsid w:val="003869D2"/>
    <w:rsid w:val="003A1C20"/>
    <w:rsid w:val="003C6055"/>
    <w:rsid w:val="003D7E6A"/>
    <w:rsid w:val="00400755"/>
    <w:rsid w:val="0040791D"/>
    <w:rsid w:val="00421656"/>
    <w:rsid w:val="00443A08"/>
    <w:rsid w:val="0044690E"/>
    <w:rsid w:val="00464F33"/>
    <w:rsid w:val="004872BD"/>
    <w:rsid w:val="0049340F"/>
    <w:rsid w:val="004A1125"/>
    <w:rsid w:val="004A1298"/>
    <w:rsid w:val="004C1FAD"/>
    <w:rsid w:val="004C6C8B"/>
    <w:rsid w:val="004F3560"/>
    <w:rsid w:val="004F5BD0"/>
    <w:rsid w:val="00525BB8"/>
    <w:rsid w:val="0054665C"/>
    <w:rsid w:val="00571A67"/>
    <w:rsid w:val="005828EB"/>
    <w:rsid w:val="00593E2F"/>
    <w:rsid w:val="00595064"/>
    <w:rsid w:val="005D0F5D"/>
    <w:rsid w:val="00606E33"/>
    <w:rsid w:val="00607D9C"/>
    <w:rsid w:val="0061794C"/>
    <w:rsid w:val="00624D0D"/>
    <w:rsid w:val="00627CB2"/>
    <w:rsid w:val="0065319B"/>
    <w:rsid w:val="00654477"/>
    <w:rsid w:val="00654BAC"/>
    <w:rsid w:val="00661888"/>
    <w:rsid w:val="00664545"/>
    <w:rsid w:val="00665FD5"/>
    <w:rsid w:val="0067414A"/>
    <w:rsid w:val="00692232"/>
    <w:rsid w:val="006A570B"/>
    <w:rsid w:val="006B391A"/>
    <w:rsid w:val="006C5F8A"/>
    <w:rsid w:val="006D490C"/>
    <w:rsid w:val="006E508F"/>
    <w:rsid w:val="00705CE6"/>
    <w:rsid w:val="00734E17"/>
    <w:rsid w:val="007409EE"/>
    <w:rsid w:val="00752B25"/>
    <w:rsid w:val="00761EBA"/>
    <w:rsid w:val="00772B6D"/>
    <w:rsid w:val="007830C7"/>
    <w:rsid w:val="00796A3A"/>
    <w:rsid w:val="007A28FB"/>
    <w:rsid w:val="007A394A"/>
    <w:rsid w:val="007B0B09"/>
    <w:rsid w:val="00821A52"/>
    <w:rsid w:val="0085447A"/>
    <w:rsid w:val="0086234B"/>
    <w:rsid w:val="0087360F"/>
    <w:rsid w:val="0088444E"/>
    <w:rsid w:val="0088738F"/>
    <w:rsid w:val="008877BB"/>
    <w:rsid w:val="00890150"/>
    <w:rsid w:val="00893B11"/>
    <w:rsid w:val="008947B9"/>
    <w:rsid w:val="008D0379"/>
    <w:rsid w:val="008E6074"/>
    <w:rsid w:val="00902E84"/>
    <w:rsid w:val="00912551"/>
    <w:rsid w:val="00936EBA"/>
    <w:rsid w:val="00940C2D"/>
    <w:rsid w:val="0094528D"/>
    <w:rsid w:val="00993237"/>
    <w:rsid w:val="009E4E8D"/>
    <w:rsid w:val="009E5D8F"/>
    <w:rsid w:val="009F4034"/>
    <w:rsid w:val="00A1549C"/>
    <w:rsid w:val="00A317F7"/>
    <w:rsid w:val="00A52F7E"/>
    <w:rsid w:val="00A57DBF"/>
    <w:rsid w:val="00A612CB"/>
    <w:rsid w:val="00A85EAF"/>
    <w:rsid w:val="00AB356B"/>
    <w:rsid w:val="00AB6843"/>
    <w:rsid w:val="00AD165D"/>
    <w:rsid w:val="00AE0952"/>
    <w:rsid w:val="00B27088"/>
    <w:rsid w:val="00B57231"/>
    <w:rsid w:val="00B679F3"/>
    <w:rsid w:val="00B75454"/>
    <w:rsid w:val="00B957D0"/>
    <w:rsid w:val="00BA169F"/>
    <w:rsid w:val="00BD5878"/>
    <w:rsid w:val="00C60335"/>
    <w:rsid w:val="00C61BC9"/>
    <w:rsid w:val="00CA4C72"/>
    <w:rsid w:val="00CA5F27"/>
    <w:rsid w:val="00CB19CB"/>
    <w:rsid w:val="00CB2989"/>
    <w:rsid w:val="00CC0BCC"/>
    <w:rsid w:val="00CD2B52"/>
    <w:rsid w:val="00CE70E5"/>
    <w:rsid w:val="00D20DD8"/>
    <w:rsid w:val="00D235FD"/>
    <w:rsid w:val="00D23782"/>
    <w:rsid w:val="00D32EA6"/>
    <w:rsid w:val="00D36541"/>
    <w:rsid w:val="00D72DDC"/>
    <w:rsid w:val="00D84130"/>
    <w:rsid w:val="00D92F76"/>
    <w:rsid w:val="00DB75C1"/>
    <w:rsid w:val="00DC54DF"/>
    <w:rsid w:val="00DF7B60"/>
    <w:rsid w:val="00E0237F"/>
    <w:rsid w:val="00E07828"/>
    <w:rsid w:val="00E12D8E"/>
    <w:rsid w:val="00E34812"/>
    <w:rsid w:val="00E63BF4"/>
    <w:rsid w:val="00E84C2B"/>
    <w:rsid w:val="00E91E5A"/>
    <w:rsid w:val="00E936F6"/>
    <w:rsid w:val="00EA567F"/>
    <w:rsid w:val="00EB55AC"/>
    <w:rsid w:val="00ED2463"/>
    <w:rsid w:val="00ED3DE2"/>
    <w:rsid w:val="00ED7BB6"/>
    <w:rsid w:val="00F02FF3"/>
    <w:rsid w:val="00F15E5A"/>
    <w:rsid w:val="00F20854"/>
    <w:rsid w:val="00F5066B"/>
    <w:rsid w:val="00F533F3"/>
    <w:rsid w:val="00FA567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Pages>
  <Words>2233</Words>
  <Characters>12732</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94</cp:revision>
  <dcterms:created xsi:type="dcterms:W3CDTF">2024-05-31T08:31:00Z</dcterms:created>
  <dcterms:modified xsi:type="dcterms:W3CDTF">2024-06-03T17:58:00Z</dcterms:modified>
</cp:coreProperties>
</file>