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1B7C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5E144587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>
        <w:rPr>
          <w:rFonts w:ascii="Times New Roman" w:hAnsi="Times New Roman" w:cs="Times New Roman"/>
          <w:szCs w:val="24"/>
        </w:rPr>
        <w:t>кибербезопасности</w:t>
      </w:r>
    </w:p>
    <w:p w14:paraId="4ABC31F2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30D4EBF4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36CBDB7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DB6F9A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949CB0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2AFAAC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34BF30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3B79E12" w14:textId="2EF10A1A" w:rsidR="00645111" w:rsidRDefault="00645111" w:rsidP="00645111">
      <w:pPr>
        <w:pStyle w:val="Text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>
        <w:rPr>
          <w:rFonts w:ascii="Times New Roman" w:hAnsi="Times New Roman" w:cs="Times New Roman"/>
          <w:b/>
          <w:sz w:val="32"/>
          <w:szCs w:val="32"/>
        </w:rPr>
        <w:t>по лабораторной работе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8B7736">
        <w:rPr>
          <w:rFonts w:ascii="Times New Roman" w:hAnsi="Times New Roman" w:cs="Times New Roman"/>
          <w:b/>
          <w:sz w:val="32"/>
          <w:szCs w:val="32"/>
        </w:rPr>
        <w:t>3</w:t>
      </w:r>
    </w:p>
    <w:p w14:paraId="663817C4" w14:textId="59F7234D" w:rsidR="00645111" w:rsidRPr="00E32560" w:rsidRDefault="00645111" w:rsidP="00645111">
      <w:pPr>
        <w:pStyle w:val="TextBody"/>
        <w:jc w:val="center"/>
        <w:rPr>
          <w:rFonts w:ascii="Times New Roman" w:hAnsi="Times New Roman" w:cs="Times New Roman"/>
          <w:bCs/>
        </w:rPr>
      </w:pPr>
      <w:r w:rsidRPr="00704F55">
        <w:rPr>
          <w:rFonts w:ascii="Times New Roman" w:hAnsi="Times New Roman" w:cs="Times New Roman"/>
          <w:bCs/>
        </w:rPr>
        <w:t>Тема:</w:t>
      </w:r>
      <w:r>
        <w:rPr>
          <w:rFonts w:ascii="Times New Roman" w:hAnsi="Times New Roman" w:cs="Times New Roman"/>
          <w:bCs/>
        </w:rPr>
        <w:t xml:space="preserve"> </w:t>
      </w:r>
      <w:r w:rsidR="00673437">
        <w:rPr>
          <w:rFonts w:ascii="Times New Roman" w:hAnsi="Times New Roman" w:cs="Times New Roman"/>
          <w:bCs/>
        </w:rPr>
        <w:t>Расчёт СМО</w:t>
      </w:r>
      <w:r w:rsidR="00E32560" w:rsidRPr="00E32560">
        <w:rPr>
          <w:rFonts w:ascii="Times New Roman" w:hAnsi="Times New Roman" w:cs="Times New Roman"/>
          <w:bCs/>
        </w:rPr>
        <w:t>.</w:t>
      </w:r>
    </w:p>
    <w:p w14:paraId="10F4A488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>
        <w:rPr>
          <w:rFonts w:ascii="Times New Roman" w:hAnsi="Times New Roman" w:cs="Times New Roman"/>
          <w:szCs w:val="24"/>
        </w:rPr>
        <w:t>Системный анализ и принятие решений.</w:t>
      </w:r>
    </w:p>
    <w:p w14:paraId="14589F38" w14:textId="77777777" w:rsidR="00645111" w:rsidRPr="00DC30C6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E0E875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</w:rPr>
      </w:pPr>
    </w:p>
    <w:p w14:paraId="1D42A46D" w14:textId="77777777" w:rsidR="00645111" w:rsidRPr="00EA28CE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0AAADDC" w14:textId="77777777" w:rsidR="00645111" w:rsidRPr="00B752D7" w:rsidRDefault="00645111" w:rsidP="00645111">
      <w:pPr>
        <w:pStyle w:val="TextBody"/>
        <w:rPr>
          <w:rFonts w:ascii="Times New Roman" w:hAnsi="Times New Roman" w:cs="Times New Roman"/>
          <w:szCs w:val="24"/>
        </w:rPr>
      </w:pPr>
    </w:p>
    <w:p w14:paraId="4EDC969B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8A8F4C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1A85265" w14:textId="77777777" w:rsidR="00645111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01</w:t>
      </w:r>
      <w:r w:rsidRPr="00B752D7">
        <w:rPr>
          <w:rFonts w:ascii="Times New Roman" w:hAnsi="Times New Roman" w:cs="Times New Roman"/>
          <w:szCs w:val="24"/>
        </w:rPr>
        <w:tab/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М.Т. Непомнящий</w:t>
      </w:r>
      <w:r w:rsidRPr="00B752D7">
        <w:rPr>
          <w:rFonts w:ascii="Times New Roman" w:hAnsi="Times New Roman" w:cs="Times New Roman"/>
          <w:szCs w:val="24"/>
        </w:rPr>
        <w:tab/>
        <w:t xml:space="preserve">      </w:t>
      </w:r>
    </w:p>
    <w:p w14:paraId="316DA2DE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810" w:firstLine="4680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560DDEA3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D22FD33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725877EC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6FD963D" w14:textId="77777777" w:rsidR="00645111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</w:t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А.Г.</w:t>
      </w:r>
      <w:proofErr w:type="gramEnd"/>
      <w:r>
        <w:rPr>
          <w:rFonts w:ascii="Times New Roman" w:hAnsi="Times New Roman" w:cs="Times New Roman"/>
          <w:szCs w:val="24"/>
        </w:rPr>
        <w:t xml:space="preserve"> Сиднев</w:t>
      </w:r>
      <w:r w:rsidRPr="00B752D7">
        <w:rPr>
          <w:rFonts w:ascii="Times New Roman" w:hAnsi="Times New Roman" w:cs="Times New Roman"/>
          <w:szCs w:val="24"/>
        </w:rPr>
        <w:tab/>
        <w:t xml:space="preserve">  </w:t>
      </w:r>
      <w:r>
        <w:rPr>
          <w:rFonts w:ascii="Times New Roman" w:hAnsi="Times New Roman" w:cs="Times New Roman"/>
          <w:szCs w:val="24"/>
        </w:rPr>
        <w:t xml:space="preserve">  </w:t>
      </w:r>
      <w:r w:rsidRPr="00B752D7">
        <w:rPr>
          <w:rFonts w:ascii="Times New Roman" w:hAnsi="Times New Roman" w:cs="Times New Roman"/>
          <w:szCs w:val="24"/>
        </w:rPr>
        <w:t xml:space="preserve">  </w:t>
      </w:r>
    </w:p>
    <w:p w14:paraId="09798598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firstLine="465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1606CD1F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F7DAE2" w14:textId="77777777" w:rsidR="00645111" w:rsidRPr="00B752D7" w:rsidRDefault="00645111" w:rsidP="0064511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4894C18E" w14:textId="77777777" w:rsidR="00645111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0DD239EF" w14:textId="77777777" w:rsidR="00645111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55053507" w14:textId="77777777" w:rsidR="00645111" w:rsidRPr="00B752D7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3D03804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01CF91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2E84A68C" w14:textId="77777777" w:rsidR="00645111" w:rsidRPr="00C7661D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</w:rPr>
        <w:id w:val="921142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CB1494" w14:textId="31F9A671" w:rsidR="00943D84" w:rsidRPr="00943D84" w:rsidRDefault="00943D84" w:rsidP="00943D84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43D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FA0D77C" w14:textId="6B223D09" w:rsidR="004F7BE4" w:rsidRDefault="00943D84">
          <w:pPr>
            <w:pStyle w:val="11"/>
            <w:rPr>
              <w:rFonts w:asciiTheme="minorHAnsi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23903" w:history="1">
            <w:r w:rsidR="004F7BE4" w:rsidRPr="004E06A0">
              <w:rPr>
                <w:rStyle w:val="af4"/>
                <w:noProof/>
              </w:rPr>
              <w:t>1.</w:t>
            </w:r>
            <w:r w:rsidR="004F7BE4">
              <w:rPr>
                <w:rFonts w:asciiTheme="minorHAnsi" w:hAnsiTheme="minorHAnsi"/>
                <w:noProof/>
                <w:szCs w:val="24"/>
              </w:rPr>
              <w:tab/>
            </w:r>
            <w:r w:rsidR="004F7BE4" w:rsidRPr="004E06A0">
              <w:rPr>
                <w:rStyle w:val="af4"/>
                <w:noProof/>
              </w:rPr>
              <w:t>Задание</w:t>
            </w:r>
            <w:r w:rsidR="004F7BE4">
              <w:rPr>
                <w:noProof/>
                <w:webHidden/>
              </w:rPr>
              <w:tab/>
            </w:r>
            <w:r w:rsidR="004F7BE4">
              <w:rPr>
                <w:noProof/>
                <w:webHidden/>
              </w:rPr>
              <w:fldChar w:fldCharType="begin"/>
            </w:r>
            <w:r w:rsidR="004F7BE4">
              <w:rPr>
                <w:noProof/>
                <w:webHidden/>
              </w:rPr>
              <w:instrText xml:space="preserve"> PAGEREF _Toc161523903 \h </w:instrText>
            </w:r>
            <w:r w:rsidR="004F7BE4">
              <w:rPr>
                <w:noProof/>
                <w:webHidden/>
              </w:rPr>
            </w:r>
            <w:r w:rsidR="004F7BE4">
              <w:rPr>
                <w:noProof/>
                <w:webHidden/>
              </w:rPr>
              <w:fldChar w:fldCharType="separate"/>
            </w:r>
            <w:r w:rsidR="004F7BE4">
              <w:rPr>
                <w:noProof/>
                <w:webHidden/>
              </w:rPr>
              <w:t>3</w:t>
            </w:r>
            <w:r w:rsidR="004F7BE4">
              <w:rPr>
                <w:noProof/>
                <w:webHidden/>
              </w:rPr>
              <w:fldChar w:fldCharType="end"/>
            </w:r>
          </w:hyperlink>
        </w:p>
        <w:p w14:paraId="38778B3C" w14:textId="2E621887" w:rsidR="004F7BE4" w:rsidRDefault="004F7BE4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04" w:history="1">
            <w:r w:rsidRPr="004E06A0">
              <w:rPr>
                <w:rStyle w:val="af4"/>
                <w:noProof/>
              </w:rPr>
              <w:t>1.1.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4E06A0">
              <w:rPr>
                <w:rStyle w:val="af4"/>
                <w:noProof/>
              </w:rPr>
              <w:t>Условие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58CF" w14:textId="2580B8B2" w:rsidR="004F7BE4" w:rsidRDefault="004F7BE4">
          <w:pPr>
            <w:pStyle w:val="11"/>
            <w:rPr>
              <w:rFonts w:asciiTheme="minorHAnsi" w:hAnsiTheme="minorHAnsi"/>
              <w:noProof/>
              <w:szCs w:val="24"/>
            </w:rPr>
          </w:pPr>
          <w:hyperlink w:anchor="_Toc161523905" w:history="1">
            <w:r w:rsidRPr="004E06A0">
              <w:rPr>
                <w:rStyle w:val="af4"/>
                <w:noProof/>
              </w:rPr>
              <w:t>2.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4E06A0">
              <w:rPr>
                <w:rStyle w:val="af4"/>
                <w:noProof/>
              </w:rPr>
              <w:t>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D922" w14:textId="3D0825F9" w:rsidR="004F7BE4" w:rsidRDefault="004F7BE4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06" w:history="1">
            <w:r w:rsidRPr="004E06A0">
              <w:rPr>
                <w:rStyle w:val="af4"/>
                <w:noProof/>
              </w:rPr>
              <w:t>2.1.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4E06A0">
              <w:rPr>
                <w:rStyle w:val="af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E8AF" w14:textId="25AB66A5" w:rsidR="004F7BE4" w:rsidRDefault="004F7BE4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07" w:history="1">
            <w:r w:rsidRPr="004E06A0">
              <w:rPr>
                <w:rStyle w:val="af4"/>
                <w:noProof/>
              </w:rPr>
              <w:t>2.2.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4E06A0">
              <w:rPr>
                <w:rStyle w:val="af4"/>
                <w:noProof/>
              </w:rPr>
              <w:t>СМО, в которой второй поток содержит две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55AD0" w14:textId="07C9CB38" w:rsidR="004F7BE4" w:rsidRDefault="004F7BE4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08" w:history="1">
            <w:r w:rsidRPr="004E06A0">
              <w:rPr>
                <w:rStyle w:val="af4"/>
                <w:noProof/>
              </w:rPr>
              <w:t>2.2.1.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4E06A0">
              <w:rPr>
                <w:rStyle w:val="af4"/>
                <w:noProof/>
              </w:rPr>
              <w:t>Описание и построение графа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C436" w14:textId="41DDBE46" w:rsidR="004F7BE4" w:rsidRDefault="004F7BE4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09" w:history="1">
            <w:r w:rsidRPr="004E06A0">
              <w:rPr>
                <w:rStyle w:val="af4"/>
                <w:noProof/>
              </w:rPr>
              <w:t>2.2.2.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4E06A0">
              <w:rPr>
                <w:rStyle w:val="af4"/>
                <w:noProof/>
              </w:rPr>
              <w:t>Рассматривание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945F9" w14:textId="1D920A93" w:rsidR="004F7BE4" w:rsidRDefault="004F7BE4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10" w:history="1">
            <w:r w:rsidRPr="004E06A0">
              <w:rPr>
                <w:rStyle w:val="af4"/>
                <w:noProof/>
              </w:rPr>
              <w:t>2.2.3.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4E06A0">
              <w:rPr>
                <w:rStyle w:val="af4"/>
                <w:noProof/>
              </w:rPr>
              <w:t xml:space="preserve">Графики зависимостей отказов от </w:t>
            </w:r>
            <m:oMath>
              <m:r>
                <m:rPr>
                  <m:sty m:val="b"/>
                </m:rPr>
                <w:rPr>
                  <w:rStyle w:val="af4"/>
                  <w:rFonts w:ascii="Cambria Math" w:hAnsi="Cambria Math"/>
                  <w:noProof/>
                </w:rPr>
                <m:t>λ1</m:t>
              </m:r>
            </m:oMath>
            <w:r w:rsidRPr="004E06A0">
              <w:rPr>
                <w:rStyle w:val="af4"/>
                <w:noProof/>
              </w:rPr>
              <w:t>,</w:t>
            </w:r>
            <w:r w:rsidRPr="004E06A0">
              <w:rPr>
                <w:rStyle w:val="af4"/>
                <w:rFonts w:ascii="Cambria Math" w:hAnsi="Cambria Math"/>
                <w:noProof/>
              </w:rPr>
              <w:t xml:space="preserve">  </w:t>
            </w:r>
            <m:oMath>
              <m:r>
                <m:rPr>
                  <m:sty m:val="p"/>
                </m:rPr>
                <w:rPr>
                  <w:rStyle w:val="af4"/>
                  <w:rFonts w:ascii="Cambria Math" w:hAnsi="Cambria Math"/>
                  <w:noProof/>
                </w:rPr>
                <m:t>µ</m:t>
              </m:r>
              <m:r>
                <m:rPr>
                  <m:sty m:val="b"/>
                </m:rPr>
                <w:rPr>
                  <w:rStyle w:val="af4"/>
                  <w:rFonts w:ascii="Cambria Math" w:hAnsi="Cambria Math"/>
                  <w:noProof/>
                </w:rPr>
                <m:t>1</m:t>
              </m:r>
            </m:oMath>
            <w:r w:rsidRPr="004E06A0">
              <w:rPr>
                <w:rStyle w:val="af4"/>
                <w:rFonts w:ascii="Cambria Math" w:hAnsi="Cambria Math"/>
                <w:noProof/>
              </w:rPr>
              <w:t xml:space="preserve">, </w:t>
            </w:r>
            <m:oMath>
              <m:r>
                <m:rPr>
                  <m:sty m:val="b"/>
                </m:rPr>
                <w:rPr>
                  <w:rStyle w:val="af4"/>
                  <w:rFonts w:ascii="Cambria Math" w:hAnsi="Cambria Math"/>
                  <w:noProof/>
                </w:rPr>
                <m:t>λ2</m:t>
              </m:r>
            </m:oMath>
            <w:r w:rsidRPr="004E06A0">
              <w:rPr>
                <w:rStyle w:val="af4"/>
                <w:rFonts w:ascii="Cambria Math" w:hAnsi="Cambria Math"/>
                <w:noProof/>
              </w:rPr>
              <w:t xml:space="preserve"> и </w:t>
            </w:r>
            <m:oMath>
              <m:r>
                <m:rPr>
                  <m:sty m:val="p"/>
                </m:rPr>
                <w:rPr>
                  <w:rStyle w:val="af4"/>
                  <w:rFonts w:ascii="Cambria Math" w:hAnsi="Cambria Math"/>
                  <w:noProof/>
                </w:rPr>
                <m:t>µ</m:t>
              </m:r>
              <m:r>
                <m:rPr>
                  <m:sty m:val="b"/>
                </m:rPr>
                <w:rPr>
                  <w:rStyle w:val="af4"/>
                  <w:rFonts w:ascii="Cambria Math" w:hAnsi="Cambria Math"/>
                  <w:noProof/>
                </w:rPr>
                <m:t>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530C" w14:textId="5F216925" w:rsidR="004F7BE4" w:rsidRDefault="004F7BE4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523911" w:history="1">
            <w:r w:rsidRPr="004E06A0">
              <w:rPr>
                <w:rStyle w:val="af4"/>
                <w:noProof/>
              </w:rPr>
              <w:t>2.3.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4E06A0">
              <w:rPr>
                <w:rStyle w:val="af4"/>
                <w:noProof/>
              </w:rPr>
              <w:t>СМО, в которой второй поток содержит одинарен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4DB48" w14:textId="25734768" w:rsidR="004F7BE4" w:rsidRDefault="004F7BE4">
          <w:pPr>
            <w:pStyle w:val="11"/>
            <w:rPr>
              <w:rFonts w:asciiTheme="minorHAnsi" w:hAnsiTheme="minorHAnsi"/>
              <w:noProof/>
              <w:szCs w:val="24"/>
            </w:rPr>
          </w:pPr>
          <w:hyperlink w:anchor="_Toc161523912" w:history="1">
            <w:r w:rsidRPr="004E06A0">
              <w:rPr>
                <w:rStyle w:val="af4"/>
                <w:noProof/>
              </w:rPr>
              <w:t>3.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4E06A0">
              <w:rPr>
                <w:rStyle w:val="af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56F6" w14:textId="0B47D9AA" w:rsidR="004F7BE4" w:rsidRDefault="004F7BE4">
          <w:pPr>
            <w:pStyle w:val="11"/>
            <w:rPr>
              <w:rFonts w:asciiTheme="minorHAnsi" w:hAnsiTheme="minorHAnsi"/>
              <w:noProof/>
              <w:szCs w:val="24"/>
            </w:rPr>
          </w:pPr>
          <w:hyperlink w:anchor="_Toc161523913" w:history="1">
            <w:r w:rsidRPr="004E06A0">
              <w:rPr>
                <w:rStyle w:val="af4"/>
                <w:noProof/>
              </w:rPr>
              <w:t>4.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4E06A0">
              <w:rPr>
                <w:rStyle w:val="af4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5772" w14:textId="591DF44E" w:rsidR="00943D84" w:rsidRDefault="00943D84">
          <w:r>
            <w:rPr>
              <w:b/>
              <w:bCs/>
            </w:rPr>
            <w:fldChar w:fldCharType="end"/>
          </w:r>
        </w:p>
      </w:sdtContent>
    </w:sdt>
    <w:p w14:paraId="6B419266" w14:textId="392B2600" w:rsidR="00943D84" w:rsidRDefault="00943D84">
      <w:r>
        <w:br w:type="page"/>
      </w:r>
    </w:p>
    <w:p w14:paraId="30DB465E" w14:textId="720B2D39" w:rsidR="007924CD" w:rsidRDefault="00720BD7" w:rsidP="00377A72">
      <w:pPr>
        <w:pStyle w:val="1"/>
      </w:pPr>
      <w:bookmarkStart w:id="1" w:name="_Toc161523903"/>
      <w:r>
        <w:lastRenderedPageBreak/>
        <w:t>Задание</w:t>
      </w:r>
      <w:bookmarkEnd w:id="1"/>
    </w:p>
    <w:p w14:paraId="3F75D02F" w14:textId="220F1CAB" w:rsidR="007924CD" w:rsidRDefault="007924CD" w:rsidP="007924CD">
      <w:pPr>
        <w:pStyle w:val="2"/>
      </w:pPr>
      <w:bookmarkStart w:id="2" w:name="_Toc161523904"/>
      <w:r>
        <w:t>Условие варианта</w:t>
      </w:r>
      <w:bookmarkEnd w:id="2"/>
    </w:p>
    <w:p w14:paraId="631BC48E" w14:textId="77D0FD6B" w:rsidR="00377A72" w:rsidRDefault="00377A72" w:rsidP="00377A72">
      <w:pPr>
        <w:ind w:firstLine="540"/>
      </w:pPr>
      <w:r>
        <w:t xml:space="preserve">Вариант </w:t>
      </w:r>
      <w:r w:rsidR="00673437">
        <w:t>3</w:t>
      </w:r>
      <w:r>
        <w:t>:</w:t>
      </w:r>
    </w:p>
    <w:p w14:paraId="64080120" w14:textId="6EC2F9AB" w:rsidR="00377A72" w:rsidRDefault="00673437" w:rsidP="00377A72">
      <w:pPr>
        <w:ind w:firstLine="540"/>
      </w:pPr>
      <w:r>
        <w:t>Рассматривается система типа М/М/</w:t>
      </w:r>
      <w:r w:rsidR="001C4E1B" w:rsidRPr="00A22E4D">
        <w:t>k</w:t>
      </w:r>
      <w:r>
        <w:t xml:space="preserve">/0, предназначенная для обслуживания суммы двух пуассоновских потоков требований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а время обслуживания распределено по показательному закону с интенсивностью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(i = 1, 2)</m:t>
        </m:r>
      </m:oMath>
      <w:r>
        <w:t>.</w:t>
      </w:r>
    </w:p>
    <w:p w14:paraId="0F006936" w14:textId="3461C815" w:rsidR="006B645D" w:rsidRDefault="00673437" w:rsidP="00377A72">
      <w:pPr>
        <w:ind w:firstLine="540"/>
      </w:pPr>
      <w:r>
        <w:t xml:space="preserve">Первый поток является ординарным, поэтому каждое последующее требование занимает точно один из обслуживающих приборов; если все </w:t>
      </w:r>
      <m:oMath>
        <m:r>
          <w:rPr>
            <w:rFonts w:ascii="Cambria Math" w:hAnsi="Cambria Math"/>
          </w:rPr>
          <m:t>k</m:t>
        </m:r>
      </m:oMath>
      <w:r>
        <w:t xml:space="preserve"> приборов заняты, то вновь поступающее требование первого класса теряется. Для обслуживания каждого требования второго класса требуется одновременно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приборов (и оно занимает все эти приборы одновременно на одно и то же показательно распределенное время со средним значением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>
        <w:t>). Если в момент поступления требования второго класса в системе имеется меньше, чем</w:t>
      </w:r>
      <w:r w:rsidR="006B77F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свободных приборов, это требование также теряется. Найти:</w:t>
      </w:r>
    </w:p>
    <w:p w14:paraId="28E18FC9" w14:textId="77777777" w:rsidR="006B645D" w:rsidRDefault="00673437" w:rsidP="006B645D">
      <w:pPr>
        <w:pStyle w:val="a8"/>
        <w:numPr>
          <w:ilvl w:val="0"/>
          <w:numId w:val="10"/>
        </w:numPr>
      </w:pPr>
      <w:r>
        <w:t xml:space="preserve">долю потерянных требований первого и второго классов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=k=2</m:t>
        </m:r>
      </m:oMath>
      <w:r>
        <w:t xml:space="preserve">, и построить зависимость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(</w:t>
      </w:r>
      <m:oMath>
        <m:r>
          <w:rPr>
            <w:rFonts w:ascii="Cambria Math" w:hAnsi="Cambria Math"/>
          </w:rPr>
          <m:t>i = 1, 2</m:t>
        </m:r>
      </m:oMath>
      <w:r>
        <w:t>),</w:t>
      </w:r>
    </w:p>
    <w:p w14:paraId="78AE85B8" w14:textId="40B76144" w:rsidR="00377A72" w:rsidRDefault="00673437" w:rsidP="00720BD7">
      <w:pPr>
        <w:pStyle w:val="a8"/>
        <w:numPr>
          <w:ilvl w:val="0"/>
          <w:numId w:val="10"/>
        </w:numPr>
      </w:pPr>
      <w:r>
        <w:t xml:space="preserve">выяснить, насколько изменится процент потерянных требований по сравнению со случаем, когда потоки ординарны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i/>
          </w:rPr>
          <w:sym w:font="Symbol" w:char="F06D"/>
        </m:r>
      </m:oMath>
      <w:r w:rsidR="00451F37">
        <w:t xml:space="preserve"> , </w:t>
      </w:r>
      <m:oMath>
        <m:r>
          <w:rPr>
            <w:rFonts w:ascii="Cambria Math" w:hAnsi="Cambria Math"/>
          </w:rPr>
          <m:t>i = 1, 2</m:t>
        </m:r>
      </m:oMath>
      <w:r>
        <w:t>.</w:t>
      </w:r>
    </w:p>
    <w:p w14:paraId="5121308E" w14:textId="29A9C01E" w:rsidR="00513B10" w:rsidRDefault="007924CD" w:rsidP="00513B10">
      <w:pPr>
        <w:pStyle w:val="1"/>
      </w:pPr>
      <w:bookmarkStart w:id="3" w:name="_Toc161523905"/>
      <w:r>
        <w:t>Ход решения</w:t>
      </w:r>
      <w:bookmarkEnd w:id="3"/>
    </w:p>
    <w:p w14:paraId="49D91B80" w14:textId="53E35D0D" w:rsidR="00513B10" w:rsidRDefault="00A1262B" w:rsidP="00A1262B">
      <w:pPr>
        <w:pStyle w:val="2"/>
      </w:pPr>
      <w:bookmarkStart w:id="4" w:name="_Toc161523906"/>
      <w:r>
        <w:t>Постановка задачи</w:t>
      </w:r>
      <w:bookmarkEnd w:id="4"/>
    </w:p>
    <w:p w14:paraId="408722B0" w14:textId="6B76B2A4" w:rsidR="00E94A61" w:rsidRDefault="00DA2DEA" w:rsidP="00946427">
      <w:r>
        <w:t>Пред тем как решать задачу определим, что такое система типа М/М/</w:t>
      </w:r>
      <w:r w:rsidR="001C4E1B" w:rsidRPr="00A22E4D">
        <w:t>k</w:t>
      </w:r>
      <w:r>
        <w:t>/0.</w:t>
      </w:r>
      <w:r w:rsidR="00E94A61">
        <w:t xml:space="preserve"> В обозначении каждая буква представляет собой определенный аспект модели системы массового обслуживания:</w:t>
      </w:r>
    </w:p>
    <w:p w14:paraId="171CAA94" w14:textId="0C8FD61B" w:rsidR="00E94A61" w:rsidRDefault="00E94A61" w:rsidP="00946427">
      <w:r>
        <w:t>M - означает, что поток поступления требований является пуассоновским. Это означает, что временные интервалы между поступлениями требований имеют экспоненциальное распределение.</w:t>
      </w:r>
    </w:p>
    <w:p w14:paraId="4CFF8718" w14:textId="30B11BC0" w:rsidR="00E94A61" w:rsidRDefault="00E94A61" w:rsidP="00946427">
      <w:r>
        <w:t>M - указывает на то, что время обслуживания каждого требования также имеет экспоненциальное распределение.</w:t>
      </w:r>
    </w:p>
    <w:p w14:paraId="58642D94" w14:textId="77777777" w:rsidR="00E94A61" w:rsidRDefault="00E94A61" w:rsidP="00946427">
      <w:r>
        <w:t>k - представляет собой количество обслуживающих каналов (или приборов), доступных в системе. Если все каналы заняты при поступлении нового требования, оно будет ставиться в очередь. Это означает, что в системе может</w:t>
      </w:r>
    </w:p>
    <w:p w14:paraId="3E57D381" w14:textId="06C51802" w:rsidR="00E94A61" w:rsidRDefault="00E94A61" w:rsidP="00946427">
      <w:r>
        <w:t>0 - означает, что в системе отсутствует буферизация, или очередь. Если все каналы заняты, новые приходящие требования будут теряться.</w:t>
      </w:r>
    </w:p>
    <w:p w14:paraId="64C158AF" w14:textId="1A171F9D" w:rsidR="00E94A61" w:rsidRDefault="00E94A61" w:rsidP="00946427">
      <w:r>
        <w:t>Таким образом, модель M/M/k/0 описывает систему, в которой требования поступают и обслуживаются случайным образом, с определенным числом каналов для обслуживания, и без возможности буферизации или отложенного обслуживания.</w:t>
      </w:r>
    </w:p>
    <w:p w14:paraId="0A4E3578" w14:textId="22F8B317" w:rsidR="00E94A61" w:rsidRPr="00F266D3" w:rsidRDefault="00E94A61" w:rsidP="00946427">
      <w:r>
        <w:lastRenderedPageBreak/>
        <w:t>В представленной задаче первый поток определён, он одинарен, а второй поток может вести себя по-разному: иметь заявку или быть ординарным, подобно первому потоку. Рассмотрим каждую из этих ситуаций отдельно:</w:t>
      </w:r>
    </w:p>
    <w:p w14:paraId="26CAF3CD" w14:textId="1E732441" w:rsidR="006F583C" w:rsidRDefault="0023267D" w:rsidP="00B9255D">
      <w:pPr>
        <w:pStyle w:val="2"/>
      </w:pPr>
      <w:bookmarkStart w:id="5" w:name="_Toc161523907"/>
      <w:r>
        <w:t>СМО, в которой второй поток содержит две заявки</w:t>
      </w:r>
      <w:bookmarkEnd w:id="5"/>
    </w:p>
    <w:p w14:paraId="43310A91" w14:textId="6567890B" w:rsidR="00B56FD7" w:rsidRDefault="00B56FD7" w:rsidP="00B56FD7">
      <w:pPr>
        <w:pStyle w:val="3"/>
      </w:pPr>
      <w:bookmarkStart w:id="6" w:name="_Toc161523908"/>
      <w:r>
        <w:t xml:space="preserve">Описание </w:t>
      </w:r>
      <w:r w:rsidR="009436E7">
        <w:t>и построение графа состояний</w:t>
      </w:r>
      <w:bookmarkEnd w:id="6"/>
    </w:p>
    <w:p w14:paraId="04D265FB" w14:textId="383798A2" w:rsidR="00B56FD7" w:rsidRDefault="00B56FD7" w:rsidP="00B56FD7">
      <w:pPr>
        <w:rPr>
          <w:rFonts w:eastAsiaTheme="majorEastAsia" w:cstheme="majorBidi"/>
        </w:rPr>
      </w:pPr>
      <w:r>
        <w:rPr>
          <w:rFonts w:eastAsiaTheme="majorEastAsia" w:cstheme="majorBidi"/>
        </w:rPr>
        <w:t>Опишем состояния системы для рассматриваемого случая:</w:t>
      </w:r>
    </w:p>
    <w:p w14:paraId="7730FD69" w14:textId="44D04420" w:rsidR="00B56FD7" w:rsidRDefault="00000000" w:rsidP="00B56FD7">
      <w:pPr>
        <w:pStyle w:val="a8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0,0</m:t>
            </m:r>
          </m:sub>
        </m:sSub>
      </m:oMath>
      <w:r w:rsidR="00B56FD7" w:rsidRPr="00211CFF">
        <w:t xml:space="preserve"> – </w:t>
      </w:r>
      <w:r w:rsidR="00B56FD7">
        <w:t>СМО свободна,</w:t>
      </w:r>
    </w:p>
    <w:p w14:paraId="492DC112" w14:textId="02FC68AA" w:rsidR="009436E7" w:rsidRPr="009436E7" w:rsidRDefault="00000000" w:rsidP="00B56FD7">
      <w:pPr>
        <w:pStyle w:val="a8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1,0</m:t>
            </m:r>
          </m:sub>
        </m:sSub>
      </m:oMath>
      <w:r w:rsidR="009436E7">
        <w:t xml:space="preserve"> – в СМО находятся две заявки первого потока,</w:t>
      </w:r>
    </w:p>
    <w:p w14:paraId="2D769311" w14:textId="211B50B2" w:rsidR="00B56FD7" w:rsidRDefault="00000000" w:rsidP="00B56FD7">
      <w:pPr>
        <w:pStyle w:val="a8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2,0</m:t>
            </m:r>
          </m:sub>
        </m:sSub>
      </m:oMath>
      <w:r w:rsidR="00B56FD7" w:rsidRPr="00211CFF">
        <w:t xml:space="preserve"> – </w:t>
      </w:r>
      <w:r w:rsidR="00B56FD7">
        <w:t>в СМО наход</w:t>
      </w:r>
      <w:r w:rsidR="009436E7">
        <w:t>и</w:t>
      </w:r>
      <w:r w:rsidR="00B56FD7">
        <w:t>тся одна заявк</w:t>
      </w:r>
      <w:r w:rsidR="009436E7">
        <w:t xml:space="preserve">а </w:t>
      </w:r>
      <w:r w:rsidR="00B56FD7">
        <w:t>первого поток</w:t>
      </w:r>
      <w:r w:rsidR="009436E7">
        <w:t>а</w:t>
      </w:r>
      <w:r w:rsidR="00B56FD7">
        <w:t>,</w:t>
      </w:r>
    </w:p>
    <w:p w14:paraId="6A55DEF4" w14:textId="38AEE26E" w:rsidR="009436E7" w:rsidRDefault="00000000" w:rsidP="009436E7">
      <w:pPr>
        <w:pStyle w:val="a8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0,1</m:t>
            </m:r>
          </m:sub>
        </m:sSub>
      </m:oMath>
      <w:r w:rsidR="00B56FD7" w:rsidRPr="00211CFF">
        <w:t xml:space="preserve"> – </w:t>
      </w:r>
      <w:r w:rsidR="00B56FD7">
        <w:t>в системе находится заявка второго потока</w:t>
      </w:r>
      <w:r w:rsidR="009436E7">
        <w:t>.</w:t>
      </w:r>
    </w:p>
    <w:p w14:paraId="75A5A1F4" w14:textId="25E95704" w:rsidR="00B56FD7" w:rsidRPr="00411D75" w:rsidRDefault="00B56FD7" w:rsidP="00B56FD7">
      <w:r>
        <w:t>Построим граф СМО</w:t>
      </w:r>
      <w:r w:rsidR="009436E7">
        <w:t xml:space="preserve"> согласно приведённым выше состояниям:</w:t>
      </w:r>
      <w:r w:rsidR="00411D75" w:rsidRPr="00411D75">
        <w:t xml:space="preserve"> (</w:t>
      </w:r>
      <w:r w:rsidR="00411D75">
        <w:t>представить в виде цепочки</w:t>
      </w:r>
      <w:r w:rsidR="00411D75" w:rsidRPr="00411D75">
        <w:t>)</w:t>
      </w:r>
    </w:p>
    <w:p w14:paraId="3E7E9CAF" w14:textId="7D38C8CD" w:rsidR="00DB3D17" w:rsidRDefault="00826E4A" w:rsidP="0091407E">
      <w:pPr>
        <w:pStyle w:val="af2"/>
        <w:spacing w:after="0"/>
      </w:pPr>
      <w:r>
        <w:rPr>
          <w:noProof/>
        </w:rPr>
        <w:drawing>
          <wp:inline distT="0" distB="0" distL="0" distR="0" wp14:anchorId="1C35DCA1" wp14:editId="547A91D0">
            <wp:extent cx="5937885" cy="1533525"/>
            <wp:effectExtent l="0" t="0" r="0" b="0"/>
            <wp:docPr id="15792975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9C19" w14:textId="7021DB0B" w:rsidR="0023267D" w:rsidRPr="0023267D" w:rsidRDefault="00DB3D17" w:rsidP="00FC420B">
      <w:pPr>
        <w:pStyle w:val="af2"/>
      </w:pPr>
      <w:bookmarkStart w:id="7" w:name="_Ref16140099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1</w:t>
      </w:r>
      <w:r>
        <w:fldChar w:fldCharType="end"/>
      </w:r>
      <w:bookmarkEnd w:id="7"/>
      <w:r>
        <w:t xml:space="preserve"> – Граф состояний системы</w:t>
      </w:r>
    </w:p>
    <w:p w14:paraId="1112E01E" w14:textId="5DF9C901" w:rsidR="0023267D" w:rsidRDefault="0055278E" w:rsidP="0055278E">
      <w:pPr>
        <w:pStyle w:val="3"/>
      </w:pPr>
      <w:bookmarkStart w:id="8" w:name="_Toc161523909"/>
      <w:r>
        <w:t>Рассматривание системы</w:t>
      </w:r>
      <w:bookmarkEnd w:id="8"/>
    </w:p>
    <w:p w14:paraId="505A2309" w14:textId="6A4C3887" w:rsidR="00842CEE" w:rsidRDefault="00D1174B" w:rsidP="00842CEE">
      <w:r w:rsidRPr="00D1174B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n,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(t)</m:t>
        </m:r>
      </m:oMath>
      <w:r w:rsidRPr="00D1174B">
        <w:t xml:space="preserve"> </w:t>
      </w:r>
      <w:r>
        <w:t>–</w:t>
      </w:r>
      <w:r w:rsidRPr="00D1174B">
        <w:t xml:space="preserve"> вероятность того, что в системе находится n заявок первого класса и m заявок второго класса в момент времени t</w:t>
      </w:r>
      <w:r w:rsidR="00842CEE">
        <w:t>.</w:t>
      </w:r>
    </w:p>
    <w:p w14:paraId="1C7B9FB4" w14:textId="4AAB4A4C" w:rsidR="0055278E" w:rsidRPr="00842CEE" w:rsidRDefault="00D1174B" w:rsidP="00842CEE">
      <w:r>
        <w:rPr>
          <w:szCs w:val="28"/>
        </w:rPr>
        <w:t>Тогда согласно</w:t>
      </w:r>
      <w:r w:rsidR="0055278E">
        <w:rPr>
          <w:szCs w:val="28"/>
        </w:rPr>
        <w:t xml:space="preserve"> графу состояний, приведённому на </w:t>
      </w:r>
      <w:r w:rsidR="0055278E">
        <w:rPr>
          <w:szCs w:val="28"/>
        </w:rPr>
        <w:fldChar w:fldCharType="begin"/>
      </w:r>
      <w:r w:rsidR="0055278E">
        <w:rPr>
          <w:szCs w:val="28"/>
        </w:rPr>
        <w:instrText xml:space="preserve"> REF _Ref161400999 \h </w:instrText>
      </w:r>
      <w:r w:rsidR="00842CEE">
        <w:rPr>
          <w:szCs w:val="28"/>
        </w:rPr>
        <w:instrText xml:space="preserve"> \* MERGEFORMAT </w:instrText>
      </w:r>
      <w:r w:rsidR="0055278E">
        <w:rPr>
          <w:szCs w:val="28"/>
        </w:rPr>
      </w:r>
      <w:r w:rsidR="0055278E">
        <w:rPr>
          <w:szCs w:val="28"/>
        </w:rPr>
        <w:fldChar w:fldCharType="separate"/>
      </w:r>
      <w:r w:rsidR="0055278E">
        <w:t>ри</w:t>
      </w:r>
      <w:r w:rsidR="00207B19">
        <w:t xml:space="preserve"> </w:t>
      </w:r>
      <w:r w:rsidR="0055278E">
        <w:t xml:space="preserve">с. </w:t>
      </w:r>
      <w:r w:rsidR="0055278E">
        <w:rPr>
          <w:noProof/>
        </w:rPr>
        <w:t>1</w:t>
      </w:r>
      <w:r w:rsidR="0055278E">
        <w:rPr>
          <w:szCs w:val="28"/>
        </w:rPr>
        <w:fldChar w:fldCharType="end"/>
      </w:r>
      <w:r w:rsidR="0055278E">
        <w:rPr>
          <w:szCs w:val="28"/>
        </w:rPr>
        <w:t xml:space="preserve"> выше </w:t>
      </w:r>
      <w:r w:rsidR="00207B19">
        <w:rPr>
          <w:szCs w:val="28"/>
        </w:rPr>
        <w:t xml:space="preserve">определим вероятность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0,1</m:t>
            </m:r>
          </m:sub>
        </m:sSub>
      </m:oMath>
      <w:r w:rsidR="0055278E">
        <w:rPr>
          <w:szCs w:val="28"/>
        </w:rPr>
        <w:t>:</w:t>
      </w:r>
    </w:p>
    <w:p w14:paraId="1533574B" w14:textId="2E7B9AEB" w:rsidR="0055278E" w:rsidRPr="00C97457" w:rsidRDefault="00C97457" w:rsidP="00DC2F45">
      <w:pPr>
        <w:spacing w:after="0" w:line="360" w:lineRule="auto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1.1</m:t>
                  </m:r>
                </m:e>
              </m:d>
            </m:e>
          </m:eqArr>
        </m:oMath>
      </m:oMathPara>
    </w:p>
    <w:p w14:paraId="15B29AAE" w14:textId="39C81542" w:rsidR="00335DEB" w:rsidRDefault="00C97457" w:rsidP="00DC2F45">
      <w:pPr>
        <w:spacing w:after="0" w:line="360" w:lineRule="auto"/>
      </w:pPr>
      <w:r>
        <w:rPr>
          <w:szCs w:val="28"/>
        </w:rPr>
        <w:t>Тогда</w:t>
      </w:r>
      <w:r w:rsidR="001B2D3D" w:rsidRPr="001B2D3D">
        <w:rPr>
          <w:szCs w:val="28"/>
        </w:rPr>
        <w:t xml:space="preserve"> </w:t>
      </w:r>
      <w:r w:rsidR="001B2D3D">
        <w:rPr>
          <w:szCs w:val="28"/>
        </w:rPr>
        <w:t>вероятность отсутствия заявок в системе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0,</m:t>
            </m:r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C97457">
        <w:rPr>
          <w:szCs w:val="28"/>
        </w:rPr>
        <w:t xml:space="preserve"> </w:t>
      </w:r>
      <w:r>
        <w:rPr>
          <w:szCs w:val="28"/>
        </w:rPr>
        <w:t>можно найти путём</w:t>
      </w:r>
      <w:r w:rsidRPr="00C97457">
        <w:rPr>
          <w:szCs w:val="28"/>
        </w:rPr>
        <w:t xml:space="preserve"> </w:t>
      </w:r>
      <w:r>
        <w:rPr>
          <w:szCs w:val="28"/>
        </w:rPr>
        <w:t>домножения ур</w:t>
      </w:r>
      <w:r w:rsidR="001B2D3D">
        <w:rPr>
          <w:szCs w:val="28"/>
        </w:rPr>
        <w:t>авнения</w:t>
      </w:r>
      <w:r>
        <w:rPr>
          <w:szCs w:val="28"/>
        </w:rPr>
        <w:t xml:space="preserve"> </w:t>
      </w:r>
      <w:r w:rsidRPr="00C97457">
        <w:t xml:space="preserve">1.1 на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Pr="00C97457">
        <w:t>:</w:t>
      </w:r>
    </w:p>
    <w:p w14:paraId="6CD8EB2B" w14:textId="56778597" w:rsidR="00595E1E" w:rsidRPr="00595E1E" w:rsidRDefault="00595E1E" w:rsidP="00DC2F45">
      <w:pPr>
        <w:spacing w:after="0"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52F05B1" w14:textId="4A251AA9" w:rsidR="00595E1E" w:rsidRPr="001B2D3D" w:rsidRDefault="00595E1E" w:rsidP="00DC2F45">
      <w:pPr>
        <w:spacing w:after="0" w:line="360" w:lineRule="auto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14:paraId="6EADEA87" w14:textId="4984085C" w:rsidR="00595E1E" w:rsidRPr="001B2D3D" w:rsidRDefault="00595E1E" w:rsidP="00DC2F45">
      <w:pPr>
        <w:spacing w:after="0" w:line="36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</m:oMath>
      </m:oMathPara>
    </w:p>
    <w:p w14:paraId="4579136E" w14:textId="7AC3351C" w:rsidR="001B2D3D" w:rsidRPr="001B2D3D" w:rsidRDefault="001B2D3D" w:rsidP="00DC2F45">
      <w:pPr>
        <w:spacing w:after="0" w:line="360" w:lineRule="auto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1.2</m:t>
                  </m:r>
                </m:e>
              </m:d>
            </m:e>
          </m:eqArr>
        </m:oMath>
      </m:oMathPara>
    </w:p>
    <w:p w14:paraId="2D0E7D10" w14:textId="5C7B704D" w:rsidR="00DC2F45" w:rsidRDefault="00DC2F45" w:rsidP="00DC2F45">
      <w:pPr>
        <w:rPr>
          <w:szCs w:val="28"/>
          <w:lang w:val="en-US"/>
        </w:rPr>
      </w:pPr>
      <w:r>
        <w:t xml:space="preserve">Также из уравнения 1.1 можем найти вероятность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</w:rPr>
              <m:t>,0</m:t>
            </m:r>
          </m:sub>
        </m:sSub>
      </m:oMath>
      <w:r w:rsidR="00347403" w:rsidRPr="00347403">
        <w:rPr>
          <w:szCs w:val="28"/>
        </w:rPr>
        <w:t>:</w:t>
      </w:r>
    </w:p>
    <w:p w14:paraId="15CE8B1B" w14:textId="28332130" w:rsidR="003E2D70" w:rsidRPr="003E2D70" w:rsidRDefault="003E2D70" w:rsidP="003E2D70">
      <w:pPr>
        <w:spacing w:after="0"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32B89520" w14:textId="09725939" w:rsidR="003E2D70" w:rsidRPr="003E2D70" w:rsidRDefault="003E2D70" w:rsidP="003E2D70">
      <w:pPr>
        <w:spacing w:after="0" w:line="36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14:paraId="30D320BF" w14:textId="1E69EDEC" w:rsidR="003E2D70" w:rsidRPr="003E2D70" w:rsidRDefault="003E2D70" w:rsidP="003E2D70">
      <w:pPr>
        <w:spacing w:after="0" w:line="360" w:lineRule="auto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1,0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1.3</m:t>
                  </m:r>
                </m:e>
              </m:d>
            </m:e>
          </m:eqArr>
        </m:oMath>
      </m:oMathPara>
    </w:p>
    <w:p w14:paraId="63E0642B" w14:textId="77777777" w:rsidR="003E2D70" w:rsidRPr="003E2D70" w:rsidRDefault="003E2D70" w:rsidP="003E2D70">
      <w:pPr>
        <w:spacing w:after="0" w:line="360" w:lineRule="auto"/>
        <w:rPr>
          <w:lang w:val="en-US"/>
        </w:rPr>
      </w:pPr>
    </w:p>
    <w:p w14:paraId="3FD58E27" w14:textId="3C246F95" w:rsidR="003E2D70" w:rsidRDefault="003E2D70" w:rsidP="003E2D70">
      <w:pPr>
        <w:spacing w:after="0" w:line="360" w:lineRule="auto"/>
        <w:rPr>
          <w:szCs w:val="28"/>
          <w:lang w:val="en-US"/>
        </w:rPr>
      </w:pPr>
      <w:r>
        <w:t xml:space="preserve">Аналогично найдём вероятность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szCs w:val="28"/>
          <w:lang w:val="en-US"/>
        </w:rPr>
        <w:t>:</w:t>
      </w:r>
    </w:p>
    <w:p w14:paraId="5689C19D" w14:textId="0205B603" w:rsidR="00F6288A" w:rsidRPr="003E2D70" w:rsidRDefault="00F6288A" w:rsidP="00F6288A">
      <w:pPr>
        <w:spacing w:after="0"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620EFF9E" w14:textId="2785D71B" w:rsidR="00F6288A" w:rsidRPr="00F6288A" w:rsidRDefault="0071097E" w:rsidP="00F6288A">
      <w:pPr>
        <w:spacing w:after="0" w:line="36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14:paraId="5134AA94" w14:textId="79D29FFD" w:rsidR="00F6288A" w:rsidRPr="00166CF4" w:rsidRDefault="0071097E" w:rsidP="00F6288A">
      <w:pPr>
        <w:spacing w:after="0" w:line="36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1FD1308F" w14:textId="3AF28575" w:rsidR="00166CF4" w:rsidRPr="00166CF4" w:rsidRDefault="00166CF4" w:rsidP="00166CF4">
      <w:pPr>
        <w:spacing w:after="0" w:line="360" w:lineRule="auto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2,0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1.4</m:t>
                  </m:r>
                </m:e>
              </m:d>
            </m:e>
          </m:eqArr>
        </m:oMath>
      </m:oMathPara>
    </w:p>
    <w:p w14:paraId="4CF42B8D" w14:textId="563DFE87" w:rsidR="00DC2F45" w:rsidRDefault="00166CF4" w:rsidP="00DC2F45">
      <w:r>
        <w:t>Из уравнений</w:t>
      </w:r>
      <w:r w:rsidR="0071097E" w:rsidRPr="0071097E">
        <w:t xml:space="preserve"> 1.1</w:t>
      </w:r>
      <w:r w:rsidR="00513065">
        <w:t xml:space="preserve"> </w:t>
      </w:r>
      <w:r w:rsidR="0071097E">
        <w:t xml:space="preserve">и </w:t>
      </w:r>
      <w:r w:rsidR="0071097E" w:rsidRPr="0071097E">
        <w:t xml:space="preserve">1.4 </w:t>
      </w:r>
      <w:r w:rsidR="0071097E">
        <w:t>можем найти вероятность отказа для каждого из потоков.</w:t>
      </w:r>
      <w:r>
        <w:t xml:space="preserve"> </w:t>
      </w:r>
      <w:r w:rsidR="00DC2F45">
        <w:t xml:space="preserve">Тогда вероятность того, что требование </w:t>
      </w:r>
      <w:r>
        <w:t>первого</w:t>
      </w:r>
      <w:r w:rsidR="00DC2F45">
        <w:t xml:space="preserve"> потока получит отказ в обслуживании:</w:t>
      </w:r>
    </w:p>
    <w:p w14:paraId="316B932D" w14:textId="68DA7E59" w:rsidR="0071097E" w:rsidRPr="0071097E" w:rsidRDefault="0071097E" w:rsidP="00DC2F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</m:oMath>
      </m:oMathPara>
    </w:p>
    <w:p w14:paraId="4E379ACF" w14:textId="7B140505" w:rsidR="00DC2F45" w:rsidRPr="0071097E" w:rsidRDefault="00DC2F45" w:rsidP="00DC2F45">
      <w:pPr>
        <w:spacing w:after="0" w:line="36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</m:oMath>
      </m:oMathPara>
    </w:p>
    <w:p w14:paraId="43DBDF98" w14:textId="6F7EF9E2" w:rsidR="0071097E" w:rsidRPr="005B1A17" w:rsidRDefault="0071097E" w:rsidP="0071097E">
      <w:pPr>
        <w:spacing w:after="0" w:line="360" w:lineRule="auto"/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r>
            <w:rPr>
              <w:rFonts w:ascii="Cambria Math" w:hAnsi="Cambria Math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+1)</m:t>
          </m:r>
        </m:oMath>
      </m:oMathPara>
    </w:p>
    <w:p w14:paraId="421E5972" w14:textId="219A908F" w:rsidR="003E5B1E" w:rsidRPr="001C4872" w:rsidRDefault="001C4872" w:rsidP="005B1A17">
      <w:pPr>
        <w:spacing w:after="0" w:line="360" w:lineRule="auto"/>
        <w:ind w:firstLine="709"/>
        <w:rPr>
          <w:i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1.5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74A5D0BF" w14:textId="77777777" w:rsidR="0071097E" w:rsidRPr="0071097E" w:rsidRDefault="0071097E" w:rsidP="00DC2F45">
      <w:pPr>
        <w:spacing w:after="0" w:line="360" w:lineRule="auto"/>
        <w:ind w:firstLine="709"/>
        <w:rPr>
          <w:iCs/>
          <w:szCs w:val="28"/>
        </w:rPr>
      </w:pPr>
    </w:p>
    <w:p w14:paraId="7A77A998" w14:textId="36DC841E" w:rsidR="005B1A17" w:rsidRDefault="005B1A17" w:rsidP="005B1A17">
      <w:r>
        <w:lastRenderedPageBreak/>
        <w:t xml:space="preserve">Теперь </w:t>
      </w:r>
      <w:r w:rsidR="00513065">
        <w:t xml:space="preserve">из уравнений </w:t>
      </w:r>
      <w:r w:rsidR="00513065" w:rsidRPr="0071097E">
        <w:t xml:space="preserve">1.1, 1.3 </w:t>
      </w:r>
      <w:r w:rsidR="00513065">
        <w:t xml:space="preserve">и </w:t>
      </w:r>
      <w:r w:rsidR="00513065" w:rsidRPr="0071097E">
        <w:t xml:space="preserve">1.4 </w:t>
      </w:r>
      <w:r>
        <w:t xml:space="preserve">найдём </w:t>
      </w:r>
      <w:r w:rsidRPr="00BB6A70">
        <w:t>вероятность т</w:t>
      </w:r>
      <w:r>
        <w:t>ого, что требование второго потока получит отказ в обслуживании:</w:t>
      </w:r>
    </w:p>
    <w:p w14:paraId="70341536" w14:textId="77777777" w:rsidR="005B1A17" w:rsidRPr="005B1A17" w:rsidRDefault="005B1A17" w:rsidP="005B1A17">
      <w:pPr>
        <w:spacing w:after="0" w:line="36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1,0</m:t>
              </m:r>
            </m:sub>
          </m:sSub>
        </m:oMath>
      </m:oMathPara>
    </w:p>
    <w:p w14:paraId="5BB22CCB" w14:textId="191EA03F" w:rsidR="005B1A17" w:rsidRPr="005B1A17" w:rsidRDefault="005B1A17" w:rsidP="005B1A17">
      <w:pPr>
        <w:spacing w:after="0" w:line="360" w:lineRule="auto"/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03A10FBA" w14:textId="06B4CAA9" w:rsidR="005B1A17" w:rsidRPr="005B1A17" w:rsidRDefault="005B1A17" w:rsidP="005B1A17">
      <w:pPr>
        <w:spacing w:after="0" w:line="360" w:lineRule="auto"/>
        <w:ind w:firstLine="709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</m:oMath>
      </m:oMathPara>
    </w:p>
    <w:p w14:paraId="0EA6BF4B" w14:textId="1ADD9C18" w:rsidR="00513065" w:rsidRPr="006F2C0E" w:rsidRDefault="006F2C0E" w:rsidP="005B1A17">
      <w:pPr>
        <w:spacing w:after="0" w:line="360" w:lineRule="auto"/>
        <w:ind w:firstLine="709"/>
        <w:rPr>
          <w:i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1.6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169FC408" w14:textId="23B41538" w:rsidR="00265C72" w:rsidRDefault="00265C72" w:rsidP="00265C72">
      <w:pPr>
        <w:pStyle w:val="3"/>
      </w:pPr>
      <w:bookmarkStart w:id="9" w:name="_Toc161523910"/>
      <w:r>
        <w:t xml:space="preserve">Графики </w:t>
      </w:r>
      <w:r w:rsidRPr="00265C72">
        <w:t xml:space="preserve">зависимостей отказов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Pr="00265C72">
        <w:t>,</w:t>
      </w:r>
      <w:r w:rsidRPr="00265C72">
        <w:rPr>
          <w:rFonts w:ascii="Cambria Math" w:hAnsi="Cambria Math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µ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265C72">
        <w:rPr>
          <w:rFonts w:ascii="Cambria Math" w:hAnsi="Cambria Math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Pr="00265C72">
        <w:rPr>
          <w:rFonts w:ascii="Cambria Math" w:hAnsi="Cambria Math"/>
        </w:rPr>
        <w:t xml:space="preserve"> 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µ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bookmarkEnd w:id="9"/>
    </w:p>
    <w:p w14:paraId="09FA8368" w14:textId="0F5206AC" w:rsidR="0055278E" w:rsidRDefault="0055278E" w:rsidP="0055278E">
      <w:pPr>
        <w:rPr>
          <w:szCs w:val="28"/>
        </w:rPr>
      </w:pPr>
      <w:r>
        <w:rPr>
          <w:szCs w:val="28"/>
        </w:rPr>
        <w:t>Построим</w:t>
      </w:r>
      <w:r w:rsidR="00265C72" w:rsidRPr="00265C72">
        <w:rPr>
          <w:szCs w:val="28"/>
        </w:rPr>
        <w:t xml:space="preserve"> </w:t>
      </w:r>
      <w:r w:rsidR="00265C72">
        <w:rPr>
          <w:szCs w:val="28"/>
        </w:rPr>
        <w:t>графики</w:t>
      </w:r>
      <w:r>
        <w:rPr>
          <w:szCs w:val="28"/>
        </w:rPr>
        <w:t xml:space="preserve"> зависимостей потерь заявок первого</w:t>
      </w:r>
      <w:r w:rsidR="00265C72" w:rsidRPr="00265C72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</m:oMath>
      <w:r w:rsidR="0082139D">
        <w:rPr>
          <w:szCs w:val="28"/>
        </w:rPr>
        <w:t>)</w:t>
      </w:r>
      <w:r w:rsidR="0027511A">
        <w:rPr>
          <w:szCs w:val="28"/>
        </w:rPr>
        <w:t xml:space="preserve"> </w:t>
      </w:r>
      <w:r>
        <w:rPr>
          <w:szCs w:val="28"/>
        </w:rPr>
        <w:t>и второго</w:t>
      </w:r>
      <w:r w:rsidR="00265C72" w:rsidRPr="00265C72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</m:oMath>
      <w:r w:rsidR="00265C72" w:rsidRPr="00265C72">
        <w:rPr>
          <w:szCs w:val="28"/>
        </w:rPr>
        <w:t>)</w:t>
      </w:r>
      <w:r>
        <w:rPr>
          <w:szCs w:val="28"/>
        </w:rPr>
        <w:t xml:space="preserve"> поток</w:t>
      </w:r>
      <w:r w:rsidR="00D81521">
        <w:rPr>
          <w:szCs w:val="28"/>
        </w:rPr>
        <w:t>ов</w:t>
      </w:r>
      <w:r>
        <w:rPr>
          <w:szCs w:val="28"/>
        </w:rPr>
        <w:t xml:space="preserve"> от интенсивностей обслужив</w:t>
      </w:r>
      <w:r w:rsidRPr="00BB6A70">
        <w:t>ани</w:t>
      </w:r>
      <w:r>
        <w:rPr>
          <w:szCs w:val="28"/>
        </w:rPr>
        <w:t>я</w:t>
      </w:r>
      <w:r w:rsidR="00265C72" w:rsidRPr="00265C72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511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65C72" w:rsidRPr="00265C72">
        <w:rPr>
          <w:szCs w:val="28"/>
        </w:rPr>
        <w:t>)</w:t>
      </w:r>
      <w:r>
        <w:rPr>
          <w:szCs w:val="28"/>
        </w:rPr>
        <w:t xml:space="preserve"> и поступления заявок</w:t>
      </w:r>
      <w:r w:rsidR="00265C72" w:rsidRPr="00265C72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µ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27511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µ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265C72" w:rsidRPr="00265C72">
        <w:rPr>
          <w:szCs w:val="28"/>
        </w:rPr>
        <w:t>)</w:t>
      </w:r>
      <w:r>
        <w:rPr>
          <w:szCs w:val="28"/>
        </w:rPr>
        <w:t>.</w:t>
      </w:r>
      <w:r w:rsidRPr="00962AA5">
        <w:rPr>
          <w:szCs w:val="28"/>
        </w:rPr>
        <w:t xml:space="preserve"> </w:t>
      </w:r>
      <w:r>
        <w:rPr>
          <w:szCs w:val="28"/>
        </w:rPr>
        <w:t xml:space="preserve">Для определенности все </w:t>
      </w:r>
      <w:r w:rsidR="00F276F3">
        <w:rPr>
          <w:szCs w:val="28"/>
        </w:rPr>
        <w:t>неварьируемые</w:t>
      </w:r>
      <w:r>
        <w:rPr>
          <w:szCs w:val="28"/>
        </w:rPr>
        <w:t xml:space="preserve"> величины примем равными </w:t>
      </w:r>
      <w:r w:rsidR="00687C4A" w:rsidRPr="00687C4A">
        <w:rPr>
          <w:szCs w:val="28"/>
        </w:rPr>
        <w:t>0.5</w:t>
      </w:r>
      <w:r>
        <w:rPr>
          <w:szCs w:val="28"/>
        </w:rPr>
        <w:t>.</w:t>
      </w:r>
    </w:p>
    <w:p w14:paraId="3D030EA9" w14:textId="204BD8A8" w:rsidR="00687C4A" w:rsidRPr="00687C4A" w:rsidRDefault="00687C4A" w:rsidP="0055278E">
      <w:pPr>
        <w:rPr>
          <w:szCs w:val="28"/>
        </w:rPr>
      </w:pPr>
      <w:r>
        <w:rPr>
          <w:szCs w:val="28"/>
        </w:rPr>
        <w:t xml:space="preserve">В качестве средства для построения графиков воспользуемся графическим калькулятором </w:t>
      </w:r>
      <w:r>
        <w:rPr>
          <w:szCs w:val="28"/>
          <w:lang w:val="en-US"/>
        </w:rPr>
        <w:t>Desmos</w:t>
      </w:r>
      <w:r w:rsidR="001E5A1C">
        <w:rPr>
          <w:szCs w:val="28"/>
        </w:rPr>
        <w:t xml:space="preserve"> (ссылка на график будет приведена в </w:t>
      </w:r>
      <w:r w:rsidR="00E559BD">
        <w:rPr>
          <w:szCs w:val="28"/>
        </w:rPr>
        <w:t>источниках в конце отчёта</w:t>
      </w:r>
      <w:r w:rsidR="001E5A1C">
        <w:rPr>
          <w:szCs w:val="28"/>
        </w:rPr>
        <w:t>)</w:t>
      </w:r>
      <w:r>
        <w:rPr>
          <w:szCs w:val="28"/>
        </w:rPr>
        <w:t>:</w:t>
      </w:r>
    </w:p>
    <w:p w14:paraId="3C21D2B6" w14:textId="77777777" w:rsidR="007D44C8" w:rsidRDefault="00687C4A" w:rsidP="00B65B60">
      <w:pPr>
        <w:pStyle w:val="af2"/>
        <w:spacing w:after="0"/>
      </w:pPr>
      <w:r w:rsidRPr="00687C4A">
        <w:drawing>
          <wp:inline distT="0" distB="0" distL="0" distR="0" wp14:anchorId="70E3F368" wp14:editId="5B37BDD2">
            <wp:extent cx="3023579" cy="2048719"/>
            <wp:effectExtent l="0" t="0" r="0" b="0"/>
            <wp:docPr id="24583925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925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9"/>
                    <a:srcRect r="16297" b="45240"/>
                    <a:stretch/>
                  </pic:blipFill>
                  <pic:spPr bwMode="auto">
                    <a:xfrm>
                      <a:off x="0" y="0"/>
                      <a:ext cx="3030302" cy="2053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44BA7" w14:textId="28171525" w:rsidR="00687C4A" w:rsidRPr="007D44C8" w:rsidRDefault="007D44C8" w:rsidP="00B65B60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7D44C8">
        <w:t xml:space="preserve"> – </w:t>
      </w:r>
      <w:r>
        <w:t>Задание исходных уравнений для вероятностей</w:t>
      </w:r>
    </w:p>
    <w:p w14:paraId="4F89B905" w14:textId="2ECDDC18" w:rsidR="00687C4A" w:rsidRPr="00131BC9" w:rsidRDefault="00687C4A" w:rsidP="0055278E">
      <w:pPr>
        <w:rPr>
          <w:szCs w:val="28"/>
          <w:lang w:val="en-US"/>
        </w:rPr>
      </w:pPr>
      <w:r w:rsidRPr="00687C4A">
        <w:rPr>
          <w:szCs w:val="28"/>
        </w:rPr>
        <w:t>*</w:t>
      </w:r>
      <w:r>
        <w:rPr>
          <w:szCs w:val="28"/>
        </w:rPr>
        <w:t>В качестве значений для не варьируемых величин было выбрано значение 1</w:t>
      </w:r>
      <w:r w:rsidR="004922FA">
        <w:rPr>
          <w:szCs w:val="28"/>
        </w:rPr>
        <w:t xml:space="preserve">. Это значение показалось мне оптимальным. При желании можно выбрать другие </w:t>
      </w:r>
      <w:r w:rsidR="004922FA" w:rsidRPr="004922FA">
        <w:rPr>
          <w:szCs w:val="28"/>
        </w:rPr>
        <w:t>(</w:t>
      </w:r>
      <w:r w:rsidR="004922FA">
        <w:rPr>
          <w:szCs w:val="28"/>
        </w:rPr>
        <w:t>перемещать ползунок для конкретных неварьируемых переменных</w:t>
      </w:r>
      <w:r w:rsidR="004922FA" w:rsidRPr="004922FA">
        <w:rPr>
          <w:szCs w:val="28"/>
        </w:rPr>
        <w:t>)</w:t>
      </w:r>
      <w:r w:rsidR="004922FA">
        <w:rPr>
          <w:szCs w:val="28"/>
        </w:rPr>
        <w:t>.</w:t>
      </w:r>
    </w:p>
    <w:p w14:paraId="49FB2A47" w14:textId="77777777" w:rsidR="00687C4A" w:rsidRDefault="00687C4A" w:rsidP="00687C4A">
      <w:pPr>
        <w:pStyle w:val="af2"/>
        <w:keepNext/>
      </w:pPr>
      <w:r w:rsidRPr="00732449">
        <w:rPr>
          <w:noProof/>
        </w:rPr>
        <w:lastRenderedPageBreak/>
        <w:drawing>
          <wp:inline distT="0" distB="0" distL="0" distR="0" wp14:anchorId="47665310" wp14:editId="3B8D54F8">
            <wp:extent cx="5410200" cy="2833777"/>
            <wp:effectExtent l="0" t="0" r="0" b="0"/>
            <wp:docPr id="1364268085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857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029" cy="28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B1FF" w14:textId="2BB11396" w:rsidR="00687C4A" w:rsidRPr="0027511A" w:rsidRDefault="00687C4A" w:rsidP="00687C4A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3</w:t>
      </w:r>
      <w:r>
        <w:fldChar w:fldCharType="end"/>
      </w:r>
      <w:r w:rsidRPr="00523527">
        <w:t xml:space="preserve"> – </w:t>
      </w:r>
      <w:r>
        <w:t xml:space="preserve">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1AE0B6D5" w14:textId="77777777" w:rsidR="00687C4A" w:rsidRDefault="00687C4A" w:rsidP="00687C4A">
      <w:pPr>
        <w:pStyle w:val="af2"/>
        <w:keepNext/>
      </w:pPr>
      <w:r w:rsidRPr="00732449">
        <w:rPr>
          <w:noProof/>
        </w:rPr>
        <w:drawing>
          <wp:inline distT="0" distB="0" distL="0" distR="0" wp14:anchorId="65F71FF8" wp14:editId="549252EC">
            <wp:extent cx="5410200" cy="2833777"/>
            <wp:effectExtent l="0" t="0" r="0" b="0"/>
            <wp:docPr id="65217040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857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029" cy="28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C5B2" w14:textId="311E1C64" w:rsidR="00687C4A" w:rsidRPr="0027511A" w:rsidRDefault="00687C4A" w:rsidP="00687C4A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4</w:t>
      </w:r>
      <w:r>
        <w:fldChar w:fldCharType="end"/>
      </w:r>
      <w:r w:rsidRPr="00523527">
        <w:t xml:space="preserve"> – </w:t>
      </w:r>
      <w:r>
        <w:t xml:space="preserve">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7DD4061B" w14:textId="77777777" w:rsidR="00687C4A" w:rsidRPr="00687C4A" w:rsidRDefault="00687C4A" w:rsidP="0055278E">
      <w:pPr>
        <w:rPr>
          <w:szCs w:val="28"/>
        </w:rPr>
      </w:pPr>
    </w:p>
    <w:p w14:paraId="2C1B2103" w14:textId="77777777" w:rsidR="0027511A" w:rsidRDefault="00A96765" w:rsidP="0027511A">
      <w:pPr>
        <w:pStyle w:val="af2"/>
        <w:keepNext/>
      </w:pPr>
      <w:r w:rsidRPr="00732449">
        <w:rPr>
          <w:noProof/>
        </w:rPr>
        <w:lastRenderedPageBreak/>
        <w:drawing>
          <wp:inline distT="0" distB="0" distL="0" distR="0" wp14:anchorId="2609A94A" wp14:editId="65A2F616">
            <wp:extent cx="4757195" cy="2491744"/>
            <wp:effectExtent l="0" t="0" r="0" b="0"/>
            <wp:docPr id="191145857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857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752" cy="24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1F4A" w14:textId="66C3CFCD" w:rsidR="00A96765" w:rsidRPr="0027511A" w:rsidRDefault="0027511A" w:rsidP="0027511A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5</w:t>
      </w:r>
      <w:r>
        <w:fldChar w:fldCharType="end"/>
      </w:r>
      <w:r w:rsidRPr="00523527">
        <w:t xml:space="preserve"> – </w:t>
      </w:r>
      <w:r>
        <w:t xml:space="preserve">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523527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56327A74" w14:textId="77777777" w:rsidR="00523527" w:rsidRDefault="00732449" w:rsidP="00523527">
      <w:pPr>
        <w:pStyle w:val="af2"/>
        <w:keepNext/>
      </w:pPr>
      <w:r w:rsidRPr="00732449">
        <w:rPr>
          <w:noProof/>
          <w:lang w:val="en-US"/>
        </w:rPr>
        <w:drawing>
          <wp:inline distT="0" distB="0" distL="0" distR="0" wp14:anchorId="46210BB9" wp14:editId="09882D74">
            <wp:extent cx="4872942" cy="3080554"/>
            <wp:effectExtent l="0" t="0" r="0" b="0"/>
            <wp:docPr id="1688194569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94569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283" cy="30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DC6F" w14:textId="3A4A4F1F" w:rsidR="00732449" w:rsidRPr="00523527" w:rsidRDefault="00523527" w:rsidP="00523527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6</w:t>
      </w:r>
      <w:r>
        <w:fldChar w:fldCharType="end"/>
      </w:r>
      <w:r>
        <w:t xml:space="preserve"> – 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489A4DF0" w14:textId="77777777" w:rsidR="00413086" w:rsidRDefault="0027511A" w:rsidP="00413086">
      <w:pPr>
        <w:pStyle w:val="af2"/>
        <w:keepNext/>
      </w:pPr>
      <w:r w:rsidRPr="0027511A">
        <w:rPr>
          <w:noProof/>
          <w:lang w:val="en-US"/>
        </w:rPr>
        <w:lastRenderedPageBreak/>
        <w:drawing>
          <wp:inline distT="0" distB="0" distL="0" distR="0" wp14:anchorId="42E52395" wp14:editId="70362A19">
            <wp:extent cx="4942390" cy="2557045"/>
            <wp:effectExtent l="0" t="0" r="0" b="0"/>
            <wp:docPr id="657671160" name="Рисунок 1" descr="Изображение выглядит как линия, График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71160" name="Рисунок 1" descr="Изображение выглядит как линия, График, Параллельный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483" cy="25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DC22" w14:textId="7F6F6DAD" w:rsidR="0027511A" w:rsidRPr="00413086" w:rsidRDefault="00413086" w:rsidP="00413086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7</w:t>
      </w:r>
      <w:r>
        <w:fldChar w:fldCharType="end"/>
      </w:r>
      <w:r>
        <w:t xml:space="preserve"> – 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69C8667E" w14:textId="77777777" w:rsidR="00413086" w:rsidRDefault="0027511A" w:rsidP="00413086">
      <w:pPr>
        <w:pStyle w:val="af2"/>
      </w:pPr>
      <w:r>
        <w:rPr>
          <w:noProof/>
        </w:rPr>
        <w:drawing>
          <wp:inline distT="0" distB="0" distL="0" distR="0" wp14:anchorId="4C37B6CF" wp14:editId="1D10CB98">
            <wp:extent cx="4062714" cy="2864963"/>
            <wp:effectExtent l="0" t="0" r="0" b="0"/>
            <wp:docPr id="210652162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2162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379" cy="28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8B94" w14:textId="28B092EB" w:rsidR="0027511A" w:rsidRDefault="00413086" w:rsidP="00413086">
      <w:pPr>
        <w:pStyle w:val="af2"/>
        <w:rPr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8</w:t>
      </w:r>
      <w:r>
        <w:fldChar w:fldCharType="end"/>
      </w:r>
      <w:r>
        <w:t xml:space="preserve"> – 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759EAFDA" w14:textId="4C6463C3" w:rsidR="004A69E2" w:rsidRDefault="004A69E2" w:rsidP="004A69E2">
      <w:pPr>
        <w:pStyle w:val="2"/>
      </w:pPr>
      <w:bookmarkStart w:id="10" w:name="_Toc161523911"/>
      <w:r>
        <w:t>СМО, в которой второй поток содержит одинарен</w:t>
      </w:r>
      <w:bookmarkEnd w:id="10"/>
    </w:p>
    <w:p w14:paraId="29C89C71" w14:textId="77777777" w:rsidR="00AD12C5" w:rsidRDefault="00A22E4D" w:rsidP="00AD12C5">
      <w:r w:rsidRPr="00A22E4D">
        <w:t>В этом случае мы рассматриваем систему как M/M/k/0, где количество каналов обслуживания k одинаково для обоих потоков. Вероятности потери требований первого и второго классов будут зависеть от соответствующих интенсивностей поступления и обслуживания, а также от количества доступных каналов обслуживания.</w:t>
      </w:r>
      <w:r>
        <w:t xml:space="preserve"> </w:t>
      </w:r>
      <w:r w:rsidR="004A69E2">
        <w:t xml:space="preserve">Т. к. при суммировании независимых пуассоновских потоков суммарный поток также пуассоновский, то имеем стандартную двухканальную СМО с отказами с интенсивностью поступающего потока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69E2">
        <w:t xml:space="preserve"> и интенсивностью обслуживания </w:t>
      </w:r>
      <m:oMath>
        <m:r>
          <w:rPr>
            <w:rFonts w:ascii="Cambria Math" w:hAnsi="Cambria Math"/>
          </w:rPr>
          <m:t>μ</m:t>
        </m:r>
      </m:oMath>
      <w:r w:rsidR="004A69E2">
        <w:t>. В этом случае</w:t>
      </w:r>
      <w:r>
        <w:t xml:space="preserve"> вероятность отказа в обслуживании одинакова для </w:t>
      </w:r>
      <w:r w:rsidR="00406F61">
        <w:t>обоих потоков:</w:t>
      </w:r>
    </w:p>
    <w:p w14:paraId="68072837" w14:textId="1C9B5B17" w:rsidR="004A69E2" w:rsidRPr="003A3EE2" w:rsidRDefault="00AD12C5" w:rsidP="00AD12C5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370FFB9B" w14:textId="6FB5C116" w:rsidR="003A3EE2" w:rsidRPr="003A3EE2" w:rsidRDefault="003A3EE2" w:rsidP="00517433">
      <w:r>
        <w:rPr>
          <w:szCs w:val="28"/>
        </w:rPr>
        <w:lastRenderedPageBreak/>
        <w:t xml:space="preserve">Построим </w:t>
      </w:r>
      <w:r w:rsidR="00517433">
        <w:rPr>
          <w:szCs w:val="28"/>
        </w:rPr>
        <w:t>график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szCs w:val="28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, взяв в качестве неварьируемой величины </w:t>
      </w:r>
      <m:oMath>
        <m:r>
          <w:rPr>
            <w:rFonts w:ascii="Cambria Math" w:hAnsi="Cambria Math"/>
            <w:szCs w:val="28"/>
          </w:rPr>
          <m:t>μ=1</m:t>
        </m:r>
      </m:oMath>
      <w:r>
        <w:rPr>
          <w:szCs w:val="28"/>
        </w:rPr>
        <w:t>:</w:t>
      </w:r>
    </w:p>
    <w:p w14:paraId="5515A94D" w14:textId="77777777" w:rsidR="003A3EE2" w:rsidRDefault="003A3EE2" w:rsidP="003A3EE2">
      <w:pPr>
        <w:pStyle w:val="af2"/>
        <w:keepNext/>
      </w:pPr>
      <w:r w:rsidRPr="003A3EE2">
        <w:rPr>
          <w:noProof/>
          <w:lang w:val="en-US"/>
        </w:rPr>
        <w:drawing>
          <wp:inline distT="0" distB="0" distL="0" distR="0" wp14:anchorId="0C9BAF8E" wp14:editId="3FD609B4">
            <wp:extent cx="4560073" cy="2172068"/>
            <wp:effectExtent l="0" t="0" r="0" b="0"/>
            <wp:docPr id="1935256906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56906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012" cy="21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B207" w14:textId="128383C5" w:rsidR="00406F61" w:rsidRDefault="003A3EE2" w:rsidP="003A3EE2">
      <w:pPr>
        <w:pStyle w:val="af2"/>
        <w:rPr>
          <w:sz w:val="22"/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9</w:t>
      </w:r>
      <w:r>
        <w:fldChar w:fldCharType="end"/>
      </w:r>
      <w:r w:rsidRPr="003A3EE2">
        <w:t xml:space="preserve"> – </w:t>
      </w:r>
      <w:r w:rsidR="00517433">
        <w:t>График з</w:t>
      </w:r>
      <w:r>
        <w:t>ависимост</w:t>
      </w:r>
      <w:r w:rsidR="00517433"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отк</m:t>
            </m:r>
          </m:sub>
        </m:sSub>
        <m:r>
          <w:rPr>
            <w:rFonts w:ascii="Cambria Math" w:hAnsi="Cambria Math"/>
            <w:sz w:val="22"/>
            <w:szCs w:val="24"/>
          </w:rPr>
          <m:t>(</m:t>
        </m:r>
        <m:r>
          <w:rPr>
            <w:rFonts w:ascii="Cambria Math" w:hAnsi="Cambria Math"/>
            <w:szCs w:val="28"/>
          </w:rPr>
          <m:t>λ</m:t>
        </m:r>
        <m:r>
          <w:rPr>
            <w:rFonts w:ascii="Cambria Math" w:hAnsi="Cambria Math"/>
            <w:sz w:val="22"/>
            <w:szCs w:val="24"/>
          </w:rPr>
          <m:t>)</m:t>
        </m:r>
      </m:oMath>
    </w:p>
    <w:p w14:paraId="3137778F" w14:textId="5209C542" w:rsidR="00517433" w:rsidRPr="003A3EE2" w:rsidRDefault="00517433" w:rsidP="00517433">
      <w:r>
        <w:rPr>
          <w:szCs w:val="28"/>
        </w:rPr>
        <w:t xml:space="preserve">Построим график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szCs w:val="28"/>
          </w:rPr>
          <m:t>μ</m:t>
        </m:r>
        <m:r>
          <w:rPr>
            <w:rFonts w:ascii="Cambria Math" w:hAnsi="Cambria Math"/>
          </w:rPr>
          <m:t>)</m:t>
        </m:r>
      </m:oMath>
      <w:r>
        <w:t xml:space="preserve">, взяв в качестве неварьируемой величины </w:t>
      </w:r>
      <m:oMath>
        <m:r>
          <w:rPr>
            <w:rFonts w:ascii="Cambria Math" w:hAnsi="Cambria Math"/>
            <w:szCs w:val="28"/>
          </w:rPr>
          <m:t>λ=1</m:t>
        </m:r>
      </m:oMath>
      <w:r>
        <w:rPr>
          <w:szCs w:val="28"/>
        </w:rPr>
        <w:t>:</w:t>
      </w:r>
    </w:p>
    <w:p w14:paraId="37F26E42" w14:textId="33E35E4B" w:rsidR="00517433" w:rsidRDefault="009E07AE" w:rsidP="00517433">
      <w:pPr>
        <w:pStyle w:val="af2"/>
      </w:pPr>
      <w:r w:rsidRPr="009E07AE">
        <w:rPr>
          <w:noProof/>
        </w:rPr>
        <w:drawing>
          <wp:inline distT="0" distB="0" distL="0" distR="0" wp14:anchorId="34A52915" wp14:editId="7D3E6ABD">
            <wp:extent cx="4311650" cy="2688847"/>
            <wp:effectExtent l="0" t="0" r="0" b="0"/>
            <wp:docPr id="155656102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6102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031" cy="26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7F11" w14:textId="7FE58F89" w:rsidR="003F39CF" w:rsidRDefault="00517433" w:rsidP="00517433">
      <w:pPr>
        <w:pStyle w:val="af2"/>
        <w:rPr>
          <w:sz w:val="22"/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D44C8">
        <w:rPr>
          <w:noProof/>
        </w:rPr>
        <w:t>10</w:t>
      </w:r>
      <w:r>
        <w:fldChar w:fldCharType="end"/>
      </w:r>
      <w:r w:rsidRPr="003A3EE2">
        <w:t xml:space="preserve"> – </w:t>
      </w:r>
      <w:r>
        <w:t xml:space="preserve">График зависимости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отк</m:t>
            </m:r>
          </m:sub>
        </m:sSub>
        <m:r>
          <w:rPr>
            <w:rFonts w:ascii="Cambria Math" w:hAnsi="Cambria Math"/>
            <w:sz w:val="22"/>
            <w:szCs w:val="24"/>
          </w:rPr>
          <m:t>(</m:t>
        </m:r>
        <m:r>
          <w:rPr>
            <w:rFonts w:ascii="Cambria Math" w:hAnsi="Cambria Math"/>
            <w:szCs w:val="28"/>
          </w:rPr>
          <m:t>μ</m:t>
        </m:r>
        <m:r>
          <w:rPr>
            <w:rFonts w:ascii="Cambria Math" w:hAnsi="Cambria Math"/>
            <w:sz w:val="22"/>
            <w:szCs w:val="24"/>
          </w:rPr>
          <m:t>)</m:t>
        </m:r>
      </m:oMath>
    </w:p>
    <w:p w14:paraId="79BC5ACE" w14:textId="77777777" w:rsidR="003F39CF" w:rsidRDefault="003F39CF">
      <w:pPr>
        <w:spacing w:line="259" w:lineRule="auto"/>
        <w:ind w:firstLine="0"/>
        <w:jc w:val="left"/>
        <w:rPr>
          <w:iCs/>
          <w:sz w:val="22"/>
          <w:szCs w:val="24"/>
        </w:rPr>
      </w:pPr>
      <w:r>
        <w:rPr>
          <w:sz w:val="22"/>
          <w:szCs w:val="24"/>
        </w:rPr>
        <w:br w:type="page"/>
      </w:r>
    </w:p>
    <w:p w14:paraId="486FF112" w14:textId="455A199C" w:rsidR="00F00E7E" w:rsidRDefault="00F00E7E" w:rsidP="00F00E7E">
      <w:pPr>
        <w:pStyle w:val="1"/>
      </w:pPr>
      <w:bookmarkStart w:id="11" w:name="_Toc161523912"/>
      <w:r>
        <w:lastRenderedPageBreak/>
        <w:t>Вывод</w:t>
      </w:r>
      <w:bookmarkEnd w:id="11"/>
    </w:p>
    <w:p w14:paraId="359ABF78" w14:textId="4121BD21" w:rsidR="00B827D4" w:rsidRDefault="00B827D4" w:rsidP="00B827D4">
      <w:pPr>
        <w:ind w:firstLine="540"/>
      </w:pPr>
      <w:r>
        <w:t>В ходе выполнения лабораторной работы была проведена аналитическая оценка системы массового обслуживания типа М/М/</w:t>
      </w:r>
      <w:r w:rsidR="00486E9F">
        <w:rPr>
          <w:lang w:val="en-US"/>
        </w:rPr>
        <w:t>k</w:t>
      </w:r>
      <w:r>
        <w:t xml:space="preserve">/0 в двух сценариях: когда второй поток содержит две заявки и когда второй поток является ординарным. </w:t>
      </w:r>
    </w:p>
    <w:p w14:paraId="5E6C37C3" w14:textId="77777777" w:rsidR="00B827D4" w:rsidRDefault="00B827D4" w:rsidP="00B827D4">
      <w:pPr>
        <w:ind w:firstLine="540"/>
      </w:pPr>
      <w:r>
        <w:t>В результате анализа были выявлены ключевые зависимости доли потерь заявок первого и второго классов от параметров системы, таких как интенсивности поступления и обслуживания. В обеих ситуациях было показано, что вероятность отказа в обслуживании зависит от соотношения интенсивностей поступления и обслуживания, а также от количества доступных каналов обслуживания.</w:t>
      </w:r>
    </w:p>
    <w:p w14:paraId="2D86025A" w14:textId="61D08378" w:rsidR="00E559BD" w:rsidRDefault="00B827D4" w:rsidP="00B827D4">
      <w:pPr>
        <w:ind w:firstLine="540"/>
      </w:pPr>
      <w:r>
        <w:t>Проведенный анализ позволяет сделать вывод о важности оптимизации параметров системы для минимизации потерь заявок и повышения её производительности. Оптимальный выбор параметров системы может способствовать улучшению обслуживания клиентов и повышению эффективности работы организации.</w:t>
      </w:r>
    </w:p>
    <w:p w14:paraId="17506E89" w14:textId="77777777" w:rsidR="00E559BD" w:rsidRDefault="00E559BD">
      <w:pPr>
        <w:spacing w:line="259" w:lineRule="auto"/>
        <w:ind w:firstLine="0"/>
        <w:jc w:val="left"/>
      </w:pPr>
      <w:r>
        <w:br w:type="page"/>
      </w:r>
    </w:p>
    <w:p w14:paraId="39934526" w14:textId="5432E5C1" w:rsidR="00F00E7E" w:rsidRDefault="00E559BD" w:rsidP="00A619C8">
      <w:pPr>
        <w:pStyle w:val="1"/>
      </w:pPr>
      <w:bookmarkStart w:id="12" w:name="_Toc161523913"/>
      <w:r>
        <w:lastRenderedPageBreak/>
        <w:t>Источники</w:t>
      </w:r>
      <w:bookmarkEnd w:id="12"/>
    </w:p>
    <w:p w14:paraId="26958BE3" w14:textId="4BF3E092" w:rsidR="00A619C8" w:rsidRPr="00AA061E" w:rsidRDefault="00AA061E" w:rsidP="00B827D4">
      <w:pPr>
        <w:ind w:firstLine="540"/>
      </w:pPr>
      <w:r>
        <w:t>Графики вероятностей</w:t>
      </w:r>
      <w:r w:rsidR="0003790C">
        <w:t xml:space="preserve"> из данной лабораторной работы</w:t>
      </w:r>
      <w:r>
        <w:t xml:space="preserve">, построенные в редакторе </w:t>
      </w:r>
      <w:r>
        <w:rPr>
          <w:lang w:val="en-US"/>
        </w:rPr>
        <w:t>Desmos</w:t>
      </w:r>
      <w:r w:rsidR="00B42CE0">
        <w:t>,</w:t>
      </w:r>
      <w:r>
        <w:t xml:space="preserve"> можно найти по данной ссылке – </w:t>
      </w:r>
      <w:hyperlink r:id="rId16" w:history="1">
        <w:r w:rsidRPr="00AA061E">
          <w:rPr>
            <w:rStyle w:val="af4"/>
            <w:lang w:val="en-US"/>
          </w:rPr>
          <w:t>https</w:t>
        </w:r>
        <w:r w:rsidRPr="00AA061E">
          <w:rPr>
            <w:rStyle w:val="af4"/>
          </w:rPr>
          <w:t>://</w:t>
        </w:r>
        <w:r w:rsidRPr="00AA061E">
          <w:rPr>
            <w:rStyle w:val="af4"/>
            <w:lang w:val="en-US"/>
          </w:rPr>
          <w:t>www</w:t>
        </w:r>
        <w:r w:rsidRPr="00AA061E">
          <w:rPr>
            <w:rStyle w:val="af4"/>
          </w:rPr>
          <w:t>.</w:t>
        </w:r>
        <w:proofErr w:type="spellStart"/>
        <w:r w:rsidRPr="00AA061E">
          <w:rPr>
            <w:rStyle w:val="af4"/>
            <w:lang w:val="en-US"/>
          </w:rPr>
          <w:t>desmos</w:t>
        </w:r>
        <w:proofErr w:type="spellEnd"/>
        <w:r w:rsidRPr="00AA061E">
          <w:rPr>
            <w:rStyle w:val="af4"/>
          </w:rPr>
          <w:t>.</w:t>
        </w:r>
        <w:r w:rsidRPr="00AA061E">
          <w:rPr>
            <w:rStyle w:val="af4"/>
            <w:lang w:val="en-US"/>
          </w:rPr>
          <w:t>com</w:t>
        </w:r>
        <w:r w:rsidRPr="00AA061E">
          <w:rPr>
            <w:rStyle w:val="af4"/>
          </w:rPr>
          <w:t>/</w:t>
        </w:r>
        <w:r w:rsidRPr="00AA061E">
          <w:rPr>
            <w:rStyle w:val="af4"/>
            <w:lang w:val="en-US"/>
          </w:rPr>
          <w:t>calculator</w:t>
        </w:r>
        <w:r w:rsidRPr="00AA061E">
          <w:rPr>
            <w:rStyle w:val="af4"/>
          </w:rPr>
          <w:t>/</w:t>
        </w:r>
        <w:proofErr w:type="spellStart"/>
        <w:r w:rsidRPr="00AA061E">
          <w:rPr>
            <w:rStyle w:val="af4"/>
            <w:lang w:val="en-US"/>
          </w:rPr>
          <w:t>wbzytalfio</w:t>
        </w:r>
        <w:proofErr w:type="spellEnd"/>
      </w:hyperlink>
      <w:r w:rsidRPr="00AA061E">
        <w:t xml:space="preserve"> </w:t>
      </w:r>
    </w:p>
    <w:sectPr w:rsidR="00A619C8" w:rsidRPr="00AA061E" w:rsidSect="00D055E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4DC7A" w14:textId="77777777" w:rsidR="00D055EB" w:rsidRDefault="00D055EB" w:rsidP="00E32560">
      <w:pPr>
        <w:spacing w:after="0" w:line="240" w:lineRule="auto"/>
      </w:pPr>
      <w:r>
        <w:separator/>
      </w:r>
    </w:p>
  </w:endnote>
  <w:endnote w:type="continuationSeparator" w:id="0">
    <w:p w14:paraId="09425E9A" w14:textId="77777777" w:rsidR="00D055EB" w:rsidRDefault="00D055EB" w:rsidP="00E3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8531864"/>
      <w:docPartObj>
        <w:docPartGallery w:val="Page Numbers (Bottom of Page)"/>
        <w:docPartUnique/>
      </w:docPartObj>
    </w:sdtPr>
    <w:sdtContent>
      <w:p w14:paraId="6522F5A8" w14:textId="52A5D451" w:rsidR="00E32560" w:rsidRDefault="00E3256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660A4" w14:textId="77777777" w:rsidR="00E32560" w:rsidRDefault="00E3256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FF248" w14:textId="77777777" w:rsidR="00D055EB" w:rsidRDefault="00D055EB" w:rsidP="00E32560">
      <w:pPr>
        <w:spacing w:after="0" w:line="240" w:lineRule="auto"/>
      </w:pPr>
      <w:r>
        <w:separator/>
      </w:r>
    </w:p>
  </w:footnote>
  <w:footnote w:type="continuationSeparator" w:id="0">
    <w:p w14:paraId="76CBC0D8" w14:textId="77777777" w:rsidR="00D055EB" w:rsidRDefault="00D055EB" w:rsidP="00E32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0" type="#_x0000_t75" style="width:466.2pt;height:466.2pt;visibility:visible;mso-wrap-style:square" o:bullet="t">
        <v:imagedata r:id="rId1" o:title="" cropbottom="30438f"/>
      </v:shape>
    </w:pict>
  </w:numPicBullet>
  <w:abstractNum w:abstractNumId="0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1DF4828"/>
    <w:multiLevelType w:val="hybridMultilevel"/>
    <w:tmpl w:val="B7002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53E7"/>
    <w:multiLevelType w:val="hybridMultilevel"/>
    <w:tmpl w:val="2C0AF4D6"/>
    <w:lvl w:ilvl="0" w:tplc="7564E614">
      <w:numFmt w:val="bullet"/>
      <w:lvlText w:val=""/>
      <w:lvlJc w:val="left"/>
      <w:pPr>
        <w:ind w:left="1287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DC332A5"/>
    <w:multiLevelType w:val="hybridMultilevel"/>
    <w:tmpl w:val="03FE6F2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436A770C"/>
    <w:multiLevelType w:val="hybridMultilevel"/>
    <w:tmpl w:val="577CAD2A"/>
    <w:lvl w:ilvl="0" w:tplc="ECCCEF2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B5D"/>
    <w:multiLevelType w:val="multilevel"/>
    <w:tmpl w:val="E28A632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2D21A40"/>
    <w:multiLevelType w:val="hybridMultilevel"/>
    <w:tmpl w:val="9FFAC18A"/>
    <w:lvl w:ilvl="0" w:tplc="06148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325507F"/>
    <w:multiLevelType w:val="hybridMultilevel"/>
    <w:tmpl w:val="18A6DD1C"/>
    <w:lvl w:ilvl="0" w:tplc="7564E6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95234"/>
    <w:multiLevelType w:val="hybridMultilevel"/>
    <w:tmpl w:val="09DCA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F1491"/>
    <w:multiLevelType w:val="hybridMultilevel"/>
    <w:tmpl w:val="F3C8CBC2"/>
    <w:lvl w:ilvl="0" w:tplc="ECCCEF2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449525">
    <w:abstractNumId w:val="0"/>
  </w:num>
  <w:num w:numId="2" w16cid:durableId="2055233219">
    <w:abstractNumId w:val="7"/>
  </w:num>
  <w:num w:numId="3" w16cid:durableId="1641810193">
    <w:abstractNumId w:val="5"/>
  </w:num>
  <w:num w:numId="4" w16cid:durableId="107313200">
    <w:abstractNumId w:val="1"/>
  </w:num>
  <w:num w:numId="5" w16cid:durableId="210388235">
    <w:abstractNumId w:val="5"/>
  </w:num>
  <w:num w:numId="6" w16cid:durableId="1981617499">
    <w:abstractNumId w:val="9"/>
  </w:num>
  <w:num w:numId="7" w16cid:durableId="64570120">
    <w:abstractNumId w:val="3"/>
  </w:num>
  <w:num w:numId="8" w16cid:durableId="497187734">
    <w:abstractNumId w:val="4"/>
  </w:num>
  <w:num w:numId="9" w16cid:durableId="344484530">
    <w:abstractNumId w:val="10"/>
  </w:num>
  <w:num w:numId="10" w16cid:durableId="1428043313">
    <w:abstractNumId w:val="8"/>
  </w:num>
  <w:num w:numId="11" w16cid:durableId="1139957429">
    <w:abstractNumId w:val="6"/>
  </w:num>
  <w:num w:numId="12" w16cid:durableId="1507862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72F"/>
    <w:rsid w:val="00016BF5"/>
    <w:rsid w:val="00022ECB"/>
    <w:rsid w:val="0003790C"/>
    <w:rsid w:val="00040B70"/>
    <w:rsid w:val="00045CEC"/>
    <w:rsid w:val="00055CBD"/>
    <w:rsid w:val="00065D90"/>
    <w:rsid w:val="000873C4"/>
    <w:rsid w:val="000C00D2"/>
    <w:rsid w:val="000C07DB"/>
    <w:rsid w:val="00104CEE"/>
    <w:rsid w:val="001214BC"/>
    <w:rsid w:val="00125EC9"/>
    <w:rsid w:val="00131B9A"/>
    <w:rsid w:val="00131BC9"/>
    <w:rsid w:val="001428D4"/>
    <w:rsid w:val="0016500C"/>
    <w:rsid w:val="00165215"/>
    <w:rsid w:val="00166CF4"/>
    <w:rsid w:val="00173499"/>
    <w:rsid w:val="00185474"/>
    <w:rsid w:val="001B2510"/>
    <w:rsid w:val="001B2D3D"/>
    <w:rsid w:val="001C4872"/>
    <w:rsid w:val="001C4E1B"/>
    <w:rsid w:val="001D3AC6"/>
    <w:rsid w:val="001D606D"/>
    <w:rsid w:val="001E5A1C"/>
    <w:rsid w:val="001E5D8B"/>
    <w:rsid w:val="00202002"/>
    <w:rsid w:val="002029CE"/>
    <w:rsid w:val="00207B19"/>
    <w:rsid w:val="00224816"/>
    <w:rsid w:val="0023267D"/>
    <w:rsid w:val="00235C03"/>
    <w:rsid w:val="00265C72"/>
    <w:rsid w:val="00274A4D"/>
    <w:rsid w:val="0027511A"/>
    <w:rsid w:val="00276C7F"/>
    <w:rsid w:val="00285D7C"/>
    <w:rsid w:val="002A2F0E"/>
    <w:rsid w:val="002E16D1"/>
    <w:rsid w:val="002E3835"/>
    <w:rsid w:val="002E6244"/>
    <w:rsid w:val="00335A5D"/>
    <w:rsid w:val="00335DEB"/>
    <w:rsid w:val="00347403"/>
    <w:rsid w:val="00353D1E"/>
    <w:rsid w:val="00371554"/>
    <w:rsid w:val="0037522D"/>
    <w:rsid w:val="00377A72"/>
    <w:rsid w:val="003A1E62"/>
    <w:rsid w:val="003A3EE2"/>
    <w:rsid w:val="003B3D97"/>
    <w:rsid w:val="003E2D70"/>
    <w:rsid w:val="003E5B1E"/>
    <w:rsid w:val="003F39CF"/>
    <w:rsid w:val="00406F61"/>
    <w:rsid w:val="00411D75"/>
    <w:rsid w:val="00413086"/>
    <w:rsid w:val="0043206C"/>
    <w:rsid w:val="004426C7"/>
    <w:rsid w:val="00446347"/>
    <w:rsid w:val="00451F37"/>
    <w:rsid w:val="004570C1"/>
    <w:rsid w:val="004669F8"/>
    <w:rsid w:val="004736B8"/>
    <w:rsid w:val="00486E9F"/>
    <w:rsid w:val="00487EC9"/>
    <w:rsid w:val="0049082A"/>
    <w:rsid w:val="004922FA"/>
    <w:rsid w:val="004A69E2"/>
    <w:rsid w:val="004C0013"/>
    <w:rsid w:val="004F7BE4"/>
    <w:rsid w:val="005112F4"/>
    <w:rsid w:val="00513065"/>
    <w:rsid w:val="00513B10"/>
    <w:rsid w:val="00517433"/>
    <w:rsid w:val="00523527"/>
    <w:rsid w:val="00540BC8"/>
    <w:rsid w:val="0055278E"/>
    <w:rsid w:val="005570D6"/>
    <w:rsid w:val="00564AF7"/>
    <w:rsid w:val="005803E6"/>
    <w:rsid w:val="00582345"/>
    <w:rsid w:val="00595E1E"/>
    <w:rsid w:val="005B1793"/>
    <w:rsid w:val="005B1A17"/>
    <w:rsid w:val="005F089D"/>
    <w:rsid w:val="00621CA6"/>
    <w:rsid w:val="00645111"/>
    <w:rsid w:val="00654CDA"/>
    <w:rsid w:val="006623D7"/>
    <w:rsid w:val="006627AC"/>
    <w:rsid w:val="00673437"/>
    <w:rsid w:val="006865C6"/>
    <w:rsid w:val="00687C4A"/>
    <w:rsid w:val="00687FD5"/>
    <w:rsid w:val="006B4B5C"/>
    <w:rsid w:val="006B645D"/>
    <w:rsid w:val="006B77F1"/>
    <w:rsid w:val="006E4108"/>
    <w:rsid w:val="006E58DB"/>
    <w:rsid w:val="006F2C0E"/>
    <w:rsid w:val="006F583C"/>
    <w:rsid w:val="00707DD7"/>
    <w:rsid w:val="0071097E"/>
    <w:rsid w:val="00720BD7"/>
    <w:rsid w:val="00732449"/>
    <w:rsid w:val="00750D64"/>
    <w:rsid w:val="0076450E"/>
    <w:rsid w:val="00765EC9"/>
    <w:rsid w:val="00773400"/>
    <w:rsid w:val="00787B7F"/>
    <w:rsid w:val="007924CD"/>
    <w:rsid w:val="00796B99"/>
    <w:rsid w:val="007A2B2C"/>
    <w:rsid w:val="007A6F48"/>
    <w:rsid w:val="007B01D6"/>
    <w:rsid w:val="007B3C99"/>
    <w:rsid w:val="007B64C7"/>
    <w:rsid w:val="007D172F"/>
    <w:rsid w:val="007D44C8"/>
    <w:rsid w:val="00803A54"/>
    <w:rsid w:val="0082139D"/>
    <w:rsid w:val="00826E4A"/>
    <w:rsid w:val="00842CEE"/>
    <w:rsid w:val="00856C7D"/>
    <w:rsid w:val="00867D3B"/>
    <w:rsid w:val="008B7736"/>
    <w:rsid w:val="008C50C0"/>
    <w:rsid w:val="008D7637"/>
    <w:rsid w:val="008D7E97"/>
    <w:rsid w:val="008E08D4"/>
    <w:rsid w:val="008E1E4C"/>
    <w:rsid w:val="0091407E"/>
    <w:rsid w:val="00925EF7"/>
    <w:rsid w:val="00933D5E"/>
    <w:rsid w:val="009436E7"/>
    <w:rsid w:val="00943D84"/>
    <w:rsid w:val="00946427"/>
    <w:rsid w:val="00956698"/>
    <w:rsid w:val="009641F5"/>
    <w:rsid w:val="009B1040"/>
    <w:rsid w:val="009B3A89"/>
    <w:rsid w:val="009C44F5"/>
    <w:rsid w:val="009E07AE"/>
    <w:rsid w:val="009E190E"/>
    <w:rsid w:val="009F1859"/>
    <w:rsid w:val="009F275C"/>
    <w:rsid w:val="00A11BCB"/>
    <w:rsid w:val="00A1262B"/>
    <w:rsid w:val="00A22E4D"/>
    <w:rsid w:val="00A26CBD"/>
    <w:rsid w:val="00A40335"/>
    <w:rsid w:val="00A619C8"/>
    <w:rsid w:val="00A622D8"/>
    <w:rsid w:val="00A8539D"/>
    <w:rsid w:val="00A85E51"/>
    <w:rsid w:val="00A96765"/>
    <w:rsid w:val="00AA061E"/>
    <w:rsid w:val="00AC2706"/>
    <w:rsid w:val="00AD12C5"/>
    <w:rsid w:val="00B040E1"/>
    <w:rsid w:val="00B05C69"/>
    <w:rsid w:val="00B21273"/>
    <w:rsid w:val="00B30E15"/>
    <w:rsid w:val="00B40CDA"/>
    <w:rsid w:val="00B421B6"/>
    <w:rsid w:val="00B42CE0"/>
    <w:rsid w:val="00B56FD7"/>
    <w:rsid w:val="00B65B60"/>
    <w:rsid w:val="00B667E7"/>
    <w:rsid w:val="00B81E8D"/>
    <w:rsid w:val="00B827D4"/>
    <w:rsid w:val="00B9255D"/>
    <w:rsid w:val="00BA16A0"/>
    <w:rsid w:val="00BB6A70"/>
    <w:rsid w:val="00BF47C8"/>
    <w:rsid w:val="00C30256"/>
    <w:rsid w:val="00C6045B"/>
    <w:rsid w:val="00C61FAC"/>
    <w:rsid w:val="00C82A08"/>
    <w:rsid w:val="00C92443"/>
    <w:rsid w:val="00C97457"/>
    <w:rsid w:val="00CA458C"/>
    <w:rsid w:val="00CC630F"/>
    <w:rsid w:val="00D055EB"/>
    <w:rsid w:val="00D1174B"/>
    <w:rsid w:val="00D137C7"/>
    <w:rsid w:val="00D81521"/>
    <w:rsid w:val="00D9042B"/>
    <w:rsid w:val="00DA2DEA"/>
    <w:rsid w:val="00DA4911"/>
    <w:rsid w:val="00DB2C44"/>
    <w:rsid w:val="00DB3D17"/>
    <w:rsid w:val="00DC2F45"/>
    <w:rsid w:val="00DD0123"/>
    <w:rsid w:val="00E02072"/>
    <w:rsid w:val="00E073A1"/>
    <w:rsid w:val="00E2416E"/>
    <w:rsid w:val="00E32560"/>
    <w:rsid w:val="00E35D07"/>
    <w:rsid w:val="00E4720F"/>
    <w:rsid w:val="00E50648"/>
    <w:rsid w:val="00E53435"/>
    <w:rsid w:val="00E559BD"/>
    <w:rsid w:val="00E652AB"/>
    <w:rsid w:val="00E90E26"/>
    <w:rsid w:val="00E94A61"/>
    <w:rsid w:val="00F00E7E"/>
    <w:rsid w:val="00F06766"/>
    <w:rsid w:val="00F10020"/>
    <w:rsid w:val="00F11FA2"/>
    <w:rsid w:val="00F237E6"/>
    <w:rsid w:val="00F266D3"/>
    <w:rsid w:val="00F276F3"/>
    <w:rsid w:val="00F2794D"/>
    <w:rsid w:val="00F41EE0"/>
    <w:rsid w:val="00F47FEE"/>
    <w:rsid w:val="00F6288A"/>
    <w:rsid w:val="00F71A1C"/>
    <w:rsid w:val="00F73116"/>
    <w:rsid w:val="00F95884"/>
    <w:rsid w:val="00FB1E53"/>
    <w:rsid w:val="00FC420B"/>
    <w:rsid w:val="00FC69F6"/>
    <w:rsid w:val="00FE3655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472D"/>
  <w15:chartTrackingRefBased/>
  <w15:docId w15:val="{B3F88B6E-5A75-40CC-B402-15B8C67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A17"/>
    <w:pPr>
      <w:spacing w:line="276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77A72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924C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6045B"/>
    <w:pPr>
      <w:keepNext/>
      <w:keepLines/>
      <w:numPr>
        <w:ilvl w:val="2"/>
        <w:numId w:val="3"/>
      </w:numPr>
      <w:spacing w:before="40" w:after="240" w:line="256" w:lineRule="auto"/>
      <w:outlineLvl w:val="2"/>
    </w:pPr>
    <w:rPr>
      <w:rFonts w:eastAsiaTheme="majorEastAsia" w:cstheme="majorBidi"/>
      <w:b/>
      <w:kern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7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7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7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7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7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7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77A7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24C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045B"/>
    <w:rPr>
      <w:rFonts w:ascii="Times New Roman" w:eastAsiaTheme="majorEastAsia" w:hAnsi="Times New Roman" w:cstheme="majorBidi"/>
      <w:b/>
      <w:kern w:val="0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172F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172F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D172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D172F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172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172F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7D1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D1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D172F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D1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72F"/>
    <w:rPr>
      <w:rFonts w:ascii="Times New Roman" w:hAnsi="Times New Roman"/>
      <w:i/>
      <w:iCs/>
      <w:color w:val="404040" w:themeColor="text1" w:themeTint="BF"/>
      <w:sz w:val="24"/>
    </w:rPr>
  </w:style>
  <w:style w:type="paragraph" w:styleId="a8">
    <w:name w:val="List Paragraph"/>
    <w:basedOn w:val="a"/>
    <w:uiPriority w:val="34"/>
    <w:qFormat/>
    <w:rsid w:val="007D172F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7D1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72F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7D172F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a"/>
    <w:qFormat/>
    <w:rsid w:val="00645111"/>
    <w:pPr>
      <w:spacing w:after="0" w:line="360" w:lineRule="auto"/>
      <w:textAlignment w:val="center"/>
    </w:pPr>
    <w:rPr>
      <w:rFonts w:ascii="Liberation Serif" w:eastAsia="NSimSun" w:hAnsi="Liberation Serif" w:cs="Arial"/>
      <w:kern w:val="0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E32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32560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E32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32560"/>
    <w:rPr>
      <w:rFonts w:ascii="Times New Roman" w:hAnsi="Times New Roman"/>
      <w:sz w:val="24"/>
    </w:rPr>
  </w:style>
  <w:style w:type="paragraph" w:styleId="af0">
    <w:name w:val="Normal (Web)"/>
    <w:basedOn w:val="a"/>
    <w:uiPriority w:val="99"/>
    <w:semiHidden/>
    <w:unhideWhenUsed/>
    <w:rsid w:val="0037522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</w:rPr>
  </w:style>
  <w:style w:type="character" w:styleId="af1">
    <w:name w:val="Placeholder Text"/>
    <w:basedOn w:val="a0"/>
    <w:uiPriority w:val="99"/>
    <w:semiHidden/>
    <w:rsid w:val="00956698"/>
    <w:rPr>
      <w:color w:val="666666"/>
    </w:rPr>
  </w:style>
  <w:style w:type="paragraph" w:styleId="af2">
    <w:name w:val="caption"/>
    <w:basedOn w:val="a"/>
    <w:next w:val="a"/>
    <w:autoRedefine/>
    <w:uiPriority w:val="35"/>
    <w:unhideWhenUsed/>
    <w:qFormat/>
    <w:rsid w:val="00FC420B"/>
    <w:pPr>
      <w:spacing w:after="200" w:line="240" w:lineRule="auto"/>
      <w:ind w:firstLine="0"/>
      <w:jc w:val="center"/>
    </w:pPr>
    <w:rPr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943D84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13B10"/>
    <w:pPr>
      <w:tabs>
        <w:tab w:val="left" w:pos="1200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3D8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43D84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943D8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AA0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desmos.com/calculator/wbzytalf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Mat24</b:Tag>
    <b:SourceType>ElectronicSource</b:SourceType>
    <b:Guid>{899F645C-CA6B-4FD8-9106-4ACC59061D31}</b:Guid>
    <b:Title>Графики вероятностей</b:Title>
    <b:Year>2024</b:Year>
    <b:Month>3</b:Month>
    <b:Day>16</b:Day>
    <b:Author>
      <b:Author>
        <b:Corporate>Mat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A64D3AA-6110-43A0-84A7-7249904A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12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Mat Nepo</cp:lastModifiedBy>
  <cp:revision>156</cp:revision>
  <dcterms:created xsi:type="dcterms:W3CDTF">2024-02-26T14:57:00Z</dcterms:created>
  <dcterms:modified xsi:type="dcterms:W3CDTF">2024-03-16T20:24:00Z</dcterms:modified>
</cp:coreProperties>
</file>