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4CF" w:rsidRPr="00E7111A" w:rsidRDefault="00E728B3" w:rsidP="00E7111A">
      <w:pPr>
        <w:pStyle w:val="Tytu"/>
        <w:rPr>
          <w:sz w:val="48"/>
        </w:rPr>
      </w:pPr>
      <w:bookmarkStart w:id="0" w:name="header"/>
      <w:bookmarkStart w:id="1" w:name="Xe9ba3cd5f676fc5b6935a59a03de00c29bd17dd"/>
      <w:bookmarkStart w:id="2" w:name="content"/>
      <w:bookmarkEnd w:id="0"/>
      <w:r w:rsidRPr="00E7111A">
        <w:rPr>
          <w:sz w:val="48"/>
        </w:rPr>
        <w:t>Czarna obsada</w:t>
      </w:r>
      <w:r w:rsidR="0001326B">
        <w:rPr>
          <w:sz w:val="48"/>
        </w:rPr>
        <w:t xml:space="preserve"> </w:t>
      </w:r>
      <w:r w:rsidR="0001326B" w:rsidRPr="00E7111A">
        <w:rPr>
          <w:sz w:val="48"/>
        </w:rPr>
        <w:t>w</w:t>
      </w:r>
      <w:r w:rsidR="0001326B">
        <w:rPr>
          <w:sz w:val="48"/>
        </w:rPr>
        <w:t> </w:t>
      </w:r>
      <w:r w:rsidRPr="00E7111A">
        <w:rPr>
          <w:sz w:val="48"/>
        </w:rPr>
        <w:t>filmie historycznym między antyrasizmem</w:t>
      </w:r>
      <w:r w:rsidR="0001326B">
        <w:rPr>
          <w:sz w:val="48"/>
        </w:rPr>
        <w:t xml:space="preserve"> </w:t>
      </w:r>
      <w:r w:rsidR="0001326B" w:rsidRPr="00E7111A">
        <w:rPr>
          <w:sz w:val="48"/>
        </w:rPr>
        <w:t>a</w:t>
      </w:r>
      <w:r w:rsidR="0001326B">
        <w:rPr>
          <w:sz w:val="48"/>
        </w:rPr>
        <w:t> </w:t>
      </w:r>
      <w:r w:rsidRPr="00E7111A">
        <w:rPr>
          <w:sz w:val="48"/>
        </w:rPr>
        <w:t>dokładnością historyczną</w:t>
      </w:r>
    </w:p>
    <w:p w:rsidR="001254CF" w:rsidRDefault="00E7111A" w:rsidP="00E7111A">
      <w:pPr>
        <w:pStyle w:val="Nagwek1"/>
      </w:pPr>
      <w:bookmarkStart w:id="3" w:name="streszczenie-wykonawcze"/>
      <w:r>
        <w:t>Streszczenie</w:t>
      </w:r>
    </w:p>
    <w:p w:rsidR="001254CF" w:rsidRDefault="00E728B3" w:rsidP="00E7111A">
      <w:pPr>
        <w:pStyle w:val="FirstParagraph"/>
        <w:spacing w:line="276" w:lineRule="auto"/>
        <w:jc w:val="both"/>
      </w:pPr>
      <w:r>
        <w:t xml:space="preserve">Najkrótsza, najbardziej rygorystyczna odpowiedź brzmi tak: </w:t>
      </w:r>
      <w:r>
        <w:rPr>
          <w:b/>
          <w:bCs/>
        </w:rPr>
        <w:t>obsadzanie czarnych aktorów</w:t>
      </w:r>
      <w:r w:rsidR="0001326B">
        <w:rPr>
          <w:b/>
          <w:bCs/>
        </w:rPr>
        <w:t xml:space="preserve"> w </w:t>
      </w:r>
      <w:r>
        <w:rPr>
          <w:b/>
          <w:bCs/>
        </w:rPr>
        <w:t>filmach historycznych może przynosić realne korzyści psychologiczne</w:t>
      </w:r>
      <w:r w:rsidR="0001326B">
        <w:rPr>
          <w:b/>
          <w:bCs/>
        </w:rPr>
        <w:t xml:space="preserve"> i </w:t>
      </w:r>
      <w:r>
        <w:rPr>
          <w:b/>
          <w:bCs/>
        </w:rPr>
        <w:t>antyrasistowskie, ale nie robi tego automatycznie</w:t>
      </w:r>
      <w:r w:rsidR="0001326B">
        <w:rPr>
          <w:b/>
          <w:bCs/>
        </w:rPr>
        <w:t xml:space="preserve"> i </w:t>
      </w:r>
      <w:r>
        <w:rPr>
          <w:b/>
          <w:bCs/>
        </w:rPr>
        <w:t xml:space="preserve">nie jest </w:t>
      </w:r>
      <w:proofErr w:type="spellStart"/>
      <w:r>
        <w:rPr>
          <w:b/>
          <w:bCs/>
        </w:rPr>
        <w:t>koszto</w:t>
      </w:r>
      <w:proofErr w:type="spellEnd"/>
      <w:r>
        <w:rPr>
          <w:b/>
          <w:bCs/>
        </w:rPr>
        <w:t>‑wolne poznawczo</w:t>
      </w:r>
      <w:r>
        <w:t>. Najmocniejsze dowody empiryczne nie pochodzą</w:t>
      </w:r>
      <w:r w:rsidR="0001326B">
        <w:t xml:space="preserve"> z </w:t>
      </w:r>
      <w:r>
        <w:t>badań nad samym „race-</w:t>
      </w:r>
      <w:proofErr w:type="spellStart"/>
      <w:r>
        <w:t>co</w:t>
      </w:r>
      <w:r>
        <w:t>nscious</w:t>
      </w:r>
      <w:proofErr w:type="spellEnd"/>
      <w:r>
        <w:t xml:space="preserve"> casting”</w:t>
      </w:r>
      <w:r w:rsidR="0001326B">
        <w:t xml:space="preserve"> w </w:t>
      </w:r>
      <w:r>
        <w:t>kinie historycznym sensu stricto, lecz</w:t>
      </w:r>
      <w:r w:rsidR="0001326B">
        <w:t xml:space="preserve"> z </w:t>
      </w:r>
      <w:r>
        <w:t>czterech sąsiednich literatur: nad kontaktem zastępczym</w:t>
      </w:r>
      <w:r w:rsidR="0001326B">
        <w:t xml:space="preserve"> i </w:t>
      </w:r>
      <w:proofErr w:type="spellStart"/>
      <w:r>
        <w:t>paraspołecznym</w:t>
      </w:r>
      <w:proofErr w:type="spellEnd"/>
      <w:r>
        <w:t xml:space="preserve">, nad </w:t>
      </w:r>
      <w:proofErr w:type="spellStart"/>
      <w:r>
        <w:t>kontrstereotypowymi</w:t>
      </w:r>
      <w:proofErr w:type="spellEnd"/>
      <w:r>
        <w:t xml:space="preserve"> wzorcami, nad rolą reprezentacji medialnej</w:t>
      </w:r>
      <w:r w:rsidR="0001326B">
        <w:t xml:space="preserve"> w </w:t>
      </w:r>
      <w:r>
        <w:t>kształtowaniu postaw rasowych oraz nad uczeniem się h</w:t>
      </w:r>
      <w:r>
        <w:t>istorii</w:t>
      </w:r>
      <w:r w:rsidR="0001326B">
        <w:t xml:space="preserve"> z </w:t>
      </w:r>
      <w:r>
        <w:t>fikcji.</w:t>
      </w:r>
      <w:r w:rsidR="0001326B">
        <w:t xml:space="preserve"> Te </w:t>
      </w:r>
      <w:r>
        <w:t>literatury łącznie sugerują,</w:t>
      </w:r>
      <w:r w:rsidR="0001326B">
        <w:t xml:space="preserve"> że </w:t>
      </w:r>
      <w:r>
        <w:rPr>
          <w:b/>
          <w:bCs/>
        </w:rPr>
        <w:t>pozytywne, wiarygodne</w:t>
      </w:r>
      <w:r w:rsidR="0001326B">
        <w:rPr>
          <w:b/>
          <w:bCs/>
        </w:rPr>
        <w:t xml:space="preserve"> i </w:t>
      </w:r>
      <w:r>
        <w:rPr>
          <w:b/>
          <w:bCs/>
        </w:rPr>
        <w:t>wyraźnie zakotwiczone reprezentacje osób czarnych mogą obniżać uprzedzenia, zwiększać empatię, redukować lęk międzygrupowy</w:t>
      </w:r>
      <w:r w:rsidR="0001326B">
        <w:rPr>
          <w:b/>
          <w:bCs/>
        </w:rPr>
        <w:t xml:space="preserve"> i </w:t>
      </w:r>
      <w:r>
        <w:rPr>
          <w:b/>
          <w:bCs/>
        </w:rPr>
        <w:t xml:space="preserve">częściowo osłabiać </w:t>
      </w:r>
      <w:proofErr w:type="spellStart"/>
      <w:r>
        <w:rPr>
          <w:b/>
          <w:bCs/>
        </w:rPr>
        <w:t>stereotype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threat</w:t>
      </w:r>
      <w:proofErr w:type="spellEnd"/>
      <w:r>
        <w:t>. Jednocześnie ist</w:t>
      </w:r>
      <w:r>
        <w:t>nieją dobre dowody,</w:t>
      </w:r>
      <w:r w:rsidR="0001326B">
        <w:t xml:space="preserve"> że </w:t>
      </w:r>
      <w:r>
        <w:rPr>
          <w:b/>
          <w:bCs/>
        </w:rPr>
        <w:t>film historyczny może implantować błędne informacje, również wtedy, gdy widz jest ostrzegany,</w:t>
      </w:r>
      <w:r w:rsidR="0001326B">
        <w:rPr>
          <w:b/>
          <w:bCs/>
        </w:rPr>
        <w:t xml:space="preserve"> że </w:t>
      </w:r>
      <w:r>
        <w:rPr>
          <w:b/>
          <w:bCs/>
        </w:rPr>
        <w:t>film zawiera nieścisłości</w:t>
      </w:r>
      <w:r>
        <w:t xml:space="preserve">. </w:t>
      </w:r>
      <w:hyperlink r:id="rId5">
        <w:r>
          <w:rPr>
            <w:rStyle w:val="Hipercze"/>
          </w:rPr>
          <w:t>[1]</w:t>
        </w:r>
      </w:hyperlink>
    </w:p>
    <w:p w:rsidR="001254CF" w:rsidRDefault="00E728B3" w:rsidP="00E7111A">
      <w:pPr>
        <w:pStyle w:val="Tekstpodstawowy"/>
        <w:spacing w:line="276" w:lineRule="auto"/>
        <w:jc w:val="both"/>
      </w:pPr>
      <w:r>
        <w:t>Z praktycznego punktu widzenia najważniejsze jest odróżnienie trzech sytuacji.</w:t>
      </w:r>
      <w:r w:rsidR="0001326B">
        <w:t xml:space="preserve"> </w:t>
      </w:r>
      <w:r w:rsidR="0001326B">
        <w:rPr>
          <w:b/>
          <w:bCs/>
        </w:rPr>
        <w:t>Po</w:t>
      </w:r>
      <w:r w:rsidR="0001326B">
        <w:t> </w:t>
      </w:r>
      <w:r>
        <w:rPr>
          <w:b/>
          <w:bCs/>
        </w:rPr>
        <w:t>pierwsze</w:t>
      </w:r>
      <w:r>
        <w:t>, filmy odzyskujące realną, wcześniej wypieraną obecność czarnych osób</w:t>
      </w:r>
      <w:r w:rsidR="0001326B">
        <w:t xml:space="preserve"> w </w:t>
      </w:r>
      <w:r>
        <w:t xml:space="preserve">historii, jak </w:t>
      </w:r>
      <w:proofErr w:type="spellStart"/>
      <w:r>
        <w:rPr>
          <w:i/>
          <w:iCs/>
        </w:rPr>
        <w:t>Belle</w:t>
      </w:r>
      <w:proofErr w:type="spellEnd"/>
      <w:r>
        <w:t xml:space="preserve"> (2013), zwykle </w:t>
      </w:r>
      <w:r>
        <w:rPr>
          <w:b/>
          <w:bCs/>
        </w:rPr>
        <w:t>zwiększają trafność pamięci zbiorowej</w:t>
      </w:r>
      <w:r>
        <w:t>,</w:t>
      </w:r>
      <w:r w:rsidR="0001326B">
        <w:t xml:space="preserve"> a </w:t>
      </w:r>
      <w:r>
        <w:t>nie</w:t>
      </w:r>
      <w:r w:rsidR="0001326B">
        <w:t xml:space="preserve"> ją </w:t>
      </w:r>
      <w:r>
        <w:t>zniekształcają.</w:t>
      </w:r>
      <w:r w:rsidR="0001326B">
        <w:t xml:space="preserve"> </w:t>
      </w:r>
      <w:r w:rsidR="0001326B">
        <w:rPr>
          <w:b/>
          <w:bCs/>
        </w:rPr>
        <w:t>Po</w:t>
      </w:r>
      <w:r w:rsidR="0001326B">
        <w:t> </w:t>
      </w:r>
      <w:r>
        <w:rPr>
          <w:b/>
          <w:bCs/>
        </w:rPr>
        <w:t>drugie</w:t>
      </w:r>
      <w:r>
        <w:t>, dzieła jawnie stylizowane</w:t>
      </w:r>
      <w:r w:rsidR="0001326B">
        <w:t xml:space="preserve"> i </w:t>
      </w:r>
      <w:r>
        <w:t xml:space="preserve">sygnalizujące reinterpretację, jak </w:t>
      </w:r>
      <w:r>
        <w:rPr>
          <w:i/>
          <w:iCs/>
        </w:rPr>
        <w:t>Hamilton</w:t>
      </w:r>
      <w:r>
        <w:t xml:space="preserve"> (2020), mogą silnie wzmacniać identyfikację</w:t>
      </w:r>
      <w:r w:rsidR="0001326B">
        <w:t xml:space="preserve"> i </w:t>
      </w:r>
      <w:r>
        <w:t>inkluzję symboliczno‑obywatelską, ale zarazem upraszczać lub wybielać kluczowe fakty, zwłaszcza</w:t>
      </w:r>
      <w:r w:rsidR="0001326B">
        <w:t xml:space="preserve"> o </w:t>
      </w:r>
      <w:r>
        <w:t>nie</w:t>
      </w:r>
      <w:r>
        <w:t>wolnictwie.</w:t>
      </w:r>
      <w:r w:rsidR="0001326B">
        <w:t xml:space="preserve"> </w:t>
      </w:r>
      <w:r w:rsidR="0001326B">
        <w:rPr>
          <w:b/>
          <w:bCs/>
        </w:rPr>
        <w:t>Po</w:t>
      </w:r>
      <w:r w:rsidR="0001326B">
        <w:t> </w:t>
      </w:r>
      <w:r>
        <w:rPr>
          <w:b/>
          <w:bCs/>
        </w:rPr>
        <w:t>trzecie</w:t>
      </w:r>
      <w:r>
        <w:t>, najbardziej ryzykowne poznawczo</w:t>
      </w:r>
      <w:r w:rsidR="0001326B">
        <w:t xml:space="preserve"> są </w:t>
      </w:r>
      <w:r>
        <w:t>realistyczne docudramy</w:t>
      </w:r>
      <w:r w:rsidR="0001326B">
        <w:t xml:space="preserve"> i </w:t>
      </w:r>
      <w:r>
        <w:t>biografie, które zmieniają rasę konkretnych postaci historycznych bez mocnego sygnału konwencji,</w:t>
      </w:r>
      <w:r w:rsidR="0001326B">
        <w:t xml:space="preserve"> bo </w:t>
      </w:r>
      <w:r>
        <w:t>wtedy widz łatwiej koduje</w:t>
      </w:r>
      <w:r w:rsidR="0001326B">
        <w:t xml:space="preserve"> to </w:t>
      </w:r>
      <w:r>
        <w:t xml:space="preserve">jako fakt. </w:t>
      </w:r>
      <w:hyperlink r:id="rId6">
        <w:r>
          <w:rPr>
            <w:rStyle w:val="Hipercze"/>
          </w:rPr>
          <w:t>[2]</w:t>
        </w:r>
      </w:hyperlink>
    </w:p>
    <w:p w:rsidR="001254CF" w:rsidRDefault="00E728B3" w:rsidP="00E7111A">
      <w:pPr>
        <w:pStyle w:val="Tekstpodstawowy"/>
        <w:spacing w:line="276" w:lineRule="auto"/>
        <w:jc w:val="both"/>
      </w:pPr>
      <w:r>
        <w:t>W skali społecznej pytanie nie jest marginalne.</w:t>
      </w:r>
      <w:r w:rsidR="0001326B">
        <w:t xml:space="preserve"> W </w:t>
      </w:r>
      <w:r>
        <w:t>Eurobarometrze</w:t>
      </w:r>
      <w:r w:rsidR="0001326B">
        <w:t xml:space="preserve"> z </w:t>
      </w:r>
      <w:r>
        <w:t xml:space="preserve">2023 r. </w:t>
      </w:r>
      <w:r>
        <w:rPr>
          <w:b/>
          <w:bCs/>
        </w:rPr>
        <w:t>61%</w:t>
      </w:r>
      <w:r>
        <w:t xml:space="preserve"> respondentów</w:t>
      </w:r>
      <w:r w:rsidR="0001326B">
        <w:t xml:space="preserve"> w </w:t>
      </w:r>
      <w:r>
        <w:t>UE uznało dyskryminację</w:t>
      </w:r>
      <w:r w:rsidR="0001326B">
        <w:t xml:space="preserve"> ze </w:t>
      </w:r>
      <w:r>
        <w:t>względu</w:t>
      </w:r>
      <w:r w:rsidR="0001326B">
        <w:t xml:space="preserve"> na </w:t>
      </w:r>
      <w:r>
        <w:t>kolor skóry</w:t>
      </w:r>
      <w:r w:rsidR="0001326B">
        <w:t xml:space="preserve"> za </w:t>
      </w:r>
      <w:r>
        <w:t>rozpowszechnioną</w:t>
      </w:r>
      <w:r w:rsidR="0001326B">
        <w:t xml:space="preserve"> w </w:t>
      </w:r>
      <w:r>
        <w:t>swoim kraju,</w:t>
      </w:r>
      <w:r w:rsidR="0001326B">
        <w:t xml:space="preserve"> a </w:t>
      </w:r>
      <w:r>
        <w:rPr>
          <w:b/>
          <w:bCs/>
        </w:rPr>
        <w:t>60%</w:t>
      </w:r>
      <w:r>
        <w:t xml:space="preserve"> — dyskryminację</w:t>
      </w:r>
      <w:r w:rsidR="0001326B">
        <w:t xml:space="preserve"> ze </w:t>
      </w:r>
      <w:r>
        <w:t>względu</w:t>
      </w:r>
      <w:r w:rsidR="0001326B">
        <w:t xml:space="preserve"> na </w:t>
      </w:r>
      <w:r>
        <w:t>pochodzenie etniczne.</w:t>
      </w:r>
      <w:r w:rsidR="0001326B">
        <w:t xml:space="preserve"> W </w:t>
      </w:r>
      <w:r>
        <w:t xml:space="preserve">USA poparcie dla ruchu Black </w:t>
      </w:r>
      <w:proofErr w:type="spellStart"/>
      <w:r>
        <w:t>Lives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wynosiło</w:t>
      </w:r>
      <w:r w:rsidR="0001326B">
        <w:t xml:space="preserve"> w </w:t>
      </w:r>
      <w:r>
        <w:t xml:space="preserve">2023 r. </w:t>
      </w:r>
      <w:r>
        <w:rPr>
          <w:b/>
          <w:bCs/>
        </w:rPr>
        <w:t>51%</w:t>
      </w:r>
      <w:r>
        <w:t>, spadając</w:t>
      </w:r>
      <w:r w:rsidR="0001326B">
        <w:t xml:space="preserve"> z </w:t>
      </w:r>
      <w:r>
        <w:t xml:space="preserve">około </w:t>
      </w:r>
      <w:r>
        <w:rPr>
          <w:b/>
          <w:bCs/>
        </w:rPr>
        <w:t>dwóch trzecich</w:t>
      </w:r>
      <w:r w:rsidR="0001326B">
        <w:t xml:space="preserve"> w </w:t>
      </w:r>
      <w:r>
        <w:t>2020 r.,</w:t>
      </w:r>
      <w:r w:rsidR="0001326B">
        <w:t xml:space="preserve"> co </w:t>
      </w:r>
      <w:r>
        <w:t>pokazuje,</w:t>
      </w:r>
      <w:r w:rsidR="0001326B">
        <w:t xml:space="preserve"> że </w:t>
      </w:r>
      <w:r>
        <w:t>kontekst odbioru treści antyrasistowskich jest dziś spolaryzowany.</w:t>
      </w:r>
      <w:r w:rsidR="0001326B">
        <w:t xml:space="preserve"> Z </w:t>
      </w:r>
      <w:r>
        <w:t>kolei</w:t>
      </w:r>
      <w:r w:rsidR="0001326B">
        <w:t xml:space="preserve"> w </w:t>
      </w:r>
      <w:r>
        <w:t xml:space="preserve">badaniu </w:t>
      </w:r>
      <w:proofErr w:type="spellStart"/>
      <w:r>
        <w:t>YouGov</w:t>
      </w:r>
      <w:proofErr w:type="spellEnd"/>
      <w:r w:rsidR="0001326B">
        <w:t xml:space="preserve"> z </w:t>
      </w:r>
      <w:r>
        <w:t xml:space="preserve">2025 r. </w:t>
      </w:r>
      <w:r>
        <w:rPr>
          <w:b/>
          <w:bCs/>
        </w:rPr>
        <w:t>42%</w:t>
      </w:r>
      <w:r>
        <w:t xml:space="preserve"> dorosłych Amerykanów uznało</w:t>
      </w:r>
      <w:r w:rsidR="0001326B">
        <w:t xml:space="preserve"> za </w:t>
      </w:r>
      <w:r>
        <w:t>dopuszczalne,</w:t>
      </w:r>
      <w:r w:rsidR="0001326B">
        <w:t xml:space="preserve"> by </w:t>
      </w:r>
      <w:r>
        <w:t>aktor</w:t>
      </w:r>
      <w:r w:rsidR="0001326B">
        <w:t xml:space="preserve"> z </w:t>
      </w:r>
      <w:r>
        <w:t xml:space="preserve">mniejszości rasowej grał białą postać, </w:t>
      </w:r>
      <w:r>
        <w:rPr>
          <w:b/>
          <w:bCs/>
        </w:rPr>
        <w:t>33%</w:t>
      </w:r>
      <w:r>
        <w:t xml:space="preserve"> uznało</w:t>
      </w:r>
      <w:r w:rsidR="0001326B">
        <w:t xml:space="preserve"> to </w:t>
      </w:r>
      <w:r>
        <w:t>za niedopuszczalne,</w:t>
      </w:r>
      <w:r w:rsidR="0001326B">
        <w:t xml:space="preserve"> a </w:t>
      </w:r>
      <w:r>
        <w:rPr>
          <w:b/>
          <w:bCs/>
        </w:rPr>
        <w:t>26%</w:t>
      </w:r>
      <w:r>
        <w:t xml:space="preserve"> było niezdecydowanych; odwrotna konfiguracja — biały aktor grający postać</w:t>
      </w:r>
      <w:r w:rsidR="0001326B">
        <w:t xml:space="preserve"> z </w:t>
      </w:r>
      <w:r>
        <w:t>mniejszości — b</w:t>
      </w:r>
      <w:r>
        <w:t>yła oceniana surowiej (</w:t>
      </w:r>
      <w:r>
        <w:rPr>
          <w:b/>
          <w:bCs/>
        </w:rPr>
        <w:t>33%</w:t>
      </w:r>
      <w:r>
        <w:t xml:space="preserve"> dopuszczalne, </w:t>
      </w:r>
      <w:r>
        <w:rPr>
          <w:b/>
          <w:bCs/>
        </w:rPr>
        <w:t>42%</w:t>
      </w:r>
      <w:r>
        <w:t xml:space="preserve"> niedopuszczalne). </w:t>
      </w:r>
      <w:hyperlink r:id="rId7">
        <w:r>
          <w:rPr>
            <w:rStyle w:val="Hipercze"/>
          </w:rPr>
          <w:t>[3]</w:t>
        </w:r>
      </w:hyperlink>
    </w:p>
    <w:p w:rsidR="001254CF" w:rsidRDefault="00E728B3" w:rsidP="00E7111A">
      <w:pPr>
        <w:pStyle w:val="Tekstpodstawowy"/>
        <w:spacing w:line="276" w:lineRule="auto"/>
        <w:jc w:val="both"/>
      </w:pPr>
      <w:r>
        <w:lastRenderedPageBreak/>
        <w:t xml:space="preserve">Bilans końcowy jest więc </w:t>
      </w:r>
      <w:r>
        <w:rPr>
          <w:b/>
          <w:bCs/>
        </w:rPr>
        <w:t>warunkowo pozytywny</w:t>
      </w:r>
      <w:r>
        <w:t>, ale nie blankietowy. Jeśli celem jest antyrasizm</w:t>
      </w:r>
      <w:r w:rsidR="0001326B">
        <w:t xml:space="preserve"> i </w:t>
      </w:r>
      <w:r>
        <w:t>dobra psychologia kul</w:t>
      </w:r>
      <w:r>
        <w:t>turowa, samo „wstawienie” czarnego aktora</w:t>
      </w:r>
      <w:r w:rsidR="0001326B">
        <w:t xml:space="preserve"> do </w:t>
      </w:r>
      <w:r>
        <w:t xml:space="preserve">historycznej opowieści nie wystarcza. Najlepsze efekty pojawiają się wtedy, gdy film </w:t>
      </w:r>
      <w:r>
        <w:rPr>
          <w:b/>
          <w:bCs/>
        </w:rPr>
        <w:t>albo odzyskuje rzeczywiście istniejącą czarną obecność historyczną, albo jasno komunikuje,</w:t>
      </w:r>
      <w:r w:rsidR="0001326B">
        <w:rPr>
          <w:b/>
          <w:bCs/>
        </w:rPr>
        <w:t xml:space="preserve"> że </w:t>
      </w:r>
      <w:r>
        <w:rPr>
          <w:b/>
          <w:bCs/>
        </w:rPr>
        <w:t>stosuje świadomą, interpretacyjn</w:t>
      </w:r>
      <w:r>
        <w:rPr>
          <w:b/>
          <w:bCs/>
        </w:rPr>
        <w:t>ą konwencję</w:t>
      </w:r>
      <w:r>
        <w:t>,</w:t>
      </w:r>
      <w:r w:rsidR="0001326B">
        <w:t xml:space="preserve"> a </w:t>
      </w:r>
      <w:r>
        <w:t>do tego unika fałszywych implikacji faktograficznych</w:t>
      </w:r>
      <w:r w:rsidR="0001326B">
        <w:t xml:space="preserve"> i </w:t>
      </w:r>
      <w:r>
        <w:t>oferuje widzowi kontekst.</w:t>
      </w:r>
      <w:r w:rsidR="0001326B">
        <w:t xml:space="preserve"> W </w:t>
      </w:r>
      <w:r>
        <w:t>przeciwnym razie produkcja może równocześnie promować inkluzję symboliczną</w:t>
      </w:r>
      <w:r w:rsidR="0001326B">
        <w:t xml:space="preserve"> i </w:t>
      </w:r>
      <w:r>
        <w:t xml:space="preserve">pogarszać wiedzę historyczną. </w:t>
      </w:r>
      <w:hyperlink r:id="rId8">
        <w:r>
          <w:rPr>
            <w:rStyle w:val="Hipercze"/>
          </w:rPr>
          <w:t>[4]</w:t>
        </w:r>
      </w:hyperlink>
    </w:p>
    <w:p w:rsidR="001254CF" w:rsidRDefault="00E728B3" w:rsidP="00E7111A">
      <w:pPr>
        <w:pStyle w:val="Nagwek1"/>
      </w:pPr>
      <w:bookmarkStart w:id="4" w:name="ramy-teoretyczne"/>
      <w:bookmarkEnd w:id="3"/>
      <w:r>
        <w:t>Ramy teoretyczne</w:t>
      </w:r>
    </w:p>
    <w:p w:rsidR="001254CF" w:rsidRDefault="00E728B3" w:rsidP="00E7111A">
      <w:pPr>
        <w:pStyle w:val="FirstParagraph"/>
        <w:spacing w:line="276" w:lineRule="auto"/>
        <w:jc w:val="both"/>
      </w:pPr>
      <w:r>
        <w:t>Problem</w:t>
      </w:r>
      <w:r w:rsidR="0001326B">
        <w:t xml:space="preserve"> da </w:t>
      </w:r>
      <w:r>
        <w:t xml:space="preserve">się najlepiej uchwycić poprzez cztery komplementarne ramy. </w:t>
      </w:r>
      <w:r>
        <w:rPr>
          <w:b/>
          <w:bCs/>
        </w:rPr>
        <w:t>Perspektywa tożsamości społecznej</w:t>
      </w:r>
      <w:r w:rsidR="0001326B">
        <w:rPr>
          <w:b/>
          <w:bCs/>
        </w:rPr>
        <w:t xml:space="preserve"> i </w:t>
      </w:r>
      <w:proofErr w:type="spellStart"/>
      <w:r>
        <w:rPr>
          <w:b/>
          <w:bCs/>
        </w:rPr>
        <w:t>social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identity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threat</w:t>
      </w:r>
      <w:proofErr w:type="spellEnd"/>
      <w:r>
        <w:t xml:space="preserve"> mówi,</w:t>
      </w:r>
      <w:r w:rsidR="0001326B">
        <w:t xml:space="preserve"> że </w:t>
      </w:r>
      <w:r>
        <w:t>reprezentacje grupowe wpływają zarówno</w:t>
      </w:r>
      <w:r w:rsidR="0001326B">
        <w:t xml:space="preserve"> na </w:t>
      </w:r>
      <w:r>
        <w:t>sposób,</w:t>
      </w:r>
      <w:r w:rsidR="0001326B">
        <w:t xml:space="preserve"> w </w:t>
      </w:r>
      <w:r>
        <w:t>jaki większość postr</w:t>
      </w:r>
      <w:r>
        <w:t>zega grupę zewnętrzną, jak</w:t>
      </w:r>
      <w:r w:rsidR="0001326B">
        <w:t xml:space="preserve"> i </w:t>
      </w:r>
      <w:r>
        <w:t>na to, czy członkowie grup stygmatyzowanych odczuwają presję potwierdzania negatywnego stereotypu.</w:t>
      </w:r>
      <w:r w:rsidR="0001326B">
        <w:t xml:space="preserve"> W </w:t>
      </w:r>
      <w:r>
        <w:t xml:space="preserve">klasycznych badaniach nad </w:t>
      </w:r>
      <w:proofErr w:type="spellStart"/>
      <w:r>
        <w:t>stereotype</w:t>
      </w:r>
      <w:proofErr w:type="spellEnd"/>
      <w:r>
        <w:t xml:space="preserve"> </w:t>
      </w:r>
      <w:proofErr w:type="spellStart"/>
      <w:r>
        <w:t>threat</w:t>
      </w:r>
      <w:proofErr w:type="spellEnd"/>
      <w:r w:rsidR="0001326B">
        <w:t xml:space="preserve"> u </w:t>
      </w:r>
      <w:r>
        <w:t>Afroamerykanów sama sytuacja testowa aktywizująca stereotyp obniżała wykonanie,</w:t>
      </w:r>
      <w:r w:rsidR="0001326B">
        <w:t xml:space="preserve"> a </w:t>
      </w:r>
      <w:r>
        <w:t>późniejsze badania pokazały,</w:t>
      </w:r>
      <w:r w:rsidR="0001326B">
        <w:t xml:space="preserve"> że </w:t>
      </w:r>
      <w:proofErr w:type="spellStart"/>
      <w:r>
        <w:rPr>
          <w:b/>
          <w:bCs/>
        </w:rPr>
        <w:t>kontrstereotypowy</w:t>
      </w:r>
      <w:proofErr w:type="spellEnd"/>
      <w:r>
        <w:rPr>
          <w:b/>
          <w:bCs/>
        </w:rPr>
        <w:t>, wysoce widoczny wzorzec</w:t>
      </w:r>
      <w:r w:rsidR="0001326B">
        <w:rPr>
          <w:b/>
          <w:bCs/>
        </w:rPr>
        <w:t xml:space="preserve"> z </w:t>
      </w:r>
      <w:r>
        <w:rPr>
          <w:b/>
          <w:bCs/>
        </w:rPr>
        <w:t>własnej grupy</w:t>
      </w:r>
      <w:r>
        <w:t xml:space="preserve"> może ten efekt osłabiać bez usuwania samej świadomości stereotypu.</w:t>
      </w:r>
      <w:r w:rsidR="0001326B">
        <w:t xml:space="preserve"> To </w:t>
      </w:r>
      <w:r>
        <w:t>ważne dla czarnej obsady</w:t>
      </w:r>
      <w:r w:rsidR="0001326B">
        <w:t xml:space="preserve"> w </w:t>
      </w:r>
      <w:r>
        <w:t>kinie historycznym: gdy czarni widzowie widzą osoby „takie jak oni</w:t>
      </w:r>
      <w:r>
        <w:t>”</w:t>
      </w:r>
      <w:r w:rsidR="0001326B">
        <w:t xml:space="preserve"> w </w:t>
      </w:r>
      <w:r>
        <w:t>rolach centrum narodowej historii</w:t>
      </w:r>
      <w:r w:rsidR="0001326B">
        <w:t xml:space="preserve"> i </w:t>
      </w:r>
      <w:r>
        <w:t>władzy symbolicznej, może</w:t>
      </w:r>
      <w:r w:rsidR="0001326B">
        <w:t xml:space="preserve"> to </w:t>
      </w:r>
      <w:r>
        <w:t xml:space="preserve">działać jak komunikat „to także twoja historia”. </w:t>
      </w:r>
      <w:hyperlink r:id="rId9">
        <w:r>
          <w:rPr>
            <w:rStyle w:val="Hipercze"/>
          </w:rPr>
          <w:t>[5]</w:t>
        </w:r>
      </w:hyperlink>
    </w:p>
    <w:p w:rsidR="001254CF" w:rsidRDefault="00E728B3" w:rsidP="00E7111A">
      <w:pPr>
        <w:pStyle w:val="Tekstpodstawowy"/>
        <w:spacing w:line="276" w:lineRule="auto"/>
        <w:jc w:val="both"/>
      </w:pPr>
      <w:r>
        <w:rPr>
          <w:b/>
          <w:bCs/>
        </w:rPr>
        <w:t>Teoria reprezentacji medialnej</w:t>
      </w:r>
      <w:r w:rsidR="0001326B">
        <w:t xml:space="preserve"> w </w:t>
      </w:r>
      <w:r>
        <w:t>praktyce oznacza tyle,</w:t>
      </w:r>
      <w:r w:rsidR="0001326B">
        <w:t xml:space="preserve"> że </w:t>
      </w:r>
      <w:r>
        <w:t>media nie tylko odbijają świat, lecz współtworzą społeczne wyobrażenia</w:t>
      </w:r>
      <w:r w:rsidR="0001326B">
        <w:t xml:space="preserve"> o </w:t>
      </w:r>
      <w:r>
        <w:t xml:space="preserve">grupach. </w:t>
      </w:r>
      <w:proofErr w:type="spellStart"/>
      <w:r>
        <w:t>Tukachinsky</w:t>
      </w:r>
      <w:proofErr w:type="spellEnd"/>
      <w:r>
        <w:t xml:space="preserve">, </w:t>
      </w:r>
      <w:proofErr w:type="spellStart"/>
      <w:r>
        <w:t>Mastro</w:t>
      </w:r>
      <w:proofErr w:type="spellEnd"/>
      <w:r w:rsidR="0001326B">
        <w:t xml:space="preserve"> i </w:t>
      </w:r>
      <w:proofErr w:type="spellStart"/>
      <w:r>
        <w:t>Yarchi</w:t>
      </w:r>
      <w:proofErr w:type="spellEnd"/>
      <w:r>
        <w:t xml:space="preserve"> pokazali,</w:t>
      </w:r>
      <w:r w:rsidR="0001326B">
        <w:t xml:space="preserve"> że </w:t>
      </w:r>
      <w:r>
        <w:t>przekazy rozrywkowe</w:t>
      </w:r>
      <w:r w:rsidR="0001326B">
        <w:t xml:space="preserve"> są </w:t>
      </w:r>
      <w:r>
        <w:t>włączane</w:t>
      </w:r>
      <w:r w:rsidR="0001326B">
        <w:t xml:space="preserve"> do </w:t>
      </w:r>
      <w:r>
        <w:t>mentalnych reprezentacji grup etnicznych,</w:t>
      </w:r>
      <w:r w:rsidR="0001326B">
        <w:t xml:space="preserve"> a </w:t>
      </w:r>
      <w:r>
        <w:t>nie tylko „oglądane dla za</w:t>
      </w:r>
      <w:r>
        <w:t>bawy”.</w:t>
      </w:r>
      <w:r w:rsidR="0001326B">
        <w:t xml:space="preserve"> W </w:t>
      </w:r>
      <w:r>
        <w:t>ich analizie</w:t>
      </w:r>
      <w:r w:rsidR="0001326B">
        <w:t xml:space="preserve"> to </w:t>
      </w:r>
      <w:r>
        <w:t xml:space="preserve">nie sama liczba postaci mniejszościowych była najważniejsza, lecz </w:t>
      </w:r>
      <w:r>
        <w:rPr>
          <w:b/>
          <w:bCs/>
        </w:rPr>
        <w:t>jakość reprezentacji</w:t>
      </w:r>
      <w:r>
        <w:t>: obecność czarnych postaci</w:t>
      </w:r>
      <w:r w:rsidR="0001326B">
        <w:t xml:space="preserve"> o </w:t>
      </w:r>
      <w:r>
        <w:t>wysokim statusie społecznym</w:t>
      </w:r>
      <w:r w:rsidR="0001326B">
        <w:t xml:space="preserve"> i </w:t>
      </w:r>
      <w:r>
        <w:t>zawodowym wiązała się</w:t>
      </w:r>
      <w:r w:rsidR="0001326B">
        <w:t xml:space="preserve"> z </w:t>
      </w:r>
      <w:r>
        <w:t>bardziej przychylnymi postawami białych Amerykanów wobec czar</w:t>
      </w:r>
      <w:r>
        <w:t xml:space="preserve">nych, podczas gdy reprezentacje </w:t>
      </w:r>
      <w:proofErr w:type="spellStart"/>
      <w:r>
        <w:t>hiperseksualizowane</w:t>
      </w:r>
      <w:proofErr w:type="spellEnd"/>
      <w:r>
        <w:t xml:space="preserve"> korelowały</w:t>
      </w:r>
      <w:r w:rsidR="0001326B">
        <w:t xml:space="preserve"> z </w:t>
      </w:r>
      <w:r>
        <w:t>postawami bardziej negatywnymi.</w:t>
      </w:r>
      <w:r w:rsidR="0001326B">
        <w:t xml:space="preserve"> To </w:t>
      </w:r>
      <w:r>
        <w:t>bezpośrednio wspiera tezę,</w:t>
      </w:r>
      <w:r w:rsidR="0001326B">
        <w:t xml:space="preserve"> że </w:t>
      </w:r>
      <w:r>
        <w:t xml:space="preserve">obsada </w:t>
      </w:r>
      <w:proofErr w:type="spellStart"/>
      <w:r>
        <w:t>kontrstereotypowa</w:t>
      </w:r>
      <w:proofErr w:type="spellEnd"/>
      <w:r>
        <w:t xml:space="preserve"> może być korzystna, ale tylko wtedy, gdy nie zostaje neutralizowana przez zły typ narracji. </w:t>
      </w:r>
      <w:hyperlink r:id="rId10">
        <w:r>
          <w:rPr>
            <w:rStyle w:val="Hipercze"/>
          </w:rPr>
          <w:t>[6]</w:t>
        </w:r>
      </w:hyperlink>
    </w:p>
    <w:p w:rsidR="001254CF" w:rsidRDefault="00E728B3" w:rsidP="00E7111A">
      <w:pPr>
        <w:pStyle w:val="Tekstpodstawowy"/>
        <w:spacing w:line="276" w:lineRule="auto"/>
        <w:jc w:val="both"/>
      </w:pPr>
      <w:r>
        <w:rPr>
          <w:b/>
          <w:bCs/>
        </w:rPr>
        <w:t>Hipoteza kontaktu</w:t>
      </w:r>
      <w:r w:rsidR="0001326B">
        <w:t xml:space="preserve"> i </w:t>
      </w:r>
      <w:r>
        <w:t xml:space="preserve">jej wersje pośrednie — kontakt zastępczy, kontakt rozszerzony, kontakt </w:t>
      </w:r>
      <w:proofErr w:type="spellStart"/>
      <w:r>
        <w:t>paraspołeczny</w:t>
      </w:r>
      <w:proofErr w:type="spellEnd"/>
      <w:r>
        <w:t xml:space="preserve"> —</w:t>
      </w:r>
      <w:r w:rsidR="0001326B">
        <w:t xml:space="preserve"> są </w:t>
      </w:r>
      <w:r>
        <w:t>tu prawdopodobnie najmocniejszą teorią „pozytywnych skutków”.</w:t>
      </w:r>
      <w:r w:rsidR="0001326B">
        <w:t xml:space="preserve"> W </w:t>
      </w:r>
      <w:r>
        <w:t>metaanalizi</w:t>
      </w:r>
      <w:r>
        <w:t xml:space="preserve">e </w:t>
      </w:r>
      <w:proofErr w:type="spellStart"/>
      <w:r>
        <w:t>Pettigrew</w:t>
      </w:r>
      <w:proofErr w:type="spellEnd"/>
      <w:r w:rsidR="0001326B">
        <w:t xml:space="preserve"> i </w:t>
      </w:r>
      <w:proofErr w:type="spellStart"/>
      <w:r>
        <w:t>Tropp</w:t>
      </w:r>
      <w:proofErr w:type="spellEnd"/>
      <w:r>
        <w:t xml:space="preserve"> obejmującej </w:t>
      </w:r>
      <w:r>
        <w:rPr>
          <w:b/>
          <w:bCs/>
        </w:rPr>
        <w:t>713 niezależnych prób</w:t>
      </w:r>
      <w:r w:rsidR="0001326B">
        <w:rPr>
          <w:b/>
          <w:bCs/>
        </w:rPr>
        <w:t xml:space="preserve"> z </w:t>
      </w:r>
      <w:r>
        <w:rPr>
          <w:b/>
          <w:bCs/>
        </w:rPr>
        <w:t>515 badań</w:t>
      </w:r>
      <w:r w:rsidR="0001326B">
        <w:t xml:space="preserve"> i </w:t>
      </w:r>
      <w:r>
        <w:rPr>
          <w:b/>
          <w:bCs/>
        </w:rPr>
        <w:t>250 089 osób</w:t>
      </w:r>
      <w:r w:rsidR="0001326B">
        <w:rPr>
          <w:b/>
          <w:bCs/>
        </w:rPr>
        <w:t xml:space="preserve"> z </w:t>
      </w:r>
      <w:r>
        <w:rPr>
          <w:b/>
          <w:bCs/>
        </w:rPr>
        <w:t>38 krajów</w:t>
      </w:r>
      <w:r>
        <w:t xml:space="preserve"> średnia zależność między kontaktem</w:t>
      </w:r>
      <w:r w:rsidR="0001326B">
        <w:t xml:space="preserve"> a </w:t>
      </w:r>
      <w:r>
        <w:t>uprzedzeniem wyniosła</w:t>
      </w:r>
      <w:r w:rsidR="0001326B">
        <w:t xml:space="preserve"> </w:t>
      </w:r>
      <w:r w:rsidR="0001326B">
        <w:rPr>
          <w:b/>
          <w:bCs/>
        </w:rPr>
        <w:t>r</w:t>
      </w:r>
      <w:r w:rsidR="0001326B">
        <w:t> </w:t>
      </w:r>
      <w:r>
        <w:rPr>
          <w:b/>
          <w:bCs/>
        </w:rPr>
        <w:t>= −.215</w:t>
      </w:r>
      <w:r>
        <w:t>,</w:t>
      </w:r>
      <w:r w:rsidR="0001326B">
        <w:t xml:space="preserve"> a </w:t>
      </w:r>
      <w:r>
        <w:rPr>
          <w:b/>
          <w:bCs/>
        </w:rPr>
        <w:t>94%</w:t>
      </w:r>
      <w:r>
        <w:t xml:space="preserve"> </w:t>
      </w:r>
      <w:r>
        <w:t>prób pokazywało relację odwrotną;</w:t>
      </w:r>
      <w:r w:rsidR="0001326B">
        <w:t xml:space="preserve"> w </w:t>
      </w:r>
      <w:r>
        <w:t>badaniach eksperymentalnych efekt był silniejszy, około</w:t>
      </w:r>
      <w:r w:rsidR="0001326B">
        <w:t xml:space="preserve"> </w:t>
      </w:r>
      <w:r w:rsidR="0001326B">
        <w:rPr>
          <w:b/>
          <w:bCs/>
        </w:rPr>
        <w:t>r</w:t>
      </w:r>
      <w:r w:rsidR="0001326B">
        <w:t> </w:t>
      </w:r>
      <w:r>
        <w:rPr>
          <w:b/>
          <w:bCs/>
        </w:rPr>
        <w:t>= −.33</w:t>
      </w:r>
      <w:r>
        <w:t>.</w:t>
      </w:r>
      <w:r w:rsidR="0001326B">
        <w:t xml:space="preserve"> W </w:t>
      </w:r>
      <w:r>
        <w:t>późniejszej pracy</w:t>
      </w:r>
      <w:r w:rsidR="0001326B">
        <w:t xml:space="preserve"> ci </w:t>
      </w:r>
      <w:r>
        <w:t>sami autorzy pokazali,</w:t>
      </w:r>
      <w:r w:rsidR="0001326B">
        <w:t xml:space="preserve"> że </w:t>
      </w:r>
      <w:r>
        <w:t>kluczowymi mediatorami</w:t>
      </w:r>
      <w:r w:rsidR="0001326B">
        <w:t xml:space="preserve"> są </w:t>
      </w:r>
      <w:r>
        <w:rPr>
          <w:b/>
          <w:bCs/>
        </w:rPr>
        <w:t>spadek lęku międzygrupowego</w:t>
      </w:r>
      <w:r>
        <w:t xml:space="preserve"> oraz </w:t>
      </w:r>
      <w:r>
        <w:rPr>
          <w:b/>
          <w:bCs/>
        </w:rPr>
        <w:t>wzrost empatii</w:t>
      </w:r>
      <w:r w:rsidR="0001326B">
        <w:rPr>
          <w:b/>
          <w:bCs/>
        </w:rPr>
        <w:t xml:space="preserve"> i </w:t>
      </w:r>
      <w:r>
        <w:rPr>
          <w:b/>
          <w:bCs/>
        </w:rPr>
        <w:t>przyjmowania perspektywy</w:t>
      </w:r>
      <w:r>
        <w:t>. Dla</w:t>
      </w:r>
      <w:r>
        <w:t xml:space="preserve"> filmu oznacza to,</w:t>
      </w:r>
      <w:r w:rsidR="0001326B">
        <w:t xml:space="preserve"> że </w:t>
      </w:r>
      <w:r>
        <w:t xml:space="preserve">dobrze skonstruowana czarna obsada może działać jak forma bezpiecznego, masowego kontaktu zastępczego — szczególnie tam, gdzie kontakt bezpośredni jest rzadki. </w:t>
      </w:r>
      <w:hyperlink r:id="rId11">
        <w:r>
          <w:rPr>
            <w:rStyle w:val="Hipercze"/>
          </w:rPr>
          <w:t>[7]</w:t>
        </w:r>
      </w:hyperlink>
    </w:p>
    <w:p w:rsidR="001254CF" w:rsidRDefault="00E728B3" w:rsidP="00E7111A">
      <w:pPr>
        <w:pStyle w:val="Tekstpodstawowy"/>
        <w:spacing w:line="276" w:lineRule="auto"/>
        <w:jc w:val="both"/>
      </w:pPr>
      <w:r>
        <w:rPr>
          <w:b/>
          <w:bCs/>
        </w:rPr>
        <w:t>Teoria pamięci zbiorowej</w:t>
      </w:r>
      <w:r>
        <w:t xml:space="preserve"> dodaje ważne zastrzeżenie: film historyczny jest nie tylko narzędziem reprezentacji, ale też „maszyną pamięci”.</w:t>
      </w:r>
      <w:r w:rsidR="0001326B">
        <w:t xml:space="preserve"> W </w:t>
      </w:r>
      <w:r>
        <w:t>badaniach nad filmem</w:t>
      </w:r>
      <w:r w:rsidR="0001326B">
        <w:t xml:space="preserve"> i </w:t>
      </w:r>
      <w:r>
        <w:t>pamięcią zbiorową historyczna fikcja je</w:t>
      </w:r>
      <w:r>
        <w:t>st opisywana jako medium, które organizuje wspólne obrazy przeszłości,</w:t>
      </w:r>
      <w:r w:rsidR="0001326B">
        <w:t xml:space="preserve"> a </w:t>
      </w:r>
      <w:r>
        <w:t>nie tylko</w:t>
      </w:r>
      <w:r w:rsidR="0001326B">
        <w:t xml:space="preserve"> je </w:t>
      </w:r>
      <w:r>
        <w:t>ilustruje.</w:t>
      </w:r>
      <w:r w:rsidR="0001326B">
        <w:t xml:space="preserve"> To </w:t>
      </w:r>
      <w:r>
        <w:t>dlatego błąd obsadowy lub błąd fabularny</w:t>
      </w:r>
      <w:r w:rsidR="0001326B">
        <w:t xml:space="preserve"> w </w:t>
      </w:r>
      <w:r>
        <w:t>realizmie historycznym bywa bardziej kosztowny niż ten sam zabieg</w:t>
      </w:r>
      <w:r w:rsidR="0001326B">
        <w:t xml:space="preserve"> w </w:t>
      </w:r>
      <w:r>
        <w:t>jawnym pastiszu albo musicalu.</w:t>
      </w:r>
      <w:r w:rsidR="0001326B">
        <w:t xml:space="preserve"> W </w:t>
      </w:r>
      <w:r>
        <w:t xml:space="preserve">tym punkcie </w:t>
      </w:r>
      <w:r>
        <w:t>spór</w:t>
      </w:r>
      <w:r w:rsidR="0001326B">
        <w:t xml:space="preserve"> o </w:t>
      </w:r>
      <w:r>
        <w:t>czarną obsadę nie jest więc wyłącznie sporem estetycznym; jest sporem</w:t>
      </w:r>
      <w:r w:rsidR="0001326B">
        <w:t xml:space="preserve"> o </w:t>
      </w:r>
      <w:r>
        <w:t xml:space="preserve">to, </w:t>
      </w:r>
      <w:r>
        <w:rPr>
          <w:b/>
          <w:bCs/>
        </w:rPr>
        <w:t>jakie obrazy narodu, obywatelstwa</w:t>
      </w:r>
      <w:r w:rsidR="0001326B">
        <w:rPr>
          <w:b/>
          <w:bCs/>
        </w:rPr>
        <w:t xml:space="preserve"> i </w:t>
      </w:r>
      <w:r>
        <w:rPr>
          <w:b/>
          <w:bCs/>
        </w:rPr>
        <w:t>przeszłości staną się „domyślną” pamięcią zbiorową</w:t>
      </w:r>
      <w:r>
        <w:t xml:space="preserve">. </w:t>
      </w:r>
      <w:hyperlink r:id="rId12">
        <w:r>
          <w:rPr>
            <w:rStyle w:val="Hipercze"/>
          </w:rPr>
          <w:t>[8]</w:t>
        </w:r>
      </w:hyperlink>
      <w:bookmarkStart w:id="5" w:name="_GoBack"/>
      <w:bookmarkEnd w:id="5"/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31"/>
      </w:tblGrid>
      <w:tr w:rsidR="001254CF" w:rsidTr="00131459">
        <w:trPr>
          <w:jc w:val="center"/>
        </w:trPr>
        <w:tc>
          <w:tcPr>
            <w:tcW w:w="9103" w:type="dxa"/>
          </w:tcPr>
          <w:p w:rsidR="001254CF" w:rsidRDefault="00E728B3">
            <w:pPr>
              <w:pStyle w:val="Compact"/>
              <w:jc w:val="center"/>
            </w:pPr>
            <w:r>
              <w:rPr>
                <w:noProof/>
                <w:lang w:val="pl-PL" w:eastAsia="pl-PL"/>
              </w:rPr>
              <w:drawing>
                <wp:inline distT="0" distB="0" distL="0" distR="0">
                  <wp:extent cx="5915025" cy="2638425"/>
                  <wp:effectExtent l="0" t="0" r="0" b="0"/>
                  <wp:docPr id="29" name="Picture" descr="Rendered Mermaid diagram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 descr="data:image/png;base64,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/>
                          <a:srcRect l="2076" t="5280" b="8695"/>
                          <a:stretch/>
                        </pic:blipFill>
                        <pic:spPr bwMode="auto">
                          <a:xfrm>
                            <a:off x="0" y="0"/>
                            <a:ext cx="5915025" cy="263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:rsidR="001254CF" w:rsidRDefault="00E728B3" w:rsidP="00E7111A">
      <w:pPr>
        <w:pStyle w:val="Tekstpodstawowy"/>
        <w:jc w:val="both"/>
      </w:pPr>
      <w:r>
        <w:t>S</w:t>
      </w:r>
      <w:r>
        <w:t>chemat powyżej syntetyzuje to,</w:t>
      </w:r>
      <w:r w:rsidR="0001326B">
        <w:t xml:space="preserve"> co </w:t>
      </w:r>
      <w:r>
        <w:t>pokazują badania:</w:t>
      </w:r>
      <w:r w:rsidR="0001326B">
        <w:t xml:space="preserve"> </w:t>
      </w:r>
      <w:r w:rsidR="0001326B">
        <w:rPr>
          <w:b/>
          <w:bCs/>
        </w:rPr>
        <w:t>ta</w:t>
      </w:r>
      <w:r w:rsidR="0001326B">
        <w:t> </w:t>
      </w:r>
      <w:r>
        <w:rPr>
          <w:b/>
          <w:bCs/>
        </w:rPr>
        <w:t>sama decyzja obsadowa</w:t>
      </w:r>
      <w:r>
        <w:t xml:space="preserve"> może wejść</w:t>
      </w:r>
      <w:r w:rsidR="0001326B">
        <w:t xml:space="preserve"> w </w:t>
      </w:r>
      <w:r>
        <w:t>ścieżkę antyrasistowską albo</w:t>
      </w:r>
      <w:r w:rsidR="0001326B">
        <w:t xml:space="preserve"> w </w:t>
      </w:r>
      <w:r>
        <w:t>ścieżkę deformacji pamięci, zależnie</w:t>
      </w:r>
      <w:r w:rsidR="0001326B">
        <w:t xml:space="preserve"> od </w:t>
      </w:r>
      <w:r>
        <w:t>konwencji dzieła, jakości reprezentacji</w:t>
      </w:r>
      <w:r w:rsidR="0001326B">
        <w:t xml:space="preserve"> i </w:t>
      </w:r>
      <w:r>
        <w:t xml:space="preserve">obecności kontekstu objaśniającego. </w:t>
      </w:r>
      <w:hyperlink r:id="rId14">
        <w:r>
          <w:rPr>
            <w:rStyle w:val="Hipercze"/>
          </w:rPr>
          <w:t>[9]</w:t>
        </w:r>
      </w:hyperlink>
    </w:p>
    <w:p w:rsidR="001254CF" w:rsidRDefault="00E728B3" w:rsidP="00E7111A">
      <w:pPr>
        <w:pStyle w:val="Nagwek1"/>
      </w:pPr>
      <w:bookmarkStart w:id="6" w:name="dowody-empiryczne"/>
      <w:bookmarkEnd w:id="4"/>
      <w:r>
        <w:t>Dowody empiryczne</w:t>
      </w:r>
    </w:p>
    <w:p w:rsidR="001254CF" w:rsidRDefault="00E728B3" w:rsidP="00E7111A">
      <w:pPr>
        <w:pStyle w:val="FirstParagraph"/>
        <w:spacing w:line="276" w:lineRule="auto"/>
        <w:jc w:val="both"/>
      </w:pPr>
      <w:r>
        <w:t xml:space="preserve">Najlepszy stan wiedzy empirycznej pokazuje nie „jedno rozstrzygające badanie”, lecz </w:t>
      </w:r>
      <w:r>
        <w:rPr>
          <w:b/>
          <w:bCs/>
        </w:rPr>
        <w:t>konwergencję kilku typów dowodów</w:t>
      </w:r>
      <w:r>
        <w:t>.</w:t>
      </w:r>
      <w:r w:rsidR="0001326B">
        <w:t xml:space="preserve"> Po </w:t>
      </w:r>
      <w:r>
        <w:t>pierw</w:t>
      </w:r>
      <w:r>
        <w:t xml:space="preserve">sze, </w:t>
      </w:r>
      <w:proofErr w:type="spellStart"/>
      <w:r>
        <w:t>kontrstereotypowe</w:t>
      </w:r>
      <w:proofErr w:type="spellEnd"/>
      <w:r>
        <w:t xml:space="preserve"> wzorce czarności działają</w:t>
      </w:r>
      <w:r w:rsidR="0001326B">
        <w:t xml:space="preserve"> na </w:t>
      </w:r>
      <w:r>
        <w:t>poziomie automatycznych skojarzeń.</w:t>
      </w:r>
      <w:r w:rsidR="0001326B">
        <w:t xml:space="preserve"> W </w:t>
      </w:r>
      <w:r>
        <w:t xml:space="preserve">eksperymencie </w:t>
      </w:r>
      <w:proofErr w:type="spellStart"/>
      <w:r>
        <w:t>Dasgupty</w:t>
      </w:r>
      <w:proofErr w:type="spellEnd"/>
      <w:r w:rsidR="0001326B">
        <w:t xml:space="preserve"> i </w:t>
      </w:r>
      <w:proofErr w:type="spellStart"/>
      <w:r>
        <w:t>Greenwalda</w:t>
      </w:r>
      <w:proofErr w:type="spellEnd"/>
      <w:r>
        <w:t xml:space="preserve"> </w:t>
      </w:r>
      <w:r>
        <w:rPr>
          <w:b/>
          <w:bCs/>
        </w:rPr>
        <w:t>48</w:t>
      </w:r>
      <w:r>
        <w:t xml:space="preserve"> studentów</w:t>
      </w:r>
      <w:r w:rsidR="0001326B">
        <w:t xml:space="preserve"> po </w:t>
      </w:r>
      <w:r>
        <w:t>ekspozycji</w:t>
      </w:r>
      <w:r w:rsidR="0001326B">
        <w:t xml:space="preserve"> na </w:t>
      </w:r>
      <w:r>
        <w:t>obrazy podziwianych czarnych</w:t>
      </w:r>
      <w:r w:rsidR="0001326B">
        <w:t xml:space="preserve"> i </w:t>
      </w:r>
      <w:r>
        <w:t>niechętnie ocenianych białych osób wykazywało wyraźnie mniejszą implic</w:t>
      </w:r>
      <w:r>
        <w:t>ytną preferencję białych: efekt IAT spadł</w:t>
      </w:r>
      <w:r w:rsidR="0001326B">
        <w:t xml:space="preserve"> z </w:t>
      </w:r>
      <w:r>
        <w:rPr>
          <w:b/>
          <w:bCs/>
        </w:rPr>
        <w:t>174</w:t>
      </w:r>
      <w:r w:rsidR="0001326B">
        <w:rPr>
          <w:b/>
          <w:bCs/>
        </w:rPr>
        <w:t xml:space="preserve"> ms </w:t>
      </w:r>
      <w:r w:rsidR="0001326B">
        <w:t>w </w:t>
      </w:r>
      <w:r>
        <w:t>warunku kontrolnym</w:t>
      </w:r>
      <w:r w:rsidR="0001326B">
        <w:t xml:space="preserve"> do </w:t>
      </w:r>
      <w:r>
        <w:rPr>
          <w:b/>
          <w:bCs/>
        </w:rPr>
        <w:t>78</w:t>
      </w:r>
      <w:r w:rsidR="0001326B">
        <w:rPr>
          <w:b/>
          <w:bCs/>
        </w:rPr>
        <w:t xml:space="preserve"> ms </w:t>
      </w:r>
      <w:r>
        <w:t xml:space="preserve">po ekspozycji </w:t>
      </w:r>
      <w:proofErr w:type="spellStart"/>
      <w:r>
        <w:t>kontrstereotypowej</w:t>
      </w:r>
      <w:proofErr w:type="spellEnd"/>
      <w:r>
        <w:t>,</w:t>
      </w:r>
      <w:r w:rsidR="0001326B">
        <w:t xml:space="preserve"> a </w:t>
      </w:r>
      <w:r>
        <w:t>redukcja utrzymywała się</w:t>
      </w:r>
      <w:r w:rsidR="0001326B">
        <w:t xml:space="preserve"> po </w:t>
      </w:r>
      <w:r>
        <w:rPr>
          <w:b/>
          <w:bCs/>
        </w:rPr>
        <w:t>24 godzinach</w:t>
      </w:r>
      <w:r>
        <w:t>;</w:t>
      </w:r>
      <w:r w:rsidR="0001326B">
        <w:t xml:space="preserve"> w </w:t>
      </w:r>
      <w:r>
        <w:t xml:space="preserve">analizie łączonej średni efekt IAT wyniósł </w:t>
      </w:r>
      <w:r>
        <w:rPr>
          <w:b/>
          <w:bCs/>
        </w:rPr>
        <w:t>69</w:t>
      </w:r>
      <w:r w:rsidR="0001326B">
        <w:rPr>
          <w:b/>
          <w:bCs/>
        </w:rPr>
        <w:t xml:space="preserve"> ms </w:t>
      </w:r>
      <w:r>
        <w:t xml:space="preserve">po obrazach pro‑Black wobec </w:t>
      </w:r>
      <w:r>
        <w:rPr>
          <w:b/>
          <w:bCs/>
        </w:rPr>
        <w:t>191</w:t>
      </w:r>
      <w:r w:rsidR="0001326B">
        <w:rPr>
          <w:b/>
          <w:bCs/>
        </w:rPr>
        <w:t xml:space="preserve"> ms </w:t>
      </w:r>
      <w:r>
        <w:t>po obrazach</w:t>
      </w:r>
      <w:r>
        <w:t xml:space="preserve"> pro‑White. Nie zmieniły się natomiast jawne deklaracje,</w:t>
      </w:r>
      <w:r w:rsidR="0001326B">
        <w:t xml:space="preserve"> co </w:t>
      </w:r>
      <w:r>
        <w:t>sugeruje,</w:t>
      </w:r>
      <w:r w:rsidR="0001326B">
        <w:t xml:space="preserve"> że </w:t>
      </w:r>
      <w:r>
        <w:t xml:space="preserve">reprezentacja może szybciej modyfikować reakcje automatyczne niż deklaratywne. </w:t>
      </w:r>
      <w:hyperlink r:id="rId15">
        <w:r>
          <w:rPr>
            <w:rStyle w:val="Hipercze"/>
          </w:rPr>
          <w:t>[10]</w:t>
        </w:r>
      </w:hyperlink>
    </w:p>
    <w:p w:rsidR="001254CF" w:rsidRDefault="00E728B3" w:rsidP="00E7111A">
      <w:pPr>
        <w:pStyle w:val="Tekstpodstawowy"/>
        <w:spacing w:line="276" w:lineRule="auto"/>
        <w:jc w:val="both"/>
      </w:pPr>
      <w:r>
        <w:t>Po drug</w:t>
      </w:r>
      <w:r>
        <w:t xml:space="preserve">ie, media mogą działać jak </w:t>
      </w:r>
      <w:r>
        <w:rPr>
          <w:b/>
          <w:bCs/>
        </w:rPr>
        <w:t xml:space="preserve">bufor </w:t>
      </w:r>
      <w:proofErr w:type="spellStart"/>
      <w:r>
        <w:rPr>
          <w:b/>
          <w:bCs/>
        </w:rPr>
        <w:t>stereotype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threat</w:t>
      </w:r>
      <w:proofErr w:type="spellEnd"/>
      <w:r>
        <w:t>.</w:t>
      </w:r>
      <w:r w:rsidR="0001326B">
        <w:t xml:space="preserve"> W </w:t>
      </w:r>
      <w:r>
        <w:t xml:space="preserve">badaniu „Obama </w:t>
      </w:r>
      <w:proofErr w:type="spellStart"/>
      <w:r>
        <w:t>Effect</w:t>
      </w:r>
      <w:proofErr w:type="spellEnd"/>
      <w:r>
        <w:t>”</w:t>
      </w:r>
      <w:r w:rsidR="0001326B">
        <w:t xml:space="preserve"> na </w:t>
      </w:r>
      <w:r>
        <w:t>ogólnokrajowej próbie</w:t>
      </w:r>
      <w:r w:rsidR="0001326B">
        <w:t xml:space="preserve"> </w:t>
      </w:r>
      <w:r w:rsidR="0001326B">
        <w:rPr>
          <w:b/>
          <w:bCs/>
        </w:rPr>
        <w:t>N</w:t>
      </w:r>
      <w:r w:rsidR="0001326B">
        <w:t> </w:t>
      </w:r>
      <w:r>
        <w:rPr>
          <w:b/>
          <w:bCs/>
        </w:rPr>
        <w:t>= 472</w:t>
      </w:r>
      <w:r>
        <w:t xml:space="preserve"> (</w:t>
      </w:r>
      <w:r>
        <w:rPr>
          <w:b/>
          <w:bCs/>
        </w:rPr>
        <w:t>84</w:t>
      </w:r>
      <w:r>
        <w:t xml:space="preserve"> czarnych</w:t>
      </w:r>
      <w:r w:rsidR="0001326B">
        <w:t xml:space="preserve"> i </w:t>
      </w:r>
      <w:r>
        <w:rPr>
          <w:b/>
          <w:bCs/>
        </w:rPr>
        <w:t>388</w:t>
      </w:r>
      <w:r>
        <w:t xml:space="preserve"> białych badanych) różnica</w:t>
      </w:r>
      <w:r w:rsidR="0001326B">
        <w:t xml:space="preserve"> w </w:t>
      </w:r>
      <w:r>
        <w:t>wynikach testu między czarnymi</w:t>
      </w:r>
      <w:r w:rsidR="0001326B">
        <w:t xml:space="preserve"> i </w:t>
      </w:r>
      <w:r>
        <w:t>białymi uczestnikami była istotna, gdy sukces Baracka Obamy nie by</w:t>
      </w:r>
      <w:r>
        <w:t>ł szczególnie wyeksponowany, ale zanikała, gdy jego sukces był świeżo</w:t>
      </w:r>
      <w:r w:rsidR="0001326B">
        <w:t xml:space="preserve"> i </w:t>
      </w:r>
      <w:r>
        <w:t>konkretnie nagłośniony.</w:t>
      </w:r>
      <w:r w:rsidR="0001326B">
        <w:t xml:space="preserve"> Po </w:t>
      </w:r>
      <w:r>
        <w:t>konwencji demokratów,</w:t>
      </w:r>
      <w:r w:rsidR="0001326B">
        <w:t xml:space="preserve"> u </w:t>
      </w:r>
      <w:r>
        <w:t>osób które widziały przemówienie, wynik czarnych</w:t>
      </w:r>
      <w:r w:rsidR="0001326B">
        <w:t xml:space="preserve"> i </w:t>
      </w:r>
      <w:r>
        <w:t xml:space="preserve">białych uczestników </w:t>
      </w:r>
      <w:r>
        <w:rPr>
          <w:b/>
          <w:bCs/>
        </w:rPr>
        <w:t>nie różnił się istotnie</w:t>
      </w:r>
      <w:r>
        <w:t xml:space="preserve"> (</w:t>
      </w:r>
      <w:r>
        <w:rPr>
          <w:b/>
          <w:bCs/>
        </w:rPr>
        <w:t>M = 10.32</w:t>
      </w:r>
      <w:r w:rsidR="0001326B">
        <w:t xml:space="preserve"> vs </w:t>
      </w:r>
      <w:r>
        <w:rPr>
          <w:b/>
          <w:bCs/>
        </w:rPr>
        <w:t>12.11</w:t>
      </w:r>
      <w:r>
        <w:t xml:space="preserve">, </w:t>
      </w:r>
      <w:r>
        <w:rPr>
          <w:b/>
          <w:bCs/>
        </w:rPr>
        <w:t>F(1,123) = 2.50</w:t>
      </w:r>
      <w:r>
        <w:t>,</w:t>
      </w:r>
      <w:r w:rsidR="0001326B">
        <w:t xml:space="preserve"> </w:t>
      </w:r>
      <w:r w:rsidR="0001326B">
        <w:rPr>
          <w:b/>
          <w:bCs/>
        </w:rPr>
        <w:t>p</w:t>
      </w:r>
      <w:r w:rsidR="0001326B">
        <w:t> </w:t>
      </w:r>
      <w:r>
        <w:rPr>
          <w:b/>
          <w:bCs/>
        </w:rPr>
        <w:t>= .12</w:t>
      </w:r>
      <w:r>
        <w:t>,</w:t>
      </w:r>
      <w:r w:rsidR="0001326B">
        <w:t xml:space="preserve"> </w:t>
      </w:r>
      <w:r w:rsidR="0001326B">
        <w:rPr>
          <w:b/>
          <w:bCs/>
        </w:rPr>
        <w:t>g</w:t>
      </w:r>
      <w:r w:rsidR="0001326B">
        <w:t> </w:t>
      </w:r>
      <w:r>
        <w:rPr>
          <w:b/>
          <w:bCs/>
        </w:rPr>
        <w:t>= .14</w:t>
      </w:r>
      <w:r>
        <w:t>), podczas gdy</w:t>
      </w:r>
      <w:r w:rsidR="0001326B">
        <w:t xml:space="preserve"> u </w:t>
      </w:r>
      <w:r>
        <w:t>tych, którzy przemówienia nie oglądali, biali wyraźnie przewyższali czarnych (</w:t>
      </w:r>
      <w:r>
        <w:rPr>
          <w:b/>
          <w:bCs/>
        </w:rPr>
        <w:t>M = 13.19</w:t>
      </w:r>
      <w:r w:rsidR="0001326B">
        <w:t xml:space="preserve"> vs </w:t>
      </w:r>
      <w:r>
        <w:rPr>
          <w:b/>
          <w:bCs/>
        </w:rPr>
        <w:t>6.79</w:t>
      </w:r>
      <w:r>
        <w:t xml:space="preserve">, </w:t>
      </w:r>
      <w:r>
        <w:rPr>
          <w:b/>
          <w:bCs/>
        </w:rPr>
        <w:t>F(1,123) = 16.74</w:t>
      </w:r>
      <w:r>
        <w:t>,</w:t>
      </w:r>
      <w:r w:rsidR="0001326B">
        <w:t xml:space="preserve"> </w:t>
      </w:r>
      <w:r w:rsidR="0001326B">
        <w:rPr>
          <w:b/>
          <w:bCs/>
        </w:rPr>
        <w:t>p</w:t>
      </w:r>
      <w:r w:rsidR="0001326B">
        <w:t> </w:t>
      </w:r>
      <w:r>
        <w:rPr>
          <w:b/>
          <w:bCs/>
        </w:rPr>
        <w:t>&lt; .05</w:t>
      </w:r>
      <w:r>
        <w:t>,</w:t>
      </w:r>
      <w:r w:rsidR="0001326B">
        <w:t xml:space="preserve"> </w:t>
      </w:r>
      <w:r w:rsidR="0001326B">
        <w:rPr>
          <w:b/>
          <w:bCs/>
        </w:rPr>
        <w:t>g</w:t>
      </w:r>
      <w:r w:rsidR="0001326B">
        <w:t> </w:t>
      </w:r>
      <w:r>
        <w:rPr>
          <w:b/>
          <w:bCs/>
        </w:rPr>
        <w:t>= .35</w:t>
      </w:r>
      <w:r>
        <w:t>).</w:t>
      </w:r>
      <w:r w:rsidR="0001326B">
        <w:t xml:space="preserve"> Po </w:t>
      </w:r>
      <w:r>
        <w:t>wyborach efekt wyrównania pojawił się ponownie.</w:t>
      </w:r>
      <w:r w:rsidR="0001326B">
        <w:t xml:space="preserve"> To </w:t>
      </w:r>
      <w:r>
        <w:t>nie jest badanie</w:t>
      </w:r>
      <w:r w:rsidR="0001326B">
        <w:t xml:space="preserve"> o </w:t>
      </w:r>
      <w:r>
        <w:t>filmie historycznym, ale jest bardzo bliskie mechanizmowi,</w:t>
      </w:r>
      <w:r w:rsidR="0001326B">
        <w:t xml:space="preserve"> o </w:t>
      </w:r>
      <w:r>
        <w:t>który</w:t>
      </w:r>
      <w:r w:rsidR="0001326B">
        <w:t xml:space="preserve"> tu </w:t>
      </w:r>
      <w:r>
        <w:t xml:space="preserve">chodzi: </w:t>
      </w:r>
      <w:proofErr w:type="spellStart"/>
      <w:r>
        <w:rPr>
          <w:b/>
          <w:bCs/>
        </w:rPr>
        <w:t>salientny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kontrstereotypowy</w:t>
      </w:r>
      <w:proofErr w:type="spellEnd"/>
      <w:r>
        <w:rPr>
          <w:b/>
          <w:bCs/>
        </w:rPr>
        <w:t xml:space="preserve"> Black role model</w:t>
      </w:r>
      <w:r w:rsidR="0001326B">
        <w:rPr>
          <w:b/>
          <w:bCs/>
        </w:rPr>
        <w:t xml:space="preserve"> w </w:t>
      </w:r>
      <w:r>
        <w:rPr>
          <w:b/>
          <w:bCs/>
        </w:rPr>
        <w:t>przestrzeni publicznej może poprawiać wykonanie</w:t>
      </w:r>
      <w:r w:rsidR="0001326B">
        <w:rPr>
          <w:b/>
          <w:bCs/>
        </w:rPr>
        <w:t xml:space="preserve"> i </w:t>
      </w:r>
      <w:r>
        <w:rPr>
          <w:b/>
          <w:bCs/>
        </w:rPr>
        <w:t>pocz</w:t>
      </w:r>
      <w:r>
        <w:rPr>
          <w:b/>
          <w:bCs/>
        </w:rPr>
        <w:t>ucie możliwości</w:t>
      </w:r>
      <w:r>
        <w:t xml:space="preserve">. </w:t>
      </w:r>
      <w:hyperlink r:id="rId16">
        <w:r>
          <w:rPr>
            <w:rStyle w:val="Hipercze"/>
          </w:rPr>
          <w:t>[11]</w:t>
        </w:r>
      </w:hyperlink>
    </w:p>
    <w:p w:rsidR="001254CF" w:rsidRDefault="00E728B3" w:rsidP="00E7111A">
      <w:pPr>
        <w:pStyle w:val="Tekstpodstawowy"/>
        <w:spacing w:line="276" w:lineRule="auto"/>
        <w:jc w:val="both"/>
      </w:pPr>
      <w:r>
        <w:t>Po trzecie, istnieją dowody,</w:t>
      </w:r>
      <w:r w:rsidR="0001326B">
        <w:t xml:space="preserve"> że </w:t>
      </w:r>
      <w:r>
        <w:rPr>
          <w:b/>
          <w:bCs/>
        </w:rPr>
        <w:t>krótka ekspozycja</w:t>
      </w:r>
      <w:r w:rsidR="0001326B">
        <w:rPr>
          <w:b/>
          <w:bCs/>
        </w:rPr>
        <w:t xml:space="preserve"> na </w:t>
      </w:r>
      <w:r>
        <w:rPr>
          <w:b/>
          <w:bCs/>
        </w:rPr>
        <w:t>pozytywne interakcje czarnych</w:t>
      </w:r>
      <w:r w:rsidR="0001326B">
        <w:rPr>
          <w:b/>
          <w:bCs/>
        </w:rPr>
        <w:t xml:space="preserve"> i </w:t>
      </w:r>
      <w:r>
        <w:rPr>
          <w:b/>
          <w:bCs/>
        </w:rPr>
        <w:t>białych bohaterów</w:t>
      </w:r>
      <w:r>
        <w:t xml:space="preserve"> obniża uprzedzenie zarówno ja</w:t>
      </w:r>
      <w:r>
        <w:t>wne, jak</w:t>
      </w:r>
      <w:r w:rsidR="0001326B">
        <w:t xml:space="preserve"> i </w:t>
      </w:r>
      <w:r>
        <w:t>ukryte.</w:t>
      </w:r>
      <w:r w:rsidR="0001326B">
        <w:t xml:space="preserve"> W </w:t>
      </w:r>
      <w:r>
        <w:t>nowszym eksperymencie</w:t>
      </w:r>
      <w:r w:rsidR="0001326B">
        <w:t xml:space="preserve"> z </w:t>
      </w:r>
      <w:r>
        <w:t xml:space="preserve">udziałem </w:t>
      </w:r>
      <w:r>
        <w:rPr>
          <w:b/>
          <w:bCs/>
        </w:rPr>
        <w:t>138</w:t>
      </w:r>
      <w:r>
        <w:t xml:space="preserve"> studentów uczestnicy oglądali odcinki </w:t>
      </w:r>
      <w:r>
        <w:rPr>
          <w:i/>
          <w:iCs/>
        </w:rPr>
        <w:t xml:space="preserve">The </w:t>
      </w:r>
      <w:proofErr w:type="spellStart"/>
      <w:r>
        <w:rPr>
          <w:i/>
          <w:iCs/>
        </w:rPr>
        <w:t>Neighborhood</w:t>
      </w:r>
      <w:proofErr w:type="spellEnd"/>
      <w:r w:rsidR="0001326B">
        <w:t xml:space="preserve"> z </w:t>
      </w:r>
      <w:r>
        <w:t>pozytywnymi interakcjami między czarnymi</w:t>
      </w:r>
      <w:r w:rsidR="0001326B">
        <w:t xml:space="preserve"> i </w:t>
      </w:r>
      <w:r>
        <w:t xml:space="preserve">białymi postaciami albo odcinek </w:t>
      </w:r>
      <w:r>
        <w:rPr>
          <w:i/>
          <w:iCs/>
        </w:rPr>
        <w:t>Young Sheldon</w:t>
      </w:r>
      <w:r w:rsidR="0001326B">
        <w:t xml:space="preserve"> z </w:t>
      </w:r>
      <w:r>
        <w:t>samymi białymi postaciami. Warunek kontaktu zastęp</w:t>
      </w:r>
      <w:r>
        <w:t>czego dawał niższy poziom nowoczesnego rasizmu</w:t>
      </w:r>
      <w:r w:rsidR="0001326B">
        <w:t xml:space="preserve"> i </w:t>
      </w:r>
      <w:r>
        <w:t>niższy IAT wobec czarnych; efekty warunku były istotne dla ciepła wobec czarnych (</w:t>
      </w:r>
      <w:r>
        <w:rPr>
          <w:b/>
          <w:bCs/>
        </w:rPr>
        <w:t>F(2,134)=4.16</w:t>
      </w:r>
      <w:r>
        <w:t xml:space="preserve">, </w:t>
      </w:r>
      <w:r>
        <w:rPr>
          <w:b/>
          <w:bCs/>
        </w:rPr>
        <w:t>p=.02</w:t>
      </w:r>
      <w:r>
        <w:t xml:space="preserve">, </w:t>
      </w:r>
      <w:r>
        <w:rPr>
          <w:b/>
          <w:bCs/>
        </w:rPr>
        <w:t>ηp²=.06</w:t>
      </w:r>
      <w:r>
        <w:t>), lubienia (</w:t>
      </w:r>
      <w:r>
        <w:rPr>
          <w:b/>
          <w:bCs/>
        </w:rPr>
        <w:t>F(2,134)=3.11</w:t>
      </w:r>
      <w:r>
        <w:t xml:space="preserve">, </w:t>
      </w:r>
      <w:r>
        <w:rPr>
          <w:b/>
          <w:bCs/>
        </w:rPr>
        <w:t>p=.05</w:t>
      </w:r>
      <w:r>
        <w:t xml:space="preserve">, </w:t>
      </w:r>
      <w:r>
        <w:rPr>
          <w:b/>
          <w:bCs/>
        </w:rPr>
        <w:t>ηp²=.04</w:t>
      </w:r>
      <w:r>
        <w:t>), jawnego rasizmu (</w:t>
      </w:r>
      <w:r>
        <w:rPr>
          <w:b/>
          <w:bCs/>
        </w:rPr>
        <w:t>F(2,135)=8.73</w:t>
      </w:r>
      <w:r>
        <w:t xml:space="preserve">, </w:t>
      </w:r>
      <w:r>
        <w:rPr>
          <w:b/>
          <w:bCs/>
        </w:rPr>
        <w:t>p&lt;.001</w:t>
      </w:r>
      <w:r>
        <w:t xml:space="preserve">, </w:t>
      </w:r>
      <w:r>
        <w:rPr>
          <w:b/>
          <w:bCs/>
        </w:rPr>
        <w:t>ηp²=.11</w:t>
      </w:r>
      <w:r>
        <w:t>)</w:t>
      </w:r>
      <w:r w:rsidR="0001326B">
        <w:t xml:space="preserve"> i </w:t>
      </w:r>
      <w:r>
        <w:t>uprzedzenia ukrytego (</w:t>
      </w:r>
      <w:r>
        <w:rPr>
          <w:b/>
          <w:bCs/>
        </w:rPr>
        <w:t>F(2,133)=5.72</w:t>
      </w:r>
      <w:r>
        <w:t xml:space="preserve">, </w:t>
      </w:r>
      <w:r>
        <w:rPr>
          <w:b/>
          <w:bCs/>
        </w:rPr>
        <w:t>p=.004</w:t>
      </w:r>
      <w:r>
        <w:t xml:space="preserve">, </w:t>
      </w:r>
      <w:r>
        <w:rPr>
          <w:b/>
          <w:bCs/>
        </w:rPr>
        <w:t>ηp²=.08</w:t>
      </w:r>
      <w:r>
        <w:t>). Mediacje wskazały</w:t>
      </w:r>
      <w:r w:rsidR="0001326B">
        <w:t xml:space="preserve"> na </w:t>
      </w:r>
      <w:r>
        <w:t xml:space="preserve">znaczenie </w:t>
      </w:r>
      <w:proofErr w:type="spellStart"/>
      <w:r>
        <w:rPr>
          <w:b/>
          <w:bCs/>
        </w:rPr>
        <w:t>etnokulturowej</w:t>
      </w:r>
      <w:proofErr w:type="spellEnd"/>
      <w:r>
        <w:rPr>
          <w:b/>
          <w:bCs/>
        </w:rPr>
        <w:t xml:space="preserve"> empatii</w:t>
      </w:r>
      <w:r w:rsidR="0001326B">
        <w:t xml:space="preserve"> i </w:t>
      </w:r>
      <w:r>
        <w:rPr>
          <w:b/>
          <w:bCs/>
        </w:rPr>
        <w:t>spadku lęku międzygrupowego</w:t>
      </w:r>
      <w:r>
        <w:t xml:space="preserve">. </w:t>
      </w:r>
      <w:hyperlink r:id="rId17">
        <w:r>
          <w:rPr>
            <w:rStyle w:val="Hipercze"/>
          </w:rPr>
          <w:t>[12]</w:t>
        </w:r>
      </w:hyperlink>
    </w:p>
    <w:p w:rsidR="001254CF" w:rsidRDefault="00E728B3" w:rsidP="00E7111A">
      <w:pPr>
        <w:pStyle w:val="Tekstpodstawowy"/>
        <w:spacing w:line="276" w:lineRule="auto"/>
        <w:jc w:val="both"/>
      </w:pPr>
      <w:r>
        <w:t>Po czwarte, eksperymenty</w:t>
      </w:r>
      <w:r w:rsidR="0001326B">
        <w:t xml:space="preserve"> na </w:t>
      </w:r>
      <w:r>
        <w:t>rep</w:t>
      </w:r>
      <w:r>
        <w:t xml:space="preserve">rezentacjach rozrywkowych pokazują skutki nie tylko dla emocji, ale także dla </w:t>
      </w:r>
      <w:r>
        <w:rPr>
          <w:b/>
          <w:bCs/>
        </w:rPr>
        <w:t>preferencji politycznych</w:t>
      </w:r>
      <w:r>
        <w:t xml:space="preserve">. </w:t>
      </w:r>
      <w:proofErr w:type="spellStart"/>
      <w:r>
        <w:t>Ramasubramanian</w:t>
      </w:r>
      <w:proofErr w:type="spellEnd"/>
      <w:r>
        <w:t xml:space="preserve"> randomizowała </w:t>
      </w:r>
      <w:r>
        <w:rPr>
          <w:b/>
          <w:bCs/>
        </w:rPr>
        <w:t>486</w:t>
      </w:r>
      <w:r>
        <w:t xml:space="preserve"> uczestników</w:t>
      </w:r>
      <w:r w:rsidR="0001326B">
        <w:t xml:space="preserve"> do </w:t>
      </w:r>
      <w:r>
        <w:t>ekspozycji</w:t>
      </w:r>
      <w:r w:rsidR="0001326B">
        <w:t xml:space="preserve"> na </w:t>
      </w:r>
      <w:r>
        <w:t xml:space="preserve">stereotypowe versus </w:t>
      </w:r>
      <w:proofErr w:type="spellStart"/>
      <w:r>
        <w:t>kontrstereotypowe</w:t>
      </w:r>
      <w:proofErr w:type="spellEnd"/>
      <w:r>
        <w:t xml:space="preserve"> czarne postacie medialne. Sama różnica średnich był</w:t>
      </w:r>
      <w:r>
        <w:t>a mała, ale istotna dla stereotypu „lenistwa” (</w:t>
      </w:r>
      <w:r>
        <w:rPr>
          <w:b/>
          <w:bCs/>
        </w:rPr>
        <w:t>M = 4.90</w:t>
      </w:r>
      <w:r w:rsidR="0001326B">
        <w:t xml:space="preserve"> vs </w:t>
      </w:r>
      <w:r>
        <w:rPr>
          <w:b/>
          <w:bCs/>
        </w:rPr>
        <w:t>4.65</w:t>
      </w:r>
      <w:r>
        <w:t xml:space="preserve">, </w:t>
      </w:r>
      <w:r>
        <w:rPr>
          <w:b/>
          <w:bCs/>
        </w:rPr>
        <w:t>F(1,359)=5.875</w:t>
      </w:r>
      <w:r>
        <w:t xml:space="preserve">, </w:t>
      </w:r>
      <w:r>
        <w:rPr>
          <w:b/>
          <w:bCs/>
        </w:rPr>
        <w:t>p≤.05</w:t>
      </w:r>
      <w:r>
        <w:t xml:space="preserve">, </w:t>
      </w:r>
      <w:r>
        <w:rPr>
          <w:b/>
          <w:bCs/>
        </w:rPr>
        <w:t>η²=.016</w:t>
      </w:r>
      <w:r>
        <w:t>). Dużo ważniejszy był model ścieżkowy: ekspozycja</w:t>
      </w:r>
      <w:r w:rsidR="0001326B">
        <w:t xml:space="preserve"> na </w:t>
      </w:r>
      <w:r>
        <w:t>stereotypowy out‑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exemplar</w:t>
      </w:r>
      <w:proofErr w:type="spellEnd"/>
      <w:r>
        <w:t xml:space="preserve"> zwiększała przekonanie</w:t>
      </w:r>
      <w:r w:rsidR="0001326B">
        <w:t xml:space="preserve"> o </w:t>
      </w:r>
      <w:r>
        <w:t>„lenistwie” Afroamerykanów (</w:t>
      </w:r>
      <w:r>
        <w:rPr>
          <w:b/>
          <w:bCs/>
        </w:rPr>
        <w:t>β=.24</w:t>
      </w:r>
      <w:r>
        <w:t xml:space="preserve">, </w:t>
      </w:r>
      <w:r>
        <w:rPr>
          <w:b/>
          <w:bCs/>
        </w:rPr>
        <w:t>p≤.05</w:t>
      </w:r>
      <w:r>
        <w:t>),</w:t>
      </w:r>
      <w:r w:rsidR="0001326B">
        <w:t xml:space="preserve"> to </w:t>
      </w:r>
      <w:r>
        <w:t xml:space="preserve">zaś </w:t>
      </w:r>
      <w:r>
        <w:t>wzmacniało atrybucje wewnętrzne porażek (</w:t>
      </w:r>
      <w:r>
        <w:rPr>
          <w:b/>
          <w:bCs/>
        </w:rPr>
        <w:t>β=.49</w:t>
      </w:r>
      <w:r>
        <w:t xml:space="preserve">, </w:t>
      </w:r>
      <w:r>
        <w:rPr>
          <w:b/>
          <w:bCs/>
        </w:rPr>
        <w:t>p≤.001</w:t>
      </w:r>
      <w:r>
        <w:t>)</w:t>
      </w:r>
      <w:r w:rsidR="0001326B">
        <w:t xml:space="preserve"> i </w:t>
      </w:r>
      <w:r>
        <w:t>uprzedzeniowe emocje (</w:t>
      </w:r>
      <w:r>
        <w:rPr>
          <w:b/>
          <w:bCs/>
        </w:rPr>
        <w:t>β=.21</w:t>
      </w:r>
      <w:r>
        <w:t xml:space="preserve"> pośrednio; </w:t>
      </w:r>
      <w:r>
        <w:rPr>
          <w:b/>
          <w:bCs/>
        </w:rPr>
        <w:t>β=.60</w:t>
      </w:r>
      <w:r>
        <w:t xml:space="preserve"> bezpośrednio),</w:t>
      </w:r>
      <w:r w:rsidR="0001326B">
        <w:t xml:space="preserve"> a </w:t>
      </w:r>
      <w:r>
        <w:t xml:space="preserve">te obniżały poparcie dla </w:t>
      </w:r>
      <w:proofErr w:type="spellStart"/>
      <w:r>
        <w:t>affirmative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(</w:t>
      </w:r>
      <w:r>
        <w:rPr>
          <w:b/>
          <w:bCs/>
        </w:rPr>
        <w:t>β=−.25</w:t>
      </w:r>
      <w:r>
        <w:t xml:space="preserve">, </w:t>
      </w:r>
      <w:r>
        <w:rPr>
          <w:b/>
          <w:bCs/>
        </w:rPr>
        <w:t>p≤.001</w:t>
      </w:r>
      <w:r>
        <w:t xml:space="preserve">). Dopasowanie modelu było dobre: </w:t>
      </w:r>
      <w:r>
        <w:rPr>
          <w:b/>
          <w:bCs/>
        </w:rPr>
        <w:t>CFI=.96</w:t>
      </w:r>
      <w:r>
        <w:t xml:space="preserve">, </w:t>
      </w:r>
      <w:r>
        <w:rPr>
          <w:b/>
          <w:bCs/>
        </w:rPr>
        <w:t>RMSEA=.048</w:t>
      </w:r>
      <w:r>
        <w:t xml:space="preserve">, </w:t>
      </w:r>
      <w:r>
        <w:rPr>
          <w:b/>
          <w:bCs/>
        </w:rPr>
        <w:t>90%</w:t>
      </w:r>
      <w:r w:rsidR="0001326B">
        <w:rPr>
          <w:b/>
          <w:bCs/>
        </w:rPr>
        <w:t xml:space="preserve"> CI </w:t>
      </w:r>
      <w:r>
        <w:rPr>
          <w:b/>
          <w:bCs/>
        </w:rPr>
        <w:t>.038–.059</w:t>
      </w:r>
      <w:r>
        <w:t>.</w:t>
      </w:r>
      <w:r w:rsidR="0001326B">
        <w:t xml:space="preserve"> To </w:t>
      </w:r>
      <w:r>
        <w:t>w</w:t>
      </w:r>
      <w:r>
        <w:t>ażne,</w:t>
      </w:r>
      <w:r w:rsidR="0001326B">
        <w:t xml:space="preserve"> bo </w:t>
      </w:r>
      <w:r>
        <w:t>pokazuje,</w:t>
      </w:r>
      <w:r w:rsidR="0001326B">
        <w:t xml:space="preserve"> że </w:t>
      </w:r>
      <w:r>
        <w:t>skutki reprezentacji mogą wychodzić poza „czy</w:t>
      </w:r>
      <w:r w:rsidR="0001326B">
        <w:t xml:space="preserve"> to </w:t>
      </w:r>
      <w:r>
        <w:t>się komuś podoba”,</w:t>
      </w:r>
      <w:r w:rsidR="0001326B">
        <w:t xml:space="preserve"> aż </w:t>
      </w:r>
      <w:r>
        <w:t>do poparcia dla polityk redystrybucyjnych</w:t>
      </w:r>
      <w:r w:rsidR="0001326B">
        <w:t xml:space="preserve"> i </w:t>
      </w:r>
      <w:r>
        <w:t xml:space="preserve">antydyskryminacyjnych. </w:t>
      </w:r>
      <w:hyperlink r:id="rId18">
        <w:r>
          <w:rPr>
            <w:rStyle w:val="Hipercze"/>
          </w:rPr>
          <w:t>[13]</w:t>
        </w:r>
      </w:hyperlink>
    </w:p>
    <w:p w:rsidR="001254CF" w:rsidRDefault="00E728B3" w:rsidP="00E7111A">
      <w:pPr>
        <w:pStyle w:val="Tekstpodstawowy"/>
        <w:spacing w:line="276" w:lineRule="auto"/>
        <w:jc w:val="both"/>
      </w:pPr>
      <w:r>
        <w:t>Po piąte, długotrwałość</w:t>
      </w:r>
      <w:r w:rsidR="0001326B">
        <w:t xml:space="preserve"> i </w:t>
      </w:r>
      <w:r>
        <w:t xml:space="preserve">skala efektów wymagają ostrożności. </w:t>
      </w:r>
      <w:proofErr w:type="spellStart"/>
      <w:r>
        <w:t>Paluck</w:t>
      </w:r>
      <w:proofErr w:type="spellEnd"/>
      <w:r>
        <w:t xml:space="preserve">, </w:t>
      </w:r>
      <w:proofErr w:type="spellStart"/>
      <w:r>
        <w:t>Porat</w:t>
      </w:r>
      <w:proofErr w:type="spellEnd"/>
      <w:r>
        <w:t>, Clark</w:t>
      </w:r>
      <w:r w:rsidR="0001326B">
        <w:t xml:space="preserve"> i </w:t>
      </w:r>
      <w:r>
        <w:t xml:space="preserve">Green przejrzeli </w:t>
      </w:r>
      <w:r>
        <w:rPr>
          <w:b/>
          <w:bCs/>
        </w:rPr>
        <w:t>418 eksperymentów</w:t>
      </w:r>
      <w:r w:rsidR="0001326B">
        <w:t xml:space="preserve"> z </w:t>
      </w:r>
      <w:r>
        <w:t>lat 2007–2019</w:t>
      </w:r>
      <w:r w:rsidR="0001326B">
        <w:t xml:space="preserve"> i </w:t>
      </w:r>
      <w:r>
        <w:t>zauważyli,</w:t>
      </w:r>
      <w:r w:rsidR="0001326B">
        <w:t xml:space="preserve"> że </w:t>
      </w:r>
      <w:r>
        <w:rPr>
          <w:b/>
          <w:bCs/>
        </w:rPr>
        <w:t>76%</w:t>
      </w:r>
      <w:r w:rsidR="0001326B">
        <w:t xml:space="preserve"> z </w:t>
      </w:r>
      <w:r>
        <w:t>nich dotyczy interwencji „</w:t>
      </w:r>
      <w:proofErr w:type="spellStart"/>
      <w:r>
        <w:t>light-touch</w:t>
      </w:r>
      <w:proofErr w:type="spellEnd"/>
      <w:r>
        <w:t>”, których trwały wpływ jest niejasny,</w:t>
      </w:r>
      <w:r w:rsidR="0001326B">
        <w:t xml:space="preserve"> a </w:t>
      </w:r>
      <w:r>
        <w:t>publikacyjny optymizm może zawyżać przeciętne efekty.</w:t>
      </w:r>
      <w:r w:rsidR="0001326B">
        <w:t xml:space="preserve"> To </w:t>
      </w:r>
      <w:r>
        <w:t>oznacza,</w:t>
      </w:r>
      <w:r w:rsidR="0001326B">
        <w:t xml:space="preserve"> że </w:t>
      </w:r>
      <w:r>
        <w:t>nie wolno bezpośrednio przechodzić</w:t>
      </w:r>
      <w:r w:rsidR="0001326B">
        <w:t xml:space="preserve"> od </w:t>
      </w:r>
      <w:r>
        <w:t>krótkotrwałego spadku uprzedzenia</w:t>
      </w:r>
      <w:r w:rsidR="0001326B">
        <w:t xml:space="preserve"> po </w:t>
      </w:r>
      <w:r>
        <w:t>jednym odcinku serialu</w:t>
      </w:r>
      <w:r w:rsidR="0001326B">
        <w:t xml:space="preserve"> do </w:t>
      </w:r>
      <w:r>
        <w:t>twierd</w:t>
      </w:r>
      <w:r>
        <w:t>zenia,</w:t>
      </w:r>
      <w:r w:rsidR="0001326B">
        <w:t xml:space="preserve"> że </w:t>
      </w:r>
      <w:r>
        <w:t xml:space="preserve">pojedynczy film historyczny „naprawia rasizm”. </w:t>
      </w:r>
      <w:hyperlink r:id="rId19">
        <w:r>
          <w:rPr>
            <w:rStyle w:val="Hipercze"/>
          </w:rPr>
          <w:t>[14]</w:t>
        </w:r>
      </w:hyperlink>
    </w:p>
    <w:p w:rsidR="001254CF" w:rsidRDefault="00E728B3" w:rsidP="00E7111A">
      <w:pPr>
        <w:pStyle w:val="Nagwek1"/>
      </w:pPr>
      <w:bookmarkStart w:id="7" w:name="badania-porównawcze"/>
      <w:r>
        <w:t>Badania porównawcze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1"/>
        <w:gridCol w:w="2034"/>
        <w:gridCol w:w="2644"/>
        <w:gridCol w:w="2993"/>
      </w:tblGrid>
      <w:tr w:rsidR="001254CF" w:rsidRPr="00E7111A" w:rsidTr="00E711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Badanie</w:t>
            </w:r>
          </w:p>
        </w:tc>
        <w:tc>
          <w:tcPr>
            <w:tcW w:w="2034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Projekt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i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próba</w:t>
            </w:r>
          </w:p>
        </w:tc>
        <w:tc>
          <w:tcPr>
            <w:tcW w:w="2644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Najważniejszy wynik</w:t>
            </w:r>
          </w:p>
        </w:tc>
        <w:tc>
          <w:tcPr>
            <w:tcW w:w="2993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Znaczenie dla pytania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o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casting</w:t>
            </w:r>
          </w:p>
        </w:tc>
      </w:tr>
      <w:tr w:rsidR="001254CF" w:rsidRPr="00E7111A" w:rsidTr="00E7111A">
        <w:tc>
          <w:tcPr>
            <w:tcW w:w="1951" w:type="dxa"/>
          </w:tcPr>
          <w:p w:rsidR="001254CF" w:rsidRPr="00E7111A" w:rsidRDefault="00E728B3">
            <w:pPr>
              <w:pStyle w:val="Compact"/>
              <w:rPr>
                <w:sz w:val="20"/>
                <w:lang w:val="en-US"/>
              </w:rPr>
            </w:pPr>
            <w:r w:rsidRPr="00E7111A">
              <w:rPr>
                <w:sz w:val="20"/>
                <w:lang w:val="en-US"/>
              </w:rPr>
              <w:t>Pettigrew</w:t>
            </w:r>
            <w:r w:rsidR="0001326B">
              <w:rPr>
                <w:sz w:val="20"/>
                <w:lang w:val="en-US"/>
              </w:rPr>
              <w:t xml:space="preserve"> </w:t>
            </w:r>
            <w:proofErr w:type="spellStart"/>
            <w:r w:rsidR="0001326B" w:rsidRPr="00E7111A">
              <w:rPr>
                <w:sz w:val="20"/>
                <w:lang w:val="en-US"/>
              </w:rPr>
              <w:t>i</w:t>
            </w:r>
            <w:proofErr w:type="spellEnd"/>
            <w:r w:rsidR="0001326B">
              <w:rPr>
                <w:sz w:val="20"/>
                <w:lang w:val="en-US"/>
              </w:rPr>
              <w:t> </w:t>
            </w:r>
            <w:proofErr w:type="spellStart"/>
            <w:r w:rsidRPr="00E7111A">
              <w:rPr>
                <w:sz w:val="20"/>
                <w:lang w:val="en-US"/>
              </w:rPr>
              <w:t>Tropp</w:t>
            </w:r>
            <w:proofErr w:type="spellEnd"/>
            <w:r w:rsidRPr="00E7111A">
              <w:rPr>
                <w:sz w:val="20"/>
                <w:lang w:val="en-US"/>
              </w:rPr>
              <w:t xml:space="preserve"> 2006; Pettigrew</w:t>
            </w:r>
            <w:r w:rsidR="0001326B">
              <w:rPr>
                <w:sz w:val="20"/>
                <w:lang w:val="en-US"/>
              </w:rPr>
              <w:t xml:space="preserve"> </w:t>
            </w:r>
            <w:proofErr w:type="spellStart"/>
            <w:r w:rsidR="0001326B" w:rsidRPr="00E7111A">
              <w:rPr>
                <w:sz w:val="20"/>
                <w:lang w:val="en-US"/>
              </w:rPr>
              <w:t>i</w:t>
            </w:r>
            <w:proofErr w:type="spellEnd"/>
            <w:r w:rsidR="0001326B">
              <w:rPr>
                <w:sz w:val="20"/>
                <w:lang w:val="en-US"/>
              </w:rPr>
              <w:t> </w:t>
            </w:r>
            <w:proofErr w:type="spellStart"/>
            <w:r w:rsidRPr="00E7111A">
              <w:rPr>
                <w:sz w:val="20"/>
                <w:lang w:val="en-US"/>
              </w:rPr>
              <w:t>Tropp</w:t>
            </w:r>
            <w:proofErr w:type="spellEnd"/>
            <w:r w:rsidRPr="00E7111A">
              <w:rPr>
                <w:sz w:val="20"/>
                <w:lang w:val="en-US"/>
              </w:rPr>
              <w:t xml:space="preserve"> 2008</w:t>
            </w:r>
          </w:p>
        </w:tc>
        <w:tc>
          <w:tcPr>
            <w:tcW w:w="2034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 xml:space="preserve">Metaanaliza </w:t>
            </w:r>
            <w:r w:rsidRPr="00E7111A">
              <w:rPr>
                <w:b/>
                <w:bCs/>
                <w:sz w:val="20"/>
              </w:rPr>
              <w:t>515</w:t>
            </w:r>
            <w:r w:rsidRPr="00E7111A">
              <w:rPr>
                <w:sz w:val="20"/>
              </w:rPr>
              <w:t xml:space="preserve"> badań, </w:t>
            </w:r>
            <w:r w:rsidRPr="00E7111A">
              <w:rPr>
                <w:b/>
                <w:bCs/>
                <w:sz w:val="20"/>
              </w:rPr>
              <w:t>713</w:t>
            </w:r>
            <w:r w:rsidRPr="00E7111A">
              <w:rPr>
                <w:sz w:val="20"/>
              </w:rPr>
              <w:t xml:space="preserve"> prób, </w:t>
            </w:r>
            <w:r w:rsidRPr="00E7111A">
              <w:rPr>
                <w:b/>
                <w:bCs/>
                <w:sz w:val="20"/>
              </w:rPr>
              <w:t>250 089</w:t>
            </w:r>
            <w:r w:rsidRPr="00E7111A">
              <w:rPr>
                <w:sz w:val="20"/>
              </w:rPr>
              <w:t xml:space="preserve"> osób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z</w:t>
            </w:r>
            <w:r w:rsidR="0001326B">
              <w:rPr>
                <w:sz w:val="20"/>
              </w:rPr>
              <w:t> </w:t>
            </w:r>
            <w:r w:rsidRPr="00E7111A">
              <w:rPr>
                <w:b/>
                <w:bCs/>
                <w:sz w:val="20"/>
              </w:rPr>
              <w:t>38</w:t>
            </w:r>
            <w:r w:rsidRPr="00E7111A">
              <w:rPr>
                <w:sz w:val="20"/>
              </w:rPr>
              <w:t xml:space="preserve"> krajów</w:t>
            </w:r>
          </w:p>
        </w:tc>
        <w:tc>
          <w:tcPr>
            <w:tcW w:w="2644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Średni związek kontakt–uprzedzenie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b/>
                <w:bCs/>
                <w:sz w:val="20"/>
              </w:rPr>
              <w:t>r</w:t>
            </w:r>
            <w:r w:rsidR="0001326B">
              <w:rPr>
                <w:sz w:val="20"/>
              </w:rPr>
              <w:t> </w:t>
            </w:r>
            <w:r w:rsidRPr="00E7111A">
              <w:rPr>
                <w:b/>
                <w:bCs/>
                <w:sz w:val="20"/>
              </w:rPr>
              <w:t>= −.215</w:t>
            </w:r>
            <w:r w:rsidRPr="00E7111A">
              <w:rPr>
                <w:sz w:val="20"/>
              </w:rPr>
              <w:t xml:space="preserve">; </w:t>
            </w:r>
            <w:r w:rsidRPr="00E7111A">
              <w:rPr>
                <w:b/>
                <w:bCs/>
                <w:sz w:val="20"/>
              </w:rPr>
              <w:t>94%</w:t>
            </w:r>
            <w:r w:rsidRPr="00E7111A">
              <w:rPr>
                <w:sz w:val="20"/>
              </w:rPr>
              <w:t xml:space="preserve"> prób pokazuje relację odwrotną;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w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eksperymentach efekt około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b/>
                <w:bCs/>
                <w:sz w:val="20"/>
              </w:rPr>
              <w:t>r</w:t>
            </w:r>
            <w:r w:rsidR="0001326B">
              <w:rPr>
                <w:sz w:val="20"/>
              </w:rPr>
              <w:t> </w:t>
            </w:r>
            <w:r w:rsidRPr="00E7111A">
              <w:rPr>
                <w:b/>
                <w:bCs/>
                <w:sz w:val="20"/>
              </w:rPr>
              <w:t>= −.3</w:t>
            </w:r>
            <w:r w:rsidRPr="00E7111A">
              <w:rPr>
                <w:b/>
                <w:bCs/>
                <w:sz w:val="20"/>
              </w:rPr>
              <w:t>3</w:t>
            </w:r>
          </w:p>
        </w:tc>
        <w:tc>
          <w:tcPr>
            <w:tcW w:w="2993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Jeśli film wytwarza kontakt zastępczy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z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czarnymi bohaterami, można oczekiwać przeciętnego spadku uprzedzeń, zwłaszcza przez empatię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i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 xml:space="preserve">niższy lęk. </w:t>
            </w:r>
            <w:hyperlink r:id="rId20">
              <w:r w:rsidRPr="00E7111A">
                <w:rPr>
                  <w:rStyle w:val="Hipercze"/>
                  <w:sz w:val="20"/>
                </w:rPr>
                <w:t>[7]</w:t>
              </w:r>
            </w:hyperlink>
          </w:p>
        </w:tc>
      </w:tr>
      <w:tr w:rsidR="001254CF" w:rsidRPr="00E7111A" w:rsidTr="00E7111A">
        <w:tc>
          <w:tcPr>
            <w:tcW w:w="1951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proofErr w:type="spellStart"/>
            <w:r w:rsidRPr="00E7111A">
              <w:rPr>
                <w:sz w:val="20"/>
              </w:rPr>
              <w:t>Dasgupta</w:t>
            </w:r>
            <w:proofErr w:type="spellEnd"/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i</w:t>
            </w:r>
            <w:r w:rsidR="0001326B">
              <w:rPr>
                <w:sz w:val="20"/>
              </w:rPr>
              <w:t> </w:t>
            </w:r>
            <w:proofErr w:type="spellStart"/>
            <w:r w:rsidRPr="00E7111A">
              <w:rPr>
                <w:sz w:val="20"/>
              </w:rPr>
              <w:t>Greenwald</w:t>
            </w:r>
            <w:proofErr w:type="spellEnd"/>
            <w:r w:rsidRPr="00E7111A">
              <w:rPr>
                <w:sz w:val="20"/>
              </w:rPr>
              <w:t xml:space="preserve"> 2001</w:t>
            </w:r>
          </w:p>
        </w:tc>
        <w:tc>
          <w:tcPr>
            <w:tcW w:w="2034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Eksperyment,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b/>
                <w:bCs/>
                <w:sz w:val="20"/>
              </w:rPr>
              <w:t>N</w:t>
            </w:r>
            <w:r w:rsidR="0001326B">
              <w:rPr>
                <w:sz w:val="20"/>
              </w:rPr>
              <w:t> </w:t>
            </w:r>
            <w:r w:rsidRPr="00E7111A">
              <w:rPr>
                <w:b/>
                <w:bCs/>
                <w:sz w:val="20"/>
              </w:rPr>
              <w:t>= 48</w:t>
            </w:r>
          </w:p>
        </w:tc>
        <w:tc>
          <w:tcPr>
            <w:tcW w:w="2644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IAT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po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 xml:space="preserve">ekspozycji </w:t>
            </w:r>
            <w:proofErr w:type="spellStart"/>
            <w:r w:rsidRPr="00E7111A">
              <w:rPr>
                <w:sz w:val="20"/>
              </w:rPr>
              <w:t>kontrstereotypowej</w:t>
            </w:r>
            <w:proofErr w:type="spellEnd"/>
            <w:r w:rsidRPr="00E7111A">
              <w:rPr>
                <w:sz w:val="20"/>
              </w:rPr>
              <w:t xml:space="preserve">: </w:t>
            </w:r>
            <w:r w:rsidRPr="00E7111A">
              <w:rPr>
                <w:b/>
                <w:bCs/>
                <w:sz w:val="20"/>
              </w:rPr>
              <w:t>78</w:t>
            </w:r>
            <w:r w:rsidR="0001326B">
              <w:rPr>
                <w:b/>
                <w:bCs/>
                <w:sz w:val="20"/>
              </w:rPr>
              <w:t xml:space="preserve"> </w:t>
            </w:r>
            <w:r w:rsidR="0001326B" w:rsidRPr="00E7111A">
              <w:rPr>
                <w:b/>
                <w:bCs/>
                <w:sz w:val="20"/>
              </w:rPr>
              <w:t>ms</w:t>
            </w:r>
            <w:r w:rsidR="0001326B">
              <w:rPr>
                <w:b/>
                <w:bCs/>
                <w:sz w:val="20"/>
              </w:rPr>
              <w:t> </w:t>
            </w:r>
            <w:r w:rsidRPr="00E7111A">
              <w:rPr>
                <w:sz w:val="20"/>
              </w:rPr>
              <w:t xml:space="preserve">vs </w:t>
            </w:r>
            <w:r w:rsidRPr="00E7111A">
              <w:rPr>
                <w:b/>
                <w:bCs/>
                <w:sz w:val="20"/>
              </w:rPr>
              <w:t>174</w:t>
            </w:r>
            <w:r w:rsidR="0001326B">
              <w:rPr>
                <w:b/>
                <w:bCs/>
                <w:sz w:val="20"/>
              </w:rPr>
              <w:t xml:space="preserve"> </w:t>
            </w:r>
            <w:r w:rsidR="0001326B" w:rsidRPr="00E7111A">
              <w:rPr>
                <w:b/>
                <w:bCs/>
                <w:sz w:val="20"/>
              </w:rPr>
              <w:t>ms</w:t>
            </w:r>
            <w:r w:rsidR="0001326B">
              <w:rPr>
                <w:b/>
                <w:bCs/>
                <w:sz w:val="20"/>
              </w:rPr>
              <w:t> </w:t>
            </w:r>
            <w:r w:rsidR="0001326B" w:rsidRPr="00E7111A">
              <w:rPr>
                <w:sz w:val="20"/>
              </w:rPr>
              <w:t>w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kontroli; efekt utrzymywał się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po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 xml:space="preserve">24 h; analiza łączona </w:t>
            </w:r>
            <w:r w:rsidRPr="00E7111A">
              <w:rPr>
                <w:b/>
                <w:bCs/>
                <w:sz w:val="20"/>
              </w:rPr>
              <w:t>69</w:t>
            </w:r>
            <w:r w:rsidR="0001326B">
              <w:rPr>
                <w:b/>
                <w:bCs/>
                <w:sz w:val="20"/>
              </w:rPr>
              <w:t xml:space="preserve"> </w:t>
            </w:r>
            <w:r w:rsidR="0001326B" w:rsidRPr="00E7111A">
              <w:rPr>
                <w:b/>
                <w:bCs/>
                <w:sz w:val="20"/>
              </w:rPr>
              <w:t>ms</w:t>
            </w:r>
            <w:r w:rsidR="0001326B">
              <w:rPr>
                <w:b/>
                <w:bCs/>
                <w:sz w:val="20"/>
              </w:rPr>
              <w:t> </w:t>
            </w:r>
            <w:r w:rsidRPr="00E7111A">
              <w:rPr>
                <w:sz w:val="20"/>
              </w:rPr>
              <w:t xml:space="preserve">vs </w:t>
            </w:r>
            <w:r w:rsidRPr="00E7111A">
              <w:rPr>
                <w:b/>
                <w:bCs/>
                <w:sz w:val="20"/>
              </w:rPr>
              <w:t>191 ms</w:t>
            </w:r>
          </w:p>
        </w:tc>
        <w:tc>
          <w:tcPr>
            <w:tcW w:w="2993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proofErr w:type="spellStart"/>
            <w:r w:rsidRPr="00E7111A">
              <w:rPr>
                <w:sz w:val="20"/>
              </w:rPr>
              <w:t>Kontrstereotypowi</w:t>
            </w:r>
            <w:proofErr w:type="spellEnd"/>
            <w:r w:rsidRPr="00E7111A">
              <w:rPr>
                <w:sz w:val="20"/>
              </w:rPr>
              <w:t xml:space="preserve"> czarni bohaterowie mogą osłabiać automatyc</w:t>
            </w:r>
            <w:r w:rsidRPr="00E7111A">
              <w:rPr>
                <w:sz w:val="20"/>
              </w:rPr>
              <w:t>zny pro‑</w:t>
            </w:r>
            <w:proofErr w:type="spellStart"/>
            <w:r w:rsidRPr="00E7111A">
              <w:rPr>
                <w:sz w:val="20"/>
              </w:rPr>
              <w:t>white</w:t>
            </w:r>
            <w:proofErr w:type="spellEnd"/>
            <w:r w:rsidRPr="00E7111A">
              <w:rPr>
                <w:sz w:val="20"/>
              </w:rPr>
              <w:t xml:space="preserve"> </w:t>
            </w:r>
            <w:proofErr w:type="spellStart"/>
            <w:r w:rsidRPr="00E7111A">
              <w:rPr>
                <w:sz w:val="20"/>
              </w:rPr>
              <w:t>bias</w:t>
            </w:r>
            <w:proofErr w:type="spellEnd"/>
            <w:r w:rsidRPr="00E7111A">
              <w:rPr>
                <w:sz w:val="20"/>
              </w:rPr>
              <w:t xml:space="preserve"> nawet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po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 xml:space="preserve">krótkiej ekspozycji. </w:t>
            </w:r>
            <w:hyperlink r:id="rId21">
              <w:r w:rsidRPr="00E7111A">
                <w:rPr>
                  <w:rStyle w:val="Hipercze"/>
                  <w:sz w:val="20"/>
                </w:rPr>
                <w:t>[10]</w:t>
              </w:r>
            </w:hyperlink>
          </w:p>
        </w:tc>
      </w:tr>
      <w:tr w:rsidR="001254CF" w:rsidRPr="00E7111A" w:rsidTr="00E7111A">
        <w:tc>
          <w:tcPr>
            <w:tcW w:w="1951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Marx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i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in. 2009</w:t>
            </w:r>
          </w:p>
        </w:tc>
        <w:tc>
          <w:tcPr>
            <w:tcW w:w="2034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Quasi‑eksperyment naturalny,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b/>
                <w:bCs/>
                <w:sz w:val="20"/>
              </w:rPr>
              <w:t>N</w:t>
            </w:r>
            <w:r w:rsidR="0001326B">
              <w:rPr>
                <w:sz w:val="20"/>
              </w:rPr>
              <w:t> </w:t>
            </w:r>
            <w:r w:rsidRPr="00E7111A">
              <w:rPr>
                <w:b/>
                <w:bCs/>
                <w:sz w:val="20"/>
              </w:rPr>
              <w:t>= 472</w:t>
            </w:r>
          </w:p>
        </w:tc>
        <w:tc>
          <w:tcPr>
            <w:tcW w:w="2644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 xml:space="preserve">Gdy sukces czarnego role modelu był wysoce </w:t>
            </w:r>
            <w:proofErr w:type="spellStart"/>
            <w:r w:rsidRPr="00E7111A">
              <w:rPr>
                <w:sz w:val="20"/>
              </w:rPr>
              <w:t>salientny</w:t>
            </w:r>
            <w:proofErr w:type="spellEnd"/>
            <w:r w:rsidRPr="00E7111A">
              <w:rPr>
                <w:sz w:val="20"/>
              </w:rPr>
              <w:t>, ró</w:t>
            </w:r>
            <w:r w:rsidRPr="00E7111A">
              <w:rPr>
                <w:sz w:val="20"/>
              </w:rPr>
              <w:t>żnica osiągnięć czarnych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i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białych badanych stawała się nieistotna</w:t>
            </w:r>
          </w:p>
        </w:tc>
        <w:tc>
          <w:tcPr>
            <w:tcW w:w="2993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Silna czarna reprezentacja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w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 xml:space="preserve">centrum opowieści narodowej może buforować </w:t>
            </w:r>
            <w:proofErr w:type="spellStart"/>
            <w:r w:rsidRPr="00E7111A">
              <w:rPr>
                <w:sz w:val="20"/>
              </w:rPr>
              <w:t>stereotype</w:t>
            </w:r>
            <w:proofErr w:type="spellEnd"/>
            <w:r w:rsidRPr="00E7111A">
              <w:rPr>
                <w:sz w:val="20"/>
              </w:rPr>
              <w:t xml:space="preserve"> </w:t>
            </w:r>
            <w:proofErr w:type="spellStart"/>
            <w:r w:rsidRPr="00E7111A">
              <w:rPr>
                <w:sz w:val="20"/>
              </w:rPr>
              <w:t>threat</w:t>
            </w:r>
            <w:proofErr w:type="spellEnd"/>
            <w:r w:rsidRPr="00E7111A">
              <w:rPr>
                <w:sz w:val="20"/>
              </w:rPr>
              <w:t xml:space="preserve">. </w:t>
            </w:r>
            <w:hyperlink r:id="rId22">
              <w:r w:rsidRPr="00E7111A">
                <w:rPr>
                  <w:rStyle w:val="Hipercze"/>
                  <w:sz w:val="20"/>
                </w:rPr>
                <w:t>[15]</w:t>
              </w:r>
            </w:hyperlink>
          </w:p>
        </w:tc>
      </w:tr>
      <w:tr w:rsidR="001254CF" w:rsidRPr="00E7111A" w:rsidTr="00E7111A">
        <w:tc>
          <w:tcPr>
            <w:tcW w:w="1951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proofErr w:type="spellStart"/>
            <w:r w:rsidRPr="00E7111A">
              <w:rPr>
                <w:sz w:val="20"/>
              </w:rPr>
              <w:t>Ramasubramanian</w:t>
            </w:r>
            <w:proofErr w:type="spellEnd"/>
            <w:r w:rsidRPr="00E7111A">
              <w:rPr>
                <w:sz w:val="20"/>
              </w:rPr>
              <w:t xml:space="preserve"> 2011</w:t>
            </w:r>
          </w:p>
        </w:tc>
        <w:tc>
          <w:tcPr>
            <w:tcW w:w="2034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Eksperyment 2×2,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b/>
                <w:bCs/>
                <w:sz w:val="20"/>
              </w:rPr>
              <w:t>N</w:t>
            </w:r>
            <w:r w:rsidR="0001326B">
              <w:rPr>
                <w:sz w:val="20"/>
              </w:rPr>
              <w:t> </w:t>
            </w:r>
            <w:r w:rsidRPr="00E7111A">
              <w:rPr>
                <w:b/>
                <w:bCs/>
                <w:sz w:val="20"/>
              </w:rPr>
              <w:t>= 486</w:t>
            </w:r>
          </w:p>
        </w:tc>
        <w:tc>
          <w:tcPr>
            <w:tcW w:w="2644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 xml:space="preserve">Stereotypowe czarne </w:t>
            </w:r>
            <w:proofErr w:type="spellStart"/>
            <w:r w:rsidRPr="00E7111A">
              <w:rPr>
                <w:sz w:val="20"/>
              </w:rPr>
              <w:t>exemplars</w:t>
            </w:r>
            <w:proofErr w:type="spellEnd"/>
            <w:r w:rsidRPr="00E7111A">
              <w:rPr>
                <w:sz w:val="20"/>
              </w:rPr>
              <w:t xml:space="preserve"> zwiększały </w:t>
            </w:r>
            <w:proofErr w:type="spellStart"/>
            <w:r w:rsidRPr="00E7111A">
              <w:rPr>
                <w:sz w:val="20"/>
              </w:rPr>
              <w:t>stereotypizację</w:t>
            </w:r>
            <w:proofErr w:type="spellEnd"/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i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 xml:space="preserve">pośrednio obniżały poparcie dla </w:t>
            </w:r>
            <w:proofErr w:type="spellStart"/>
            <w:r w:rsidRPr="00E7111A">
              <w:rPr>
                <w:sz w:val="20"/>
              </w:rPr>
              <w:t>affirmative</w:t>
            </w:r>
            <w:proofErr w:type="spellEnd"/>
            <w:r w:rsidRPr="00E7111A">
              <w:rPr>
                <w:sz w:val="20"/>
              </w:rPr>
              <w:t xml:space="preserve"> </w:t>
            </w:r>
            <w:proofErr w:type="spellStart"/>
            <w:r w:rsidRPr="00E7111A">
              <w:rPr>
                <w:sz w:val="20"/>
              </w:rPr>
              <w:t>action</w:t>
            </w:r>
            <w:proofErr w:type="spellEnd"/>
            <w:r w:rsidRPr="00E7111A">
              <w:rPr>
                <w:sz w:val="20"/>
              </w:rPr>
              <w:t xml:space="preserve">; </w:t>
            </w:r>
            <w:r w:rsidRPr="00E7111A">
              <w:rPr>
                <w:b/>
                <w:bCs/>
                <w:sz w:val="20"/>
              </w:rPr>
              <w:t>RMSEA=.048, 90%</w:t>
            </w:r>
            <w:r w:rsidR="0001326B">
              <w:rPr>
                <w:b/>
                <w:bCs/>
                <w:sz w:val="20"/>
              </w:rPr>
              <w:t xml:space="preserve"> </w:t>
            </w:r>
            <w:r w:rsidR="0001326B" w:rsidRPr="00E7111A">
              <w:rPr>
                <w:b/>
                <w:bCs/>
                <w:sz w:val="20"/>
              </w:rPr>
              <w:t>CI</w:t>
            </w:r>
            <w:r w:rsidR="0001326B">
              <w:rPr>
                <w:b/>
                <w:bCs/>
                <w:sz w:val="20"/>
              </w:rPr>
              <w:t> </w:t>
            </w:r>
            <w:r w:rsidRPr="00E7111A">
              <w:rPr>
                <w:b/>
                <w:bCs/>
                <w:sz w:val="20"/>
              </w:rPr>
              <w:t>.038–.059</w:t>
            </w:r>
          </w:p>
        </w:tc>
        <w:tc>
          <w:tcPr>
            <w:tcW w:w="2993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Nie każda reprezentacja pomaga; kluczowa jest jakość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i</w:t>
            </w:r>
            <w:r w:rsidR="0001326B">
              <w:rPr>
                <w:sz w:val="20"/>
              </w:rPr>
              <w:t> </w:t>
            </w:r>
            <w:proofErr w:type="spellStart"/>
            <w:r w:rsidRPr="00E7111A">
              <w:rPr>
                <w:sz w:val="20"/>
              </w:rPr>
              <w:t>kontrstereotypowość</w:t>
            </w:r>
            <w:proofErr w:type="spellEnd"/>
            <w:r w:rsidRPr="00E7111A">
              <w:rPr>
                <w:sz w:val="20"/>
              </w:rPr>
              <w:t xml:space="preserve">. </w:t>
            </w:r>
            <w:hyperlink r:id="rId23">
              <w:r w:rsidRPr="00E7111A">
                <w:rPr>
                  <w:rStyle w:val="Hipercze"/>
                  <w:sz w:val="20"/>
                </w:rPr>
                <w:t>[13]</w:t>
              </w:r>
            </w:hyperlink>
          </w:p>
        </w:tc>
      </w:tr>
      <w:tr w:rsidR="001254CF" w:rsidRPr="00E7111A" w:rsidTr="00E7111A">
        <w:tc>
          <w:tcPr>
            <w:tcW w:w="1951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Brown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i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in. 2026</w:t>
            </w:r>
          </w:p>
        </w:tc>
        <w:tc>
          <w:tcPr>
            <w:tcW w:w="2034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Eksperyment,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b/>
                <w:bCs/>
                <w:sz w:val="20"/>
              </w:rPr>
              <w:t>N</w:t>
            </w:r>
            <w:r w:rsidR="0001326B">
              <w:rPr>
                <w:sz w:val="20"/>
              </w:rPr>
              <w:t> </w:t>
            </w:r>
            <w:r w:rsidRPr="00E7111A">
              <w:rPr>
                <w:b/>
                <w:bCs/>
                <w:sz w:val="20"/>
              </w:rPr>
              <w:t>= 138</w:t>
            </w:r>
          </w:p>
        </w:tc>
        <w:tc>
          <w:tcPr>
            <w:tcW w:w="2644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 xml:space="preserve">Niższy modern </w:t>
            </w:r>
            <w:proofErr w:type="spellStart"/>
            <w:r w:rsidRPr="00E7111A">
              <w:rPr>
                <w:sz w:val="20"/>
              </w:rPr>
              <w:t>racism</w:t>
            </w:r>
            <w:proofErr w:type="spellEnd"/>
            <w:r w:rsidRPr="00E7111A">
              <w:rPr>
                <w:sz w:val="20"/>
              </w:rPr>
              <w:t xml:space="preserve"> (</w:t>
            </w:r>
            <w:r w:rsidRPr="00E7111A">
              <w:rPr>
                <w:b/>
                <w:bCs/>
                <w:sz w:val="20"/>
              </w:rPr>
              <w:t>F=8.73, p&lt;.001, ηp²=.11</w:t>
            </w:r>
            <w:r w:rsidRPr="00E7111A">
              <w:rPr>
                <w:sz w:val="20"/>
              </w:rPr>
              <w:t>)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i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niższy IAT (</w:t>
            </w:r>
            <w:r w:rsidRPr="00E7111A">
              <w:rPr>
                <w:b/>
                <w:bCs/>
                <w:sz w:val="20"/>
              </w:rPr>
              <w:t>F=5.72, p=.004, ηp²=.08</w:t>
            </w:r>
            <w:r w:rsidRPr="00E7111A">
              <w:rPr>
                <w:sz w:val="20"/>
              </w:rPr>
              <w:t>)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po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oglądaniu pozytywnych interakcji Black–White</w:t>
            </w:r>
          </w:p>
        </w:tc>
        <w:tc>
          <w:tcPr>
            <w:tcW w:w="2993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Bezpośredni dowód,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że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kontakt zastępczy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z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czarnymi postaciami może zwiększać empatię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i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 xml:space="preserve">obniżać uprzedzenie. </w:t>
            </w:r>
            <w:hyperlink r:id="rId24">
              <w:r w:rsidRPr="00E7111A">
                <w:rPr>
                  <w:rStyle w:val="Hipercze"/>
                  <w:sz w:val="20"/>
                </w:rPr>
                <w:t>[12]</w:t>
              </w:r>
            </w:hyperlink>
          </w:p>
        </w:tc>
      </w:tr>
      <w:tr w:rsidR="001254CF" w:rsidRPr="00E7111A" w:rsidTr="00E7111A">
        <w:tc>
          <w:tcPr>
            <w:tcW w:w="1951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proofErr w:type="spellStart"/>
            <w:r w:rsidRPr="00E7111A">
              <w:rPr>
                <w:sz w:val="20"/>
              </w:rPr>
              <w:t>Appel</w:t>
            </w:r>
            <w:proofErr w:type="spellEnd"/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i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Weber 2017</w:t>
            </w:r>
          </w:p>
        </w:tc>
        <w:tc>
          <w:tcPr>
            <w:tcW w:w="2034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 xml:space="preserve">Metaanaliza </w:t>
            </w:r>
            <w:r w:rsidRPr="00E7111A">
              <w:rPr>
                <w:b/>
                <w:bCs/>
                <w:sz w:val="20"/>
              </w:rPr>
              <w:t>33</w:t>
            </w:r>
            <w:r w:rsidRPr="00E7111A">
              <w:rPr>
                <w:sz w:val="20"/>
              </w:rPr>
              <w:t xml:space="preserve"> eksperymentów,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b/>
                <w:bCs/>
                <w:sz w:val="20"/>
              </w:rPr>
              <w:t>n</w:t>
            </w:r>
            <w:r w:rsidR="0001326B">
              <w:rPr>
                <w:sz w:val="20"/>
              </w:rPr>
              <w:t> </w:t>
            </w:r>
            <w:r w:rsidRPr="00E7111A">
              <w:rPr>
                <w:b/>
                <w:bCs/>
                <w:sz w:val="20"/>
              </w:rPr>
              <w:t>= 1831</w:t>
            </w:r>
          </w:p>
        </w:tc>
        <w:tc>
          <w:tcPr>
            <w:tcW w:w="2644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 xml:space="preserve">Negatywne stereotypy medialne pogarszają osiągnięcia członków stygmatyzowanych grup, średni efekt </w:t>
            </w:r>
            <w:r w:rsidRPr="00E7111A">
              <w:rPr>
                <w:b/>
                <w:bCs/>
                <w:sz w:val="20"/>
              </w:rPr>
              <w:t>−</w:t>
            </w:r>
            <w:r w:rsidRPr="00E7111A">
              <w:rPr>
                <w:b/>
                <w:bCs/>
                <w:sz w:val="20"/>
              </w:rPr>
              <w:t>0.38</w:t>
            </w:r>
            <w:r w:rsidRPr="00E7111A">
              <w:rPr>
                <w:sz w:val="20"/>
              </w:rPr>
              <w:t xml:space="preserve">; </w:t>
            </w:r>
            <w:proofErr w:type="spellStart"/>
            <w:r w:rsidRPr="00E7111A">
              <w:rPr>
                <w:sz w:val="20"/>
              </w:rPr>
              <w:t>stereotype</w:t>
            </w:r>
            <w:proofErr w:type="spellEnd"/>
            <w:r w:rsidRPr="00E7111A">
              <w:rPr>
                <w:sz w:val="20"/>
              </w:rPr>
              <w:t xml:space="preserve"> lift </w:t>
            </w:r>
            <w:r w:rsidRPr="00E7111A">
              <w:rPr>
                <w:b/>
                <w:bCs/>
                <w:sz w:val="20"/>
              </w:rPr>
              <w:t>0.17</w:t>
            </w:r>
            <w:r w:rsidRPr="00E7111A">
              <w:rPr>
                <w:sz w:val="20"/>
              </w:rPr>
              <w:t>,</w:t>
            </w:r>
            <w:r w:rsidRPr="00E7111A">
              <w:rPr>
                <w:sz w:val="20"/>
              </w:rPr>
              <w:t xml:space="preserve"> nieistotny</w:t>
            </w:r>
          </w:p>
        </w:tc>
        <w:tc>
          <w:tcPr>
            <w:tcW w:w="2993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Zła reprezentacja szkodzi także odbiorcom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z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 xml:space="preserve">grup mniejszościowych; dobra reprezentacja może więc mieć wartość ochronną. </w:t>
            </w:r>
            <w:hyperlink r:id="rId25">
              <w:r w:rsidRPr="00E7111A">
                <w:rPr>
                  <w:rStyle w:val="Hipercze"/>
                  <w:sz w:val="20"/>
                </w:rPr>
                <w:t>[16]</w:t>
              </w:r>
            </w:hyperlink>
          </w:p>
        </w:tc>
      </w:tr>
      <w:tr w:rsidR="001254CF" w:rsidRPr="00E7111A" w:rsidTr="00E7111A">
        <w:tc>
          <w:tcPr>
            <w:tcW w:w="1951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proofErr w:type="spellStart"/>
            <w:r w:rsidRPr="00E7111A">
              <w:rPr>
                <w:sz w:val="20"/>
              </w:rPr>
              <w:t>Umanath</w:t>
            </w:r>
            <w:proofErr w:type="spellEnd"/>
            <w:r w:rsidRPr="00E7111A">
              <w:rPr>
                <w:sz w:val="20"/>
              </w:rPr>
              <w:t>, Butler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i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Marsh 2012</w:t>
            </w:r>
          </w:p>
        </w:tc>
        <w:tc>
          <w:tcPr>
            <w:tcW w:w="2034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Dwa eksperymenty,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b/>
                <w:bCs/>
                <w:sz w:val="20"/>
              </w:rPr>
              <w:t>N</w:t>
            </w:r>
            <w:r w:rsidR="0001326B">
              <w:rPr>
                <w:sz w:val="20"/>
              </w:rPr>
              <w:t> </w:t>
            </w:r>
            <w:r w:rsidRPr="00E7111A">
              <w:rPr>
                <w:b/>
                <w:bCs/>
                <w:sz w:val="20"/>
              </w:rPr>
              <w:t>= 36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i</w:t>
            </w:r>
            <w:r w:rsidR="0001326B">
              <w:rPr>
                <w:sz w:val="20"/>
              </w:rPr>
              <w:t> </w:t>
            </w:r>
            <w:r w:rsidRPr="00E7111A">
              <w:rPr>
                <w:b/>
                <w:bCs/>
                <w:sz w:val="20"/>
              </w:rPr>
              <w:t>N = 54</w:t>
            </w:r>
          </w:p>
        </w:tc>
        <w:tc>
          <w:tcPr>
            <w:tcW w:w="2644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Uczestnicy wykrywali nieścisłości tylko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w</w:t>
            </w:r>
            <w:r w:rsidR="0001326B">
              <w:rPr>
                <w:sz w:val="20"/>
              </w:rPr>
              <w:t> </w:t>
            </w:r>
            <w:r w:rsidRPr="00E7111A">
              <w:rPr>
                <w:b/>
                <w:bCs/>
                <w:sz w:val="20"/>
              </w:rPr>
              <w:t>35%</w:t>
            </w:r>
            <w:r w:rsidRPr="00E7111A">
              <w:rPr>
                <w:sz w:val="20"/>
              </w:rPr>
              <w:t xml:space="preserve"> przypadków; sama detekcja nie redukowała błędu; informacja zwrotna zmniejszała dezinformację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z</w:t>
            </w:r>
            <w:r w:rsidR="0001326B">
              <w:rPr>
                <w:sz w:val="20"/>
              </w:rPr>
              <w:t> </w:t>
            </w:r>
            <w:r w:rsidRPr="00E7111A">
              <w:rPr>
                <w:b/>
                <w:bCs/>
                <w:sz w:val="20"/>
              </w:rPr>
              <w:t>M=.31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do</w:t>
            </w:r>
            <w:r w:rsidR="0001326B">
              <w:rPr>
                <w:sz w:val="20"/>
              </w:rPr>
              <w:t> </w:t>
            </w:r>
            <w:r w:rsidRPr="00E7111A">
              <w:rPr>
                <w:b/>
                <w:bCs/>
                <w:sz w:val="20"/>
              </w:rPr>
              <w:t>M=.07</w:t>
            </w:r>
            <w:r w:rsidRPr="00E7111A">
              <w:rPr>
                <w:sz w:val="20"/>
              </w:rPr>
              <w:t xml:space="preserve"> (</w:t>
            </w:r>
            <w:r w:rsidRPr="00E7111A">
              <w:rPr>
                <w:b/>
                <w:bCs/>
                <w:sz w:val="20"/>
              </w:rPr>
              <w:t>F(1,30)=15.23, η²=.34</w:t>
            </w:r>
            <w:r w:rsidRPr="00E7111A">
              <w:rPr>
                <w:sz w:val="20"/>
              </w:rPr>
              <w:t>)</w:t>
            </w:r>
          </w:p>
        </w:tc>
        <w:tc>
          <w:tcPr>
            <w:tcW w:w="2993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Film historyczny może zniekształcać wiedzę; bez kontekstu edukacyjnego ryzyko jest realne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i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 xml:space="preserve">mierzalne. </w:t>
            </w:r>
            <w:hyperlink r:id="rId26">
              <w:r w:rsidRPr="00E7111A">
                <w:rPr>
                  <w:rStyle w:val="Hipercze"/>
                  <w:sz w:val="20"/>
                </w:rPr>
                <w:t>[17]</w:t>
              </w:r>
            </w:hyperlink>
          </w:p>
        </w:tc>
      </w:tr>
    </w:tbl>
    <w:p w:rsidR="001254CF" w:rsidRDefault="00E728B3" w:rsidP="00E7111A">
      <w:pPr>
        <w:pStyle w:val="Tekstpodstawowy"/>
        <w:spacing w:line="276" w:lineRule="auto"/>
        <w:jc w:val="both"/>
      </w:pPr>
      <w:r>
        <w:t>Warto dodać jeszcze jeden wynik makrospołeczny.</w:t>
      </w:r>
      <w:r w:rsidR="0001326B">
        <w:t xml:space="preserve"> W </w:t>
      </w:r>
      <w:r>
        <w:t xml:space="preserve">analizie łączącej zawartość telewizji </w:t>
      </w:r>
      <w:proofErr w:type="spellStart"/>
      <w:r>
        <w:t>primetime</w:t>
      </w:r>
      <w:proofErr w:type="spellEnd"/>
      <w:r w:rsidR="0001326B">
        <w:t xml:space="preserve"> z </w:t>
      </w:r>
      <w:r>
        <w:t xml:space="preserve">danymi ANES </w:t>
      </w:r>
      <w:proofErr w:type="spellStart"/>
      <w:r>
        <w:t>Tukachinsky</w:t>
      </w:r>
      <w:proofErr w:type="spellEnd"/>
      <w:r>
        <w:t xml:space="preserve">, </w:t>
      </w:r>
      <w:proofErr w:type="spellStart"/>
      <w:r>
        <w:t>Mastro</w:t>
      </w:r>
      <w:proofErr w:type="spellEnd"/>
      <w:r w:rsidR="0001326B">
        <w:t xml:space="preserve"> i </w:t>
      </w:r>
      <w:proofErr w:type="spellStart"/>
      <w:r>
        <w:t>Yarchi</w:t>
      </w:r>
      <w:proofErr w:type="spellEnd"/>
      <w:r>
        <w:t xml:space="preserve"> wykorzystali </w:t>
      </w:r>
      <w:r>
        <w:rPr>
          <w:b/>
          <w:bCs/>
        </w:rPr>
        <w:t>5 262</w:t>
      </w:r>
      <w:r>
        <w:t xml:space="preserve"> odpowiedzi białych Amerykanów oraz kodowanie </w:t>
      </w:r>
      <w:r>
        <w:rPr>
          <w:b/>
          <w:bCs/>
        </w:rPr>
        <w:t>2 575</w:t>
      </w:r>
      <w:r>
        <w:t xml:space="preserve"> regularnych po</w:t>
      </w:r>
      <w:r>
        <w:t>staci</w:t>
      </w:r>
      <w:r w:rsidR="0001326B">
        <w:t xml:space="preserve"> z </w:t>
      </w:r>
      <w:r>
        <w:t xml:space="preserve">topowych programów. Ogółem </w:t>
      </w:r>
      <w:r>
        <w:rPr>
          <w:b/>
          <w:bCs/>
        </w:rPr>
        <w:t>83.1%</w:t>
      </w:r>
      <w:r>
        <w:t xml:space="preserve"> regularnych postaci było białych, </w:t>
      </w:r>
      <w:r>
        <w:rPr>
          <w:b/>
          <w:bCs/>
        </w:rPr>
        <w:t>13.1%</w:t>
      </w:r>
      <w:r>
        <w:t xml:space="preserve"> czarnych, </w:t>
      </w:r>
      <w:r>
        <w:rPr>
          <w:b/>
          <w:bCs/>
        </w:rPr>
        <w:t>2.1%</w:t>
      </w:r>
      <w:r>
        <w:t xml:space="preserve"> latynoskich, </w:t>
      </w:r>
      <w:r>
        <w:rPr>
          <w:b/>
          <w:bCs/>
        </w:rPr>
        <w:t>1.3%</w:t>
      </w:r>
      <w:r>
        <w:t xml:space="preserve"> azjatyckich,</w:t>
      </w:r>
      <w:r w:rsidR="0001326B">
        <w:t xml:space="preserve"> a </w:t>
      </w:r>
      <w:r>
        <w:rPr>
          <w:b/>
          <w:bCs/>
        </w:rPr>
        <w:t>0.1%</w:t>
      </w:r>
      <w:r>
        <w:t xml:space="preserve"> rdzennych.</w:t>
      </w:r>
      <w:r w:rsidR="0001326B">
        <w:t xml:space="preserve"> Co </w:t>
      </w:r>
      <w:r>
        <w:t>istotne, sama liczebność czarnych postaci</w:t>
      </w:r>
      <w:r w:rsidR="0001326B">
        <w:t xml:space="preserve"> i </w:t>
      </w:r>
      <w:r>
        <w:t>ich wysoki status społeczno‑zawodowy przewidywały lepsze postawy</w:t>
      </w:r>
      <w:r>
        <w:t xml:space="preserve"> wobec czarnych, podczas gdy </w:t>
      </w:r>
      <w:proofErr w:type="spellStart"/>
      <w:r>
        <w:t>hiperseksualizowane</w:t>
      </w:r>
      <w:proofErr w:type="spellEnd"/>
      <w:r>
        <w:t xml:space="preserve"> postaci czarne przewidywały postawy gorsze.</w:t>
      </w:r>
      <w:r w:rsidR="0001326B">
        <w:t xml:space="preserve"> To </w:t>
      </w:r>
      <w:r>
        <w:t>kolejny argument,</w:t>
      </w:r>
      <w:r w:rsidR="0001326B">
        <w:t xml:space="preserve"> że </w:t>
      </w:r>
      <w:r>
        <w:rPr>
          <w:b/>
          <w:bCs/>
        </w:rPr>
        <w:t>reprezentacja działa, ale działa przez konkretne cechy przedstawienia</w:t>
      </w:r>
      <w:r>
        <w:t>, nie tylko przez sam kolor skóry</w:t>
      </w:r>
      <w:r w:rsidR="0001326B">
        <w:t xml:space="preserve"> w </w:t>
      </w:r>
      <w:r>
        <w:t xml:space="preserve">obsadzie. </w:t>
      </w:r>
      <w:hyperlink r:id="rId27">
        <w:r>
          <w:rPr>
            <w:rStyle w:val="Hipercze"/>
          </w:rPr>
          <w:t>[18]</w:t>
        </w:r>
      </w:hyperlink>
    </w:p>
    <w:p w:rsidR="001254CF" w:rsidRDefault="00E728B3" w:rsidP="00E7111A">
      <w:pPr>
        <w:pStyle w:val="Nagwek1"/>
      </w:pPr>
      <w:bookmarkStart w:id="8" w:name="X292a3dda8d05a2a49d2a56ab22bc54fe3b63cfb"/>
      <w:bookmarkEnd w:id="6"/>
      <w:bookmarkEnd w:id="7"/>
      <w:r>
        <w:t>Ryzyko dla pamięci zbiorowej</w:t>
      </w:r>
      <w:r w:rsidR="0001326B">
        <w:t xml:space="preserve"> i </w:t>
      </w:r>
      <w:r>
        <w:t>wiedzy historycznej</w:t>
      </w:r>
    </w:p>
    <w:p w:rsidR="001254CF" w:rsidRDefault="00E728B3" w:rsidP="00E7111A">
      <w:pPr>
        <w:pStyle w:val="FirstParagraph"/>
        <w:spacing w:line="276" w:lineRule="auto"/>
        <w:jc w:val="both"/>
      </w:pPr>
      <w:r>
        <w:t>Najsilniejszy argument sceptyków nie brzmi „to</w:t>
      </w:r>
      <w:r w:rsidR="0001326B">
        <w:t xml:space="preserve"> mi </w:t>
      </w:r>
      <w:r>
        <w:t>się nie podoba”, lecz „to może fałszować naukę</w:t>
      </w:r>
      <w:r w:rsidR="0001326B">
        <w:t xml:space="preserve"> o </w:t>
      </w:r>
      <w:r>
        <w:t>przeszłości”. Ten argument</w:t>
      </w:r>
      <w:r w:rsidR="0001326B">
        <w:t xml:space="preserve"> ma </w:t>
      </w:r>
      <w:r>
        <w:rPr>
          <w:b/>
          <w:bCs/>
        </w:rPr>
        <w:t>empiryczną podstawę</w:t>
      </w:r>
      <w:r>
        <w:t xml:space="preserve">, choć bywa nadużywany. </w:t>
      </w:r>
      <w:proofErr w:type="spellStart"/>
      <w:r>
        <w:t>Umanath</w:t>
      </w:r>
      <w:proofErr w:type="spellEnd"/>
      <w:r>
        <w:t>, Butler</w:t>
      </w:r>
      <w:r w:rsidR="0001326B">
        <w:t xml:space="preserve"> i </w:t>
      </w:r>
      <w:r>
        <w:t>Marsh pokazali,</w:t>
      </w:r>
      <w:r w:rsidR="0001326B">
        <w:t xml:space="preserve"> że </w:t>
      </w:r>
      <w:r>
        <w:t>widzowie</w:t>
      </w:r>
      <w:r w:rsidR="0001326B">
        <w:t xml:space="preserve"> i </w:t>
      </w:r>
      <w:r>
        <w:t xml:space="preserve">uczniowie </w:t>
      </w:r>
      <w:r>
        <w:rPr>
          <w:b/>
          <w:bCs/>
        </w:rPr>
        <w:t>uczą się</w:t>
      </w:r>
      <w:r w:rsidR="0001326B">
        <w:rPr>
          <w:b/>
          <w:bCs/>
        </w:rPr>
        <w:t xml:space="preserve"> z </w:t>
      </w:r>
      <w:r>
        <w:rPr>
          <w:b/>
          <w:bCs/>
        </w:rPr>
        <w:t>filmów historycznych zarówno rzeczy prawdziwych, jak</w:t>
      </w:r>
      <w:r w:rsidR="0001326B">
        <w:rPr>
          <w:b/>
          <w:bCs/>
        </w:rPr>
        <w:t xml:space="preserve"> i </w:t>
      </w:r>
      <w:r>
        <w:rPr>
          <w:b/>
          <w:bCs/>
        </w:rPr>
        <w:t>fałszywych</w:t>
      </w:r>
      <w:r>
        <w:t>. Sama instrukcja „wyszukuj błędy” nie wystarczała: badani nadal reprodukowali dezinformację</w:t>
      </w:r>
      <w:r w:rsidR="0001326B">
        <w:t xml:space="preserve"> na </w:t>
      </w:r>
      <w:r>
        <w:t>po</w:t>
      </w:r>
      <w:r>
        <w:t>dobnym poziomie jak grupa kontrolna.</w:t>
      </w:r>
      <w:r w:rsidR="0001326B">
        <w:t xml:space="preserve"> Co </w:t>
      </w:r>
      <w:r>
        <w:t>gorsza, nawet gdy poprawnie zauważyli nieścisłość, później potrafili</w:t>
      </w:r>
      <w:r w:rsidR="0001326B">
        <w:t xml:space="preserve"> ją </w:t>
      </w:r>
      <w:r>
        <w:t xml:space="preserve">odtworzyć jako fakt. Dopiero </w:t>
      </w:r>
      <w:r>
        <w:rPr>
          <w:b/>
          <w:bCs/>
        </w:rPr>
        <w:t xml:space="preserve">natychmiastowa, </w:t>
      </w:r>
      <w:proofErr w:type="spellStart"/>
      <w:r>
        <w:rPr>
          <w:b/>
          <w:bCs/>
        </w:rPr>
        <w:t>explicytna</w:t>
      </w:r>
      <w:proofErr w:type="spellEnd"/>
      <w:r>
        <w:rPr>
          <w:b/>
          <w:bCs/>
        </w:rPr>
        <w:t xml:space="preserve"> informacja zwrotna</w:t>
      </w:r>
      <w:r>
        <w:t xml:space="preserve"> istotnie zmniejszała błąd pamięci. </w:t>
      </w:r>
      <w:hyperlink r:id="rId28">
        <w:r>
          <w:rPr>
            <w:rStyle w:val="Hipercze"/>
          </w:rPr>
          <w:t>[19]</w:t>
        </w:r>
      </w:hyperlink>
    </w:p>
    <w:p w:rsidR="001254CF" w:rsidRDefault="00E728B3" w:rsidP="00E7111A">
      <w:pPr>
        <w:pStyle w:val="Tekstpodstawowy"/>
        <w:spacing w:line="276" w:lineRule="auto"/>
        <w:jc w:val="both"/>
      </w:pPr>
      <w:r>
        <w:t>To przesuwa ciężar debaty. Problem nie polega</w:t>
      </w:r>
      <w:r w:rsidR="0001326B">
        <w:t xml:space="preserve"> na </w:t>
      </w:r>
      <w:r>
        <w:t>tym,</w:t>
      </w:r>
      <w:r w:rsidR="0001326B">
        <w:t xml:space="preserve"> że </w:t>
      </w:r>
      <w:r>
        <w:t>każda niezgodność obsadowa „automatycznie niszczy historię”, lecz</w:t>
      </w:r>
      <w:r w:rsidR="0001326B">
        <w:t xml:space="preserve"> na </w:t>
      </w:r>
      <w:r>
        <w:t>tym,</w:t>
      </w:r>
      <w:r w:rsidR="0001326B">
        <w:t xml:space="preserve"> że </w:t>
      </w:r>
      <w:r>
        <w:rPr>
          <w:b/>
          <w:bCs/>
        </w:rPr>
        <w:t>film je</w:t>
      </w:r>
      <w:r>
        <w:rPr>
          <w:b/>
          <w:bCs/>
        </w:rPr>
        <w:t>st medium silnie transportującym</w:t>
      </w:r>
      <w:r>
        <w:t>,</w:t>
      </w:r>
      <w:r w:rsidR="0001326B">
        <w:t xml:space="preserve"> a </w:t>
      </w:r>
      <w:r>
        <w:t>transport narracyjny zmniejsza skłonność</w:t>
      </w:r>
      <w:r w:rsidR="0001326B">
        <w:t xml:space="preserve"> do </w:t>
      </w:r>
      <w:r>
        <w:t>monitorowania prawdziwości. Autorzy podkreślają,</w:t>
      </w:r>
      <w:r w:rsidR="0001326B">
        <w:t xml:space="preserve"> że </w:t>
      </w:r>
      <w:r>
        <w:t>historyczne filmy</w:t>
      </w:r>
      <w:r w:rsidR="0001326B">
        <w:t xml:space="preserve"> są </w:t>
      </w:r>
      <w:r>
        <w:t>używane właśnie dlatego,</w:t>
      </w:r>
      <w:r w:rsidR="0001326B">
        <w:t xml:space="preserve"> że </w:t>
      </w:r>
      <w:r>
        <w:t xml:space="preserve">angażują; ten sam mechanizm, który zwiększa zapamiętywanie, może zwiększać </w:t>
      </w:r>
      <w:r>
        <w:t>również zapamiętywanie błędu. Dlatego ryzyko deformacji rośnie, gdy produkcja jest realistyczna, nie sygnalizuje zabiegu interpretacyjnego</w:t>
      </w:r>
      <w:r w:rsidR="0001326B">
        <w:t xml:space="preserve"> i </w:t>
      </w:r>
      <w:r>
        <w:t>dotyczy wydarzeń,</w:t>
      </w:r>
      <w:r w:rsidR="0001326B">
        <w:t xml:space="preserve"> o </w:t>
      </w:r>
      <w:r>
        <w:t>których widz</w:t>
      </w:r>
      <w:r w:rsidR="0001326B">
        <w:t xml:space="preserve"> ma </w:t>
      </w:r>
      <w:r>
        <w:t xml:space="preserve">małą wiedzę wyjściową. </w:t>
      </w:r>
      <w:hyperlink r:id="rId29">
        <w:r>
          <w:rPr>
            <w:rStyle w:val="Hipercze"/>
          </w:rPr>
          <w:t>[20]</w:t>
        </w:r>
      </w:hyperlink>
    </w:p>
    <w:p w:rsidR="001254CF" w:rsidRDefault="00E728B3" w:rsidP="00E7111A">
      <w:pPr>
        <w:pStyle w:val="Tekstpodstawowy"/>
        <w:spacing w:line="276" w:lineRule="auto"/>
        <w:jc w:val="both"/>
      </w:pPr>
      <w:r>
        <w:t xml:space="preserve">W tym sensie </w:t>
      </w:r>
      <w:r>
        <w:rPr>
          <w:b/>
          <w:bCs/>
        </w:rPr>
        <w:t>„zniekształcenie historii” nie jest najlepszym kontrargumentem wobec każdej czarnej obsady</w:t>
      </w:r>
      <w:r>
        <w:t xml:space="preserve">, ale </w:t>
      </w:r>
      <w:r>
        <w:t xml:space="preserve">jest dobrym kontrargumentem wobec </w:t>
      </w:r>
      <w:r>
        <w:rPr>
          <w:b/>
          <w:bCs/>
        </w:rPr>
        <w:t>źle zakomunikowanej</w:t>
      </w:r>
      <w:r>
        <w:t xml:space="preserve"> czarnej obsady</w:t>
      </w:r>
      <w:r w:rsidR="0001326B">
        <w:t xml:space="preserve"> w </w:t>
      </w:r>
      <w:r>
        <w:t>realistycznych narracjach opartych</w:t>
      </w:r>
      <w:r w:rsidR="0001326B">
        <w:t xml:space="preserve"> na </w:t>
      </w:r>
      <w:r>
        <w:t>faktach. Badania nad pamięcią zbiorową</w:t>
      </w:r>
      <w:r w:rsidR="0001326B">
        <w:t xml:space="preserve"> i </w:t>
      </w:r>
      <w:r>
        <w:t>historyczną fikcją pokazują,</w:t>
      </w:r>
      <w:r w:rsidR="0001326B">
        <w:t xml:space="preserve"> że </w:t>
      </w:r>
      <w:r>
        <w:t>film staje się dla wielu odbiorców źródłem zbiorowych obrazów przeszłości.</w:t>
      </w:r>
      <w:r>
        <w:t xml:space="preserve"> Jeśli więc produkcja celowo przemieszcza granicę między interpretacją</w:t>
      </w:r>
      <w:r w:rsidR="0001326B">
        <w:t xml:space="preserve"> a </w:t>
      </w:r>
      <w:r>
        <w:t xml:space="preserve">faktografią, powinna ponosić większą odpowiedzialność objaśniającą niż czysta fantazja historyczna. </w:t>
      </w:r>
      <w:hyperlink r:id="rId30">
        <w:r>
          <w:rPr>
            <w:rStyle w:val="Hipercze"/>
          </w:rPr>
          <w:t>[21]</w:t>
        </w:r>
      </w:hyperlink>
    </w:p>
    <w:p w:rsidR="001254CF" w:rsidRDefault="00E728B3" w:rsidP="00E7111A">
      <w:pPr>
        <w:pStyle w:val="Tekstpodstawowy"/>
        <w:spacing w:line="276" w:lineRule="auto"/>
        <w:jc w:val="both"/>
      </w:pPr>
      <w:r>
        <w:t>Jednocześnie trzeba powiedzieć jasno,</w:t>
      </w:r>
      <w:r w:rsidR="0001326B">
        <w:t xml:space="preserve"> że </w:t>
      </w:r>
      <w:r>
        <w:rPr>
          <w:b/>
          <w:bCs/>
        </w:rPr>
        <w:t>nie każdy zarzut „niezgodności historycznej” jest merytorycznie trafny</w:t>
      </w:r>
      <w:r>
        <w:t>. Część europejskiej</w:t>
      </w:r>
      <w:r w:rsidR="0001326B">
        <w:t xml:space="preserve"> i </w:t>
      </w:r>
      <w:r>
        <w:t>brytyjskiej przeszłości została</w:t>
      </w:r>
      <w:r w:rsidR="0001326B">
        <w:t xml:space="preserve"> po </w:t>
      </w:r>
      <w:r>
        <w:t>prostu długo opowiadana tak, jakby czarni ludzie</w:t>
      </w:r>
      <w:r w:rsidR="0001326B">
        <w:t xml:space="preserve"> w </w:t>
      </w:r>
      <w:r>
        <w:t xml:space="preserve">niej nie istnieli. Przypadek </w:t>
      </w:r>
      <w:proofErr w:type="spellStart"/>
      <w:r>
        <w:t>Dido</w:t>
      </w:r>
      <w:proofErr w:type="spellEnd"/>
      <w:r>
        <w:t xml:space="preserve"> El</w:t>
      </w:r>
      <w:r>
        <w:t xml:space="preserve">izabeth </w:t>
      </w:r>
      <w:proofErr w:type="spellStart"/>
      <w:r>
        <w:t>Belle</w:t>
      </w:r>
      <w:proofErr w:type="spellEnd"/>
      <w:r>
        <w:t xml:space="preserve"> pokazuje,</w:t>
      </w:r>
      <w:r w:rsidR="0001326B">
        <w:t xml:space="preserve"> że </w:t>
      </w:r>
      <w:r>
        <w:t>film może nie tyle „dopisywać” czarną obecność</w:t>
      </w:r>
      <w:r w:rsidR="0001326B">
        <w:t xml:space="preserve"> do </w:t>
      </w:r>
      <w:r>
        <w:t xml:space="preserve">historii, ile </w:t>
      </w:r>
      <w:r>
        <w:rPr>
          <w:b/>
          <w:bCs/>
        </w:rPr>
        <w:t>przywracać</w:t>
      </w:r>
      <w:r w:rsidR="0001326B">
        <w:rPr>
          <w:b/>
          <w:bCs/>
        </w:rPr>
        <w:t xml:space="preserve"> ją z </w:t>
      </w:r>
      <w:r>
        <w:rPr>
          <w:b/>
          <w:bCs/>
        </w:rPr>
        <w:t>marginesu pamięci</w:t>
      </w:r>
      <w:r w:rsidR="0001326B">
        <w:rPr>
          <w:b/>
          <w:bCs/>
        </w:rPr>
        <w:t xml:space="preserve"> do </w:t>
      </w:r>
      <w:r>
        <w:rPr>
          <w:b/>
          <w:bCs/>
        </w:rPr>
        <w:t>centrum narracji</w:t>
      </w:r>
      <w:r>
        <w:t xml:space="preserve">. </w:t>
      </w:r>
      <w:proofErr w:type="spellStart"/>
      <w:r>
        <w:t>Dido</w:t>
      </w:r>
      <w:proofErr w:type="spellEnd"/>
      <w:r>
        <w:t xml:space="preserve"> była realną osobą: córką oficera </w:t>
      </w:r>
      <w:proofErr w:type="spellStart"/>
      <w:r>
        <w:t>Royal</w:t>
      </w:r>
      <w:proofErr w:type="spellEnd"/>
      <w:r>
        <w:t xml:space="preserve"> </w:t>
      </w:r>
      <w:proofErr w:type="spellStart"/>
      <w:r>
        <w:t>Navy</w:t>
      </w:r>
      <w:proofErr w:type="spellEnd"/>
      <w:r w:rsidR="0001326B">
        <w:t xml:space="preserve"> i </w:t>
      </w:r>
      <w:r>
        <w:t>afrykańskiej kobiety Marii Bell(e), wychowywaną</w:t>
      </w:r>
      <w:r w:rsidR="0001326B">
        <w:t xml:space="preserve"> w </w:t>
      </w:r>
      <w:proofErr w:type="spellStart"/>
      <w:r>
        <w:t>Kenwood</w:t>
      </w:r>
      <w:proofErr w:type="spellEnd"/>
      <w:r>
        <w:t xml:space="preserve"> H</w:t>
      </w:r>
      <w:r>
        <w:t>ouse.</w:t>
      </w:r>
      <w:r w:rsidR="0001326B">
        <w:t xml:space="preserve"> W </w:t>
      </w:r>
      <w:r>
        <w:t xml:space="preserve">takich przypadkach większa obecność czarnych aktorów podnosi raczej historyczną widzialność niż koszt poznawczy. </w:t>
      </w:r>
      <w:hyperlink r:id="rId31">
        <w:r>
          <w:rPr>
            <w:rStyle w:val="Hipercze"/>
          </w:rPr>
          <w:t>[22]</w:t>
        </w:r>
      </w:hyperlink>
    </w:p>
    <w:p w:rsidR="001254CF" w:rsidRDefault="00E728B3" w:rsidP="00E7111A">
      <w:pPr>
        <w:pStyle w:val="Nagwek1"/>
      </w:pPr>
      <w:bookmarkStart w:id="9" w:name="studium-przypadków-filmowych"/>
      <w:bookmarkEnd w:id="8"/>
      <w:r>
        <w:t>Studium przypadków filmowych</w:t>
      </w:r>
    </w:p>
    <w:p w:rsidR="001254CF" w:rsidRDefault="00E728B3" w:rsidP="00E7111A">
      <w:pPr>
        <w:pStyle w:val="FirstParagraph"/>
        <w:spacing w:line="276" w:lineRule="auto"/>
        <w:jc w:val="both"/>
      </w:pPr>
      <w:r>
        <w:t>W</w:t>
      </w:r>
      <w:r>
        <w:t xml:space="preserve"> praktyce spór najlepiej widać</w:t>
      </w:r>
      <w:r w:rsidR="0001326B">
        <w:t xml:space="preserve"> na </w:t>
      </w:r>
      <w:r>
        <w:t>konkretnych tytułach.</w:t>
      </w:r>
      <w:r w:rsidR="0001326B">
        <w:t xml:space="preserve"> Ze </w:t>
      </w:r>
      <w:r>
        <w:t>względu</w:t>
      </w:r>
      <w:r w:rsidR="0001326B">
        <w:t xml:space="preserve"> na </w:t>
      </w:r>
      <w:r>
        <w:t>ubóstwo badań bezpośrednio</w:t>
      </w:r>
      <w:r w:rsidR="0001326B">
        <w:t xml:space="preserve"> o </w:t>
      </w:r>
      <w:r>
        <w:t xml:space="preserve">kinie historycznym włączam obok filmu także jeden szeroko dyskutowany </w:t>
      </w:r>
      <w:proofErr w:type="spellStart"/>
      <w:r>
        <w:t>miniserial</w:t>
      </w:r>
      <w:proofErr w:type="spellEnd"/>
      <w:r>
        <w:t xml:space="preserve"> historyczny jako </w:t>
      </w:r>
      <w:r>
        <w:rPr>
          <w:b/>
          <w:bCs/>
        </w:rPr>
        <w:t>materiał sąsiedni</w:t>
      </w:r>
      <w:r>
        <w:t>,</w:t>
      </w:r>
      <w:r w:rsidR="0001326B">
        <w:t xml:space="preserve"> bo </w:t>
      </w:r>
      <w:r>
        <w:t>to tam kontrowersja</w:t>
      </w:r>
      <w:r w:rsidR="0001326B">
        <w:t xml:space="preserve"> o </w:t>
      </w:r>
      <w:r>
        <w:t>rasę, pamięć</w:t>
      </w:r>
      <w:r w:rsidR="0001326B">
        <w:t xml:space="preserve"> i </w:t>
      </w:r>
      <w:r>
        <w:t xml:space="preserve">historyczność była najlepiej udokumentowana. </w:t>
      </w:r>
      <w:hyperlink r:id="rId32">
        <w:r>
          <w:rPr>
            <w:rStyle w:val="Hipercze"/>
          </w:rPr>
          <w:t>[23]</w:t>
        </w:r>
      </w:hyperlink>
    </w:p>
    <w:p w:rsidR="001254CF" w:rsidRDefault="00E728B3" w:rsidP="00E7111A">
      <w:pPr>
        <w:pStyle w:val="Nagwek1"/>
      </w:pPr>
      <w:bookmarkStart w:id="10" w:name="Xe5d6035f55b498def56fee1e609f5fd166f1a9f"/>
      <w:r>
        <w:t>Filmy</w:t>
      </w:r>
      <w:r w:rsidR="0001326B">
        <w:t xml:space="preserve"> i </w:t>
      </w:r>
      <w:r>
        <w:t>ich najbardziej prawdopodobny bilans poznawczo</w:t>
      </w:r>
      <w:r>
        <w:rPr>
          <w:rFonts w:ascii="Cambria Math" w:hAnsi="Cambria Math" w:cs="Cambria Math"/>
        </w:rPr>
        <w:t>‑</w:t>
      </w:r>
      <w:r>
        <w:t>spo</w:t>
      </w:r>
      <w:r>
        <w:rPr>
          <w:rFonts w:ascii="Arial" w:hAnsi="Arial" w:cs="Arial"/>
        </w:rPr>
        <w:t>ł</w:t>
      </w:r>
      <w:r>
        <w:t>eczny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1"/>
        <w:gridCol w:w="2238"/>
        <w:gridCol w:w="3477"/>
        <w:gridCol w:w="2776"/>
      </w:tblGrid>
      <w:tr w:rsidR="001254CF" w:rsidRPr="00E7111A" w:rsidTr="00E711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Tytuł</w:t>
            </w:r>
          </w:p>
        </w:tc>
        <w:tc>
          <w:tcPr>
            <w:tcW w:w="2238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Typ decyzji obsadowej</w:t>
            </w:r>
          </w:p>
        </w:tc>
        <w:tc>
          <w:tcPr>
            <w:tcW w:w="3477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Reakcja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i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dane</w:t>
            </w:r>
          </w:p>
        </w:tc>
        <w:tc>
          <w:tcPr>
            <w:tcW w:w="0" w:type="auto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Najbardziej prawdopodobny efekt n</w:t>
            </w:r>
            <w:r w:rsidRPr="00E7111A">
              <w:rPr>
                <w:sz w:val="20"/>
              </w:rPr>
              <w:t>etto</w:t>
            </w:r>
          </w:p>
        </w:tc>
      </w:tr>
      <w:tr w:rsidR="001254CF" w:rsidRPr="00E7111A" w:rsidTr="00E7111A">
        <w:tc>
          <w:tcPr>
            <w:tcW w:w="1131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proofErr w:type="spellStart"/>
            <w:r w:rsidRPr="00E7111A">
              <w:rPr>
                <w:i/>
                <w:iCs/>
                <w:sz w:val="20"/>
              </w:rPr>
              <w:t>Belle</w:t>
            </w:r>
            <w:proofErr w:type="spellEnd"/>
            <w:r w:rsidRPr="00E7111A">
              <w:rPr>
                <w:sz w:val="20"/>
              </w:rPr>
              <w:t xml:space="preserve"> (2013)</w:t>
            </w:r>
          </w:p>
        </w:tc>
        <w:tc>
          <w:tcPr>
            <w:tcW w:w="2238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 xml:space="preserve">Odtwarzanie realnej czarnej obecności historycznej wokół postaci </w:t>
            </w:r>
            <w:proofErr w:type="spellStart"/>
            <w:r w:rsidRPr="00E7111A">
              <w:rPr>
                <w:sz w:val="20"/>
              </w:rPr>
              <w:t>Dido</w:t>
            </w:r>
            <w:proofErr w:type="spellEnd"/>
            <w:r w:rsidRPr="00E7111A">
              <w:rPr>
                <w:sz w:val="20"/>
              </w:rPr>
              <w:t xml:space="preserve"> Elizabeth </w:t>
            </w:r>
            <w:proofErr w:type="spellStart"/>
            <w:r w:rsidRPr="00E7111A">
              <w:rPr>
                <w:sz w:val="20"/>
              </w:rPr>
              <w:t>Belle</w:t>
            </w:r>
            <w:proofErr w:type="spellEnd"/>
          </w:p>
        </w:tc>
        <w:tc>
          <w:tcPr>
            <w:tcW w:w="3477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Film opiera się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na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realnej postaci historycznej; krytyczny odbiór był dobry (</w:t>
            </w:r>
            <w:r w:rsidRPr="00E7111A">
              <w:rPr>
                <w:b/>
                <w:bCs/>
                <w:sz w:val="20"/>
              </w:rPr>
              <w:t>84%</w:t>
            </w:r>
            <w:r w:rsidRPr="00E7111A">
              <w:rPr>
                <w:sz w:val="20"/>
              </w:rPr>
              <w:t xml:space="preserve"> RT, dane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o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 xml:space="preserve">widowni szczegółowej — </w:t>
            </w:r>
            <w:proofErr w:type="spellStart"/>
            <w:r w:rsidRPr="00E7111A">
              <w:rPr>
                <w:sz w:val="20"/>
              </w:rPr>
              <w:t>unspecified</w:t>
            </w:r>
            <w:proofErr w:type="spellEnd"/>
            <w:r w:rsidRPr="00E7111A">
              <w:rPr>
                <w:sz w:val="20"/>
              </w:rPr>
              <w:t xml:space="preserve">), </w:t>
            </w:r>
            <w:proofErr w:type="spellStart"/>
            <w:r w:rsidRPr="00E7111A">
              <w:rPr>
                <w:sz w:val="20"/>
              </w:rPr>
              <w:t>box</w:t>
            </w:r>
            <w:proofErr w:type="spellEnd"/>
            <w:r w:rsidRPr="00E7111A">
              <w:rPr>
                <w:sz w:val="20"/>
              </w:rPr>
              <w:t xml:space="preserve"> </w:t>
            </w:r>
            <w:proofErr w:type="spellStart"/>
            <w:r w:rsidRPr="00E7111A">
              <w:rPr>
                <w:sz w:val="20"/>
              </w:rPr>
              <w:t>office</w:t>
            </w:r>
            <w:proofErr w:type="spellEnd"/>
            <w:r w:rsidRPr="00E7111A">
              <w:rPr>
                <w:sz w:val="20"/>
              </w:rPr>
              <w:t xml:space="preserve"> USA </w:t>
            </w:r>
            <w:r w:rsidRPr="00E7111A">
              <w:rPr>
                <w:b/>
                <w:bCs/>
                <w:sz w:val="20"/>
              </w:rPr>
              <w:t>10.73 m</w:t>
            </w:r>
            <w:r w:rsidRPr="00E7111A">
              <w:rPr>
                <w:b/>
                <w:bCs/>
                <w:sz w:val="20"/>
              </w:rPr>
              <w:t>ln USD</w:t>
            </w:r>
            <w:r w:rsidRPr="00E7111A">
              <w:rPr>
                <w:sz w:val="20"/>
              </w:rPr>
              <w:t xml:space="preserve">. </w:t>
            </w:r>
            <w:hyperlink r:id="rId33">
              <w:r w:rsidRPr="00E7111A">
                <w:rPr>
                  <w:rStyle w:val="Hipercze"/>
                  <w:sz w:val="20"/>
                </w:rPr>
                <w:t>[24]</w:t>
              </w:r>
            </w:hyperlink>
          </w:p>
        </w:tc>
        <w:tc>
          <w:tcPr>
            <w:tcW w:w="0" w:type="auto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 xml:space="preserve">Raczej </w:t>
            </w:r>
            <w:r w:rsidRPr="00E7111A">
              <w:rPr>
                <w:b/>
                <w:bCs/>
                <w:sz w:val="20"/>
              </w:rPr>
              <w:t>pozytywny</w:t>
            </w:r>
            <w:r w:rsidRPr="00E7111A">
              <w:rPr>
                <w:sz w:val="20"/>
              </w:rPr>
              <w:t>: zwiększa widzialność pomijanej historii bez koniecznego naruszania rdzenia faktów.</w:t>
            </w:r>
          </w:p>
        </w:tc>
      </w:tr>
      <w:tr w:rsidR="001254CF" w:rsidRPr="00E7111A" w:rsidTr="00E7111A">
        <w:tc>
          <w:tcPr>
            <w:tcW w:w="1131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i/>
                <w:iCs/>
                <w:sz w:val="20"/>
              </w:rPr>
              <w:t>Hamilton</w:t>
            </w:r>
            <w:r w:rsidRPr="00E7111A">
              <w:rPr>
                <w:sz w:val="20"/>
              </w:rPr>
              <w:t xml:space="preserve"> (2020)</w:t>
            </w:r>
          </w:p>
        </w:tc>
        <w:tc>
          <w:tcPr>
            <w:tcW w:w="2238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Jawnie stylizowana, wielo</w:t>
            </w:r>
            <w:r w:rsidRPr="00E7111A">
              <w:rPr>
                <w:sz w:val="20"/>
              </w:rPr>
              <w:t>rasowa obsada odgrywa założycieli USA</w:t>
            </w:r>
          </w:p>
        </w:tc>
        <w:tc>
          <w:tcPr>
            <w:tcW w:w="3477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Bardzo wysoka aprobata krytyczna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i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widzowska (</w:t>
            </w:r>
            <w:r w:rsidRPr="00E7111A">
              <w:rPr>
                <w:b/>
                <w:bCs/>
                <w:sz w:val="20"/>
              </w:rPr>
              <w:t>98%</w:t>
            </w:r>
            <w:r w:rsidRPr="00E7111A">
              <w:rPr>
                <w:sz w:val="20"/>
              </w:rPr>
              <w:t xml:space="preserve"> </w:t>
            </w:r>
            <w:proofErr w:type="spellStart"/>
            <w:r w:rsidRPr="00E7111A">
              <w:rPr>
                <w:sz w:val="20"/>
              </w:rPr>
              <w:t>Tomatometer</w:t>
            </w:r>
            <w:proofErr w:type="spellEnd"/>
            <w:r w:rsidRPr="00E7111A">
              <w:rPr>
                <w:sz w:val="20"/>
              </w:rPr>
              <w:t xml:space="preserve">, </w:t>
            </w:r>
            <w:r w:rsidRPr="00E7111A">
              <w:rPr>
                <w:b/>
                <w:bCs/>
                <w:sz w:val="20"/>
              </w:rPr>
              <w:t>99%</w:t>
            </w:r>
            <w:r w:rsidRPr="00E7111A">
              <w:rPr>
                <w:sz w:val="20"/>
              </w:rPr>
              <w:t xml:space="preserve"> </w:t>
            </w:r>
            <w:proofErr w:type="spellStart"/>
            <w:r w:rsidRPr="00E7111A">
              <w:rPr>
                <w:sz w:val="20"/>
              </w:rPr>
              <w:t>Popcornmeter</w:t>
            </w:r>
            <w:proofErr w:type="spellEnd"/>
            <w:r w:rsidRPr="00E7111A">
              <w:rPr>
                <w:sz w:val="20"/>
              </w:rPr>
              <w:t xml:space="preserve">), </w:t>
            </w:r>
            <w:proofErr w:type="spellStart"/>
            <w:r w:rsidRPr="00E7111A">
              <w:rPr>
                <w:sz w:val="20"/>
              </w:rPr>
              <w:t>box</w:t>
            </w:r>
            <w:proofErr w:type="spellEnd"/>
            <w:r w:rsidRPr="00E7111A">
              <w:rPr>
                <w:sz w:val="20"/>
              </w:rPr>
              <w:t xml:space="preserve"> </w:t>
            </w:r>
            <w:proofErr w:type="spellStart"/>
            <w:r w:rsidRPr="00E7111A">
              <w:rPr>
                <w:sz w:val="20"/>
              </w:rPr>
              <w:t>office</w:t>
            </w:r>
            <w:proofErr w:type="spellEnd"/>
            <w:r w:rsidRPr="00E7111A">
              <w:rPr>
                <w:sz w:val="20"/>
              </w:rPr>
              <w:t xml:space="preserve"> USA </w:t>
            </w:r>
            <w:r w:rsidRPr="00E7111A">
              <w:rPr>
                <w:b/>
                <w:bCs/>
                <w:sz w:val="20"/>
              </w:rPr>
              <w:t>16.95 mln USD</w:t>
            </w:r>
            <w:r w:rsidRPr="00E7111A">
              <w:rPr>
                <w:sz w:val="20"/>
              </w:rPr>
              <w:t>; jednocześnie historycy krytykowali spłycenie związków Hamiltona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i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epoki założycielskiej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z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 xml:space="preserve">niewolnictwem. </w:t>
            </w:r>
            <w:hyperlink r:id="rId34">
              <w:r w:rsidRPr="00E7111A">
                <w:rPr>
                  <w:rStyle w:val="Hipercze"/>
                  <w:sz w:val="20"/>
                </w:rPr>
                <w:t>[25]</w:t>
              </w:r>
            </w:hyperlink>
          </w:p>
        </w:tc>
        <w:tc>
          <w:tcPr>
            <w:tcW w:w="0" w:type="auto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b/>
                <w:bCs/>
                <w:sz w:val="20"/>
              </w:rPr>
              <w:t>Mieszany, ale dodatni przy dobrym kontekście</w:t>
            </w:r>
            <w:r w:rsidRPr="00E7111A">
              <w:rPr>
                <w:sz w:val="20"/>
              </w:rPr>
              <w:t>: duży potencjał inkluzyjny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i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identyfikacyjny, realne ryzyko wybielania pamięci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o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niewolnictwie.</w:t>
            </w:r>
          </w:p>
        </w:tc>
      </w:tr>
      <w:tr w:rsidR="001254CF" w:rsidRPr="00E7111A" w:rsidTr="00E7111A">
        <w:tc>
          <w:tcPr>
            <w:tcW w:w="1131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proofErr w:type="spellStart"/>
            <w:r w:rsidRPr="00E7111A">
              <w:rPr>
                <w:i/>
                <w:iCs/>
                <w:sz w:val="20"/>
              </w:rPr>
              <w:t>Anne</w:t>
            </w:r>
            <w:proofErr w:type="spellEnd"/>
            <w:r w:rsidRPr="00E7111A">
              <w:rPr>
                <w:i/>
                <w:iCs/>
                <w:sz w:val="20"/>
              </w:rPr>
              <w:t xml:space="preserve"> Boleyn</w:t>
            </w:r>
            <w:r w:rsidRPr="00E7111A">
              <w:rPr>
                <w:sz w:val="20"/>
              </w:rPr>
              <w:t xml:space="preserve"> (2021, </w:t>
            </w:r>
            <w:proofErr w:type="spellStart"/>
            <w:r w:rsidRPr="00E7111A">
              <w:rPr>
                <w:sz w:val="20"/>
              </w:rPr>
              <w:t>miniserial</w:t>
            </w:r>
            <w:proofErr w:type="spellEnd"/>
            <w:r w:rsidRPr="00E7111A">
              <w:rPr>
                <w:sz w:val="20"/>
              </w:rPr>
              <w:t>)</w:t>
            </w:r>
          </w:p>
        </w:tc>
        <w:tc>
          <w:tcPr>
            <w:tcW w:w="2238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Czarna aktorka gra konkretną białą postać historyczną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w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realistycznej konwencji</w:t>
            </w:r>
          </w:p>
        </w:tc>
        <w:tc>
          <w:tcPr>
            <w:tcW w:w="3477" w:type="dxa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sz w:val="20"/>
              </w:rPr>
              <w:t>Krytycy oceniali serial umiarkowanie (</w:t>
            </w:r>
            <w:r w:rsidRPr="00E7111A">
              <w:rPr>
                <w:b/>
                <w:bCs/>
                <w:sz w:val="20"/>
              </w:rPr>
              <w:t>50%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RT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dla sezonu),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a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informacja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o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obsadzie wywołała publiczny sprzeciw,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w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części jawnie rasistowski; szczegółowe dane audytoryjne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i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długo</w:t>
            </w:r>
            <w:r w:rsidRPr="00E7111A">
              <w:rPr>
                <w:sz w:val="20"/>
              </w:rPr>
              <w:t xml:space="preserve">falowe skutki postaw — </w:t>
            </w:r>
            <w:proofErr w:type="spellStart"/>
            <w:r w:rsidRPr="00E7111A">
              <w:rPr>
                <w:sz w:val="20"/>
              </w:rPr>
              <w:t>unspecified</w:t>
            </w:r>
            <w:proofErr w:type="spellEnd"/>
            <w:r w:rsidRPr="00E7111A">
              <w:rPr>
                <w:sz w:val="20"/>
              </w:rPr>
              <w:t xml:space="preserve">. </w:t>
            </w:r>
            <w:hyperlink r:id="rId35">
              <w:r w:rsidRPr="00E7111A">
                <w:rPr>
                  <w:rStyle w:val="Hipercze"/>
                  <w:sz w:val="20"/>
                </w:rPr>
                <w:t>[26]</w:t>
              </w:r>
            </w:hyperlink>
          </w:p>
        </w:tc>
        <w:tc>
          <w:tcPr>
            <w:tcW w:w="0" w:type="auto"/>
          </w:tcPr>
          <w:p w:rsidR="001254CF" w:rsidRPr="00E7111A" w:rsidRDefault="00E728B3">
            <w:pPr>
              <w:pStyle w:val="Compact"/>
              <w:rPr>
                <w:sz w:val="20"/>
              </w:rPr>
            </w:pPr>
            <w:r w:rsidRPr="00E7111A">
              <w:rPr>
                <w:b/>
                <w:bCs/>
                <w:sz w:val="20"/>
              </w:rPr>
              <w:t>Najwyższe ryzyko konfliktu</w:t>
            </w:r>
            <w:r w:rsidR="0001326B">
              <w:rPr>
                <w:b/>
                <w:bCs/>
                <w:sz w:val="20"/>
              </w:rPr>
              <w:t xml:space="preserve"> </w:t>
            </w:r>
            <w:r w:rsidR="0001326B" w:rsidRPr="00E7111A">
              <w:rPr>
                <w:b/>
                <w:bCs/>
                <w:sz w:val="20"/>
              </w:rPr>
              <w:t>i</w:t>
            </w:r>
            <w:r w:rsidR="0001326B">
              <w:rPr>
                <w:b/>
                <w:bCs/>
                <w:sz w:val="20"/>
              </w:rPr>
              <w:t> </w:t>
            </w:r>
            <w:r w:rsidRPr="00E7111A">
              <w:rPr>
                <w:b/>
                <w:bCs/>
                <w:sz w:val="20"/>
              </w:rPr>
              <w:t>błędu pamięci</w:t>
            </w:r>
            <w:r w:rsidRPr="00E7111A">
              <w:rPr>
                <w:sz w:val="20"/>
              </w:rPr>
              <w:t>,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bo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realistyczna rama utrudnia odbiorcy oddzielenie interpretacji</w:t>
            </w:r>
            <w:r w:rsidR="0001326B">
              <w:rPr>
                <w:sz w:val="20"/>
              </w:rPr>
              <w:t xml:space="preserve"> </w:t>
            </w:r>
            <w:r w:rsidR="0001326B" w:rsidRPr="00E7111A">
              <w:rPr>
                <w:sz w:val="20"/>
              </w:rPr>
              <w:t>od</w:t>
            </w:r>
            <w:r w:rsidR="0001326B">
              <w:rPr>
                <w:sz w:val="20"/>
              </w:rPr>
              <w:t> </w:t>
            </w:r>
            <w:r w:rsidRPr="00E7111A">
              <w:rPr>
                <w:sz w:val="20"/>
              </w:rPr>
              <w:t>faktografii.</w:t>
            </w:r>
          </w:p>
        </w:tc>
      </w:tr>
    </w:tbl>
    <w:p w:rsidR="001254CF" w:rsidRDefault="00E728B3" w:rsidP="00E7111A">
      <w:pPr>
        <w:pStyle w:val="Tekstpodstawowy"/>
        <w:spacing w:line="276" w:lineRule="auto"/>
        <w:jc w:val="both"/>
      </w:pPr>
      <w:r>
        <w:t>Te trzy przykłady pokazują,</w:t>
      </w:r>
      <w:r w:rsidR="0001326B">
        <w:t xml:space="preserve"> że </w:t>
      </w:r>
      <w:r>
        <w:rPr>
          <w:b/>
          <w:bCs/>
        </w:rPr>
        <w:t>„czarna obsada</w:t>
      </w:r>
      <w:r w:rsidR="0001326B">
        <w:rPr>
          <w:b/>
          <w:bCs/>
        </w:rPr>
        <w:t xml:space="preserve"> w </w:t>
      </w:r>
      <w:r>
        <w:rPr>
          <w:b/>
          <w:bCs/>
        </w:rPr>
        <w:t>historii” nie jest jedną kategorią</w:t>
      </w:r>
      <w:r>
        <w:t xml:space="preserve">. </w:t>
      </w:r>
      <w:proofErr w:type="spellStart"/>
      <w:r>
        <w:rPr>
          <w:i/>
          <w:iCs/>
        </w:rPr>
        <w:t>Belle</w:t>
      </w:r>
      <w:proofErr w:type="spellEnd"/>
      <w:r w:rsidR="0001326B">
        <w:t xml:space="preserve"> to </w:t>
      </w:r>
      <w:r>
        <w:t xml:space="preserve">przypadek „historycznego odzyskiwania”; </w:t>
      </w:r>
      <w:r>
        <w:rPr>
          <w:i/>
          <w:iCs/>
        </w:rPr>
        <w:t>Hamilton</w:t>
      </w:r>
      <w:r w:rsidR="0001326B">
        <w:t xml:space="preserve"> to </w:t>
      </w:r>
      <w:r>
        <w:t xml:space="preserve">przypadek „świadomej, deklarowanej reinterpretacji”; </w:t>
      </w:r>
      <w:proofErr w:type="spellStart"/>
      <w:r>
        <w:rPr>
          <w:i/>
          <w:iCs/>
        </w:rPr>
        <w:t>Anne</w:t>
      </w:r>
      <w:proofErr w:type="spellEnd"/>
      <w:r>
        <w:rPr>
          <w:i/>
          <w:iCs/>
        </w:rPr>
        <w:t xml:space="preserve"> Boleyn</w:t>
      </w:r>
      <w:r w:rsidR="0001326B">
        <w:t xml:space="preserve"> to </w:t>
      </w:r>
      <w:r>
        <w:t xml:space="preserve">przypadek „realistycznej </w:t>
      </w:r>
      <w:proofErr w:type="spellStart"/>
      <w:r>
        <w:t>rekodyfikacji</w:t>
      </w:r>
      <w:proofErr w:type="spellEnd"/>
      <w:r>
        <w:t xml:space="preserve"> post</w:t>
      </w:r>
      <w:r>
        <w:t>aci”. Empirycznie</w:t>
      </w:r>
      <w:r w:rsidR="0001326B">
        <w:t xml:space="preserve"> i </w:t>
      </w:r>
      <w:r>
        <w:t>normatywnie nie powinno się ich oceniać tym samym kryterium. Najczęstszy błąd publicznej debaty polega właśnie</w:t>
      </w:r>
      <w:r w:rsidR="0001326B">
        <w:t xml:space="preserve"> na </w:t>
      </w:r>
      <w:r>
        <w:t>wrzucaniu tych konfiguracji</w:t>
      </w:r>
      <w:r w:rsidR="0001326B">
        <w:t xml:space="preserve"> do </w:t>
      </w:r>
      <w:r>
        <w:t xml:space="preserve">jednego worka. </w:t>
      </w:r>
      <w:hyperlink r:id="rId36">
        <w:r>
          <w:rPr>
            <w:rStyle w:val="Hipercze"/>
          </w:rPr>
          <w:t>[27]</w:t>
        </w:r>
      </w:hyperlink>
    </w:p>
    <w:p w:rsidR="001254CF" w:rsidRDefault="00E728B3" w:rsidP="00E7111A">
      <w:pPr>
        <w:pStyle w:val="Tekstpodstawowy"/>
        <w:spacing w:line="276" w:lineRule="auto"/>
        <w:jc w:val="both"/>
      </w:pPr>
      <w:r>
        <w:t>Warto dołożyć jeszcze kontekst przemysłowy. Raport UCLA</w:t>
      </w:r>
      <w:r w:rsidR="0001326B">
        <w:t xml:space="preserve"> o </w:t>
      </w:r>
      <w:r>
        <w:t>filmie kinowym</w:t>
      </w:r>
      <w:r w:rsidR="0001326B">
        <w:t xml:space="preserve"> za </w:t>
      </w:r>
      <w:r>
        <w:t>2024 r. pokazał,</w:t>
      </w:r>
      <w:r w:rsidR="0001326B">
        <w:t xml:space="preserve"> że </w:t>
      </w:r>
      <w:r>
        <w:rPr>
          <w:b/>
          <w:bCs/>
        </w:rPr>
        <w:t>bardziej zróżnicowane rasowo obsady nie</w:t>
      </w:r>
      <w:r w:rsidR="0001326B">
        <w:rPr>
          <w:b/>
          <w:bCs/>
        </w:rPr>
        <w:t xml:space="preserve"> są </w:t>
      </w:r>
      <w:r>
        <w:rPr>
          <w:b/>
          <w:bCs/>
        </w:rPr>
        <w:t>ekonomicznym obciążeniem</w:t>
      </w:r>
      <w:r>
        <w:t>: filmy</w:t>
      </w:r>
      <w:r w:rsidR="0001326B">
        <w:t xml:space="preserve"> z </w:t>
      </w:r>
      <w:r>
        <w:t>obsadami,</w:t>
      </w:r>
      <w:r w:rsidR="0001326B">
        <w:t xml:space="preserve"> w </w:t>
      </w:r>
      <w:r>
        <w:t xml:space="preserve">których </w:t>
      </w:r>
      <w:r>
        <w:rPr>
          <w:b/>
          <w:bCs/>
        </w:rPr>
        <w:t>41–50%</w:t>
      </w:r>
      <w:r>
        <w:t xml:space="preserve"> stanowiły osoby BIPOC, miał</w:t>
      </w:r>
      <w:r>
        <w:t xml:space="preserve">y najwyższy medianowy </w:t>
      </w:r>
      <w:proofErr w:type="spellStart"/>
      <w:r>
        <w:t>box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krajowy — </w:t>
      </w:r>
      <w:r>
        <w:rPr>
          <w:b/>
          <w:bCs/>
        </w:rPr>
        <w:t>92 mln USD</w:t>
      </w:r>
      <w:r>
        <w:t>; filmy</w:t>
      </w:r>
      <w:r w:rsidR="0001326B">
        <w:t xml:space="preserve"> z </w:t>
      </w:r>
      <w:r>
        <w:t xml:space="preserve">obsadami poniżej </w:t>
      </w:r>
      <w:r>
        <w:rPr>
          <w:b/>
          <w:bCs/>
        </w:rPr>
        <w:t>11%</w:t>
      </w:r>
      <w:r>
        <w:t xml:space="preserve"> BIPOC miały medianę tylko </w:t>
      </w:r>
      <w:r>
        <w:rPr>
          <w:b/>
          <w:bCs/>
        </w:rPr>
        <w:t>21 mln USD</w:t>
      </w:r>
      <w:r>
        <w:t>. Jednocześnie</w:t>
      </w:r>
      <w:r w:rsidR="0001326B">
        <w:t xml:space="preserve"> w </w:t>
      </w:r>
      <w:r>
        <w:t xml:space="preserve">topowych filmach 2024 r. biali aktorzy stanowili </w:t>
      </w:r>
      <w:r>
        <w:rPr>
          <w:b/>
          <w:bCs/>
        </w:rPr>
        <w:t>74.8%</w:t>
      </w:r>
      <w:r>
        <w:t xml:space="preserve"> głównych ról, mimo</w:t>
      </w:r>
      <w:r w:rsidR="0001326B">
        <w:t xml:space="preserve"> że </w:t>
      </w:r>
      <w:r>
        <w:t xml:space="preserve">stanowili około </w:t>
      </w:r>
      <w:r>
        <w:rPr>
          <w:b/>
          <w:bCs/>
        </w:rPr>
        <w:t>55.7%</w:t>
      </w:r>
      <w:r>
        <w:t xml:space="preserve"> populacji USA.</w:t>
      </w:r>
      <w:r w:rsidR="0001326B">
        <w:t xml:space="preserve"> To </w:t>
      </w:r>
      <w:r>
        <w:t>ni</w:t>
      </w:r>
      <w:r>
        <w:t>e dowodzi,</w:t>
      </w:r>
      <w:r w:rsidR="0001326B">
        <w:t xml:space="preserve"> że </w:t>
      </w:r>
      <w:r>
        <w:t>każda decyzja</w:t>
      </w:r>
      <w:r w:rsidR="0001326B">
        <w:t xml:space="preserve"> o </w:t>
      </w:r>
      <w:r>
        <w:t>czarnej obsadzie „sprzedaje się”, ale osłabia klasyczny argument,</w:t>
      </w:r>
      <w:r w:rsidR="0001326B">
        <w:t xml:space="preserve"> że </w:t>
      </w:r>
      <w:r>
        <w:t>większa różnorodność jest</w:t>
      </w:r>
      <w:r w:rsidR="0001326B">
        <w:t xml:space="preserve"> z </w:t>
      </w:r>
      <w:r>
        <w:t>definicji sprzeczna</w:t>
      </w:r>
      <w:r w:rsidR="0001326B">
        <w:t xml:space="preserve"> z </w:t>
      </w:r>
      <w:r>
        <w:t xml:space="preserve">logiką rynku. </w:t>
      </w:r>
      <w:hyperlink r:id="rId37">
        <w:r>
          <w:rPr>
            <w:rStyle w:val="Hipercze"/>
          </w:rPr>
          <w:t>[28]</w:t>
        </w:r>
      </w:hyperlink>
    </w:p>
    <w:p w:rsidR="001254CF" w:rsidRDefault="00E728B3" w:rsidP="00E7111A">
      <w:pPr>
        <w:pStyle w:val="Tekstpodstawowy"/>
        <w:spacing w:line="276" w:lineRule="auto"/>
        <w:jc w:val="both"/>
      </w:pPr>
      <w:r>
        <w:t>Na poziomie opinii publicznej dane</w:t>
      </w:r>
      <w:r w:rsidR="0001326B">
        <w:t xml:space="preserve"> są </w:t>
      </w:r>
      <w:r>
        <w:t>wyraźnie ambiwalentne. Już</w:t>
      </w:r>
      <w:r w:rsidR="0001326B">
        <w:t xml:space="preserve"> w </w:t>
      </w:r>
      <w:r>
        <w:t xml:space="preserve">2017 r. </w:t>
      </w:r>
      <w:proofErr w:type="spellStart"/>
      <w:r>
        <w:t>YouGov</w:t>
      </w:r>
      <w:proofErr w:type="spellEnd"/>
      <w:r>
        <w:t xml:space="preserve"> notował niemal idealny podział opinii</w:t>
      </w:r>
      <w:r w:rsidR="0001326B">
        <w:t xml:space="preserve"> w </w:t>
      </w:r>
      <w:r>
        <w:t xml:space="preserve">USA: </w:t>
      </w:r>
      <w:r>
        <w:rPr>
          <w:b/>
          <w:bCs/>
        </w:rPr>
        <w:t>34%</w:t>
      </w:r>
      <w:r>
        <w:t xml:space="preserve"> uważało casting aktora jednej rasy</w:t>
      </w:r>
      <w:r w:rsidR="0001326B">
        <w:t xml:space="preserve"> do </w:t>
      </w:r>
      <w:r>
        <w:t>roli postaci innej rasy</w:t>
      </w:r>
      <w:r w:rsidR="0001326B">
        <w:t xml:space="preserve"> za </w:t>
      </w:r>
      <w:r>
        <w:t>sto</w:t>
      </w:r>
      <w:r>
        <w:t xml:space="preserve">sowny, </w:t>
      </w:r>
      <w:r>
        <w:rPr>
          <w:b/>
          <w:bCs/>
        </w:rPr>
        <w:t>33%</w:t>
      </w:r>
      <w:r w:rsidR="0001326B">
        <w:t xml:space="preserve"> za </w:t>
      </w:r>
      <w:r>
        <w:t>niestosowny,</w:t>
      </w:r>
      <w:r w:rsidR="0001326B">
        <w:t xml:space="preserve"> a </w:t>
      </w:r>
      <w:r>
        <w:rPr>
          <w:b/>
          <w:bCs/>
        </w:rPr>
        <w:t>33%</w:t>
      </w:r>
      <w:r>
        <w:t xml:space="preserve"> nie miało zdania.</w:t>
      </w:r>
      <w:r w:rsidR="0001326B">
        <w:t xml:space="preserve"> W </w:t>
      </w:r>
      <w:r>
        <w:t>2025 r. pytania bardziej szczegółowe nadal pokazywały brak konsensusu</w:t>
      </w:r>
      <w:r w:rsidR="0001326B">
        <w:t xml:space="preserve"> i </w:t>
      </w:r>
      <w:r>
        <w:t>asymetrię norm: mniejszościowy aktor</w:t>
      </w:r>
      <w:r w:rsidR="0001326B">
        <w:t xml:space="preserve"> w </w:t>
      </w:r>
      <w:r>
        <w:t>białej roli był akceptowany częściej niż biały aktor</w:t>
      </w:r>
      <w:r w:rsidR="0001326B">
        <w:t xml:space="preserve"> w </w:t>
      </w:r>
      <w:r>
        <w:t>roli mniejszościowej, ale</w:t>
      </w:r>
      <w:r w:rsidR="0001326B">
        <w:t xml:space="preserve"> w </w:t>
      </w:r>
      <w:r>
        <w:t>żadnym wa</w:t>
      </w:r>
      <w:r>
        <w:t>riancie nie było przytłaczającej większości.</w:t>
      </w:r>
      <w:r w:rsidR="0001326B">
        <w:t xml:space="preserve"> To </w:t>
      </w:r>
      <w:r>
        <w:t>oznacza,</w:t>
      </w:r>
      <w:r w:rsidR="0001326B">
        <w:t xml:space="preserve"> że </w:t>
      </w:r>
      <w:r>
        <w:rPr>
          <w:b/>
          <w:bCs/>
        </w:rPr>
        <w:t>korzyść antyrasistowska może zależeć także</w:t>
      </w:r>
      <w:r w:rsidR="0001326B">
        <w:rPr>
          <w:b/>
          <w:bCs/>
        </w:rPr>
        <w:t xml:space="preserve"> od </w:t>
      </w:r>
      <w:r>
        <w:rPr>
          <w:b/>
          <w:bCs/>
        </w:rPr>
        <w:t>sposobu komunikacji dzieła przed premierą</w:t>
      </w:r>
      <w:r>
        <w:t>,</w:t>
      </w:r>
      <w:r w:rsidR="0001326B">
        <w:t xml:space="preserve"> a </w:t>
      </w:r>
      <w:r>
        <w:t>nie tylko</w:t>
      </w:r>
      <w:r w:rsidR="0001326B">
        <w:t xml:space="preserve"> od </w:t>
      </w:r>
      <w:r>
        <w:t>samej treści</w:t>
      </w:r>
      <w:r w:rsidR="0001326B">
        <w:t xml:space="preserve"> po </w:t>
      </w:r>
      <w:r>
        <w:t xml:space="preserve">premierze. </w:t>
      </w:r>
      <w:hyperlink r:id="rId38">
        <w:r>
          <w:rPr>
            <w:rStyle w:val="Hipercze"/>
          </w:rPr>
          <w:t>[29]</w:t>
        </w:r>
      </w:hyperlink>
    </w:p>
    <w:p w:rsidR="001254CF" w:rsidRDefault="00E728B3" w:rsidP="00E7111A">
      <w:pPr>
        <w:pStyle w:val="Tekstpodstawowy"/>
        <w:spacing w:line="276" w:lineRule="auto"/>
        <w:jc w:val="both"/>
      </w:pPr>
      <w:r>
        <w:t>Wreszcie, wpływ</w:t>
      </w:r>
      <w:r w:rsidR="0001326B">
        <w:t xml:space="preserve"> na </w:t>
      </w:r>
      <w:r>
        <w:t>politykę jest bardziej pośredni niż bezpośredni. Nie</w:t>
      </w:r>
      <w:r w:rsidR="0001326B">
        <w:t xml:space="preserve"> ma </w:t>
      </w:r>
      <w:r>
        <w:t>mocnych danych,</w:t>
      </w:r>
      <w:r w:rsidR="0001326B">
        <w:t xml:space="preserve"> że </w:t>
      </w:r>
      <w:r>
        <w:t>pojedynczy film historyczny</w:t>
      </w:r>
      <w:r w:rsidR="0001326B">
        <w:t xml:space="preserve"> z </w:t>
      </w:r>
      <w:r>
        <w:t>czarną obsadą wywołał zmianę prawa. Jest jednak widoczny ruch instytucjonalny</w:t>
      </w:r>
      <w:r w:rsidR="0001326B">
        <w:t xml:space="preserve"> w </w:t>
      </w:r>
      <w:r>
        <w:t>stronę uznan</w:t>
      </w:r>
      <w:r>
        <w:t>ia znaczenia reprezentacji: Akademia wymaga dziś, aby film ubiegający się</w:t>
      </w:r>
      <w:r w:rsidR="0001326B">
        <w:t xml:space="preserve"> o </w:t>
      </w:r>
      <w:r>
        <w:t>Oscara</w:t>
      </w:r>
      <w:r w:rsidR="0001326B">
        <w:t xml:space="preserve"> za </w:t>
      </w:r>
      <w:r>
        <w:t xml:space="preserve">najlepszy film spełnił </w:t>
      </w:r>
      <w:r>
        <w:rPr>
          <w:b/>
          <w:bCs/>
        </w:rPr>
        <w:t>2</w:t>
      </w:r>
      <w:r w:rsidR="0001326B">
        <w:rPr>
          <w:b/>
          <w:bCs/>
        </w:rPr>
        <w:t xml:space="preserve"> z </w:t>
      </w:r>
      <w:r>
        <w:rPr>
          <w:b/>
          <w:bCs/>
        </w:rPr>
        <w:t>4</w:t>
      </w:r>
      <w:r>
        <w:t xml:space="preserve"> standardów reprezentacji</w:t>
      </w:r>
      <w:r w:rsidR="0001326B">
        <w:t xml:space="preserve"> i </w:t>
      </w:r>
      <w:r>
        <w:t>inkluzji.</w:t>
      </w:r>
      <w:r w:rsidR="0001326B">
        <w:t xml:space="preserve"> To </w:t>
      </w:r>
      <w:r>
        <w:t>raczej skutek szerokiej polityki reprezentacyjnej niż jednego tytułu, ale pokazuje,</w:t>
      </w:r>
      <w:r w:rsidR="0001326B">
        <w:t xml:space="preserve"> że </w:t>
      </w:r>
      <w:r>
        <w:t>spór</w:t>
      </w:r>
      <w:r w:rsidR="0001326B">
        <w:t xml:space="preserve"> o </w:t>
      </w:r>
      <w:r>
        <w:t xml:space="preserve">obsadę </w:t>
      </w:r>
      <w:r>
        <w:t>przeniósł się</w:t>
      </w:r>
      <w:r w:rsidR="0001326B">
        <w:t xml:space="preserve"> z </w:t>
      </w:r>
      <w:r>
        <w:t>poziomu estetyki</w:t>
      </w:r>
      <w:r w:rsidR="0001326B">
        <w:t xml:space="preserve"> na </w:t>
      </w:r>
      <w:r>
        <w:t xml:space="preserve">poziom reguł pola kultury. </w:t>
      </w:r>
      <w:hyperlink r:id="rId39">
        <w:r>
          <w:rPr>
            <w:rStyle w:val="Hipercze"/>
          </w:rPr>
          <w:t>[30]</w:t>
        </w:r>
      </w:hyperlink>
    </w:p>
    <w:p w:rsidR="001254CF" w:rsidRDefault="00E728B3" w:rsidP="00E7111A">
      <w:pPr>
        <w:pStyle w:val="Nagwek1"/>
      </w:pPr>
      <w:bookmarkStart w:id="11" w:name="wnioski-ograniczenia-i-rekomendacje"/>
      <w:bookmarkEnd w:id="9"/>
      <w:bookmarkEnd w:id="10"/>
      <w:r>
        <w:t>Wnioski, ograniczenia</w:t>
      </w:r>
      <w:r w:rsidR="0001326B">
        <w:t xml:space="preserve"> i </w:t>
      </w:r>
      <w:r>
        <w:t>rekomendacje</w:t>
      </w:r>
    </w:p>
    <w:p w:rsidR="001254CF" w:rsidRDefault="00E728B3" w:rsidP="00E7111A">
      <w:pPr>
        <w:pStyle w:val="FirstParagraph"/>
        <w:spacing w:line="276" w:lineRule="auto"/>
        <w:jc w:val="both"/>
      </w:pPr>
      <w:r>
        <w:t xml:space="preserve">Najuczciwszy wniosek brzmi: </w:t>
      </w:r>
      <w:r>
        <w:rPr>
          <w:b/>
          <w:bCs/>
        </w:rPr>
        <w:t>teza</w:t>
      </w:r>
      <w:r w:rsidR="0001326B">
        <w:rPr>
          <w:b/>
          <w:bCs/>
        </w:rPr>
        <w:t xml:space="preserve"> o </w:t>
      </w:r>
      <w:r>
        <w:rPr>
          <w:b/>
          <w:bCs/>
        </w:rPr>
        <w:t>jednoznacznie pozytywnym alb</w:t>
      </w:r>
      <w:r>
        <w:rPr>
          <w:b/>
          <w:bCs/>
        </w:rPr>
        <w:t>o jednoznacznie negatywnym wpływie czarnej obsady</w:t>
      </w:r>
      <w:r w:rsidR="0001326B">
        <w:rPr>
          <w:b/>
          <w:bCs/>
        </w:rPr>
        <w:t xml:space="preserve"> w </w:t>
      </w:r>
      <w:r>
        <w:rPr>
          <w:b/>
          <w:bCs/>
        </w:rPr>
        <w:t>filmach historycznych jest zbyt prosta</w:t>
      </w:r>
      <w:r>
        <w:t xml:space="preserve">. Stan badań lepiej wspiera tezę warunkową. Jeśli czarna obsada działa jako </w:t>
      </w:r>
      <w:proofErr w:type="spellStart"/>
      <w:r>
        <w:rPr>
          <w:b/>
          <w:bCs/>
        </w:rPr>
        <w:t>kontrstereotypowy</w:t>
      </w:r>
      <w:proofErr w:type="spellEnd"/>
      <w:r>
        <w:rPr>
          <w:b/>
          <w:bCs/>
        </w:rPr>
        <w:t xml:space="preserve"> wzorzec</w:t>
      </w:r>
      <w:r>
        <w:t xml:space="preserve">, tworzy </w:t>
      </w:r>
      <w:r>
        <w:rPr>
          <w:b/>
          <w:bCs/>
        </w:rPr>
        <w:t>kontakt zastępczy</w:t>
      </w:r>
      <w:r>
        <w:t xml:space="preserve">, zwiększa </w:t>
      </w:r>
      <w:r>
        <w:rPr>
          <w:b/>
          <w:bCs/>
        </w:rPr>
        <w:t>empatię</w:t>
      </w:r>
      <w:r w:rsidR="0001326B">
        <w:t xml:space="preserve"> i </w:t>
      </w:r>
      <w:r>
        <w:t xml:space="preserve">poszerza poczucie </w:t>
      </w:r>
      <w:r>
        <w:t>„kto należy</w:t>
      </w:r>
      <w:r w:rsidR="0001326B">
        <w:t xml:space="preserve"> do </w:t>
      </w:r>
      <w:r>
        <w:t>historii”,</w:t>
      </w:r>
      <w:r w:rsidR="0001326B">
        <w:t xml:space="preserve"> to </w:t>
      </w:r>
      <w:r>
        <w:t>skutki psychologiczne</w:t>
      </w:r>
      <w:r w:rsidR="0001326B">
        <w:t xml:space="preserve"> są </w:t>
      </w:r>
      <w:r>
        <w:t>raczej korzystne. Jeśli jednak</w:t>
      </w:r>
      <w:r w:rsidR="0001326B">
        <w:t xml:space="preserve"> ta </w:t>
      </w:r>
      <w:r>
        <w:t>sama decyzja obsadowa zostaje umieszczona</w:t>
      </w:r>
      <w:r w:rsidR="0001326B">
        <w:t xml:space="preserve"> w </w:t>
      </w:r>
      <w:r>
        <w:t>realistycznej, faktograficznie sugestywnej ramie bez kontekstu</w:t>
      </w:r>
      <w:r w:rsidR="0001326B">
        <w:t xml:space="preserve"> i </w:t>
      </w:r>
      <w:r>
        <w:t xml:space="preserve">bez wyjaśnienia konwencji, rośnie prawdopodobieństwo </w:t>
      </w:r>
      <w:r>
        <w:rPr>
          <w:b/>
          <w:bCs/>
        </w:rPr>
        <w:t>fałszy</w:t>
      </w:r>
      <w:r>
        <w:rPr>
          <w:b/>
          <w:bCs/>
        </w:rPr>
        <w:t>wej pamięci, błędnych inferencji</w:t>
      </w:r>
      <w:r w:rsidR="0001326B">
        <w:rPr>
          <w:b/>
          <w:bCs/>
        </w:rPr>
        <w:t xml:space="preserve"> i </w:t>
      </w:r>
      <w:r>
        <w:rPr>
          <w:b/>
          <w:bCs/>
        </w:rPr>
        <w:t>konfliktu wokół pamięci zbiorowej</w:t>
      </w:r>
      <w:r>
        <w:t>.</w:t>
      </w:r>
      <w:r w:rsidR="0001326B">
        <w:t xml:space="preserve"> Z </w:t>
      </w:r>
      <w:r>
        <w:t>naukowego punktu widzenia silniejsze</w:t>
      </w:r>
      <w:r w:rsidR="0001326B">
        <w:t xml:space="preserve"> są </w:t>
      </w:r>
      <w:r>
        <w:t>dziś dowody</w:t>
      </w:r>
      <w:r w:rsidR="0001326B">
        <w:t xml:space="preserve"> na </w:t>
      </w:r>
      <w:r>
        <w:rPr>
          <w:b/>
          <w:bCs/>
        </w:rPr>
        <w:t>pozytywne efekty krótkoterminowe</w:t>
      </w:r>
      <w:r>
        <w:t xml:space="preserve"> niż</w:t>
      </w:r>
      <w:r w:rsidR="0001326B">
        <w:t xml:space="preserve"> na </w:t>
      </w:r>
      <w:r>
        <w:t>trwałą zmianę społeczną, ale silniejsze</w:t>
      </w:r>
      <w:r w:rsidR="0001326B">
        <w:t xml:space="preserve"> są </w:t>
      </w:r>
      <w:r>
        <w:t>też dowody</w:t>
      </w:r>
      <w:r w:rsidR="0001326B">
        <w:t xml:space="preserve"> na </w:t>
      </w:r>
      <w:r>
        <w:rPr>
          <w:b/>
          <w:bCs/>
        </w:rPr>
        <w:t>ryzyko błędu pamięci</w:t>
      </w:r>
      <w:r>
        <w:t xml:space="preserve"> niż</w:t>
      </w:r>
      <w:r w:rsidR="0001326B">
        <w:t xml:space="preserve"> na </w:t>
      </w:r>
      <w:r>
        <w:t>to,</w:t>
      </w:r>
      <w:r w:rsidR="0001326B">
        <w:t xml:space="preserve"> że </w:t>
      </w:r>
      <w:r>
        <w:t xml:space="preserve">samo „historyczne przekłamanie” zawsze szkodzi bardziej niż pomaga. </w:t>
      </w:r>
      <w:hyperlink r:id="rId40">
        <w:r>
          <w:rPr>
            <w:rStyle w:val="Hipercze"/>
          </w:rPr>
          <w:t>[31]</w:t>
        </w:r>
      </w:hyperlink>
    </w:p>
    <w:p w:rsidR="001254CF" w:rsidRDefault="00E728B3">
      <w:pPr>
        <w:pStyle w:val="Nagwek3"/>
      </w:pPr>
      <w:bookmarkStart w:id="12" w:name="ograniczenia-i-luki-badawcze"/>
      <w:r>
        <w:t>Ograniczenia</w:t>
      </w:r>
      <w:r w:rsidR="0001326B">
        <w:t xml:space="preserve"> i </w:t>
      </w:r>
      <w:r>
        <w:t>luki badawcze</w:t>
      </w:r>
    </w:p>
    <w:p w:rsidR="001254CF" w:rsidRDefault="00E728B3" w:rsidP="00E7111A">
      <w:pPr>
        <w:pStyle w:val="FirstParagraph"/>
        <w:spacing w:line="276" w:lineRule="auto"/>
        <w:jc w:val="both"/>
      </w:pPr>
      <w:r>
        <w:t>Największą luką jest to,</w:t>
      </w:r>
      <w:r w:rsidR="0001326B">
        <w:t xml:space="preserve"> że </w:t>
      </w:r>
      <w:r>
        <w:rPr>
          <w:b/>
          <w:bCs/>
        </w:rPr>
        <w:t>brakuje bezpośrednich randomizowanych badań</w:t>
      </w:r>
      <w:r>
        <w:rPr>
          <w:b/>
          <w:bCs/>
        </w:rPr>
        <w:t xml:space="preserve"> nad reakcją widzów</w:t>
      </w:r>
      <w:r w:rsidR="0001326B">
        <w:rPr>
          <w:b/>
          <w:bCs/>
        </w:rPr>
        <w:t xml:space="preserve"> na </w:t>
      </w:r>
      <w:r>
        <w:rPr>
          <w:b/>
          <w:bCs/>
        </w:rPr>
        <w:t>czarną obsadę właśnie</w:t>
      </w:r>
      <w:r w:rsidR="0001326B">
        <w:rPr>
          <w:b/>
          <w:bCs/>
        </w:rPr>
        <w:t xml:space="preserve"> w </w:t>
      </w:r>
      <w:r>
        <w:rPr>
          <w:b/>
          <w:bCs/>
        </w:rPr>
        <w:t>filmie historycznym</w:t>
      </w:r>
      <w:r>
        <w:t>, odróżnionym</w:t>
      </w:r>
      <w:r w:rsidR="0001326B">
        <w:t xml:space="preserve"> od </w:t>
      </w:r>
      <w:proofErr w:type="spellStart"/>
      <w:r>
        <w:t>sitcomu</w:t>
      </w:r>
      <w:proofErr w:type="spellEnd"/>
      <w:r>
        <w:t>, ogólnej telewizji czy fikcji literackiej. Dostępne badania</w:t>
      </w:r>
      <w:r w:rsidR="0001326B">
        <w:t xml:space="preserve"> są </w:t>
      </w:r>
      <w:r>
        <w:t>często oparte</w:t>
      </w:r>
      <w:r w:rsidR="0001326B">
        <w:t xml:space="preserve"> na </w:t>
      </w:r>
      <w:r>
        <w:t>próbach studenckich, mierzą skutki krótkoterminowe,</w:t>
      </w:r>
      <w:r w:rsidR="0001326B">
        <w:t xml:space="preserve"> a </w:t>
      </w:r>
      <w:r>
        <w:t>ich wskaźniki końcowe</w:t>
      </w:r>
      <w:r w:rsidR="0001326B">
        <w:t xml:space="preserve"> to </w:t>
      </w:r>
      <w:r>
        <w:t>postaw</w:t>
      </w:r>
      <w:r>
        <w:t>y</w:t>
      </w:r>
      <w:r w:rsidR="0001326B">
        <w:t xml:space="preserve"> i </w:t>
      </w:r>
      <w:r>
        <w:t>pamięć,</w:t>
      </w:r>
      <w:r w:rsidR="0001326B">
        <w:t xml:space="preserve"> a </w:t>
      </w:r>
      <w:r>
        <w:t>nie długofalowe zachowania obywatelskie.</w:t>
      </w:r>
      <w:r w:rsidR="0001326B">
        <w:t xml:space="preserve"> W </w:t>
      </w:r>
      <w:r>
        <w:t xml:space="preserve">dużych europejskich badaniach porównawczych, takich jak ESS, </w:t>
      </w:r>
      <w:r>
        <w:rPr>
          <w:b/>
          <w:bCs/>
        </w:rPr>
        <w:t>pytania bezpośrednio</w:t>
      </w:r>
      <w:r w:rsidR="0001326B">
        <w:rPr>
          <w:b/>
          <w:bCs/>
        </w:rPr>
        <w:t xml:space="preserve"> o </w:t>
      </w:r>
      <w:r>
        <w:rPr>
          <w:b/>
          <w:bCs/>
        </w:rPr>
        <w:t>race-</w:t>
      </w:r>
      <w:proofErr w:type="spellStart"/>
      <w:r>
        <w:rPr>
          <w:b/>
          <w:bCs/>
        </w:rPr>
        <w:t>conscious</w:t>
      </w:r>
      <w:proofErr w:type="spellEnd"/>
      <w:r>
        <w:rPr>
          <w:b/>
          <w:bCs/>
        </w:rPr>
        <w:t xml:space="preserve"> casting</w:t>
      </w:r>
      <w:r w:rsidR="0001326B">
        <w:rPr>
          <w:b/>
          <w:bCs/>
        </w:rPr>
        <w:t xml:space="preserve"> w </w:t>
      </w:r>
      <w:r>
        <w:rPr>
          <w:b/>
          <w:bCs/>
        </w:rPr>
        <w:t>historii</w:t>
      </w:r>
      <w:r w:rsidR="0001326B">
        <w:rPr>
          <w:b/>
          <w:bCs/>
        </w:rPr>
        <w:t xml:space="preserve"> są w </w:t>
      </w:r>
      <w:r>
        <w:rPr>
          <w:b/>
          <w:bCs/>
        </w:rPr>
        <w:t xml:space="preserve">zidentyfikowanych materiałach </w:t>
      </w:r>
      <w:proofErr w:type="spellStart"/>
      <w:r>
        <w:rPr>
          <w:b/>
          <w:bCs/>
        </w:rPr>
        <w:t>unspecified</w:t>
      </w:r>
      <w:proofErr w:type="spellEnd"/>
      <w:r>
        <w:t>, dlatego trzeba opierać się</w:t>
      </w:r>
      <w:r w:rsidR="0001326B">
        <w:t xml:space="preserve"> na </w:t>
      </w:r>
      <w:r>
        <w:t>Eur</w:t>
      </w:r>
      <w:r>
        <w:t xml:space="preserve">obarometrze, </w:t>
      </w:r>
      <w:proofErr w:type="spellStart"/>
      <w:r>
        <w:t>Pew</w:t>
      </w:r>
      <w:proofErr w:type="spellEnd"/>
      <w:r w:rsidR="0001326B">
        <w:t xml:space="preserve"> i </w:t>
      </w:r>
      <w:r>
        <w:t xml:space="preserve">sondażach opinii </w:t>
      </w:r>
      <w:proofErr w:type="spellStart"/>
      <w:r>
        <w:t>mediowych</w:t>
      </w:r>
      <w:proofErr w:type="spellEnd"/>
      <w:r>
        <w:t>. Literatura pierwotna</w:t>
      </w:r>
      <w:r w:rsidR="0001326B">
        <w:t xml:space="preserve"> w </w:t>
      </w:r>
      <w:r>
        <w:t>języku polskim dotycząca dokładnie tego problemu również była</w:t>
      </w:r>
      <w:r w:rsidR="0001326B">
        <w:t xml:space="preserve"> w </w:t>
      </w:r>
      <w:r>
        <w:t xml:space="preserve">zidentyfikowanych źródłach </w:t>
      </w:r>
      <w:proofErr w:type="spellStart"/>
      <w:r>
        <w:rPr>
          <w:b/>
          <w:bCs/>
        </w:rPr>
        <w:t>unspecified</w:t>
      </w:r>
      <w:proofErr w:type="spellEnd"/>
      <w:r>
        <w:t xml:space="preserve">; dominują badania anglojęzyczne. </w:t>
      </w:r>
      <w:hyperlink r:id="rId41">
        <w:r>
          <w:rPr>
            <w:rStyle w:val="Hipercze"/>
          </w:rPr>
          <w:t>[32]</w:t>
        </w:r>
      </w:hyperlink>
    </w:p>
    <w:p w:rsidR="001254CF" w:rsidRDefault="00E728B3" w:rsidP="00E7111A">
      <w:pPr>
        <w:pStyle w:val="Nagwek1"/>
      </w:pPr>
      <w:bookmarkStart w:id="13" w:name="rekomendacje-dla-filmowców"/>
      <w:bookmarkEnd w:id="12"/>
      <w:r>
        <w:t>Rekomendacje dla filmowców</w:t>
      </w:r>
    </w:p>
    <w:p w:rsidR="001254CF" w:rsidRDefault="00E728B3" w:rsidP="00E7111A">
      <w:pPr>
        <w:pStyle w:val="FirstParagraph"/>
        <w:spacing w:line="276" w:lineRule="auto"/>
        <w:jc w:val="both"/>
      </w:pPr>
      <w:r>
        <w:t xml:space="preserve">Dla twórców najlepszą strategią nie jest „albo pełen realizm, albo pełna dowolność”, lecz </w:t>
      </w:r>
      <w:r>
        <w:rPr>
          <w:b/>
          <w:bCs/>
        </w:rPr>
        <w:t>jawne ustawienie konwencji</w:t>
      </w:r>
      <w:r>
        <w:t xml:space="preserve">. Jeśli </w:t>
      </w:r>
      <w:r>
        <w:t>produkcja stosuje interwencyjną, interpretacyjną obsadę, powinna</w:t>
      </w:r>
      <w:r w:rsidR="0001326B">
        <w:t xml:space="preserve"> to </w:t>
      </w:r>
      <w:r>
        <w:t>zakomunikować</w:t>
      </w:r>
      <w:r w:rsidR="0001326B">
        <w:t xml:space="preserve"> w </w:t>
      </w:r>
      <w:proofErr w:type="spellStart"/>
      <w:r>
        <w:t>paratekście</w:t>
      </w:r>
      <w:proofErr w:type="spellEnd"/>
      <w:r>
        <w:t>, wywiadach, materiałach promocyjnych albo krótkiej nocie końcowej. Jeśli produkcja aspiruje</w:t>
      </w:r>
      <w:r w:rsidR="0001326B">
        <w:t xml:space="preserve"> do </w:t>
      </w:r>
      <w:r>
        <w:t>realizmu historycznego, najbezpieczniej jest albo trzymać się pod</w:t>
      </w:r>
      <w:r>
        <w:t>stawowych danych biograficznych, albo zapewnić odbiorcy wyraźne ramowanie,</w:t>
      </w:r>
      <w:r w:rsidR="0001326B">
        <w:t xml:space="preserve"> by </w:t>
      </w:r>
      <w:r>
        <w:t xml:space="preserve">ograniczyć fałszywe wnioski. Największą wartość antyrasistowską wydają się mieć projekty, które </w:t>
      </w:r>
      <w:r>
        <w:rPr>
          <w:b/>
          <w:bCs/>
        </w:rPr>
        <w:t>odkrywają czarną obecność naprawdę istniejącą, lecz kulturowo wymazywaną</w:t>
      </w:r>
      <w:r>
        <w:t xml:space="preserve">, zamiast </w:t>
      </w:r>
      <w:r>
        <w:t>mechanicznie przenosić czarne ciała</w:t>
      </w:r>
      <w:r w:rsidR="0001326B">
        <w:t xml:space="preserve"> do </w:t>
      </w:r>
      <w:r>
        <w:t xml:space="preserve">każdej białej biografii. </w:t>
      </w:r>
      <w:hyperlink r:id="rId42">
        <w:r>
          <w:rPr>
            <w:rStyle w:val="Hipercze"/>
          </w:rPr>
          <w:t>[33]</w:t>
        </w:r>
      </w:hyperlink>
    </w:p>
    <w:p w:rsidR="001254CF" w:rsidRDefault="00E728B3" w:rsidP="00E7111A">
      <w:pPr>
        <w:pStyle w:val="Nagwek1"/>
      </w:pPr>
      <w:bookmarkStart w:id="14" w:name="rekomendacje-dla-edukacji"/>
      <w:bookmarkEnd w:id="13"/>
      <w:r>
        <w:t>Rekomendacje dla edukacji</w:t>
      </w:r>
    </w:p>
    <w:p w:rsidR="001254CF" w:rsidRDefault="00E728B3" w:rsidP="00E7111A">
      <w:pPr>
        <w:pStyle w:val="FirstParagraph"/>
        <w:spacing w:line="276" w:lineRule="auto"/>
        <w:jc w:val="both"/>
      </w:pPr>
      <w:r>
        <w:t>Dla edukatorów po</w:t>
      </w:r>
      <w:r>
        <w:t xml:space="preserve">dstawowa zasada jest prosta: </w:t>
      </w:r>
      <w:r>
        <w:rPr>
          <w:b/>
          <w:bCs/>
        </w:rPr>
        <w:t>nigdy nie puszczać filmu historycznego bez korekty faktograficznej</w:t>
      </w:r>
      <w:r w:rsidR="0001326B">
        <w:rPr>
          <w:b/>
          <w:bCs/>
        </w:rPr>
        <w:t xml:space="preserve"> po </w:t>
      </w:r>
      <w:r>
        <w:rPr>
          <w:b/>
          <w:bCs/>
        </w:rPr>
        <w:t>seansie</w:t>
      </w:r>
      <w:r>
        <w:t>. Badania pokazują,</w:t>
      </w:r>
      <w:r w:rsidR="0001326B">
        <w:t xml:space="preserve"> że </w:t>
      </w:r>
      <w:r>
        <w:t>samo ostrzeżenie „uważaj</w:t>
      </w:r>
      <w:r w:rsidR="0001326B">
        <w:t xml:space="preserve"> na </w:t>
      </w:r>
      <w:r>
        <w:t>błędy” nie wystarcza; potrzebna jest informacja zwrotna, najlepiej</w:t>
      </w:r>
      <w:r w:rsidR="0001326B">
        <w:t xml:space="preserve"> od </w:t>
      </w:r>
      <w:r>
        <w:t>razu</w:t>
      </w:r>
      <w:r w:rsidR="0001326B">
        <w:t xml:space="preserve"> po </w:t>
      </w:r>
      <w:r>
        <w:t>obejrzeniu.</w:t>
      </w:r>
      <w:r w:rsidR="0001326B">
        <w:t xml:space="preserve"> W </w:t>
      </w:r>
      <w:r>
        <w:t>praktyc</w:t>
      </w:r>
      <w:r>
        <w:t>e szkolnej</w:t>
      </w:r>
      <w:r w:rsidR="0001326B">
        <w:t xml:space="preserve"> i </w:t>
      </w:r>
      <w:r>
        <w:t>akademickiej film</w:t>
      </w:r>
      <w:r w:rsidR="0001326B">
        <w:t xml:space="preserve"> z </w:t>
      </w:r>
      <w:r>
        <w:t>niekonwencjonalną obsadą może być świetnym narzędziem</w:t>
      </w:r>
      <w:r w:rsidR="0001326B">
        <w:t xml:space="preserve"> do </w:t>
      </w:r>
      <w:r>
        <w:t>rozmowy</w:t>
      </w:r>
      <w:r w:rsidR="0001326B">
        <w:t xml:space="preserve"> o </w:t>
      </w:r>
      <w:r>
        <w:t xml:space="preserve">tym, </w:t>
      </w:r>
      <w:r>
        <w:rPr>
          <w:b/>
          <w:bCs/>
        </w:rPr>
        <w:t>kto bywa wymazywany</w:t>
      </w:r>
      <w:r w:rsidR="0001326B">
        <w:rPr>
          <w:b/>
          <w:bCs/>
        </w:rPr>
        <w:t xml:space="preserve"> z </w:t>
      </w:r>
      <w:r>
        <w:rPr>
          <w:b/>
          <w:bCs/>
        </w:rPr>
        <w:t>historii</w:t>
      </w:r>
      <w:r>
        <w:t>, ale powinien być sparowany</w:t>
      </w:r>
      <w:r w:rsidR="0001326B">
        <w:t xml:space="preserve"> z </w:t>
      </w:r>
      <w:r>
        <w:t>materiałem krytycznym: dokumentem, źródłem historycznym, komentarzem historyka lub kartą f</w:t>
      </w:r>
      <w:r>
        <w:t xml:space="preserve">aktów. </w:t>
      </w:r>
      <w:hyperlink r:id="rId43">
        <w:r>
          <w:rPr>
            <w:rStyle w:val="Hipercze"/>
          </w:rPr>
          <w:t>[34]</w:t>
        </w:r>
      </w:hyperlink>
    </w:p>
    <w:p w:rsidR="001254CF" w:rsidRDefault="00E728B3" w:rsidP="00E7111A">
      <w:pPr>
        <w:pStyle w:val="Nagwek1"/>
      </w:pPr>
      <w:bookmarkStart w:id="15" w:name="X1a3d8b4346210534eba03392c8f348f2907cf6e"/>
      <w:bookmarkEnd w:id="14"/>
      <w:r>
        <w:t>Rekomendacje dla polityk publicznych</w:t>
      </w:r>
      <w:r w:rsidR="0001326B">
        <w:t xml:space="preserve"> i </w:t>
      </w:r>
      <w:r>
        <w:t>instytucji kultury</w:t>
      </w:r>
    </w:p>
    <w:p w:rsidR="001254CF" w:rsidRDefault="00E728B3" w:rsidP="00E7111A">
      <w:pPr>
        <w:pStyle w:val="FirstParagraph"/>
        <w:spacing w:line="276" w:lineRule="auto"/>
        <w:jc w:val="both"/>
      </w:pPr>
      <w:r>
        <w:t>Dla instytucji publicznych</w:t>
      </w:r>
      <w:r w:rsidR="0001326B">
        <w:t xml:space="preserve"> i </w:t>
      </w:r>
      <w:proofErr w:type="spellStart"/>
      <w:r>
        <w:t>grantodawców</w:t>
      </w:r>
      <w:proofErr w:type="spellEnd"/>
      <w:r>
        <w:t xml:space="preserve"> </w:t>
      </w:r>
      <w:r>
        <w:t>najrozsądniejsze</w:t>
      </w:r>
      <w:r w:rsidR="0001326B">
        <w:t xml:space="preserve"> są </w:t>
      </w:r>
      <w:r>
        <w:t xml:space="preserve">projektowe standardy, które łączą </w:t>
      </w:r>
      <w:r>
        <w:rPr>
          <w:b/>
          <w:bCs/>
        </w:rPr>
        <w:t>reprezentację</w:t>
      </w:r>
      <w:r w:rsidR="0001326B">
        <w:rPr>
          <w:b/>
          <w:bCs/>
        </w:rPr>
        <w:t xml:space="preserve"> z </w:t>
      </w:r>
      <w:r>
        <w:rPr>
          <w:b/>
          <w:bCs/>
        </w:rPr>
        <w:t xml:space="preserve">odpowiedzialnością </w:t>
      </w:r>
      <w:proofErr w:type="spellStart"/>
      <w:r>
        <w:rPr>
          <w:b/>
          <w:bCs/>
        </w:rPr>
        <w:t>epistemiczną</w:t>
      </w:r>
      <w:proofErr w:type="spellEnd"/>
      <w:r>
        <w:t>. Sama polityka różnorodności nie wystarczy, jeśli nie towarzyszy jej polityka jakości historycznej</w:t>
      </w:r>
      <w:r w:rsidR="0001326B">
        <w:t xml:space="preserve"> i </w:t>
      </w:r>
      <w:r>
        <w:t>medialnej transparentności. Dobrą praktyką byłoby wsp</w:t>
      </w:r>
      <w:r>
        <w:t>ieranie produkcji, które jednocześnie zwiększają reprezentację grup niedoreprezentowanych</w:t>
      </w:r>
      <w:r w:rsidR="0001326B">
        <w:t xml:space="preserve"> i </w:t>
      </w:r>
      <w:r>
        <w:t>dostarczają widzom narzędzi</w:t>
      </w:r>
      <w:r w:rsidR="0001326B">
        <w:t xml:space="preserve"> do </w:t>
      </w:r>
      <w:r>
        <w:t>odróżniania faktu</w:t>
      </w:r>
      <w:r w:rsidR="0001326B">
        <w:t xml:space="preserve"> od </w:t>
      </w:r>
      <w:r>
        <w:t>interpretacji. Taki kierunek jest bliższy temu,</w:t>
      </w:r>
      <w:r w:rsidR="0001326B">
        <w:t xml:space="preserve"> co </w:t>
      </w:r>
      <w:r>
        <w:t xml:space="preserve">pokazują najlepsze dowody: </w:t>
      </w:r>
      <w:r>
        <w:rPr>
          <w:b/>
          <w:bCs/>
        </w:rPr>
        <w:t>nie chodzi</w:t>
      </w:r>
      <w:r w:rsidR="0001326B">
        <w:rPr>
          <w:b/>
          <w:bCs/>
        </w:rPr>
        <w:t xml:space="preserve"> o </w:t>
      </w:r>
      <w:r>
        <w:rPr>
          <w:b/>
          <w:bCs/>
        </w:rPr>
        <w:t>wybór między antyrasi</w:t>
      </w:r>
      <w:r>
        <w:rPr>
          <w:b/>
          <w:bCs/>
        </w:rPr>
        <w:t>zmem</w:t>
      </w:r>
      <w:r w:rsidR="0001326B">
        <w:rPr>
          <w:b/>
          <w:bCs/>
        </w:rPr>
        <w:t xml:space="preserve"> a </w:t>
      </w:r>
      <w:r>
        <w:rPr>
          <w:b/>
          <w:bCs/>
        </w:rPr>
        <w:t>historią, lecz</w:t>
      </w:r>
      <w:r w:rsidR="0001326B">
        <w:rPr>
          <w:b/>
          <w:bCs/>
        </w:rPr>
        <w:t xml:space="preserve"> o </w:t>
      </w:r>
      <w:r>
        <w:rPr>
          <w:b/>
          <w:bCs/>
        </w:rPr>
        <w:t>takie projektowanie filmu,</w:t>
      </w:r>
      <w:r w:rsidR="0001326B">
        <w:rPr>
          <w:b/>
          <w:bCs/>
        </w:rPr>
        <w:t xml:space="preserve"> by </w:t>
      </w:r>
      <w:r>
        <w:rPr>
          <w:b/>
          <w:bCs/>
        </w:rPr>
        <w:t>jedno nie podcinało drugiego</w:t>
      </w:r>
      <w:r>
        <w:t xml:space="preserve">. </w:t>
      </w:r>
      <w:hyperlink r:id="rId44">
        <w:r>
          <w:rPr>
            <w:rStyle w:val="Hipercze"/>
          </w:rPr>
          <w:t>[35]</w:t>
        </w:r>
      </w:hyperlink>
    </w:p>
    <w:p w:rsidR="001254CF" w:rsidRDefault="00E728B3" w:rsidP="00E7111A">
      <w:pPr>
        <w:pStyle w:val="Tekstpodstawowy"/>
        <w:spacing w:line="276" w:lineRule="auto"/>
        <w:jc w:val="both"/>
      </w:pPr>
      <w:r>
        <w:t xml:space="preserve">Ostatecznie więc: </w:t>
      </w:r>
      <w:r>
        <w:rPr>
          <w:b/>
          <w:bCs/>
        </w:rPr>
        <w:t>czarna obsada</w:t>
      </w:r>
      <w:r w:rsidR="0001326B">
        <w:rPr>
          <w:b/>
          <w:bCs/>
        </w:rPr>
        <w:t xml:space="preserve"> w </w:t>
      </w:r>
      <w:r>
        <w:rPr>
          <w:b/>
          <w:bCs/>
        </w:rPr>
        <w:t>filmie historycznym nie jest sama</w:t>
      </w:r>
      <w:r w:rsidR="0001326B">
        <w:rPr>
          <w:b/>
          <w:bCs/>
        </w:rPr>
        <w:t xml:space="preserve"> w </w:t>
      </w:r>
      <w:r>
        <w:rPr>
          <w:b/>
          <w:bCs/>
        </w:rPr>
        <w:t>sobie ani</w:t>
      </w:r>
      <w:r>
        <w:rPr>
          <w:b/>
          <w:bCs/>
        </w:rPr>
        <w:t xml:space="preserve"> remedium antyrasistowskim, ani automatycznym fałszem historycznym</w:t>
      </w:r>
      <w:r>
        <w:t>. Jest narzędziem</w:t>
      </w:r>
      <w:r w:rsidR="0001326B">
        <w:t xml:space="preserve"> o </w:t>
      </w:r>
      <w:r>
        <w:t>dużej sile psychologicznej. Użyte dobrze może poszerzać wspólnotę pamięci</w:t>
      </w:r>
      <w:r w:rsidR="0001326B">
        <w:t xml:space="preserve"> i </w:t>
      </w:r>
      <w:r>
        <w:t>obniżać uprzedzenia; użyte nieuważnie może zasiać błąd</w:t>
      </w:r>
      <w:r w:rsidR="0001326B">
        <w:t xml:space="preserve"> i </w:t>
      </w:r>
      <w:r>
        <w:t>wywołać obronną polaryzację. Najlepsz</w:t>
      </w:r>
      <w:r>
        <w:t xml:space="preserve">a odpowiedź naukowa nie brzmi „tak” albo „nie”, lecz: </w:t>
      </w:r>
      <w:r>
        <w:rPr>
          <w:b/>
          <w:bCs/>
        </w:rPr>
        <w:t>tak, pod warunkiem,</w:t>
      </w:r>
      <w:r w:rsidR="0001326B">
        <w:rPr>
          <w:b/>
          <w:bCs/>
        </w:rPr>
        <w:t xml:space="preserve"> że </w:t>
      </w:r>
      <w:r>
        <w:rPr>
          <w:b/>
          <w:bCs/>
        </w:rPr>
        <w:t>reprezentacja jest mądra, jawnie zakomunikowana</w:t>
      </w:r>
      <w:r w:rsidR="0001326B">
        <w:rPr>
          <w:b/>
          <w:bCs/>
        </w:rPr>
        <w:t xml:space="preserve"> i </w:t>
      </w:r>
      <w:r>
        <w:rPr>
          <w:b/>
          <w:bCs/>
        </w:rPr>
        <w:t>osadzona</w:t>
      </w:r>
      <w:r w:rsidR="0001326B">
        <w:rPr>
          <w:b/>
          <w:bCs/>
        </w:rPr>
        <w:t xml:space="preserve"> w </w:t>
      </w:r>
      <w:r>
        <w:rPr>
          <w:b/>
          <w:bCs/>
        </w:rPr>
        <w:t>odpowiedzialnej narracji historycznej</w:t>
      </w:r>
      <w:r>
        <w:t xml:space="preserve">. </w:t>
      </w:r>
      <w:hyperlink r:id="rId45">
        <w:r>
          <w:rPr>
            <w:rStyle w:val="Hipercze"/>
          </w:rPr>
          <w:t>[36]</w:t>
        </w:r>
      </w:hyperlink>
    </w:p>
    <w:bookmarkEnd w:id="1"/>
    <w:bookmarkEnd w:id="2"/>
    <w:bookmarkEnd w:id="11"/>
    <w:bookmarkEnd w:id="15"/>
    <w:p w:rsidR="001254CF" w:rsidRDefault="00E7111A" w:rsidP="00E7111A">
      <w:pPr>
        <w:pStyle w:val="Nagwek1"/>
      </w:pPr>
      <w:r>
        <w:t>Literatura</w:t>
      </w:r>
    </w:p>
    <w:bookmarkStart w:id="16" w:name="citations"/>
    <w:p w:rsidR="001254CF" w:rsidRPr="003C600A" w:rsidRDefault="00E728B3">
      <w:pPr>
        <w:pStyle w:val="FirstParagraph"/>
        <w:rPr>
          <w:sz w:val="22"/>
        </w:rPr>
      </w:pPr>
      <w:r w:rsidRPr="003C600A">
        <w:rPr>
          <w:sz w:val="22"/>
        </w:rPr>
        <w:fldChar w:fldCharType="begin"/>
      </w:r>
      <w:r w:rsidRPr="003C600A">
        <w:rPr>
          <w:sz w:val="22"/>
        </w:rPr>
        <w:instrText xml:space="preserve"> HYPERLINK "https://tedcantle.co.uk/wp-content/uploads/2013/03/107-Pettigrew-and-Tropp-Contact-meta-analysis-2006.pdf" \h </w:instrText>
      </w:r>
      <w:r w:rsidRPr="003C600A">
        <w:rPr>
          <w:sz w:val="22"/>
        </w:rPr>
        <w:fldChar w:fldCharType="separate"/>
      </w:r>
      <w:r w:rsidRPr="003C600A">
        <w:rPr>
          <w:rStyle w:val="Hipercze"/>
          <w:sz w:val="22"/>
        </w:rPr>
        <w:t>[1]</w:t>
      </w:r>
      <w:r w:rsidRPr="003C600A">
        <w:rPr>
          <w:rStyle w:val="Hipercze"/>
          <w:sz w:val="22"/>
        </w:rPr>
        <w:fldChar w:fldCharType="end"/>
      </w:r>
      <w:r w:rsidRPr="003C600A">
        <w:rPr>
          <w:sz w:val="22"/>
        </w:rPr>
        <w:t xml:space="preserve"> </w:t>
      </w:r>
      <w:hyperlink r:id="rId46">
        <w:r w:rsidRPr="003C600A">
          <w:rPr>
            <w:rStyle w:val="Hipercze"/>
            <w:sz w:val="22"/>
          </w:rPr>
          <w:t>[7]</w:t>
        </w:r>
      </w:hyperlink>
      <w:r w:rsidRPr="003C600A">
        <w:rPr>
          <w:sz w:val="22"/>
        </w:rPr>
        <w:t xml:space="preserve"> </w:t>
      </w:r>
      <w:hyperlink r:id="rId47">
        <w:r w:rsidRPr="003C600A">
          <w:rPr>
            <w:rStyle w:val="Hipercze"/>
            <w:sz w:val="22"/>
          </w:rPr>
          <w:t>[9]</w:t>
        </w:r>
      </w:hyperlink>
      <w:r w:rsidRPr="003C600A">
        <w:rPr>
          <w:sz w:val="22"/>
        </w:rPr>
        <w:t xml:space="preserve"> https://tedcantle.co.uk/wp-content/uploads/2013/03/107-Pettigrew-and-Tropp-Contact-meta-analysis-2006.pdf</w:t>
      </w:r>
    </w:p>
    <w:p w:rsidR="001254CF" w:rsidRPr="003C600A" w:rsidRDefault="00E728B3">
      <w:pPr>
        <w:pStyle w:val="Tekstpodstawowy"/>
        <w:rPr>
          <w:sz w:val="22"/>
        </w:rPr>
      </w:pPr>
      <w:hyperlink r:id="rId48">
        <w:r w:rsidRPr="003C600A">
          <w:rPr>
            <w:rStyle w:val="Hipercze"/>
            <w:sz w:val="22"/>
          </w:rPr>
          <w:t>https://tedcantle.co.uk/wp-content/uploads/2013/03/107-Pettigrew-and-Tropp-Contact-meta-analysis-2006.pdf</w:t>
        </w:r>
      </w:hyperlink>
    </w:p>
    <w:p w:rsidR="001254CF" w:rsidRPr="003C600A" w:rsidRDefault="00E728B3">
      <w:pPr>
        <w:pStyle w:val="Tekstpodstawowy"/>
        <w:rPr>
          <w:sz w:val="22"/>
        </w:rPr>
      </w:pPr>
      <w:hyperlink r:id="rId49">
        <w:r w:rsidRPr="003C600A">
          <w:rPr>
            <w:rStyle w:val="Hipercze"/>
            <w:sz w:val="22"/>
          </w:rPr>
          <w:t>[2]</w:t>
        </w:r>
      </w:hyperlink>
      <w:r w:rsidRPr="003C600A">
        <w:rPr>
          <w:sz w:val="22"/>
        </w:rPr>
        <w:t xml:space="preserve"> </w:t>
      </w:r>
      <w:hyperlink r:id="rId50">
        <w:r w:rsidRPr="003C600A">
          <w:rPr>
            <w:rStyle w:val="Hipercze"/>
            <w:sz w:val="22"/>
          </w:rPr>
          <w:t>[22]</w:t>
        </w:r>
      </w:hyperlink>
      <w:r w:rsidRPr="003C600A">
        <w:rPr>
          <w:sz w:val="22"/>
        </w:rPr>
        <w:t xml:space="preserve"> </w:t>
      </w:r>
      <w:hyperlink r:id="rId51">
        <w:r w:rsidRPr="003C600A">
          <w:rPr>
            <w:rStyle w:val="Hipercze"/>
            <w:sz w:val="22"/>
          </w:rPr>
          <w:t>[24]</w:t>
        </w:r>
      </w:hyperlink>
      <w:r w:rsidRPr="003C600A">
        <w:rPr>
          <w:sz w:val="22"/>
        </w:rPr>
        <w:t xml:space="preserve"> </w:t>
      </w:r>
      <w:hyperlink r:id="rId52">
        <w:r w:rsidRPr="003C600A">
          <w:rPr>
            <w:rStyle w:val="Hipercze"/>
            <w:sz w:val="22"/>
          </w:rPr>
          <w:t>[27]</w:t>
        </w:r>
      </w:hyperlink>
      <w:r w:rsidRPr="003C600A">
        <w:rPr>
          <w:sz w:val="22"/>
        </w:rPr>
        <w:t xml:space="preserve"> https://www.english-heritage.org.uk/learn/histories/women-in-history/dido-belle/</w:t>
      </w:r>
    </w:p>
    <w:p w:rsidR="001254CF" w:rsidRPr="003C600A" w:rsidRDefault="00E728B3">
      <w:pPr>
        <w:pStyle w:val="Tekstpodstawowy"/>
        <w:rPr>
          <w:sz w:val="22"/>
        </w:rPr>
      </w:pPr>
      <w:hyperlink r:id="rId53">
        <w:r w:rsidRPr="003C600A">
          <w:rPr>
            <w:rStyle w:val="Hipercze"/>
            <w:sz w:val="22"/>
          </w:rPr>
          <w:t>https://www.english-heritage.org.uk/learn/histories/women-in-history/dido-belle/</w:t>
        </w:r>
      </w:hyperlink>
    </w:p>
    <w:p w:rsidR="001254CF" w:rsidRPr="003C600A" w:rsidRDefault="00E728B3">
      <w:pPr>
        <w:pStyle w:val="Tekstpodstawowy"/>
        <w:rPr>
          <w:sz w:val="22"/>
        </w:rPr>
      </w:pPr>
      <w:hyperlink r:id="rId54">
        <w:r w:rsidRPr="003C600A">
          <w:rPr>
            <w:rStyle w:val="Hipercze"/>
            <w:sz w:val="22"/>
          </w:rPr>
          <w:t>[3]</w:t>
        </w:r>
      </w:hyperlink>
      <w:r w:rsidRPr="003C600A">
        <w:rPr>
          <w:sz w:val="22"/>
        </w:rPr>
        <w:t xml:space="preserve"> ht</w:t>
      </w:r>
      <w:r w:rsidRPr="003C600A">
        <w:rPr>
          <w:sz w:val="22"/>
        </w:rPr>
        <w:t>tps://europa.eu/eurobarometer/surveys/detail/2972</w:t>
      </w:r>
    </w:p>
    <w:p w:rsidR="001254CF" w:rsidRPr="003C600A" w:rsidRDefault="00E728B3">
      <w:pPr>
        <w:pStyle w:val="Tekstpodstawowy"/>
        <w:rPr>
          <w:sz w:val="22"/>
        </w:rPr>
      </w:pPr>
      <w:hyperlink r:id="rId55">
        <w:r w:rsidRPr="003C600A">
          <w:rPr>
            <w:rStyle w:val="Hipercze"/>
            <w:sz w:val="22"/>
          </w:rPr>
          <w:t>https://europa.eu/eurobarometer/surveys/detail/2972</w:t>
        </w:r>
      </w:hyperlink>
    </w:p>
    <w:p w:rsidR="001254CF" w:rsidRPr="003C600A" w:rsidRDefault="00E728B3">
      <w:pPr>
        <w:pStyle w:val="Tekstpodstawowy"/>
        <w:rPr>
          <w:sz w:val="22"/>
        </w:rPr>
      </w:pPr>
      <w:hyperlink r:id="rId56">
        <w:r w:rsidRPr="003C600A">
          <w:rPr>
            <w:rStyle w:val="Hipercze"/>
            <w:sz w:val="22"/>
          </w:rPr>
          <w:t>[4]</w:t>
        </w:r>
      </w:hyperlink>
      <w:r w:rsidRPr="003C600A">
        <w:rPr>
          <w:sz w:val="22"/>
        </w:rPr>
        <w:t xml:space="preserve"> </w:t>
      </w:r>
      <w:hyperlink r:id="rId57">
        <w:r w:rsidRPr="003C600A">
          <w:rPr>
            <w:rStyle w:val="Hipercze"/>
            <w:sz w:val="22"/>
          </w:rPr>
          <w:t>[6]</w:t>
        </w:r>
      </w:hyperlink>
      <w:r w:rsidRPr="003C600A">
        <w:rPr>
          <w:sz w:val="22"/>
        </w:rPr>
        <w:t xml:space="preserve"> </w:t>
      </w:r>
      <w:hyperlink r:id="rId58">
        <w:r w:rsidRPr="003C600A">
          <w:rPr>
            <w:rStyle w:val="Hipercze"/>
            <w:sz w:val="22"/>
          </w:rPr>
          <w:t>[18]</w:t>
        </w:r>
      </w:hyperlink>
      <w:r w:rsidRPr="003C600A">
        <w:rPr>
          <w:sz w:val="22"/>
        </w:rPr>
        <w:t xml:space="preserve"> https://www.csus.edu/faculty/m/fred.molitor/docs/re2.pdf</w:t>
      </w:r>
    </w:p>
    <w:p w:rsidR="001254CF" w:rsidRPr="003C600A" w:rsidRDefault="00E728B3">
      <w:pPr>
        <w:pStyle w:val="Tekstpodstawowy"/>
        <w:rPr>
          <w:sz w:val="22"/>
        </w:rPr>
      </w:pPr>
      <w:hyperlink r:id="rId59">
        <w:r w:rsidRPr="003C600A">
          <w:rPr>
            <w:rStyle w:val="Hipercze"/>
            <w:sz w:val="22"/>
          </w:rPr>
          <w:t>https://www.csus.edu/faculty/m/fred.molitor/docs/re2.pdf</w:t>
        </w:r>
      </w:hyperlink>
    </w:p>
    <w:p w:rsidR="001254CF" w:rsidRPr="003C600A" w:rsidRDefault="00E728B3">
      <w:pPr>
        <w:pStyle w:val="Tekstpodstawowy"/>
        <w:rPr>
          <w:sz w:val="22"/>
        </w:rPr>
      </w:pPr>
      <w:hyperlink r:id="rId60">
        <w:r w:rsidRPr="003C600A">
          <w:rPr>
            <w:rStyle w:val="Hipercze"/>
            <w:sz w:val="22"/>
          </w:rPr>
          <w:t>[5]</w:t>
        </w:r>
      </w:hyperlink>
      <w:r w:rsidRPr="003C600A">
        <w:rPr>
          <w:sz w:val="22"/>
        </w:rPr>
        <w:t xml:space="preserve"> </w:t>
      </w:r>
      <w:hyperlink r:id="rId61">
        <w:r w:rsidRPr="003C600A">
          <w:rPr>
            <w:rStyle w:val="Hipercze"/>
            <w:sz w:val="22"/>
          </w:rPr>
          <w:t>[11]</w:t>
        </w:r>
      </w:hyperlink>
      <w:r w:rsidRPr="003C600A">
        <w:rPr>
          <w:sz w:val="22"/>
        </w:rPr>
        <w:t xml:space="preserve"> </w:t>
      </w:r>
      <w:hyperlink r:id="rId62">
        <w:r w:rsidRPr="003C600A">
          <w:rPr>
            <w:rStyle w:val="Hipercze"/>
            <w:sz w:val="22"/>
          </w:rPr>
          <w:t>[15]</w:t>
        </w:r>
      </w:hyperlink>
      <w:r w:rsidRPr="003C600A">
        <w:rPr>
          <w:sz w:val="22"/>
        </w:rPr>
        <w:t xml:space="preserve"> https://cdn.vanderbilt.edu/vu-web/owen/files/publications/The%20Obama%20Effect.pdf</w:t>
      </w:r>
    </w:p>
    <w:p w:rsidR="001254CF" w:rsidRPr="003C600A" w:rsidRDefault="00E728B3">
      <w:pPr>
        <w:pStyle w:val="Tekstpodstawowy"/>
        <w:rPr>
          <w:sz w:val="22"/>
        </w:rPr>
      </w:pPr>
      <w:hyperlink r:id="rId63">
        <w:r w:rsidRPr="003C600A">
          <w:rPr>
            <w:rStyle w:val="Hipercze"/>
            <w:sz w:val="22"/>
          </w:rPr>
          <w:t>https://cdn.vanderbilt.edu/vu-web/owen/files/publications/The%20Obama%20Effect.pdf</w:t>
        </w:r>
      </w:hyperlink>
    </w:p>
    <w:p w:rsidR="001254CF" w:rsidRPr="003C600A" w:rsidRDefault="00E728B3">
      <w:pPr>
        <w:pStyle w:val="Tekstpodstawowy"/>
        <w:rPr>
          <w:sz w:val="22"/>
        </w:rPr>
      </w:pPr>
      <w:hyperlink r:id="rId64">
        <w:r w:rsidRPr="003C600A">
          <w:rPr>
            <w:rStyle w:val="Hipercze"/>
            <w:sz w:val="22"/>
          </w:rPr>
          <w:t>[8]</w:t>
        </w:r>
      </w:hyperlink>
      <w:r w:rsidRPr="003C600A">
        <w:rPr>
          <w:sz w:val="22"/>
        </w:rPr>
        <w:t xml:space="preserve"> </w:t>
      </w:r>
      <w:hyperlink r:id="rId65">
        <w:r w:rsidRPr="003C600A">
          <w:rPr>
            <w:rStyle w:val="Hipercze"/>
            <w:sz w:val="22"/>
          </w:rPr>
          <w:t>[21]</w:t>
        </w:r>
      </w:hyperlink>
      <w:r w:rsidRPr="003C600A">
        <w:rPr>
          <w:sz w:val="22"/>
        </w:rPr>
        <w:t xml:space="preserve"> https://journals.publishing.umich.edu/gs/article/id/855/</w:t>
      </w:r>
    </w:p>
    <w:p w:rsidR="001254CF" w:rsidRPr="003C600A" w:rsidRDefault="00E728B3">
      <w:pPr>
        <w:pStyle w:val="Tekstpodstawowy"/>
        <w:rPr>
          <w:sz w:val="22"/>
        </w:rPr>
      </w:pPr>
      <w:hyperlink r:id="rId66">
        <w:r w:rsidRPr="003C600A">
          <w:rPr>
            <w:rStyle w:val="Hipercze"/>
            <w:sz w:val="22"/>
          </w:rPr>
          <w:t>https://journals.publishing.umich.edu/gs/article/i</w:t>
        </w:r>
        <w:r w:rsidRPr="003C600A">
          <w:rPr>
            <w:rStyle w:val="Hipercze"/>
            <w:sz w:val="22"/>
          </w:rPr>
          <w:t>d/855/</w:t>
        </w:r>
      </w:hyperlink>
    </w:p>
    <w:p w:rsidR="001254CF" w:rsidRPr="003C600A" w:rsidRDefault="00E728B3">
      <w:pPr>
        <w:pStyle w:val="Tekstpodstawowy"/>
        <w:rPr>
          <w:sz w:val="22"/>
        </w:rPr>
      </w:pPr>
      <w:hyperlink r:id="rId67">
        <w:r w:rsidRPr="003C600A">
          <w:rPr>
            <w:rStyle w:val="Hipercze"/>
            <w:sz w:val="22"/>
          </w:rPr>
          <w:t>[10]</w:t>
        </w:r>
      </w:hyperlink>
      <w:r w:rsidRPr="003C600A">
        <w:rPr>
          <w:sz w:val="22"/>
        </w:rPr>
        <w:t xml:space="preserve"> https://faculty.washington.edu/agg/pdf/Dasgupta_Gwald._JPSP_2001.OCR.pdf</w:t>
      </w:r>
    </w:p>
    <w:p w:rsidR="001254CF" w:rsidRPr="003C600A" w:rsidRDefault="00E728B3">
      <w:pPr>
        <w:pStyle w:val="Tekstpodstawowy"/>
        <w:rPr>
          <w:sz w:val="22"/>
        </w:rPr>
      </w:pPr>
      <w:hyperlink r:id="rId68">
        <w:r w:rsidRPr="003C600A">
          <w:rPr>
            <w:rStyle w:val="Hipercze"/>
            <w:sz w:val="22"/>
          </w:rPr>
          <w:t>https://faculty.washington.edu/agg/pdf/Dasgupta_Gwald._JPSP_2001.OCR.pdf</w:t>
        </w:r>
      </w:hyperlink>
    </w:p>
    <w:p w:rsidR="001254CF" w:rsidRPr="003C600A" w:rsidRDefault="00E728B3">
      <w:pPr>
        <w:pStyle w:val="Tekstpodstawowy"/>
        <w:rPr>
          <w:sz w:val="22"/>
        </w:rPr>
      </w:pPr>
      <w:hyperlink r:id="rId69">
        <w:r w:rsidRPr="003C600A">
          <w:rPr>
            <w:rStyle w:val="Hipercze"/>
            <w:sz w:val="22"/>
          </w:rPr>
          <w:t>[12]</w:t>
        </w:r>
      </w:hyperlink>
      <w:r w:rsidRPr="003C600A">
        <w:rPr>
          <w:sz w:val="22"/>
        </w:rPr>
        <w:t xml:space="preserve"> </w:t>
      </w:r>
      <w:hyperlink r:id="rId70">
        <w:r w:rsidRPr="003C600A">
          <w:rPr>
            <w:rStyle w:val="Hipercze"/>
            <w:sz w:val="22"/>
          </w:rPr>
          <w:t>[31]</w:t>
        </w:r>
      </w:hyperlink>
      <w:r w:rsidRPr="003C600A">
        <w:rPr>
          <w:sz w:val="22"/>
        </w:rPr>
        <w:t xml:space="preserve"> </w:t>
      </w:r>
      <w:hyperlink r:id="rId71">
        <w:r w:rsidRPr="003C600A">
          <w:rPr>
            <w:rStyle w:val="Hipercze"/>
            <w:sz w:val="22"/>
          </w:rPr>
          <w:t>[36]</w:t>
        </w:r>
      </w:hyperlink>
      <w:r w:rsidRPr="003C600A">
        <w:rPr>
          <w:sz w:val="22"/>
        </w:rPr>
        <w:t xml:space="preserve"> https://link.springer.com/article/10.1007/s12552-025-09470-0</w:t>
      </w:r>
    </w:p>
    <w:p w:rsidR="001254CF" w:rsidRPr="003C600A" w:rsidRDefault="00E728B3">
      <w:pPr>
        <w:pStyle w:val="Tekstpodstawowy"/>
        <w:rPr>
          <w:sz w:val="22"/>
        </w:rPr>
      </w:pPr>
      <w:hyperlink r:id="rId72">
        <w:r w:rsidRPr="003C600A">
          <w:rPr>
            <w:rStyle w:val="Hipercze"/>
            <w:sz w:val="22"/>
          </w:rPr>
          <w:t>https://link.springer.com/arti</w:t>
        </w:r>
        <w:r w:rsidRPr="003C600A">
          <w:rPr>
            <w:rStyle w:val="Hipercze"/>
            <w:sz w:val="22"/>
          </w:rPr>
          <w:t>cle/10.1007/s12552-025-09470-0</w:t>
        </w:r>
      </w:hyperlink>
    </w:p>
    <w:p w:rsidR="001254CF" w:rsidRPr="003C600A" w:rsidRDefault="00E728B3">
      <w:pPr>
        <w:pStyle w:val="Tekstpodstawowy"/>
        <w:rPr>
          <w:sz w:val="22"/>
        </w:rPr>
      </w:pPr>
      <w:hyperlink r:id="rId73">
        <w:r w:rsidRPr="003C600A">
          <w:rPr>
            <w:rStyle w:val="Hipercze"/>
            <w:sz w:val="22"/>
          </w:rPr>
          <w:t>[13]</w:t>
        </w:r>
      </w:hyperlink>
      <w:r w:rsidRPr="003C600A">
        <w:rPr>
          <w:sz w:val="22"/>
        </w:rPr>
        <w:t xml:space="preserve"> https://study.sagepub.com/sites/default/files/Communication%20Research-2011-Ramasubraman</w:t>
      </w:r>
      <w:r w:rsidRPr="003C600A">
        <w:rPr>
          <w:sz w:val="22"/>
        </w:rPr>
        <w:t>ian-0093650210384854.pdf</w:t>
      </w:r>
    </w:p>
    <w:p w:rsidR="001254CF" w:rsidRPr="003C600A" w:rsidRDefault="00E728B3">
      <w:pPr>
        <w:pStyle w:val="Tekstpodstawowy"/>
        <w:rPr>
          <w:sz w:val="22"/>
        </w:rPr>
      </w:pPr>
      <w:hyperlink r:id="rId74">
        <w:r w:rsidRPr="003C600A">
          <w:rPr>
            <w:rStyle w:val="Hipercze"/>
            <w:sz w:val="22"/>
          </w:rPr>
          <w:t>https://study.sagepub.com/sites/default/files/Communication%20Research-2011-Ramasubramanian-0093650</w:t>
        </w:r>
        <w:r w:rsidRPr="003C600A">
          <w:rPr>
            <w:rStyle w:val="Hipercze"/>
            <w:sz w:val="22"/>
          </w:rPr>
          <w:t>210384854.pdf</w:t>
        </w:r>
      </w:hyperlink>
    </w:p>
    <w:p w:rsidR="001254CF" w:rsidRPr="003C600A" w:rsidRDefault="00E728B3">
      <w:pPr>
        <w:pStyle w:val="Tekstpodstawowy"/>
        <w:rPr>
          <w:sz w:val="22"/>
        </w:rPr>
      </w:pPr>
      <w:hyperlink r:id="rId75">
        <w:r w:rsidRPr="003C600A">
          <w:rPr>
            <w:rStyle w:val="Hipercze"/>
            <w:sz w:val="22"/>
          </w:rPr>
          <w:t>[14]</w:t>
        </w:r>
      </w:hyperlink>
      <w:r w:rsidRPr="003C600A">
        <w:rPr>
          <w:sz w:val="22"/>
        </w:rPr>
        <w:t xml:space="preserve"> </w:t>
      </w:r>
      <w:hyperlink r:id="rId76">
        <w:r w:rsidRPr="003C600A">
          <w:rPr>
            <w:rStyle w:val="Hipercze"/>
            <w:sz w:val="22"/>
          </w:rPr>
          <w:t>[32]</w:t>
        </w:r>
      </w:hyperlink>
      <w:r w:rsidRPr="003C600A">
        <w:rPr>
          <w:sz w:val="22"/>
        </w:rPr>
        <w:t xml:space="preserve"> https://www.annualreviews.or</w:t>
      </w:r>
      <w:r w:rsidRPr="003C600A">
        <w:rPr>
          <w:sz w:val="22"/>
        </w:rPr>
        <w:t>g/content/journals/10.1146/annurev-psych-071620-030619</w:t>
      </w:r>
    </w:p>
    <w:p w:rsidR="001254CF" w:rsidRPr="003C600A" w:rsidRDefault="00E728B3">
      <w:pPr>
        <w:pStyle w:val="Tekstpodstawowy"/>
        <w:rPr>
          <w:sz w:val="22"/>
        </w:rPr>
      </w:pPr>
      <w:hyperlink r:id="rId77">
        <w:r w:rsidRPr="003C600A">
          <w:rPr>
            <w:rStyle w:val="Hipercze"/>
            <w:sz w:val="22"/>
          </w:rPr>
          <w:t>https://www.annualreviews.org/content/journals/10.1146/annurev-psych-071620-030619</w:t>
        </w:r>
      </w:hyperlink>
    </w:p>
    <w:p w:rsidR="001254CF" w:rsidRPr="003C600A" w:rsidRDefault="00E728B3">
      <w:pPr>
        <w:pStyle w:val="Tekstpodstawowy"/>
        <w:rPr>
          <w:sz w:val="22"/>
        </w:rPr>
      </w:pPr>
      <w:hyperlink r:id="rId78">
        <w:r w:rsidRPr="003C600A">
          <w:rPr>
            <w:rStyle w:val="Hipercze"/>
            <w:sz w:val="22"/>
          </w:rPr>
          <w:t>[16]</w:t>
        </w:r>
      </w:hyperlink>
      <w:r w:rsidRPr="003C600A">
        <w:rPr>
          <w:sz w:val="22"/>
        </w:rPr>
        <w:t xml:space="preserve"> https://www.mcm.uni-wuerzburg.de/fileadmin/06110300/user_upload/Publikationen/AppelWeberstereotypethre</w:t>
      </w:r>
      <w:r w:rsidRPr="003C600A">
        <w:rPr>
          <w:sz w:val="22"/>
        </w:rPr>
        <w:t>atandmediapreprintCommunicationResearch.pdf</w:t>
      </w:r>
    </w:p>
    <w:p w:rsidR="001254CF" w:rsidRPr="003C600A" w:rsidRDefault="00E728B3">
      <w:pPr>
        <w:pStyle w:val="Tekstpodstawowy"/>
        <w:rPr>
          <w:sz w:val="22"/>
        </w:rPr>
      </w:pPr>
      <w:hyperlink r:id="rId79">
        <w:r w:rsidRPr="003C600A">
          <w:rPr>
            <w:rStyle w:val="Hipercze"/>
            <w:sz w:val="22"/>
          </w:rPr>
          <w:t>https://www.mcm.uni-wuerzburg.de/fileadmin/0611</w:t>
        </w:r>
        <w:r w:rsidRPr="003C600A">
          <w:rPr>
            <w:rStyle w:val="Hipercze"/>
            <w:sz w:val="22"/>
          </w:rPr>
          <w:t>0300/user_upload/Publikationen/AppelWeberstereotypethreatandmediapreprintCommunicationResearch.pdf</w:t>
        </w:r>
      </w:hyperlink>
    </w:p>
    <w:p w:rsidR="001254CF" w:rsidRPr="003C600A" w:rsidRDefault="00E728B3">
      <w:pPr>
        <w:pStyle w:val="Tekstpodstawowy"/>
        <w:rPr>
          <w:sz w:val="22"/>
        </w:rPr>
      </w:pPr>
      <w:hyperlink r:id="rId80">
        <w:r w:rsidRPr="003C600A">
          <w:rPr>
            <w:rStyle w:val="Hipercze"/>
            <w:sz w:val="22"/>
          </w:rPr>
          <w:t>[17]</w:t>
        </w:r>
      </w:hyperlink>
      <w:r w:rsidRPr="003C600A">
        <w:rPr>
          <w:sz w:val="22"/>
        </w:rPr>
        <w:t xml:space="preserve"> </w:t>
      </w:r>
      <w:hyperlink r:id="rId81">
        <w:r w:rsidRPr="003C600A">
          <w:rPr>
            <w:rStyle w:val="Hipercze"/>
            <w:sz w:val="22"/>
          </w:rPr>
          <w:t>[19]</w:t>
        </w:r>
      </w:hyperlink>
      <w:r w:rsidRPr="003C600A">
        <w:rPr>
          <w:sz w:val="22"/>
        </w:rPr>
        <w:t xml:space="preserve"> </w:t>
      </w:r>
      <w:hyperlink r:id="rId82">
        <w:r w:rsidRPr="003C600A">
          <w:rPr>
            <w:rStyle w:val="Hipercze"/>
            <w:sz w:val="22"/>
          </w:rPr>
          <w:t>[20]</w:t>
        </w:r>
      </w:hyperlink>
      <w:r w:rsidRPr="003C600A">
        <w:rPr>
          <w:sz w:val="22"/>
        </w:rPr>
        <w:t xml:space="preserve"> </w:t>
      </w:r>
      <w:hyperlink r:id="rId83">
        <w:r w:rsidRPr="003C600A">
          <w:rPr>
            <w:rStyle w:val="Hipercze"/>
            <w:sz w:val="22"/>
          </w:rPr>
          <w:t>[33]</w:t>
        </w:r>
      </w:hyperlink>
      <w:r w:rsidRPr="003C600A">
        <w:rPr>
          <w:sz w:val="22"/>
        </w:rPr>
        <w:t xml:space="preserve"> </w:t>
      </w:r>
      <w:hyperlink r:id="rId84">
        <w:r w:rsidRPr="003C600A">
          <w:rPr>
            <w:rStyle w:val="Hipercze"/>
            <w:sz w:val="22"/>
          </w:rPr>
          <w:t>[34]</w:t>
        </w:r>
      </w:hyperlink>
      <w:r w:rsidRPr="003C600A">
        <w:rPr>
          <w:sz w:val="22"/>
        </w:rPr>
        <w:t xml:space="preserve"> https://umal-dev.squarespace.com/s/positive-and-negative-effects-of-monitoring-popular-films-for-historical-inaccuracies.pdf</w:t>
      </w:r>
    </w:p>
    <w:p w:rsidR="001254CF" w:rsidRPr="003C600A" w:rsidRDefault="00E728B3">
      <w:pPr>
        <w:pStyle w:val="Tekstpodstawowy"/>
        <w:rPr>
          <w:sz w:val="22"/>
        </w:rPr>
      </w:pPr>
      <w:hyperlink r:id="rId85">
        <w:r w:rsidRPr="003C600A">
          <w:rPr>
            <w:rStyle w:val="Hipercze"/>
            <w:sz w:val="22"/>
          </w:rPr>
          <w:t>https://umal-dev.squarespace.com/s/positive-and-negative-effects-of-monitoring-popular-films-for-historical-inaccuracies.pdf</w:t>
        </w:r>
      </w:hyperlink>
    </w:p>
    <w:p w:rsidR="001254CF" w:rsidRPr="003C600A" w:rsidRDefault="00E728B3">
      <w:pPr>
        <w:pStyle w:val="Tekstpodstawowy"/>
        <w:rPr>
          <w:sz w:val="22"/>
        </w:rPr>
      </w:pPr>
      <w:hyperlink r:id="rId86">
        <w:r w:rsidRPr="003C600A">
          <w:rPr>
            <w:rStyle w:val="Hipercze"/>
            <w:sz w:val="22"/>
          </w:rPr>
          <w:t>[23]</w:t>
        </w:r>
      </w:hyperlink>
      <w:r w:rsidRPr="003C600A">
        <w:rPr>
          <w:sz w:val="22"/>
        </w:rPr>
        <w:t xml:space="preserve"> </w:t>
      </w:r>
      <w:hyperlink r:id="rId87">
        <w:r w:rsidRPr="003C600A">
          <w:rPr>
            <w:rStyle w:val="Hipercze"/>
            <w:sz w:val="22"/>
          </w:rPr>
          <w:t>[26]</w:t>
        </w:r>
      </w:hyperlink>
      <w:r w:rsidRPr="003C600A">
        <w:rPr>
          <w:sz w:val="22"/>
        </w:rPr>
        <w:t xml:space="preserve"> https://www.rottentomatoes.com/tv/anne_boleyn</w:t>
      </w:r>
    </w:p>
    <w:p w:rsidR="001254CF" w:rsidRPr="003C600A" w:rsidRDefault="00E728B3">
      <w:pPr>
        <w:pStyle w:val="Tekstpodstawowy"/>
        <w:rPr>
          <w:sz w:val="22"/>
        </w:rPr>
      </w:pPr>
      <w:hyperlink r:id="rId88">
        <w:r w:rsidRPr="003C600A">
          <w:rPr>
            <w:rStyle w:val="Hipercze"/>
            <w:sz w:val="22"/>
          </w:rPr>
          <w:t>https://www.rottentomatoes.com/tv/anne_boleyn</w:t>
        </w:r>
      </w:hyperlink>
    </w:p>
    <w:p w:rsidR="001254CF" w:rsidRPr="003C600A" w:rsidRDefault="00E728B3">
      <w:pPr>
        <w:pStyle w:val="Tekstpodstawowy"/>
        <w:rPr>
          <w:sz w:val="22"/>
        </w:rPr>
      </w:pPr>
      <w:hyperlink r:id="rId89">
        <w:r w:rsidRPr="003C600A">
          <w:rPr>
            <w:rStyle w:val="Hipercze"/>
            <w:sz w:val="22"/>
          </w:rPr>
          <w:t>[25]</w:t>
        </w:r>
      </w:hyperlink>
      <w:r w:rsidRPr="003C600A">
        <w:rPr>
          <w:sz w:val="22"/>
        </w:rPr>
        <w:t xml:space="preserve"> https://www.rottentomatoes.com/m/hamilton_2020</w:t>
      </w:r>
    </w:p>
    <w:p w:rsidR="001254CF" w:rsidRPr="003C600A" w:rsidRDefault="00E728B3">
      <w:pPr>
        <w:pStyle w:val="Tekstpodstawowy"/>
        <w:rPr>
          <w:sz w:val="22"/>
        </w:rPr>
      </w:pPr>
      <w:hyperlink r:id="rId90">
        <w:r w:rsidRPr="003C600A">
          <w:rPr>
            <w:rStyle w:val="Hipercze"/>
            <w:sz w:val="22"/>
          </w:rPr>
          <w:t>https://www.rottentomatoes.com/m/hamilton_2020</w:t>
        </w:r>
      </w:hyperlink>
    </w:p>
    <w:p w:rsidR="001254CF" w:rsidRPr="003C600A" w:rsidRDefault="00E728B3">
      <w:pPr>
        <w:pStyle w:val="Tekstpodstawowy"/>
        <w:rPr>
          <w:sz w:val="22"/>
        </w:rPr>
      </w:pPr>
      <w:hyperlink r:id="rId91">
        <w:r w:rsidRPr="003C600A">
          <w:rPr>
            <w:rStyle w:val="Hipercze"/>
            <w:sz w:val="22"/>
          </w:rPr>
          <w:t>[28]</w:t>
        </w:r>
      </w:hyperlink>
      <w:r w:rsidRPr="003C600A">
        <w:rPr>
          <w:sz w:val="22"/>
        </w:rPr>
        <w:t xml:space="preserve"> https://socialsciences.ucla.edu/wp-content/uploads/2025/03/UCLA-Hollywood-Diversity-Report-2025-Theatrical-Film-2-27-2025.pdf</w:t>
      </w:r>
    </w:p>
    <w:p w:rsidR="001254CF" w:rsidRPr="003C600A" w:rsidRDefault="00E728B3">
      <w:pPr>
        <w:pStyle w:val="Tekstpodstawowy"/>
        <w:rPr>
          <w:sz w:val="22"/>
        </w:rPr>
      </w:pPr>
      <w:hyperlink r:id="rId92">
        <w:r w:rsidRPr="003C600A">
          <w:rPr>
            <w:rStyle w:val="Hipercze"/>
            <w:sz w:val="22"/>
          </w:rPr>
          <w:t>https://socialsciences.ucla.edu/wp-content/uploads/2025/03/UCLA-Hollywood-Diversity-Report-2025-Theatrical-Film-2-27-</w:t>
        </w:r>
        <w:r w:rsidRPr="003C600A">
          <w:rPr>
            <w:rStyle w:val="Hipercze"/>
            <w:sz w:val="22"/>
          </w:rPr>
          <w:t>2025.pdf</w:t>
        </w:r>
      </w:hyperlink>
    </w:p>
    <w:p w:rsidR="001254CF" w:rsidRPr="003C600A" w:rsidRDefault="00E728B3">
      <w:pPr>
        <w:pStyle w:val="Tekstpodstawowy"/>
        <w:rPr>
          <w:sz w:val="22"/>
        </w:rPr>
      </w:pPr>
      <w:hyperlink r:id="rId93">
        <w:r w:rsidRPr="003C600A">
          <w:rPr>
            <w:rStyle w:val="Hipercze"/>
            <w:sz w:val="22"/>
          </w:rPr>
          <w:t>[29]</w:t>
        </w:r>
      </w:hyperlink>
      <w:r w:rsidRPr="003C600A">
        <w:rPr>
          <w:sz w:val="22"/>
        </w:rPr>
        <w:t xml:space="preserve"> https://today.yougov.com/topics/politics/survey-results/daily/2017/04/05/cff80/2</w:t>
      </w:r>
    </w:p>
    <w:p w:rsidR="001254CF" w:rsidRPr="003C600A" w:rsidRDefault="00E728B3">
      <w:pPr>
        <w:pStyle w:val="Tekstpodstawowy"/>
        <w:rPr>
          <w:sz w:val="22"/>
        </w:rPr>
      </w:pPr>
      <w:hyperlink r:id="rId94">
        <w:r w:rsidRPr="003C600A">
          <w:rPr>
            <w:rStyle w:val="Hipercze"/>
            <w:sz w:val="22"/>
          </w:rPr>
          <w:t>https://today.yougov.com/topics/politics/survey-results/daily/2017/04/05/cff80/2</w:t>
        </w:r>
      </w:hyperlink>
    </w:p>
    <w:p w:rsidR="001254CF" w:rsidRPr="003C600A" w:rsidRDefault="00E728B3">
      <w:pPr>
        <w:pStyle w:val="Tekstpodstawowy"/>
        <w:rPr>
          <w:sz w:val="22"/>
        </w:rPr>
      </w:pPr>
      <w:hyperlink r:id="rId95">
        <w:r w:rsidRPr="003C600A">
          <w:rPr>
            <w:rStyle w:val="Hipercze"/>
            <w:sz w:val="22"/>
          </w:rPr>
          <w:t>[30]</w:t>
        </w:r>
      </w:hyperlink>
      <w:r w:rsidRPr="003C600A">
        <w:rPr>
          <w:sz w:val="22"/>
        </w:rPr>
        <w:t xml:space="preserve"> </w:t>
      </w:r>
      <w:hyperlink r:id="rId96">
        <w:r w:rsidRPr="003C600A">
          <w:rPr>
            <w:rStyle w:val="Hipercze"/>
            <w:sz w:val="22"/>
          </w:rPr>
          <w:t>[35]</w:t>
        </w:r>
      </w:hyperlink>
      <w:r w:rsidRPr="003C600A">
        <w:rPr>
          <w:sz w:val="22"/>
        </w:rPr>
        <w:t xml:space="preserve"> https://www.oscars.org/awards/representation-and-inclusion-standards</w:t>
      </w:r>
    </w:p>
    <w:p w:rsidR="001254CF" w:rsidRPr="003C600A" w:rsidRDefault="00E728B3">
      <w:pPr>
        <w:pStyle w:val="Tekstpodstawowy"/>
        <w:rPr>
          <w:sz w:val="22"/>
        </w:rPr>
      </w:pPr>
      <w:hyperlink r:id="rId97">
        <w:r w:rsidRPr="003C600A">
          <w:rPr>
            <w:rStyle w:val="Hipercze"/>
            <w:sz w:val="22"/>
          </w:rPr>
          <w:t>https://</w:t>
        </w:r>
        <w:r w:rsidRPr="003C600A">
          <w:rPr>
            <w:rStyle w:val="Hipercze"/>
            <w:sz w:val="22"/>
          </w:rPr>
          <w:t>www.oscars.org/awards/representation-and-inclusion-standards</w:t>
        </w:r>
      </w:hyperlink>
      <w:bookmarkEnd w:id="16"/>
    </w:p>
    <w:sectPr w:rsidR="001254CF" w:rsidRPr="003C600A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24E02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</w:compat>
  <w:rsids>
    <w:rsidRoot w:val="001254CF"/>
    <w:rsid w:val="0001326B"/>
    <w:rsid w:val="001254CF"/>
    <w:rsid w:val="00131459"/>
    <w:rsid w:val="003C600A"/>
    <w:rsid w:val="00C928C5"/>
    <w:rsid w:val="00E7111A"/>
    <w:rsid w:val="00E7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DDB57"/>
  <w15:docId w15:val="{D55F02D1-C346-4D87-9E66-DB5D9554C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l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link w:val="Nagwek1Znak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Tekstpodstawowy"/>
    <w:link w:val="Nagwek2Znak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Tekstpodstawowy"/>
    <w:link w:val="Nagwek3Znak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link w:val="TytuZnak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kstpodstawowy"/>
    <w:qFormat/>
    <w:pPr>
      <w:keepNext/>
      <w:keepLines/>
      <w:jc w:val="center"/>
    </w:pPr>
  </w:style>
  <w:style w:type="paragraph" w:styleId="Data">
    <w:name w:val="Date"/>
    <w:next w:val="Tekstpodstawowy"/>
    <w:qFormat/>
    <w:pPr>
      <w:keepNext/>
      <w:keepLines/>
      <w:jc w:val="center"/>
    </w:p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Nagwek1Znak">
    <w:name w:val="Nagłówek 1 Znak"/>
    <w:basedOn w:val="Domylnaczcionkaakapitu"/>
    <w:link w:val="Nagwe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umal-dev.squarespace.com/s/positive-and-negative-effects-of-monitoring-popular-films-for-historical-inaccuracies.pdf" TargetMode="External"/><Relationship Id="rId21" Type="http://schemas.openxmlformats.org/officeDocument/2006/relationships/hyperlink" Target="https://faculty.washington.edu/agg/pdf/Dasgupta_Gwald._JPSP_2001.OCR.pdf" TargetMode="External"/><Relationship Id="rId34" Type="http://schemas.openxmlformats.org/officeDocument/2006/relationships/hyperlink" Target="https://www.rottentomatoes.com/m/hamilton_2020" TargetMode="External"/><Relationship Id="rId42" Type="http://schemas.openxmlformats.org/officeDocument/2006/relationships/hyperlink" Target="https://umal-dev.squarespace.com/s/positive-and-negative-effects-of-monitoring-popular-films-for-historical-inaccuracies.pdf" TargetMode="External"/><Relationship Id="rId47" Type="http://schemas.openxmlformats.org/officeDocument/2006/relationships/hyperlink" Target="https://tedcantle.co.uk/wp-content/uploads/2013/03/107-Pettigrew-and-Tropp-Contact-meta-analysis-2006.pdf" TargetMode="External"/><Relationship Id="rId50" Type="http://schemas.openxmlformats.org/officeDocument/2006/relationships/hyperlink" Target="https://www.english-heritage.org.uk/learn/histories/women-in-history/dido-belle/" TargetMode="External"/><Relationship Id="rId55" Type="http://schemas.openxmlformats.org/officeDocument/2006/relationships/hyperlink" Target="https://europa.eu/eurobarometer/surveys/detail/2972" TargetMode="External"/><Relationship Id="rId63" Type="http://schemas.openxmlformats.org/officeDocument/2006/relationships/hyperlink" Target="https://cdn.vanderbilt.edu/vu-web/owen/files/publications/The%20Obama%20Effect.pdf" TargetMode="External"/><Relationship Id="rId68" Type="http://schemas.openxmlformats.org/officeDocument/2006/relationships/hyperlink" Target="https://faculty.washington.edu/agg/pdf/Dasgupta_Gwald._JPSP_2001.OCR.pdf" TargetMode="External"/><Relationship Id="rId76" Type="http://schemas.openxmlformats.org/officeDocument/2006/relationships/hyperlink" Target="https://www.annualreviews.org/content/journals/10.1146/annurev-psych-071620-030619" TargetMode="External"/><Relationship Id="rId84" Type="http://schemas.openxmlformats.org/officeDocument/2006/relationships/hyperlink" Target="https://umal-dev.squarespace.com/s/positive-and-negative-effects-of-monitoring-popular-films-for-historical-inaccuracies.pdf" TargetMode="External"/><Relationship Id="rId89" Type="http://schemas.openxmlformats.org/officeDocument/2006/relationships/hyperlink" Target="https://www.rottentomatoes.com/m/hamilton_2020" TargetMode="External"/><Relationship Id="rId97" Type="http://schemas.openxmlformats.org/officeDocument/2006/relationships/hyperlink" Target="https://www.oscars.org/awards/representation-and-inclusion-standards" TargetMode="External"/><Relationship Id="rId7" Type="http://schemas.openxmlformats.org/officeDocument/2006/relationships/hyperlink" Target="https://europa.eu/eurobarometer/surveys/detail/2972" TargetMode="External"/><Relationship Id="rId71" Type="http://schemas.openxmlformats.org/officeDocument/2006/relationships/hyperlink" Target="https://link.springer.com/article/10.1007/s12552-025-09470-0" TargetMode="External"/><Relationship Id="rId92" Type="http://schemas.openxmlformats.org/officeDocument/2006/relationships/hyperlink" Target="https://socialsciences.ucla.edu/wp-content/uploads/2025/03/UCLA-Hollywood-Diversity-Report-2025-Theatrical-Film-2-27-2025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cdn.vanderbilt.edu/vu-web/owen/files/publications/The%20Obama%20Effect.pdf" TargetMode="External"/><Relationship Id="rId29" Type="http://schemas.openxmlformats.org/officeDocument/2006/relationships/hyperlink" Target="https://umal-dev.squarespace.com/s/positive-and-negative-effects-of-monitoring-popular-films-for-historical-inaccuracies.pdf" TargetMode="External"/><Relationship Id="rId11" Type="http://schemas.openxmlformats.org/officeDocument/2006/relationships/hyperlink" Target="https://tedcantle.co.uk/wp-content/uploads/2013/03/107-Pettigrew-and-Tropp-Contact-meta-analysis-2006.pdf" TargetMode="External"/><Relationship Id="rId24" Type="http://schemas.openxmlformats.org/officeDocument/2006/relationships/hyperlink" Target="https://link.springer.com/article/10.1007/s12552-025-09470-0" TargetMode="External"/><Relationship Id="rId32" Type="http://schemas.openxmlformats.org/officeDocument/2006/relationships/hyperlink" Target="https://www.rottentomatoes.com/tv/anne_boleyn" TargetMode="External"/><Relationship Id="rId37" Type="http://schemas.openxmlformats.org/officeDocument/2006/relationships/hyperlink" Target="https://socialsciences.ucla.edu/wp-content/uploads/2025/03/UCLA-Hollywood-Diversity-Report-2025-Theatrical-Film-2-27-2025.pdf" TargetMode="External"/><Relationship Id="rId40" Type="http://schemas.openxmlformats.org/officeDocument/2006/relationships/hyperlink" Target="https://link.springer.com/article/10.1007/s12552-025-09470-0" TargetMode="External"/><Relationship Id="rId45" Type="http://schemas.openxmlformats.org/officeDocument/2006/relationships/hyperlink" Target="https://link.springer.com/article/10.1007/s12552-025-09470-0" TargetMode="External"/><Relationship Id="rId53" Type="http://schemas.openxmlformats.org/officeDocument/2006/relationships/hyperlink" Target="https://www.english-heritage.org.uk/learn/histories/women-in-history/dido-belle/" TargetMode="External"/><Relationship Id="rId58" Type="http://schemas.openxmlformats.org/officeDocument/2006/relationships/hyperlink" Target="https://www.csus.edu/faculty/m/fred.molitor/docs/re2.pdf" TargetMode="External"/><Relationship Id="rId66" Type="http://schemas.openxmlformats.org/officeDocument/2006/relationships/hyperlink" Target="https://journals.publishing.umich.edu/gs/article/id/855/" TargetMode="External"/><Relationship Id="rId74" Type="http://schemas.openxmlformats.org/officeDocument/2006/relationships/hyperlink" Target="https://study.sagepub.com/sites/default/files/Communication%20Research-2011-Ramasubramanian-0093650210384854.pdf" TargetMode="External"/><Relationship Id="rId79" Type="http://schemas.openxmlformats.org/officeDocument/2006/relationships/hyperlink" Target="https://www.mcm.uni-wuerzburg.de/fileadmin/06110300/user_upload/Publikationen/AppelWeberstereotypethreatandmediapreprintCommunicationResearch.pdf" TargetMode="External"/><Relationship Id="rId87" Type="http://schemas.openxmlformats.org/officeDocument/2006/relationships/hyperlink" Target="https://www.rottentomatoes.com/tv/anne_boleyn" TargetMode="External"/><Relationship Id="rId5" Type="http://schemas.openxmlformats.org/officeDocument/2006/relationships/hyperlink" Target="https://tedcantle.co.uk/wp-content/uploads/2013/03/107-Pettigrew-and-Tropp-Contact-meta-analysis-2006.pdf" TargetMode="External"/><Relationship Id="rId61" Type="http://schemas.openxmlformats.org/officeDocument/2006/relationships/hyperlink" Target="https://cdn.vanderbilt.edu/vu-web/owen/files/publications/The%20Obama%20Effect.pdf" TargetMode="External"/><Relationship Id="rId82" Type="http://schemas.openxmlformats.org/officeDocument/2006/relationships/hyperlink" Target="https://umal-dev.squarespace.com/s/positive-and-negative-effects-of-monitoring-popular-films-for-historical-inaccuracies.pdf" TargetMode="External"/><Relationship Id="rId90" Type="http://schemas.openxmlformats.org/officeDocument/2006/relationships/hyperlink" Target="https://www.rottentomatoes.com/m/hamilton_2020" TargetMode="External"/><Relationship Id="rId95" Type="http://schemas.openxmlformats.org/officeDocument/2006/relationships/hyperlink" Target="https://www.oscars.org/awards/representation-and-inclusion-standards" TargetMode="External"/><Relationship Id="rId19" Type="http://schemas.openxmlformats.org/officeDocument/2006/relationships/hyperlink" Target="https://www.annualreviews.org/content/journals/10.1146/annurev-psych-071620-030619" TargetMode="External"/><Relationship Id="rId14" Type="http://schemas.openxmlformats.org/officeDocument/2006/relationships/hyperlink" Target="https://tedcantle.co.uk/wp-content/uploads/2013/03/107-Pettigrew-and-Tropp-Contact-meta-analysis-2006.pdf" TargetMode="External"/><Relationship Id="rId22" Type="http://schemas.openxmlformats.org/officeDocument/2006/relationships/hyperlink" Target="https://cdn.vanderbilt.edu/vu-web/owen/files/publications/The%20Obama%20Effect.pdf" TargetMode="External"/><Relationship Id="rId27" Type="http://schemas.openxmlformats.org/officeDocument/2006/relationships/hyperlink" Target="https://www.csus.edu/faculty/m/fred.molitor/docs/re2.pdf" TargetMode="External"/><Relationship Id="rId30" Type="http://schemas.openxmlformats.org/officeDocument/2006/relationships/hyperlink" Target="https://journals.publishing.umich.edu/gs/article/id/855/" TargetMode="External"/><Relationship Id="rId35" Type="http://schemas.openxmlformats.org/officeDocument/2006/relationships/hyperlink" Target="https://www.rottentomatoes.com/tv/anne_boleyn" TargetMode="External"/><Relationship Id="rId43" Type="http://schemas.openxmlformats.org/officeDocument/2006/relationships/hyperlink" Target="https://umal-dev.squarespace.com/s/positive-and-negative-effects-of-monitoring-popular-films-for-historical-inaccuracies.pdf" TargetMode="External"/><Relationship Id="rId48" Type="http://schemas.openxmlformats.org/officeDocument/2006/relationships/hyperlink" Target="https://tedcantle.co.uk/wp-content/uploads/2013/03/107-Pettigrew-and-Tropp-Contact-meta-analysis-2006.pdf" TargetMode="External"/><Relationship Id="rId56" Type="http://schemas.openxmlformats.org/officeDocument/2006/relationships/hyperlink" Target="https://www.csus.edu/faculty/m/fred.molitor/docs/re2.pdf" TargetMode="External"/><Relationship Id="rId64" Type="http://schemas.openxmlformats.org/officeDocument/2006/relationships/hyperlink" Target="https://journals.publishing.umich.edu/gs/article/id/855/" TargetMode="External"/><Relationship Id="rId69" Type="http://schemas.openxmlformats.org/officeDocument/2006/relationships/hyperlink" Target="https://link.springer.com/article/10.1007/s12552-025-09470-0" TargetMode="External"/><Relationship Id="rId77" Type="http://schemas.openxmlformats.org/officeDocument/2006/relationships/hyperlink" Target="https://www.annualreviews.org/content/journals/10.1146/annurev-psych-071620-030619" TargetMode="External"/><Relationship Id="rId8" Type="http://schemas.openxmlformats.org/officeDocument/2006/relationships/hyperlink" Target="https://www.csus.edu/faculty/m/fred.molitor/docs/re2.pdf" TargetMode="External"/><Relationship Id="rId51" Type="http://schemas.openxmlformats.org/officeDocument/2006/relationships/hyperlink" Target="https://www.english-heritage.org.uk/learn/histories/women-in-history/dido-belle/" TargetMode="External"/><Relationship Id="rId72" Type="http://schemas.openxmlformats.org/officeDocument/2006/relationships/hyperlink" Target="https://link.springer.com/article/10.1007/s12552-025-09470-0" TargetMode="External"/><Relationship Id="rId80" Type="http://schemas.openxmlformats.org/officeDocument/2006/relationships/hyperlink" Target="https://umal-dev.squarespace.com/s/positive-and-negative-effects-of-monitoring-popular-films-for-historical-inaccuracies.pdf" TargetMode="External"/><Relationship Id="rId85" Type="http://schemas.openxmlformats.org/officeDocument/2006/relationships/hyperlink" Target="https://umal-dev.squarespace.com/s/positive-and-negative-effects-of-monitoring-popular-films-for-historical-inaccuracies.pdf" TargetMode="External"/><Relationship Id="rId93" Type="http://schemas.openxmlformats.org/officeDocument/2006/relationships/hyperlink" Target="https://today.yougov.com/topics/politics/survey-results/daily/2017/04/05/cff80/2" TargetMode="External"/><Relationship Id="rId98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journals.publishing.umich.edu/gs/article/id/855/" TargetMode="External"/><Relationship Id="rId17" Type="http://schemas.openxmlformats.org/officeDocument/2006/relationships/hyperlink" Target="https://link.springer.com/article/10.1007/s12552-025-09470-0" TargetMode="External"/><Relationship Id="rId25" Type="http://schemas.openxmlformats.org/officeDocument/2006/relationships/hyperlink" Target="https://www.mcm.uni-wuerzburg.de/fileadmin/06110300/user_upload/Publikationen/AppelWeberstereotypethreatandmediapreprintCommunicationResearch.pdf" TargetMode="External"/><Relationship Id="rId33" Type="http://schemas.openxmlformats.org/officeDocument/2006/relationships/hyperlink" Target="https://www.english-heritage.org.uk/learn/histories/women-in-history/dido-belle/" TargetMode="External"/><Relationship Id="rId38" Type="http://schemas.openxmlformats.org/officeDocument/2006/relationships/hyperlink" Target="https://today.yougov.com/topics/politics/survey-results/daily/2017/04/05/cff80/2" TargetMode="External"/><Relationship Id="rId46" Type="http://schemas.openxmlformats.org/officeDocument/2006/relationships/hyperlink" Target="https://tedcantle.co.uk/wp-content/uploads/2013/03/107-Pettigrew-and-Tropp-Contact-meta-analysis-2006.pdf" TargetMode="External"/><Relationship Id="rId59" Type="http://schemas.openxmlformats.org/officeDocument/2006/relationships/hyperlink" Target="https://www.csus.edu/faculty/m/fred.molitor/docs/re2.pdf" TargetMode="External"/><Relationship Id="rId67" Type="http://schemas.openxmlformats.org/officeDocument/2006/relationships/hyperlink" Target="https://faculty.washington.edu/agg/pdf/Dasgupta_Gwald._JPSP_2001.OCR.pdf" TargetMode="External"/><Relationship Id="rId20" Type="http://schemas.openxmlformats.org/officeDocument/2006/relationships/hyperlink" Target="https://tedcantle.co.uk/wp-content/uploads/2013/03/107-Pettigrew-and-Tropp-Contact-meta-analysis-2006.pdf" TargetMode="External"/><Relationship Id="rId41" Type="http://schemas.openxmlformats.org/officeDocument/2006/relationships/hyperlink" Target="https://www.annualreviews.org/content/journals/10.1146/annurev-psych-071620-030619" TargetMode="External"/><Relationship Id="rId54" Type="http://schemas.openxmlformats.org/officeDocument/2006/relationships/hyperlink" Target="https://europa.eu/eurobarometer/surveys/detail/2972" TargetMode="External"/><Relationship Id="rId62" Type="http://schemas.openxmlformats.org/officeDocument/2006/relationships/hyperlink" Target="https://cdn.vanderbilt.edu/vu-web/owen/files/publications/The%20Obama%20Effect.pdf" TargetMode="External"/><Relationship Id="rId70" Type="http://schemas.openxmlformats.org/officeDocument/2006/relationships/hyperlink" Target="https://link.springer.com/article/10.1007/s12552-025-09470-0" TargetMode="External"/><Relationship Id="rId75" Type="http://schemas.openxmlformats.org/officeDocument/2006/relationships/hyperlink" Target="https://www.annualreviews.org/content/journals/10.1146/annurev-psych-071620-030619" TargetMode="External"/><Relationship Id="rId83" Type="http://schemas.openxmlformats.org/officeDocument/2006/relationships/hyperlink" Target="https://umal-dev.squarespace.com/s/positive-and-negative-effects-of-monitoring-popular-films-for-historical-inaccuracies.pdf" TargetMode="External"/><Relationship Id="rId88" Type="http://schemas.openxmlformats.org/officeDocument/2006/relationships/hyperlink" Target="https://www.rottentomatoes.com/tv/anne_boleyn" TargetMode="External"/><Relationship Id="rId91" Type="http://schemas.openxmlformats.org/officeDocument/2006/relationships/hyperlink" Target="https://socialsciences.ucla.edu/wp-content/uploads/2025/03/UCLA-Hollywood-Diversity-Report-2025-Theatrical-Film-2-27-2025.pdf" TargetMode="External"/><Relationship Id="rId96" Type="http://schemas.openxmlformats.org/officeDocument/2006/relationships/hyperlink" Target="https://www.oscars.org/awards/representation-and-inclusion-standard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nglish-heritage.org.uk/learn/histories/women-in-history/dido-belle/" TargetMode="External"/><Relationship Id="rId15" Type="http://schemas.openxmlformats.org/officeDocument/2006/relationships/hyperlink" Target="https://faculty.washington.edu/agg/pdf/Dasgupta_Gwald._JPSP_2001.OCR.pdf" TargetMode="External"/><Relationship Id="rId23" Type="http://schemas.openxmlformats.org/officeDocument/2006/relationships/hyperlink" Target="https://study.sagepub.com/sites/default/files/Communication%20Research-2011-Ramasubramanian-0093650210384854.pdf" TargetMode="External"/><Relationship Id="rId28" Type="http://schemas.openxmlformats.org/officeDocument/2006/relationships/hyperlink" Target="https://umal-dev.squarespace.com/s/positive-and-negative-effects-of-monitoring-popular-films-for-historical-inaccuracies.pdf" TargetMode="External"/><Relationship Id="rId36" Type="http://schemas.openxmlformats.org/officeDocument/2006/relationships/hyperlink" Target="https://www.english-heritage.org.uk/learn/histories/women-in-history/dido-belle/" TargetMode="External"/><Relationship Id="rId49" Type="http://schemas.openxmlformats.org/officeDocument/2006/relationships/hyperlink" Target="https://www.english-heritage.org.uk/learn/histories/women-in-history/dido-belle/" TargetMode="External"/><Relationship Id="rId57" Type="http://schemas.openxmlformats.org/officeDocument/2006/relationships/hyperlink" Target="https://www.csus.edu/faculty/m/fred.molitor/docs/re2.pdf" TargetMode="External"/><Relationship Id="rId10" Type="http://schemas.openxmlformats.org/officeDocument/2006/relationships/hyperlink" Target="https://www.csus.edu/faculty/m/fred.molitor/docs/re2.pdf" TargetMode="External"/><Relationship Id="rId31" Type="http://schemas.openxmlformats.org/officeDocument/2006/relationships/hyperlink" Target="https://www.english-heritage.org.uk/learn/histories/women-in-history/dido-belle/" TargetMode="External"/><Relationship Id="rId44" Type="http://schemas.openxmlformats.org/officeDocument/2006/relationships/hyperlink" Target="https://www.oscars.org/awards/representation-and-inclusion-standards" TargetMode="External"/><Relationship Id="rId52" Type="http://schemas.openxmlformats.org/officeDocument/2006/relationships/hyperlink" Target="https://www.english-heritage.org.uk/learn/histories/women-in-history/dido-belle/" TargetMode="External"/><Relationship Id="rId60" Type="http://schemas.openxmlformats.org/officeDocument/2006/relationships/hyperlink" Target="https://cdn.vanderbilt.edu/vu-web/owen/files/publications/The%20Obama%20Effect.pdf" TargetMode="External"/><Relationship Id="rId65" Type="http://schemas.openxmlformats.org/officeDocument/2006/relationships/hyperlink" Target="https://journals.publishing.umich.edu/gs/article/id/855/" TargetMode="External"/><Relationship Id="rId73" Type="http://schemas.openxmlformats.org/officeDocument/2006/relationships/hyperlink" Target="https://study.sagepub.com/sites/default/files/Communication%20Research-2011-Ramasubramanian-0093650210384854.pdf" TargetMode="External"/><Relationship Id="rId78" Type="http://schemas.openxmlformats.org/officeDocument/2006/relationships/hyperlink" Target="https://www.mcm.uni-wuerzburg.de/fileadmin/06110300/user_upload/Publikationen/AppelWeberstereotypethreatandmediapreprintCommunicationResearch.pdf" TargetMode="External"/><Relationship Id="rId81" Type="http://schemas.openxmlformats.org/officeDocument/2006/relationships/hyperlink" Target="https://umal-dev.squarespace.com/s/positive-and-negative-effects-of-monitoring-popular-films-for-historical-inaccuracies.pdf" TargetMode="External"/><Relationship Id="rId86" Type="http://schemas.openxmlformats.org/officeDocument/2006/relationships/hyperlink" Target="https://www.rottentomatoes.com/tv/anne_boleyn" TargetMode="External"/><Relationship Id="rId94" Type="http://schemas.openxmlformats.org/officeDocument/2006/relationships/hyperlink" Target="https://today.yougov.com/topics/politics/survey-results/daily/2017/04/05/cff80/2" TargetMode="External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dn.vanderbilt.edu/vu-web/owen/files/publications/The%20Obama%20Effect.pdf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study.sagepub.com/sites/default/files/Communication%20Research-2011-Ramasubramanian-0093650210384854.pdf" TargetMode="External"/><Relationship Id="rId39" Type="http://schemas.openxmlformats.org/officeDocument/2006/relationships/hyperlink" Target="https://www.oscars.org/awards/representation-and-inclusion-standar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5255</Words>
  <Characters>31532</Characters>
  <Application>Microsoft Office Word</Application>
  <DocSecurity>0</DocSecurity>
  <Lines>262</Lines>
  <Paragraphs>73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Andromeda</dc:creator>
  <cp:keywords/>
  <cp:lastModifiedBy>Mateusz Pomianek</cp:lastModifiedBy>
  <cp:revision>8</cp:revision>
  <cp:lastPrinted>2026-05-18T06:23:00Z</cp:lastPrinted>
  <dcterms:created xsi:type="dcterms:W3CDTF">2026-05-18T06:18:00Z</dcterms:created>
  <dcterms:modified xsi:type="dcterms:W3CDTF">2026-05-18T06:23:00Z</dcterms:modified>
  <dc:language>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