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602" w:rsidRPr="004D6A0C" w:rsidRDefault="00615602" w:rsidP="00615602">
      <w:pPr>
        <w:spacing w:after="240"/>
        <w:jc w:val="center"/>
        <w:rPr>
          <w:b/>
          <w:sz w:val="30"/>
        </w:rPr>
      </w:pPr>
      <w:r w:rsidRPr="004D6A0C">
        <w:rPr>
          <w:b/>
          <w:sz w:val="30"/>
        </w:rPr>
        <w:t>KWESTIONARIUSZ</w:t>
      </w:r>
      <w:r w:rsidR="0061711A" w:rsidRPr="004D6A0C">
        <w:rPr>
          <w:b/>
          <w:sz w:val="30"/>
        </w:rPr>
        <w:t xml:space="preserve"> DO </w:t>
      </w:r>
      <w:r w:rsidRPr="004D6A0C">
        <w:rPr>
          <w:b/>
          <w:sz w:val="30"/>
        </w:rPr>
        <w:t>OCENY FUNKCJONOWANIA DZIECKA</w:t>
      </w:r>
    </w:p>
    <w:p w:rsidR="00615602" w:rsidRPr="00F739B4" w:rsidRDefault="00615602" w:rsidP="00615602">
      <w:pPr>
        <w:jc w:val="center"/>
        <w:rPr>
          <w:spacing w:val="20"/>
          <w:sz w:val="24"/>
        </w:rPr>
      </w:pPr>
      <w:r w:rsidRPr="00F739B4">
        <w:rPr>
          <w:spacing w:val="20"/>
          <w:sz w:val="24"/>
        </w:rPr>
        <w:t>INICJAŁY DZIECKA / WIEK / DATA: ……….…/……………/……………</w:t>
      </w:r>
    </w:p>
    <w:p w:rsidR="0061711A" w:rsidRDefault="00615602" w:rsidP="006426F2">
      <w:pPr>
        <w:spacing w:before="240" w:after="0"/>
        <w:jc w:val="both"/>
      </w:pPr>
      <w:r>
        <w:t>W każdej kategorii zaznacz numer, który najbardziej odpowiada opisowi zachowań dziecka. Aby zaznaczyć,</w:t>
      </w:r>
      <w:r w:rsidR="0061711A">
        <w:t xml:space="preserve"> że </w:t>
      </w:r>
      <w:r>
        <w:t>zachowania dziecka plasują się pomiędzy dwoma opisami możesz użyć punktacji</w:t>
      </w:r>
    </w:p>
    <w:p w:rsidR="0061711A" w:rsidRPr="00075000" w:rsidRDefault="00615602" w:rsidP="0061711A">
      <w:pPr>
        <w:jc w:val="center"/>
        <w:rPr>
          <w:b/>
        </w:rPr>
      </w:pPr>
      <w:r w:rsidRPr="00075000">
        <w:rPr>
          <w:b/>
        </w:rPr>
        <w:t>1,5; 2,5 lub 3,5.</w:t>
      </w:r>
    </w:p>
    <w:p w:rsidR="00615602" w:rsidRPr="00075000" w:rsidRDefault="0061711A" w:rsidP="00075000">
      <w:pPr>
        <w:spacing w:after="360"/>
        <w:jc w:val="center"/>
        <w:rPr>
          <w:b/>
          <w:u w:val="single"/>
        </w:rPr>
      </w:pPr>
      <w:r w:rsidRPr="00075000">
        <w:rPr>
          <w:b/>
          <w:u w:val="single"/>
        </w:rPr>
        <w:t>W </w:t>
      </w:r>
      <w:r w:rsidR="00615602" w:rsidRPr="00075000">
        <w:rPr>
          <w:b/>
          <w:u w:val="single"/>
        </w:rPr>
        <w:t>każdym obszarze zaznacz jedną wartość</w:t>
      </w:r>
      <w:r w:rsidRPr="00075000">
        <w:rPr>
          <w:b/>
          <w:u w:val="single"/>
        </w:rPr>
        <w:t xml:space="preserve"> w </w:t>
      </w:r>
      <w:r w:rsidR="00615602" w:rsidRPr="00075000">
        <w:rPr>
          <w:b/>
          <w:u w:val="single"/>
        </w:rPr>
        <w:t>kolumnie</w:t>
      </w:r>
      <w:r w:rsidRPr="00075000">
        <w:rPr>
          <w:b/>
          <w:u w:val="single"/>
        </w:rPr>
        <w:t xml:space="preserve"> po </w:t>
      </w:r>
      <w:r w:rsidR="00615602" w:rsidRPr="00075000">
        <w:rPr>
          <w:b/>
          <w:u w:val="single"/>
        </w:rPr>
        <w:t>prawej stronie</w:t>
      </w:r>
    </w:p>
    <w:p w:rsidR="00615602" w:rsidRPr="00E21423" w:rsidRDefault="00615602" w:rsidP="000F4CAD">
      <w:pPr>
        <w:pStyle w:val="Akapitzlist"/>
        <w:numPr>
          <w:ilvl w:val="0"/>
          <w:numId w:val="3"/>
        </w:numPr>
        <w:ind w:hanging="153"/>
        <w:jc w:val="center"/>
        <w:rPr>
          <w:b/>
        </w:rPr>
      </w:pPr>
      <w:r w:rsidRPr="00E21423">
        <w:rPr>
          <w:b/>
        </w:rPr>
        <w:t>Relacje międzyludzkie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spacing w:line="276" w:lineRule="auto"/>
              <w:jc w:val="both"/>
            </w:pPr>
            <w:r w:rsidRPr="00C240B7">
              <w:t>Zachowanie dziecka jest odpowiednie do wieku. Można czasami zaobserwować nieśmiałość i kapryszenie jako reakcję na polecenie dotyczące zachowania - reakcje te nie są na niepokojącym poziomie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jc w:val="both"/>
            </w:pPr>
            <w:r w:rsidRPr="00C240B7">
              <w:t>Reakcje lekko nieprawidłowe. Dziecko może unikać patrzenia dorosłemu w oczy, unikać dorosłego. Kaprysić, gdy jest zmuszane do kontaktu. Może być nadmiernie nieśmiałe, być mnie czułe niż zwykle lub też przytulać się do rodziców bardziej niż większość dzieci w tym wieku.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jc w:val="both"/>
            </w:pPr>
            <w:r w:rsidRPr="00C240B7">
              <w:t>Umiarkowanie nieprawidłowe relacje. Czasami można zaobserwować izolowanie się (wydaje się, że dziecko nie zauważa dorosłego). Potrzebne są częste i stanowcze zachowania mające na celu utrzymanie uwagi dziecka. Dziecko inicjuje minimalny kontakt wzrokowy.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605D09" w:rsidTr="003E460C">
        <w:tc>
          <w:tcPr>
            <w:tcW w:w="0" w:type="auto"/>
          </w:tcPr>
          <w:p w:rsidR="00605D09" w:rsidRPr="00C240B7" w:rsidRDefault="00605D09" w:rsidP="00605D09">
            <w:pPr>
              <w:jc w:val="both"/>
            </w:pPr>
            <w:r w:rsidRPr="00C240B7">
              <w:t>Bardzo nieprawidłowe relacje. Dziecko wydaje się całkowicie odizolowane lub nieświadome, co robi dorosły. Dziecko prawie wcale nie inicjuje kontaktów z dorosłym, nie reaguje. Działają tylko bardzo mocne i wytrwałe działania mające na celu uzyskanie uwagi dziecka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605D09" w:rsidRPr="009B2D4A" w:rsidRDefault="00605D09" w:rsidP="00605D09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E21423" w:rsidRPr="00E21423" w:rsidRDefault="00E21423" w:rsidP="00E21423"/>
    <w:p w:rsidR="00615602" w:rsidRPr="00605D09" w:rsidRDefault="00615602" w:rsidP="00605D09">
      <w:pPr>
        <w:jc w:val="center"/>
        <w:rPr>
          <w:b/>
        </w:rPr>
      </w:pPr>
      <w:r w:rsidRPr="00605D09">
        <w:rPr>
          <w:b/>
        </w:rPr>
        <w:t>II. Naśladownictwo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  <w:r w:rsidRPr="00C240B7">
              <w:t>Właściwe naśladowanie/powtarzanie. Dziecko potrafi naśladować dźwięki, słowa i ruchy, które są porównywalne do poziomu umiejętności rówieśników.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  <w:r w:rsidRPr="00C240B7">
              <w:t>Lekko niewłaściwe naśladownictwo. Dziecko naśladuje proste zachowania, takie jak klaskanie lub pojedyncze dźwięki. Czasami po nakłanianiu lub z lekkim opóźnieniem.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  <w:r w:rsidRPr="00C240B7">
              <w:t>Umiarkowanie nieprawidłowe naśladownictwo. Dziecko czasami powtarza tylko część dźwięków, ruchów. Potrzebuje dużej pomocy ze strony dorosłego. Często naśladuje z dużym opóźnieniem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0F4CAD" w:rsidTr="003E460C">
        <w:tc>
          <w:tcPr>
            <w:tcW w:w="0" w:type="auto"/>
          </w:tcPr>
          <w:p w:rsidR="000F4CAD" w:rsidRPr="00C240B7" w:rsidRDefault="000F4CAD" w:rsidP="00345724">
            <w:pPr>
              <w:jc w:val="both"/>
            </w:pPr>
            <w:r w:rsidRPr="00C240B7">
              <w:t>Bardzo nieprawidłowe naśladownictwo. Dziecko nie naśladuje słów, dźwięków i ruchów, lub robi to bardzo rzadko, mimo znacznej pomocy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F4CAD" w:rsidRPr="009B2D4A" w:rsidRDefault="000F4CAD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0F4CAD" w:rsidRPr="00C240B7" w:rsidRDefault="000F4CAD" w:rsidP="00615602">
      <w:pPr>
        <w:rPr>
          <w:sz w:val="16"/>
        </w:rPr>
      </w:pPr>
    </w:p>
    <w:p w:rsidR="00615602" w:rsidRPr="00222DE0" w:rsidRDefault="00615602" w:rsidP="00222DE0">
      <w:pPr>
        <w:jc w:val="center"/>
        <w:rPr>
          <w:b/>
        </w:rPr>
      </w:pPr>
      <w:r w:rsidRPr="00222DE0">
        <w:rPr>
          <w:b/>
        </w:rPr>
        <w:t>III</w:t>
      </w:r>
      <w:r w:rsidR="003138B3">
        <w:rPr>
          <w:b/>
        </w:rPr>
        <w:t>.</w:t>
      </w:r>
      <w:r w:rsidRPr="00222DE0">
        <w:rPr>
          <w:b/>
        </w:rPr>
        <w:t xml:space="preserve"> Odpowiedź emocjonalna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222DE0" w:rsidTr="003E460C">
        <w:tc>
          <w:tcPr>
            <w:tcW w:w="0" w:type="auto"/>
          </w:tcPr>
          <w:p w:rsidR="00222DE0" w:rsidRPr="00C240B7" w:rsidRDefault="00222DE0" w:rsidP="00222DE0">
            <w:r w:rsidRPr="00C240B7">
              <w:t>Odpowiedź emocjonalna odpowiednia do wieku i sytuacji. Dziecko demonstruje</w:t>
            </w:r>
          </w:p>
          <w:p w:rsidR="00222DE0" w:rsidRPr="00C240B7" w:rsidRDefault="00222DE0" w:rsidP="00222DE0">
            <w:r w:rsidRPr="00C240B7">
              <w:t>odpowiednią reakcję za pomocą mimiki, postawy ciała i sposobu bycia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455213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t>Lekko nieprawidłowa reakcja. Dziecko czasami okazuje nietypową reakcję (typ lub</w:t>
            </w:r>
          </w:p>
          <w:p w:rsidR="00222DE0" w:rsidRPr="00C240B7" w:rsidRDefault="00222DE0" w:rsidP="00222DE0">
            <w:pPr>
              <w:jc w:val="both"/>
            </w:pPr>
            <w:r w:rsidRPr="00C240B7">
              <w:t>stopień nasilenia emocji). Sporadycznie reakcja może nie być związana z biektem lub</w:t>
            </w:r>
            <w:r w:rsidRPr="00C240B7">
              <w:t xml:space="preserve"> </w:t>
            </w:r>
            <w:r w:rsidRPr="00C240B7">
              <w:t>sytuacją.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455213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t>Umiarkowanie nieprawidłowa reakcja. Dziecko wyraźnie okazuje nieodpowiednią</w:t>
            </w:r>
          </w:p>
          <w:p w:rsidR="00222DE0" w:rsidRPr="00C240B7" w:rsidRDefault="00222DE0" w:rsidP="00222DE0">
            <w:pPr>
              <w:jc w:val="both"/>
            </w:pPr>
            <w:r w:rsidRPr="00C240B7">
              <w:t>reakcję emocjonalną (rodzaj lub nasilenie). Reakcje mogą być nadmierne lub nie</w:t>
            </w:r>
          </w:p>
          <w:p w:rsidR="00222DE0" w:rsidRPr="00C240B7" w:rsidRDefault="00222DE0" w:rsidP="00222DE0">
            <w:pPr>
              <w:jc w:val="both"/>
            </w:pPr>
            <w:r w:rsidRPr="00C240B7">
              <w:t xml:space="preserve">związane z sytuacją, Dziecko może grymasić, śmiać się lub pozostawać </w:t>
            </w:r>
            <w:r w:rsidRPr="00C240B7">
              <w:t>z</w:t>
            </w:r>
            <w:r w:rsidRPr="00C240B7">
              <w:t>esztywniałe</w:t>
            </w:r>
            <w:r w:rsidRPr="00C240B7">
              <w:t xml:space="preserve"> </w:t>
            </w:r>
            <w:r w:rsidRPr="00C240B7">
              <w:t>nawet, jeśli nie było żadnej sytuacji, która mogłaby wywołać zmianę emocji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455213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lastRenderedPageBreak/>
              <w:t>Bardzo nieprawidłowa reakcja emocjonalna. Odpowiedź bardzo rzadko jest adekwatna</w:t>
            </w:r>
            <w:r w:rsidRPr="00C240B7">
              <w:t xml:space="preserve"> </w:t>
            </w:r>
            <w:r w:rsidRPr="00C240B7">
              <w:t>do sytuacji. Bardzo trudno jest zmienić nastrój dziecka. Równocześnie emocje dziecka</w:t>
            </w:r>
            <w:r w:rsidRPr="00C240B7">
              <w:t xml:space="preserve"> </w:t>
            </w:r>
            <w:r w:rsidRPr="00C240B7">
              <w:t>mogą ulec całkowitej zmianie bez jakiejkolwiek zmiany w otoczeniu.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C240B7" w:rsidRPr="00C240B7" w:rsidRDefault="00C240B7" w:rsidP="00222DE0">
      <w:pPr>
        <w:jc w:val="center"/>
        <w:rPr>
          <w:b/>
          <w:sz w:val="8"/>
        </w:rPr>
      </w:pPr>
    </w:p>
    <w:p w:rsidR="00615602" w:rsidRPr="00222DE0" w:rsidRDefault="00615602" w:rsidP="00C240B7">
      <w:pPr>
        <w:spacing w:after="120"/>
        <w:jc w:val="center"/>
        <w:rPr>
          <w:b/>
        </w:rPr>
      </w:pPr>
      <w:r w:rsidRPr="00222DE0">
        <w:rPr>
          <w:b/>
        </w:rPr>
        <w:t>IV</w:t>
      </w:r>
      <w:r w:rsidR="003138B3">
        <w:rPr>
          <w:b/>
        </w:rPr>
        <w:t>.</w:t>
      </w:r>
      <w:r w:rsidRPr="00222DE0">
        <w:rPr>
          <w:b/>
        </w:rPr>
        <w:t xml:space="preserve"> Władanie ciałem/użycie ciała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t xml:space="preserve">Zachowanie/użycie ciała odpowiednie do wieku dziecka. Dziecko porusza się tak samo szybko i sprawnie jak rówieśnicy.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t>Lekko nieprawidłowe zachowania. Można zaobserwować niewielkie nieprawidłowości, niezgrabność, słabą koordynację ruchową, powtarzalne ruchy lub bardzo rzadko, bardziej nieprawidłowe zachowania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t>Umiarkowanie nieprawidłowe władanie ciałem. Zachowania wyraźnie bywają dziwne lub nieprawidłowe dla wieku nieprawidłowa postawa ciała lub gesty, uporczywe wpatrywanie się, skubanie ciała, autoagresywne zachowania, kołysanie się, obracanie, chodzenie na palcach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222DE0" w:rsidTr="003E460C">
        <w:tc>
          <w:tcPr>
            <w:tcW w:w="0" w:type="auto"/>
          </w:tcPr>
          <w:p w:rsidR="00222DE0" w:rsidRPr="00C240B7" w:rsidRDefault="00222DE0" w:rsidP="00222DE0">
            <w:pPr>
              <w:jc w:val="both"/>
            </w:pPr>
            <w:r w:rsidRPr="00C240B7">
              <w:t>Bardzo nieprawidłowe władnie władanie ciałem. Intensywne lub bardzo często występujące zachowania opisane powyżej. Zachowania utrzymują się mimo prób zniechęcenia lub odwrócenia uwagi poprzez włączenie dziecka w inne zajęcia.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22DE0" w:rsidRPr="009B2D4A" w:rsidRDefault="00222DE0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222DE0" w:rsidRPr="00C240B7" w:rsidRDefault="00222DE0" w:rsidP="00222DE0">
      <w:pPr>
        <w:jc w:val="center"/>
        <w:rPr>
          <w:sz w:val="8"/>
        </w:rPr>
      </w:pPr>
    </w:p>
    <w:p w:rsidR="00615602" w:rsidRPr="003138B3" w:rsidRDefault="00615602" w:rsidP="00C240B7">
      <w:pPr>
        <w:spacing w:after="120"/>
        <w:jc w:val="center"/>
        <w:rPr>
          <w:b/>
        </w:rPr>
      </w:pPr>
      <w:r w:rsidRPr="003138B3">
        <w:rPr>
          <w:b/>
        </w:rPr>
        <w:t>V</w:t>
      </w:r>
      <w:r w:rsidR="003138B3">
        <w:rPr>
          <w:b/>
        </w:rPr>
        <w:t>.</w:t>
      </w:r>
      <w:r w:rsidRPr="003138B3">
        <w:rPr>
          <w:b/>
        </w:rPr>
        <w:t xml:space="preserve"> Użycie przedmiotów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  <w:r w:rsidRPr="00C240B7">
              <w:t>Właściwe posługiwanie się i zainteresowanie zabawkami i innymi przedmiotami. Odpowiednie do umiejętności i wieku. Zabawki wykorzystywane są we właściwy sposób.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  <w:r w:rsidRPr="00C240B7">
              <w:t>Lekko nieprawidłowe posługiwanie się i zainteresowanie zabawkami. Dziecko może okazywać nieprawidłowe zainteresowanie lub bawić się w nieprawidłowy sposób, np. uderzając w coś zabawka lub ssając ją.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  <w:r w:rsidRPr="00C240B7">
              <w:t xml:space="preserve">Umiarkowanie nieprawidłowe posługiwanie się zabawkami lub innymi przedmiotami. Dziecko może </w:t>
            </w:r>
            <w:r w:rsidRPr="00C240B7">
              <w:t>b</w:t>
            </w:r>
            <w:r w:rsidRPr="00C240B7">
              <w:t>yć wyraźnie niezainteresowane zabawką lub wręcz przeciwnie -mieć całą uwagę skupioną na jednym przedmiocie. Może posługiwać się zabawką w sposób nieprawidłowy, skupić się na jakiejś części zabawki. Dziecko może być zafascynowane refleksami światła na zabawce, może też poruszać zapamiętale jej elementami, nie interesując się pozostałymi zabawkami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3138B3" w:rsidTr="003E460C">
        <w:tc>
          <w:tcPr>
            <w:tcW w:w="0" w:type="auto"/>
          </w:tcPr>
          <w:p w:rsidR="003138B3" w:rsidRPr="00C240B7" w:rsidRDefault="003138B3" w:rsidP="003138B3">
            <w:pPr>
              <w:jc w:val="both"/>
            </w:pPr>
            <w:r w:rsidRPr="00C240B7">
              <w:t>Bardzo nieprawidłowe użycie lub zainteresowanie zabawkami lub innymi obiektami. Odpowiedź emocjonalna odpowiednia do wieku i sytuacji. Dziecko demonstruje odpowiednią reakcję za pomocą mimiki, postawy ciała i sposobu bycia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138B3" w:rsidRPr="009B2D4A" w:rsidRDefault="003138B3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3138B3" w:rsidRPr="00C240B7" w:rsidRDefault="003138B3" w:rsidP="00615602">
      <w:pPr>
        <w:rPr>
          <w:sz w:val="8"/>
        </w:rPr>
      </w:pPr>
    </w:p>
    <w:p w:rsidR="007A0E38" w:rsidRPr="008B67F0" w:rsidRDefault="007A0E38" w:rsidP="00C240B7">
      <w:pPr>
        <w:spacing w:after="120"/>
        <w:jc w:val="center"/>
        <w:rPr>
          <w:b/>
        </w:rPr>
      </w:pPr>
      <w:r w:rsidRPr="008B67F0">
        <w:rPr>
          <w:b/>
        </w:rPr>
        <w:t>VI</w:t>
      </w:r>
      <w:r w:rsidR="008B67F0">
        <w:rPr>
          <w:b/>
        </w:rPr>
        <w:t>.</w:t>
      </w:r>
      <w:r w:rsidRPr="008B67F0">
        <w:rPr>
          <w:b/>
        </w:rPr>
        <w:t xml:space="preserve"> Adaptacja/przystosowanie się do zmian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Reakcja odpowiednia do wieku dziecka. Dziecko może zauważyć lub skomentować zmianę</w:t>
            </w:r>
            <w:r w:rsidRPr="00C240B7">
              <w:rPr>
                <w:szCs w:val="20"/>
              </w:rPr>
              <w:t xml:space="preserve"> </w:t>
            </w:r>
            <w:r w:rsidRPr="00C240B7">
              <w:rPr>
                <w:szCs w:val="20"/>
              </w:rPr>
              <w:t>w typowych zajęciach codziennych, ale akceptuje zmianę bez oznak stresu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rPr>
                <w:szCs w:val="20"/>
              </w:rPr>
            </w:pPr>
            <w:r w:rsidRPr="00C240B7">
              <w:rPr>
                <w:szCs w:val="20"/>
              </w:rPr>
              <w:t>Lekko nieprawidłowa dla wieku dziecka reakcja na zmiany. Kiedy dorosły próbuje zmienić zdanie, dziecko może kontynuować to samo zajęcie lub posługiwać się tymi samymi materiałami.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rPr>
                <w:szCs w:val="20"/>
              </w:rPr>
            </w:pPr>
            <w:r w:rsidRPr="00C240B7">
              <w:rPr>
                <w:szCs w:val="20"/>
              </w:rPr>
              <w:t>Umiarkowanie nieprawidłowa dla wieku dziecka reakcja. Dziecko aktywnie odmawia zmian w rutynie, próbuje kontynuować dotychczasowe zajęcie. Ciężko jest przestawić zainteresowanie/ skupienie dziecka. Dziecko może być zdenerwowane i nieszczęśliwe gdy dotychczasowa, dobrze znana rutyna ( plan zajęć/dnia) zostaje zmieniona</w:t>
            </w:r>
            <w:r w:rsidRPr="00C240B7">
              <w:rPr>
                <w:szCs w:val="20"/>
              </w:rPr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rPr>
                <w:szCs w:val="20"/>
              </w:rPr>
            </w:pPr>
            <w:r w:rsidRPr="00C240B7">
              <w:rPr>
                <w:szCs w:val="20"/>
              </w:rPr>
              <w:t>Bardzo nieprawidłowa dla wieku dziecka reakcja na zmiany. Dziecko okazuje bardzo mocne reakcje na zmiany. Jeżeli zmiana jest wdrażana na siłę dziecko może bardzo mocno się zdenerwować, nie współpracować, wpadać w furię/histerię</w:t>
            </w:r>
            <w:r w:rsidRPr="00C240B7">
              <w:rPr>
                <w:szCs w:val="20"/>
              </w:rPr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C240B7" w:rsidRDefault="00C240B7" w:rsidP="007A0E38">
      <w:pPr>
        <w:jc w:val="center"/>
        <w:rPr>
          <w:b/>
        </w:rPr>
      </w:pPr>
    </w:p>
    <w:p w:rsidR="00615602" w:rsidRPr="007A0E38" w:rsidRDefault="00615602" w:rsidP="007A0E38">
      <w:pPr>
        <w:jc w:val="center"/>
        <w:rPr>
          <w:b/>
        </w:rPr>
      </w:pPr>
      <w:bookmarkStart w:id="0" w:name="_GoBack"/>
      <w:bookmarkEnd w:id="0"/>
      <w:r w:rsidRPr="007A0E38">
        <w:rPr>
          <w:b/>
        </w:rPr>
        <w:t>VII Reakcje wzrokowe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</w:pPr>
            <w:r w:rsidRPr="00C240B7">
              <w:t>Reakcje wzrokowe są normalne i odpowiednie do wieku. Dziecko używa wzroku w połączeniu z pozostałymi zmysłami, jako sposobu poznawania nowego obiektu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</w:pPr>
            <w:r w:rsidRPr="00C240B7">
              <w:t>Lekko nieprawidłowe reakcje wzrokowe. Trzeba co jakiś czas przypominać dziecko by parzyło na obiekty (może to być osoba bądź przedmiot). Dziecko może być bardziej zainteresowane patrzeniem na światła/lampy lub lustra niż patrzeniem na rówieśników. Czasami może patrzeć w przestrzeń lub unikać patrzenia prosto w oczy.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</w:pPr>
            <w:r w:rsidRPr="00C240B7">
              <w:t>Umiarkowane nieprawidłowe reakcje wizualne. Należy często przypominać dziecku, by patrzyło na to, co robi. Dziecko może patrzeć w przestrzeń, unikać kontaktu wzrokowego, patrzeć na przedmioty pod dziwnym kątem lub przytrzymywać przedmioty bardzo blisko oczu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7A0E38">
            <w:pPr>
              <w:jc w:val="both"/>
            </w:pPr>
            <w:r w:rsidRPr="00C240B7">
              <w:t>Bardzo nieprawidłowa reakcja. Dziecko w sposób ciągły unika patrzenia na ludzi lub szczególne przedmioty. Może w sposób ekstremalny demonstrować zachowanie opisane powyżej.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7A0E38" w:rsidRDefault="007A0E38" w:rsidP="00615602"/>
    <w:p w:rsidR="00615602" w:rsidRPr="007A0E38" w:rsidRDefault="00615602" w:rsidP="007A0E38">
      <w:pPr>
        <w:jc w:val="center"/>
        <w:rPr>
          <w:b/>
        </w:rPr>
      </w:pPr>
      <w:r w:rsidRPr="007A0E38">
        <w:rPr>
          <w:b/>
        </w:rPr>
        <w:t>VIII Reakcje słuchowe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</w:pPr>
            <w:r w:rsidRPr="00C240B7">
              <w:t>Reakcje słuchowe odpowiednie dla wieku. Zachowania dziecka związane ze słuchem są prawidłowe i odpowiednie dl wieku. Słuch jest wykorzystywany we współpracy z pozostałymi zmysłami</w:t>
            </w:r>
            <w:r w:rsidR="009E160B"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</w:pPr>
            <w:r w:rsidRPr="00C240B7">
              <w:t>Lekko nieprawidłowe reakcje słuchowe. Można czasami zauważyć brak reakcji/odpowiedzi lub nadmierną reakcję na niektóre dźwięki. Reakcje mogą być opóźnione i potrzebne jest powtarzanie sygnału, by zyskać uwagę dziecka. Uwaga dziecka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9E160B" w:rsidP="009E160B">
            <w:pPr>
              <w:jc w:val="both"/>
            </w:pPr>
            <w:r w:rsidRPr="00C240B7">
              <w:t xml:space="preserve">Umiarkowanie nieprawidłowe reakcje słuchowe. Reakcje dziecka zmieniają się, dziecko często ignoruje kilka pierwszych powtórzeń dźwięku. Może zakrywać uszy i bać się dźwięków/odgłosów życia codziennego.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9E160B" w:rsidP="009E160B">
            <w:pPr>
              <w:jc w:val="both"/>
            </w:pPr>
            <w:r w:rsidRPr="00C240B7">
              <w:t>Bardzo nieprawidłowe reakcje. Można zaobserwować nadmierne reakcje na dźwięki/odgłosy lub reagować zbyt słabo na uwydatnione dźwięki/odgłosy niezależnie od ich typu.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7A0E38" w:rsidRDefault="007A0E38" w:rsidP="00615602"/>
    <w:p w:rsidR="00615602" w:rsidRDefault="00615602" w:rsidP="00145200">
      <w:pPr>
        <w:jc w:val="center"/>
        <w:rPr>
          <w:b/>
        </w:rPr>
      </w:pPr>
      <w:r w:rsidRPr="007A0E38">
        <w:rPr>
          <w:b/>
        </w:rPr>
        <w:t>IX</w:t>
      </w:r>
      <w:r w:rsidR="007A0E38" w:rsidRPr="007A0E38">
        <w:rPr>
          <w:b/>
        </w:rPr>
        <w:t>.</w:t>
      </w:r>
      <w:r w:rsidRPr="007A0E38">
        <w:rPr>
          <w:b/>
        </w:rPr>
        <w:t xml:space="preserve"> Użycie zmysłów smaku, powonienia, dotyku. Reakcje związane</w:t>
      </w:r>
      <w:r w:rsidR="0061711A" w:rsidRPr="007A0E38">
        <w:rPr>
          <w:b/>
        </w:rPr>
        <w:t xml:space="preserve"> z </w:t>
      </w:r>
      <w:r w:rsidRPr="007A0E38">
        <w:rPr>
          <w:b/>
        </w:rPr>
        <w:t>tymi zmysłami.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</w:pPr>
            <w:r w:rsidRPr="00C240B7">
              <w:t>Normalne posługiwanie się zmysłami smaku, węchu i dotyku. Dziecko rozpoznaje nowe obiekty w sposób odpowiedni do wieku, najczęściej dotykając lub oglądając. Węch i smak używane są w sposób odpowiedni. W sytuacji, gdy dziecko coś boli można zauważyć dyskomfort, ale reakcja nie jest przesadzona.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</w:pPr>
            <w:r w:rsidRPr="00C240B7">
              <w:t>Lekko nieprawidłowe użycie zmysłów i reakcje z nimi związane. Dziecko może upierać się przy wkładaniu różnych przedmiotów do buzi, wąchać i próbować smak przedmiotów nie nadających się do jedzenia. Dziecko może przesadnie reagować na ból lub ignorować go całkowicie w sytuacji, gdy typowe dziecko okazywałoby umiarkowany dyskomfort.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</w:pPr>
            <w:r w:rsidRPr="00C240B7">
              <w:t>Umiarkowanie nieprawidłowe użycie zmysłów i reakcje z nimi związane. Dziecko może być zaabsorbowane dotykaniem, wąchaniem lub próbowaniem smaku przedmiotów lub osób. Dziecko może reagować zbyt silnie lub zbyt słabo.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</w:pPr>
            <w:r w:rsidRPr="00C240B7">
              <w:t>Bardzo nieprawidłowe użycie zmysłów i reakcje z nimi związane. Dziecko jest pochłonięte wąchaniem, próbowaniem i dotykaniem przedmiotów bardziej w celach odczuciowych (wrażenia) niż w celach poznawczych bądź użytkowych. Dziecko może całkowicie ignorować nawet silny ból lub bardzo mocno reagować nawet na niewielkie obrażenie/ból.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C240B7" w:rsidRDefault="00C240B7">
      <w:pPr>
        <w:rPr>
          <w:b/>
        </w:rPr>
      </w:pPr>
      <w:r>
        <w:rPr>
          <w:b/>
        </w:rPr>
        <w:br w:type="page"/>
      </w:r>
    </w:p>
    <w:p w:rsidR="00615602" w:rsidRPr="007A0E38" w:rsidRDefault="00615602" w:rsidP="007A0E38">
      <w:pPr>
        <w:jc w:val="center"/>
        <w:rPr>
          <w:b/>
        </w:rPr>
      </w:pPr>
      <w:r w:rsidRPr="007A0E38">
        <w:rPr>
          <w:b/>
        </w:rPr>
        <w:t>X</w:t>
      </w:r>
      <w:r w:rsidR="007A0E38" w:rsidRPr="007A0E38">
        <w:rPr>
          <w:b/>
        </w:rPr>
        <w:t>.</w:t>
      </w:r>
      <w:r w:rsidRPr="007A0E38">
        <w:rPr>
          <w:b/>
        </w:rPr>
        <w:t xml:space="preserve"> Strach/lęki</w:t>
      </w:r>
      <w:r w:rsidR="0061711A" w:rsidRPr="007A0E38">
        <w:rPr>
          <w:b/>
        </w:rPr>
        <w:t xml:space="preserve"> i </w:t>
      </w:r>
      <w:r w:rsidRPr="007A0E38">
        <w:rPr>
          <w:b/>
        </w:rPr>
        <w:t>nerwowość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0519AB" w:rsidP="009E160B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Normalny poziom lęku i nerwowości. Zachowanie dziecka jest adekwatne zarówno do sytuacji jak i wieku.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9E160B" w:rsidRPr="00C240B7" w:rsidRDefault="009E160B" w:rsidP="009E160B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Lekko nieprawidłowy poziom lęku i nerwowości. Dziecko czasami okazuje zbyt mało, lub zbyt intensywny lęk lub nerwowość w porównaniu typowego dziecka w tym samym przedziale wiekowym, w podobnej sytuacji/</w:t>
            </w:r>
          </w:p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9E160B" w:rsidRPr="00C240B7" w:rsidRDefault="009E160B" w:rsidP="009E160B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Umiarkowanie nieprawidłowy poziom lęku. Dziecko okazuje zbyt mocną luz zbyt słabą reakcję na sytuację, nawet w porównaniu z dziećmi starszymi lub młodszymi/</w:t>
            </w:r>
          </w:p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9E160B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9E160B" w:rsidP="009E160B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Bardzo nieprawidłowy poziom lęki i nerwowości. Lęki utrzymują się mimo powtarzanych kilkukrotnie prób z bezpiecznymi/nieszkodliwymi sytuacjami bądź obiektami. Uspokojenie lub pocieszenie dziecka wymaga bardzo dużego wysiłku. Może się zdarzyć odwrotnie - dziecko nie okaże odpowiedniej ostrożności/respektu, w stosunku do niebezpieczeństw, których typowe dziecko będzie starało się unikać. może zostać rozproszona przez obce dźwięki.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9E160B" w:rsidRDefault="009E160B" w:rsidP="007A0E38">
      <w:pPr>
        <w:jc w:val="center"/>
        <w:rPr>
          <w:b/>
        </w:rPr>
      </w:pPr>
    </w:p>
    <w:p w:rsidR="00615602" w:rsidRPr="007A0E38" w:rsidRDefault="00615602" w:rsidP="007A0E38">
      <w:pPr>
        <w:jc w:val="center"/>
        <w:rPr>
          <w:b/>
        </w:rPr>
      </w:pPr>
      <w:r w:rsidRPr="007A0E38">
        <w:rPr>
          <w:b/>
        </w:rPr>
        <w:t>XI</w:t>
      </w:r>
      <w:r w:rsidR="007A0E38" w:rsidRPr="007A0E38">
        <w:rPr>
          <w:b/>
        </w:rPr>
        <w:t>.</w:t>
      </w:r>
      <w:r w:rsidRPr="007A0E38">
        <w:rPr>
          <w:b/>
        </w:rPr>
        <w:t xml:space="preserve"> Komunikacja słowna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9E160B" w:rsidP="00455213">
            <w:pPr>
              <w:jc w:val="both"/>
              <w:rPr>
                <w:szCs w:val="20"/>
              </w:rPr>
            </w:pPr>
            <w:r w:rsidRPr="00C240B7">
              <w:t>Normalna komunikacja słowna, odpowiednia dla wieku i sytuacji</w:t>
            </w:r>
            <w:r w:rsid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Lekko nieprawidłowa komunikacja słowna. Można zauważyć ogóle opóźnienie w zakresie mowy. Mowa najczęściej jest wyraźna, jakkolwiek można zaobserwować echolalie  mimowolne powtarzanie wyrazów, zdań dopiero co usłyszanych) lub przestawioną wymowę, dziecko może posługiwać się nieprawidłowymi słowami bądź żargonem.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Umiarkowanie nieprawidłowa komunikacja słowna. Dziecko może nie posługiwać się mową. jeżeli dziecko posługuje się mową to komunikacja werbalna może być mieszaniną prawidłowej mowy z elementami takimi jak : żargon, echolalie i przestawiona wymowa. Nietypowości prawidłowej mowy mogą obejmować również nadmierne zadawanie pytań lub zaabsorbowanie konkretnym tematem</w:t>
            </w:r>
            <w:r w:rsidR="00C240B7">
              <w:rPr>
                <w:szCs w:val="20"/>
              </w:rPr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  <w:rPr>
                <w:szCs w:val="20"/>
              </w:rPr>
            </w:pPr>
            <w:r w:rsidRPr="00C240B7">
              <w:rPr>
                <w:szCs w:val="20"/>
              </w:rPr>
              <w:t>Bardzo nieprawidłowa komunikacja słowna. Dziecko nie posługuje się wyraźną mową, może popiskiwać jak niemowlę, wydawać osobliwe dźwięki, czasami podobne do odgłosów zwierząt. Dziecko może wydawać z siebie zestaw różnych odgłosów mających zastępować mowę lub w uporczywy i dziwaczny sposób używać niektórych rozpoznawalnych słów i zdań.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7A0E38" w:rsidRDefault="007A0E38" w:rsidP="00615602"/>
    <w:p w:rsidR="00615602" w:rsidRPr="007A0E38" w:rsidRDefault="00615602" w:rsidP="007A0E38">
      <w:pPr>
        <w:jc w:val="center"/>
        <w:rPr>
          <w:b/>
        </w:rPr>
      </w:pPr>
      <w:r w:rsidRPr="007A0E38">
        <w:rPr>
          <w:b/>
        </w:rPr>
        <w:t>XII</w:t>
      </w:r>
      <w:r w:rsidR="007A0E38" w:rsidRPr="007A0E38">
        <w:rPr>
          <w:b/>
        </w:rPr>
        <w:t>.</w:t>
      </w:r>
      <w:r w:rsidRPr="007A0E38">
        <w:rPr>
          <w:b/>
        </w:rPr>
        <w:t xml:space="preserve"> Komunikacja pozawerbalna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9E160B" w:rsidP="00455213">
            <w:pPr>
              <w:jc w:val="both"/>
            </w:pPr>
            <w:r w:rsidRPr="00C240B7">
              <w:t>Normalne użytkowanie komunikacji pozawerbalnej (gesty, mimika, postawa ciała), odpowiednie do wieku dziecka i sytuacji.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9E160B" w:rsidP="00455213">
            <w:pPr>
              <w:jc w:val="both"/>
            </w:pPr>
            <w:r w:rsidRPr="00C240B7">
              <w:t>Lekko nieprawidłowa komunikacja pozawerbalna. Niedojrzały sposób komunikacji pozawerbalnej. Dziecko może tylko ogólnie wskazywać lub sięgać ręką dla oznaczenia czego chce, w sytuacji gdy typowe dziecko pokazuje lub sięga wyraźniej.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9E160B" w:rsidP="00455213">
            <w:pPr>
              <w:jc w:val="both"/>
            </w:pPr>
            <w:r w:rsidRPr="00C240B7">
              <w:t>Umiarkowanie nieprawidłowa komunikacja pozawerbalna. Zazwyczaj dziecko nie potrafi pozawerbalnie okazać swoich potrzeb i żądań, jak również i nie potrafi zrozumieć komunikatów pozawerbalnych innych osób.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9E160B" w:rsidP="00455213">
            <w:pPr>
              <w:jc w:val="both"/>
            </w:pPr>
            <w:r w:rsidRPr="00C240B7">
              <w:t>Bardzo nieprawidłowa komunikacja pozawerbalna. Dziecko używa tylko osobliwych gestów, pozbawionych konkretnego znaczenia. Dziecko nie ma świadomości znaczenia gestów, mimiki innych.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C240B7" w:rsidRDefault="00C240B7">
      <w:pPr>
        <w:rPr>
          <w:b/>
        </w:rPr>
      </w:pPr>
    </w:p>
    <w:p w:rsidR="00615602" w:rsidRPr="007A0E38" w:rsidRDefault="00615602" w:rsidP="007A0E38">
      <w:pPr>
        <w:jc w:val="center"/>
        <w:rPr>
          <w:b/>
        </w:rPr>
      </w:pPr>
      <w:r w:rsidRPr="007A0E38">
        <w:rPr>
          <w:b/>
        </w:rPr>
        <w:t>XIII</w:t>
      </w:r>
      <w:r w:rsidR="007A0E38">
        <w:rPr>
          <w:b/>
        </w:rPr>
        <w:t>.</w:t>
      </w:r>
      <w:r w:rsidRPr="007A0E38">
        <w:rPr>
          <w:b/>
        </w:rPr>
        <w:t xml:space="preserve"> Poziom aktywności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</w:pPr>
            <w:r w:rsidRPr="00C240B7">
              <w:t>Normalny poziom aktywności, odpowiedni do wieku dziecka i okoliczności. Dziecko nie jest ani bardziej, ani mniej aktywne niż dzieci w grupie rówieśniczej w podobnej sytuacji</w:t>
            </w:r>
            <w:r w:rsidR="00724D95"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455213">
            <w:pPr>
              <w:jc w:val="both"/>
            </w:pPr>
            <w:r w:rsidRPr="00C240B7">
              <w:t>Lekko nieprawidłowy poziom aktywności. Dziecko może być albo niespokojne/ruchliwe albo rozleniwione i czasami porusza się, jakby w </w:t>
            </w:r>
            <w:r w:rsidR="00724D95" w:rsidRPr="00C240B7">
              <w:t>zwolnionym tempie.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0519AB" w:rsidP="00724D95">
            <w:pPr>
              <w:jc w:val="both"/>
            </w:pPr>
            <w:r w:rsidRPr="00C240B7">
              <w:t>Umiarkowanie nieprawidłowy poziom aktywności. Dziecko może być bardzo aktywne i </w:t>
            </w:r>
            <w:r w:rsidR="00724D95" w:rsidRPr="00C240B7">
              <w:t>trudne do okiełznania. Dziecko może mieć nieograniczoną ilość energii, nie być gotowym</w:t>
            </w:r>
            <w:r w:rsidR="00724D95" w:rsidRPr="00C240B7">
              <w:t xml:space="preserve"> </w:t>
            </w:r>
            <w:r w:rsidR="00724D95" w:rsidRPr="00C240B7">
              <w:t>do położenia się i zaśnięcia. Możliwa jest sytuacja odwrotna - dziecko może być ospałe i</w:t>
            </w:r>
            <w:r w:rsidR="00724D95" w:rsidRPr="00C240B7">
              <w:t xml:space="preserve"> </w:t>
            </w:r>
            <w:r w:rsidR="00724D95" w:rsidRPr="00C240B7">
              <w:t>wymagać wielu napomnień by coś zrobiło/ruszyło się</w:t>
            </w:r>
            <w:r w:rsidR="00724D95"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A0E38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A0E38" w:rsidTr="003E460C">
        <w:tc>
          <w:tcPr>
            <w:tcW w:w="0" w:type="auto"/>
          </w:tcPr>
          <w:p w:rsidR="007A0E38" w:rsidRPr="00C240B7" w:rsidRDefault="00724D95" w:rsidP="00724D95">
            <w:pPr>
              <w:jc w:val="both"/>
            </w:pPr>
            <w:r w:rsidRPr="00C240B7">
              <w:t>Bardzo nieprawidłowy poziom aktywności. Dziecko jest hiperaktywne lub ospałe. Poziom</w:t>
            </w:r>
            <w:r w:rsidRPr="00C240B7">
              <w:t xml:space="preserve"> </w:t>
            </w:r>
            <w:r w:rsidRPr="00C240B7">
              <w:t>aktywności może zmienia się z jednego ekstrema do drugiego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0E38" w:rsidRPr="009B2D4A" w:rsidRDefault="007A0E38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7A0E38" w:rsidRDefault="007A0E38" w:rsidP="00615602"/>
    <w:p w:rsidR="00724D95" w:rsidRPr="00724D95" w:rsidRDefault="00724D95" w:rsidP="00724D95">
      <w:pPr>
        <w:jc w:val="center"/>
        <w:rPr>
          <w:b/>
        </w:rPr>
      </w:pPr>
      <w:r w:rsidRPr="00724D95">
        <w:rPr>
          <w:b/>
        </w:rPr>
        <w:t>XIV. Poziom, zwięzłość i logika odpowiedzi intelektualnej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24D95" w:rsidTr="003E460C">
        <w:tc>
          <w:tcPr>
            <w:tcW w:w="0" w:type="auto"/>
          </w:tcPr>
          <w:p w:rsidR="00724D95" w:rsidRPr="00C240B7" w:rsidRDefault="00AE283D" w:rsidP="00AE283D">
            <w:pPr>
              <w:jc w:val="both"/>
            </w:pPr>
            <w:r w:rsidRPr="00C240B7">
              <w:t>Poziom inteligencji dziecka jest normalny i wyrównany w różnych obszarach. Dziecko jest</w:t>
            </w:r>
            <w:r w:rsidRPr="00C240B7">
              <w:t xml:space="preserve"> </w:t>
            </w:r>
            <w:r w:rsidRPr="00C240B7">
              <w:t>tak inteligentne, jak typowe dziecko w podobnym wieku. Nie ma specjalnych zdolności lub</w:t>
            </w:r>
            <w:r w:rsidRPr="00C240B7">
              <w:t xml:space="preserve"> </w:t>
            </w:r>
            <w:r w:rsidRPr="00C240B7">
              <w:t xml:space="preserve">problemów intelektualnych.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724D95" w:rsidP="005869B0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5869B0" w:rsidP="005869B0">
            <w:pPr>
              <w:jc w:val="both"/>
            </w:pPr>
            <w:r w:rsidRPr="00C240B7">
              <w:t>Lekko nieprawidłowe funkcje intelektu. Dziecko nie jest tak błyskotliwe, jak dzieci</w:t>
            </w:r>
            <w:r w:rsidRPr="00C240B7">
              <w:t xml:space="preserve"> </w:t>
            </w:r>
            <w:r w:rsidRPr="00C240B7">
              <w:t>w podobnym wieku. Umiejętności są na wyrównanym poziomie.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724D95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5869B0" w:rsidP="00455213">
            <w:pPr>
              <w:jc w:val="both"/>
            </w:pPr>
            <w:r w:rsidRPr="00C240B7">
              <w:t>Umiarkowanie nieprawidłowe funkcje intelektu. Zazwyczaj dziecko nie jest tak błyskotliwe jak dzieci w podobnym wieku, jednak funkcjonowanie jednej lub więcej umiejętności intelektualnych jest zbliżone do normalnego poziomu</w:t>
            </w:r>
            <w:r w:rsidRPr="00C240B7"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724D95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5869B0" w:rsidP="00455213">
            <w:pPr>
              <w:jc w:val="both"/>
            </w:pPr>
            <w:r w:rsidRPr="00C240B7">
              <w:t>Bardzo nieprawidłowe funkcje intelektu. Dziecko nie jest tak błyskotliwe jak rówieśnicy, jednocześnie może być bardziej uzdolnione w jednej lub wielu dziedzinach niż dzieci w tym samym przedziale wiekowym.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724D95" w:rsidRDefault="00724D95" w:rsidP="00615602"/>
    <w:p w:rsidR="00724D95" w:rsidRPr="00724D95" w:rsidRDefault="00724D95" w:rsidP="00724D95">
      <w:pPr>
        <w:jc w:val="center"/>
        <w:rPr>
          <w:b/>
        </w:rPr>
      </w:pPr>
      <w:r w:rsidRPr="00724D95">
        <w:rPr>
          <w:b/>
        </w:rPr>
        <w:t>XV</w:t>
      </w:r>
      <w:r>
        <w:rPr>
          <w:b/>
        </w:rPr>
        <w:t>.</w:t>
      </w:r>
      <w:r w:rsidRPr="00724D95">
        <w:rPr>
          <w:b/>
        </w:rPr>
        <w:t xml:space="preserve"> Wrażenia ogólne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2"/>
        <w:gridCol w:w="522"/>
      </w:tblGrid>
      <w:tr w:rsidR="00724D95" w:rsidTr="003E460C">
        <w:tc>
          <w:tcPr>
            <w:tcW w:w="0" w:type="auto"/>
          </w:tcPr>
          <w:p w:rsidR="00724D95" w:rsidRPr="00C240B7" w:rsidRDefault="00AE283D" w:rsidP="00AE283D">
            <w:r w:rsidRPr="00C240B7">
              <w:t>Brak autyzmu. Dziecko nie okazuje żadnych symptomów charakterystycznych dla autyzmu.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724D95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1,5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AE283D" w:rsidP="00AE283D">
            <w:r w:rsidRPr="00C240B7">
              <w:t>Lekki autyzm. Dziecko okazuje tylko kilka z symptomów charakterystycznych dla autyzmu, autystyczne w lekkim stopniu.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724D95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2,5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AE283D" w:rsidP="00AE283D">
            <w:r w:rsidRPr="00C240B7">
              <w:t>Pośredni autyzm. Dziecko okazuje pewną ilość symptomów charakterystycznych dla autyzmu, autystyczne w umiarkowanym stopniu.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724D95" w:rsidP="00455213">
            <w:pPr>
              <w:jc w:val="both"/>
              <w:rPr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3,5</w:t>
            </w:r>
          </w:p>
        </w:tc>
      </w:tr>
      <w:tr w:rsidR="00724D95" w:rsidTr="003E460C">
        <w:tc>
          <w:tcPr>
            <w:tcW w:w="0" w:type="auto"/>
          </w:tcPr>
          <w:p w:rsidR="00724D95" w:rsidRPr="00C240B7" w:rsidRDefault="00AE283D" w:rsidP="00AE283D">
            <w:r w:rsidRPr="00C240B7">
              <w:t>Ciężki autyzm. Dziecko okazuje wiele cech charakterystycznych dla autyzmu, autystyczne w stopniu ciężkim.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24D95" w:rsidRPr="009B2D4A" w:rsidRDefault="00724D95" w:rsidP="00455213">
            <w:pPr>
              <w:jc w:val="center"/>
              <w:rPr>
                <w:b/>
              </w:rPr>
            </w:pPr>
            <w:r w:rsidRPr="009B2D4A">
              <w:rPr>
                <w:b/>
              </w:rPr>
              <w:t>4</w:t>
            </w:r>
          </w:p>
        </w:tc>
      </w:tr>
    </w:tbl>
    <w:p w:rsidR="00724D95" w:rsidRDefault="00724D95" w:rsidP="005869B0"/>
    <w:sectPr w:rsidR="00724D95" w:rsidSect="00D42DA0">
      <w:headerReference w:type="default" r:id="rId7"/>
      <w:footerReference w:type="default" r:id="rId8"/>
      <w:pgSz w:w="11906" w:h="16838"/>
      <w:pgMar w:top="1134" w:right="851" w:bottom="1134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4F23" w:rsidRDefault="009F4F23" w:rsidP="00615602">
      <w:pPr>
        <w:spacing w:after="0" w:line="240" w:lineRule="auto"/>
      </w:pPr>
      <w:r>
        <w:separator/>
      </w:r>
    </w:p>
  </w:endnote>
  <w:endnote w:type="continuationSeparator" w:id="0">
    <w:p w:rsidR="009F4F23" w:rsidRDefault="009F4F23" w:rsidP="0061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Fira Code">
    <w:panose1 w:val="020B0809050000020004"/>
    <w:charset w:val="EE"/>
    <w:family w:val="auto"/>
    <w:pitch w:val="fixed"/>
    <w:sig w:usb0="E00002EF" w:usb1="1201F9FB" w:usb2="02002038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98055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204A1A" w:rsidRDefault="00204A1A">
            <w:pPr>
              <w:pStyle w:val="Stopka"/>
              <w:jc w:val="right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4F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4F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04A1A" w:rsidRDefault="00204A1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4F23" w:rsidRDefault="009F4F23" w:rsidP="00615602">
      <w:pPr>
        <w:spacing w:after="0" w:line="240" w:lineRule="auto"/>
      </w:pPr>
      <w:r>
        <w:separator/>
      </w:r>
    </w:p>
  </w:footnote>
  <w:footnote w:type="continuationSeparator" w:id="0">
    <w:p w:rsidR="009F4F23" w:rsidRDefault="009F4F23" w:rsidP="00615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423" w:rsidRPr="00615602" w:rsidRDefault="00E21423" w:rsidP="00615602">
    <w:pPr>
      <w:spacing w:after="0"/>
      <w:jc w:val="center"/>
      <w:rPr>
        <w:i/>
      </w:rPr>
    </w:pPr>
    <w:r w:rsidRPr="00615602">
      <w:rPr>
        <w:i/>
      </w:rPr>
      <w:t>CARS II- Skala Oceny Autyzmu Dziecięcego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223E9"/>
    <w:multiLevelType w:val="hybridMultilevel"/>
    <w:tmpl w:val="D03C1804"/>
    <w:lvl w:ilvl="0" w:tplc="722EE2A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8B8"/>
    <w:rsid w:val="000519AB"/>
    <w:rsid w:val="000706E0"/>
    <w:rsid w:val="00075000"/>
    <w:rsid w:val="000E4225"/>
    <w:rsid w:val="000F4CAD"/>
    <w:rsid w:val="000F7B1C"/>
    <w:rsid w:val="00145200"/>
    <w:rsid w:val="00145AF5"/>
    <w:rsid w:val="00204A1A"/>
    <w:rsid w:val="00222DE0"/>
    <w:rsid w:val="002B0DD0"/>
    <w:rsid w:val="003138B3"/>
    <w:rsid w:val="00345724"/>
    <w:rsid w:val="003E460C"/>
    <w:rsid w:val="004D6A0C"/>
    <w:rsid w:val="00514A8E"/>
    <w:rsid w:val="005256CF"/>
    <w:rsid w:val="005562D0"/>
    <w:rsid w:val="005869B0"/>
    <w:rsid w:val="00605D09"/>
    <w:rsid w:val="00615602"/>
    <w:rsid w:val="0061711A"/>
    <w:rsid w:val="006426F2"/>
    <w:rsid w:val="00724D95"/>
    <w:rsid w:val="007A0E38"/>
    <w:rsid w:val="007D2599"/>
    <w:rsid w:val="00851684"/>
    <w:rsid w:val="008768B8"/>
    <w:rsid w:val="008B67F0"/>
    <w:rsid w:val="00933292"/>
    <w:rsid w:val="009B2D4A"/>
    <w:rsid w:val="009B3166"/>
    <w:rsid w:val="009E160B"/>
    <w:rsid w:val="009F4F23"/>
    <w:rsid w:val="00AE283D"/>
    <w:rsid w:val="00C240B7"/>
    <w:rsid w:val="00C53AAC"/>
    <w:rsid w:val="00D143A7"/>
    <w:rsid w:val="00D3603C"/>
    <w:rsid w:val="00D42DA0"/>
    <w:rsid w:val="00E21054"/>
    <w:rsid w:val="00E21423"/>
    <w:rsid w:val="00F04CB4"/>
    <w:rsid w:val="00F47C84"/>
    <w:rsid w:val="00F7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CD3F5"/>
  <w14:defaultImageDpi w14:val="330"/>
  <w15:chartTrackingRefBased/>
  <w15:docId w15:val="{FD7DC262-990B-4BFA-B1DB-611EB7DC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724D95"/>
  </w:style>
  <w:style w:type="paragraph" w:styleId="Nagwek1">
    <w:name w:val="heading 1"/>
    <w:link w:val="Nagwek1Znak"/>
    <w:autoRedefine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customStyle="1" w:styleId="KOD">
    <w:name w:val="KOD"/>
    <w:basedOn w:val="Normalny"/>
    <w:link w:val="KODZnak"/>
    <w:autoRedefine/>
    <w:qFormat/>
    <w:rsid w:val="005256CF"/>
    <w:pPr>
      <w:spacing w:after="0" w:line="200" w:lineRule="exact"/>
    </w:pPr>
    <w:rPr>
      <w:rFonts w:ascii="Fira Code" w:hAnsi="Fira Code" w:cs="Fira Code"/>
      <w:spacing w:val="-8"/>
      <w:sz w:val="20"/>
    </w:rPr>
  </w:style>
  <w:style w:type="character" w:customStyle="1" w:styleId="KODZnak">
    <w:name w:val="KOD Znak"/>
    <w:basedOn w:val="Domylnaczcionkaakapitu"/>
    <w:link w:val="KOD"/>
    <w:rsid w:val="005256CF"/>
    <w:rPr>
      <w:rFonts w:ascii="Fira Code" w:hAnsi="Fira Code" w:cs="Fira Code"/>
      <w:spacing w:val="-8"/>
      <w:sz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D143A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43A7"/>
    <w:rPr>
      <w:i/>
      <w:iCs/>
      <w:color w:val="404040" w:themeColor="text1" w:themeTint="BF"/>
    </w:rPr>
  </w:style>
  <w:style w:type="paragraph" w:customStyle="1" w:styleId="Kodprogramu">
    <w:name w:val="Kod programu"/>
    <w:link w:val="KodprogramuZnak"/>
    <w:autoRedefine/>
    <w:qFormat/>
    <w:rsid w:val="00D143A7"/>
    <w:pPr>
      <w:spacing w:after="0" w:line="240" w:lineRule="auto"/>
      <w:ind w:right="567"/>
      <w:contextualSpacing/>
    </w:pPr>
    <w:rPr>
      <w:rFonts w:ascii="Courier New" w:hAnsi="Courier New" w:cs="Courier New"/>
      <w:iCs/>
      <w:noProof/>
      <w:color w:val="156082" w:themeColor="accent1"/>
      <w:w w:val="90"/>
      <w:sz w:val="18"/>
      <w:szCs w:val="20"/>
      <w:lang w:val="en-US"/>
    </w:rPr>
  </w:style>
  <w:style w:type="character" w:customStyle="1" w:styleId="KodprogramuZnak">
    <w:name w:val="Kod programu Znak"/>
    <w:basedOn w:val="CytatZnak"/>
    <w:link w:val="Kodprogramu"/>
    <w:rsid w:val="00D143A7"/>
    <w:rPr>
      <w:rFonts w:ascii="Courier New" w:hAnsi="Courier New" w:cs="Courier New"/>
      <w:i w:val="0"/>
      <w:iCs/>
      <w:noProof/>
      <w:color w:val="156082" w:themeColor="accent1"/>
      <w:w w:val="90"/>
      <w:sz w:val="18"/>
      <w:szCs w:val="20"/>
      <w:lang w:val="en-US"/>
    </w:rPr>
  </w:style>
  <w:style w:type="paragraph" w:styleId="Nagwek">
    <w:name w:val="header"/>
    <w:basedOn w:val="Normalny"/>
    <w:link w:val="NagwekZnak"/>
    <w:uiPriority w:val="99"/>
    <w:unhideWhenUsed/>
    <w:rsid w:val="006156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15602"/>
  </w:style>
  <w:style w:type="paragraph" w:styleId="Stopka">
    <w:name w:val="footer"/>
    <w:basedOn w:val="Normalny"/>
    <w:link w:val="StopkaZnak"/>
    <w:uiPriority w:val="99"/>
    <w:unhideWhenUsed/>
    <w:rsid w:val="006156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15602"/>
  </w:style>
  <w:style w:type="table" w:styleId="Tabela-Siatka">
    <w:name w:val="Table Grid"/>
    <w:basedOn w:val="Standardowy"/>
    <w:uiPriority w:val="39"/>
    <w:rsid w:val="0007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2004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31</cp:revision>
  <cp:lastPrinted>2026-04-10T18:33:00Z</cp:lastPrinted>
  <dcterms:created xsi:type="dcterms:W3CDTF">2026-04-10T17:56:00Z</dcterms:created>
  <dcterms:modified xsi:type="dcterms:W3CDTF">2026-04-10T18:33:00Z</dcterms:modified>
</cp:coreProperties>
</file>