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E102B" w:rsidRPr="003E102B" w:rsidRDefault="003E102B" w:rsidP="00035F98">
      <w:pPr>
        <w:spacing w:before="100" w:beforeAutospacing="1" w:after="240" w:line="276" w:lineRule="auto"/>
        <w:jc w:val="center"/>
        <w:outlineLvl w:val="0"/>
        <w:rPr>
          <w:rFonts w:ascii="Times New Roman" w:eastAsia="Times New Roman" w:hAnsi="Times New Roman" w:cs="Times New Roman"/>
          <w:b/>
          <w:bCs/>
          <w:kern w:val="36"/>
          <w:sz w:val="40"/>
          <w:szCs w:val="48"/>
          <w:lang w:eastAsia="pl-PL"/>
          <w14:ligatures w14:val="none"/>
        </w:rPr>
      </w:pPr>
      <w:bookmarkStart w:id="0" w:name="_GoBack"/>
      <w:bookmarkEnd w:id="0"/>
      <w:r w:rsidRPr="003E102B">
        <w:rPr>
          <w:rFonts w:ascii="Times New Roman" w:eastAsia="Times New Roman" w:hAnsi="Times New Roman" w:cs="Times New Roman"/>
          <w:b/>
          <w:bCs/>
          <w:kern w:val="36"/>
          <w:sz w:val="40"/>
          <w:szCs w:val="48"/>
          <w:lang w:eastAsia="pl-PL"/>
          <w14:ligatures w14:val="none"/>
        </w:rPr>
        <w:t xml:space="preserve">Architektura </w:t>
      </w:r>
      <w:r w:rsidR="00035F98" w:rsidRPr="00035F98">
        <w:rPr>
          <w:rFonts w:ascii="Times New Roman" w:eastAsia="Times New Roman" w:hAnsi="Times New Roman" w:cs="Times New Roman"/>
          <w:b/>
          <w:bCs/>
          <w:kern w:val="36"/>
          <w:sz w:val="40"/>
          <w:szCs w:val="48"/>
          <w:lang w:eastAsia="pl-PL"/>
          <w14:ligatures w14:val="none"/>
        </w:rPr>
        <w:t>w</w:t>
      </w:r>
      <w:r w:rsidRPr="003E102B">
        <w:rPr>
          <w:rFonts w:ascii="Times New Roman" w:eastAsia="Times New Roman" w:hAnsi="Times New Roman" w:cs="Times New Roman"/>
          <w:b/>
          <w:bCs/>
          <w:kern w:val="36"/>
          <w:sz w:val="40"/>
          <w:szCs w:val="48"/>
          <w:lang w:eastAsia="pl-PL"/>
          <w14:ligatures w14:val="none"/>
        </w:rPr>
        <w:t xml:space="preserve">ielozadaniowego </w:t>
      </w:r>
      <w:r w:rsidR="00035F98" w:rsidRPr="00035F98">
        <w:rPr>
          <w:rFonts w:ascii="Times New Roman" w:eastAsia="Times New Roman" w:hAnsi="Times New Roman" w:cs="Times New Roman"/>
          <w:b/>
          <w:bCs/>
          <w:kern w:val="36"/>
          <w:sz w:val="40"/>
          <w:szCs w:val="48"/>
          <w:lang w:eastAsia="pl-PL"/>
          <w14:ligatures w14:val="none"/>
        </w:rPr>
        <w:t>u</w:t>
      </w:r>
      <w:r w:rsidRPr="003E102B">
        <w:rPr>
          <w:rFonts w:ascii="Times New Roman" w:eastAsia="Times New Roman" w:hAnsi="Times New Roman" w:cs="Times New Roman"/>
          <w:b/>
          <w:bCs/>
          <w:kern w:val="36"/>
          <w:sz w:val="40"/>
          <w:szCs w:val="48"/>
          <w:lang w:eastAsia="pl-PL"/>
          <w14:ligatures w14:val="none"/>
        </w:rPr>
        <w:t xml:space="preserve">czenia </w:t>
      </w:r>
      <w:r w:rsidR="00035F98" w:rsidRPr="00035F98">
        <w:rPr>
          <w:rFonts w:ascii="Times New Roman" w:eastAsia="Times New Roman" w:hAnsi="Times New Roman" w:cs="Times New Roman"/>
          <w:b/>
          <w:bCs/>
          <w:kern w:val="36"/>
          <w:sz w:val="40"/>
          <w:szCs w:val="48"/>
          <w:lang w:eastAsia="pl-PL"/>
          <w14:ligatures w14:val="none"/>
        </w:rPr>
        <w:t>maszynowego w r</w:t>
      </w:r>
      <w:r w:rsidRPr="003E102B">
        <w:rPr>
          <w:rFonts w:ascii="Times New Roman" w:eastAsia="Times New Roman" w:hAnsi="Times New Roman" w:cs="Times New Roman"/>
          <w:b/>
          <w:bCs/>
          <w:kern w:val="36"/>
          <w:sz w:val="40"/>
          <w:szCs w:val="48"/>
          <w:lang w:eastAsia="pl-PL"/>
          <w14:ligatures w14:val="none"/>
        </w:rPr>
        <w:t xml:space="preserve">ozpoznawaniu </w:t>
      </w:r>
      <w:r w:rsidR="00035F98" w:rsidRPr="00035F98">
        <w:rPr>
          <w:rFonts w:ascii="Times New Roman" w:eastAsia="Times New Roman" w:hAnsi="Times New Roman" w:cs="Times New Roman"/>
          <w:b/>
          <w:bCs/>
          <w:kern w:val="36"/>
          <w:sz w:val="40"/>
          <w:szCs w:val="48"/>
          <w:lang w:eastAsia="pl-PL"/>
          <w14:ligatures w14:val="none"/>
        </w:rPr>
        <w:t>a</w:t>
      </w:r>
      <w:r w:rsidR="00035F98">
        <w:rPr>
          <w:rFonts w:ascii="Times New Roman" w:eastAsia="Times New Roman" w:hAnsi="Times New Roman" w:cs="Times New Roman"/>
          <w:b/>
          <w:bCs/>
          <w:kern w:val="36"/>
          <w:sz w:val="40"/>
          <w:szCs w:val="48"/>
          <w:lang w:eastAsia="pl-PL"/>
          <w14:ligatures w14:val="none"/>
        </w:rPr>
        <w:t>fektu i </w:t>
      </w:r>
      <w:r w:rsidR="00035F98" w:rsidRPr="00035F98">
        <w:rPr>
          <w:rFonts w:ascii="Times New Roman" w:eastAsia="Times New Roman" w:hAnsi="Times New Roman" w:cs="Times New Roman"/>
          <w:b/>
          <w:bCs/>
          <w:kern w:val="36"/>
          <w:sz w:val="40"/>
          <w:szCs w:val="48"/>
          <w:lang w:eastAsia="pl-PL"/>
          <w14:ligatures w14:val="none"/>
        </w:rPr>
        <w:t>g</w:t>
      </w:r>
      <w:r w:rsidRPr="003E102B">
        <w:rPr>
          <w:rFonts w:ascii="Times New Roman" w:eastAsia="Times New Roman" w:hAnsi="Times New Roman" w:cs="Times New Roman"/>
          <w:b/>
          <w:bCs/>
          <w:kern w:val="36"/>
          <w:sz w:val="40"/>
          <w:szCs w:val="48"/>
          <w:lang w:eastAsia="pl-PL"/>
          <w14:ligatures w14:val="none"/>
        </w:rPr>
        <w:t xml:space="preserve">enerowaniu </w:t>
      </w:r>
      <w:r w:rsidR="00035F98" w:rsidRPr="00035F98">
        <w:rPr>
          <w:rFonts w:ascii="Times New Roman" w:eastAsia="Times New Roman" w:hAnsi="Times New Roman" w:cs="Times New Roman"/>
          <w:b/>
          <w:bCs/>
          <w:kern w:val="36"/>
          <w:sz w:val="40"/>
          <w:szCs w:val="48"/>
          <w:lang w:eastAsia="pl-PL"/>
          <w14:ligatures w14:val="none"/>
        </w:rPr>
        <w:t>obrazów</w:t>
      </w:r>
    </w:p>
    <w:p w:rsidR="003E102B" w:rsidRPr="003E102B" w:rsidRDefault="00A8255C" w:rsidP="002B1F20">
      <w:pPr>
        <w:pStyle w:val="Nagwek2"/>
      </w:pPr>
      <w:r>
        <w:t xml:space="preserve">1. </w:t>
      </w:r>
      <w:r w:rsidR="003E102B" w:rsidRPr="003E102B">
        <w:t xml:space="preserve">Ramy </w:t>
      </w:r>
      <w:r>
        <w:t>t</w:t>
      </w:r>
      <w:r w:rsidR="003E102B" w:rsidRPr="003E102B">
        <w:t xml:space="preserve">eoretyczne </w:t>
      </w:r>
      <w:r>
        <w:t>a</w:t>
      </w:r>
      <w:r w:rsidR="003E102B" w:rsidRPr="003E102B">
        <w:t xml:space="preserve">nalizy </w:t>
      </w:r>
      <w:r>
        <w:t>a</w:t>
      </w:r>
      <w:r w:rsidR="003E102B" w:rsidRPr="003E102B">
        <w:t>fektu</w:t>
      </w:r>
    </w:p>
    <w:p w:rsidR="003E102B" w:rsidRPr="003E102B" w:rsidRDefault="003E102B" w:rsidP="00A8255C">
      <w:pPr>
        <w:spacing w:before="100" w:beforeAutospacing="1" w:after="240" w:line="276" w:lineRule="auto"/>
        <w:jc w:val="both"/>
        <w:rPr>
          <w:rFonts w:ascii="Times New Roman" w:eastAsia="Times New Roman" w:hAnsi="Times New Roman" w:cs="Times New Roman"/>
          <w:kern w:val="0"/>
          <w:sz w:val="24"/>
          <w:szCs w:val="24"/>
          <w:lang w:eastAsia="pl-PL"/>
          <w14:ligatures w14:val="none"/>
        </w:rPr>
      </w:pPr>
      <w:r w:rsidRPr="003E102B">
        <w:rPr>
          <w:rFonts w:ascii="Times New Roman" w:eastAsia="Times New Roman" w:hAnsi="Times New Roman" w:cs="Times New Roman"/>
          <w:kern w:val="0"/>
          <w:sz w:val="24"/>
          <w:szCs w:val="24"/>
          <w:lang w:eastAsia="pl-PL"/>
          <w14:ligatures w14:val="none"/>
        </w:rPr>
        <w:t>Ewolucja systemów analizy afektu dokonała gwałtownego przejścia od kontrolowanych warunków laboratoryjnych do paradygmatu „in-the-wild”, gdzie modele muszą radzić sobie ze zmiennym oświetleniem, ekstremalnymi pozami głowy oraz okluzjami. W kontekście nowoczesnej interakcji człowiek-komputer (HCI), kluczowe jest zintegrowanie różnych reprezentacji emocji, co pozwala na pełniejsze mapowanie stanów psychologicznych użytkownika.</w:t>
      </w:r>
    </w:p>
    <w:p w:rsidR="003E102B" w:rsidRPr="003E102B" w:rsidRDefault="003E102B" w:rsidP="00A8255C">
      <w:pPr>
        <w:spacing w:before="100" w:beforeAutospacing="1" w:after="240" w:line="276" w:lineRule="auto"/>
        <w:jc w:val="both"/>
        <w:rPr>
          <w:rFonts w:ascii="Times New Roman" w:eastAsia="Times New Roman" w:hAnsi="Times New Roman" w:cs="Times New Roman"/>
          <w:kern w:val="0"/>
          <w:sz w:val="24"/>
          <w:szCs w:val="24"/>
          <w:lang w:eastAsia="pl-PL"/>
          <w14:ligatures w14:val="none"/>
        </w:rPr>
      </w:pPr>
      <w:r w:rsidRPr="003E102B">
        <w:rPr>
          <w:rFonts w:ascii="Times New Roman" w:eastAsia="Times New Roman" w:hAnsi="Times New Roman" w:cs="Times New Roman"/>
          <w:kern w:val="0"/>
          <w:sz w:val="24"/>
          <w:szCs w:val="24"/>
          <w:lang w:eastAsia="pl-PL"/>
          <w14:ligatures w14:val="none"/>
        </w:rPr>
        <w:t>Współczesna analiza afektu operuje na trzech komplementarnych płaszczyznach:</w:t>
      </w:r>
    </w:p>
    <w:p w:rsidR="003E102B" w:rsidRPr="003E102B" w:rsidRDefault="003E102B" w:rsidP="00A8255C">
      <w:pPr>
        <w:numPr>
          <w:ilvl w:val="0"/>
          <w:numId w:val="3"/>
        </w:numPr>
        <w:spacing w:before="100" w:beforeAutospacing="1" w:after="240" w:line="276" w:lineRule="auto"/>
        <w:jc w:val="both"/>
        <w:rPr>
          <w:rFonts w:ascii="Times New Roman" w:eastAsia="Times New Roman" w:hAnsi="Times New Roman" w:cs="Times New Roman"/>
          <w:kern w:val="0"/>
          <w:sz w:val="24"/>
          <w:szCs w:val="24"/>
          <w:lang w:eastAsia="pl-PL"/>
          <w14:ligatures w14:val="none"/>
        </w:rPr>
      </w:pPr>
      <w:r w:rsidRPr="003E102B">
        <w:rPr>
          <w:rFonts w:ascii="Times New Roman" w:eastAsia="Times New Roman" w:hAnsi="Times New Roman" w:cs="Times New Roman"/>
          <w:b/>
          <w:bCs/>
          <w:kern w:val="0"/>
          <w:sz w:val="24"/>
          <w:szCs w:val="24"/>
          <w:lang w:eastAsia="pl-PL"/>
          <w14:ligatures w14:val="none"/>
        </w:rPr>
        <w:t>Podejście kategoryczne:</w:t>
      </w:r>
      <w:r w:rsidRPr="003E102B">
        <w:rPr>
          <w:rFonts w:ascii="Times New Roman" w:eastAsia="Times New Roman" w:hAnsi="Times New Roman" w:cs="Times New Roman"/>
          <w:kern w:val="0"/>
          <w:sz w:val="24"/>
          <w:szCs w:val="24"/>
          <w:lang w:eastAsia="pl-PL"/>
          <w14:ligatures w14:val="none"/>
        </w:rPr>
        <w:t xml:space="preserve"> Klasyfikacja do siedmiu podstawowych kategorii (złość, wstręt, strach, szczęście, smutek, zaskoczenie oraz stan neutralny).</w:t>
      </w:r>
    </w:p>
    <w:p w:rsidR="003E102B" w:rsidRPr="003E102B" w:rsidRDefault="003E102B" w:rsidP="00A8255C">
      <w:pPr>
        <w:numPr>
          <w:ilvl w:val="0"/>
          <w:numId w:val="3"/>
        </w:numPr>
        <w:spacing w:before="100" w:beforeAutospacing="1" w:after="240" w:line="276" w:lineRule="auto"/>
        <w:jc w:val="both"/>
        <w:rPr>
          <w:rFonts w:ascii="Times New Roman" w:eastAsia="Times New Roman" w:hAnsi="Times New Roman" w:cs="Times New Roman"/>
          <w:kern w:val="0"/>
          <w:sz w:val="24"/>
          <w:szCs w:val="24"/>
          <w:lang w:eastAsia="pl-PL"/>
          <w14:ligatures w14:val="none"/>
        </w:rPr>
      </w:pPr>
      <w:r w:rsidRPr="003E102B">
        <w:rPr>
          <w:rFonts w:ascii="Times New Roman" w:eastAsia="Times New Roman" w:hAnsi="Times New Roman" w:cs="Times New Roman"/>
          <w:b/>
          <w:bCs/>
          <w:kern w:val="0"/>
          <w:sz w:val="24"/>
          <w:szCs w:val="24"/>
          <w:lang w:eastAsia="pl-PL"/>
          <w14:ligatures w14:val="none"/>
        </w:rPr>
        <w:t>Jednostki Działania (AUs):</w:t>
      </w:r>
      <w:r w:rsidRPr="003E102B">
        <w:rPr>
          <w:rFonts w:ascii="Times New Roman" w:eastAsia="Times New Roman" w:hAnsi="Times New Roman" w:cs="Times New Roman"/>
          <w:kern w:val="0"/>
          <w:sz w:val="24"/>
          <w:szCs w:val="24"/>
          <w:lang w:eastAsia="pl-PL"/>
          <w14:ligatures w14:val="none"/>
        </w:rPr>
        <w:t xml:space="preserve"> Oparte na systemie Facial Action Coding System (FACS), opisują atomowe ruchy mięśni twarzy. W przeciwieństwie do kategorii, AUs nie wykluczają się wzajemnie, co pozwala na precyzyjny opis złożonych stanów mimicznych.</w:t>
      </w:r>
    </w:p>
    <w:p w:rsidR="003E102B" w:rsidRPr="003E102B" w:rsidRDefault="003E102B" w:rsidP="00A8255C">
      <w:pPr>
        <w:numPr>
          <w:ilvl w:val="0"/>
          <w:numId w:val="3"/>
        </w:numPr>
        <w:spacing w:before="100" w:beforeAutospacing="1" w:after="240" w:line="276" w:lineRule="auto"/>
        <w:jc w:val="both"/>
        <w:rPr>
          <w:rFonts w:ascii="Times New Roman" w:eastAsia="Times New Roman" w:hAnsi="Times New Roman" w:cs="Times New Roman"/>
          <w:kern w:val="0"/>
          <w:sz w:val="24"/>
          <w:szCs w:val="24"/>
          <w:lang w:eastAsia="pl-PL"/>
          <w14:ligatures w14:val="none"/>
        </w:rPr>
      </w:pPr>
      <w:r w:rsidRPr="003E102B">
        <w:rPr>
          <w:rFonts w:ascii="Times New Roman" w:eastAsia="Times New Roman" w:hAnsi="Times New Roman" w:cs="Times New Roman"/>
          <w:b/>
          <w:bCs/>
          <w:kern w:val="0"/>
          <w:sz w:val="24"/>
          <w:szCs w:val="24"/>
          <w:lang w:eastAsia="pl-PL"/>
          <w14:ligatures w14:val="none"/>
        </w:rPr>
        <w:t>Model wymiarowy (Valence-Arousal):</w:t>
      </w:r>
      <w:r w:rsidRPr="003E102B">
        <w:rPr>
          <w:rFonts w:ascii="Times New Roman" w:eastAsia="Times New Roman" w:hAnsi="Times New Roman" w:cs="Times New Roman"/>
          <w:kern w:val="0"/>
          <w:sz w:val="24"/>
          <w:szCs w:val="24"/>
          <w:lang w:eastAsia="pl-PL"/>
          <w14:ligatures w14:val="none"/>
        </w:rPr>
        <w:t xml:space="preserve"> Mapuje emocje na ciągłą przestrzeń 2D (Emotion Wheel). Oś </w:t>
      </w:r>
      <w:r w:rsidRPr="003E102B">
        <w:rPr>
          <w:rFonts w:ascii="Times New Roman" w:eastAsia="Times New Roman" w:hAnsi="Times New Roman" w:cs="Times New Roman"/>
          <w:b/>
          <w:bCs/>
          <w:kern w:val="0"/>
          <w:sz w:val="24"/>
          <w:szCs w:val="24"/>
          <w:lang w:eastAsia="pl-PL"/>
          <w14:ligatures w14:val="none"/>
        </w:rPr>
        <w:t>Valence</w:t>
      </w:r>
      <w:r w:rsidRPr="003E102B">
        <w:rPr>
          <w:rFonts w:ascii="Times New Roman" w:eastAsia="Times New Roman" w:hAnsi="Times New Roman" w:cs="Times New Roman"/>
          <w:kern w:val="0"/>
          <w:sz w:val="24"/>
          <w:szCs w:val="24"/>
          <w:lang w:eastAsia="pl-PL"/>
          <w14:ligatures w14:val="none"/>
        </w:rPr>
        <w:t xml:space="preserve"> (Walencja) określa stopień przyjemności (od „unpleasant” do „pleasant”), natomiast </w:t>
      </w:r>
      <w:r w:rsidRPr="003E102B">
        <w:rPr>
          <w:rFonts w:ascii="Times New Roman" w:eastAsia="Times New Roman" w:hAnsi="Times New Roman" w:cs="Times New Roman"/>
          <w:b/>
          <w:bCs/>
          <w:kern w:val="0"/>
          <w:sz w:val="24"/>
          <w:szCs w:val="24"/>
          <w:lang w:eastAsia="pl-PL"/>
          <w14:ligatures w14:val="none"/>
        </w:rPr>
        <w:t>Arousal</w:t>
      </w:r>
      <w:r w:rsidRPr="003E102B">
        <w:rPr>
          <w:rFonts w:ascii="Times New Roman" w:eastAsia="Times New Roman" w:hAnsi="Times New Roman" w:cs="Times New Roman"/>
          <w:kern w:val="0"/>
          <w:sz w:val="24"/>
          <w:szCs w:val="24"/>
          <w:lang w:eastAsia="pl-PL"/>
          <w14:ligatures w14:val="none"/>
        </w:rPr>
        <w:t xml:space="preserve"> (Pobudzenie) mierzy intensywność (od stanów pasywnych „mild/sleepy” do aktywnych „intense/excited”).</w:t>
      </w:r>
    </w:p>
    <w:p w:rsidR="003E102B" w:rsidRPr="003E102B" w:rsidRDefault="003E102B" w:rsidP="00A8255C">
      <w:pPr>
        <w:spacing w:before="100" w:beforeAutospacing="1" w:after="240" w:line="276" w:lineRule="auto"/>
        <w:jc w:val="both"/>
        <w:rPr>
          <w:rFonts w:ascii="Times New Roman" w:eastAsia="Times New Roman" w:hAnsi="Times New Roman" w:cs="Times New Roman"/>
          <w:kern w:val="0"/>
          <w:sz w:val="24"/>
          <w:szCs w:val="24"/>
          <w:lang w:eastAsia="pl-PL"/>
          <w14:ligatures w14:val="none"/>
        </w:rPr>
      </w:pPr>
      <w:r w:rsidRPr="003E102B">
        <w:rPr>
          <w:rFonts w:ascii="Times New Roman" w:eastAsia="Times New Roman" w:hAnsi="Times New Roman" w:cs="Times New Roman"/>
          <w:kern w:val="0"/>
          <w:sz w:val="24"/>
          <w:szCs w:val="24"/>
          <w:lang w:eastAsia="pl-PL"/>
          <w14:ligatures w14:val="none"/>
        </w:rPr>
        <w:t>Poniższa tabela mapuje kluczowe jednostki działania wykorzystywane w analizie:</w:t>
      </w:r>
    </w:p>
    <w:tbl>
      <w:tblPr>
        <w:tblW w:w="5000" w:type="pct"/>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2545"/>
        <w:gridCol w:w="2693"/>
        <w:gridCol w:w="3818"/>
      </w:tblGrid>
      <w:tr w:rsidR="003E102B" w:rsidRPr="003E102B" w:rsidTr="00410A3A">
        <w:trPr>
          <w:trHeight w:val="340"/>
        </w:trPr>
        <w:tc>
          <w:tcPr>
            <w:tcW w:w="1405" w:type="pct"/>
            <w:tcBorders>
              <w:top w:val="outset" w:sz="6" w:space="0" w:color="auto"/>
              <w:left w:val="outset" w:sz="6" w:space="0" w:color="auto"/>
              <w:bottom w:val="outset" w:sz="6" w:space="0" w:color="auto"/>
              <w:right w:val="outset" w:sz="6" w:space="0" w:color="auto"/>
            </w:tcBorders>
            <w:vAlign w:val="center"/>
            <w:hideMark/>
          </w:tcPr>
          <w:p w:rsidR="003E102B" w:rsidRPr="003E102B" w:rsidRDefault="003E102B" w:rsidP="00410A3A">
            <w:pPr>
              <w:spacing w:before="100" w:beforeAutospacing="1" w:after="0" w:line="276" w:lineRule="auto"/>
              <w:rPr>
                <w:rFonts w:ascii="Times New Roman" w:eastAsia="Times New Roman" w:hAnsi="Times New Roman" w:cs="Times New Roman"/>
                <w:kern w:val="0"/>
                <w:sz w:val="24"/>
                <w:szCs w:val="24"/>
                <w:lang w:eastAsia="pl-PL"/>
                <w14:ligatures w14:val="none"/>
              </w:rPr>
            </w:pPr>
            <w:r w:rsidRPr="003E102B">
              <w:rPr>
                <w:rFonts w:ascii="Times New Roman" w:eastAsia="Times New Roman" w:hAnsi="Times New Roman" w:cs="Times New Roman"/>
                <w:kern w:val="0"/>
                <w:sz w:val="24"/>
                <w:szCs w:val="24"/>
                <w:lang w:eastAsia="pl-PL"/>
                <w14:ligatures w14:val="none"/>
              </w:rPr>
              <w:t xml:space="preserve">Jednostka </w:t>
            </w:r>
            <w:r w:rsidR="00410A3A">
              <w:rPr>
                <w:rFonts w:ascii="Times New Roman" w:eastAsia="Times New Roman" w:hAnsi="Times New Roman" w:cs="Times New Roman"/>
                <w:kern w:val="0"/>
                <w:sz w:val="24"/>
                <w:szCs w:val="24"/>
                <w:lang w:eastAsia="pl-PL"/>
                <w14:ligatures w14:val="none"/>
              </w:rPr>
              <w:t>d</w:t>
            </w:r>
            <w:r w:rsidRPr="003E102B">
              <w:rPr>
                <w:rFonts w:ascii="Times New Roman" w:eastAsia="Times New Roman" w:hAnsi="Times New Roman" w:cs="Times New Roman"/>
                <w:kern w:val="0"/>
                <w:sz w:val="24"/>
                <w:szCs w:val="24"/>
                <w:lang w:eastAsia="pl-PL"/>
                <w14:ligatures w14:val="none"/>
              </w:rPr>
              <w:t>ziałania (AU)</w:t>
            </w:r>
          </w:p>
        </w:tc>
        <w:tc>
          <w:tcPr>
            <w:tcW w:w="1487" w:type="pct"/>
            <w:tcBorders>
              <w:top w:val="outset" w:sz="6" w:space="0" w:color="auto"/>
              <w:left w:val="outset" w:sz="6" w:space="0" w:color="auto"/>
              <w:bottom w:val="outset" w:sz="6" w:space="0" w:color="auto"/>
              <w:right w:val="outset" w:sz="6" w:space="0" w:color="auto"/>
            </w:tcBorders>
            <w:vAlign w:val="center"/>
            <w:hideMark/>
          </w:tcPr>
          <w:p w:rsidR="003E102B" w:rsidRPr="003E102B" w:rsidRDefault="003E102B" w:rsidP="00F76833">
            <w:pPr>
              <w:spacing w:before="100" w:beforeAutospacing="1" w:after="0" w:line="276" w:lineRule="auto"/>
              <w:rPr>
                <w:rFonts w:ascii="Times New Roman" w:eastAsia="Times New Roman" w:hAnsi="Times New Roman" w:cs="Times New Roman"/>
                <w:kern w:val="0"/>
                <w:sz w:val="24"/>
                <w:szCs w:val="24"/>
                <w:lang w:eastAsia="pl-PL"/>
                <w14:ligatures w14:val="none"/>
              </w:rPr>
            </w:pPr>
            <w:r w:rsidRPr="003E102B">
              <w:rPr>
                <w:rFonts w:ascii="Times New Roman" w:eastAsia="Times New Roman" w:hAnsi="Times New Roman" w:cs="Times New Roman"/>
                <w:kern w:val="0"/>
                <w:sz w:val="24"/>
                <w:szCs w:val="24"/>
                <w:lang w:eastAsia="pl-PL"/>
                <w14:ligatures w14:val="none"/>
              </w:rPr>
              <w:t>Opis fizyczny (Angielski)</w:t>
            </w:r>
          </w:p>
        </w:tc>
        <w:tc>
          <w:tcPr>
            <w:tcW w:w="2109" w:type="pct"/>
            <w:tcBorders>
              <w:top w:val="outset" w:sz="6" w:space="0" w:color="auto"/>
              <w:left w:val="outset" w:sz="6" w:space="0" w:color="auto"/>
              <w:bottom w:val="outset" w:sz="6" w:space="0" w:color="auto"/>
              <w:right w:val="outset" w:sz="6" w:space="0" w:color="auto"/>
            </w:tcBorders>
            <w:vAlign w:val="center"/>
            <w:hideMark/>
          </w:tcPr>
          <w:p w:rsidR="003E102B" w:rsidRPr="003E102B" w:rsidRDefault="003E102B" w:rsidP="00F76833">
            <w:pPr>
              <w:spacing w:before="100" w:beforeAutospacing="1" w:after="0" w:line="276" w:lineRule="auto"/>
              <w:rPr>
                <w:rFonts w:ascii="Times New Roman" w:eastAsia="Times New Roman" w:hAnsi="Times New Roman" w:cs="Times New Roman"/>
                <w:kern w:val="0"/>
                <w:sz w:val="24"/>
                <w:szCs w:val="24"/>
                <w:lang w:eastAsia="pl-PL"/>
                <w14:ligatures w14:val="none"/>
              </w:rPr>
            </w:pPr>
            <w:r w:rsidRPr="003E102B">
              <w:rPr>
                <w:rFonts w:ascii="Times New Roman" w:eastAsia="Times New Roman" w:hAnsi="Times New Roman" w:cs="Times New Roman"/>
                <w:kern w:val="0"/>
                <w:sz w:val="24"/>
                <w:szCs w:val="24"/>
                <w:lang w:eastAsia="pl-PL"/>
                <w14:ligatures w14:val="none"/>
              </w:rPr>
              <w:t>Opis fizyczny (Polski)</w:t>
            </w:r>
          </w:p>
        </w:tc>
      </w:tr>
      <w:tr w:rsidR="003E102B" w:rsidRPr="003E102B" w:rsidTr="00410A3A">
        <w:trPr>
          <w:trHeight w:val="340"/>
        </w:trPr>
        <w:tc>
          <w:tcPr>
            <w:tcW w:w="1405" w:type="pct"/>
            <w:tcBorders>
              <w:top w:val="outset" w:sz="6" w:space="0" w:color="auto"/>
              <w:left w:val="outset" w:sz="6" w:space="0" w:color="auto"/>
              <w:bottom w:val="outset" w:sz="6" w:space="0" w:color="auto"/>
              <w:right w:val="outset" w:sz="6" w:space="0" w:color="auto"/>
            </w:tcBorders>
            <w:vAlign w:val="center"/>
            <w:hideMark/>
          </w:tcPr>
          <w:p w:rsidR="003E102B" w:rsidRPr="003E102B" w:rsidRDefault="003E102B" w:rsidP="00410A3A">
            <w:pPr>
              <w:spacing w:before="100" w:beforeAutospacing="1" w:after="0" w:line="276" w:lineRule="auto"/>
              <w:jc w:val="center"/>
              <w:rPr>
                <w:rFonts w:ascii="Times New Roman" w:eastAsia="Times New Roman" w:hAnsi="Times New Roman" w:cs="Times New Roman"/>
                <w:kern w:val="0"/>
                <w:sz w:val="24"/>
                <w:szCs w:val="24"/>
                <w:lang w:eastAsia="pl-PL"/>
                <w14:ligatures w14:val="none"/>
              </w:rPr>
            </w:pPr>
            <w:r w:rsidRPr="003E102B">
              <w:rPr>
                <w:rFonts w:ascii="Times New Roman" w:eastAsia="Times New Roman" w:hAnsi="Times New Roman" w:cs="Times New Roman"/>
                <w:b/>
                <w:bCs/>
                <w:kern w:val="0"/>
                <w:sz w:val="24"/>
                <w:szCs w:val="24"/>
                <w:lang w:eastAsia="pl-PL"/>
                <w14:ligatures w14:val="none"/>
              </w:rPr>
              <w:t>AU 1</w:t>
            </w:r>
          </w:p>
        </w:tc>
        <w:tc>
          <w:tcPr>
            <w:tcW w:w="1487" w:type="pct"/>
            <w:tcBorders>
              <w:top w:val="outset" w:sz="6" w:space="0" w:color="auto"/>
              <w:left w:val="outset" w:sz="6" w:space="0" w:color="auto"/>
              <w:bottom w:val="outset" w:sz="6" w:space="0" w:color="auto"/>
              <w:right w:val="outset" w:sz="6" w:space="0" w:color="auto"/>
            </w:tcBorders>
            <w:vAlign w:val="center"/>
            <w:hideMark/>
          </w:tcPr>
          <w:p w:rsidR="003E102B" w:rsidRPr="003E102B" w:rsidRDefault="003E102B" w:rsidP="00F76833">
            <w:pPr>
              <w:spacing w:before="100" w:beforeAutospacing="1" w:after="0" w:line="276" w:lineRule="auto"/>
              <w:rPr>
                <w:rFonts w:ascii="Times New Roman" w:eastAsia="Times New Roman" w:hAnsi="Times New Roman" w:cs="Times New Roman"/>
                <w:kern w:val="0"/>
                <w:sz w:val="24"/>
                <w:szCs w:val="24"/>
                <w:lang w:eastAsia="pl-PL"/>
                <w14:ligatures w14:val="none"/>
              </w:rPr>
            </w:pPr>
            <w:r w:rsidRPr="003E102B">
              <w:rPr>
                <w:rFonts w:ascii="Times New Roman" w:eastAsia="Times New Roman" w:hAnsi="Times New Roman" w:cs="Times New Roman"/>
                <w:kern w:val="0"/>
                <w:sz w:val="24"/>
                <w:szCs w:val="24"/>
                <w:lang w:eastAsia="pl-PL"/>
                <w14:ligatures w14:val="none"/>
              </w:rPr>
              <w:t>Inner brow raiser</w:t>
            </w:r>
          </w:p>
        </w:tc>
        <w:tc>
          <w:tcPr>
            <w:tcW w:w="2109" w:type="pct"/>
            <w:tcBorders>
              <w:top w:val="outset" w:sz="6" w:space="0" w:color="auto"/>
              <w:left w:val="outset" w:sz="6" w:space="0" w:color="auto"/>
              <w:bottom w:val="outset" w:sz="6" w:space="0" w:color="auto"/>
              <w:right w:val="outset" w:sz="6" w:space="0" w:color="auto"/>
            </w:tcBorders>
            <w:vAlign w:val="center"/>
            <w:hideMark/>
          </w:tcPr>
          <w:p w:rsidR="003E102B" w:rsidRPr="003E102B" w:rsidRDefault="003E102B" w:rsidP="00F76833">
            <w:pPr>
              <w:spacing w:before="100" w:beforeAutospacing="1" w:after="0" w:line="276" w:lineRule="auto"/>
              <w:rPr>
                <w:rFonts w:ascii="Times New Roman" w:eastAsia="Times New Roman" w:hAnsi="Times New Roman" w:cs="Times New Roman"/>
                <w:kern w:val="0"/>
                <w:sz w:val="24"/>
                <w:szCs w:val="24"/>
                <w:lang w:eastAsia="pl-PL"/>
                <w14:ligatures w14:val="none"/>
              </w:rPr>
            </w:pPr>
            <w:r w:rsidRPr="003E102B">
              <w:rPr>
                <w:rFonts w:ascii="Times New Roman" w:eastAsia="Times New Roman" w:hAnsi="Times New Roman" w:cs="Times New Roman"/>
                <w:kern w:val="0"/>
                <w:sz w:val="24"/>
                <w:szCs w:val="24"/>
                <w:lang w:eastAsia="pl-PL"/>
                <w14:ligatures w14:val="none"/>
              </w:rPr>
              <w:t>Uniesienie wewnętrznych części brwi</w:t>
            </w:r>
          </w:p>
        </w:tc>
      </w:tr>
      <w:tr w:rsidR="003E102B" w:rsidRPr="003E102B" w:rsidTr="00410A3A">
        <w:trPr>
          <w:trHeight w:val="340"/>
        </w:trPr>
        <w:tc>
          <w:tcPr>
            <w:tcW w:w="1405" w:type="pct"/>
            <w:tcBorders>
              <w:top w:val="outset" w:sz="6" w:space="0" w:color="auto"/>
              <w:left w:val="outset" w:sz="6" w:space="0" w:color="auto"/>
              <w:bottom w:val="outset" w:sz="6" w:space="0" w:color="auto"/>
              <w:right w:val="outset" w:sz="6" w:space="0" w:color="auto"/>
            </w:tcBorders>
            <w:vAlign w:val="center"/>
            <w:hideMark/>
          </w:tcPr>
          <w:p w:rsidR="003E102B" w:rsidRPr="003E102B" w:rsidRDefault="003E102B" w:rsidP="00410A3A">
            <w:pPr>
              <w:spacing w:before="100" w:beforeAutospacing="1" w:after="0" w:line="276" w:lineRule="auto"/>
              <w:jc w:val="center"/>
              <w:rPr>
                <w:rFonts w:ascii="Times New Roman" w:eastAsia="Times New Roman" w:hAnsi="Times New Roman" w:cs="Times New Roman"/>
                <w:kern w:val="0"/>
                <w:sz w:val="24"/>
                <w:szCs w:val="24"/>
                <w:lang w:eastAsia="pl-PL"/>
                <w14:ligatures w14:val="none"/>
              </w:rPr>
            </w:pPr>
            <w:r w:rsidRPr="003E102B">
              <w:rPr>
                <w:rFonts w:ascii="Times New Roman" w:eastAsia="Times New Roman" w:hAnsi="Times New Roman" w:cs="Times New Roman"/>
                <w:b/>
                <w:bCs/>
                <w:kern w:val="0"/>
                <w:sz w:val="24"/>
                <w:szCs w:val="24"/>
                <w:lang w:eastAsia="pl-PL"/>
                <w14:ligatures w14:val="none"/>
              </w:rPr>
              <w:t>AU 2</w:t>
            </w:r>
          </w:p>
        </w:tc>
        <w:tc>
          <w:tcPr>
            <w:tcW w:w="1487" w:type="pct"/>
            <w:tcBorders>
              <w:top w:val="outset" w:sz="6" w:space="0" w:color="auto"/>
              <w:left w:val="outset" w:sz="6" w:space="0" w:color="auto"/>
              <w:bottom w:val="outset" w:sz="6" w:space="0" w:color="auto"/>
              <w:right w:val="outset" w:sz="6" w:space="0" w:color="auto"/>
            </w:tcBorders>
            <w:vAlign w:val="center"/>
            <w:hideMark/>
          </w:tcPr>
          <w:p w:rsidR="003E102B" w:rsidRPr="003E102B" w:rsidRDefault="003E102B" w:rsidP="00F76833">
            <w:pPr>
              <w:spacing w:before="100" w:beforeAutospacing="1" w:after="0" w:line="276" w:lineRule="auto"/>
              <w:rPr>
                <w:rFonts w:ascii="Times New Roman" w:eastAsia="Times New Roman" w:hAnsi="Times New Roman" w:cs="Times New Roman"/>
                <w:kern w:val="0"/>
                <w:sz w:val="24"/>
                <w:szCs w:val="24"/>
                <w:lang w:eastAsia="pl-PL"/>
                <w14:ligatures w14:val="none"/>
              </w:rPr>
            </w:pPr>
            <w:r w:rsidRPr="003E102B">
              <w:rPr>
                <w:rFonts w:ascii="Times New Roman" w:eastAsia="Times New Roman" w:hAnsi="Times New Roman" w:cs="Times New Roman"/>
                <w:kern w:val="0"/>
                <w:sz w:val="24"/>
                <w:szCs w:val="24"/>
                <w:lang w:eastAsia="pl-PL"/>
                <w14:ligatures w14:val="none"/>
              </w:rPr>
              <w:t>Outer brow raiser</w:t>
            </w:r>
          </w:p>
        </w:tc>
        <w:tc>
          <w:tcPr>
            <w:tcW w:w="2109" w:type="pct"/>
            <w:tcBorders>
              <w:top w:val="outset" w:sz="6" w:space="0" w:color="auto"/>
              <w:left w:val="outset" w:sz="6" w:space="0" w:color="auto"/>
              <w:bottom w:val="outset" w:sz="6" w:space="0" w:color="auto"/>
              <w:right w:val="outset" w:sz="6" w:space="0" w:color="auto"/>
            </w:tcBorders>
            <w:vAlign w:val="center"/>
            <w:hideMark/>
          </w:tcPr>
          <w:p w:rsidR="003E102B" w:rsidRPr="003E102B" w:rsidRDefault="003E102B" w:rsidP="00F76833">
            <w:pPr>
              <w:spacing w:before="100" w:beforeAutospacing="1" w:after="0" w:line="276" w:lineRule="auto"/>
              <w:rPr>
                <w:rFonts w:ascii="Times New Roman" w:eastAsia="Times New Roman" w:hAnsi="Times New Roman" w:cs="Times New Roman"/>
                <w:kern w:val="0"/>
                <w:sz w:val="24"/>
                <w:szCs w:val="24"/>
                <w:lang w:eastAsia="pl-PL"/>
                <w14:ligatures w14:val="none"/>
              </w:rPr>
            </w:pPr>
            <w:r w:rsidRPr="003E102B">
              <w:rPr>
                <w:rFonts w:ascii="Times New Roman" w:eastAsia="Times New Roman" w:hAnsi="Times New Roman" w:cs="Times New Roman"/>
                <w:kern w:val="0"/>
                <w:sz w:val="24"/>
                <w:szCs w:val="24"/>
                <w:lang w:eastAsia="pl-PL"/>
                <w14:ligatures w14:val="none"/>
              </w:rPr>
              <w:t>Uniesienie zewnętrznych części brwi</w:t>
            </w:r>
          </w:p>
        </w:tc>
      </w:tr>
      <w:tr w:rsidR="003E102B" w:rsidRPr="003E102B" w:rsidTr="00410A3A">
        <w:trPr>
          <w:trHeight w:val="340"/>
        </w:trPr>
        <w:tc>
          <w:tcPr>
            <w:tcW w:w="1405" w:type="pct"/>
            <w:tcBorders>
              <w:top w:val="outset" w:sz="6" w:space="0" w:color="auto"/>
              <w:left w:val="outset" w:sz="6" w:space="0" w:color="auto"/>
              <w:bottom w:val="outset" w:sz="6" w:space="0" w:color="auto"/>
              <w:right w:val="outset" w:sz="6" w:space="0" w:color="auto"/>
            </w:tcBorders>
            <w:vAlign w:val="center"/>
            <w:hideMark/>
          </w:tcPr>
          <w:p w:rsidR="003E102B" w:rsidRPr="003E102B" w:rsidRDefault="003E102B" w:rsidP="00410A3A">
            <w:pPr>
              <w:spacing w:before="100" w:beforeAutospacing="1" w:after="0" w:line="276" w:lineRule="auto"/>
              <w:jc w:val="center"/>
              <w:rPr>
                <w:rFonts w:ascii="Times New Roman" w:eastAsia="Times New Roman" w:hAnsi="Times New Roman" w:cs="Times New Roman"/>
                <w:kern w:val="0"/>
                <w:sz w:val="24"/>
                <w:szCs w:val="24"/>
                <w:lang w:eastAsia="pl-PL"/>
                <w14:ligatures w14:val="none"/>
              </w:rPr>
            </w:pPr>
            <w:r w:rsidRPr="003E102B">
              <w:rPr>
                <w:rFonts w:ascii="Times New Roman" w:eastAsia="Times New Roman" w:hAnsi="Times New Roman" w:cs="Times New Roman"/>
                <w:b/>
                <w:bCs/>
                <w:kern w:val="0"/>
                <w:sz w:val="24"/>
                <w:szCs w:val="24"/>
                <w:lang w:eastAsia="pl-PL"/>
                <w14:ligatures w14:val="none"/>
              </w:rPr>
              <w:t>AU 4</w:t>
            </w:r>
          </w:p>
        </w:tc>
        <w:tc>
          <w:tcPr>
            <w:tcW w:w="1487" w:type="pct"/>
            <w:tcBorders>
              <w:top w:val="outset" w:sz="6" w:space="0" w:color="auto"/>
              <w:left w:val="outset" w:sz="6" w:space="0" w:color="auto"/>
              <w:bottom w:val="outset" w:sz="6" w:space="0" w:color="auto"/>
              <w:right w:val="outset" w:sz="6" w:space="0" w:color="auto"/>
            </w:tcBorders>
            <w:vAlign w:val="center"/>
            <w:hideMark/>
          </w:tcPr>
          <w:p w:rsidR="003E102B" w:rsidRPr="003E102B" w:rsidRDefault="003E102B" w:rsidP="00F76833">
            <w:pPr>
              <w:spacing w:before="100" w:beforeAutospacing="1" w:after="0" w:line="276" w:lineRule="auto"/>
              <w:rPr>
                <w:rFonts w:ascii="Times New Roman" w:eastAsia="Times New Roman" w:hAnsi="Times New Roman" w:cs="Times New Roman"/>
                <w:kern w:val="0"/>
                <w:sz w:val="24"/>
                <w:szCs w:val="24"/>
                <w:lang w:eastAsia="pl-PL"/>
                <w14:ligatures w14:val="none"/>
              </w:rPr>
            </w:pPr>
            <w:r w:rsidRPr="003E102B">
              <w:rPr>
                <w:rFonts w:ascii="Times New Roman" w:eastAsia="Times New Roman" w:hAnsi="Times New Roman" w:cs="Times New Roman"/>
                <w:kern w:val="0"/>
                <w:sz w:val="24"/>
                <w:szCs w:val="24"/>
                <w:lang w:eastAsia="pl-PL"/>
                <w14:ligatures w14:val="none"/>
              </w:rPr>
              <w:t>Brow lowerer</w:t>
            </w:r>
          </w:p>
        </w:tc>
        <w:tc>
          <w:tcPr>
            <w:tcW w:w="2109" w:type="pct"/>
            <w:tcBorders>
              <w:top w:val="outset" w:sz="6" w:space="0" w:color="auto"/>
              <w:left w:val="outset" w:sz="6" w:space="0" w:color="auto"/>
              <w:bottom w:val="outset" w:sz="6" w:space="0" w:color="auto"/>
              <w:right w:val="outset" w:sz="6" w:space="0" w:color="auto"/>
            </w:tcBorders>
            <w:vAlign w:val="center"/>
            <w:hideMark/>
          </w:tcPr>
          <w:p w:rsidR="003E102B" w:rsidRPr="003E102B" w:rsidRDefault="003E102B" w:rsidP="00F76833">
            <w:pPr>
              <w:spacing w:before="100" w:beforeAutospacing="1" w:after="0" w:line="276" w:lineRule="auto"/>
              <w:rPr>
                <w:rFonts w:ascii="Times New Roman" w:eastAsia="Times New Roman" w:hAnsi="Times New Roman" w:cs="Times New Roman"/>
                <w:kern w:val="0"/>
                <w:sz w:val="24"/>
                <w:szCs w:val="24"/>
                <w:lang w:eastAsia="pl-PL"/>
                <w14:ligatures w14:val="none"/>
              </w:rPr>
            </w:pPr>
            <w:r w:rsidRPr="003E102B">
              <w:rPr>
                <w:rFonts w:ascii="Times New Roman" w:eastAsia="Times New Roman" w:hAnsi="Times New Roman" w:cs="Times New Roman"/>
                <w:kern w:val="0"/>
                <w:sz w:val="24"/>
                <w:szCs w:val="24"/>
                <w:lang w:eastAsia="pl-PL"/>
                <w14:ligatures w14:val="none"/>
              </w:rPr>
              <w:t>Obniżenie brwi</w:t>
            </w:r>
          </w:p>
        </w:tc>
      </w:tr>
      <w:tr w:rsidR="003E102B" w:rsidRPr="003E102B" w:rsidTr="00410A3A">
        <w:trPr>
          <w:trHeight w:val="340"/>
        </w:trPr>
        <w:tc>
          <w:tcPr>
            <w:tcW w:w="1405" w:type="pct"/>
            <w:tcBorders>
              <w:top w:val="outset" w:sz="6" w:space="0" w:color="auto"/>
              <w:left w:val="outset" w:sz="6" w:space="0" w:color="auto"/>
              <w:bottom w:val="outset" w:sz="6" w:space="0" w:color="auto"/>
              <w:right w:val="outset" w:sz="6" w:space="0" w:color="auto"/>
            </w:tcBorders>
            <w:vAlign w:val="center"/>
            <w:hideMark/>
          </w:tcPr>
          <w:p w:rsidR="003E102B" w:rsidRPr="003E102B" w:rsidRDefault="003E102B" w:rsidP="00410A3A">
            <w:pPr>
              <w:spacing w:before="100" w:beforeAutospacing="1" w:after="0" w:line="276" w:lineRule="auto"/>
              <w:jc w:val="center"/>
              <w:rPr>
                <w:rFonts w:ascii="Times New Roman" w:eastAsia="Times New Roman" w:hAnsi="Times New Roman" w:cs="Times New Roman"/>
                <w:kern w:val="0"/>
                <w:sz w:val="24"/>
                <w:szCs w:val="24"/>
                <w:lang w:eastAsia="pl-PL"/>
                <w14:ligatures w14:val="none"/>
              </w:rPr>
            </w:pPr>
            <w:r w:rsidRPr="003E102B">
              <w:rPr>
                <w:rFonts w:ascii="Times New Roman" w:eastAsia="Times New Roman" w:hAnsi="Times New Roman" w:cs="Times New Roman"/>
                <w:b/>
                <w:bCs/>
                <w:kern w:val="0"/>
                <w:sz w:val="24"/>
                <w:szCs w:val="24"/>
                <w:lang w:eastAsia="pl-PL"/>
                <w14:ligatures w14:val="none"/>
              </w:rPr>
              <w:t>AU 6</w:t>
            </w:r>
          </w:p>
        </w:tc>
        <w:tc>
          <w:tcPr>
            <w:tcW w:w="1487" w:type="pct"/>
            <w:tcBorders>
              <w:top w:val="outset" w:sz="6" w:space="0" w:color="auto"/>
              <w:left w:val="outset" w:sz="6" w:space="0" w:color="auto"/>
              <w:bottom w:val="outset" w:sz="6" w:space="0" w:color="auto"/>
              <w:right w:val="outset" w:sz="6" w:space="0" w:color="auto"/>
            </w:tcBorders>
            <w:vAlign w:val="center"/>
            <w:hideMark/>
          </w:tcPr>
          <w:p w:rsidR="003E102B" w:rsidRPr="003E102B" w:rsidRDefault="003E102B" w:rsidP="00F76833">
            <w:pPr>
              <w:spacing w:before="100" w:beforeAutospacing="1" w:after="0" w:line="276" w:lineRule="auto"/>
              <w:rPr>
                <w:rFonts w:ascii="Times New Roman" w:eastAsia="Times New Roman" w:hAnsi="Times New Roman" w:cs="Times New Roman"/>
                <w:kern w:val="0"/>
                <w:sz w:val="24"/>
                <w:szCs w:val="24"/>
                <w:lang w:eastAsia="pl-PL"/>
                <w14:ligatures w14:val="none"/>
              </w:rPr>
            </w:pPr>
            <w:r w:rsidRPr="003E102B">
              <w:rPr>
                <w:rFonts w:ascii="Times New Roman" w:eastAsia="Times New Roman" w:hAnsi="Times New Roman" w:cs="Times New Roman"/>
                <w:kern w:val="0"/>
                <w:sz w:val="24"/>
                <w:szCs w:val="24"/>
                <w:lang w:eastAsia="pl-PL"/>
                <w14:ligatures w14:val="none"/>
              </w:rPr>
              <w:t>Cheek raiser</w:t>
            </w:r>
          </w:p>
        </w:tc>
        <w:tc>
          <w:tcPr>
            <w:tcW w:w="2109" w:type="pct"/>
            <w:tcBorders>
              <w:top w:val="outset" w:sz="6" w:space="0" w:color="auto"/>
              <w:left w:val="outset" w:sz="6" w:space="0" w:color="auto"/>
              <w:bottom w:val="outset" w:sz="6" w:space="0" w:color="auto"/>
              <w:right w:val="outset" w:sz="6" w:space="0" w:color="auto"/>
            </w:tcBorders>
            <w:vAlign w:val="center"/>
            <w:hideMark/>
          </w:tcPr>
          <w:p w:rsidR="003E102B" w:rsidRPr="003E102B" w:rsidRDefault="003E102B" w:rsidP="00F76833">
            <w:pPr>
              <w:spacing w:before="100" w:beforeAutospacing="1" w:after="0" w:line="276" w:lineRule="auto"/>
              <w:rPr>
                <w:rFonts w:ascii="Times New Roman" w:eastAsia="Times New Roman" w:hAnsi="Times New Roman" w:cs="Times New Roman"/>
                <w:kern w:val="0"/>
                <w:sz w:val="24"/>
                <w:szCs w:val="24"/>
                <w:lang w:eastAsia="pl-PL"/>
                <w14:ligatures w14:val="none"/>
              </w:rPr>
            </w:pPr>
            <w:r w:rsidRPr="003E102B">
              <w:rPr>
                <w:rFonts w:ascii="Times New Roman" w:eastAsia="Times New Roman" w:hAnsi="Times New Roman" w:cs="Times New Roman"/>
                <w:kern w:val="0"/>
                <w:sz w:val="24"/>
                <w:szCs w:val="24"/>
                <w:lang w:eastAsia="pl-PL"/>
                <w14:ligatures w14:val="none"/>
              </w:rPr>
              <w:t>Uniesienie policzków</w:t>
            </w:r>
          </w:p>
        </w:tc>
      </w:tr>
      <w:tr w:rsidR="003E102B" w:rsidRPr="003E102B" w:rsidTr="00410A3A">
        <w:trPr>
          <w:trHeight w:val="340"/>
        </w:trPr>
        <w:tc>
          <w:tcPr>
            <w:tcW w:w="1405" w:type="pct"/>
            <w:tcBorders>
              <w:top w:val="outset" w:sz="6" w:space="0" w:color="auto"/>
              <w:left w:val="outset" w:sz="6" w:space="0" w:color="auto"/>
              <w:bottom w:val="outset" w:sz="6" w:space="0" w:color="auto"/>
              <w:right w:val="outset" w:sz="6" w:space="0" w:color="auto"/>
            </w:tcBorders>
            <w:vAlign w:val="center"/>
            <w:hideMark/>
          </w:tcPr>
          <w:p w:rsidR="003E102B" w:rsidRPr="003E102B" w:rsidRDefault="003E102B" w:rsidP="00410A3A">
            <w:pPr>
              <w:spacing w:before="100" w:beforeAutospacing="1" w:after="0" w:line="276" w:lineRule="auto"/>
              <w:jc w:val="center"/>
              <w:rPr>
                <w:rFonts w:ascii="Times New Roman" w:eastAsia="Times New Roman" w:hAnsi="Times New Roman" w:cs="Times New Roman"/>
                <w:kern w:val="0"/>
                <w:sz w:val="24"/>
                <w:szCs w:val="24"/>
                <w:lang w:eastAsia="pl-PL"/>
                <w14:ligatures w14:val="none"/>
              </w:rPr>
            </w:pPr>
            <w:r w:rsidRPr="003E102B">
              <w:rPr>
                <w:rFonts w:ascii="Times New Roman" w:eastAsia="Times New Roman" w:hAnsi="Times New Roman" w:cs="Times New Roman"/>
                <w:b/>
                <w:bCs/>
                <w:kern w:val="0"/>
                <w:sz w:val="24"/>
                <w:szCs w:val="24"/>
                <w:lang w:eastAsia="pl-PL"/>
                <w14:ligatures w14:val="none"/>
              </w:rPr>
              <w:t>AU 12</w:t>
            </w:r>
          </w:p>
        </w:tc>
        <w:tc>
          <w:tcPr>
            <w:tcW w:w="1487" w:type="pct"/>
            <w:tcBorders>
              <w:top w:val="outset" w:sz="6" w:space="0" w:color="auto"/>
              <w:left w:val="outset" w:sz="6" w:space="0" w:color="auto"/>
              <w:bottom w:val="outset" w:sz="6" w:space="0" w:color="auto"/>
              <w:right w:val="outset" w:sz="6" w:space="0" w:color="auto"/>
            </w:tcBorders>
            <w:vAlign w:val="center"/>
            <w:hideMark/>
          </w:tcPr>
          <w:p w:rsidR="003E102B" w:rsidRPr="003E102B" w:rsidRDefault="003E102B" w:rsidP="00F76833">
            <w:pPr>
              <w:spacing w:before="100" w:beforeAutospacing="1" w:after="0" w:line="276" w:lineRule="auto"/>
              <w:rPr>
                <w:rFonts w:ascii="Times New Roman" w:eastAsia="Times New Roman" w:hAnsi="Times New Roman" w:cs="Times New Roman"/>
                <w:kern w:val="0"/>
                <w:sz w:val="24"/>
                <w:szCs w:val="24"/>
                <w:lang w:eastAsia="pl-PL"/>
                <w14:ligatures w14:val="none"/>
              </w:rPr>
            </w:pPr>
            <w:r w:rsidRPr="003E102B">
              <w:rPr>
                <w:rFonts w:ascii="Times New Roman" w:eastAsia="Times New Roman" w:hAnsi="Times New Roman" w:cs="Times New Roman"/>
                <w:kern w:val="0"/>
                <w:sz w:val="24"/>
                <w:szCs w:val="24"/>
                <w:lang w:eastAsia="pl-PL"/>
                <w14:ligatures w14:val="none"/>
              </w:rPr>
              <w:t>Lip corner puller</w:t>
            </w:r>
          </w:p>
        </w:tc>
        <w:tc>
          <w:tcPr>
            <w:tcW w:w="2109" w:type="pct"/>
            <w:tcBorders>
              <w:top w:val="outset" w:sz="6" w:space="0" w:color="auto"/>
              <w:left w:val="outset" w:sz="6" w:space="0" w:color="auto"/>
              <w:bottom w:val="outset" w:sz="6" w:space="0" w:color="auto"/>
              <w:right w:val="outset" w:sz="6" w:space="0" w:color="auto"/>
            </w:tcBorders>
            <w:vAlign w:val="center"/>
            <w:hideMark/>
          </w:tcPr>
          <w:p w:rsidR="003E102B" w:rsidRPr="003E102B" w:rsidRDefault="003E102B" w:rsidP="00F76833">
            <w:pPr>
              <w:spacing w:before="100" w:beforeAutospacing="1" w:after="0" w:line="276" w:lineRule="auto"/>
              <w:rPr>
                <w:rFonts w:ascii="Times New Roman" w:eastAsia="Times New Roman" w:hAnsi="Times New Roman" w:cs="Times New Roman"/>
                <w:kern w:val="0"/>
                <w:sz w:val="24"/>
                <w:szCs w:val="24"/>
                <w:lang w:eastAsia="pl-PL"/>
                <w14:ligatures w14:val="none"/>
              </w:rPr>
            </w:pPr>
            <w:r w:rsidRPr="003E102B">
              <w:rPr>
                <w:rFonts w:ascii="Times New Roman" w:eastAsia="Times New Roman" w:hAnsi="Times New Roman" w:cs="Times New Roman"/>
                <w:kern w:val="0"/>
                <w:sz w:val="24"/>
                <w:szCs w:val="24"/>
                <w:lang w:eastAsia="pl-PL"/>
                <w14:ligatures w14:val="none"/>
              </w:rPr>
              <w:t>Podciągnięcie kącików ust</w:t>
            </w:r>
          </w:p>
        </w:tc>
      </w:tr>
      <w:tr w:rsidR="003E102B" w:rsidRPr="003E102B" w:rsidTr="00410A3A">
        <w:trPr>
          <w:trHeight w:val="340"/>
        </w:trPr>
        <w:tc>
          <w:tcPr>
            <w:tcW w:w="1405" w:type="pct"/>
            <w:tcBorders>
              <w:top w:val="outset" w:sz="6" w:space="0" w:color="auto"/>
              <w:left w:val="outset" w:sz="6" w:space="0" w:color="auto"/>
              <w:bottom w:val="outset" w:sz="6" w:space="0" w:color="auto"/>
              <w:right w:val="outset" w:sz="6" w:space="0" w:color="auto"/>
            </w:tcBorders>
            <w:vAlign w:val="center"/>
            <w:hideMark/>
          </w:tcPr>
          <w:p w:rsidR="003E102B" w:rsidRPr="003E102B" w:rsidRDefault="003E102B" w:rsidP="00410A3A">
            <w:pPr>
              <w:spacing w:before="100" w:beforeAutospacing="1" w:after="0" w:line="276" w:lineRule="auto"/>
              <w:jc w:val="center"/>
              <w:rPr>
                <w:rFonts w:ascii="Times New Roman" w:eastAsia="Times New Roman" w:hAnsi="Times New Roman" w:cs="Times New Roman"/>
                <w:kern w:val="0"/>
                <w:sz w:val="24"/>
                <w:szCs w:val="24"/>
                <w:lang w:eastAsia="pl-PL"/>
                <w14:ligatures w14:val="none"/>
              </w:rPr>
            </w:pPr>
            <w:r w:rsidRPr="003E102B">
              <w:rPr>
                <w:rFonts w:ascii="Times New Roman" w:eastAsia="Times New Roman" w:hAnsi="Times New Roman" w:cs="Times New Roman"/>
                <w:b/>
                <w:bCs/>
                <w:kern w:val="0"/>
                <w:sz w:val="24"/>
                <w:szCs w:val="24"/>
                <w:lang w:eastAsia="pl-PL"/>
                <w14:ligatures w14:val="none"/>
              </w:rPr>
              <w:t>AU 15</w:t>
            </w:r>
          </w:p>
        </w:tc>
        <w:tc>
          <w:tcPr>
            <w:tcW w:w="1487" w:type="pct"/>
            <w:tcBorders>
              <w:top w:val="outset" w:sz="6" w:space="0" w:color="auto"/>
              <w:left w:val="outset" w:sz="6" w:space="0" w:color="auto"/>
              <w:bottom w:val="outset" w:sz="6" w:space="0" w:color="auto"/>
              <w:right w:val="outset" w:sz="6" w:space="0" w:color="auto"/>
            </w:tcBorders>
            <w:vAlign w:val="center"/>
            <w:hideMark/>
          </w:tcPr>
          <w:p w:rsidR="003E102B" w:rsidRPr="003E102B" w:rsidRDefault="003E102B" w:rsidP="00F76833">
            <w:pPr>
              <w:spacing w:before="100" w:beforeAutospacing="1" w:after="0" w:line="276" w:lineRule="auto"/>
              <w:rPr>
                <w:rFonts w:ascii="Times New Roman" w:eastAsia="Times New Roman" w:hAnsi="Times New Roman" w:cs="Times New Roman"/>
                <w:kern w:val="0"/>
                <w:sz w:val="24"/>
                <w:szCs w:val="24"/>
                <w:lang w:eastAsia="pl-PL"/>
                <w14:ligatures w14:val="none"/>
              </w:rPr>
            </w:pPr>
            <w:r w:rsidRPr="003E102B">
              <w:rPr>
                <w:rFonts w:ascii="Times New Roman" w:eastAsia="Times New Roman" w:hAnsi="Times New Roman" w:cs="Times New Roman"/>
                <w:kern w:val="0"/>
                <w:sz w:val="24"/>
                <w:szCs w:val="24"/>
                <w:lang w:eastAsia="pl-PL"/>
                <w14:ligatures w14:val="none"/>
              </w:rPr>
              <w:t>Lip corner depressor</w:t>
            </w:r>
          </w:p>
        </w:tc>
        <w:tc>
          <w:tcPr>
            <w:tcW w:w="2109" w:type="pct"/>
            <w:tcBorders>
              <w:top w:val="outset" w:sz="6" w:space="0" w:color="auto"/>
              <w:left w:val="outset" w:sz="6" w:space="0" w:color="auto"/>
              <w:bottom w:val="outset" w:sz="6" w:space="0" w:color="auto"/>
              <w:right w:val="outset" w:sz="6" w:space="0" w:color="auto"/>
            </w:tcBorders>
            <w:vAlign w:val="center"/>
            <w:hideMark/>
          </w:tcPr>
          <w:p w:rsidR="003E102B" w:rsidRPr="003E102B" w:rsidRDefault="003E102B" w:rsidP="00F76833">
            <w:pPr>
              <w:spacing w:before="100" w:beforeAutospacing="1" w:after="0" w:line="276" w:lineRule="auto"/>
              <w:rPr>
                <w:rFonts w:ascii="Times New Roman" w:eastAsia="Times New Roman" w:hAnsi="Times New Roman" w:cs="Times New Roman"/>
                <w:kern w:val="0"/>
                <w:sz w:val="24"/>
                <w:szCs w:val="24"/>
                <w:lang w:eastAsia="pl-PL"/>
                <w14:ligatures w14:val="none"/>
              </w:rPr>
            </w:pPr>
            <w:r w:rsidRPr="003E102B">
              <w:rPr>
                <w:rFonts w:ascii="Times New Roman" w:eastAsia="Times New Roman" w:hAnsi="Times New Roman" w:cs="Times New Roman"/>
                <w:kern w:val="0"/>
                <w:sz w:val="24"/>
                <w:szCs w:val="24"/>
                <w:lang w:eastAsia="pl-PL"/>
                <w14:ligatures w14:val="none"/>
              </w:rPr>
              <w:t>Obniżenie kącików ust</w:t>
            </w:r>
          </w:p>
        </w:tc>
      </w:tr>
      <w:tr w:rsidR="003E102B" w:rsidRPr="003E102B" w:rsidTr="00410A3A">
        <w:trPr>
          <w:trHeight w:val="340"/>
        </w:trPr>
        <w:tc>
          <w:tcPr>
            <w:tcW w:w="1405" w:type="pct"/>
            <w:tcBorders>
              <w:top w:val="outset" w:sz="6" w:space="0" w:color="auto"/>
              <w:left w:val="outset" w:sz="6" w:space="0" w:color="auto"/>
              <w:bottom w:val="outset" w:sz="6" w:space="0" w:color="auto"/>
              <w:right w:val="outset" w:sz="6" w:space="0" w:color="auto"/>
            </w:tcBorders>
            <w:vAlign w:val="center"/>
            <w:hideMark/>
          </w:tcPr>
          <w:p w:rsidR="003E102B" w:rsidRPr="003E102B" w:rsidRDefault="003E102B" w:rsidP="00410A3A">
            <w:pPr>
              <w:spacing w:before="100" w:beforeAutospacing="1" w:after="0" w:line="276" w:lineRule="auto"/>
              <w:jc w:val="center"/>
              <w:rPr>
                <w:rFonts w:ascii="Times New Roman" w:eastAsia="Times New Roman" w:hAnsi="Times New Roman" w:cs="Times New Roman"/>
                <w:kern w:val="0"/>
                <w:sz w:val="24"/>
                <w:szCs w:val="24"/>
                <w:lang w:eastAsia="pl-PL"/>
                <w14:ligatures w14:val="none"/>
              </w:rPr>
            </w:pPr>
            <w:r w:rsidRPr="003E102B">
              <w:rPr>
                <w:rFonts w:ascii="Times New Roman" w:eastAsia="Times New Roman" w:hAnsi="Times New Roman" w:cs="Times New Roman"/>
                <w:b/>
                <w:bCs/>
                <w:kern w:val="0"/>
                <w:sz w:val="24"/>
                <w:szCs w:val="24"/>
                <w:lang w:eastAsia="pl-PL"/>
                <w14:ligatures w14:val="none"/>
              </w:rPr>
              <w:t>AU 20</w:t>
            </w:r>
          </w:p>
        </w:tc>
        <w:tc>
          <w:tcPr>
            <w:tcW w:w="1487" w:type="pct"/>
            <w:tcBorders>
              <w:top w:val="outset" w:sz="6" w:space="0" w:color="auto"/>
              <w:left w:val="outset" w:sz="6" w:space="0" w:color="auto"/>
              <w:bottom w:val="outset" w:sz="6" w:space="0" w:color="auto"/>
              <w:right w:val="outset" w:sz="6" w:space="0" w:color="auto"/>
            </w:tcBorders>
            <w:vAlign w:val="center"/>
            <w:hideMark/>
          </w:tcPr>
          <w:p w:rsidR="003E102B" w:rsidRPr="003E102B" w:rsidRDefault="003E102B" w:rsidP="00F76833">
            <w:pPr>
              <w:spacing w:before="100" w:beforeAutospacing="1" w:after="0" w:line="276" w:lineRule="auto"/>
              <w:rPr>
                <w:rFonts w:ascii="Times New Roman" w:eastAsia="Times New Roman" w:hAnsi="Times New Roman" w:cs="Times New Roman"/>
                <w:kern w:val="0"/>
                <w:sz w:val="24"/>
                <w:szCs w:val="24"/>
                <w:lang w:eastAsia="pl-PL"/>
                <w14:ligatures w14:val="none"/>
              </w:rPr>
            </w:pPr>
            <w:r w:rsidRPr="003E102B">
              <w:rPr>
                <w:rFonts w:ascii="Times New Roman" w:eastAsia="Times New Roman" w:hAnsi="Times New Roman" w:cs="Times New Roman"/>
                <w:kern w:val="0"/>
                <w:sz w:val="24"/>
                <w:szCs w:val="24"/>
                <w:lang w:eastAsia="pl-PL"/>
                <w14:ligatures w14:val="none"/>
              </w:rPr>
              <w:t>Lip stretcher</w:t>
            </w:r>
          </w:p>
        </w:tc>
        <w:tc>
          <w:tcPr>
            <w:tcW w:w="2109" w:type="pct"/>
            <w:tcBorders>
              <w:top w:val="outset" w:sz="6" w:space="0" w:color="auto"/>
              <w:left w:val="outset" w:sz="6" w:space="0" w:color="auto"/>
              <w:bottom w:val="outset" w:sz="6" w:space="0" w:color="auto"/>
              <w:right w:val="outset" w:sz="6" w:space="0" w:color="auto"/>
            </w:tcBorders>
            <w:vAlign w:val="center"/>
            <w:hideMark/>
          </w:tcPr>
          <w:p w:rsidR="003E102B" w:rsidRPr="003E102B" w:rsidRDefault="003E102B" w:rsidP="00F76833">
            <w:pPr>
              <w:spacing w:before="100" w:beforeAutospacing="1" w:after="0" w:line="276" w:lineRule="auto"/>
              <w:rPr>
                <w:rFonts w:ascii="Times New Roman" w:eastAsia="Times New Roman" w:hAnsi="Times New Roman" w:cs="Times New Roman"/>
                <w:kern w:val="0"/>
                <w:sz w:val="24"/>
                <w:szCs w:val="24"/>
                <w:lang w:eastAsia="pl-PL"/>
                <w14:ligatures w14:val="none"/>
              </w:rPr>
            </w:pPr>
            <w:r w:rsidRPr="003E102B">
              <w:rPr>
                <w:rFonts w:ascii="Times New Roman" w:eastAsia="Times New Roman" w:hAnsi="Times New Roman" w:cs="Times New Roman"/>
                <w:kern w:val="0"/>
                <w:sz w:val="24"/>
                <w:szCs w:val="24"/>
                <w:lang w:eastAsia="pl-PL"/>
                <w14:ligatures w14:val="none"/>
              </w:rPr>
              <w:t>Rozciągnięcie ust</w:t>
            </w:r>
          </w:p>
        </w:tc>
      </w:tr>
      <w:tr w:rsidR="003E102B" w:rsidRPr="003E102B" w:rsidTr="00410A3A">
        <w:trPr>
          <w:trHeight w:val="340"/>
        </w:trPr>
        <w:tc>
          <w:tcPr>
            <w:tcW w:w="1405" w:type="pct"/>
            <w:tcBorders>
              <w:top w:val="outset" w:sz="6" w:space="0" w:color="auto"/>
              <w:left w:val="outset" w:sz="6" w:space="0" w:color="auto"/>
              <w:bottom w:val="outset" w:sz="6" w:space="0" w:color="auto"/>
              <w:right w:val="outset" w:sz="6" w:space="0" w:color="auto"/>
            </w:tcBorders>
            <w:vAlign w:val="center"/>
            <w:hideMark/>
          </w:tcPr>
          <w:p w:rsidR="003E102B" w:rsidRPr="003E102B" w:rsidRDefault="003E102B" w:rsidP="00410A3A">
            <w:pPr>
              <w:spacing w:before="100" w:beforeAutospacing="1" w:after="0" w:line="276" w:lineRule="auto"/>
              <w:jc w:val="center"/>
              <w:rPr>
                <w:rFonts w:ascii="Times New Roman" w:eastAsia="Times New Roman" w:hAnsi="Times New Roman" w:cs="Times New Roman"/>
                <w:kern w:val="0"/>
                <w:sz w:val="24"/>
                <w:szCs w:val="24"/>
                <w:lang w:eastAsia="pl-PL"/>
                <w14:ligatures w14:val="none"/>
              </w:rPr>
            </w:pPr>
            <w:r w:rsidRPr="003E102B">
              <w:rPr>
                <w:rFonts w:ascii="Times New Roman" w:eastAsia="Times New Roman" w:hAnsi="Times New Roman" w:cs="Times New Roman"/>
                <w:b/>
                <w:bCs/>
                <w:kern w:val="0"/>
                <w:sz w:val="24"/>
                <w:szCs w:val="24"/>
                <w:lang w:eastAsia="pl-PL"/>
                <w14:ligatures w14:val="none"/>
              </w:rPr>
              <w:t>AU 25</w:t>
            </w:r>
          </w:p>
        </w:tc>
        <w:tc>
          <w:tcPr>
            <w:tcW w:w="1487" w:type="pct"/>
            <w:tcBorders>
              <w:top w:val="outset" w:sz="6" w:space="0" w:color="auto"/>
              <w:left w:val="outset" w:sz="6" w:space="0" w:color="auto"/>
              <w:bottom w:val="outset" w:sz="6" w:space="0" w:color="auto"/>
              <w:right w:val="outset" w:sz="6" w:space="0" w:color="auto"/>
            </w:tcBorders>
            <w:vAlign w:val="center"/>
            <w:hideMark/>
          </w:tcPr>
          <w:p w:rsidR="003E102B" w:rsidRPr="003E102B" w:rsidRDefault="003E102B" w:rsidP="00F76833">
            <w:pPr>
              <w:spacing w:before="100" w:beforeAutospacing="1" w:after="0" w:line="276" w:lineRule="auto"/>
              <w:rPr>
                <w:rFonts w:ascii="Times New Roman" w:eastAsia="Times New Roman" w:hAnsi="Times New Roman" w:cs="Times New Roman"/>
                <w:kern w:val="0"/>
                <w:sz w:val="24"/>
                <w:szCs w:val="24"/>
                <w:lang w:eastAsia="pl-PL"/>
                <w14:ligatures w14:val="none"/>
              </w:rPr>
            </w:pPr>
            <w:r w:rsidRPr="003E102B">
              <w:rPr>
                <w:rFonts w:ascii="Times New Roman" w:eastAsia="Times New Roman" w:hAnsi="Times New Roman" w:cs="Times New Roman"/>
                <w:kern w:val="0"/>
                <w:sz w:val="24"/>
                <w:szCs w:val="24"/>
                <w:lang w:eastAsia="pl-PL"/>
                <w14:ligatures w14:val="none"/>
              </w:rPr>
              <w:t>Lips part</w:t>
            </w:r>
          </w:p>
        </w:tc>
        <w:tc>
          <w:tcPr>
            <w:tcW w:w="2109" w:type="pct"/>
            <w:tcBorders>
              <w:top w:val="outset" w:sz="6" w:space="0" w:color="auto"/>
              <w:left w:val="outset" w:sz="6" w:space="0" w:color="auto"/>
              <w:bottom w:val="outset" w:sz="6" w:space="0" w:color="auto"/>
              <w:right w:val="outset" w:sz="6" w:space="0" w:color="auto"/>
            </w:tcBorders>
            <w:vAlign w:val="center"/>
            <w:hideMark/>
          </w:tcPr>
          <w:p w:rsidR="003E102B" w:rsidRPr="003E102B" w:rsidRDefault="003E102B" w:rsidP="00F76833">
            <w:pPr>
              <w:spacing w:before="100" w:beforeAutospacing="1" w:after="0" w:line="276" w:lineRule="auto"/>
              <w:rPr>
                <w:rFonts w:ascii="Times New Roman" w:eastAsia="Times New Roman" w:hAnsi="Times New Roman" w:cs="Times New Roman"/>
                <w:kern w:val="0"/>
                <w:sz w:val="24"/>
                <w:szCs w:val="24"/>
                <w:lang w:eastAsia="pl-PL"/>
                <w14:ligatures w14:val="none"/>
              </w:rPr>
            </w:pPr>
            <w:r w:rsidRPr="003E102B">
              <w:rPr>
                <w:rFonts w:ascii="Times New Roman" w:eastAsia="Times New Roman" w:hAnsi="Times New Roman" w:cs="Times New Roman"/>
                <w:kern w:val="0"/>
                <w:sz w:val="24"/>
                <w:szCs w:val="24"/>
                <w:lang w:eastAsia="pl-PL"/>
                <w14:ligatures w14:val="none"/>
              </w:rPr>
              <w:t>Rozchylenie warg</w:t>
            </w:r>
          </w:p>
        </w:tc>
      </w:tr>
    </w:tbl>
    <w:p w:rsidR="003E102B" w:rsidRPr="003E102B" w:rsidRDefault="003E102B" w:rsidP="002B1F20">
      <w:pPr>
        <w:spacing w:before="100" w:beforeAutospacing="1" w:after="240" w:line="276" w:lineRule="auto"/>
        <w:jc w:val="both"/>
        <w:rPr>
          <w:rFonts w:ascii="Times New Roman" w:eastAsia="Times New Roman" w:hAnsi="Times New Roman" w:cs="Times New Roman"/>
          <w:kern w:val="0"/>
          <w:sz w:val="24"/>
          <w:szCs w:val="24"/>
          <w:lang w:eastAsia="pl-PL"/>
          <w14:ligatures w14:val="none"/>
        </w:rPr>
      </w:pPr>
      <w:r w:rsidRPr="003E102B">
        <w:rPr>
          <w:rFonts w:ascii="Times New Roman" w:eastAsia="Times New Roman" w:hAnsi="Times New Roman" w:cs="Times New Roman"/>
          <w:b/>
          <w:bCs/>
          <w:kern w:val="0"/>
          <w:sz w:val="24"/>
          <w:szCs w:val="24"/>
          <w:lang w:eastAsia="pl-PL"/>
          <w14:ligatures w14:val="none"/>
        </w:rPr>
        <w:lastRenderedPageBreak/>
        <w:t>So What?:</w:t>
      </w:r>
      <w:r w:rsidRPr="003E102B">
        <w:rPr>
          <w:rFonts w:ascii="Times New Roman" w:eastAsia="Times New Roman" w:hAnsi="Times New Roman" w:cs="Times New Roman"/>
          <w:kern w:val="0"/>
          <w:sz w:val="24"/>
          <w:szCs w:val="24"/>
          <w:lang w:eastAsia="pl-PL"/>
          <w14:ligatures w14:val="none"/>
        </w:rPr>
        <w:t xml:space="preserve"> Precyzyjne kodowanie AUs jest kluczowe, ponieważ kategoryczne modele nie są w stanie uchwycić mikroekspresji i płynnych przejść między</w:t>
      </w:r>
      <w:r w:rsidR="002B1F20">
        <w:rPr>
          <w:rFonts w:ascii="Times New Roman" w:eastAsia="Times New Roman" w:hAnsi="Times New Roman" w:cs="Times New Roman"/>
          <w:kern w:val="0"/>
          <w:sz w:val="24"/>
          <w:szCs w:val="24"/>
          <w:lang w:eastAsia="pl-PL"/>
          <w14:ligatures w14:val="none"/>
        </w:rPr>
        <w:t xml:space="preserve"> stanami. Przykładowo, klatka o </w:t>
      </w:r>
      <w:r w:rsidRPr="003E102B">
        <w:rPr>
          <w:rFonts w:ascii="Times New Roman" w:eastAsia="Times New Roman" w:hAnsi="Times New Roman" w:cs="Times New Roman"/>
          <w:kern w:val="0"/>
          <w:sz w:val="24"/>
          <w:szCs w:val="24"/>
          <w:lang w:eastAsia="pl-PL"/>
          <w14:ligatures w14:val="none"/>
        </w:rPr>
        <w:t>ujemnej walencji (-0.69) i wysokim pobudzeniu (0.92) zazwyczaj wiąże się z aktywacją AU 1, 4 i 25, co sygnalizuje strach – informacja ta jest niemożliwa do pełnego odczytania bez analizy wymiarowej i atomowej.</w:t>
      </w:r>
    </w:p>
    <w:p w:rsidR="003E102B" w:rsidRPr="003E102B" w:rsidRDefault="003E102B" w:rsidP="002B1F20">
      <w:pPr>
        <w:pStyle w:val="Nagwek2"/>
      </w:pPr>
      <w:r w:rsidRPr="003E102B">
        <w:t xml:space="preserve">2. Metodologia </w:t>
      </w:r>
      <w:r w:rsidR="00035F98">
        <w:t>a</w:t>
      </w:r>
      <w:r w:rsidRPr="003E102B">
        <w:t xml:space="preserve">dnotacji i </w:t>
      </w:r>
      <w:r w:rsidR="00035F98">
        <w:t>c</w:t>
      </w:r>
      <w:r w:rsidRPr="003E102B">
        <w:t xml:space="preserve">harakterystyka </w:t>
      </w:r>
      <w:r w:rsidR="00035F98">
        <w:t>z</w:t>
      </w:r>
      <w:r w:rsidRPr="003E102B">
        <w:t xml:space="preserve">bioru </w:t>
      </w:r>
      <w:r w:rsidR="00035F98">
        <w:t>d</w:t>
      </w:r>
      <w:r w:rsidRPr="003E102B">
        <w:t>anych Aff-Wild</w:t>
      </w:r>
    </w:p>
    <w:p w:rsidR="003E102B" w:rsidRPr="003E102B" w:rsidRDefault="003E102B" w:rsidP="006A3358">
      <w:pPr>
        <w:spacing w:before="100" w:beforeAutospacing="1" w:after="240" w:line="276" w:lineRule="auto"/>
        <w:rPr>
          <w:rFonts w:ascii="Times New Roman" w:eastAsia="Times New Roman" w:hAnsi="Times New Roman" w:cs="Times New Roman"/>
          <w:kern w:val="0"/>
          <w:sz w:val="24"/>
          <w:szCs w:val="24"/>
          <w:lang w:eastAsia="pl-PL"/>
          <w14:ligatures w14:val="none"/>
        </w:rPr>
      </w:pPr>
      <w:r w:rsidRPr="003E102B">
        <w:rPr>
          <w:rFonts w:ascii="Times New Roman" w:eastAsia="Times New Roman" w:hAnsi="Times New Roman" w:cs="Times New Roman"/>
          <w:kern w:val="0"/>
          <w:sz w:val="24"/>
          <w:szCs w:val="24"/>
          <w:lang w:eastAsia="pl-PL"/>
          <w14:ligatures w14:val="none"/>
        </w:rPr>
        <w:t>Zbiór Aff-Wild to pierwszy wielkoskalowy zbiór typu in-the-wild (1,2 mln klatek). Dla celów uczenia wielozadaniowego (MTL) wyselekcjonowano podzbiory wymagające rygorystycznej weryfikacji.</w:t>
      </w:r>
    </w:p>
    <w:p w:rsidR="003E102B" w:rsidRPr="003E102B" w:rsidRDefault="003E102B" w:rsidP="006A3358">
      <w:pPr>
        <w:spacing w:before="100" w:beforeAutospacing="1" w:after="240" w:line="276" w:lineRule="auto"/>
        <w:outlineLvl w:val="2"/>
        <w:rPr>
          <w:rFonts w:ascii="Times New Roman" w:eastAsia="Times New Roman" w:hAnsi="Times New Roman" w:cs="Times New Roman"/>
          <w:b/>
          <w:bCs/>
          <w:kern w:val="0"/>
          <w:sz w:val="27"/>
          <w:szCs w:val="27"/>
          <w:lang w:eastAsia="pl-PL"/>
          <w14:ligatures w14:val="none"/>
        </w:rPr>
      </w:pPr>
      <w:r w:rsidRPr="003E102B">
        <w:rPr>
          <w:rFonts w:ascii="Times New Roman" w:eastAsia="Times New Roman" w:hAnsi="Times New Roman" w:cs="Times New Roman"/>
          <w:b/>
          <w:bCs/>
          <w:kern w:val="0"/>
          <w:sz w:val="27"/>
          <w:szCs w:val="27"/>
          <w:lang w:eastAsia="pl-PL"/>
          <w14:ligatures w14:val="none"/>
        </w:rPr>
        <w:t>Charakterystyka ilościowa i jakość danych</w:t>
      </w:r>
    </w:p>
    <w:p w:rsidR="003E102B" w:rsidRPr="003E102B" w:rsidRDefault="003E102B" w:rsidP="002B1F20">
      <w:pPr>
        <w:spacing w:before="100" w:beforeAutospacing="1" w:after="240" w:line="276" w:lineRule="auto"/>
        <w:jc w:val="both"/>
        <w:rPr>
          <w:rFonts w:ascii="Times New Roman" w:eastAsia="Times New Roman" w:hAnsi="Times New Roman" w:cs="Times New Roman"/>
          <w:kern w:val="0"/>
          <w:sz w:val="24"/>
          <w:szCs w:val="24"/>
          <w:lang w:eastAsia="pl-PL"/>
          <w14:ligatures w14:val="none"/>
        </w:rPr>
      </w:pPr>
      <w:r w:rsidRPr="003E102B">
        <w:rPr>
          <w:rFonts w:ascii="Times New Roman" w:eastAsia="Times New Roman" w:hAnsi="Times New Roman" w:cs="Times New Roman"/>
          <w:kern w:val="0"/>
          <w:sz w:val="24"/>
          <w:szCs w:val="24"/>
          <w:lang w:eastAsia="pl-PL"/>
          <w14:ligatures w14:val="none"/>
        </w:rPr>
        <w:t xml:space="preserve">Proces adnotacji angażował trzech ekspertów pracujących niezależnie. Aby zapewnić najwyższą czystość etykiet w procesie uczenia głębokiego, zastosowano filtr </w:t>
      </w:r>
      <w:r w:rsidRPr="003E102B">
        <w:rPr>
          <w:rFonts w:ascii="Times New Roman" w:eastAsia="Times New Roman" w:hAnsi="Times New Roman" w:cs="Times New Roman"/>
          <w:b/>
          <w:bCs/>
          <w:kern w:val="0"/>
          <w:sz w:val="24"/>
          <w:szCs w:val="24"/>
          <w:lang w:eastAsia="pl-PL"/>
          <w14:ligatures w14:val="none"/>
        </w:rPr>
        <w:t>100% zgodności</w:t>
      </w:r>
      <w:r w:rsidRPr="003E102B">
        <w:rPr>
          <w:rFonts w:ascii="Times New Roman" w:eastAsia="Times New Roman" w:hAnsi="Times New Roman" w:cs="Times New Roman"/>
          <w:kern w:val="0"/>
          <w:sz w:val="24"/>
          <w:szCs w:val="24"/>
          <w:lang w:eastAsia="pl-PL"/>
          <w14:ligatures w14:val="none"/>
        </w:rPr>
        <w:t xml:space="preserve"> między wszystkimi koderami. Wymóg ten znacząco zredukował finalną liczbę klatek, podnosząc jednak ich wartość informacyjną:</w:t>
      </w:r>
    </w:p>
    <w:p w:rsidR="003E102B" w:rsidRPr="003E102B" w:rsidRDefault="003E102B" w:rsidP="002B1F20">
      <w:pPr>
        <w:numPr>
          <w:ilvl w:val="0"/>
          <w:numId w:val="4"/>
        </w:numPr>
        <w:spacing w:before="100" w:beforeAutospacing="1" w:after="240" w:line="276" w:lineRule="auto"/>
        <w:jc w:val="both"/>
        <w:rPr>
          <w:rFonts w:ascii="Times New Roman" w:eastAsia="Times New Roman" w:hAnsi="Times New Roman" w:cs="Times New Roman"/>
          <w:kern w:val="0"/>
          <w:sz w:val="24"/>
          <w:szCs w:val="24"/>
          <w:lang w:eastAsia="pl-PL"/>
          <w14:ligatures w14:val="none"/>
        </w:rPr>
      </w:pPr>
      <w:r w:rsidRPr="003E102B">
        <w:rPr>
          <w:rFonts w:ascii="Times New Roman" w:eastAsia="Times New Roman" w:hAnsi="Times New Roman" w:cs="Times New Roman"/>
          <w:b/>
          <w:bCs/>
          <w:kern w:val="0"/>
          <w:sz w:val="24"/>
          <w:szCs w:val="24"/>
          <w:lang w:eastAsia="pl-PL"/>
          <w14:ligatures w14:val="none"/>
        </w:rPr>
        <w:t>Podzbiór AUs:</w:t>
      </w:r>
      <w:r w:rsidRPr="003E102B">
        <w:rPr>
          <w:rFonts w:ascii="Times New Roman" w:eastAsia="Times New Roman" w:hAnsi="Times New Roman" w:cs="Times New Roman"/>
          <w:kern w:val="0"/>
          <w:sz w:val="24"/>
          <w:szCs w:val="24"/>
          <w:lang w:eastAsia="pl-PL"/>
          <w14:ligatures w14:val="none"/>
        </w:rPr>
        <w:t xml:space="preserve"> Z pierwotnych 234 000 klatek, tylko </w:t>
      </w:r>
      <w:r w:rsidRPr="003E102B">
        <w:rPr>
          <w:rFonts w:ascii="Times New Roman" w:eastAsia="Times New Roman" w:hAnsi="Times New Roman" w:cs="Times New Roman"/>
          <w:b/>
          <w:bCs/>
          <w:kern w:val="0"/>
          <w:sz w:val="24"/>
          <w:szCs w:val="24"/>
          <w:lang w:eastAsia="pl-PL"/>
          <w14:ligatures w14:val="none"/>
        </w:rPr>
        <w:t>139 298</w:t>
      </w:r>
      <w:r w:rsidRPr="003E102B">
        <w:rPr>
          <w:rFonts w:ascii="Times New Roman" w:eastAsia="Times New Roman" w:hAnsi="Times New Roman" w:cs="Times New Roman"/>
          <w:kern w:val="0"/>
          <w:sz w:val="24"/>
          <w:szCs w:val="24"/>
          <w:lang w:eastAsia="pl-PL"/>
          <w14:ligatures w14:val="none"/>
        </w:rPr>
        <w:t xml:space="preserve"> zawierało co najmniej jedną aktywną jednostkę działania zatwierdzoną przez wszystkich ekspertów.</w:t>
      </w:r>
    </w:p>
    <w:p w:rsidR="003E102B" w:rsidRPr="003E102B" w:rsidRDefault="003E102B" w:rsidP="002B1F20">
      <w:pPr>
        <w:numPr>
          <w:ilvl w:val="0"/>
          <w:numId w:val="4"/>
        </w:numPr>
        <w:spacing w:before="100" w:beforeAutospacing="1" w:after="240" w:line="276" w:lineRule="auto"/>
        <w:jc w:val="both"/>
        <w:rPr>
          <w:rFonts w:ascii="Times New Roman" w:eastAsia="Times New Roman" w:hAnsi="Times New Roman" w:cs="Times New Roman"/>
          <w:kern w:val="0"/>
          <w:sz w:val="24"/>
          <w:szCs w:val="24"/>
          <w:lang w:eastAsia="pl-PL"/>
          <w14:ligatures w14:val="none"/>
        </w:rPr>
      </w:pPr>
      <w:r w:rsidRPr="003E102B">
        <w:rPr>
          <w:rFonts w:ascii="Times New Roman" w:eastAsia="Times New Roman" w:hAnsi="Times New Roman" w:cs="Times New Roman"/>
          <w:b/>
          <w:bCs/>
          <w:kern w:val="0"/>
          <w:sz w:val="24"/>
          <w:szCs w:val="24"/>
          <w:lang w:eastAsia="pl-PL"/>
          <w14:ligatures w14:val="none"/>
        </w:rPr>
        <w:t>Podzbiór Ekspresji Podstawowych:</w:t>
      </w:r>
      <w:r w:rsidRPr="003E102B">
        <w:rPr>
          <w:rFonts w:ascii="Times New Roman" w:eastAsia="Times New Roman" w:hAnsi="Times New Roman" w:cs="Times New Roman"/>
          <w:kern w:val="0"/>
          <w:sz w:val="24"/>
          <w:szCs w:val="24"/>
          <w:lang w:eastAsia="pl-PL"/>
          <w14:ligatures w14:val="none"/>
        </w:rPr>
        <w:t xml:space="preserve"> Z 288 000 klatek wyselekcjonowano </w:t>
      </w:r>
      <w:r w:rsidRPr="003E102B">
        <w:rPr>
          <w:rFonts w:ascii="Times New Roman" w:eastAsia="Times New Roman" w:hAnsi="Times New Roman" w:cs="Times New Roman"/>
          <w:b/>
          <w:bCs/>
          <w:kern w:val="0"/>
          <w:sz w:val="24"/>
          <w:szCs w:val="24"/>
          <w:lang w:eastAsia="pl-PL"/>
          <w14:ligatures w14:val="none"/>
        </w:rPr>
        <w:t>115 640</w:t>
      </w:r>
      <w:r w:rsidRPr="003E102B">
        <w:rPr>
          <w:rFonts w:ascii="Times New Roman" w:eastAsia="Times New Roman" w:hAnsi="Times New Roman" w:cs="Times New Roman"/>
          <w:kern w:val="0"/>
          <w:sz w:val="24"/>
          <w:szCs w:val="24"/>
          <w:lang w:eastAsia="pl-PL"/>
          <w14:ligatures w14:val="none"/>
        </w:rPr>
        <w:t xml:space="preserve"> spełniających wymóg pełnej zgodności adnotacji.</w:t>
      </w:r>
    </w:p>
    <w:p w:rsidR="003E102B" w:rsidRPr="003E102B" w:rsidRDefault="003E102B" w:rsidP="002B1F20">
      <w:pPr>
        <w:spacing w:before="100" w:beforeAutospacing="1" w:after="240" w:line="276" w:lineRule="auto"/>
        <w:jc w:val="both"/>
        <w:rPr>
          <w:rFonts w:ascii="Times New Roman" w:eastAsia="Times New Roman" w:hAnsi="Times New Roman" w:cs="Times New Roman"/>
          <w:kern w:val="0"/>
          <w:sz w:val="24"/>
          <w:szCs w:val="24"/>
          <w:lang w:eastAsia="pl-PL"/>
          <w14:ligatures w14:val="none"/>
        </w:rPr>
      </w:pPr>
      <w:r w:rsidRPr="003E102B">
        <w:rPr>
          <w:rFonts w:ascii="Times New Roman" w:eastAsia="Times New Roman" w:hAnsi="Times New Roman" w:cs="Times New Roman"/>
          <w:kern w:val="0"/>
          <w:sz w:val="24"/>
          <w:szCs w:val="24"/>
          <w:lang w:eastAsia="pl-PL"/>
          <w14:ligatures w14:val="none"/>
        </w:rPr>
        <w:t xml:space="preserve">Analiza rozkładu danych potwierdza występowanie zjawiska </w:t>
      </w:r>
      <w:r w:rsidRPr="003E102B">
        <w:rPr>
          <w:rFonts w:ascii="Times New Roman" w:eastAsia="Times New Roman" w:hAnsi="Times New Roman" w:cs="Times New Roman"/>
          <w:i/>
          <w:iCs/>
          <w:kern w:val="0"/>
          <w:sz w:val="24"/>
          <w:szCs w:val="24"/>
          <w:lang w:eastAsia="pl-PL"/>
          <w14:ligatures w14:val="none"/>
        </w:rPr>
        <w:t>imbalance</w:t>
      </w:r>
      <w:r w:rsidRPr="003E102B">
        <w:rPr>
          <w:rFonts w:ascii="Times New Roman" w:eastAsia="Times New Roman" w:hAnsi="Times New Roman" w:cs="Times New Roman"/>
          <w:kern w:val="0"/>
          <w:sz w:val="24"/>
          <w:szCs w:val="24"/>
          <w:lang w:eastAsia="pl-PL"/>
          <w14:ligatures w14:val="none"/>
        </w:rPr>
        <w:t xml:space="preserve"> – dominują stany „Neutral” oraz „Sadness”, podczas gdy ekspresje o wysokiej intensywności, jak „Fear”, są rzadsze, co odzwierciedla naturalne zachowania ludzkie w rzeczywistych nagraniach.</w:t>
      </w:r>
    </w:p>
    <w:p w:rsidR="003E102B" w:rsidRPr="003E102B" w:rsidRDefault="003E102B" w:rsidP="002B1F20">
      <w:pPr>
        <w:spacing w:before="100" w:beforeAutospacing="1" w:after="240" w:line="276" w:lineRule="auto"/>
        <w:jc w:val="both"/>
        <w:rPr>
          <w:rFonts w:ascii="Times New Roman" w:eastAsia="Times New Roman" w:hAnsi="Times New Roman" w:cs="Times New Roman"/>
          <w:kern w:val="0"/>
          <w:sz w:val="24"/>
          <w:szCs w:val="24"/>
          <w:lang w:eastAsia="pl-PL"/>
          <w14:ligatures w14:val="none"/>
        </w:rPr>
      </w:pPr>
      <w:r w:rsidRPr="003E102B">
        <w:rPr>
          <w:rFonts w:ascii="Times New Roman" w:eastAsia="Times New Roman" w:hAnsi="Times New Roman" w:cs="Times New Roman"/>
          <w:b/>
          <w:bCs/>
          <w:kern w:val="0"/>
          <w:sz w:val="24"/>
          <w:szCs w:val="24"/>
          <w:lang w:eastAsia="pl-PL"/>
          <w14:ligatures w14:val="none"/>
        </w:rPr>
        <w:t>So What?:</w:t>
      </w:r>
      <w:r w:rsidRPr="003E102B">
        <w:rPr>
          <w:rFonts w:ascii="Times New Roman" w:eastAsia="Times New Roman" w:hAnsi="Times New Roman" w:cs="Times New Roman"/>
          <w:kern w:val="0"/>
          <w:sz w:val="24"/>
          <w:szCs w:val="24"/>
          <w:lang w:eastAsia="pl-PL"/>
          <w14:ligatures w14:val="none"/>
        </w:rPr>
        <w:t xml:space="preserve"> Tak rygorystyczna selekcja danych eliminuje szum informacyjny, co jest fundamentem stabilności dla modeli MTL. Różnorodność</w:t>
      </w:r>
      <w:r w:rsidR="002B1F20">
        <w:rPr>
          <w:rFonts w:ascii="Times New Roman" w:eastAsia="Times New Roman" w:hAnsi="Times New Roman" w:cs="Times New Roman"/>
          <w:kern w:val="0"/>
          <w:sz w:val="24"/>
          <w:szCs w:val="24"/>
          <w:lang w:eastAsia="pl-PL"/>
          <w14:ligatures w14:val="none"/>
        </w:rPr>
        <w:t xml:space="preserve"> warunków (oświetlenie, pozy) w </w:t>
      </w:r>
      <w:r w:rsidRPr="003E102B">
        <w:rPr>
          <w:rFonts w:ascii="Times New Roman" w:eastAsia="Times New Roman" w:hAnsi="Times New Roman" w:cs="Times New Roman"/>
          <w:kern w:val="0"/>
          <w:sz w:val="24"/>
          <w:szCs w:val="24"/>
          <w:lang w:eastAsia="pl-PL"/>
          <w14:ligatures w14:val="none"/>
        </w:rPr>
        <w:t>bazie Aff-Wild wymusza na modelach naukę cech odpornych na zakłócenia, co jest niemożliwe w warunkach laboratoryjnych.</w:t>
      </w:r>
    </w:p>
    <w:p w:rsidR="003E102B" w:rsidRPr="003E102B" w:rsidRDefault="003E102B" w:rsidP="002B1F20">
      <w:pPr>
        <w:pStyle w:val="Nagwek2"/>
      </w:pPr>
      <w:r w:rsidRPr="003E102B">
        <w:t>3. Architektur</w:t>
      </w:r>
      <w:r w:rsidR="005D196D">
        <w:t>y</w:t>
      </w:r>
      <w:r w:rsidRPr="003E102B">
        <w:t xml:space="preserve"> GAN </w:t>
      </w:r>
      <w:r w:rsidR="005D196D">
        <w:t>w k</w:t>
      </w:r>
      <w:r w:rsidR="005D196D" w:rsidRPr="003E102B">
        <w:t>lasyfikacji</w:t>
      </w:r>
      <w:r w:rsidR="005D196D">
        <w:t xml:space="preserve"> i </w:t>
      </w:r>
      <w:r w:rsidR="00035F98">
        <w:t>g</w:t>
      </w:r>
      <w:r w:rsidR="005D196D">
        <w:t>enerowaniu</w:t>
      </w:r>
      <w:r w:rsidR="00035F98">
        <w:t xml:space="preserve"> o</w:t>
      </w:r>
      <w:r w:rsidR="005D196D">
        <w:t>brazów</w:t>
      </w:r>
    </w:p>
    <w:p w:rsidR="003E102B" w:rsidRPr="003E102B" w:rsidRDefault="003E102B" w:rsidP="002B1F20">
      <w:pPr>
        <w:spacing w:before="100" w:beforeAutospacing="1" w:after="240" w:line="276" w:lineRule="auto"/>
        <w:jc w:val="both"/>
        <w:rPr>
          <w:rFonts w:ascii="Times New Roman" w:eastAsia="Times New Roman" w:hAnsi="Times New Roman" w:cs="Times New Roman"/>
          <w:kern w:val="0"/>
          <w:sz w:val="24"/>
          <w:szCs w:val="24"/>
          <w:lang w:eastAsia="pl-PL"/>
          <w14:ligatures w14:val="none"/>
        </w:rPr>
      </w:pPr>
      <w:r w:rsidRPr="003E102B">
        <w:rPr>
          <w:rFonts w:ascii="Times New Roman" w:eastAsia="Times New Roman" w:hAnsi="Times New Roman" w:cs="Times New Roman"/>
          <w:kern w:val="0"/>
          <w:sz w:val="24"/>
          <w:szCs w:val="24"/>
          <w:lang w:eastAsia="pl-PL"/>
          <w14:ligatures w14:val="none"/>
        </w:rPr>
        <w:t>Zastosowano Generative Adversarial Networks (GAN) w trybie półnadzorowanym, gdzie dyskryminator pełni potrójną rolę: klasyfikatora AUs, regresora VA oraz detektora autentyczności obrazu.</w:t>
      </w:r>
    </w:p>
    <w:p w:rsidR="003E102B" w:rsidRPr="003E102B" w:rsidRDefault="003E102B" w:rsidP="002B1F20">
      <w:pPr>
        <w:spacing w:before="100" w:beforeAutospacing="1" w:after="240" w:line="276" w:lineRule="auto"/>
        <w:jc w:val="both"/>
        <w:outlineLvl w:val="2"/>
        <w:rPr>
          <w:rFonts w:ascii="Times New Roman" w:eastAsia="Times New Roman" w:hAnsi="Times New Roman" w:cs="Times New Roman"/>
          <w:b/>
          <w:bCs/>
          <w:kern w:val="0"/>
          <w:sz w:val="27"/>
          <w:szCs w:val="27"/>
          <w:lang w:eastAsia="pl-PL"/>
          <w14:ligatures w14:val="none"/>
        </w:rPr>
      </w:pPr>
      <w:r w:rsidRPr="003E102B">
        <w:rPr>
          <w:rFonts w:ascii="Times New Roman" w:eastAsia="Times New Roman" w:hAnsi="Times New Roman" w:cs="Times New Roman"/>
          <w:b/>
          <w:bCs/>
          <w:kern w:val="0"/>
          <w:sz w:val="27"/>
          <w:szCs w:val="27"/>
          <w:lang w:eastAsia="pl-PL"/>
          <w14:ligatures w14:val="none"/>
        </w:rPr>
        <w:t>Specyfikacja techniczna konfiguracji</w:t>
      </w:r>
    </w:p>
    <w:p w:rsidR="003E102B" w:rsidRPr="003E102B" w:rsidRDefault="003E102B" w:rsidP="002B1F20">
      <w:pPr>
        <w:numPr>
          <w:ilvl w:val="0"/>
          <w:numId w:val="5"/>
        </w:numPr>
        <w:spacing w:before="100" w:beforeAutospacing="1" w:after="240" w:line="276" w:lineRule="auto"/>
        <w:jc w:val="both"/>
        <w:rPr>
          <w:rFonts w:ascii="Times New Roman" w:eastAsia="Times New Roman" w:hAnsi="Times New Roman" w:cs="Times New Roman"/>
          <w:kern w:val="0"/>
          <w:sz w:val="24"/>
          <w:szCs w:val="24"/>
          <w:lang w:eastAsia="pl-PL"/>
          <w14:ligatures w14:val="none"/>
        </w:rPr>
      </w:pPr>
      <w:r w:rsidRPr="003E102B">
        <w:rPr>
          <w:rFonts w:ascii="Times New Roman" w:eastAsia="Times New Roman" w:hAnsi="Times New Roman" w:cs="Times New Roman"/>
          <w:b/>
          <w:bCs/>
          <w:kern w:val="0"/>
          <w:sz w:val="24"/>
          <w:szCs w:val="24"/>
          <w:lang w:eastAsia="pl-PL"/>
          <w14:ligatures w14:val="none"/>
        </w:rPr>
        <w:t>Konfiguracja 1 (SSGAN):</w:t>
      </w:r>
      <w:r w:rsidRPr="003E102B">
        <w:rPr>
          <w:rFonts w:ascii="Times New Roman" w:eastAsia="Times New Roman" w:hAnsi="Times New Roman" w:cs="Times New Roman"/>
          <w:kern w:val="0"/>
          <w:sz w:val="24"/>
          <w:szCs w:val="24"/>
          <w:lang w:eastAsia="pl-PL"/>
          <w14:ligatures w14:val="none"/>
        </w:rPr>
        <w:t xml:space="preserve"> Generuje obrazy </w:t>
      </w:r>
      <w:r w:rsidRPr="003E102B">
        <w:rPr>
          <w:rFonts w:ascii="Times New Roman" w:eastAsia="Times New Roman" w:hAnsi="Times New Roman" w:cs="Times New Roman"/>
          <w:b/>
          <w:bCs/>
          <w:kern w:val="0"/>
          <w:sz w:val="24"/>
          <w:szCs w:val="24"/>
          <w:lang w:eastAsia="pl-PL"/>
          <w14:ligatures w14:val="none"/>
        </w:rPr>
        <w:t>32x32x3</w:t>
      </w:r>
      <w:r w:rsidRPr="003E102B">
        <w:rPr>
          <w:rFonts w:ascii="Times New Roman" w:eastAsia="Times New Roman" w:hAnsi="Times New Roman" w:cs="Times New Roman"/>
          <w:kern w:val="0"/>
          <w:sz w:val="24"/>
          <w:szCs w:val="24"/>
          <w:lang w:eastAsia="pl-PL"/>
          <w14:ligatures w14:val="none"/>
        </w:rPr>
        <w:t xml:space="preserve">. Wykorzystuje cztery warstwy </w:t>
      </w:r>
      <w:r w:rsidRPr="006A3358">
        <w:rPr>
          <w:rFonts w:ascii="Times New Roman" w:eastAsia="Times New Roman" w:hAnsi="Times New Roman" w:cs="Times New Roman"/>
          <w:kern w:val="0"/>
          <w:sz w:val="20"/>
          <w:szCs w:val="20"/>
          <w:lang w:eastAsia="pl-PL"/>
          <w14:ligatures w14:val="none"/>
        </w:rPr>
        <w:t>conv2d transpose</w:t>
      </w:r>
      <w:r w:rsidRPr="003E102B">
        <w:rPr>
          <w:rFonts w:ascii="Times New Roman" w:eastAsia="Times New Roman" w:hAnsi="Times New Roman" w:cs="Times New Roman"/>
          <w:kern w:val="0"/>
          <w:sz w:val="24"/>
          <w:szCs w:val="24"/>
          <w:lang w:eastAsia="pl-PL"/>
          <w14:ligatures w14:val="none"/>
        </w:rPr>
        <w:t xml:space="preserve"> z normalizacją wsadową i aktywacjami ReLU/LeakyReLU.</w:t>
      </w:r>
    </w:p>
    <w:p w:rsidR="003E102B" w:rsidRPr="003E102B" w:rsidRDefault="003E102B" w:rsidP="002B1F20">
      <w:pPr>
        <w:numPr>
          <w:ilvl w:val="0"/>
          <w:numId w:val="5"/>
        </w:numPr>
        <w:spacing w:before="100" w:beforeAutospacing="1" w:after="240" w:line="276" w:lineRule="auto"/>
        <w:jc w:val="both"/>
        <w:rPr>
          <w:rFonts w:ascii="Times New Roman" w:eastAsia="Times New Roman" w:hAnsi="Times New Roman" w:cs="Times New Roman"/>
          <w:kern w:val="0"/>
          <w:sz w:val="24"/>
          <w:szCs w:val="24"/>
          <w:lang w:eastAsia="pl-PL"/>
          <w14:ligatures w14:val="none"/>
        </w:rPr>
      </w:pPr>
      <w:r w:rsidRPr="003E102B">
        <w:rPr>
          <w:rFonts w:ascii="Times New Roman" w:eastAsia="Times New Roman" w:hAnsi="Times New Roman" w:cs="Times New Roman"/>
          <w:b/>
          <w:bCs/>
          <w:kern w:val="0"/>
          <w:sz w:val="24"/>
          <w:szCs w:val="24"/>
          <w:lang w:eastAsia="pl-PL"/>
          <w14:ligatures w14:val="none"/>
        </w:rPr>
        <w:t>Konfiguracja 2 (DCGAN):</w:t>
      </w:r>
      <w:r w:rsidRPr="003E102B">
        <w:rPr>
          <w:rFonts w:ascii="Times New Roman" w:eastAsia="Times New Roman" w:hAnsi="Times New Roman" w:cs="Times New Roman"/>
          <w:kern w:val="0"/>
          <w:sz w:val="24"/>
          <w:szCs w:val="24"/>
          <w:lang w:eastAsia="pl-PL"/>
          <w14:ligatures w14:val="none"/>
        </w:rPr>
        <w:t xml:space="preserve"> Rozdzielczość wyjściowa </w:t>
      </w:r>
      <w:r w:rsidRPr="003E102B">
        <w:rPr>
          <w:rFonts w:ascii="Times New Roman" w:eastAsia="Times New Roman" w:hAnsi="Times New Roman" w:cs="Times New Roman"/>
          <w:b/>
          <w:bCs/>
          <w:kern w:val="0"/>
          <w:sz w:val="24"/>
          <w:szCs w:val="24"/>
          <w:lang w:eastAsia="pl-PL"/>
          <w14:ligatures w14:val="none"/>
        </w:rPr>
        <w:t>96x96x3</w:t>
      </w:r>
      <w:r w:rsidRPr="003E102B">
        <w:rPr>
          <w:rFonts w:ascii="Times New Roman" w:eastAsia="Times New Roman" w:hAnsi="Times New Roman" w:cs="Times New Roman"/>
          <w:kern w:val="0"/>
          <w:sz w:val="24"/>
          <w:szCs w:val="24"/>
          <w:lang w:eastAsia="pl-PL"/>
          <w14:ligatures w14:val="none"/>
        </w:rPr>
        <w:t>. Wykorzystuje głębszą architekturę z filtrami 5x5 lub 7x7, co jest niezbędne do uchwycenia subtelnych detali mimicznych (np. zmarszczek przy AU 6) w warunkach in-the-wild.</w:t>
      </w:r>
    </w:p>
    <w:p w:rsidR="003E102B" w:rsidRPr="003E102B" w:rsidRDefault="003E102B" w:rsidP="002B1F20">
      <w:pPr>
        <w:spacing w:before="100" w:beforeAutospacing="1" w:after="240" w:line="276" w:lineRule="auto"/>
        <w:jc w:val="both"/>
        <w:rPr>
          <w:rFonts w:ascii="Times New Roman" w:eastAsia="Times New Roman" w:hAnsi="Times New Roman" w:cs="Times New Roman"/>
          <w:kern w:val="0"/>
          <w:sz w:val="24"/>
          <w:szCs w:val="24"/>
          <w:lang w:eastAsia="pl-PL"/>
          <w14:ligatures w14:val="none"/>
        </w:rPr>
      </w:pPr>
      <w:r w:rsidRPr="003E102B">
        <w:rPr>
          <w:rFonts w:ascii="Times New Roman" w:eastAsia="Times New Roman" w:hAnsi="Times New Roman" w:cs="Times New Roman"/>
          <w:kern w:val="0"/>
          <w:sz w:val="24"/>
          <w:szCs w:val="24"/>
          <w:lang w:eastAsia="pl-PL"/>
          <w14:ligatures w14:val="none"/>
        </w:rPr>
        <w:t xml:space="preserve">Dyskryminator posiada </w:t>
      </w:r>
      <w:r w:rsidRPr="003E102B">
        <w:rPr>
          <w:rFonts w:ascii="Times New Roman" w:eastAsia="Times New Roman" w:hAnsi="Times New Roman" w:cs="Times New Roman"/>
          <w:b/>
          <w:bCs/>
          <w:kern w:val="0"/>
          <w:sz w:val="24"/>
          <w:szCs w:val="24"/>
          <w:lang w:eastAsia="pl-PL"/>
          <w14:ligatures w14:val="none"/>
        </w:rPr>
        <w:t>11 wyjść</w:t>
      </w:r>
      <w:r w:rsidRPr="003E102B">
        <w:rPr>
          <w:rFonts w:ascii="Times New Roman" w:eastAsia="Times New Roman" w:hAnsi="Times New Roman" w:cs="Times New Roman"/>
          <w:kern w:val="0"/>
          <w:sz w:val="24"/>
          <w:szCs w:val="24"/>
          <w:lang w:eastAsia="pl-PL"/>
          <w14:ligatures w14:val="none"/>
        </w:rPr>
        <w:t>: 2 liniowe dla regresji VA, 8 z funkcją sigmoid dla klasyfikacji wieloetykietowej AUs oraz 1 wyjście dla klasy „fake”. Generator przetwarza 100-wymiarowy szum Z w realistyczne wizerunki, zdolne do modyfikacji atrybutów takich jak zarost, okulary czy płeć.</w:t>
      </w:r>
    </w:p>
    <w:p w:rsidR="003E102B" w:rsidRPr="003E102B" w:rsidRDefault="003E102B" w:rsidP="002B1F20">
      <w:pPr>
        <w:spacing w:before="100" w:beforeAutospacing="1" w:after="240" w:line="276" w:lineRule="auto"/>
        <w:jc w:val="both"/>
        <w:rPr>
          <w:rFonts w:ascii="Times New Roman" w:eastAsia="Times New Roman" w:hAnsi="Times New Roman" w:cs="Times New Roman"/>
          <w:kern w:val="0"/>
          <w:sz w:val="24"/>
          <w:szCs w:val="24"/>
          <w:lang w:eastAsia="pl-PL"/>
          <w14:ligatures w14:val="none"/>
        </w:rPr>
      </w:pPr>
      <w:r w:rsidRPr="003E102B">
        <w:rPr>
          <w:rFonts w:ascii="Times New Roman" w:eastAsia="Times New Roman" w:hAnsi="Times New Roman" w:cs="Times New Roman"/>
          <w:b/>
          <w:bCs/>
          <w:kern w:val="0"/>
          <w:sz w:val="24"/>
          <w:szCs w:val="24"/>
          <w:lang w:eastAsia="pl-PL"/>
          <w14:ligatures w14:val="none"/>
        </w:rPr>
        <w:t>So What?:</w:t>
      </w:r>
      <w:r w:rsidRPr="003E102B">
        <w:rPr>
          <w:rFonts w:ascii="Times New Roman" w:eastAsia="Times New Roman" w:hAnsi="Times New Roman" w:cs="Times New Roman"/>
          <w:kern w:val="0"/>
          <w:sz w:val="24"/>
          <w:szCs w:val="24"/>
          <w:lang w:eastAsia="pl-PL"/>
          <w14:ligatures w14:val="none"/>
        </w:rPr>
        <w:t xml:space="preserve"> Uczenie półnadzorowane rozwiązuje problem deficytu etykiet w warunkach in-the-wild. Syntetyczne próbki generowane przez sieć służą jako zaawansowana augmentacja danych, która zachowuje specyficzny rozkład cech rzeczywistych, stabilizując tym samym proces klasyfikacji AUs.</w:t>
      </w:r>
    </w:p>
    <w:p w:rsidR="003E102B" w:rsidRPr="003E102B" w:rsidRDefault="003E102B" w:rsidP="0066748D">
      <w:pPr>
        <w:pStyle w:val="Nagwek2"/>
      </w:pPr>
      <w:r w:rsidRPr="003E102B">
        <w:t xml:space="preserve">4. Model CNN-RNN z </w:t>
      </w:r>
      <w:r w:rsidR="002B1F20">
        <w:t>m</w:t>
      </w:r>
      <w:r w:rsidRPr="003E102B">
        <w:t xml:space="preserve">echanizmem </w:t>
      </w:r>
      <w:r w:rsidR="002B1F20">
        <w:t>u</w:t>
      </w:r>
      <w:r w:rsidRPr="003E102B">
        <w:t>wagi (</w:t>
      </w:r>
      <w:r w:rsidR="002E5A7C">
        <w:t>a</w:t>
      </w:r>
      <w:r w:rsidRPr="003E102B">
        <w:t xml:space="preserve">ttention </w:t>
      </w:r>
      <w:r w:rsidR="002E5A7C">
        <w:t>l</w:t>
      </w:r>
      <w:r w:rsidRPr="003E102B">
        <w:t>ayer)</w:t>
      </w:r>
    </w:p>
    <w:p w:rsidR="003E102B" w:rsidRPr="003E102B" w:rsidRDefault="003E102B" w:rsidP="002B1F20">
      <w:pPr>
        <w:spacing w:before="100" w:beforeAutospacing="1" w:after="240" w:line="276" w:lineRule="auto"/>
        <w:jc w:val="both"/>
        <w:rPr>
          <w:rFonts w:ascii="Times New Roman" w:eastAsia="Times New Roman" w:hAnsi="Times New Roman" w:cs="Times New Roman"/>
          <w:kern w:val="0"/>
          <w:sz w:val="24"/>
          <w:szCs w:val="24"/>
          <w:lang w:eastAsia="pl-PL"/>
          <w14:ligatures w14:val="none"/>
        </w:rPr>
      </w:pPr>
      <w:r w:rsidRPr="003E102B">
        <w:rPr>
          <w:rFonts w:ascii="Times New Roman" w:eastAsia="Times New Roman" w:hAnsi="Times New Roman" w:cs="Times New Roman"/>
          <w:kern w:val="0"/>
          <w:sz w:val="24"/>
          <w:szCs w:val="24"/>
          <w:lang w:eastAsia="pl-PL"/>
          <w14:ligatures w14:val="none"/>
        </w:rPr>
        <w:t>Do analizy sekwencyjnej wykorzystano architekturę CNN-RNN opartą na modelu AffWildNet (VGGFACE-GRU), wzbogaconą o warstwę uwagi.</w:t>
      </w:r>
    </w:p>
    <w:p w:rsidR="003E102B" w:rsidRPr="003E102B" w:rsidRDefault="003E102B" w:rsidP="002B1F20">
      <w:pPr>
        <w:spacing w:before="100" w:beforeAutospacing="1" w:after="240" w:line="276" w:lineRule="auto"/>
        <w:jc w:val="both"/>
        <w:rPr>
          <w:rFonts w:ascii="Times New Roman" w:eastAsia="Times New Roman" w:hAnsi="Times New Roman" w:cs="Times New Roman"/>
          <w:kern w:val="0"/>
          <w:sz w:val="24"/>
          <w:szCs w:val="24"/>
          <w:lang w:eastAsia="pl-PL"/>
          <w14:ligatures w14:val="none"/>
        </w:rPr>
      </w:pPr>
      <w:r w:rsidRPr="003E102B">
        <w:rPr>
          <w:rFonts w:ascii="Times New Roman" w:eastAsia="Times New Roman" w:hAnsi="Times New Roman" w:cs="Times New Roman"/>
          <w:kern w:val="0"/>
          <w:sz w:val="24"/>
          <w:szCs w:val="24"/>
          <w:lang w:eastAsia="pl-PL"/>
          <w14:ligatures w14:val="none"/>
        </w:rPr>
        <w:t xml:space="preserve">Model przetwarza sekwencje klatek (Frame 0 do Frame t), gdzie cechy ekstrahowane przez CNN trafiają do dwuwarstwowej sieci GRU. Kluczowym innowacją jest </w:t>
      </w:r>
      <w:r w:rsidRPr="003E102B">
        <w:rPr>
          <w:rFonts w:ascii="Times New Roman" w:eastAsia="Times New Roman" w:hAnsi="Times New Roman" w:cs="Times New Roman"/>
          <w:b/>
          <w:bCs/>
          <w:kern w:val="0"/>
          <w:sz w:val="24"/>
          <w:szCs w:val="24"/>
          <w:lang w:eastAsia="pl-PL"/>
          <w14:ligatures w14:val="none"/>
        </w:rPr>
        <w:t>warstwa uwagi (Attention Layer)</w:t>
      </w:r>
      <w:r w:rsidRPr="003E102B">
        <w:rPr>
          <w:rFonts w:ascii="Times New Roman" w:eastAsia="Times New Roman" w:hAnsi="Times New Roman" w:cs="Times New Roman"/>
          <w:kern w:val="0"/>
          <w:sz w:val="24"/>
          <w:szCs w:val="24"/>
          <w:lang w:eastAsia="pl-PL"/>
          <w14:ligatures w14:val="none"/>
        </w:rPr>
        <w:t xml:space="preserve"> nałożona na stany ukryte RNN dla sekwencji </w:t>
      </w:r>
      <w:r w:rsidRPr="003E102B">
        <w:rPr>
          <w:rFonts w:ascii="Times New Roman" w:eastAsia="Times New Roman" w:hAnsi="Times New Roman" w:cs="Times New Roman"/>
          <w:b/>
          <w:bCs/>
          <w:kern w:val="0"/>
          <w:sz w:val="24"/>
          <w:szCs w:val="24"/>
          <w:lang w:eastAsia="pl-PL"/>
          <w14:ligatures w14:val="none"/>
        </w:rPr>
        <w:t>80 kolejnych klatek</w:t>
      </w:r>
      <w:r w:rsidRPr="003E102B">
        <w:rPr>
          <w:rFonts w:ascii="Times New Roman" w:eastAsia="Times New Roman" w:hAnsi="Times New Roman" w:cs="Times New Roman"/>
          <w:kern w:val="0"/>
          <w:sz w:val="24"/>
          <w:szCs w:val="24"/>
          <w:lang w:eastAsia="pl-PL"/>
          <w14:ligatures w14:val="none"/>
        </w:rPr>
        <w:t>. Mechanizm ten pozwala modelowi selektywnie ważyć istotność klatek, skupiając się na momentach szczytowych ekspresji (</w:t>
      </w:r>
      <w:r w:rsidRPr="003E102B">
        <w:rPr>
          <w:rFonts w:ascii="Times New Roman" w:eastAsia="Times New Roman" w:hAnsi="Times New Roman" w:cs="Times New Roman"/>
          <w:i/>
          <w:iCs/>
          <w:kern w:val="0"/>
          <w:sz w:val="24"/>
          <w:szCs w:val="24"/>
          <w:lang w:eastAsia="pl-PL"/>
          <w14:ligatures w14:val="none"/>
        </w:rPr>
        <w:t>peak</w:t>
      </w:r>
      <w:r w:rsidRPr="003E102B">
        <w:rPr>
          <w:rFonts w:ascii="Times New Roman" w:eastAsia="Times New Roman" w:hAnsi="Times New Roman" w:cs="Times New Roman"/>
          <w:kern w:val="0"/>
          <w:sz w:val="24"/>
          <w:szCs w:val="24"/>
          <w:lang w:eastAsia="pl-PL"/>
          <w14:ligatures w14:val="none"/>
        </w:rPr>
        <w:t>) i ignorując klatki przejściowe o niskim ładunku afektywnym.</w:t>
      </w:r>
    </w:p>
    <w:p w:rsidR="003E102B" w:rsidRPr="003E102B" w:rsidRDefault="003E102B" w:rsidP="002B1F20">
      <w:pPr>
        <w:spacing w:before="100" w:beforeAutospacing="1" w:after="240" w:line="276" w:lineRule="auto"/>
        <w:jc w:val="both"/>
        <w:rPr>
          <w:rFonts w:ascii="Times New Roman" w:eastAsia="Times New Roman" w:hAnsi="Times New Roman" w:cs="Times New Roman"/>
          <w:kern w:val="0"/>
          <w:sz w:val="24"/>
          <w:szCs w:val="24"/>
          <w:lang w:eastAsia="pl-PL"/>
          <w14:ligatures w14:val="none"/>
        </w:rPr>
      </w:pPr>
      <w:r w:rsidRPr="003E102B">
        <w:rPr>
          <w:rFonts w:ascii="Times New Roman" w:eastAsia="Times New Roman" w:hAnsi="Times New Roman" w:cs="Times New Roman"/>
          <w:kern w:val="0"/>
          <w:sz w:val="24"/>
          <w:szCs w:val="24"/>
          <w:lang w:eastAsia="pl-PL"/>
          <w14:ligatures w14:val="none"/>
        </w:rPr>
        <w:t>Wyjście modelu stanowi 9 kanałów: 2 liniowe (VA) oraz 7 z funkcją softmax dla kategorii ekspresji.</w:t>
      </w:r>
    </w:p>
    <w:p w:rsidR="003E102B" w:rsidRPr="003E102B" w:rsidRDefault="003E102B" w:rsidP="002B1F20">
      <w:pPr>
        <w:spacing w:before="100" w:beforeAutospacing="1" w:after="240" w:line="276" w:lineRule="auto"/>
        <w:jc w:val="both"/>
        <w:rPr>
          <w:rFonts w:ascii="Times New Roman" w:eastAsia="Times New Roman" w:hAnsi="Times New Roman" w:cs="Times New Roman"/>
          <w:kern w:val="0"/>
          <w:sz w:val="24"/>
          <w:szCs w:val="24"/>
          <w:lang w:eastAsia="pl-PL"/>
          <w14:ligatures w14:val="none"/>
        </w:rPr>
      </w:pPr>
      <w:r w:rsidRPr="003E102B">
        <w:rPr>
          <w:rFonts w:ascii="Times New Roman" w:eastAsia="Times New Roman" w:hAnsi="Times New Roman" w:cs="Times New Roman"/>
          <w:b/>
          <w:bCs/>
          <w:kern w:val="0"/>
          <w:sz w:val="24"/>
          <w:szCs w:val="24"/>
          <w:lang w:eastAsia="pl-PL"/>
          <w14:ligatures w14:val="none"/>
        </w:rPr>
        <w:t>So What?:</w:t>
      </w:r>
      <w:r w:rsidRPr="003E102B">
        <w:rPr>
          <w:rFonts w:ascii="Times New Roman" w:eastAsia="Times New Roman" w:hAnsi="Times New Roman" w:cs="Times New Roman"/>
          <w:kern w:val="0"/>
          <w:sz w:val="24"/>
          <w:szCs w:val="24"/>
          <w:lang w:eastAsia="pl-PL"/>
          <w14:ligatures w14:val="none"/>
        </w:rPr>
        <w:t xml:space="preserve"> Emocje są procesami dynamicznymi. Modelowanie zależności czas</w:t>
      </w:r>
      <w:r w:rsidR="00035F98">
        <w:rPr>
          <w:rFonts w:ascii="Times New Roman" w:eastAsia="Times New Roman" w:hAnsi="Times New Roman" w:cs="Times New Roman"/>
          <w:kern w:val="0"/>
          <w:sz w:val="24"/>
          <w:szCs w:val="24"/>
          <w:lang w:eastAsia="pl-PL"/>
          <w14:ligatures w14:val="none"/>
        </w:rPr>
        <w:t>owych z </w:t>
      </w:r>
      <w:r w:rsidRPr="003E102B">
        <w:rPr>
          <w:rFonts w:ascii="Times New Roman" w:eastAsia="Times New Roman" w:hAnsi="Times New Roman" w:cs="Times New Roman"/>
          <w:kern w:val="0"/>
          <w:sz w:val="24"/>
          <w:szCs w:val="24"/>
          <w:lang w:eastAsia="pl-PL"/>
          <w14:ligatures w14:val="none"/>
        </w:rPr>
        <w:t>mechanizmem uwagi pozwala na poprawną interpretację kontekstu – ten sam ruch mięśni może oznaczać co innego w fazie narastania (</w:t>
      </w:r>
      <w:r w:rsidRPr="003E102B">
        <w:rPr>
          <w:rFonts w:ascii="Times New Roman" w:eastAsia="Times New Roman" w:hAnsi="Times New Roman" w:cs="Times New Roman"/>
          <w:i/>
          <w:iCs/>
          <w:kern w:val="0"/>
          <w:sz w:val="24"/>
          <w:szCs w:val="24"/>
          <w:lang w:eastAsia="pl-PL"/>
          <w14:ligatures w14:val="none"/>
        </w:rPr>
        <w:t>onset</w:t>
      </w:r>
      <w:r w:rsidRPr="003E102B">
        <w:rPr>
          <w:rFonts w:ascii="Times New Roman" w:eastAsia="Times New Roman" w:hAnsi="Times New Roman" w:cs="Times New Roman"/>
          <w:kern w:val="0"/>
          <w:sz w:val="24"/>
          <w:szCs w:val="24"/>
          <w:lang w:eastAsia="pl-PL"/>
          <w14:ligatures w14:val="none"/>
        </w:rPr>
        <w:t>), niż w fazie wygasania (</w:t>
      </w:r>
      <w:r w:rsidRPr="003E102B">
        <w:rPr>
          <w:rFonts w:ascii="Times New Roman" w:eastAsia="Times New Roman" w:hAnsi="Times New Roman" w:cs="Times New Roman"/>
          <w:i/>
          <w:iCs/>
          <w:kern w:val="0"/>
          <w:sz w:val="24"/>
          <w:szCs w:val="24"/>
          <w:lang w:eastAsia="pl-PL"/>
          <w14:ligatures w14:val="none"/>
        </w:rPr>
        <w:t>offset</w:t>
      </w:r>
      <w:r w:rsidRPr="003E102B">
        <w:rPr>
          <w:rFonts w:ascii="Times New Roman" w:eastAsia="Times New Roman" w:hAnsi="Times New Roman" w:cs="Times New Roman"/>
          <w:kern w:val="0"/>
          <w:sz w:val="24"/>
          <w:szCs w:val="24"/>
          <w:lang w:eastAsia="pl-PL"/>
          <w14:ligatures w14:val="none"/>
        </w:rPr>
        <w:t>) emocji.</w:t>
      </w:r>
    </w:p>
    <w:p w:rsidR="003E102B" w:rsidRPr="003E102B" w:rsidRDefault="003E102B" w:rsidP="0066748D">
      <w:pPr>
        <w:pStyle w:val="Nagwek2"/>
      </w:pPr>
      <w:r w:rsidRPr="003E102B">
        <w:t xml:space="preserve">5. Funkcje </w:t>
      </w:r>
      <w:r w:rsidR="00035F98">
        <w:t>s</w:t>
      </w:r>
      <w:r w:rsidRPr="003E102B">
        <w:t xml:space="preserve">trat i </w:t>
      </w:r>
      <w:r w:rsidR="00035F98">
        <w:t>s</w:t>
      </w:r>
      <w:r w:rsidRPr="003E102B">
        <w:t xml:space="preserve">trategie </w:t>
      </w:r>
      <w:r w:rsidR="00035F98">
        <w:t>o</w:t>
      </w:r>
      <w:r w:rsidRPr="003E102B">
        <w:t xml:space="preserve">ptymalizacji </w:t>
      </w:r>
      <w:r w:rsidR="00035F98">
        <w:t>w</w:t>
      </w:r>
      <w:r w:rsidRPr="003E102B">
        <w:t>ielozadaniowej</w:t>
      </w:r>
    </w:p>
    <w:p w:rsidR="003E102B" w:rsidRPr="003E102B" w:rsidRDefault="003E102B" w:rsidP="002B1F20">
      <w:pPr>
        <w:spacing w:before="100" w:beforeAutospacing="1" w:after="240" w:line="276" w:lineRule="auto"/>
        <w:jc w:val="both"/>
        <w:rPr>
          <w:rFonts w:ascii="Times New Roman" w:eastAsia="Times New Roman" w:hAnsi="Times New Roman" w:cs="Times New Roman"/>
          <w:kern w:val="0"/>
          <w:sz w:val="24"/>
          <w:szCs w:val="24"/>
          <w:lang w:eastAsia="pl-PL"/>
          <w14:ligatures w14:val="none"/>
        </w:rPr>
      </w:pPr>
      <w:r w:rsidRPr="003E102B">
        <w:rPr>
          <w:rFonts w:ascii="Times New Roman" w:eastAsia="Times New Roman" w:hAnsi="Times New Roman" w:cs="Times New Roman"/>
          <w:kern w:val="0"/>
          <w:sz w:val="24"/>
          <w:szCs w:val="24"/>
          <w:lang w:eastAsia="pl-PL"/>
          <w14:ligatures w14:val="none"/>
        </w:rPr>
        <w:t>Kluczem do sukcesu MTL jest matematyczne zbalansowanie celów regresji i klasyfikacji.</w:t>
      </w:r>
    </w:p>
    <w:p w:rsidR="003E102B" w:rsidRPr="003E102B" w:rsidRDefault="003E102B" w:rsidP="002B1F20">
      <w:pPr>
        <w:spacing w:before="100" w:beforeAutospacing="1" w:after="240" w:line="276" w:lineRule="auto"/>
        <w:jc w:val="both"/>
        <w:outlineLvl w:val="2"/>
        <w:rPr>
          <w:rFonts w:ascii="Times New Roman" w:eastAsia="Times New Roman" w:hAnsi="Times New Roman" w:cs="Times New Roman"/>
          <w:b/>
          <w:bCs/>
          <w:kern w:val="0"/>
          <w:sz w:val="27"/>
          <w:szCs w:val="27"/>
          <w:lang w:eastAsia="pl-PL"/>
          <w14:ligatures w14:val="none"/>
        </w:rPr>
      </w:pPr>
      <w:r w:rsidRPr="003E102B">
        <w:rPr>
          <w:rFonts w:ascii="Times New Roman" w:eastAsia="Times New Roman" w:hAnsi="Times New Roman" w:cs="Times New Roman"/>
          <w:b/>
          <w:bCs/>
          <w:kern w:val="0"/>
          <w:sz w:val="27"/>
          <w:szCs w:val="27"/>
          <w:lang w:eastAsia="pl-PL"/>
          <w14:ligatures w14:val="none"/>
        </w:rPr>
        <w:t>Analiza matematyczna funkcji straty</w:t>
      </w:r>
    </w:p>
    <w:p w:rsidR="003E102B" w:rsidRPr="003E102B" w:rsidRDefault="003E102B" w:rsidP="002B1F20">
      <w:pPr>
        <w:numPr>
          <w:ilvl w:val="0"/>
          <w:numId w:val="6"/>
        </w:numPr>
        <w:spacing w:before="100" w:beforeAutospacing="1" w:after="240" w:line="276" w:lineRule="auto"/>
        <w:jc w:val="both"/>
        <w:rPr>
          <w:rFonts w:ascii="Times New Roman" w:eastAsia="Times New Roman" w:hAnsi="Times New Roman" w:cs="Times New Roman"/>
          <w:kern w:val="0"/>
          <w:sz w:val="24"/>
          <w:szCs w:val="24"/>
          <w:lang w:eastAsia="pl-PL"/>
          <w14:ligatures w14:val="none"/>
        </w:rPr>
      </w:pPr>
      <w:r w:rsidRPr="003E102B">
        <w:rPr>
          <w:rFonts w:ascii="Times New Roman" w:eastAsia="Times New Roman" w:hAnsi="Times New Roman" w:cs="Times New Roman"/>
          <w:b/>
          <w:bCs/>
          <w:kern w:val="0"/>
          <w:sz w:val="24"/>
          <w:szCs w:val="24"/>
          <w:lang w:val="en-US" w:eastAsia="pl-PL"/>
          <w14:ligatures w14:val="none"/>
        </w:rPr>
        <w:t>Regresja VA:</w:t>
      </w:r>
      <w:r w:rsidRPr="003E102B">
        <w:rPr>
          <w:rFonts w:ascii="Times New Roman" w:eastAsia="Times New Roman" w:hAnsi="Times New Roman" w:cs="Times New Roman"/>
          <w:kern w:val="0"/>
          <w:sz w:val="24"/>
          <w:szCs w:val="24"/>
          <w:lang w:val="en-US" w:eastAsia="pl-PL"/>
          <w14:ligatures w14:val="none"/>
        </w:rPr>
        <w:t xml:space="preserve"> Wykorzystano </w:t>
      </w:r>
      <w:r w:rsidRPr="003E102B">
        <w:rPr>
          <w:rFonts w:ascii="Times New Roman" w:eastAsia="Times New Roman" w:hAnsi="Times New Roman" w:cs="Times New Roman"/>
          <w:b/>
          <w:bCs/>
          <w:kern w:val="0"/>
          <w:sz w:val="24"/>
          <w:szCs w:val="24"/>
          <w:lang w:val="en-US" w:eastAsia="pl-PL"/>
          <w14:ligatures w14:val="none"/>
        </w:rPr>
        <w:t>Concordance Correlation Coefficient (CCC)</w:t>
      </w:r>
      <w:r w:rsidRPr="003E102B">
        <w:rPr>
          <w:rFonts w:ascii="Times New Roman" w:eastAsia="Times New Roman" w:hAnsi="Times New Roman" w:cs="Times New Roman"/>
          <w:kern w:val="0"/>
          <w:sz w:val="24"/>
          <w:szCs w:val="24"/>
          <w:lang w:val="en-US" w:eastAsia="pl-PL"/>
          <w14:ligatures w14:val="none"/>
        </w:rPr>
        <w:t xml:space="preserve">. </w:t>
      </w:r>
      <w:r w:rsidRPr="003E102B">
        <w:rPr>
          <w:rFonts w:ascii="Times New Roman" w:eastAsia="Times New Roman" w:hAnsi="Times New Roman" w:cs="Times New Roman"/>
          <w:kern w:val="0"/>
          <w:sz w:val="24"/>
          <w:szCs w:val="24"/>
          <w:lang w:eastAsia="pl-PL"/>
          <w14:ligatures w14:val="none"/>
        </w:rPr>
        <w:t>Jest to metryka nadrzędna względem MSE, ponieważ łączy współczynnik korelacji Persona (relacja liniowa) z błędem średniokwadratowym (przesunięcie średniej od linii 45 stopni). Pozwala to na uniknięcie błędów przesunięcia, które są częste w tradycyjnym MSE.</w:t>
      </w:r>
    </w:p>
    <w:p w:rsidR="003E102B" w:rsidRPr="003E102B" w:rsidRDefault="003E102B" w:rsidP="002B1F20">
      <w:pPr>
        <w:numPr>
          <w:ilvl w:val="0"/>
          <w:numId w:val="6"/>
        </w:numPr>
        <w:spacing w:before="100" w:beforeAutospacing="1" w:after="240" w:line="276" w:lineRule="auto"/>
        <w:jc w:val="both"/>
        <w:rPr>
          <w:rFonts w:ascii="Times New Roman" w:eastAsia="Times New Roman" w:hAnsi="Times New Roman" w:cs="Times New Roman"/>
          <w:kern w:val="0"/>
          <w:sz w:val="24"/>
          <w:szCs w:val="24"/>
          <w:lang w:eastAsia="pl-PL"/>
          <w14:ligatures w14:val="none"/>
        </w:rPr>
      </w:pPr>
      <w:r w:rsidRPr="003E102B">
        <w:rPr>
          <w:rFonts w:ascii="Times New Roman" w:eastAsia="Times New Roman" w:hAnsi="Times New Roman" w:cs="Times New Roman"/>
          <w:b/>
          <w:bCs/>
          <w:kern w:val="0"/>
          <w:sz w:val="24"/>
          <w:szCs w:val="24"/>
          <w:lang w:eastAsia="pl-PL"/>
          <w14:ligatures w14:val="none"/>
        </w:rPr>
        <w:t>Klasyfikacja AUs:</w:t>
      </w:r>
      <w:r w:rsidRPr="003E102B">
        <w:rPr>
          <w:rFonts w:ascii="Times New Roman" w:eastAsia="Times New Roman" w:hAnsi="Times New Roman" w:cs="Times New Roman"/>
          <w:kern w:val="0"/>
          <w:sz w:val="24"/>
          <w:szCs w:val="24"/>
          <w:lang w:eastAsia="pl-PL"/>
          <w14:ligatures w14:val="none"/>
        </w:rPr>
        <w:t xml:space="preserve"> Standardowa strata Cross-Entropy.</w:t>
      </w:r>
    </w:p>
    <w:p w:rsidR="003E102B" w:rsidRPr="003E102B" w:rsidRDefault="003E102B" w:rsidP="002B1F20">
      <w:pPr>
        <w:numPr>
          <w:ilvl w:val="0"/>
          <w:numId w:val="6"/>
        </w:numPr>
        <w:spacing w:before="100" w:beforeAutospacing="1" w:after="240" w:line="276" w:lineRule="auto"/>
        <w:jc w:val="both"/>
        <w:rPr>
          <w:rFonts w:ascii="Times New Roman" w:eastAsia="Times New Roman" w:hAnsi="Times New Roman" w:cs="Times New Roman"/>
          <w:kern w:val="0"/>
          <w:sz w:val="24"/>
          <w:szCs w:val="24"/>
          <w:lang w:eastAsia="pl-PL"/>
          <w14:ligatures w14:val="none"/>
        </w:rPr>
      </w:pPr>
      <w:r w:rsidRPr="003E102B">
        <w:rPr>
          <w:rFonts w:ascii="Times New Roman" w:eastAsia="Times New Roman" w:hAnsi="Times New Roman" w:cs="Times New Roman"/>
          <w:b/>
          <w:bCs/>
          <w:kern w:val="0"/>
          <w:sz w:val="24"/>
          <w:szCs w:val="24"/>
          <w:lang w:eastAsia="pl-PL"/>
          <w14:ligatures w14:val="none"/>
        </w:rPr>
        <w:t>Generator GAN:</w:t>
      </w:r>
      <w:r w:rsidRPr="003E102B">
        <w:rPr>
          <w:rFonts w:ascii="Times New Roman" w:eastAsia="Times New Roman" w:hAnsi="Times New Roman" w:cs="Times New Roman"/>
          <w:kern w:val="0"/>
          <w:sz w:val="24"/>
          <w:szCs w:val="24"/>
          <w:lang w:eastAsia="pl-PL"/>
          <w14:ligatures w14:val="none"/>
        </w:rPr>
        <w:t xml:space="preserve"> Łączy stratę logarytmiczną wyjścia dyskryminatora ze stratą rekonstrukcji </w:t>
      </w:r>
      <w:r w:rsidRPr="003E102B">
        <w:rPr>
          <w:rFonts w:ascii="Times New Roman" w:eastAsia="Times New Roman" w:hAnsi="Times New Roman" w:cs="Times New Roman"/>
          <w:b/>
          <w:bCs/>
          <w:kern w:val="0"/>
          <w:sz w:val="24"/>
          <w:szCs w:val="24"/>
          <w:lang w:eastAsia="pl-PL"/>
          <w14:ligatures w14:val="none"/>
        </w:rPr>
        <w:t>Huber Loss</w:t>
      </w:r>
      <w:r w:rsidRPr="003E102B">
        <w:rPr>
          <w:rFonts w:ascii="Times New Roman" w:eastAsia="Times New Roman" w:hAnsi="Times New Roman" w:cs="Times New Roman"/>
          <w:kern w:val="0"/>
          <w:sz w:val="24"/>
          <w:szCs w:val="24"/>
          <w:lang w:eastAsia="pl-PL"/>
          <w14:ligatures w14:val="none"/>
        </w:rPr>
        <w:t xml:space="preserve"> przy progu \delta = 1, co stabilizuje wczesną fazę uczenia.</w:t>
      </w:r>
    </w:p>
    <w:p w:rsidR="003E102B" w:rsidRPr="003E102B" w:rsidRDefault="003E102B" w:rsidP="002B1F20">
      <w:pPr>
        <w:spacing w:before="100" w:beforeAutospacing="1" w:after="240" w:line="276" w:lineRule="auto"/>
        <w:jc w:val="both"/>
        <w:rPr>
          <w:rFonts w:ascii="Times New Roman" w:eastAsia="Times New Roman" w:hAnsi="Times New Roman" w:cs="Times New Roman"/>
          <w:kern w:val="0"/>
          <w:sz w:val="24"/>
          <w:szCs w:val="24"/>
          <w:lang w:eastAsia="pl-PL"/>
          <w14:ligatures w14:val="none"/>
        </w:rPr>
      </w:pPr>
      <w:r w:rsidRPr="003E102B">
        <w:rPr>
          <w:rFonts w:ascii="Times New Roman" w:eastAsia="Times New Roman" w:hAnsi="Times New Roman" w:cs="Times New Roman"/>
          <w:kern w:val="0"/>
          <w:sz w:val="24"/>
          <w:szCs w:val="24"/>
          <w:lang w:eastAsia="pl-PL"/>
          <w14:ligatures w14:val="none"/>
        </w:rPr>
        <w:t>Całkowita funkcja straty definiowana jest jako: L_{total} = \alpha \cdot L'_{VA} + \beta \cdot L_{basic\_expressions} Wagi \alpha i \beta (optymalnie po 0.5) pozwalają uniknąć dominacji jednego zadania nad drugim.</w:t>
      </w:r>
    </w:p>
    <w:p w:rsidR="003E102B" w:rsidRPr="003E102B" w:rsidRDefault="003E102B" w:rsidP="002B1F20">
      <w:pPr>
        <w:spacing w:before="100" w:beforeAutospacing="1" w:after="240" w:line="276" w:lineRule="auto"/>
        <w:jc w:val="both"/>
        <w:rPr>
          <w:rFonts w:ascii="Times New Roman" w:eastAsia="Times New Roman" w:hAnsi="Times New Roman" w:cs="Times New Roman"/>
          <w:kern w:val="0"/>
          <w:sz w:val="24"/>
          <w:szCs w:val="24"/>
          <w:lang w:eastAsia="pl-PL"/>
          <w14:ligatures w14:val="none"/>
        </w:rPr>
      </w:pPr>
      <w:r w:rsidRPr="003E102B">
        <w:rPr>
          <w:rFonts w:ascii="Times New Roman" w:eastAsia="Times New Roman" w:hAnsi="Times New Roman" w:cs="Times New Roman"/>
          <w:b/>
          <w:bCs/>
          <w:kern w:val="0"/>
          <w:sz w:val="24"/>
          <w:szCs w:val="24"/>
          <w:lang w:eastAsia="pl-PL"/>
          <w14:ligatures w14:val="none"/>
        </w:rPr>
        <w:t>So What?:</w:t>
      </w:r>
      <w:r w:rsidRPr="003E102B">
        <w:rPr>
          <w:rFonts w:ascii="Times New Roman" w:eastAsia="Times New Roman" w:hAnsi="Times New Roman" w:cs="Times New Roman"/>
          <w:kern w:val="0"/>
          <w:sz w:val="24"/>
          <w:szCs w:val="24"/>
          <w:lang w:eastAsia="pl-PL"/>
          <w14:ligatures w14:val="none"/>
        </w:rPr>
        <w:t xml:space="preserve"> Wykorzystanie CCC zamiast MSE w MTL pozwala modelowi na lepsze „zrozumienie” trendów w intensywności afektu, co w połączeniu z odpowiednim ważeniem zadań prowadzi do wzajemnego wzmacniania się estymatorów.</w:t>
      </w:r>
    </w:p>
    <w:p w:rsidR="003E102B" w:rsidRPr="003E102B" w:rsidRDefault="003E102B" w:rsidP="002B1F20">
      <w:pPr>
        <w:pStyle w:val="Nagwek2"/>
      </w:pPr>
      <w:r w:rsidRPr="003E102B">
        <w:t xml:space="preserve">6. Ewaluacja </w:t>
      </w:r>
      <w:r w:rsidR="006A3358">
        <w:t>w</w:t>
      </w:r>
      <w:r w:rsidRPr="003E102B">
        <w:t xml:space="preserve">yników i </w:t>
      </w:r>
      <w:r w:rsidR="006A3358">
        <w:t>k</w:t>
      </w:r>
      <w:r w:rsidRPr="003E102B">
        <w:t xml:space="preserve">orzyści z </w:t>
      </w:r>
      <w:r w:rsidR="006A3358">
        <w:t>i</w:t>
      </w:r>
      <w:r w:rsidRPr="003E102B">
        <w:t xml:space="preserve">nterakcji </w:t>
      </w:r>
      <w:r w:rsidR="006A3358">
        <w:t>z</w:t>
      </w:r>
      <w:r w:rsidRPr="003E102B">
        <w:t>adań</w:t>
      </w:r>
    </w:p>
    <w:p w:rsidR="003E102B" w:rsidRPr="003E102B" w:rsidRDefault="003E102B" w:rsidP="006A3358">
      <w:pPr>
        <w:spacing w:before="100" w:beforeAutospacing="1" w:after="240" w:line="276" w:lineRule="auto"/>
        <w:rPr>
          <w:rFonts w:ascii="Times New Roman" w:eastAsia="Times New Roman" w:hAnsi="Times New Roman" w:cs="Times New Roman"/>
          <w:kern w:val="0"/>
          <w:sz w:val="24"/>
          <w:szCs w:val="24"/>
          <w:lang w:eastAsia="pl-PL"/>
          <w14:ligatures w14:val="none"/>
        </w:rPr>
      </w:pPr>
      <w:r w:rsidRPr="003E102B">
        <w:rPr>
          <w:rFonts w:ascii="Times New Roman" w:eastAsia="Times New Roman" w:hAnsi="Times New Roman" w:cs="Times New Roman"/>
          <w:kern w:val="0"/>
          <w:sz w:val="24"/>
          <w:szCs w:val="24"/>
          <w:lang w:eastAsia="pl-PL"/>
          <w14:ligatures w14:val="none"/>
        </w:rPr>
        <w:t>Eksperymenty dowodzą, że współzależność zadań (np. k</w:t>
      </w:r>
      <w:r w:rsidR="006A3358">
        <w:rPr>
          <w:rFonts w:ascii="Times New Roman" w:eastAsia="Times New Roman" w:hAnsi="Times New Roman" w:cs="Times New Roman"/>
          <w:kern w:val="0"/>
          <w:sz w:val="24"/>
          <w:szCs w:val="24"/>
          <w:lang w:eastAsia="pl-PL"/>
          <w14:ligatures w14:val="none"/>
        </w:rPr>
        <w:t>orelacja wysokiego pobudzenia z </w:t>
      </w:r>
      <w:r w:rsidRPr="003E102B">
        <w:rPr>
          <w:rFonts w:ascii="Times New Roman" w:eastAsia="Times New Roman" w:hAnsi="Times New Roman" w:cs="Times New Roman"/>
          <w:kern w:val="0"/>
          <w:sz w:val="24"/>
          <w:szCs w:val="24"/>
          <w:lang w:eastAsia="pl-PL"/>
          <w14:ligatures w14:val="none"/>
        </w:rPr>
        <w:t>aktywacją AU 4 przy złości) realnie podnosi metryki modelu.</w:t>
      </w:r>
    </w:p>
    <w:p w:rsidR="003E102B" w:rsidRPr="003E102B" w:rsidRDefault="003E102B" w:rsidP="006A3358">
      <w:pPr>
        <w:spacing w:before="100" w:beforeAutospacing="1" w:after="240" w:line="276" w:lineRule="auto"/>
        <w:outlineLvl w:val="2"/>
        <w:rPr>
          <w:rFonts w:ascii="Times New Roman" w:eastAsia="Times New Roman" w:hAnsi="Times New Roman" w:cs="Times New Roman"/>
          <w:b/>
          <w:bCs/>
          <w:kern w:val="0"/>
          <w:sz w:val="27"/>
          <w:szCs w:val="27"/>
          <w:lang w:eastAsia="pl-PL"/>
          <w14:ligatures w14:val="none"/>
        </w:rPr>
      </w:pPr>
      <w:r w:rsidRPr="003E102B">
        <w:rPr>
          <w:rFonts w:ascii="Times New Roman" w:eastAsia="Times New Roman" w:hAnsi="Times New Roman" w:cs="Times New Roman"/>
          <w:b/>
          <w:bCs/>
          <w:kern w:val="0"/>
          <w:sz w:val="27"/>
          <w:szCs w:val="27"/>
          <w:lang w:eastAsia="pl-PL"/>
          <w14:ligatures w14:val="none"/>
        </w:rPr>
        <w:t>Porównanie wydajności</w:t>
      </w:r>
    </w:p>
    <w:p w:rsidR="003E102B" w:rsidRPr="003E102B" w:rsidRDefault="003E102B" w:rsidP="002B1F20">
      <w:pPr>
        <w:spacing w:before="100" w:beforeAutospacing="1" w:after="240" w:line="276" w:lineRule="auto"/>
        <w:jc w:val="both"/>
        <w:rPr>
          <w:rFonts w:ascii="Times New Roman" w:eastAsia="Times New Roman" w:hAnsi="Times New Roman" w:cs="Times New Roman"/>
          <w:kern w:val="0"/>
          <w:sz w:val="24"/>
          <w:szCs w:val="24"/>
          <w:lang w:eastAsia="pl-PL"/>
          <w14:ligatures w14:val="none"/>
        </w:rPr>
      </w:pPr>
      <w:r w:rsidRPr="003E102B">
        <w:rPr>
          <w:rFonts w:ascii="Times New Roman" w:eastAsia="Times New Roman" w:hAnsi="Times New Roman" w:cs="Times New Roman"/>
          <w:kern w:val="0"/>
          <w:sz w:val="24"/>
          <w:szCs w:val="24"/>
          <w:lang w:eastAsia="pl-PL"/>
          <w14:ligatures w14:val="none"/>
        </w:rPr>
        <w:t>Wyniki testów na zbiorze Aff-Wild wykazują znaczącą przewagę uczenia wielozadaniowego:</w:t>
      </w:r>
    </w:p>
    <w:p w:rsidR="003E102B" w:rsidRPr="003E102B" w:rsidRDefault="003E102B" w:rsidP="002B1F20">
      <w:pPr>
        <w:numPr>
          <w:ilvl w:val="0"/>
          <w:numId w:val="7"/>
        </w:numPr>
        <w:spacing w:before="100" w:beforeAutospacing="1" w:after="240" w:line="276" w:lineRule="auto"/>
        <w:jc w:val="both"/>
        <w:rPr>
          <w:rFonts w:ascii="Times New Roman" w:eastAsia="Times New Roman" w:hAnsi="Times New Roman" w:cs="Times New Roman"/>
          <w:kern w:val="0"/>
          <w:sz w:val="24"/>
          <w:szCs w:val="24"/>
          <w:lang w:eastAsia="pl-PL"/>
          <w14:ligatures w14:val="none"/>
        </w:rPr>
      </w:pPr>
      <w:r w:rsidRPr="003E102B">
        <w:rPr>
          <w:rFonts w:ascii="Times New Roman" w:eastAsia="Times New Roman" w:hAnsi="Times New Roman" w:cs="Times New Roman"/>
          <w:kern w:val="0"/>
          <w:sz w:val="24"/>
          <w:szCs w:val="24"/>
          <w:lang w:eastAsia="pl-PL"/>
          <w14:ligatures w14:val="none"/>
        </w:rPr>
        <w:t xml:space="preserve">Model </w:t>
      </w:r>
      <w:r w:rsidRPr="003E102B">
        <w:rPr>
          <w:rFonts w:ascii="Times New Roman" w:eastAsia="Times New Roman" w:hAnsi="Times New Roman" w:cs="Times New Roman"/>
          <w:b/>
          <w:bCs/>
          <w:kern w:val="0"/>
          <w:sz w:val="24"/>
          <w:szCs w:val="24"/>
          <w:lang w:eastAsia="pl-PL"/>
          <w14:ligatures w14:val="none"/>
        </w:rPr>
        <w:t>Single Task</w:t>
      </w:r>
      <w:r w:rsidRPr="003E102B">
        <w:rPr>
          <w:rFonts w:ascii="Times New Roman" w:eastAsia="Times New Roman" w:hAnsi="Times New Roman" w:cs="Times New Roman"/>
          <w:kern w:val="0"/>
          <w:sz w:val="24"/>
          <w:szCs w:val="24"/>
          <w:lang w:eastAsia="pl-PL"/>
          <w14:ligatures w14:val="none"/>
        </w:rPr>
        <w:t xml:space="preserve"> (tylko VA, \alpha=1, \beta=0) osiągnął wynik CCC dla walencji na poziomie </w:t>
      </w:r>
      <w:r w:rsidRPr="003E102B">
        <w:rPr>
          <w:rFonts w:ascii="Times New Roman" w:eastAsia="Times New Roman" w:hAnsi="Times New Roman" w:cs="Times New Roman"/>
          <w:b/>
          <w:bCs/>
          <w:kern w:val="0"/>
          <w:sz w:val="24"/>
          <w:szCs w:val="24"/>
          <w:lang w:eastAsia="pl-PL"/>
          <w14:ligatures w14:val="none"/>
        </w:rPr>
        <w:t>0.579</w:t>
      </w:r>
      <w:r w:rsidRPr="003E102B">
        <w:rPr>
          <w:rFonts w:ascii="Times New Roman" w:eastAsia="Times New Roman" w:hAnsi="Times New Roman" w:cs="Times New Roman"/>
          <w:kern w:val="0"/>
          <w:sz w:val="24"/>
          <w:szCs w:val="24"/>
          <w:lang w:eastAsia="pl-PL"/>
          <w14:ligatures w14:val="none"/>
        </w:rPr>
        <w:t>.</w:t>
      </w:r>
    </w:p>
    <w:p w:rsidR="003E102B" w:rsidRPr="003E102B" w:rsidRDefault="003E102B" w:rsidP="002B1F20">
      <w:pPr>
        <w:numPr>
          <w:ilvl w:val="0"/>
          <w:numId w:val="7"/>
        </w:numPr>
        <w:spacing w:before="100" w:beforeAutospacing="1" w:after="240" w:line="276" w:lineRule="auto"/>
        <w:jc w:val="both"/>
        <w:rPr>
          <w:rFonts w:ascii="Times New Roman" w:eastAsia="Times New Roman" w:hAnsi="Times New Roman" w:cs="Times New Roman"/>
          <w:kern w:val="0"/>
          <w:sz w:val="24"/>
          <w:szCs w:val="24"/>
          <w:lang w:eastAsia="pl-PL"/>
          <w14:ligatures w14:val="none"/>
        </w:rPr>
      </w:pPr>
      <w:r w:rsidRPr="003E102B">
        <w:rPr>
          <w:rFonts w:ascii="Times New Roman" w:eastAsia="Times New Roman" w:hAnsi="Times New Roman" w:cs="Times New Roman"/>
          <w:kern w:val="0"/>
          <w:sz w:val="24"/>
          <w:szCs w:val="24"/>
          <w:lang w:eastAsia="pl-PL"/>
          <w14:ligatures w14:val="none"/>
        </w:rPr>
        <w:t xml:space="preserve">Model </w:t>
      </w:r>
      <w:r w:rsidRPr="003E102B">
        <w:rPr>
          <w:rFonts w:ascii="Times New Roman" w:eastAsia="Times New Roman" w:hAnsi="Times New Roman" w:cs="Times New Roman"/>
          <w:b/>
          <w:bCs/>
          <w:kern w:val="0"/>
          <w:sz w:val="24"/>
          <w:szCs w:val="24"/>
          <w:lang w:eastAsia="pl-PL"/>
          <w14:ligatures w14:val="none"/>
        </w:rPr>
        <w:t>Multi-Task</w:t>
      </w:r>
      <w:r w:rsidRPr="003E102B">
        <w:rPr>
          <w:rFonts w:ascii="Times New Roman" w:eastAsia="Times New Roman" w:hAnsi="Times New Roman" w:cs="Times New Roman"/>
          <w:kern w:val="0"/>
          <w:sz w:val="24"/>
          <w:szCs w:val="24"/>
          <w:lang w:eastAsia="pl-PL"/>
          <w14:ligatures w14:val="none"/>
        </w:rPr>
        <w:t xml:space="preserve"> (\alpha=0.5, \beta=0.5) uzyskał wynik </w:t>
      </w:r>
      <w:r w:rsidRPr="003E102B">
        <w:rPr>
          <w:rFonts w:ascii="Times New Roman" w:eastAsia="Times New Roman" w:hAnsi="Times New Roman" w:cs="Times New Roman"/>
          <w:b/>
          <w:bCs/>
          <w:kern w:val="0"/>
          <w:sz w:val="24"/>
          <w:szCs w:val="24"/>
          <w:lang w:eastAsia="pl-PL"/>
          <w14:ligatures w14:val="none"/>
        </w:rPr>
        <w:t>0.616</w:t>
      </w:r>
      <w:r w:rsidRPr="003E102B">
        <w:rPr>
          <w:rFonts w:ascii="Times New Roman" w:eastAsia="Times New Roman" w:hAnsi="Times New Roman" w:cs="Times New Roman"/>
          <w:kern w:val="0"/>
          <w:sz w:val="24"/>
          <w:szCs w:val="24"/>
          <w:lang w:eastAsia="pl-PL"/>
          <w14:ligatures w14:val="none"/>
        </w:rPr>
        <w:t xml:space="preserve"> CCC dla walencji oraz najwyższe wskaźniki F1-score.</w:t>
      </w:r>
    </w:p>
    <w:p w:rsidR="003E102B" w:rsidRPr="003E102B" w:rsidRDefault="003E102B" w:rsidP="002B1F20">
      <w:pPr>
        <w:spacing w:before="100" w:beforeAutospacing="1" w:after="240" w:line="276" w:lineRule="auto"/>
        <w:jc w:val="both"/>
        <w:rPr>
          <w:rFonts w:ascii="Times New Roman" w:eastAsia="Times New Roman" w:hAnsi="Times New Roman" w:cs="Times New Roman"/>
          <w:kern w:val="0"/>
          <w:sz w:val="24"/>
          <w:szCs w:val="24"/>
          <w:lang w:eastAsia="pl-PL"/>
          <w14:ligatures w14:val="none"/>
        </w:rPr>
      </w:pPr>
      <w:r w:rsidRPr="003E102B">
        <w:rPr>
          <w:rFonts w:ascii="Times New Roman" w:eastAsia="Times New Roman" w:hAnsi="Times New Roman" w:cs="Times New Roman"/>
          <w:kern w:val="0"/>
          <w:sz w:val="24"/>
          <w:szCs w:val="24"/>
          <w:lang w:eastAsia="pl-PL"/>
          <w14:ligatures w14:val="none"/>
        </w:rPr>
        <w:t>W przypadku dyskryminatora GAN, funkcja straty oparta na MSE okazała się paradoksalnie nieco skuteczniejsza w surowej estymacji VA (CCC 0.484 dla walencji), jednak to model MTL z CCC wykazał lepszą stabilność przy jednoczesnej klasyfikacji AUs. Jakościowa analiza obrazów potwierdza, że generator skutecznie transferuje cechy „wild” (np. dodanie okularów lub zarostu), co świadczy o robustności przestrzeni latentnej modelu.</w:t>
      </w:r>
    </w:p>
    <w:p w:rsidR="003E102B" w:rsidRPr="003E102B" w:rsidRDefault="003E102B" w:rsidP="002B1F20">
      <w:pPr>
        <w:spacing w:before="100" w:beforeAutospacing="1" w:after="240" w:line="276" w:lineRule="auto"/>
        <w:jc w:val="both"/>
        <w:rPr>
          <w:rFonts w:ascii="Times New Roman" w:eastAsia="Times New Roman" w:hAnsi="Times New Roman" w:cs="Times New Roman"/>
          <w:kern w:val="0"/>
          <w:sz w:val="24"/>
          <w:szCs w:val="24"/>
          <w:lang w:eastAsia="pl-PL"/>
          <w14:ligatures w14:val="none"/>
        </w:rPr>
      </w:pPr>
      <w:r w:rsidRPr="003E102B">
        <w:rPr>
          <w:rFonts w:ascii="Times New Roman" w:eastAsia="Times New Roman" w:hAnsi="Times New Roman" w:cs="Times New Roman"/>
          <w:b/>
          <w:bCs/>
          <w:kern w:val="0"/>
          <w:sz w:val="24"/>
          <w:szCs w:val="24"/>
          <w:lang w:eastAsia="pl-PL"/>
          <w14:ligatures w14:val="none"/>
        </w:rPr>
        <w:t>So What?:</w:t>
      </w:r>
      <w:r w:rsidRPr="003E102B">
        <w:rPr>
          <w:rFonts w:ascii="Times New Roman" w:eastAsia="Times New Roman" w:hAnsi="Times New Roman" w:cs="Times New Roman"/>
          <w:kern w:val="0"/>
          <w:sz w:val="24"/>
          <w:szCs w:val="24"/>
          <w:lang w:eastAsia="pl-PL"/>
          <w14:ligatures w14:val="none"/>
        </w:rPr>
        <w:t xml:space="preserve"> Udowodniono, że zadania rozpoznawania afektu nie są niezależne. Informacje o atomowych ruchach mięśni (AUs) dostarczają sieci cennych wskazówek do precyzyjnego określenia położenia w przestrzeni Valence-Arousal, co potwierdza przewagę architektury MTL.</w:t>
      </w:r>
    </w:p>
    <w:p w:rsidR="003E102B" w:rsidRPr="003E102B" w:rsidRDefault="003E102B" w:rsidP="002B1F20">
      <w:pPr>
        <w:pStyle w:val="Nagwek2"/>
      </w:pPr>
      <w:r w:rsidRPr="003E102B">
        <w:t xml:space="preserve">7. Wnioski i </w:t>
      </w:r>
      <w:r w:rsidR="006A3358" w:rsidRPr="006A3358">
        <w:t>k</w:t>
      </w:r>
      <w:r w:rsidRPr="003E102B">
        <w:t xml:space="preserve">ierunki </w:t>
      </w:r>
      <w:r w:rsidR="006A3358" w:rsidRPr="006A3358">
        <w:t>r</w:t>
      </w:r>
      <w:r w:rsidRPr="003E102B">
        <w:t>ozwoju</w:t>
      </w:r>
    </w:p>
    <w:p w:rsidR="003E102B" w:rsidRPr="003E102B" w:rsidRDefault="003E102B" w:rsidP="002B1F20">
      <w:pPr>
        <w:spacing w:before="100" w:beforeAutospacing="1" w:after="240" w:line="276" w:lineRule="auto"/>
        <w:jc w:val="both"/>
        <w:rPr>
          <w:rFonts w:ascii="Times New Roman" w:eastAsia="Times New Roman" w:hAnsi="Times New Roman" w:cs="Times New Roman"/>
          <w:kern w:val="0"/>
          <w:sz w:val="24"/>
          <w:szCs w:val="24"/>
          <w:lang w:eastAsia="pl-PL"/>
          <w14:ligatures w14:val="none"/>
        </w:rPr>
      </w:pPr>
      <w:r w:rsidRPr="003E102B">
        <w:rPr>
          <w:rFonts w:ascii="Times New Roman" w:eastAsia="Times New Roman" w:hAnsi="Times New Roman" w:cs="Times New Roman"/>
          <w:kern w:val="0"/>
          <w:sz w:val="24"/>
          <w:szCs w:val="24"/>
          <w:lang w:eastAsia="pl-PL"/>
          <w14:ligatures w14:val="none"/>
        </w:rPr>
        <w:t>Raport potwierdza, że zaawansowane architektu</w:t>
      </w:r>
      <w:r w:rsidR="006A3358" w:rsidRPr="006A3358">
        <w:rPr>
          <w:rFonts w:ascii="Times New Roman" w:eastAsia="Times New Roman" w:hAnsi="Times New Roman" w:cs="Times New Roman"/>
          <w:kern w:val="0"/>
          <w:sz w:val="24"/>
          <w:szCs w:val="24"/>
          <w:lang w:eastAsia="pl-PL"/>
          <w14:ligatures w14:val="none"/>
        </w:rPr>
        <w:t>ry MTL, łączące GAN i CNN-RNN z </w:t>
      </w:r>
      <w:r w:rsidRPr="003E102B">
        <w:rPr>
          <w:rFonts w:ascii="Times New Roman" w:eastAsia="Times New Roman" w:hAnsi="Times New Roman" w:cs="Times New Roman"/>
          <w:kern w:val="0"/>
          <w:sz w:val="24"/>
          <w:szCs w:val="24"/>
          <w:lang w:eastAsia="pl-PL"/>
          <w14:ligatures w14:val="none"/>
        </w:rPr>
        <w:t>mechanizmem uwagi, stanowią nowy standard w analizie afektu in-the-wild.</w:t>
      </w:r>
    </w:p>
    <w:p w:rsidR="003E102B" w:rsidRPr="003E102B" w:rsidRDefault="003E102B" w:rsidP="002B1F20">
      <w:pPr>
        <w:spacing w:before="100" w:beforeAutospacing="1" w:after="240" w:line="276" w:lineRule="auto"/>
        <w:jc w:val="both"/>
        <w:rPr>
          <w:rFonts w:ascii="Times New Roman" w:eastAsia="Times New Roman" w:hAnsi="Times New Roman" w:cs="Times New Roman"/>
          <w:kern w:val="0"/>
          <w:sz w:val="24"/>
          <w:szCs w:val="24"/>
          <w:lang w:eastAsia="pl-PL"/>
          <w14:ligatures w14:val="none"/>
        </w:rPr>
      </w:pPr>
      <w:r w:rsidRPr="003E102B">
        <w:rPr>
          <w:rFonts w:ascii="Times New Roman" w:eastAsia="Times New Roman" w:hAnsi="Times New Roman" w:cs="Times New Roman"/>
          <w:b/>
          <w:bCs/>
          <w:kern w:val="0"/>
          <w:sz w:val="24"/>
          <w:szCs w:val="24"/>
          <w:lang w:eastAsia="pl-PL"/>
          <w14:ligatures w14:val="none"/>
        </w:rPr>
        <w:t>Główne wnioski:</w:t>
      </w:r>
    </w:p>
    <w:p w:rsidR="003E102B" w:rsidRPr="003E102B" w:rsidRDefault="003E102B" w:rsidP="002B1F20">
      <w:pPr>
        <w:numPr>
          <w:ilvl w:val="0"/>
          <w:numId w:val="8"/>
        </w:numPr>
        <w:spacing w:before="100" w:beforeAutospacing="1" w:after="240" w:line="276" w:lineRule="auto"/>
        <w:jc w:val="both"/>
        <w:rPr>
          <w:rFonts w:ascii="Times New Roman" w:eastAsia="Times New Roman" w:hAnsi="Times New Roman" w:cs="Times New Roman"/>
          <w:kern w:val="0"/>
          <w:sz w:val="24"/>
          <w:szCs w:val="24"/>
          <w:lang w:eastAsia="pl-PL"/>
          <w14:ligatures w14:val="none"/>
        </w:rPr>
      </w:pPr>
      <w:r w:rsidRPr="003E102B">
        <w:rPr>
          <w:rFonts w:ascii="Times New Roman" w:eastAsia="Times New Roman" w:hAnsi="Times New Roman" w:cs="Times New Roman"/>
          <w:b/>
          <w:bCs/>
          <w:kern w:val="0"/>
          <w:sz w:val="24"/>
          <w:szCs w:val="24"/>
          <w:lang w:eastAsia="pl-PL"/>
          <w14:ligatures w14:val="none"/>
        </w:rPr>
        <w:t>Synergia MTL:</w:t>
      </w:r>
      <w:r w:rsidRPr="003E102B">
        <w:rPr>
          <w:rFonts w:ascii="Times New Roman" w:eastAsia="Times New Roman" w:hAnsi="Times New Roman" w:cs="Times New Roman"/>
          <w:kern w:val="0"/>
          <w:sz w:val="24"/>
          <w:szCs w:val="24"/>
          <w:lang w:eastAsia="pl-PL"/>
          <w14:ligatures w14:val="none"/>
        </w:rPr>
        <w:t xml:space="preserve"> Jednoczesne uczenie VA i ekspresji/AUs zapewnia lepszą generalizację i wyższą dokładność (skok CCC z 0.579 do 0.616).</w:t>
      </w:r>
    </w:p>
    <w:p w:rsidR="003E102B" w:rsidRPr="003E102B" w:rsidRDefault="003E102B" w:rsidP="002B1F20">
      <w:pPr>
        <w:numPr>
          <w:ilvl w:val="0"/>
          <w:numId w:val="8"/>
        </w:numPr>
        <w:spacing w:before="100" w:beforeAutospacing="1" w:after="240" w:line="276" w:lineRule="auto"/>
        <w:jc w:val="both"/>
        <w:rPr>
          <w:rFonts w:ascii="Times New Roman" w:eastAsia="Times New Roman" w:hAnsi="Times New Roman" w:cs="Times New Roman"/>
          <w:kern w:val="0"/>
          <w:sz w:val="24"/>
          <w:szCs w:val="24"/>
          <w:lang w:eastAsia="pl-PL"/>
          <w14:ligatures w14:val="none"/>
        </w:rPr>
      </w:pPr>
      <w:r w:rsidRPr="003E102B">
        <w:rPr>
          <w:rFonts w:ascii="Times New Roman" w:eastAsia="Times New Roman" w:hAnsi="Times New Roman" w:cs="Times New Roman"/>
          <w:b/>
          <w:bCs/>
          <w:kern w:val="0"/>
          <w:sz w:val="24"/>
          <w:szCs w:val="24"/>
          <w:lang w:eastAsia="pl-PL"/>
          <w14:ligatures w14:val="none"/>
        </w:rPr>
        <w:t>Rola Uwagi:</w:t>
      </w:r>
      <w:r w:rsidRPr="003E102B">
        <w:rPr>
          <w:rFonts w:ascii="Times New Roman" w:eastAsia="Times New Roman" w:hAnsi="Times New Roman" w:cs="Times New Roman"/>
          <w:kern w:val="0"/>
          <w:sz w:val="24"/>
          <w:szCs w:val="24"/>
          <w:lang w:eastAsia="pl-PL"/>
          <w14:ligatures w14:val="none"/>
        </w:rPr>
        <w:t xml:space="preserve"> Mechanizm uwagi w sekwencjach 80 klatek pozwala na skuteczne filtrowanie szumu informacyjnego w dynamicznych wideo.</w:t>
      </w:r>
    </w:p>
    <w:p w:rsidR="003E102B" w:rsidRPr="003E102B" w:rsidRDefault="003E102B" w:rsidP="002B1F20">
      <w:pPr>
        <w:numPr>
          <w:ilvl w:val="0"/>
          <w:numId w:val="8"/>
        </w:numPr>
        <w:spacing w:before="100" w:beforeAutospacing="1" w:after="240" w:line="276" w:lineRule="auto"/>
        <w:jc w:val="both"/>
        <w:rPr>
          <w:rFonts w:ascii="Times New Roman" w:eastAsia="Times New Roman" w:hAnsi="Times New Roman" w:cs="Times New Roman"/>
          <w:kern w:val="0"/>
          <w:sz w:val="24"/>
          <w:szCs w:val="24"/>
          <w:lang w:eastAsia="pl-PL"/>
          <w14:ligatures w14:val="none"/>
        </w:rPr>
      </w:pPr>
      <w:r w:rsidRPr="003E102B">
        <w:rPr>
          <w:rFonts w:ascii="Times New Roman" w:eastAsia="Times New Roman" w:hAnsi="Times New Roman" w:cs="Times New Roman"/>
          <w:b/>
          <w:bCs/>
          <w:kern w:val="0"/>
          <w:sz w:val="24"/>
          <w:szCs w:val="24"/>
          <w:lang w:eastAsia="pl-PL"/>
          <w14:ligatures w14:val="none"/>
        </w:rPr>
        <w:t>Potencjał GAN:</w:t>
      </w:r>
      <w:r w:rsidRPr="003E102B">
        <w:rPr>
          <w:rFonts w:ascii="Times New Roman" w:eastAsia="Times New Roman" w:hAnsi="Times New Roman" w:cs="Times New Roman"/>
          <w:kern w:val="0"/>
          <w:sz w:val="24"/>
          <w:szCs w:val="24"/>
          <w:lang w:eastAsia="pl-PL"/>
          <w14:ligatures w14:val="none"/>
        </w:rPr>
        <w:t xml:space="preserve"> Półnadzorowane uczenie zwiększa odporność dyskryminatora na zróżnicowane warunki środowiskowe.</w:t>
      </w:r>
    </w:p>
    <w:p w:rsidR="003E102B" w:rsidRPr="003E102B" w:rsidRDefault="003E102B" w:rsidP="002B1F20">
      <w:pPr>
        <w:spacing w:before="100" w:beforeAutospacing="1" w:after="240" w:line="276" w:lineRule="auto"/>
        <w:jc w:val="both"/>
        <w:rPr>
          <w:rFonts w:ascii="Times New Roman" w:eastAsia="Times New Roman" w:hAnsi="Times New Roman" w:cs="Times New Roman"/>
          <w:kern w:val="0"/>
          <w:sz w:val="24"/>
          <w:szCs w:val="24"/>
          <w:lang w:eastAsia="pl-PL"/>
          <w14:ligatures w14:val="none"/>
        </w:rPr>
      </w:pPr>
      <w:r w:rsidRPr="003E102B">
        <w:rPr>
          <w:rFonts w:ascii="Times New Roman" w:eastAsia="Times New Roman" w:hAnsi="Times New Roman" w:cs="Times New Roman"/>
          <w:b/>
          <w:bCs/>
          <w:kern w:val="0"/>
          <w:sz w:val="24"/>
          <w:szCs w:val="24"/>
          <w:lang w:eastAsia="pl-PL"/>
          <w14:ligatures w14:val="none"/>
        </w:rPr>
        <w:t>Kierunki rozwoju:</w:t>
      </w:r>
      <w:r w:rsidRPr="003E102B">
        <w:rPr>
          <w:rFonts w:ascii="Times New Roman" w:eastAsia="Times New Roman" w:hAnsi="Times New Roman" w:cs="Times New Roman"/>
          <w:kern w:val="0"/>
          <w:sz w:val="24"/>
          <w:szCs w:val="24"/>
          <w:lang w:eastAsia="pl-PL"/>
          <w14:ligatures w14:val="none"/>
        </w:rPr>
        <w:t xml:space="preserve"> Przyszłe prace powinny koncentrować się na dalszej optymalizacji mechanizmów uwagi oraz wykorzystaniu generatorów GAN do tworzenia syntetycznych, rzadkich przypadków emocjonalnych (np. ekstremalny strach), co pozwoli na jeszcze lepsze zrównoważenie zbiorów treningowych.</w:t>
      </w:r>
    </w:p>
    <w:p w:rsidR="003E102B" w:rsidRPr="003E102B" w:rsidRDefault="003E102B" w:rsidP="002B1F20">
      <w:pPr>
        <w:spacing w:before="100" w:beforeAutospacing="1" w:after="240" w:line="276" w:lineRule="auto"/>
        <w:jc w:val="both"/>
        <w:rPr>
          <w:rFonts w:ascii="Times New Roman" w:eastAsia="Times New Roman" w:hAnsi="Times New Roman" w:cs="Times New Roman"/>
          <w:kern w:val="0"/>
          <w:sz w:val="24"/>
          <w:szCs w:val="24"/>
          <w:lang w:eastAsia="pl-PL"/>
          <w14:ligatures w14:val="none"/>
        </w:rPr>
      </w:pPr>
      <w:r w:rsidRPr="003E102B">
        <w:rPr>
          <w:rFonts w:ascii="Times New Roman" w:eastAsia="Times New Roman" w:hAnsi="Times New Roman" w:cs="Times New Roman"/>
          <w:b/>
          <w:bCs/>
          <w:kern w:val="0"/>
          <w:sz w:val="24"/>
          <w:szCs w:val="24"/>
          <w:lang w:eastAsia="pl-PL"/>
          <w14:ligatures w14:val="none"/>
        </w:rPr>
        <w:t>So What?:</w:t>
      </w:r>
      <w:r w:rsidRPr="003E102B">
        <w:rPr>
          <w:rFonts w:ascii="Times New Roman" w:eastAsia="Times New Roman" w:hAnsi="Times New Roman" w:cs="Times New Roman"/>
          <w:kern w:val="0"/>
          <w:sz w:val="24"/>
          <w:szCs w:val="24"/>
          <w:lang w:eastAsia="pl-PL"/>
          <w14:ligatures w14:val="none"/>
        </w:rPr>
        <w:t xml:space="preserve"> Integracja generowania i klasyfikacji otwiera drogę do budowy empatycznych systemów AI, które nie tylko pasywnie rozpoznają af</w:t>
      </w:r>
      <w:r w:rsidRPr="006A3358">
        <w:rPr>
          <w:rFonts w:ascii="Times New Roman" w:eastAsia="Times New Roman" w:hAnsi="Times New Roman" w:cs="Times New Roman"/>
          <w:kern w:val="0"/>
          <w:sz w:val="24"/>
          <w:szCs w:val="24"/>
          <w:lang w:eastAsia="pl-PL"/>
          <w14:ligatures w14:val="none"/>
        </w:rPr>
        <w:t>ekt, ale potrafią go aktywnie i </w:t>
      </w:r>
      <w:r w:rsidRPr="003E102B">
        <w:rPr>
          <w:rFonts w:ascii="Times New Roman" w:eastAsia="Times New Roman" w:hAnsi="Times New Roman" w:cs="Times New Roman"/>
          <w:kern w:val="0"/>
          <w:sz w:val="24"/>
          <w:szCs w:val="24"/>
          <w:lang w:eastAsia="pl-PL"/>
          <w14:ligatures w14:val="none"/>
        </w:rPr>
        <w:t>realistycznie symulować w interakcji z człowiekiem.</w:t>
      </w:r>
    </w:p>
    <w:p w:rsidR="002B0DD0" w:rsidRPr="006A3358" w:rsidRDefault="002B0DD0" w:rsidP="006A3358">
      <w:pPr>
        <w:spacing w:after="240" w:line="276" w:lineRule="auto"/>
        <w:rPr>
          <w:rFonts w:ascii="Times New Roman" w:hAnsi="Times New Roman" w:cs="Times New Roman"/>
        </w:rPr>
      </w:pPr>
    </w:p>
    <w:sectPr w:rsidR="002B0DD0" w:rsidRPr="006A3358">
      <w:footerReference w:type="default" r:id="rId8"/>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5833EE" w:rsidRDefault="005833EE" w:rsidP="00AB400B">
      <w:pPr>
        <w:spacing w:after="0" w:line="240" w:lineRule="auto"/>
      </w:pPr>
      <w:r>
        <w:separator/>
      </w:r>
    </w:p>
  </w:endnote>
  <w:endnote w:type="continuationSeparator" w:id="0">
    <w:p w:rsidR="005833EE" w:rsidRDefault="005833EE" w:rsidP="00AB400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Arial"/>
    <w:charset w:val="00"/>
    <w:family w:val="swiss"/>
    <w:pitch w:val="variable"/>
    <w:sig w:usb0="00000001"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rial Nova Light">
    <w:panose1 w:val="020B0304020202020204"/>
    <w:charset w:val="EE"/>
    <w:family w:val="swiss"/>
    <w:pitch w:val="variable"/>
    <w:sig w:usb0="2000028F" w:usb1="00000002" w:usb2="00000000" w:usb3="00000000" w:csb0="0000019F" w:csb1="00000000"/>
  </w:font>
  <w:font w:name="Aptos Display">
    <w:altName w:val="Arial"/>
    <w:charset w:val="00"/>
    <w:family w:val="swiss"/>
    <w:pitch w:val="variable"/>
    <w:sig w:usb0="00000001"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320500523"/>
      <w:docPartObj>
        <w:docPartGallery w:val="Page Numbers (Bottom of Page)"/>
        <w:docPartUnique/>
      </w:docPartObj>
    </w:sdtPr>
    <w:sdtEndPr/>
    <w:sdtContent>
      <w:p w:rsidR="00AB400B" w:rsidRDefault="00AB400B">
        <w:pPr>
          <w:pStyle w:val="Stopka"/>
          <w:jc w:val="right"/>
        </w:pPr>
        <w:r>
          <w:fldChar w:fldCharType="begin"/>
        </w:r>
        <w:r>
          <w:instrText>PAGE   \* MERGEFORMAT</w:instrText>
        </w:r>
        <w:r>
          <w:fldChar w:fldCharType="separate"/>
        </w:r>
        <w:r w:rsidR="005833EE">
          <w:rPr>
            <w:noProof/>
          </w:rPr>
          <w:t>1</w:t>
        </w:r>
        <w:r>
          <w:fldChar w:fldCharType="end"/>
        </w:r>
      </w:p>
    </w:sdtContent>
  </w:sdt>
  <w:p w:rsidR="00AB400B" w:rsidRDefault="00AB400B">
    <w:pPr>
      <w:pStyle w:val="Stopka"/>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5833EE" w:rsidRDefault="005833EE" w:rsidP="00AB400B">
      <w:pPr>
        <w:spacing w:after="0" w:line="240" w:lineRule="auto"/>
      </w:pPr>
      <w:r>
        <w:separator/>
      </w:r>
    </w:p>
  </w:footnote>
  <w:footnote w:type="continuationSeparator" w:id="0">
    <w:p w:rsidR="005833EE" w:rsidRDefault="005833EE" w:rsidP="00AB400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625976"/>
    <w:multiLevelType w:val="hybridMultilevel"/>
    <w:tmpl w:val="D71CEC60"/>
    <w:lvl w:ilvl="0" w:tplc="1E447C50">
      <w:start w:val="1"/>
      <w:numFmt w:val="decimal"/>
      <w:pStyle w:val="Literatura"/>
      <w:lvlText w:val="[%1] "/>
      <w:lvlJc w:val="center"/>
      <w:pPr>
        <w:ind w:left="720" w:hanging="360"/>
      </w:pPr>
      <w:rPr>
        <w:rFonts w:hint="default"/>
      </w:r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1" w15:restartNumberingAfterBreak="0">
    <w:nsid w:val="0654714F"/>
    <w:multiLevelType w:val="multilevel"/>
    <w:tmpl w:val="6A967A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2A82683"/>
    <w:multiLevelType w:val="multilevel"/>
    <w:tmpl w:val="7060A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61F45BA"/>
    <w:multiLevelType w:val="multilevel"/>
    <w:tmpl w:val="54525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0940950"/>
    <w:multiLevelType w:val="multilevel"/>
    <w:tmpl w:val="C9123D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6614504"/>
    <w:multiLevelType w:val="multilevel"/>
    <w:tmpl w:val="F20447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7E7824DE"/>
    <w:multiLevelType w:val="multilevel"/>
    <w:tmpl w:val="2376D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0"/>
  </w:num>
  <w:num w:numId="3">
    <w:abstractNumId w:val="5"/>
  </w:num>
  <w:num w:numId="4">
    <w:abstractNumId w:val="4"/>
  </w:num>
  <w:num w:numId="5">
    <w:abstractNumId w:val="3"/>
  </w:num>
  <w:num w:numId="6">
    <w:abstractNumId w:val="2"/>
  </w:num>
  <w:num w:numId="7">
    <w:abstractNumId w:val="6"/>
  </w:num>
  <w:num w:numId="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defaultTabStop w:val="708"/>
  <w:hyphenationZone w:val="425"/>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82B46"/>
    <w:rsid w:val="00035F98"/>
    <w:rsid w:val="000F7B1C"/>
    <w:rsid w:val="002B0DD0"/>
    <w:rsid w:val="002B1F20"/>
    <w:rsid w:val="002B4233"/>
    <w:rsid w:val="002E5A7C"/>
    <w:rsid w:val="003E102B"/>
    <w:rsid w:val="00410A3A"/>
    <w:rsid w:val="00514A8E"/>
    <w:rsid w:val="005833EE"/>
    <w:rsid w:val="005D196D"/>
    <w:rsid w:val="00661A10"/>
    <w:rsid w:val="0066748D"/>
    <w:rsid w:val="006A3358"/>
    <w:rsid w:val="007D2599"/>
    <w:rsid w:val="009B3166"/>
    <w:rsid w:val="00A355BB"/>
    <w:rsid w:val="00A8255C"/>
    <w:rsid w:val="00AB400B"/>
    <w:rsid w:val="00B03CF7"/>
    <w:rsid w:val="00D3603C"/>
    <w:rsid w:val="00D82B46"/>
    <w:rsid w:val="00F2278B"/>
    <w:rsid w:val="00F47C84"/>
    <w:rsid w:val="00F76833"/>
  </w:rsids>
  <m:mathPr>
    <m:mathFont m:val="Cambria Math"/>
    <m:brkBin m:val="before"/>
    <m:brkBinSub m:val="--"/>
    <m:smallFrac m:val="0"/>
    <m:dispDef/>
    <m:lMargin m:val="0"/>
    <m:rMargin m:val="0"/>
    <m:defJc m:val="centerGroup"/>
    <m:wrapIndent m:val="1440"/>
    <m:intLim m:val="subSup"/>
    <m:naryLim m:val="undOvr"/>
  </m:mathPr>
  <w:themeFontLang w:val="pl-P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D598EE"/>
  <w14:defaultImageDpi w14:val="330"/>
  <w15:chartTrackingRefBased/>
  <w15:docId w15:val="{746DFA1C-B02A-4741-AC15-011A7B2CAD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2"/>
        <w:szCs w:val="22"/>
        <w:lang w:val="pl-PL"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ny">
    <w:name w:val="Normal"/>
    <w:qFormat/>
  </w:style>
  <w:style w:type="paragraph" w:styleId="Nagwek1">
    <w:name w:val="heading 1"/>
    <w:link w:val="Nagwek1Znak"/>
    <w:autoRedefine/>
    <w:uiPriority w:val="9"/>
    <w:qFormat/>
    <w:rsid w:val="000F7B1C"/>
    <w:pPr>
      <w:spacing w:before="360" w:after="240" w:line="276" w:lineRule="auto"/>
      <w:outlineLvl w:val="0"/>
    </w:pPr>
    <w:rPr>
      <w:rFonts w:ascii="Arial" w:eastAsia="Times New Roman" w:hAnsi="Arial" w:cs="Arial"/>
      <w:kern w:val="0"/>
      <w:sz w:val="28"/>
      <w:szCs w:val="32"/>
      <w:lang w:eastAsia="pl-PL"/>
      <w14:ligatures w14:val="none"/>
    </w:rPr>
  </w:style>
  <w:style w:type="paragraph" w:styleId="Nagwek2">
    <w:name w:val="heading 2"/>
    <w:basedOn w:val="Normalny"/>
    <w:link w:val="Nagwek2Znak"/>
    <w:autoRedefine/>
    <w:uiPriority w:val="9"/>
    <w:qFormat/>
    <w:rsid w:val="002B1F20"/>
    <w:pPr>
      <w:spacing w:before="480" w:after="100" w:afterAutospacing="1" w:line="240" w:lineRule="auto"/>
      <w:outlineLvl w:val="1"/>
    </w:pPr>
    <w:rPr>
      <w:rFonts w:ascii="Times New Roman" w:eastAsia="Times New Roman" w:hAnsi="Times New Roman" w:cs="Times New Roman"/>
      <w:b/>
      <w:bCs/>
      <w:kern w:val="0"/>
      <w:sz w:val="36"/>
      <w:szCs w:val="36"/>
      <w:lang w:eastAsia="pl-PL"/>
      <w14:ligatures w14:val="none"/>
    </w:rPr>
  </w:style>
  <w:style w:type="paragraph" w:styleId="Nagwek3">
    <w:name w:val="heading 3"/>
    <w:basedOn w:val="Normalny"/>
    <w:link w:val="Nagwek3Znak"/>
    <w:uiPriority w:val="9"/>
    <w:qFormat/>
    <w:rsid w:val="003E102B"/>
    <w:pPr>
      <w:spacing w:before="100" w:beforeAutospacing="1" w:after="100" w:afterAutospacing="1" w:line="240" w:lineRule="auto"/>
      <w:outlineLvl w:val="2"/>
    </w:pPr>
    <w:rPr>
      <w:rFonts w:ascii="Times New Roman" w:eastAsia="Times New Roman" w:hAnsi="Times New Roman" w:cs="Times New Roman"/>
      <w:b/>
      <w:bCs/>
      <w:kern w:val="0"/>
      <w:sz w:val="27"/>
      <w:szCs w:val="27"/>
      <w:lang w:eastAsia="pl-PL"/>
      <w14:ligatures w14:val="none"/>
    </w:rPr>
  </w:style>
  <w:style w:type="character" w:default="1" w:styleId="Domylnaczcionkaakapitu">
    <w:name w:val="Default Paragraph Font"/>
    <w:uiPriority w:val="1"/>
    <w:semiHidden/>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paragraph" w:customStyle="1" w:styleId="Literatura">
    <w:name w:val="Literatura"/>
    <w:basedOn w:val="Akapitzlist"/>
    <w:autoRedefine/>
    <w:qFormat/>
    <w:rsid w:val="000F7B1C"/>
    <w:pPr>
      <w:numPr>
        <w:numId w:val="2"/>
      </w:numPr>
      <w:spacing w:after="0" w:line="240" w:lineRule="auto"/>
      <w:contextualSpacing w:val="0"/>
    </w:pPr>
    <w:rPr>
      <w:rFonts w:ascii="Arial Nova Light" w:eastAsia="Times New Roman" w:hAnsi="Arial Nova Light" w:cs="Times New Roman"/>
      <w:kern w:val="0"/>
      <w:sz w:val="20"/>
      <w:szCs w:val="20"/>
      <w:lang w:eastAsia="pl-PL"/>
      <w14:ligatures w14:val="none"/>
    </w:rPr>
  </w:style>
  <w:style w:type="paragraph" w:styleId="Akapitzlist">
    <w:name w:val="List Paragraph"/>
    <w:basedOn w:val="Normalny"/>
    <w:uiPriority w:val="34"/>
    <w:qFormat/>
    <w:rsid w:val="000F7B1C"/>
    <w:pPr>
      <w:ind w:left="720"/>
      <w:contextualSpacing/>
    </w:pPr>
  </w:style>
  <w:style w:type="character" w:customStyle="1" w:styleId="Nagwek1Znak">
    <w:name w:val="Nagłówek 1 Znak"/>
    <w:basedOn w:val="Domylnaczcionkaakapitu"/>
    <w:link w:val="Nagwek1"/>
    <w:uiPriority w:val="9"/>
    <w:rsid w:val="000F7B1C"/>
    <w:rPr>
      <w:rFonts w:ascii="Arial" w:eastAsia="Times New Roman" w:hAnsi="Arial" w:cs="Arial"/>
      <w:kern w:val="0"/>
      <w:sz w:val="28"/>
      <w:szCs w:val="32"/>
      <w:lang w:eastAsia="pl-PL"/>
      <w14:ligatures w14:val="none"/>
    </w:rPr>
  </w:style>
  <w:style w:type="character" w:customStyle="1" w:styleId="Nagwek2Znak">
    <w:name w:val="Nagłówek 2 Znak"/>
    <w:basedOn w:val="Domylnaczcionkaakapitu"/>
    <w:link w:val="Nagwek2"/>
    <w:uiPriority w:val="9"/>
    <w:rsid w:val="002B1F20"/>
    <w:rPr>
      <w:rFonts w:ascii="Times New Roman" w:eastAsia="Times New Roman" w:hAnsi="Times New Roman" w:cs="Times New Roman"/>
      <w:b/>
      <w:bCs/>
      <w:kern w:val="0"/>
      <w:sz w:val="36"/>
      <w:szCs w:val="36"/>
      <w:lang w:eastAsia="pl-PL"/>
      <w14:ligatures w14:val="none"/>
    </w:rPr>
  </w:style>
  <w:style w:type="character" w:customStyle="1" w:styleId="Nagwek3Znak">
    <w:name w:val="Nagłówek 3 Znak"/>
    <w:basedOn w:val="Domylnaczcionkaakapitu"/>
    <w:link w:val="Nagwek3"/>
    <w:uiPriority w:val="9"/>
    <w:rsid w:val="003E102B"/>
    <w:rPr>
      <w:rFonts w:ascii="Times New Roman" w:eastAsia="Times New Roman" w:hAnsi="Times New Roman" w:cs="Times New Roman"/>
      <w:b/>
      <w:bCs/>
      <w:kern w:val="0"/>
      <w:sz w:val="27"/>
      <w:szCs w:val="27"/>
      <w:lang w:eastAsia="pl-PL"/>
      <w14:ligatures w14:val="none"/>
    </w:rPr>
  </w:style>
  <w:style w:type="paragraph" w:styleId="NormalnyWeb">
    <w:name w:val="Normal (Web)"/>
    <w:basedOn w:val="Normalny"/>
    <w:uiPriority w:val="99"/>
    <w:semiHidden/>
    <w:unhideWhenUsed/>
    <w:rsid w:val="003E102B"/>
    <w:pPr>
      <w:spacing w:before="100" w:beforeAutospacing="1" w:after="100" w:afterAutospacing="1" w:line="240" w:lineRule="auto"/>
    </w:pPr>
    <w:rPr>
      <w:rFonts w:ascii="Times New Roman" w:eastAsia="Times New Roman" w:hAnsi="Times New Roman" w:cs="Times New Roman"/>
      <w:kern w:val="0"/>
      <w:sz w:val="24"/>
      <w:szCs w:val="24"/>
      <w:lang w:eastAsia="pl-PL"/>
      <w14:ligatures w14:val="none"/>
    </w:rPr>
  </w:style>
  <w:style w:type="character" w:styleId="HTML-kod">
    <w:name w:val="HTML Code"/>
    <w:basedOn w:val="Domylnaczcionkaakapitu"/>
    <w:uiPriority w:val="99"/>
    <w:semiHidden/>
    <w:unhideWhenUsed/>
    <w:rsid w:val="003E102B"/>
    <w:rPr>
      <w:rFonts w:ascii="Courier New" w:eastAsia="Times New Roman" w:hAnsi="Courier New" w:cs="Courier New"/>
      <w:sz w:val="20"/>
      <w:szCs w:val="20"/>
    </w:rPr>
  </w:style>
  <w:style w:type="paragraph" w:styleId="Nagwek">
    <w:name w:val="header"/>
    <w:basedOn w:val="Normalny"/>
    <w:link w:val="NagwekZnak"/>
    <w:uiPriority w:val="99"/>
    <w:unhideWhenUsed/>
    <w:rsid w:val="00AB400B"/>
    <w:pPr>
      <w:tabs>
        <w:tab w:val="center" w:pos="4536"/>
        <w:tab w:val="right" w:pos="9072"/>
      </w:tabs>
      <w:spacing w:after="0" w:line="240" w:lineRule="auto"/>
    </w:pPr>
  </w:style>
  <w:style w:type="character" w:customStyle="1" w:styleId="NagwekZnak">
    <w:name w:val="Nagłówek Znak"/>
    <w:basedOn w:val="Domylnaczcionkaakapitu"/>
    <w:link w:val="Nagwek"/>
    <w:uiPriority w:val="99"/>
    <w:rsid w:val="00AB400B"/>
  </w:style>
  <w:style w:type="paragraph" w:styleId="Stopka">
    <w:name w:val="footer"/>
    <w:basedOn w:val="Normalny"/>
    <w:link w:val="StopkaZnak"/>
    <w:uiPriority w:val="99"/>
    <w:unhideWhenUsed/>
    <w:rsid w:val="00AB400B"/>
    <w:pPr>
      <w:tabs>
        <w:tab w:val="center" w:pos="4536"/>
        <w:tab w:val="right" w:pos="9072"/>
      </w:tabs>
      <w:spacing w:after="0" w:line="240" w:lineRule="auto"/>
    </w:pPr>
  </w:style>
  <w:style w:type="character" w:customStyle="1" w:styleId="StopkaZnak">
    <w:name w:val="Stopka Znak"/>
    <w:basedOn w:val="Domylnaczcionkaakapitu"/>
    <w:link w:val="Stopka"/>
    <w:uiPriority w:val="99"/>
    <w:rsid w:val="00AB400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508078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Motyw pakietu Office">
  <a:themeElements>
    <a:clrScheme name="Pakiet 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Pakiet 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Pakiet 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46EE74E-1A94-43D5-A331-A4F79D559F3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5</Pages>
  <Words>1323</Words>
  <Characters>7942</Characters>
  <Application>Microsoft Office Word</Application>
  <DocSecurity>0</DocSecurity>
  <Lines>66</Lines>
  <Paragraphs>18</Paragraphs>
  <ScaleCrop>false</ScaleCrop>
  <HeadingPairs>
    <vt:vector size="2" baseType="variant">
      <vt:variant>
        <vt:lpstr>Tytuł</vt:lpstr>
      </vt:variant>
      <vt:variant>
        <vt:i4>1</vt:i4>
      </vt:variant>
    </vt:vector>
  </HeadingPairs>
  <TitlesOfParts>
    <vt:vector size="1" baseType="lpstr">
      <vt:lpstr/>
    </vt:vector>
  </TitlesOfParts>
  <Company/>
  <LinksUpToDate>false</LinksUpToDate>
  <CharactersWithSpaces>9247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Mateusz Pomianek</dc:creator>
  <cp:keywords/>
  <dc:description/>
  <cp:lastModifiedBy>Mateusz Pomianek</cp:lastModifiedBy>
  <cp:revision>15</cp:revision>
  <dcterms:created xsi:type="dcterms:W3CDTF">2026-02-22T16:33:00Z</dcterms:created>
  <dcterms:modified xsi:type="dcterms:W3CDTF">2026-11-01T14:07:00Z</dcterms:modified>
</cp:coreProperties>
</file>