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0245" w:rsidRPr="00B80245" w:rsidRDefault="00B80245" w:rsidP="00B80245">
      <w:pPr>
        <w:spacing w:after="100" w:afterAutospacing="1"/>
        <w:jc w:val="center"/>
        <w:outlineLvl w:val="0"/>
        <w:rPr>
          <w:rFonts w:ascii="Times New Roman" w:eastAsia="Times New Roman" w:hAnsi="Times New Roman" w:cs="Times New Roman"/>
          <w:b/>
          <w:bCs/>
          <w:kern w:val="36"/>
          <w:sz w:val="40"/>
          <w:szCs w:val="48"/>
          <w:lang w:eastAsia="pl-PL"/>
          <w14:ligatures w14:val="none"/>
        </w:rPr>
      </w:pPr>
      <w:r w:rsidRPr="00B80245">
        <w:rPr>
          <w:rFonts w:ascii="Times New Roman" w:eastAsia="Times New Roman" w:hAnsi="Times New Roman" w:cs="Times New Roman"/>
          <w:b/>
          <w:bCs/>
          <w:kern w:val="36"/>
          <w:sz w:val="40"/>
          <w:szCs w:val="48"/>
          <w:lang w:eastAsia="pl-PL"/>
          <w14:ligatures w14:val="none"/>
        </w:rPr>
        <w:t>Zautomatyzowana analiza afektywna</w:t>
      </w:r>
      <w:r w:rsidR="009B28C0">
        <w:rPr>
          <w:rFonts w:ascii="Times New Roman" w:eastAsia="Times New Roman" w:hAnsi="Times New Roman" w:cs="Times New Roman"/>
          <w:b/>
          <w:bCs/>
          <w:kern w:val="36"/>
          <w:sz w:val="40"/>
          <w:szCs w:val="48"/>
          <w:lang w:eastAsia="pl-PL"/>
          <w14:ligatures w14:val="none"/>
        </w:rPr>
        <w:t>,</w:t>
      </w:r>
      <w:bookmarkStart w:id="0" w:name="_GoBack"/>
      <w:bookmarkEnd w:id="0"/>
      <w:r w:rsidRPr="00B80245">
        <w:rPr>
          <w:rFonts w:ascii="Times New Roman" w:eastAsia="Times New Roman" w:hAnsi="Times New Roman" w:cs="Times New Roman"/>
          <w:b/>
          <w:bCs/>
          <w:kern w:val="36"/>
          <w:sz w:val="40"/>
          <w:szCs w:val="48"/>
          <w:lang w:eastAsia="pl-PL"/>
          <w14:ligatures w14:val="none"/>
        </w:rPr>
        <w:t xml:space="preserve"> synteza m</w:t>
      </w:r>
      <w:r w:rsidR="00F77409">
        <w:rPr>
          <w:rFonts w:ascii="Times New Roman" w:eastAsia="Times New Roman" w:hAnsi="Times New Roman" w:cs="Times New Roman"/>
          <w:b/>
          <w:bCs/>
          <w:kern w:val="36"/>
          <w:sz w:val="40"/>
          <w:szCs w:val="48"/>
          <w:lang w:eastAsia="pl-PL"/>
          <w14:ligatures w14:val="none"/>
        </w:rPr>
        <w:t>odeli multimodalnych i</w:t>
      </w:r>
      <w:r w:rsidRPr="00B80245">
        <w:rPr>
          <w:rFonts w:ascii="Times New Roman" w:eastAsia="Times New Roman" w:hAnsi="Times New Roman" w:cs="Times New Roman"/>
          <w:b/>
          <w:bCs/>
          <w:kern w:val="36"/>
          <w:sz w:val="40"/>
          <w:szCs w:val="48"/>
          <w:lang w:eastAsia="pl-PL"/>
          <w14:ligatures w14:val="none"/>
        </w:rPr>
        <w:t xml:space="preserve"> architektury Edge AI</w:t>
      </w:r>
    </w:p>
    <w:p w:rsidR="00B80245" w:rsidRPr="00B80245" w:rsidRDefault="00B80245" w:rsidP="000E4BAB">
      <w:pPr>
        <w:spacing w:after="100" w:afterAutospacing="1"/>
        <w:jc w:val="center"/>
        <w:outlineLvl w:val="1"/>
        <w:rPr>
          <w:rFonts w:ascii="Times New Roman" w:eastAsia="Times New Roman" w:hAnsi="Times New Roman" w:cs="Times New Roman"/>
          <w:b/>
          <w:bCs/>
          <w:kern w:val="0"/>
          <w:sz w:val="36"/>
          <w:szCs w:val="36"/>
          <w:lang w:eastAsia="pl-PL"/>
          <w14:ligatures w14:val="none"/>
        </w:rPr>
      </w:pPr>
      <w:r>
        <w:rPr>
          <w:rFonts w:ascii="Times New Roman" w:eastAsia="Times New Roman" w:hAnsi="Times New Roman" w:cs="Times New Roman"/>
          <w:b/>
          <w:bCs/>
          <w:kern w:val="0"/>
          <w:sz w:val="36"/>
          <w:szCs w:val="36"/>
          <w:lang w:eastAsia="pl-PL"/>
          <w14:ligatures w14:val="none"/>
        </w:rPr>
        <w:t>Streszczenie</w:t>
      </w:r>
    </w:p>
    <w:p w:rsidR="00B80245" w:rsidRPr="00B80245" w:rsidRDefault="00B80245" w:rsidP="00B80245">
      <w:pPr>
        <w:spacing w:after="100" w:afterAutospacing="1"/>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Dokument ten przedstawia kompleksową analizę d</w:t>
      </w:r>
      <w:r>
        <w:rPr>
          <w:rFonts w:ascii="Times New Roman" w:eastAsia="Times New Roman" w:hAnsi="Times New Roman" w:cs="Times New Roman"/>
          <w:kern w:val="0"/>
          <w:sz w:val="24"/>
          <w:szCs w:val="24"/>
          <w:lang w:eastAsia="pl-PL"/>
          <w14:ligatures w14:val="none"/>
        </w:rPr>
        <w:t>ziedziny obliczeń afektywnych i </w:t>
      </w:r>
      <w:r w:rsidRPr="00B80245">
        <w:rPr>
          <w:rFonts w:ascii="Times New Roman" w:eastAsia="Times New Roman" w:hAnsi="Times New Roman" w:cs="Times New Roman"/>
          <w:kern w:val="0"/>
          <w:sz w:val="24"/>
          <w:szCs w:val="24"/>
          <w:lang w:eastAsia="pl-PL"/>
          <w14:ligatures w14:val="none"/>
        </w:rPr>
        <w:t>zautomatyzowanej analizy twarzy (AFA), syntetyzując kluczowe postępy technologiczne, ramy teoretyczne, praktyczne zastosowania i implikacje etyczne w 2025 roku. Ekspresja twarzy, jako bogate źródło informacji o stanie emocjonalnym, intencjach i cechach demograficznych, stała się centralnym punktem zarówno</w:t>
      </w:r>
      <w:r>
        <w:rPr>
          <w:rFonts w:ascii="Times New Roman" w:eastAsia="Times New Roman" w:hAnsi="Times New Roman" w:cs="Times New Roman"/>
          <w:kern w:val="0"/>
          <w:sz w:val="24"/>
          <w:szCs w:val="24"/>
          <w:lang w:eastAsia="pl-PL"/>
          <w14:ligatures w14:val="none"/>
        </w:rPr>
        <w:t xml:space="preserve"> dla nauk behawioralnych, jak i </w:t>
      </w:r>
      <w:r w:rsidRPr="00B80245">
        <w:rPr>
          <w:rFonts w:ascii="Times New Roman" w:eastAsia="Times New Roman" w:hAnsi="Times New Roman" w:cs="Times New Roman"/>
          <w:kern w:val="0"/>
          <w:sz w:val="24"/>
          <w:szCs w:val="24"/>
          <w:lang w:eastAsia="pl-PL"/>
          <w14:ligatures w14:val="none"/>
        </w:rPr>
        <w:t>informatyki. Ewolucja tej dziedziny doprowadziła do powstania zaawansowanych systemów zdolnych do rozpoznawania, interpretowania i symulowania ludzkich emocji w czasie rzeczywistym.</w:t>
      </w:r>
    </w:p>
    <w:p w:rsidR="00B80245" w:rsidRPr="00B80245" w:rsidRDefault="00B80245" w:rsidP="00B80245">
      <w:pPr>
        <w:spacing w:after="100" w:afterAutospacing="1"/>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 xml:space="preserve">Kluczowe wnioski obejmują przejście od prostych, kategorycznych modeli emocji (np. podstawowe emocje </w:t>
      </w:r>
      <w:proofErr w:type="spellStart"/>
      <w:r w:rsidRPr="00B80245">
        <w:rPr>
          <w:rFonts w:ascii="Times New Roman" w:eastAsia="Times New Roman" w:hAnsi="Times New Roman" w:cs="Times New Roman"/>
          <w:kern w:val="0"/>
          <w:sz w:val="24"/>
          <w:szCs w:val="24"/>
          <w:lang w:eastAsia="pl-PL"/>
          <w14:ligatures w14:val="none"/>
        </w:rPr>
        <w:t>Ekmana</w:t>
      </w:r>
      <w:proofErr w:type="spellEnd"/>
      <w:r w:rsidRPr="00B80245">
        <w:rPr>
          <w:rFonts w:ascii="Times New Roman" w:eastAsia="Times New Roman" w:hAnsi="Times New Roman" w:cs="Times New Roman"/>
          <w:kern w:val="0"/>
          <w:sz w:val="24"/>
          <w:szCs w:val="24"/>
          <w:lang w:eastAsia="pl-PL"/>
          <w14:ligatures w14:val="none"/>
        </w:rPr>
        <w:t>) do bardziej złożonych modeli wymiarowych (</w:t>
      </w:r>
      <w:proofErr w:type="spellStart"/>
      <w:r w:rsidRPr="00B80245">
        <w:rPr>
          <w:rFonts w:ascii="Times New Roman" w:eastAsia="Times New Roman" w:hAnsi="Times New Roman" w:cs="Times New Roman"/>
          <w:kern w:val="0"/>
          <w:sz w:val="24"/>
          <w:szCs w:val="24"/>
          <w:lang w:eastAsia="pl-PL"/>
          <w14:ligatures w14:val="none"/>
        </w:rPr>
        <w:t>walencja</w:t>
      </w:r>
      <w:proofErr w:type="spellEnd"/>
      <w:r w:rsidRPr="00B80245">
        <w:rPr>
          <w:rFonts w:ascii="Times New Roman" w:eastAsia="Times New Roman" w:hAnsi="Times New Roman" w:cs="Times New Roman"/>
          <w:kern w:val="0"/>
          <w:sz w:val="24"/>
          <w:szCs w:val="24"/>
          <w:lang w:eastAsia="pl-PL"/>
          <w14:ligatures w14:val="none"/>
        </w:rPr>
        <w:t xml:space="preserve">, pobudzenie) i deskryptywnych, które wykorzystują duże modele językowe (LLM) do generowania niuansowych opisów stanów afektywnych. Współczesne systemy opierają się na fuzji danych multimodalnych, łącząc analizę wizualną (ekspresje twarzy, </w:t>
      </w:r>
      <w:proofErr w:type="spellStart"/>
      <w:r w:rsidRPr="00B80245">
        <w:rPr>
          <w:rFonts w:ascii="Times New Roman" w:eastAsia="Times New Roman" w:hAnsi="Times New Roman" w:cs="Times New Roman"/>
          <w:kern w:val="0"/>
          <w:sz w:val="24"/>
          <w:szCs w:val="24"/>
          <w:lang w:eastAsia="pl-PL"/>
          <w14:ligatures w14:val="none"/>
        </w:rPr>
        <w:t>mikromimika</w:t>
      </w:r>
      <w:proofErr w:type="spellEnd"/>
      <w:r w:rsidRPr="00B80245">
        <w:rPr>
          <w:rFonts w:ascii="Times New Roman" w:eastAsia="Times New Roman" w:hAnsi="Times New Roman" w:cs="Times New Roman"/>
          <w:kern w:val="0"/>
          <w:sz w:val="24"/>
          <w:szCs w:val="24"/>
          <w:lang w:eastAsia="pl-PL"/>
          <w14:ligatures w14:val="none"/>
        </w:rPr>
        <w:t xml:space="preserve">), wokalną (prozodia mowy) i tekstową, co znacząco przewyższa dokładność podejść jednomodalnych. Coraz większe znaczenie zyskują również obiektywne sygnały fizjologiczne, takie jak EEG, EKG i GSR, analizowane za pomocą hybrydowych </w:t>
      </w:r>
      <w:proofErr w:type="spellStart"/>
      <w:r w:rsidRPr="00B80245">
        <w:rPr>
          <w:rFonts w:ascii="Times New Roman" w:eastAsia="Times New Roman" w:hAnsi="Times New Roman" w:cs="Times New Roman"/>
          <w:kern w:val="0"/>
          <w:sz w:val="24"/>
          <w:szCs w:val="24"/>
          <w:lang w:eastAsia="pl-PL"/>
          <w14:ligatures w14:val="none"/>
        </w:rPr>
        <w:t>architektur</w:t>
      </w:r>
      <w:proofErr w:type="spellEnd"/>
      <w:r w:rsidRPr="00B80245">
        <w:rPr>
          <w:rFonts w:ascii="Times New Roman" w:eastAsia="Times New Roman" w:hAnsi="Times New Roman" w:cs="Times New Roman"/>
          <w:kern w:val="0"/>
          <w:sz w:val="24"/>
          <w:szCs w:val="24"/>
          <w:lang w:eastAsia="pl-PL"/>
          <w14:ligatures w14:val="none"/>
        </w:rPr>
        <w:t xml:space="preserve"> głębokiego uczenia, takich jak model CNN-</w:t>
      </w:r>
      <w:proofErr w:type="spellStart"/>
      <w:r w:rsidRPr="00B80245">
        <w:rPr>
          <w:rFonts w:ascii="Times New Roman" w:eastAsia="Times New Roman" w:hAnsi="Times New Roman" w:cs="Times New Roman"/>
          <w:kern w:val="0"/>
          <w:sz w:val="24"/>
          <w:szCs w:val="24"/>
          <w:lang w:eastAsia="pl-PL"/>
          <w14:ligatures w14:val="none"/>
        </w:rPr>
        <w:t>BiLSTM</w:t>
      </w:r>
      <w:proofErr w:type="spellEnd"/>
      <w:r w:rsidRPr="00B80245">
        <w:rPr>
          <w:rFonts w:ascii="Times New Roman" w:eastAsia="Times New Roman" w:hAnsi="Times New Roman" w:cs="Times New Roman"/>
          <w:kern w:val="0"/>
          <w:sz w:val="24"/>
          <w:szCs w:val="24"/>
          <w:lang w:eastAsia="pl-PL"/>
          <w14:ligatures w14:val="none"/>
        </w:rPr>
        <w:t xml:space="preserve">-Transformer z mechanizmem uwagi, osiągający dokładność do 89,5% w </w:t>
      </w:r>
      <w:proofErr w:type="spellStart"/>
      <w:r w:rsidRPr="00B80245">
        <w:rPr>
          <w:rFonts w:ascii="Times New Roman" w:eastAsia="Times New Roman" w:hAnsi="Times New Roman" w:cs="Times New Roman"/>
          <w:kern w:val="0"/>
          <w:sz w:val="24"/>
          <w:szCs w:val="24"/>
          <w:lang w:eastAsia="pl-PL"/>
          <w14:ligatures w14:val="none"/>
        </w:rPr>
        <w:t>benchmarkowych</w:t>
      </w:r>
      <w:proofErr w:type="spellEnd"/>
      <w:r w:rsidRPr="00B80245">
        <w:rPr>
          <w:rFonts w:ascii="Times New Roman" w:eastAsia="Times New Roman" w:hAnsi="Times New Roman" w:cs="Times New Roman"/>
          <w:kern w:val="0"/>
          <w:sz w:val="24"/>
          <w:szCs w:val="24"/>
          <w:lang w:eastAsia="pl-PL"/>
          <w14:ligatures w14:val="none"/>
        </w:rPr>
        <w:t xml:space="preserve"> zbiorach danych.</w:t>
      </w:r>
    </w:p>
    <w:p w:rsidR="00B80245" w:rsidRDefault="00B80245" w:rsidP="00F740EC">
      <w:pP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 xml:space="preserve">Praktyczne wdrożenie tych systemów w czasie rzeczywistym jest możliwe dzięki architekturze Edge AI, która przenosi przetwarzanie danych na urządzenia brzegowe, minimalizując opóźnienia. Platformy takie jak </w:t>
      </w:r>
      <w:proofErr w:type="spellStart"/>
      <w:r w:rsidRPr="00B80245">
        <w:rPr>
          <w:rFonts w:ascii="Times New Roman" w:eastAsia="Times New Roman" w:hAnsi="Times New Roman" w:cs="Times New Roman"/>
          <w:kern w:val="0"/>
          <w:sz w:val="24"/>
          <w:szCs w:val="24"/>
          <w:lang w:eastAsia="pl-PL"/>
          <w14:ligatures w14:val="none"/>
        </w:rPr>
        <w:t>Rockchip</w:t>
      </w:r>
      <w:proofErr w:type="spellEnd"/>
      <w:r w:rsidRPr="00B80245">
        <w:rPr>
          <w:rFonts w:ascii="Times New Roman" w:eastAsia="Times New Roman" w:hAnsi="Times New Roman" w:cs="Times New Roman"/>
          <w:kern w:val="0"/>
          <w:sz w:val="24"/>
          <w:szCs w:val="24"/>
          <w:lang w:eastAsia="pl-PL"/>
          <w14:ligatures w14:val="none"/>
        </w:rPr>
        <w:t xml:space="preserve"> RK3588 i NVIDIA </w:t>
      </w:r>
      <w:proofErr w:type="spellStart"/>
      <w:r w:rsidRPr="00B80245">
        <w:rPr>
          <w:rFonts w:ascii="Times New Roman" w:eastAsia="Times New Roman" w:hAnsi="Times New Roman" w:cs="Times New Roman"/>
          <w:kern w:val="0"/>
          <w:sz w:val="24"/>
          <w:szCs w:val="24"/>
          <w:lang w:eastAsia="pl-PL"/>
          <w14:ligatures w14:val="none"/>
        </w:rPr>
        <w:t>Jetson</w:t>
      </w:r>
      <w:proofErr w:type="spellEnd"/>
      <w:r w:rsidRPr="00B80245">
        <w:rPr>
          <w:rFonts w:ascii="Times New Roman" w:eastAsia="Times New Roman" w:hAnsi="Times New Roman" w:cs="Times New Roman"/>
          <w:kern w:val="0"/>
          <w:sz w:val="24"/>
          <w:szCs w:val="24"/>
          <w:lang w:eastAsia="pl-PL"/>
          <w14:ligatures w14:val="none"/>
        </w:rPr>
        <w:t>, wraz z narzędziami do kwantyzacji i optymalizacji modeli (np. RKNN Toolkit), umożliwiają działanie złożonych algorytmów na urządzeniach o ograniczonych zasobach. Zastosowania obejmują monitorowanie zdrowia psychicznego, zwiększanie bezpieczeństwa w motoryzacji, tworzenie adaptacyjnych gier wideo oraz rozwój robotyki społecznej. Równocześnie dynamiczny rozwój technologii spotkał się z reakcją regulacyjną, w szczególności w postaci Aktu o sztucznej inteligencji UE, który od 2025 roku wprowadza surowe zakazy stosowania systemów rozpoznawania emocji w miejscach pracy i instytucjach edukacyjnych, jednocześnie definiując wąskie wyjątki dla zastosowań medycznych i związanych z bezpieczeństwem.</w:t>
      </w:r>
    </w:p>
    <w:p w:rsidR="000E4BAB" w:rsidRPr="00B80245" w:rsidRDefault="000E4BAB" w:rsidP="00B80245">
      <w:pPr>
        <w:spacing w:after="100" w:afterAutospacing="1"/>
        <w:rPr>
          <w:rFonts w:ascii="Times New Roman" w:eastAsia="Times New Roman" w:hAnsi="Times New Roman" w:cs="Times New Roman"/>
          <w:kern w:val="0"/>
          <w:sz w:val="24"/>
          <w:szCs w:val="24"/>
          <w:lang w:eastAsia="pl-PL"/>
          <w14:ligatures w14:val="none"/>
        </w:rPr>
      </w:pPr>
    </w:p>
    <w:p w:rsidR="00B80245" w:rsidRPr="00B80245" w:rsidRDefault="00B80245" w:rsidP="00B80245">
      <w:pPr>
        <w:spacing w:after="100" w:afterAutospacing="1"/>
        <w:outlineLvl w:val="1"/>
        <w:rPr>
          <w:rFonts w:ascii="Times New Roman" w:eastAsia="Times New Roman" w:hAnsi="Times New Roman" w:cs="Times New Roman"/>
          <w:b/>
          <w:bCs/>
          <w:kern w:val="0"/>
          <w:sz w:val="32"/>
          <w:szCs w:val="36"/>
          <w:lang w:eastAsia="pl-PL"/>
          <w14:ligatures w14:val="none"/>
        </w:rPr>
      </w:pPr>
      <w:r w:rsidRPr="00B80245">
        <w:rPr>
          <w:rFonts w:ascii="Times New Roman" w:eastAsia="Times New Roman" w:hAnsi="Times New Roman" w:cs="Times New Roman"/>
          <w:b/>
          <w:bCs/>
          <w:kern w:val="0"/>
          <w:sz w:val="32"/>
          <w:szCs w:val="36"/>
          <w:lang w:eastAsia="pl-PL"/>
          <w14:ligatures w14:val="none"/>
        </w:rPr>
        <w:t>Wprowadzenie do obliczeń afektywnych i analizy twarzy</w:t>
      </w:r>
    </w:p>
    <w:p w:rsidR="00B80245" w:rsidRPr="00B80245" w:rsidRDefault="00B80245" w:rsidP="00B80245">
      <w:pPr>
        <w:spacing w:after="100" w:afterAutospacing="1"/>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lastRenderedPageBreak/>
        <w:t xml:space="preserve">Obliczenia afektywne, zdefiniowane jako interdyscyplinarna dziedzina zajmująca się systemami, które potrafią rozpoznawać, interpretować, przetwarzać i symulować ludzkie emocje, stanowią obecnie kluczowy element globalnej infrastruktury sztucznej inteligencji. Dziedzina ta, zapoczątkowana przez dr </w:t>
      </w:r>
      <w:proofErr w:type="spellStart"/>
      <w:r w:rsidRPr="00B80245">
        <w:rPr>
          <w:rFonts w:ascii="Times New Roman" w:eastAsia="Times New Roman" w:hAnsi="Times New Roman" w:cs="Times New Roman"/>
          <w:kern w:val="0"/>
          <w:sz w:val="24"/>
          <w:szCs w:val="24"/>
          <w:lang w:eastAsia="pl-PL"/>
          <w14:ligatures w14:val="none"/>
        </w:rPr>
        <w:t>Rosalind</w:t>
      </w:r>
      <w:proofErr w:type="spellEnd"/>
      <w:r w:rsidRPr="00B80245">
        <w:rPr>
          <w:rFonts w:ascii="Times New Roman" w:eastAsia="Times New Roman" w:hAnsi="Times New Roman" w:cs="Times New Roman"/>
          <w:kern w:val="0"/>
          <w:sz w:val="24"/>
          <w:szCs w:val="24"/>
          <w:lang w:eastAsia="pl-PL"/>
          <w14:ligatures w14:val="none"/>
        </w:rPr>
        <w:t xml:space="preserve"> Picard w MIT Media Lab pod koniec lat 90., ewoluowała od teoretycznych podstaw do fundamentalnego komponentu interakcji człowiek-komputer (HCI). Twarz ludzka od dawna jest przedmiotem zainteresowania naukowców, ponieważ przekazuje bogactwo informacji o wieku, płci, to</w:t>
      </w:r>
      <w:r>
        <w:rPr>
          <w:rFonts w:ascii="Times New Roman" w:eastAsia="Times New Roman" w:hAnsi="Times New Roman" w:cs="Times New Roman"/>
          <w:kern w:val="0"/>
          <w:sz w:val="24"/>
          <w:szCs w:val="24"/>
          <w:lang w:eastAsia="pl-PL"/>
          <w14:ligatures w14:val="none"/>
        </w:rPr>
        <w:t>żsamości, a także o uczuciach i </w:t>
      </w:r>
      <w:r w:rsidRPr="00B80245">
        <w:rPr>
          <w:rFonts w:ascii="Times New Roman" w:eastAsia="Times New Roman" w:hAnsi="Times New Roman" w:cs="Times New Roman"/>
          <w:kern w:val="0"/>
          <w:sz w:val="24"/>
          <w:szCs w:val="24"/>
          <w:lang w:eastAsia="pl-PL"/>
          <w14:ligatures w14:val="none"/>
        </w:rPr>
        <w:t>myślach danej osoby. Reguluje interakcje międzyludzkie, komunikuje uczucia i dostarcza wglądu w procesy neurologiczne i psychologiczne.</w:t>
      </w:r>
    </w:p>
    <w:p w:rsidR="00B80245" w:rsidRDefault="00B80245" w:rsidP="00B80245">
      <w:pPr>
        <w:spacing w:after="100" w:afterAutospacing="1"/>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 xml:space="preserve">Zainteresowanie informatyków analizą twarzy rozpoczęło się w latach 70. XX wieku, kiedy postrzegano ją jako potencjalny biometryczny identyfikator. W latach 90. skupiono się na wykorzystaniu wizji komputerowej do automatycznej analizy i syntezy ekspresji twarzy, co było możliwe dzięki opracowaniu w naukach behawioralnych szczegółowych systemów kodowania, takich jak </w:t>
      </w:r>
      <w:proofErr w:type="spellStart"/>
      <w:r w:rsidRPr="00B80245">
        <w:rPr>
          <w:rFonts w:ascii="Times New Roman" w:eastAsia="Times New Roman" w:hAnsi="Times New Roman" w:cs="Times New Roman"/>
          <w:kern w:val="0"/>
          <w:sz w:val="24"/>
          <w:szCs w:val="24"/>
          <w:lang w:eastAsia="pl-PL"/>
          <w14:ligatures w14:val="none"/>
        </w:rPr>
        <w:t>Facial</w:t>
      </w:r>
      <w:proofErr w:type="spellEnd"/>
      <w:r w:rsidRPr="00B80245">
        <w:rPr>
          <w:rFonts w:ascii="Times New Roman" w:eastAsia="Times New Roman" w:hAnsi="Times New Roman" w:cs="Times New Roman"/>
          <w:kern w:val="0"/>
          <w:sz w:val="24"/>
          <w:szCs w:val="24"/>
          <w:lang w:eastAsia="pl-PL"/>
          <w14:ligatures w14:val="none"/>
        </w:rPr>
        <w:t xml:space="preserve"> Action </w:t>
      </w:r>
      <w:proofErr w:type="spellStart"/>
      <w:r w:rsidRPr="00B80245">
        <w:rPr>
          <w:rFonts w:ascii="Times New Roman" w:eastAsia="Times New Roman" w:hAnsi="Times New Roman" w:cs="Times New Roman"/>
          <w:kern w:val="0"/>
          <w:sz w:val="24"/>
          <w:szCs w:val="24"/>
          <w:lang w:eastAsia="pl-PL"/>
          <w14:ligatures w14:val="none"/>
        </w:rPr>
        <w:t>Coding</w:t>
      </w:r>
      <w:proofErr w:type="spellEnd"/>
      <w:r w:rsidRPr="00B80245">
        <w:rPr>
          <w:rFonts w:ascii="Times New Roman" w:eastAsia="Times New Roman" w:hAnsi="Times New Roman" w:cs="Times New Roman"/>
          <w:kern w:val="0"/>
          <w:sz w:val="24"/>
          <w:szCs w:val="24"/>
          <w:lang w:eastAsia="pl-PL"/>
          <w14:ligatures w14:val="none"/>
        </w:rPr>
        <w:t xml:space="preserve"> System (FACS). Obecnie rynek technologii obliczeń afektywnych jest wyceniany na około 80,96 miliarda dolarów i przewiduje się, że do 2032 roku osiągnie wartość 375,56 miliarda dolarów, co świadc</w:t>
      </w:r>
      <w:r>
        <w:rPr>
          <w:rFonts w:ascii="Times New Roman" w:eastAsia="Times New Roman" w:hAnsi="Times New Roman" w:cs="Times New Roman"/>
          <w:kern w:val="0"/>
          <w:sz w:val="24"/>
          <w:szCs w:val="24"/>
          <w:lang w:eastAsia="pl-PL"/>
          <w14:ligatures w14:val="none"/>
        </w:rPr>
        <w:t>zy o jego rosnącej integracji z </w:t>
      </w:r>
      <w:r w:rsidRPr="00B80245">
        <w:rPr>
          <w:rFonts w:ascii="Times New Roman" w:eastAsia="Times New Roman" w:hAnsi="Times New Roman" w:cs="Times New Roman"/>
          <w:kern w:val="0"/>
          <w:sz w:val="24"/>
          <w:szCs w:val="24"/>
          <w:lang w:eastAsia="pl-PL"/>
          <w14:ligatures w14:val="none"/>
        </w:rPr>
        <w:t>sektorami takimi jak opieka zdrowotna, bezpieczeństwo motoryzacyjne i obsługa klienta.</w:t>
      </w:r>
    </w:p>
    <w:p w:rsidR="000E4BAB" w:rsidRPr="00B80245" w:rsidRDefault="000E4BAB" w:rsidP="00B80245">
      <w:pPr>
        <w:spacing w:after="100" w:afterAutospacing="1"/>
        <w:rPr>
          <w:rFonts w:ascii="Times New Roman" w:eastAsia="Times New Roman" w:hAnsi="Times New Roman" w:cs="Times New Roman"/>
          <w:kern w:val="0"/>
          <w:sz w:val="24"/>
          <w:szCs w:val="24"/>
          <w:lang w:eastAsia="pl-PL"/>
          <w14:ligatures w14:val="none"/>
        </w:rPr>
      </w:pPr>
    </w:p>
    <w:p w:rsidR="00B80245" w:rsidRPr="00B80245" w:rsidRDefault="00B80245" w:rsidP="00B80245">
      <w:pPr>
        <w:spacing w:after="100" w:afterAutospacing="1"/>
        <w:outlineLvl w:val="1"/>
        <w:rPr>
          <w:rFonts w:ascii="Times New Roman" w:eastAsia="Times New Roman" w:hAnsi="Times New Roman" w:cs="Times New Roman"/>
          <w:b/>
          <w:bCs/>
          <w:kern w:val="0"/>
          <w:sz w:val="36"/>
          <w:szCs w:val="36"/>
          <w:lang w:eastAsia="pl-PL"/>
          <w14:ligatures w14:val="none"/>
        </w:rPr>
      </w:pPr>
      <w:r w:rsidRPr="00B80245">
        <w:rPr>
          <w:rFonts w:ascii="Times New Roman" w:eastAsia="Times New Roman" w:hAnsi="Times New Roman" w:cs="Times New Roman"/>
          <w:b/>
          <w:bCs/>
          <w:kern w:val="0"/>
          <w:sz w:val="36"/>
          <w:szCs w:val="36"/>
          <w:lang w:eastAsia="pl-PL"/>
          <w14:ligatures w14:val="none"/>
        </w:rPr>
        <w:t xml:space="preserve">Ramy </w:t>
      </w:r>
      <w:r>
        <w:rPr>
          <w:rFonts w:ascii="Times New Roman" w:eastAsia="Times New Roman" w:hAnsi="Times New Roman" w:cs="Times New Roman"/>
          <w:b/>
          <w:bCs/>
          <w:kern w:val="0"/>
          <w:sz w:val="36"/>
          <w:szCs w:val="36"/>
          <w:lang w:eastAsia="pl-PL"/>
          <w14:ligatures w14:val="none"/>
        </w:rPr>
        <w:t>t</w:t>
      </w:r>
      <w:r w:rsidRPr="00B80245">
        <w:rPr>
          <w:rFonts w:ascii="Times New Roman" w:eastAsia="Times New Roman" w:hAnsi="Times New Roman" w:cs="Times New Roman"/>
          <w:b/>
          <w:bCs/>
          <w:kern w:val="0"/>
          <w:sz w:val="36"/>
          <w:szCs w:val="36"/>
          <w:lang w:eastAsia="pl-PL"/>
          <w14:ligatures w14:val="none"/>
        </w:rPr>
        <w:t xml:space="preserve">eoretyczne i </w:t>
      </w:r>
      <w:r>
        <w:rPr>
          <w:rFonts w:ascii="Times New Roman" w:eastAsia="Times New Roman" w:hAnsi="Times New Roman" w:cs="Times New Roman"/>
          <w:b/>
          <w:bCs/>
          <w:kern w:val="0"/>
          <w:sz w:val="36"/>
          <w:szCs w:val="36"/>
          <w:lang w:eastAsia="pl-PL"/>
          <w14:ligatures w14:val="none"/>
        </w:rPr>
        <w:t>m</w:t>
      </w:r>
      <w:r w:rsidRPr="00B80245">
        <w:rPr>
          <w:rFonts w:ascii="Times New Roman" w:eastAsia="Times New Roman" w:hAnsi="Times New Roman" w:cs="Times New Roman"/>
          <w:b/>
          <w:bCs/>
          <w:kern w:val="0"/>
          <w:sz w:val="36"/>
          <w:szCs w:val="36"/>
          <w:lang w:eastAsia="pl-PL"/>
          <w14:ligatures w14:val="none"/>
        </w:rPr>
        <w:t xml:space="preserve">odele </w:t>
      </w:r>
      <w:r>
        <w:rPr>
          <w:rFonts w:ascii="Times New Roman" w:eastAsia="Times New Roman" w:hAnsi="Times New Roman" w:cs="Times New Roman"/>
          <w:b/>
          <w:bCs/>
          <w:kern w:val="0"/>
          <w:sz w:val="36"/>
          <w:szCs w:val="36"/>
          <w:lang w:eastAsia="pl-PL"/>
          <w14:ligatures w14:val="none"/>
        </w:rPr>
        <w:t>p</w:t>
      </w:r>
      <w:r w:rsidRPr="00B80245">
        <w:rPr>
          <w:rFonts w:ascii="Times New Roman" w:eastAsia="Times New Roman" w:hAnsi="Times New Roman" w:cs="Times New Roman"/>
          <w:b/>
          <w:bCs/>
          <w:kern w:val="0"/>
          <w:sz w:val="36"/>
          <w:szCs w:val="36"/>
          <w:lang w:eastAsia="pl-PL"/>
          <w14:ligatures w14:val="none"/>
        </w:rPr>
        <w:t xml:space="preserve">omiaru </w:t>
      </w:r>
      <w:r>
        <w:rPr>
          <w:rFonts w:ascii="Times New Roman" w:eastAsia="Times New Roman" w:hAnsi="Times New Roman" w:cs="Times New Roman"/>
          <w:b/>
          <w:bCs/>
          <w:kern w:val="0"/>
          <w:sz w:val="36"/>
          <w:szCs w:val="36"/>
          <w:lang w:eastAsia="pl-PL"/>
          <w14:ligatures w14:val="none"/>
        </w:rPr>
        <w:t>e</w:t>
      </w:r>
      <w:r w:rsidRPr="00B80245">
        <w:rPr>
          <w:rFonts w:ascii="Times New Roman" w:eastAsia="Times New Roman" w:hAnsi="Times New Roman" w:cs="Times New Roman"/>
          <w:b/>
          <w:bCs/>
          <w:kern w:val="0"/>
          <w:sz w:val="36"/>
          <w:szCs w:val="36"/>
          <w:lang w:eastAsia="pl-PL"/>
          <w14:ligatures w14:val="none"/>
        </w:rPr>
        <w:t>mocji</w:t>
      </w:r>
    </w:p>
    <w:p w:rsidR="00B80245" w:rsidRDefault="00B80245" w:rsidP="00B80245">
      <w:pPr>
        <w:spacing w:after="100" w:afterAutospacing="1"/>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Skuteczność systemów afektywnych zależy od zdolności do formalizowania ludzkich emocji w struktury, które maszyny mogą przetwarzać. W tym celu wykorzystuje się różne podejścia do pomiaru i klasyfikacji, zarówno oparte na obserwacji ludzkiej, jak i na modelach obliczeniowych.</w:t>
      </w:r>
    </w:p>
    <w:p w:rsidR="000E4BAB" w:rsidRPr="00B80245" w:rsidRDefault="000E4BAB" w:rsidP="00B80245">
      <w:pPr>
        <w:spacing w:after="100" w:afterAutospacing="1"/>
        <w:rPr>
          <w:rFonts w:ascii="Times New Roman" w:eastAsia="Times New Roman" w:hAnsi="Times New Roman" w:cs="Times New Roman"/>
          <w:kern w:val="0"/>
          <w:sz w:val="24"/>
          <w:szCs w:val="24"/>
          <w:lang w:eastAsia="pl-PL"/>
          <w14:ligatures w14:val="none"/>
        </w:rPr>
      </w:pPr>
    </w:p>
    <w:p w:rsidR="00B80245" w:rsidRPr="00B80245" w:rsidRDefault="00B80245" w:rsidP="00B80245">
      <w:pPr>
        <w:spacing w:after="100" w:afterAutospacing="1"/>
        <w:outlineLvl w:val="2"/>
        <w:rPr>
          <w:rFonts w:ascii="Times New Roman" w:eastAsia="Times New Roman" w:hAnsi="Times New Roman" w:cs="Times New Roman"/>
          <w:b/>
          <w:bCs/>
          <w:kern w:val="0"/>
          <w:sz w:val="27"/>
          <w:szCs w:val="27"/>
          <w:lang w:eastAsia="pl-PL"/>
          <w14:ligatures w14:val="none"/>
        </w:rPr>
      </w:pPr>
      <w:r w:rsidRPr="00B80245">
        <w:rPr>
          <w:rFonts w:ascii="Times New Roman" w:eastAsia="Times New Roman" w:hAnsi="Times New Roman" w:cs="Times New Roman"/>
          <w:b/>
          <w:bCs/>
          <w:kern w:val="0"/>
          <w:sz w:val="27"/>
          <w:szCs w:val="27"/>
          <w:lang w:eastAsia="pl-PL"/>
          <w14:ligatures w14:val="none"/>
        </w:rPr>
        <w:t xml:space="preserve">Metody </w:t>
      </w:r>
      <w:r>
        <w:rPr>
          <w:rFonts w:ascii="Times New Roman" w:eastAsia="Times New Roman" w:hAnsi="Times New Roman" w:cs="Times New Roman"/>
          <w:b/>
          <w:bCs/>
          <w:kern w:val="0"/>
          <w:sz w:val="27"/>
          <w:szCs w:val="27"/>
          <w:lang w:eastAsia="pl-PL"/>
          <w14:ligatures w14:val="none"/>
        </w:rPr>
        <w:t>p</w:t>
      </w:r>
      <w:r w:rsidRPr="00B80245">
        <w:rPr>
          <w:rFonts w:ascii="Times New Roman" w:eastAsia="Times New Roman" w:hAnsi="Times New Roman" w:cs="Times New Roman"/>
          <w:b/>
          <w:bCs/>
          <w:kern w:val="0"/>
          <w:sz w:val="27"/>
          <w:szCs w:val="27"/>
          <w:lang w:eastAsia="pl-PL"/>
          <w14:ligatures w14:val="none"/>
        </w:rPr>
        <w:t xml:space="preserve">omiaru </w:t>
      </w:r>
      <w:r>
        <w:rPr>
          <w:rFonts w:ascii="Times New Roman" w:eastAsia="Times New Roman" w:hAnsi="Times New Roman" w:cs="Times New Roman"/>
          <w:b/>
          <w:bCs/>
          <w:kern w:val="0"/>
          <w:sz w:val="27"/>
          <w:szCs w:val="27"/>
          <w:lang w:eastAsia="pl-PL"/>
          <w14:ligatures w14:val="none"/>
        </w:rPr>
        <w:t>o</w:t>
      </w:r>
      <w:r w:rsidRPr="00B80245">
        <w:rPr>
          <w:rFonts w:ascii="Times New Roman" w:eastAsia="Times New Roman" w:hAnsi="Times New Roman" w:cs="Times New Roman"/>
          <w:b/>
          <w:bCs/>
          <w:kern w:val="0"/>
          <w:sz w:val="27"/>
          <w:szCs w:val="27"/>
          <w:lang w:eastAsia="pl-PL"/>
          <w14:ligatures w14:val="none"/>
        </w:rPr>
        <w:t xml:space="preserve">parte na </w:t>
      </w:r>
      <w:r>
        <w:rPr>
          <w:rFonts w:ascii="Times New Roman" w:eastAsia="Times New Roman" w:hAnsi="Times New Roman" w:cs="Times New Roman"/>
          <w:b/>
          <w:bCs/>
          <w:kern w:val="0"/>
          <w:sz w:val="27"/>
          <w:szCs w:val="27"/>
          <w:lang w:eastAsia="pl-PL"/>
          <w14:ligatures w14:val="none"/>
        </w:rPr>
        <w:t>o</w:t>
      </w:r>
      <w:r w:rsidRPr="00B80245">
        <w:rPr>
          <w:rFonts w:ascii="Times New Roman" w:eastAsia="Times New Roman" w:hAnsi="Times New Roman" w:cs="Times New Roman"/>
          <w:b/>
          <w:bCs/>
          <w:kern w:val="0"/>
          <w:sz w:val="27"/>
          <w:szCs w:val="27"/>
          <w:lang w:eastAsia="pl-PL"/>
          <w14:ligatures w14:val="none"/>
        </w:rPr>
        <w:t xml:space="preserve">bserwatorze </w:t>
      </w:r>
      <w:r>
        <w:rPr>
          <w:rFonts w:ascii="Times New Roman" w:eastAsia="Times New Roman" w:hAnsi="Times New Roman" w:cs="Times New Roman"/>
          <w:b/>
          <w:bCs/>
          <w:kern w:val="0"/>
          <w:sz w:val="27"/>
          <w:szCs w:val="27"/>
          <w:lang w:eastAsia="pl-PL"/>
          <w14:ligatures w14:val="none"/>
        </w:rPr>
        <w:t>l</w:t>
      </w:r>
      <w:r w:rsidRPr="00B80245">
        <w:rPr>
          <w:rFonts w:ascii="Times New Roman" w:eastAsia="Times New Roman" w:hAnsi="Times New Roman" w:cs="Times New Roman"/>
          <w:b/>
          <w:bCs/>
          <w:kern w:val="0"/>
          <w:sz w:val="27"/>
          <w:szCs w:val="27"/>
          <w:lang w:eastAsia="pl-PL"/>
          <w14:ligatures w14:val="none"/>
        </w:rPr>
        <w:t>udzkim</w:t>
      </w:r>
    </w:p>
    <w:p w:rsidR="00B80245" w:rsidRPr="00B80245" w:rsidRDefault="00B80245" w:rsidP="00306DBD">
      <w:pP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Trzy główne podejścia do manualnego kodowania zachowań stanowią podstawę dla rozwoju zautomatyzowanych systemów:</w:t>
      </w:r>
    </w:p>
    <w:p w:rsidR="00B80245" w:rsidRPr="00B80245" w:rsidRDefault="00B80245" w:rsidP="00306DBD">
      <w:pPr>
        <w:numPr>
          <w:ilvl w:val="0"/>
          <w:numId w:val="3"/>
        </w:numP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b/>
          <w:bCs/>
          <w:kern w:val="0"/>
          <w:sz w:val="24"/>
          <w:szCs w:val="24"/>
          <w:lang w:eastAsia="pl-PL"/>
          <w14:ligatures w14:val="none"/>
        </w:rPr>
        <w:t>Pomiar oparty na komunikacie (Message-</w:t>
      </w:r>
      <w:proofErr w:type="spellStart"/>
      <w:r w:rsidRPr="00B80245">
        <w:rPr>
          <w:rFonts w:ascii="Times New Roman" w:eastAsia="Times New Roman" w:hAnsi="Times New Roman" w:cs="Times New Roman"/>
          <w:b/>
          <w:bCs/>
          <w:kern w:val="0"/>
          <w:sz w:val="24"/>
          <w:szCs w:val="24"/>
          <w:lang w:eastAsia="pl-PL"/>
          <w14:ligatures w14:val="none"/>
        </w:rPr>
        <w:t>based</w:t>
      </w:r>
      <w:proofErr w:type="spellEnd"/>
      <w:r w:rsidRPr="00B80245">
        <w:rPr>
          <w:rFonts w:ascii="Times New Roman" w:eastAsia="Times New Roman" w:hAnsi="Times New Roman" w:cs="Times New Roman"/>
          <w:b/>
          <w:bCs/>
          <w:kern w:val="0"/>
          <w:sz w:val="24"/>
          <w:szCs w:val="24"/>
          <w:lang w:eastAsia="pl-PL"/>
          <w14:ligatures w14:val="none"/>
        </w:rPr>
        <w:t>):</w:t>
      </w:r>
      <w:r w:rsidRPr="00B80245">
        <w:rPr>
          <w:rFonts w:ascii="Times New Roman" w:eastAsia="Times New Roman" w:hAnsi="Times New Roman" w:cs="Times New Roman"/>
          <w:kern w:val="0"/>
          <w:sz w:val="24"/>
          <w:szCs w:val="24"/>
          <w:lang w:eastAsia="pl-PL"/>
          <w14:ligatures w14:val="none"/>
        </w:rPr>
        <w:t xml:space="preserve"> Obserwatorzy dokonują inferencji na temat dyskretnych stanów emocjonalnych, takich jak "podstawowe emocje" zidentyfikowane przez </w:t>
      </w:r>
      <w:proofErr w:type="spellStart"/>
      <w:r w:rsidRPr="00B80245">
        <w:rPr>
          <w:rFonts w:ascii="Times New Roman" w:eastAsia="Times New Roman" w:hAnsi="Times New Roman" w:cs="Times New Roman"/>
          <w:kern w:val="0"/>
          <w:sz w:val="24"/>
          <w:szCs w:val="24"/>
          <w:lang w:eastAsia="pl-PL"/>
          <w14:ligatures w14:val="none"/>
        </w:rPr>
        <w:t>Ekmana</w:t>
      </w:r>
      <w:proofErr w:type="spellEnd"/>
      <w:r w:rsidRPr="00B80245">
        <w:rPr>
          <w:rFonts w:ascii="Times New Roman" w:eastAsia="Times New Roman" w:hAnsi="Times New Roman" w:cs="Times New Roman"/>
          <w:kern w:val="0"/>
          <w:sz w:val="24"/>
          <w:szCs w:val="24"/>
          <w:lang w:eastAsia="pl-PL"/>
          <w14:ligatures w14:val="none"/>
        </w:rPr>
        <w:t xml:space="preserve"> i innych (np. złość, smutek, strach, zdziwienie, wstręt). Podejście to zakłada, że twarz jest bezpośrednim "odczytem" emocji, co jest problematyczne, ponieważ znaczenie ekspresji jest silnie zależne od kontekstu. Ten sam wyraz twarzy może oznaczać triumf lub wściekłość, w zależności od sytuacji.</w:t>
      </w:r>
    </w:p>
    <w:p w:rsidR="00B80245" w:rsidRPr="00B80245" w:rsidRDefault="00B80245" w:rsidP="00306DBD">
      <w:pPr>
        <w:numPr>
          <w:ilvl w:val="0"/>
          <w:numId w:val="3"/>
        </w:numP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b/>
          <w:bCs/>
          <w:kern w:val="0"/>
          <w:sz w:val="24"/>
          <w:szCs w:val="24"/>
          <w:lang w:eastAsia="pl-PL"/>
          <w14:ligatures w14:val="none"/>
        </w:rPr>
        <w:t>Pomiar oparty na znaku (</w:t>
      </w:r>
      <w:proofErr w:type="spellStart"/>
      <w:r w:rsidRPr="00B80245">
        <w:rPr>
          <w:rFonts w:ascii="Times New Roman" w:eastAsia="Times New Roman" w:hAnsi="Times New Roman" w:cs="Times New Roman"/>
          <w:b/>
          <w:bCs/>
          <w:kern w:val="0"/>
          <w:sz w:val="24"/>
          <w:szCs w:val="24"/>
          <w:lang w:eastAsia="pl-PL"/>
          <w14:ligatures w14:val="none"/>
        </w:rPr>
        <w:t>Sign-based</w:t>
      </w:r>
      <w:proofErr w:type="spellEnd"/>
      <w:r w:rsidRPr="00B80245">
        <w:rPr>
          <w:rFonts w:ascii="Times New Roman" w:eastAsia="Times New Roman" w:hAnsi="Times New Roman" w:cs="Times New Roman"/>
          <w:b/>
          <w:bCs/>
          <w:kern w:val="0"/>
          <w:sz w:val="24"/>
          <w:szCs w:val="24"/>
          <w:lang w:eastAsia="pl-PL"/>
          <w14:ligatures w14:val="none"/>
        </w:rPr>
        <w:t>):</w:t>
      </w:r>
      <w:r w:rsidRPr="00B80245">
        <w:rPr>
          <w:rFonts w:ascii="Times New Roman" w:eastAsia="Times New Roman" w:hAnsi="Times New Roman" w:cs="Times New Roman"/>
          <w:kern w:val="0"/>
          <w:sz w:val="24"/>
          <w:szCs w:val="24"/>
          <w:lang w:eastAsia="pl-PL"/>
          <w14:ligatures w14:val="none"/>
        </w:rPr>
        <w:t xml:space="preserve"> Zamiast interpretować emocje, to podejście skupia się na czysto opisowej analizie obserwowalnych zmian na twarzy. Najbardziej </w:t>
      </w:r>
      <w:r w:rsidRPr="00B80245">
        <w:rPr>
          <w:rFonts w:ascii="Times New Roman" w:eastAsia="Times New Roman" w:hAnsi="Times New Roman" w:cs="Times New Roman"/>
          <w:kern w:val="0"/>
          <w:sz w:val="24"/>
          <w:szCs w:val="24"/>
          <w:lang w:eastAsia="pl-PL"/>
          <w14:ligatures w14:val="none"/>
        </w:rPr>
        <w:lastRenderedPageBreak/>
        <w:t xml:space="preserve">rozpowszechnioną metodą jest </w:t>
      </w:r>
      <w:proofErr w:type="spellStart"/>
      <w:r w:rsidRPr="00B80245">
        <w:rPr>
          <w:rFonts w:ascii="Times New Roman" w:eastAsia="Times New Roman" w:hAnsi="Times New Roman" w:cs="Times New Roman"/>
          <w:b/>
          <w:bCs/>
          <w:kern w:val="0"/>
          <w:sz w:val="24"/>
          <w:szCs w:val="24"/>
          <w:lang w:eastAsia="pl-PL"/>
          <w14:ligatures w14:val="none"/>
        </w:rPr>
        <w:t>Facial</w:t>
      </w:r>
      <w:proofErr w:type="spellEnd"/>
      <w:r w:rsidRPr="00B80245">
        <w:rPr>
          <w:rFonts w:ascii="Times New Roman" w:eastAsia="Times New Roman" w:hAnsi="Times New Roman" w:cs="Times New Roman"/>
          <w:b/>
          <w:bCs/>
          <w:kern w:val="0"/>
          <w:sz w:val="24"/>
          <w:szCs w:val="24"/>
          <w:lang w:eastAsia="pl-PL"/>
          <w14:ligatures w14:val="none"/>
        </w:rPr>
        <w:t xml:space="preserve"> Action </w:t>
      </w:r>
      <w:proofErr w:type="spellStart"/>
      <w:r w:rsidRPr="00B80245">
        <w:rPr>
          <w:rFonts w:ascii="Times New Roman" w:eastAsia="Times New Roman" w:hAnsi="Times New Roman" w:cs="Times New Roman"/>
          <w:b/>
          <w:bCs/>
          <w:kern w:val="0"/>
          <w:sz w:val="24"/>
          <w:szCs w:val="24"/>
          <w:lang w:eastAsia="pl-PL"/>
          <w14:ligatures w14:val="none"/>
        </w:rPr>
        <w:t>Coding</w:t>
      </w:r>
      <w:proofErr w:type="spellEnd"/>
      <w:r w:rsidRPr="00B80245">
        <w:rPr>
          <w:rFonts w:ascii="Times New Roman" w:eastAsia="Times New Roman" w:hAnsi="Times New Roman" w:cs="Times New Roman"/>
          <w:b/>
          <w:bCs/>
          <w:kern w:val="0"/>
          <w:sz w:val="24"/>
          <w:szCs w:val="24"/>
          <w:lang w:eastAsia="pl-PL"/>
          <w14:ligatures w14:val="none"/>
        </w:rPr>
        <w:t xml:space="preserve"> System (FACS)</w:t>
      </w:r>
      <w:r w:rsidRPr="00B80245">
        <w:rPr>
          <w:rFonts w:ascii="Times New Roman" w:eastAsia="Times New Roman" w:hAnsi="Times New Roman" w:cs="Times New Roman"/>
          <w:kern w:val="0"/>
          <w:sz w:val="24"/>
          <w:szCs w:val="24"/>
          <w:lang w:eastAsia="pl-PL"/>
          <w14:ligatures w14:val="none"/>
        </w:rPr>
        <w:t xml:space="preserve">, który opisuje aktywność twarzy w kategoriach anatomicznie zdefiniowanych jednostek działania (Action </w:t>
      </w:r>
      <w:proofErr w:type="spellStart"/>
      <w:r w:rsidRPr="00B80245">
        <w:rPr>
          <w:rFonts w:ascii="Times New Roman" w:eastAsia="Times New Roman" w:hAnsi="Times New Roman" w:cs="Times New Roman"/>
          <w:kern w:val="0"/>
          <w:sz w:val="24"/>
          <w:szCs w:val="24"/>
          <w:lang w:eastAsia="pl-PL"/>
          <w14:ligatures w14:val="none"/>
        </w:rPr>
        <w:t>Units</w:t>
      </w:r>
      <w:proofErr w:type="spellEnd"/>
      <w:r w:rsidRPr="00B80245">
        <w:rPr>
          <w:rFonts w:ascii="Times New Roman" w:eastAsia="Times New Roman" w:hAnsi="Times New Roman" w:cs="Times New Roman"/>
          <w:kern w:val="0"/>
          <w:sz w:val="24"/>
          <w:szCs w:val="24"/>
          <w:lang w:eastAsia="pl-PL"/>
          <w14:ligatures w14:val="none"/>
        </w:rPr>
        <w:t>, AU). System FACS, w zależności od wersji, definiuje od 33 do 44 jednostek AU, które mogą być kodowane binarnie (obecność/brak) lub na skali porządkowej (intensywność).</w:t>
      </w:r>
    </w:p>
    <w:p w:rsidR="00B80245" w:rsidRDefault="00B80245" w:rsidP="00306DBD">
      <w:pPr>
        <w:numPr>
          <w:ilvl w:val="0"/>
          <w:numId w:val="3"/>
        </w:numP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b/>
          <w:bCs/>
          <w:kern w:val="0"/>
          <w:sz w:val="24"/>
          <w:szCs w:val="24"/>
          <w:lang w:eastAsia="pl-PL"/>
          <w14:ligatures w14:val="none"/>
        </w:rPr>
        <w:t>Pomiar wymiarowy (</w:t>
      </w:r>
      <w:proofErr w:type="spellStart"/>
      <w:r w:rsidRPr="00B80245">
        <w:rPr>
          <w:rFonts w:ascii="Times New Roman" w:eastAsia="Times New Roman" w:hAnsi="Times New Roman" w:cs="Times New Roman"/>
          <w:b/>
          <w:bCs/>
          <w:kern w:val="0"/>
          <w:sz w:val="24"/>
          <w:szCs w:val="24"/>
          <w:lang w:eastAsia="pl-PL"/>
          <w14:ligatures w14:val="none"/>
        </w:rPr>
        <w:t>Dimensional</w:t>
      </w:r>
      <w:proofErr w:type="spellEnd"/>
      <w:r w:rsidRPr="00B80245">
        <w:rPr>
          <w:rFonts w:ascii="Times New Roman" w:eastAsia="Times New Roman" w:hAnsi="Times New Roman" w:cs="Times New Roman"/>
          <w:b/>
          <w:bCs/>
          <w:kern w:val="0"/>
          <w:sz w:val="24"/>
          <w:szCs w:val="24"/>
          <w:lang w:eastAsia="pl-PL"/>
          <w14:ligatures w14:val="none"/>
        </w:rPr>
        <w:t>):</w:t>
      </w:r>
      <w:r w:rsidRPr="00B80245">
        <w:rPr>
          <w:rFonts w:ascii="Times New Roman" w:eastAsia="Times New Roman" w:hAnsi="Times New Roman" w:cs="Times New Roman"/>
          <w:kern w:val="0"/>
          <w:sz w:val="24"/>
          <w:szCs w:val="24"/>
          <w:lang w:eastAsia="pl-PL"/>
          <w14:ligatures w14:val="none"/>
        </w:rPr>
        <w:t xml:space="preserve"> W przeciwieństwie do podejść kategorycznych, które podkreślają różnice między emocjami, pomiar wymiarowy koncentruje się na ich podobieństwach. Emocje są mapowane na ciągłych osiach, najczęściej </w:t>
      </w:r>
      <w:proofErr w:type="spellStart"/>
      <w:r w:rsidRPr="00B80245">
        <w:rPr>
          <w:rFonts w:ascii="Times New Roman" w:eastAsia="Times New Roman" w:hAnsi="Times New Roman" w:cs="Times New Roman"/>
          <w:b/>
          <w:bCs/>
          <w:kern w:val="0"/>
          <w:sz w:val="24"/>
          <w:szCs w:val="24"/>
          <w:lang w:eastAsia="pl-PL"/>
          <w14:ligatures w14:val="none"/>
        </w:rPr>
        <w:t>walencji</w:t>
      </w:r>
      <w:proofErr w:type="spellEnd"/>
      <w:r w:rsidRPr="00B80245">
        <w:rPr>
          <w:rFonts w:ascii="Times New Roman" w:eastAsia="Times New Roman" w:hAnsi="Times New Roman" w:cs="Times New Roman"/>
          <w:kern w:val="0"/>
          <w:sz w:val="24"/>
          <w:szCs w:val="24"/>
          <w:lang w:eastAsia="pl-PL"/>
          <w14:ligatures w14:val="none"/>
        </w:rPr>
        <w:t xml:space="preserve"> (przyjemność-nieprzyjemność) i </w:t>
      </w:r>
      <w:r w:rsidRPr="00B80245">
        <w:rPr>
          <w:rFonts w:ascii="Times New Roman" w:eastAsia="Times New Roman" w:hAnsi="Times New Roman" w:cs="Times New Roman"/>
          <w:b/>
          <w:bCs/>
          <w:kern w:val="0"/>
          <w:sz w:val="24"/>
          <w:szCs w:val="24"/>
          <w:lang w:eastAsia="pl-PL"/>
          <w14:ligatures w14:val="none"/>
        </w:rPr>
        <w:t>pobudzenia</w:t>
      </w:r>
      <w:r w:rsidRPr="00B80245">
        <w:rPr>
          <w:rFonts w:ascii="Times New Roman" w:eastAsia="Times New Roman" w:hAnsi="Times New Roman" w:cs="Times New Roman"/>
          <w:kern w:val="0"/>
          <w:sz w:val="24"/>
          <w:szCs w:val="24"/>
          <w:lang w:eastAsia="pl-PL"/>
          <w14:ligatures w14:val="none"/>
        </w:rPr>
        <w:t xml:space="preserve"> (aktywacja-senność). Takie podejście pozwala na bardziej szczegółowe przedstawienie intensywności emocji i jest mniej podatne na błędy subiektywne, ponieważ oceny wielu niezależnych obserwatorów mogą być agregowane w celu uzyskania wysoce wiarygodnych miar.</w:t>
      </w:r>
    </w:p>
    <w:p w:rsidR="000E4BAB" w:rsidRPr="00B80245" w:rsidRDefault="000E4BAB" w:rsidP="000E4BAB">
      <w:pPr>
        <w:rPr>
          <w:rFonts w:ascii="Times New Roman" w:eastAsia="Times New Roman" w:hAnsi="Times New Roman" w:cs="Times New Roman"/>
          <w:kern w:val="0"/>
          <w:sz w:val="24"/>
          <w:szCs w:val="24"/>
          <w:lang w:eastAsia="pl-PL"/>
          <w14:ligatures w14:val="none"/>
        </w:rPr>
      </w:pPr>
    </w:p>
    <w:p w:rsidR="00B80245" w:rsidRPr="00B80245" w:rsidRDefault="00B80245" w:rsidP="00B80245">
      <w:pPr>
        <w:spacing w:after="100" w:afterAutospacing="1"/>
        <w:outlineLvl w:val="2"/>
        <w:rPr>
          <w:rFonts w:ascii="Times New Roman" w:eastAsia="Times New Roman" w:hAnsi="Times New Roman" w:cs="Times New Roman"/>
          <w:b/>
          <w:bCs/>
          <w:kern w:val="0"/>
          <w:sz w:val="27"/>
          <w:szCs w:val="27"/>
          <w:lang w:eastAsia="pl-PL"/>
          <w14:ligatures w14:val="none"/>
        </w:rPr>
      </w:pPr>
      <w:r w:rsidRPr="00B80245">
        <w:rPr>
          <w:rFonts w:ascii="Times New Roman" w:eastAsia="Times New Roman" w:hAnsi="Times New Roman" w:cs="Times New Roman"/>
          <w:b/>
          <w:bCs/>
          <w:kern w:val="0"/>
          <w:sz w:val="27"/>
          <w:szCs w:val="27"/>
          <w:lang w:eastAsia="pl-PL"/>
          <w14:ligatures w14:val="none"/>
        </w:rPr>
        <w:t xml:space="preserve">Ewolucja w </w:t>
      </w:r>
      <w:r w:rsidR="000E4BAB">
        <w:rPr>
          <w:rFonts w:ascii="Times New Roman" w:eastAsia="Times New Roman" w:hAnsi="Times New Roman" w:cs="Times New Roman"/>
          <w:b/>
          <w:bCs/>
          <w:kern w:val="0"/>
          <w:sz w:val="27"/>
          <w:szCs w:val="27"/>
          <w:lang w:eastAsia="pl-PL"/>
          <w14:ligatures w14:val="none"/>
        </w:rPr>
        <w:t>m</w:t>
      </w:r>
      <w:r w:rsidRPr="00B80245">
        <w:rPr>
          <w:rFonts w:ascii="Times New Roman" w:eastAsia="Times New Roman" w:hAnsi="Times New Roman" w:cs="Times New Roman"/>
          <w:b/>
          <w:bCs/>
          <w:kern w:val="0"/>
          <w:sz w:val="27"/>
          <w:szCs w:val="27"/>
          <w:lang w:eastAsia="pl-PL"/>
          <w14:ligatures w14:val="none"/>
        </w:rPr>
        <w:t xml:space="preserve">odelach </w:t>
      </w:r>
      <w:r w:rsidR="000E4BAB">
        <w:rPr>
          <w:rFonts w:ascii="Times New Roman" w:eastAsia="Times New Roman" w:hAnsi="Times New Roman" w:cs="Times New Roman"/>
          <w:b/>
          <w:bCs/>
          <w:kern w:val="0"/>
          <w:sz w:val="27"/>
          <w:szCs w:val="27"/>
          <w:lang w:eastAsia="pl-PL"/>
          <w14:ligatures w14:val="none"/>
        </w:rPr>
        <w:t>o</w:t>
      </w:r>
      <w:r w:rsidRPr="00B80245">
        <w:rPr>
          <w:rFonts w:ascii="Times New Roman" w:eastAsia="Times New Roman" w:hAnsi="Times New Roman" w:cs="Times New Roman"/>
          <w:b/>
          <w:bCs/>
          <w:kern w:val="0"/>
          <w:sz w:val="27"/>
          <w:szCs w:val="27"/>
          <w:lang w:eastAsia="pl-PL"/>
          <w14:ligatures w14:val="none"/>
        </w:rPr>
        <w:t>bliczeniowych</w:t>
      </w:r>
    </w:p>
    <w:p w:rsidR="00B80245" w:rsidRPr="00B80245" w:rsidRDefault="00B80245" w:rsidP="00B80245">
      <w:pPr>
        <w:spacing w:after="100" w:afterAutospacing="1"/>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 xml:space="preserve">Współczesne systemy afektywne często stosują podejście hybrydowe, wykorzystując metryki wymiarowe do śledzenia subtelnych zmian w intensywności emocji, a etykiety kategoryczne do raportowania zrozumiałego dla człowieka. Najnowszym trendem jest przejście w kierunku </w:t>
      </w:r>
      <w:r w:rsidRPr="00B80245">
        <w:rPr>
          <w:rFonts w:ascii="Times New Roman" w:eastAsia="Times New Roman" w:hAnsi="Times New Roman" w:cs="Times New Roman"/>
          <w:b/>
          <w:bCs/>
          <w:kern w:val="0"/>
          <w:sz w:val="24"/>
          <w:szCs w:val="24"/>
          <w:lang w:eastAsia="pl-PL"/>
          <w14:ligatures w14:val="none"/>
        </w:rPr>
        <w:t>deskryptywnego rozumienia emocji</w:t>
      </w:r>
      <w:r w:rsidRPr="00B80245">
        <w:rPr>
          <w:rFonts w:ascii="Times New Roman" w:eastAsia="Times New Roman" w:hAnsi="Times New Roman" w:cs="Times New Roman"/>
          <w:kern w:val="0"/>
          <w:sz w:val="24"/>
          <w:szCs w:val="24"/>
          <w:lang w:eastAsia="pl-PL"/>
          <w14:ligatures w14:val="none"/>
        </w:rPr>
        <w:t>. Wykorzystuje ono możliwości dużych modeli językowych (LLM) do generowania niuansowych, opisowych interpretacji stanów emocjonalnych, które wykraczają poza pojedyncze etykiety, np. "niespokojny, ale zdeterminowany".</w:t>
      </w:r>
    </w:p>
    <w:p w:rsidR="00B80245" w:rsidRPr="00B80245" w:rsidRDefault="00B80245" w:rsidP="00B80245">
      <w:pPr>
        <w:spacing w:after="100" w:afterAutospacing="1"/>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Dodatkowo, zaawansowane modele uwzględniają złożoność czasową emocji, analizując dane w różnych oknach czasowych, aby odróżnić chwilowe reakcje od trwałych nastrojów.</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24"/>
        <w:gridCol w:w="998"/>
        <w:gridCol w:w="2898"/>
        <w:gridCol w:w="3236"/>
      </w:tblGrid>
      <w:tr w:rsidR="00B80245" w:rsidRPr="00B80245" w:rsidTr="00B80245">
        <w:tc>
          <w:tcPr>
            <w:tcW w:w="0" w:type="auto"/>
            <w:tcBorders>
              <w:top w:val="outset" w:sz="6" w:space="0" w:color="auto"/>
              <w:left w:val="outset" w:sz="6" w:space="0" w:color="auto"/>
              <w:bottom w:val="outset" w:sz="6" w:space="0" w:color="auto"/>
              <w:right w:val="outset" w:sz="6" w:space="0" w:color="auto"/>
            </w:tcBorders>
            <w:vAlign w:val="center"/>
            <w:hideMark/>
          </w:tcPr>
          <w:p w:rsidR="00B80245" w:rsidRPr="00B80245" w:rsidRDefault="00B80245" w:rsidP="00B80245">
            <w:pPr>
              <w:spacing w:after="100" w:afterAutospacing="1"/>
              <w:jc w:val="cente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Okno Czasowe</w:t>
            </w:r>
          </w:p>
        </w:tc>
        <w:tc>
          <w:tcPr>
            <w:tcW w:w="0" w:type="auto"/>
            <w:tcBorders>
              <w:top w:val="outset" w:sz="6" w:space="0" w:color="auto"/>
              <w:left w:val="outset" w:sz="6" w:space="0" w:color="auto"/>
              <w:bottom w:val="outset" w:sz="6" w:space="0" w:color="auto"/>
              <w:right w:val="outset" w:sz="6" w:space="0" w:color="auto"/>
            </w:tcBorders>
            <w:vAlign w:val="center"/>
            <w:hideMark/>
          </w:tcPr>
          <w:p w:rsidR="00B80245" w:rsidRPr="00B80245" w:rsidRDefault="00B80245" w:rsidP="00B80245">
            <w:pPr>
              <w:spacing w:after="100" w:afterAutospacing="1"/>
              <w:jc w:val="cente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Czas trwania</w:t>
            </w:r>
          </w:p>
        </w:tc>
        <w:tc>
          <w:tcPr>
            <w:tcW w:w="0" w:type="auto"/>
            <w:tcBorders>
              <w:top w:val="outset" w:sz="6" w:space="0" w:color="auto"/>
              <w:left w:val="outset" w:sz="6" w:space="0" w:color="auto"/>
              <w:bottom w:val="outset" w:sz="6" w:space="0" w:color="auto"/>
              <w:right w:val="outset" w:sz="6" w:space="0" w:color="auto"/>
            </w:tcBorders>
            <w:vAlign w:val="center"/>
            <w:hideMark/>
          </w:tcPr>
          <w:p w:rsidR="00B80245" w:rsidRPr="00B80245" w:rsidRDefault="00B80245" w:rsidP="00B80245">
            <w:pPr>
              <w:spacing w:after="100" w:afterAutospacing="1"/>
              <w:jc w:val="cente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Korelat Biologiczny/Poznawczy</w:t>
            </w:r>
          </w:p>
        </w:tc>
        <w:tc>
          <w:tcPr>
            <w:tcW w:w="0" w:type="auto"/>
            <w:tcBorders>
              <w:top w:val="outset" w:sz="6" w:space="0" w:color="auto"/>
              <w:left w:val="outset" w:sz="6" w:space="0" w:color="auto"/>
              <w:bottom w:val="outset" w:sz="6" w:space="0" w:color="auto"/>
              <w:right w:val="outset" w:sz="6" w:space="0" w:color="auto"/>
            </w:tcBorders>
            <w:vAlign w:val="center"/>
            <w:hideMark/>
          </w:tcPr>
          <w:p w:rsidR="00B80245" w:rsidRPr="00B80245" w:rsidRDefault="00B80245" w:rsidP="00B80245">
            <w:pPr>
              <w:spacing w:after="100" w:afterAutospacing="1"/>
              <w:jc w:val="cente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Cel Obliczeniowy</w:t>
            </w:r>
          </w:p>
        </w:tc>
      </w:tr>
      <w:tr w:rsidR="00B80245" w:rsidRPr="00B80245" w:rsidTr="00B80245">
        <w:tc>
          <w:tcPr>
            <w:tcW w:w="0" w:type="auto"/>
            <w:tcBorders>
              <w:top w:val="outset" w:sz="6" w:space="0" w:color="auto"/>
              <w:left w:val="outset" w:sz="6" w:space="0" w:color="auto"/>
              <w:bottom w:val="outset" w:sz="6" w:space="0" w:color="auto"/>
              <w:right w:val="outset" w:sz="6" w:space="0" w:color="auto"/>
            </w:tcBorders>
            <w:vAlign w:val="center"/>
            <w:hideMark/>
          </w:tcPr>
          <w:p w:rsidR="00B80245" w:rsidRPr="00B80245" w:rsidRDefault="00B80245" w:rsidP="00B80245">
            <w:pPr>
              <w:spacing w:after="100" w:afterAutospacing="1"/>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b/>
                <w:bCs/>
                <w:kern w:val="0"/>
                <w:sz w:val="24"/>
                <w:szCs w:val="24"/>
                <w:lang w:eastAsia="pl-PL"/>
                <w14:ligatures w14:val="none"/>
              </w:rPr>
              <w:t>Krótkoterminowe</w:t>
            </w:r>
          </w:p>
        </w:tc>
        <w:tc>
          <w:tcPr>
            <w:tcW w:w="0" w:type="auto"/>
            <w:tcBorders>
              <w:top w:val="outset" w:sz="6" w:space="0" w:color="auto"/>
              <w:left w:val="outset" w:sz="6" w:space="0" w:color="auto"/>
              <w:bottom w:val="outset" w:sz="6" w:space="0" w:color="auto"/>
              <w:right w:val="outset" w:sz="6" w:space="0" w:color="auto"/>
            </w:tcBorders>
            <w:vAlign w:val="center"/>
            <w:hideMark/>
          </w:tcPr>
          <w:p w:rsidR="00B80245" w:rsidRPr="00B80245" w:rsidRDefault="00B80245" w:rsidP="00B80245">
            <w:pPr>
              <w:spacing w:after="100" w:afterAutospacing="1"/>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0.5 – 2.0 s</w:t>
            </w:r>
          </w:p>
        </w:tc>
        <w:tc>
          <w:tcPr>
            <w:tcW w:w="0" w:type="auto"/>
            <w:tcBorders>
              <w:top w:val="outset" w:sz="6" w:space="0" w:color="auto"/>
              <w:left w:val="outset" w:sz="6" w:space="0" w:color="auto"/>
              <w:bottom w:val="outset" w:sz="6" w:space="0" w:color="auto"/>
              <w:right w:val="outset" w:sz="6" w:space="0" w:color="auto"/>
            </w:tcBorders>
            <w:vAlign w:val="center"/>
            <w:hideMark/>
          </w:tcPr>
          <w:p w:rsidR="00B80245" w:rsidRPr="00B80245" w:rsidRDefault="00B80245" w:rsidP="00B80245">
            <w:pPr>
              <w:spacing w:after="100" w:afterAutospacing="1"/>
              <w:rPr>
                <w:rFonts w:ascii="Times New Roman" w:eastAsia="Times New Roman" w:hAnsi="Times New Roman" w:cs="Times New Roman"/>
                <w:kern w:val="0"/>
                <w:sz w:val="24"/>
                <w:szCs w:val="24"/>
                <w:lang w:eastAsia="pl-PL"/>
                <w14:ligatures w14:val="none"/>
              </w:rPr>
            </w:pPr>
            <w:proofErr w:type="spellStart"/>
            <w:r w:rsidRPr="00B80245">
              <w:rPr>
                <w:rFonts w:ascii="Times New Roman" w:eastAsia="Times New Roman" w:hAnsi="Times New Roman" w:cs="Times New Roman"/>
                <w:kern w:val="0"/>
                <w:sz w:val="24"/>
                <w:szCs w:val="24"/>
                <w:lang w:eastAsia="pl-PL"/>
                <w14:ligatures w14:val="none"/>
              </w:rPr>
              <w:t>Mikromimika</w:t>
            </w:r>
            <w:proofErr w:type="spellEnd"/>
            <w:r w:rsidRPr="00B80245">
              <w:rPr>
                <w:rFonts w:ascii="Times New Roman" w:eastAsia="Times New Roman" w:hAnsi="Times New Roman" w:cs="Times New Roman"/>
                <w:kern w:val="0"/>
                <w:sz w:val="24"/>
                <w:szCs w:val="24"/>
                <w:lang w:eastAsia="pl-PL"/>
                <w14:ligatures w14:val="none"/>
              </w:rPr>
              <w:t>, reakcja na zaskoczenie</w:t>
            </w:r>
          </w:p>
        </w:tc>
        <w:tc>
          <w:tcPr>
            <w:tcW w:w="0" w:type="auto"/>
            <w:tcBorders>
              <w:top w:val="outset" w:sz="6" w:space="0" w:color="auto"/>
              <w:left w:val="outset" w:sz="6" w:space="0" w:color="auto"/>
              <w:bottom w:val="outset" w:sz="6" w:space="0" w:color="auto"/>
              <w:right w:val="outset" w:sz="6" w:space="0" w:color="auto"/>
            </w:tcBorders>
            <w:vAlign w:val="center"/>
            <w:hideMark/>
          </w:tcPr>
          <w:p w:rsidR="00B80245" w:rsidRPr="00B80245" w:rsidRDefault="00B80245" w:rsidP="00B80245">
            <w:pPr>
              <w:spacing w:after="100" w:afterAutospacing="1"/>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Szybkie ruchy mięśni, skoki tonu</w:t>
            </w:r>
          </w:p>
        </w:tc>
      </w:tr>
      <w:tr w:rsidR="00B80245" w:rsidRPr="00B80245" w:rsidTr="00B80245">
        <w:tc>
          <w:tcPr>
            <w:tcW w:w="0" w:type="auto"/>
            <w:tcBorders>
              <w:top w:val="outset" w:sz="6" w:space="0" w:color="auto"/>
              <w:left w:val="outset" w:sz="6" w:space="0" w:color="auto"/>
              <w:bottom w:val="outset" w:sz="6" w:space="0" w:color="auto"/>
              <w:right w:val="outset" w:sz="6" w:space="0" w:color="auto"/>
            </w:tcBorders>
            <w:vAlign w:val="center"/>
            <w:hideMark/>
          </w:tcPr>
          <w:p w:rsidR="00B80245" w:rsidRPr="00B80245" w:rsidRDefault="00B80245" w:rsidP="00B80245">
            <w:pPr>
              <w:spacing w:after="100" w:afterAutospacing="1"/>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b/>
                <w:bCs/>
                <w:kern w:val="0"/>
                <w:sz w:val="24"/>
                <w:szCs w:val="24"/>
                <w:lang w:eastAsia="pl-PL"/>
                <w14:ligatures w14:val="none"/>
              </w:rPr>
              <w:t>Średnioterminowe</w:t>
            </w:r>
          </w:p>
        </w:tc>
        <w:tc>
          <w:tcPr>
            <w:tcW w:w="0" w:type="auto"/>
            <w:tcBorders>
              <w:top w:val="outset" w:sz="6" w:space="0" w:color="auto"/>
              <w:left w:val="outset" w:sz="6" w:space="0" w:color="auto"/>
              <w:bottom w:val="outset" w:sz="6" w:space="0" w:color="auto"/>
              <w:right w:val="outset" w:sz="6" w:space="0" w:color="auto"/>
            </w:tcBorders>
            <w:vAlign w:val="center"/>
            <w:hideMark/>
          </w:tcPr>
          <w:p w:rsidR="00B80245" w:rsidRPr="00B80245" w:rsidRDefault="00B80245" w:rsidP="00B80245">
            <w:pPr>
              <w:spacing w:after="100" w:afterAutospacing="1"/>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2.0 – 10.0 s</w:t>
            </w:r>
          </w:p>
        </w:tc>
        <w:tc>
          <w:tcPr>
            <w:tcW w:w="0" w:type="auto"/>
            <w:tcBorders>
              <w:top w:val="outset" w:sz="6" w:space="0" w:color="auto"/>
              <w:left w:val="outset" w:sz="6" w:space="0" w:color="auto"/>
              <w:bottom w:val="outset" w:sz="6" w:space="0" w:color="auto"/>
              <w:right w:val="outset" w:sz="6" w:space="0" w:color="auto"/>
            </w:tcBorders>
            <w:vAlign w:val="center"/>
            <w:hideMark/>
          </w:tcPr>
          <w:p w:rsidR="00B80245" w:rsidRPr="00B80245" w:rsidRDefault="00B80245" w:rsidP="00B80245">
            <w:pPr>
              <w:spacing w:after="100" w:afterAutospacing="1"/>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Kontekstualne reakcje emocjonalne</w:t>
            </w:r>
          </w:p>
        </w:tc>
        <w:tc>
          <w:tcPr>
            <w:tcW w:w="0" w:type="auto"/>
            <w:tcBorders>
              <w:top w:val="outset" w:sz="6" w:space="0" w:color="auto"/>
              <w:left w:val="outset" w:sz="6" w:space="0" w:color="auto"/>
              <w:bottom w:val="outset" w:sz="6" w:space="0" w:color="auto"/>
              <w:right w:val="outset" w:sz="6" w:space="0" w:color="auto"/>
            </w:tcBorders>
            <w:vAlign w:val="center"/>
            <w:hideMark/>
          </w:tcPr>
          <w:p w:rsidR="00B80245" w:rsidRPr="00B80245" w:rsidRDefault="00B80245" w:rsidP="00B80245">
            <w:pPr>
              <w:spacing w:after="100" w:afterAutospacing="1"/>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Jednostki działania twarzy, zmiany prozodyczne</w:t>
            </w:r>
          </w:p>
        </w:tc>
      </w:tr>
      <w:tr w:rsidR="00B80245" w:rsidRPr="00B80245" w:rsidTr="00B80245">
        <w:tc>
          <w:tcPr>
            <w:tcW w:w="0" w:type="auto"/>
            <w:tcBorders>
              <w:top w:val="outset" w:sz="6" w:space="0" w:color="auto"/>
              <w:left w:val="outset" w:sz="6" w:space="0" w:color="auto"/>
              <w:bottom w:val="outset" w:sz="6" w:space="0" w:color="auto"/>
              <w:right w:val="outset" w:sz="6" w:space="0" w:color="auto"/>
            </w:tcBorders>
            <w:vAlign w:val="center"/>
            <w:hideMark/>
          </w:tcPr>
          <w:p w:rsidR="00B80245" w:rsidRPr="00B80245" w:rsidRDefault="00B80245" w:rsidP="00B80245">
            <w:pPr>
              <w:spacing w:after="100" w:afterAutospacing="1"/>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b/>
                <w:bCs/>
                <w:kern w:val="0"/>
                <w:sz w:val="24"/>
                <w:szCs w:val="24"/>
                <w:lang w:eastAsia="pl-PL"/>
                <w14:ligatures w14:val="none"/>
              </w:rPr>
              <w:t>Długoterminowe</w:t>
            </w:r>
          </w:p>
        </w:tc>
        <w:tc>
          <w:tcPr>
            <w:tcW w:w="0" w:type="auto"/>
            <w:tcBorders>
              <w:top w:val="outset" w:sz="6" w:space="0" w:color="auto"/>
              <w:left w:val="outset" w:sz="6" w:space="0" w:color="auto"/>
              <w:bottom w:val="outset" w:sz="6" w:space="0" w:color="auto"/>
              <w:right w:val="outset" w:sz="6" w:space="0" w:color="auto"/>
            </w:tcBorders>
            <w:vAlign w:val="center"/>
            <w:hideMark/>
          </w:tcPr>
          <w:p w:rsidR="00B80245" w:rsidRPr="00B80245" w:rsidRDefault="00B80245" w:rsidP="00B80245">
            <w:pPr>
              <w:spacing w:after="100" w:afterAutospacing="1"/>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10.0 – 60.0 s+</w:t>
            </w:r>
          </w:p>
        </w:tc>
        <w:tc>
          <w:tcPr>
            <w:tcW w:w="0" w:type="auto"/>
            <w:tcBorders>
              <w:top w:val="outset" w:sz="6" w:space="0" w:color="auto"/>
              <w:left w:val="outset" w:sz="6" w:space="0" w:color="auto"/>
              <w:bottom w:val="outset" w:sz="6" w:space="0" w:color="auto"/>
              <w:right w:val="outset" w:sz="6" w:space="0" w:color="auto"/>
            </w:tcBorders>
            <w:vAlign w:val="center"/>
            <w:hideMark/>
          </w:tcPr>
          <w:p w:rsidR="00B80245" w:rsidRPr="00B80245" w:rsidRDefault="00B80245" w:rsidP="00B80245">
            <w:pPr>
              <w:spacing w:after="100" w:afterAutospacing="1"/>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Stany nastroju i regulacja emocjonalna</w:t>
            </w:r>
          </w:p>
        </w:tc>
        <w:tc>
          <w:tcPr>
            <w:tcW w:w="0" w:type="auto"/>
            <w:tcBorders>
              <w:top w:val="outset" w:sz="6" w:space="0" w:color="auto"/>
              <w:left w:val="outset" w:sz="6" w:space="0" w:color="auto"/>
              <w:bottom w:val="outset" w:sz="6" w:space="0" w:color="auto"/>
              <w:right w:val="outset" w:sz="6" w:space="0" w:color="auto"/>
            </w:tcBorders>
            <w:vAlign w:val="center"/>
            <w:hideMark/>
          </w:tcPr>
          <w:p w:rsidR="00B80245" w:rsidRPr="00B80245" w:rsidRDefault="00B80245" w:rsidP="00B80245">
            <w:pPr>
              <w:spacing w:after="100" w:afterAutospacing="1"/>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Zmiany bazowych sygnałów fizjologicznych, trendy nastroju</w:t>
            </w:r>
          </w:p>
        </w:tc>
      </w:tr>
    </w:tbl>
    <w:p w:rsidR="000E4BAB" w:rsidRDefault="000E4BAB" w:rsidP="000E4BAB">
      <w:pPr>
        <w:rPr>
          <w:lang w:eastAsia="pl-PL"/>
        </w:rPr>
      </w:pPr>
    </w:p>
    <w:p w:rsidR="00B80245" w:rsidRPr="00B80245" w:rsidRDefault="00B80245" w:rsidP="00B80245">
      <w:pPr>
        <w:spacing w:after="100" w:afterAutospacing="1"/>
        <w:outlineLvl w:val="1"/>
        <w:rPr>
          <w:rFonts w:ascii="Times New Roman" w:eastAsia="Times New Roman" w:hAnsi="Times New Roman" w:cs="Times New Roman"/>
          <w:b/>
          <w:bCs/>
          <w:kern w:val="0"/>
          <w:sz w:val="36"/>
          <w:szCs w:val="36"/>
          <w:lang w:eastAsia="pl-PL"/>
          <w14:ligatures w14:val="none"/>
        </w:rPr>
      </w:pPr>
      <w:r w:rsidRPr="00B80245">
        <w:rPr>
          <w:rFonts w:ascii="Times New Roman" w:eastAsia="Times New Roman" w:hAnsi="Times New Roman" w:cs="Times New Roman"/>
          <w:b/>
          <w:bCs/>
          <w:kern w:val="0"/>
          <w:sz w:val="36"/>
          <w:szCs w:val="36"/>
          <w:lang w:eastAsia="pl-PL"/>
          <w14:ligatures w14:val="none"/>
        </w:rPr>
        <w:t xml:space="preserve">Zautomatyzowana </w:t>
      </w:r>
      <w:r>
        <w:rPr>
          <w:rFonts w:ascii="Times New Roman" w:eastAsia="Times New Roman" w:hAnsi="Times New Roman" w:cs="Times New Roman"/>
          <w:b/>
          <w:bCs/>
          <w:kern w:val="0"/>
          <w:sz w:val="36"/>
          <w:szCs w:val="36"/>
          <w:lang w:eastAsia="pl-PL"/>
          <w14:ligatures w14:val="none"/>
        </w:rPr>
        <w:t>a</w:t>
      </w:r>
      <w:r w:rsidRPr="00B80245">
        <w:rPr>
          <w:rFonts w:ascii="Times New Roman" w:eastAsia="Times New Roman" w:hAnsi="Times New Roman" w:cs="Times New Roman"/>
          <w:b/>
          <w:bCs/>
          <w:kern w:val="0"/>
          <w:sz w:val="36"/>
          <w:szCs w:val="36"/>
          <w:lang w:eastAsia="pl-PL"/>
          <w14:ligatures w14:val="none"/>
        </w:rPr>
        <w:t xml:space="preserve">naliza </w:t>
      </w:r>
      <w:r>
        <w:rPr>
          <w:rFonts w:ascii="Times New Roman" w:eastAsia="Times New Roman" w:hAnsi="Times New Roman" w:cs="Times New Roman"/>
          <w:b/>
          <w:bCs/>
          <w:kern w:val="0"/>
          <w:sz w:val="36"/>
          <w:szCs w:val="36"/>
          <w:lang w:eastAsia="pl-PL"/>
          <w14:ligatures w14:val="none"/>
        </w:rPr>
        <w:t>t</w:t>
      </w:r>
      <w:r w:rsidRPr="00B80245">
        <w:rPr>
          <w:rFonts w:ascii="Times New Roman" w:eastAsia="Times New Roman" w:hAnsi="Times New Roman" w:cs="Times New Roman"/>
          <w:b/>
          <w:bCs/>
          <w:kern w:val="0"/>
          <w:sz w:val="36"/>
          <w:szCs w:val="36"/>
          <w:lang w:eastAsia="pl-PL"/>
          <w14:ligatures w14:val="none"/>
        </w:rPr>
        <w:t xml:space="preserve">warzy i </w:t>
      </w:r>
      <w:r>
        <w:rPr>
          <w:rFonts w:ascii="Times New Roman" w:eastAsia="Times New Roman" w:hAnsi="Times New Roman" w:cs="Times New Roman"/>
          <w:b/>
          <w:bCs/>
          <w:kern w:val="0"/>
          <w:sz w:val="36"/>
          <w:szCs w:val="36"/>
          <w:lang w:eastAsia="pl-PL"/>
          <w14:ligatures w14:val="none"/>
        </w:rPr>
        <w:t>s</w:t>
      </w:r>
      <w:r w:rsidRPr="00B80245">
        <w:rPr>
          <w:rFonts w:ascii="Times New Roman" w:eastAsia="Times New Roman" w:hAnsi="Times New Roman" w:cs="Times New Roman"/>
          <w:b/>
          <w:bCs/>
          <w:kern w:val="0"/>
          <w:sz w:val="36"/>
          <w:szCs w:val="36"/>
          <w:lang w:eastAsia="pl-PL"/>
          <w14:ligatures w14:val="none"/>
        </w:rPr>
        <w:t xml:space="preserve">ystemy </w:t>
      </w:r>
      <w:r>
        <w:rPr>
          <w:rFonts w:ascii="Times New Roman" w:eastAsia="Times New Roman" w:hAnsi="Times New Roman" w:cs="Times New Roman"/>
          <w:b/>
          <w:bCs/>
          <w:kern w:val="0"/>
          <w:sz w:val="36"/>
          <w:szCs w:val="36"/>
          <w:lang w:eastAsia="pl-PL"/>
          <w14:ligatures w14:val="none"/>
        </w:rPr>
        <w:t>m</w:t>
      </w:r>
      <w:r w:rsidRPr="00B80245">
        <w:rPr>
          <w:rFonts w:ascii="Times New Roman" w:eastAsia="Times New Roman" w:hAnsi="Times New Roman" w:cs="Times New Roman"/>
          <w:b/>
          <w:bCs/>
          <w:kern w:val="0"/>
          <w:sz w:val="36"/>
          <w:szCs w:val="36"/>
          <w:lang w:eastAsia="pl-PL"/>
          <w14:ligatures w14:val="none"/>
        </w:rPr>
        <w:t>ultimodalne</w:t>
      </w:r>
    </w:p>
    <w:p w:rsidR="00B80245" w:rsidRDefault="00B80245" w:rsidP="00306DBD">
      <w:pP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Zautomatyzowana analiza twarzy (AFA) ma na</w:t>
      </w:r>
      <w:r>
        <w:rPr>
          <w:rFonts w:ascii="Times New Roman" w:eastAsia="Times New Roman" w:hAnsi="Times New Roman" w:cs="Times New Roman"/>
          <w:kern w:val="0"/>
          <w:sz w:val="24"/>
          <w:szCs w:val="24"/>
          <w:lang w:eastAsia="pl-PL"/>
          <w14:ligatures w14:val="none"/>
        </w:rPr>
        <w:t xml:space="preserve"> celu automatyczne wykrywanie i </w:t>
      </w:r>
      <w:r w:rsidRPr="00B80245">
        <w:rPr>
          <w:rFonts w:ascii="Times New Roman" w:eastAsia="Times New Roman" w:hAnsi="Times New Roman" w:cs="Times New Roman"/>
          <w:kern w:val="0"/>
          <w:sz w:val="24"/>
          <w:szCs w:val="24"/>
          <w:lang w:eastAsia="pl-PL"/>
          <w14:ligatures w14:val="none"/>
        </w:rPr>
        <w:t>interpretowanie ekspresji przy użyciu algorytmów komputero</w:t>
      </w:r>
      <w:r>
        <w:rPr>
          <w:rFonts w:ascii="Times New Roman" w:eastAsia="Times New Roman" w:hAnsi="Times New Roman" w:cs="Times New Roman"/>
          <w:kern w:val="0"/>
          <w:sz w:val="24"/>
          <w:szCs w:val="24"/>
          <w:lang w:eastAsia="pl-PL"/>
          <w14:ligatures w14:val="none"/>
        </w:rPr>
        <w:t xml:space="preserve">wych. Proces ten jest złożony </w:t>
      </w:r>
      <w:r>
        <w:rPr>
          <w:rFonts w:ascii="Times New Roman" w:eastAsia="Times New Roman" w:hAnsi="Times New Roman" w:cs="Times New Roman"/>
          <w:kern w:val="0"/>
          <w:sz w:val="24"/>
          <w:szCs w:val="24"/>
          <w:lang w:eastAsia="pl-PL"/>
          <w14:ligatures w14:val="none"/>
        </w:rPr>
        <w:lastRenderedPageBreak/>
        <w:t>i </w:t>
      </w:r>
      <w:r w:rsidRPr="00B80245">
        <w:rPr>
          <w:rFonts w:ascii="Times New Roman" w:eastAsia="Times New Roman" w:hAnsi="Times New Roman" w:cs="Times New Roman"/>
          <w:kern w:val="0"/>
          <w:sz w:val="24"/>
          <w:szCs w:val="24"/>
          <w:lang w:eastAsia="pl-PL"/>
          <w14:ligatures w14:val="none"/>
        </w:rPr>
        <w:t>obejmuje kilka kluczowych etapów, a jego skuteczność znacz</w:t>
      </w:r>
      <w:r>
        <w:rPr>
          <w:rFonts w:ascii="Times New Roman" w:eastAsia="Times New Roman" w:hAnsi="Times New Roman" w:cs="Times New Roman"/>
          <w:kern w:val="0"/>
          <w:sz w:val="24"/>
          <w:szCs w:val="24"/>
          <w:lang w:eastAsia="pl-PL"/>
          <w14:ligatures w14:val="none"/>
        </w:rPr>
        <w:t>nie wzrasta dzięki integracji z </w:t>
      </w:r>
      <w:r w:rsidRPr="00B80245">
        <w:rPr>
          <w:rFonts w:ascii="Times New Roman" w:eastAsia="Times New Roman" w:hAnsi="Times New Roman" w:cs="Times New Roman"/>
          <w:kern w:val="0"/>
          <w:sz w:val="24"/>
          <w:szCs w:val="24"/>
          <w:lang w:eastAsia="pl-PL"/>
          <w14:ligatures w14:val="none"/>
        </w:rPr>
        <w:t>innymi modalnościami danych.</w:t>
      </w:r>
    </w:p>
    <w:p w:rsidR="000E4BAB" w:rsidRPr="00B80245" w:rsidRDefault="000E4BAB" w:rsidP="00306DBD">
      <w:pPr>
        <w:rPr>
          <w:rFonts w:ascii="Times New Roman" w:eastAsia="Times New Roman" w:hAnsi="Times New Roman" w:cs="Times New Roman"/>
          <w:kern w:val="0"/>
          <w:sz w:val="24"/>
          <w:szCs w:val="24"/>
          <w:lang w:eastAsia="pl-PL"/>
          <w14:ligatures w14:val="none"/>
        </w:rPr>
      </w:pPr>
    </w:p>
    <w:p w:rsidR="00B80245" w:rsidRPr="00B80245" w:rsidRDefault="00B80245" w:rsidP="00306DBD">
      <w:pPr>
        <w:outlineLvl w:val="2"/>
        <w:rPr>
          <w:rFonts w:ascii="Times New Roman" w:eastAsia="Times New Roman" w:hAnsi="Times New Roman" w:cs="Times New Roman"/>
          <w:b/>
          <w:bCs/>
          <w:kern w:val="0"/>
          <w:sz w:val="27"/>
          <w:szCs w:val="27"/>
          <w:lang w:eastAsia="pl-PL"/>
          <w14:ligatures w14:val="none"/>
        </w:rPr>
      </w:pPr>
      <w:r w:rsidRPr="00B80245">
        <w:rPr>
          <w:rFonts w:ascii="Times New Roman" w:eastAsia="Times New Roman" w:hAnsi="Times New Roman" w:cs="Times New Roman"/>
          <w:b/>
          <w:bCs/>
          <w:kern w:val="0"/>
          <w:sz w:val="27"/>
          <w:szCs w:val="27"/>
          <w:lang w:eastAsia="pl-PL"/>
          <w14:ligatures w14:val="none"/>
        </w:rPr>
        <w:t xml:space="preserve">Potok </w:t>
      </w:r>
      <w:r w:rsidR="000E4BAB">
        <w:rPr>
          <w:rFonts w:ascii="Times New Roman" w:eastAsia="Times New Roman" w:hAnsi="Times New Roman" w:cs="Times New Roman"/>
          <w:b/>
          <w:bCs/>
          <w:kern w:val="0"/>
          <w:sz w:val="27"/>
          <w:szCs w:val="27"/>
          <w:lang w:eastAsia="pl-PL"/>
          <w14:ligatures w14:val="none"/>
        </w:rPr>
        <w:t>p</w:t>
      </w:r>
      <w:r w:rsidRPr="00B80245">
        <w:rPr>
          <w:rFonts w:ascii="Times New Roman" w:eastAsia="Times New Roman" w:hAnsi="Times New Roman" w:cs="Times New Roman"/>
          <w:b/>
          <w:bCs/>
          <w:kern w:val="0"/>
          <w:sz w:val="27"/>
          <w:szCs w:val="27"/>
          <w:lang w:eastAsia="pl-PL"/>
          <w14:ligatures w14:val="none"/>
        </w:rPr>
        <w:t xml:space="preserve">rzetwarzania w </w:t>
      </w:r>
      <w:r w:rsidR="000E4BAB">
        <w:rPr>
          <w:rFonts w:ascii="Times New Roman" w:eastAsia="Times New Roman" w:hAnsi="Times New Roman" w:cs="Times New Roman"/>
          <w:b/>
          <w:bCs/>
          <w:kern w:val="0"/>
          <w:sz w:val="27"/>
          <w:szCs w:val="27"/>
          <w:lang w:eastAsia="pl-PL"/>
          <w14:ligatures w14:val="none"/>
        </w:rPr>
        <w:t>s</w:t>
      </w:r>
      <w:r w:rsidRPr="00B80245">
        <w:rPr>
          <w:rFonts w:ascii="Times New Roman" w:eastAsia="Times New Roman" w:hAnsi="Times New Roman" w:cs="Times New Roman"/>
          <w:b/>
          <w:bCs/>
          <w:kern w:val="0"/>
          <w:sz w:val="27"/>
          <w:szCs w:val="27"/>
          <w:lang w:eastAsia="pl-PL"/>
          <w14:ligatures w14:val="none"/>
        </w:rPr>
        <w:t>ystemach AFA</w:t>
      </w:r>
    </w:p>
    <w:p w:rsidR="00B80245" w:rsidRPr="00B80245" w:rsidRDefault="00B80245" w:rsidP="00306DBD">
      <w:pP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Typowy system AFA działa według następującego schematu:</w:t>
      </w:r>
    </w:p>
    <w:p w:rsidR="00B80245" w:rsidRPr="00B80245" w:rsidRDefault="00B80245" w:rsidP="00306DBD">
      <w:pPr>
        <w:numPr>
          <w:ilvl w:val="0"/>
          <w:numId w:val="4"/>
        </w:numP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b/>
          <w:bCs/>
          <w:kern w:val="0"/>
          <w:sz w:val="24"/>
          <w:szCs w:val="24"/>
          <w:lang w:eastAsia="pl-PL"/>
          <w14:ligatures w14:val="none"/>
        </w:rPr>
        <w:t>Wykrywanie i śledzenie twarzy:</w:t>
      </w:r>
      <w:r w:rsidRPr="00B80245">
        <w:rPr>
          <w:rFonts w:ascii="Times New Roman" w:eastAsia="Times New Roman" w:hAnsi="Times New Roman" w:cs="Times New Roman"/>
          <w:kern w:val="0"/>
          <w:sz w:val="24"/>
          <w:szCs w:val="24"/>
          <w:lang w:eastAsia="pl-PL"/>
          <w14:ligatures w14:val="none"/>
        </w:rPr>
        <w:t xml:space="preserve"> Lokalizacja twarzy w obrazie lub klatce wideo (np. przy użyciu detektora Violi-Jonesa), a następnie śledzenie kluczowych punktów (np. kącików oczu, ust) za pomocą technik takich jak Aktywne Modele Wyglądu (AAM) lub Ograniczone Modele Lokalne (CLM).</w:t>
      </w:r>
    </w:p>
    <w:p w:rsidR="00B80245" w:rsidRPr="00B80245" w:rsidRDefault="00B80245" w:rsidP="00306DBD">
      <w:pPr>
        <w:numPr>
          <w:ilvl w:val="0"/>
          <w:numId w:val="4"/>
        </w:numP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b/>
          <w:bCs/>
          <w:kern w:val="0"/>
          <w:sz w:val="24"/>
          <w:szCs w:val="24"/>
          <w:lang w:eastAsia="pl-PL"/>
          <w14:ligatures w14:val="none"/>
        </w:rPr>
        <w:t>Rejestracja:</w:t>
      </w:r>
      <w:r w:rsidRPr="00B80245">
        <w:rPr>
          <w:rFonts w:ascii="Times New Roman" w:eastAsia="Times New Roman" w:hAnsi="Times New Roman" w:cs="Times New Roman"/>
          <w:kern w:val="0"/>
          <w:sz w:val="24"/>
          <w:szCs w:val="24"/>
          <w:lang w:eastAsia="pl-PL"/>
          <w14:ligatures w14:val="none"/>
        </w:rPr>
        <w:t xml:space="preserve"> Normalizacja obrazu twarzy do kanonicznego rozmiaru i orientacji w celu usunięcia zmienności wynikającej z pozycji i rotacji głowy.</w:t>
      </w:r>
    </w:p>
    <w:p w:rsidR="00B80245" w:rsidRPr="00B80245" w:rsidRDefault="00B80245" w:rsidP="00306DBD">
      <w:pPr>
        <w:numPr>
          <w:ilvl w:val="0"/>
          <w:numId w:val="4"/>
        </w:numP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b/>
          <w:bCs/>
          <w:kern w:val="0"/>
          <w:sz w:val="24"/>
          <w:szCs w:val="24"/>
          <w:lang w:eastAsia="pl-PL"/>
          <w14:ligatures w14:val="none"/>
        </w:rPr>
        <w:t>Ekstrakcja cech:</w:t>
      </w:r>
      <w:r w:rsidRPr="00B80245">
        <w:rPr>
          <w:rFonts w:ascii="Times New Roman" w:eastAsia="Times New Roman" w:hAnsi="Times New Roman" w:cs="Times New Roman"/>
          <w:kern w:val="0"/>
          <w:sz w:val="24"/>
          <w:szCs w:val="24"/>
          <w:lang w:eastAsia="pl-PL"/>
          <w14:ligatures w14:val="none"/>
        </w:rPr>
        <w:t xml:space="preserve"> Wydobycie informacji opisujących ekspresję. Cechy te dzielą się na trzy główne kategorie:</w:t>
      </w:r>
    </w:p>
    <w:p w:rsidR="00B80245" w:rsidRPr="00B80245" w:rsidRDefault="00B80245" w:rsidP="00306DBD">
      <w:pPr>
        <w:numPr>
          <w:ilvl w:val="1"/>
          <w:numId w:val="4"/>
        </w:numP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b/>
          <w:bCs/>
          <w:kern w:val="0"/>
          <w:sz w:val="24"/>
          <w:szCs w:val="24"/>
          <w:lang w:eastAsia="pl-PL"/>
          <w14:ligatures w14:val="none"/>
        </w:rPr>
        <w:t>Geometryczne:</w:t>
      </w:r>
      <w:r w:rsidRPr="00B80245">
        <w:rPr>
          <w:rFonts w:ascii="Times New Roman" w:eastAsia="Times New Roman" w:hAnsi="Times New Roman" w:cs="Times New Roman"/>
          <w:kern w:val="0"/>
          <w:sz w:val="24"/>
          <w:szCs w:val="24"/>
          <w:lang w:eastAsia="pl-PL"/>
          <w14:ligatures w14:val="none"/>
        </w:rPr>
        <w:t xml:space="preserve"> Oparte na lokalizacji i przemieszczeniach punktów charakterystycznych na twarzy (np. brwi, oczy).</w:t>
      </w:r>
    </w:p>
    <w:p w:rsidR="00B80245" w:rsidRPr="00B80245" w:rsidRDefault="00B80245" w:rsidP="00306DBD">
      <w:pPr>
        <w:numPr>
          <w:ilvl w:val="1"/>
          <w:numId w:val="4"/>
        </w:numP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b/>
          <w:bCs/>
          <w:kern w:val="0"/>
          <w:sz w:val="24"/>
          <w:szCs w:val="24"/>
          <w:lang w:eastAsia="pl-PL"/>
          <w14:ligatures w14:val="none"/>
        </w:rPr>
        <w:t>Wyglądu (</w:t>
      </w:r>
      <w:proofErr w:type="spellStart"/>
      <w:r w:rsidRPr="00B80245">
        <w:rPr>
          <w:rFonts w:ascii="Times New Roman" w:eastAsia="Times New Roman" w:hAnsi="Times New Roman" w:cs="Times New Roman"/>
          <w:b/>
          <w:bCs/>
          <w:kern w:val="0"/>
          <w:sz w:val="24"/>
          <w:szCs w:val="24"/>
          <w:lang w:eastAsia="pl-PL"/>
          <w14:ligatures w14:val="none"/>
        </w:rPr>
        <w:t>Appearance</w:t>
      </w:r>
      <w:proofErr w:type="spellEnd"/>
      <w:r w:rsidRPr="00B80245">
        <w:rPr>
          <w:rFonts w:ascii="Times New Roman" w:eastAsia="Times New Roman" w:hAnsi="Times New Roman" w:cs="Times New Roman"/>
          <w:b/>
          <w:bCs/>
          <w:kern w:val="0"/>
          <w:sz w:val="24"/>
          <w:szCs w:val="24"/>
          <w:lang w:eastAsia="pl-PL"/>
          <w14:ligatures w14:val="none"/>
        </w:rPr>
        <w:t>):</w:t>
      </w:r>
      <w:r w:rsidRPr="00B80245">
        <w:rPr>
          <w:rFonts w:ascii="Times New Roman" w:eastAsia="Times New Roman" w:hAnsi="Times New Roman" w:cs="Times New Roman"/>
          <w:kern w:val="0"/>
          <w:sz w:val="24"/>
          <w:szCs w:val="24"/>
          <w:lang w:eastAsia="pl-PL"/>
          <w14:ligatures w14:val="none"/>
        </w:rPr>
        <w:t xml:space="preserve"> Reprezentują zmiany w teksturze skóry, takie jak zmarszczki, bruzdy i fałdy. Do ich opisu wykorzystuje się techniki takie jak sploty Gabora, HOG czy SIFT.</w:t>
      </w:r>
    </w:p>
    <w:p w:rsidR="00B80245" w:rsidRPr="00B80245" w:rsidRDefault="00B80245" w:rsidP="00306DBD">
      <w:pPr>
        <w:numPr>
          <w:ilvl w:val="1"/>
          <w:numId w:val="4"/>
        </w:numP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b/>
          <w:bCs/>
          <w:kern w:val="0"/>
          <w:sz w:val="24"/>
          <w:szCs w:val="24"/>
          <w:lang w:eastAsia="pl-PL"/>
          <w14:ligatures w14:val="none"/>
        </w:rPr>
        <w:t>Ruchu:</w:t>
      </w:r>
      <w:r w:rsidRPr="00B80245">
        <w:rPr>
          <w:rFonts w:ascii="Times New Roman" w:eastAsia="Times New Roman" w:hAnsi="Times New Roman" w:cs="Times New Roman"/>
          <w:kern w:val="0"/>
          <w:sz w:val="24"/>
          <w:szCs w:val="24"/>
          <w:lang w:eastAsia="pl-PL"/>
          <w14:ligatures w14:val="none"/>
        </w:rPr>
        <w:t xml:space="preserve"> Opisują dynamikę ekspresji, wykorzystując np. przepływ optyczny lub obrazy historii ruchu (MHI).</w:t>
      </w:r>
    </w:p>
    <w:p w:rsidR="00B80245" w:rsidRDefault="00B80245" w:rsidP="00306DBD">
      <w:pPr>
        <w:numPr>
          <w:ilvl w:val="0"/>
          <w:numId w:val="4"/>
        </w:numP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b/>
          <w:bCs/>
          <w:kern w:val="0"/>
          <w:sz w:val="24"/>
          <w:szCs w:val="24"/>
          <w:lang w:eastAsia="pl-PL"/>
          <w14:ligatures w14:val="none"/>
        </w:rPr>
        <w:t>Uczenie maszynowe:</w:t>
      </w:r>
      <w:r w:rsidRPr="00B80245">
        <w:rPr>
          <w:rFonts w:ascii="Times New Roman" w:eastAsia="Times New Roman" w:hAnsi="Times New Roman" w:cs="Times New Roman"/>
          <w:kern w:val="0"/>
          <w:sz w:val="24"/>
          <w:szCs w:val="24"/>
          <w:lang w:eastAsia="pl-PL"/>
          <w14:ligatures w14:val="none"/>
        </w:rPr>
        <w:t xml:space="preserve"> Klasyfikacja lub regresja na podstawie wyekstrahowanych cech. Wczesne systemy wykorzystywały sieci neuronowe, podczas gdy nowsze opierają się na maszynach wektorów nośnych (SVM) do klasyfikacji statycznej oraz na ukrytych modelach Markowa (HMM) i dynamicznych sieciach </w:t>
      </w:r>
      <w:proofErr w:type="spellStart"/>
      <w:r w:rsidRPr="00B80245">
        <w:rPr>
          <w:rFonts w:ascii="Times New Roman" w:eastAsia="Times New Roman" w:hAnsi="Times New Roman" w:cs="Times New Roman"/>
          <w:kern w:val="0"/>
          <w:sz w:val="24"/>
          <w:szCs w:val="24"/>
          <w:lang w:eastAsia="pl-PL"/>
          <w14:ligatures w14:val="none"/>
        </w:rPr>
        <w:t>bayesowskich</w:t>
      </w:r>
      <w:proofErr w:type="spellEnd"/>
      <w:r w:rsidRPr="00B80245">
        <w:rPr>
          <w:rFonts w:ascii="Times New Roman" w:eastAsia="Times New Roman" w:hAnsi="Times New Roman" w:cs="Times New Roman"/>
          <w:kern w:val="0"/>
          <w:sz w:val="24"/>
          <w:szCs w:val="24"/>
          <w:lang w:eastAsia="pl-PL"/>
          <w14:ligatures w14:val="none"/>
        </w:rPr>
        <w:t xml:space="preserve"> do modelowania czasowego.</w:t>
      </w:r>
    </w:p>
    <w:p w:rsidR="000E4BAB" w:rsidRPr="00B80245" w:rsidRDefault="000E4BAB" w:rsidP="000E4BAB">
      <w:pPr>
        <w:rPr>
          <w:rFonts w:ascii="Times New Roman" w:eastAsia="Times New Roman" w:hAnsi="Times New Roman" w:cs="Times New Roman"/>
          <w:kern w:val="0"/>
          <w:sz w:val="24"/>
          <w:szCs w:val="24"/>
          <w:lang w:eastAsia="pl-PL"/>
          <w14:ligatures w14:val="none"/>
        </w:rPr>
      </w:pPr>
    </w:p>
    <w:p w:rsidR="00B80245" w:rsidRPr="00B80245" w:rsidRDefault="00B80245" w:rsidP="00B80245">
      <w:pPr>
        <w:spacing w:after="100" w:afterAutospacing="1"/>
        <w:outlineLvl w:val="2"/>
        <w:rPr>
          <w:rFonts w:ascii="Times New Roman" w:eastAsia="Times New Roman" w:hAnsi="Times New Roman" w:cs="Times New Roman"/>
          <w:b/>
          <w:bCs/>
          <w:kern w:val="0"/>
          <w:sz w:val="27"/>
          <w:szCs w:val="27"/>
          <w:lang w:eastAsia="pl-PL"/>
          <w14:ligatures w14:val="none"/>
        </w:rPr>
      </w:pPr>
      <w:r w:rsidRPr="00B80245">
        <w:rPr>
          <w:rFonts w:ascii="Times New Roman" w:eastAsia="Times New Roman" w:hAnsi="Times New Roman" w:cs="Times New Roman"/>
          <w:b/>
          <w:bCs/>
          <w:kern w:val="0"/>
          <w:sz w:val="27"/>
          <w:szCs w:val="27"/>
          <w:lang w:eastAsia="pl-PL"/>
          <w14:ligatures w14:val="none"/>
        </w:rPr>
        <w:t xml:space="preserve">Fuzja </w:t>
      </w:r>
      <w:r w:rsidR="000E4BAB">
        <w:rPr>
          <w:rFonts w:ascii="Times New Roman" w:eastAsia="Times New Roman" w:hAnsi="Times New Roman" w:cs="Times New Roman"/>
          <w:b/>
          <w:bCs/>
          <w:kern w:val="0"/>
          <w:sz w:val="27"/>
          <w:szCs w:val="27"/>
          <w:lang w:eastAsia="pl-PL"/>
          <w14:ligatures w14:val="none"/>
        </w:rPr>
        <w:t>m</w:t>
      </w:r>
      <w:r w:rsidRPr="00B80245">
        <w:rPr>
          <w:rFonts w:ascii="Times New Roman" w:eastAsia="Times New Roman" w:hAnsi="Times New Roman" w:cs="Times New Roman"/>
          <w:b/>
          <w:bCs/>
          <w:kern w:val="0"/>
          <w:sz w:val="27"/>
          <w:szCs w:val="27"/>
          <w:lang w:eastAsia="pl-PL"/>
          <w14:ligatures w14:val="none"/>
        </w:rPr>
        <w:t xml:space="preserve">ultimodalna: </w:t>
      </w:r>
      <w:r w:rsidR="000E4BAB">
        <w:rPr>
          <w:rFonts w:ascii="Times New Roman" w:eastAsia="Times New Roman" w:hAnsi="Times New Roman" w:cs="Times New Roman"/>
          <w:b/>
          <w:bCs/>
          <w:kern w:val="0"/>
          <w:sz w:val="27"/>
          <w:szCs w:val="27"/>
          <w:lang w:eastAsia="pl-PL"/>
          <w14:ligatures w14:val="none"/>
        </w:rPr>
        <w:t>t</w:t>
      </w:r>
      <w:r w:rsidRPr="00B80245">
        <w:rPr>
          <w:rFonts w:ascii="Times New Roman" w:eastAsia="Times New Roman" w:hAnsi="Times New Roman" w:cs="Times New Roman"/>
          <w:b/>
          <w:bCs/>
          <w:kern w:val="0"/>
          <w:sz w:val="27"/>
          <w:szCs w:val="27"/>
          <w:lang w:eastAsia="pl-PL"/>
          <w14:ligatures w14:val="none"/>
        </w:rPr>
        <w:t xml:space="preserve">rzy </w:t>
      </w:r>
      <w:r w:rsidR="000E4BAB">
        <w:rPr>
          <w:rFonts w:ascii="Times New Roman" w:eastAsia="Times New Roman" w:hAnsi="Times New Roman" w:cs="Times New Roman"/>
          <w:b/>
          <w:bCs/>
          <w:kern w:val="0"/>
          <w:sz w:val="27"/>
          <w:szCs w:val="27"/>
          <w:lang w:eastAsia="pl-PL"/>
          <w14:ligatures w14:val="none"/>
        </w:rPr>
        <w:t>f</w:t>
      </w:r>
      <w:r w:rsidRPr="00B80245">
        <w:rPr>
          <w:rFonts w:ascii="Times New Roman" w:eastAsia="Times New Roman" w:hAnsi="Times New Roman" w:cs="Times New Roman"/>
          <w:b/>
          <w:bCs/>
          <w:kern w:val="0"/>
          <w:sz w:val="27"/>
          <w:szCs w:val="27"/>
          <w:lang w:eastAsia="pl-PL"/>
          <w14:ligatures w14:val="none"/>
        </w:rPr>
        <w:t xml:space="preserve">ilary </w:t>
      </w:r>
      <w:r w:rsidR="000E4BAB">
        <w:rPr>
          <w:rFonts w:ascii="Times New Roman" w:eastAsia="Times New Roman" w:hAnsi="Times New Roman" w:cs="Times New Roman"/>
          <w:b/>
          <w:bCs/>
          <w:kern w:val="0"/>
          <w:sz w:val="27"/>
          <w:szCs w:val="27"/>
          <w:lang w:eastAsia="pl-PL"/>
          <w14:ligatures w14:val="none"/>
        </w:rPr>
        <w:t>p</w:t>
      </w:r>
      <w:r w:rsidRPr="00B80245">
        <w:rPr>
          <w:rFonts w:ascii="Times New Roman" w:eastAsia="Times New Roman" w:hAnsi="Times New Roman" w:cs="Times New Roman"/>
          <w:b/>
          <w:bCs/>
          <w:kern w:val="0"/>
          <w:sz w:val="27"/>
          <w:szCs w:val="27"/>
          <w:lang w:eastAsia="pl-PL"/>
          <w14:ligatures w14:val="none"/>
        </w:rPr>
        <w:t>ercepcji</w:t>
      </w:r>
    </w:p>
    <w:p w:rsidR="00B80245" w:rsidRPr="00B80245" w:rsidRDefault="00B80245" w:rsidP="00B80245">
      <w:pPr>
        <w:spacing w:after="100" w:afterAutospacing="1"/>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Badania jednoznacznie wskazują, że systemy multimodalne, integrujące różne źródła danych, osiągają znacznie wyższą dokładność niż te oparte tylko na jednej modalności. W 2025 roku standardem jest fuzja trzech głównych filarów:</w:t>
      </w:r>
    </w:p>
    <w:p w:rsidR="00B80245" w:rsidRPr="00B80245" w:rsidRDefault="00B80245" w:rsidP="00B80245">
      <w:pPr>
        <w:numPr>
          <w:ilvl w:val="0"/>
          <w:numId w:val="5"/>
        </w:numPr>
        <w:spacing w:after="100" w:afterAutospacing="1"/>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b/>
          <w:bCs/>
          <w:kern w:val="0"/>
          <w:sz w:val="24"/>
          <w:szCs w:val="24"/>
          <w:lang w:eastAsia="pl-PL"/>
          <w14:ligatures w14:val="none"/>
        </w:rPr>
        <w:lastRenderedPageBreak/>
        <w:t>Analiza Tekstualna (TER):</w:t>
      </w:r>
      <w:r w:rsidRPr="00B80245">
        <w:rPr>
          <w:rFonts w:ascii="Times New Roman" w:eastAsia="Times New Roman" w:hAnsi="Times New Roman" w:cs="Times New Roman"/>
          <w:kern w:val="0"/>
          <w:sz w:val="24"/>
          <w:szCs w:val="24"/>
          <w:lang w:eastAsia="pl-PL"/>
          <w14:ligatures w14:val="none"/>
        </w:rPr>
        <w:t xml:space="preserve"> Wykorzystuje sieci neuronowe (RNN, LSTM) do analizy semantycznej i kontekstowej tekstu, co jest kluczowe dla wykrywania sarkaz</w:t>
      </w:r>
      <w:r>
        <w:rPr>
          <w:rFonts w:ascii="Times New Roman" w:eastAsia="Times New Roman" w:hAnsi="Times New Roman" w:cs="Times New Roman"/>
          <w:kern w:val="0"/>
          <w:sz w:val="24"/>
          <w:szCs w:val="24"/>
          <w:lang w:eastAsia="pl-PL"/>
          <w14:ligatures w14:val="none"/>
        </w:rPr>
        <w:t>mu i </w:t>
      </w:r>
      <w:r w:rsidRPr="00B80245">
        <w:rPr>
          <w:rFonts w:ascii="Times New Roman" w:eastAsia="Times New Roman" w:hAnsi="Times New Roman" w:cs="Times New Roman"/>
          <w:kern w:val="0"/>
          <w:sz w:val="24"/>
          <w:szCs w:val="24"/>
          <w:lang w:eastAsia="pl-PL"/>
          <w14:ligatures w14:val="none"/>
        </w:rPr>
        <w:t>emocji niejawnych.</w:t>
      </w:r>
    </w:p>
    <w:p w:rsidR="00B80245" w:rsidRPr="00B80245" w:rsidRDefault="00B80245" w:rsidP="00B80245">
      <w:pPr>
        <w:numPr>
          <w:ilvl w:val="0"/>
          <w:numId w:val="5"/>
        </w:numPr>
        <w:spacing w:after="100" w:afterAutospacing="1"/>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b/>
          <w:bCs/>
          <w:kern w:val="0"/>
          <w:sz w:val="24"/>
          <w:szCs w:val="24"/>
          <w:lang w:eastAsia="pl-PL"/>
          <w14:ligatures w14:val="none"/>
        </w:rPr>
        <w:t>Analiza Akustyczna:</w:t>
      </w:r>
      <w:r w:rsidRPr="00B80245">
        <w:rPr>
          <w:rFonts w:ascii="Times New Roman" w:eastAsia="Times New Roman" w:hAnsi="Times New Roman" w:cs="Times New Roman"/>
          <w:kern w:val="0"/>
          <w:sz w:val="24"/>
          <w:szCs w:val="24"/>
          <w:lang w:eastAsia="pl-PL"/>
          <w14:ligatures w14:val="none"/>
        </w:rPr>
        <w:t xml:space="preserve"> Koncentruje się na cechach </w:t>
      </w:r>
      <w:proofErr w:type="spellStart"/>
      <w:r w:rsidRPr="00B80245">
        <w:rPr>
          <w:rFonts w:ascii="Times New Roman" w:eastAsia="Times New Roman" w:hAnsi="Times New Roman" w:cs="Times New Roman"/>
          <w:kern w:val="0"/>
          <w:sz w:val="24"/>
          <w:szCs w:val="24"/>
          <w:lang w:eastAsia="pl-PL"/>
          <w14:ligatures w14:val="none"/>
        </w:rPr>
        <w:t>paralingwistycznych</w:t>
      </w:r>
      <w:proofErr w:type="spellEnd"/>
      <w:r w:rsidRPr="00B80245">
        <w:rPr>
          <w:rFonts w:ascii="Times New Roman" w:eastAsia="Times New Roman" w:hAnsi="Times New Roman" w:cs="Times New Roman"/>
          <w:kern w:val="0"/>
          <w:sz w:val="24"/>
          <w:szCs w:val="24"/>
          <w:lang w:eastAsia="pl-PL"/>
          <w14:ligatures w14:val="none"/>
        </w:rPr>
        <w:t xml:space="preserve"> mowy (ton, głośność, rytm). Nowoczesne modele językowo-mówione (SLM), takie jak EVI 3 firmy Hume AI, przetwarzają sygnał akustyczny i treść językową w jednym, zunifikowanym modelu, co pozwala na analizę interakcji między słowami a sposobem ich wypowiadania.</w:t>
      </w:r>
    </w:p>
    <w:p w:rsidR="00B80245" w:rsidRDefault="00B80245" w:rsidP="00B80245">
      <w:pPr>
        <w:numPr>
          <w:ilvl w:val="0"/>
          <w:numId w:val="5"/>
        </w:numPr>
        <w:spacing w:after="100" w:afterAutospacing="1"/>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b/>
          <w:bCs/>
          <w:kern w:val="0"/>
          <w:sz w:val="24"/>
          <w:szCs w:val="24"/>
          <w:lang w:eastAsia="pl-PL"/>
          <w14:ligatures w14:val="none"/>
        </w:rPr>
        <w:t>Analiza Wizualna:</w:t>
      </w:r>
      <w:r w:rsidRPr="00B80245">
        <w:rPr>
          <w:rFonts w:ascii="Times New Roman" w:eastAsia="Times New Roman" w:hAnsi="Times New Roman" w:cs="Times New Roman"/>
          <w:kern w:val="0"/>
          <w:sz w:val="24"/>
          <w:szCs w:val="24"/>
          <w:lang w:eastAsia="pl-PL"/>
          <w14:ligatures w14:val="none"/>
        </w:rPr>
        <w:t xml:space="preserve"> Używa splotowych sieci neuronowych (CNN) do mapowania punktów charakterystycznych twarzy i monitorowania grup mięśni. Zaawansowane modele potrafią wykrywać </w:t>
      </w:r>
      <w:proofErr w:type="spellStart"/>
      <w:r w:rsidRPr="00B80245">
        <w:rPr>
          <w:rFonts w:ascii="Times New Roman" w:eastAsia="Times New Roman" w:hAnsi="Times New Roman" w:cs="Times New Roman"/>
          <w:kern w:val="0"/>
          <w:sz w:val="24"/>
          <w:szCs w:val="24"/>
          <w:lang w:eastAsia="pl-PL"/>
          <w14:ligatures w14:val="none"/>
        </w:rPr>
        <w:t>mikromimikę</w:t>
      </w:r>
      <w:proofErr w:type="spellEnd"/>
      <w:r w:rsidRPr="00B80245">
        <w:rPr>
          <w:rFonts w:ascii="Times New Roman" w:eastAsia="Times New Roman" w:hAnsi="Times New Roman" w:cs="Times New Roman"/>
          <w:kern w:val="0"/>
          <w:sz w:val="24"/>
          <w:szCs w:val="24"/>
          <w:lang w:eastAsia="pl-PL"/>
          <w14:ligatures w14:val="none"/>
        </w:rPr>
        <w:t xml:space="preserve"> – mimowolne, ułamki sekundy trwające ruchy twarzy, które ujawniają prawdziwe emocje.</w:t>
      </w:r>
    </w:p>
    <w:p w:rsidR="00544A59" w:rsidRPr="00B80245" w:rsidRDefault="00544A59" w:rsidP="00544A59">
      <w:pPr>
        <w:spacing w:after="100" w:afterAutospacing="1"/>
        <w:rPr>
          <w:rFonts w:ascii="Times New Roman" w:eastAsia="Times New Roman" w:hAnsi="Times New Roman" w:cs="Times New Roman"/>
          <w:kern w:val="0"/>
          <w:sz w:val="24"/>
          <w:szCs w:val="24"/>
          <w:lang w:eastAsia="pl-PL"/>
          <w14:ligatures w14:val="none"/>
        </w:rPr>
      </w:pPr>
    </w:p>
    <w:p w:rsidR="00B80245" w:rsidRPr="00B80245" w:rsidRDefault="00B80245" w:rsidP="00B80245">
      <w:pPr>
        <w:spacing w:after="100" w:afterAutospacing="1"/>
        <w:outlineLvl w:val="2"/>
        <w:rPr>
          <w:rFonts w:ascii="Times New Roman" w:eastAsia="Times New Roman" w:hAnsi="Times New Roman" w:cs="Times New Roman"/>
          <w:b/>
          <w:bCs/>
          <w:kern w:val="0"/>
          <w:sz w:val="27"/>
          <w:szCs w:val="27"/>
          <w:lang w:eastAsia="pl-PL"/>
          <w14:ligatures w14:val="none"/>
        </w:rPr>
      </w:pPr>
      <w:r w:rsidRPr="00B80245">
        <w:rPr>
          <w:rFonts w:ascii="Times New Roman" w:eastAsia="Times New Roman" w:hAnsi="Times New Roman" w:cs="Times New Roman"/>
          <w:b/>
          <w:bCs/>
          <w:kern w:val="0"/>
          <w:sz w:val="27"/>
          <w:szCs w:val="27"/>
          <w:lang w:eastAsia="pl-PL"/>
          <w14:ligatures w14:val="none"/>
        </w:rPr>
        <w:t xml:space="preserve">Sygnały </w:t>
      </w:r>
      <w:r w:rsidR="00544A59">
        <w:rPr>
          <w:rFonts w:ascii="Times New Roman" w:eastAsia="Times New Roman" w:hAnsi="Times New Roman" w:cs="Times New Roman"/>
          <w:b/>
          <w:bCs/>
          <w:kern w:val="0"/>
          <w:sz w:val="27"/>
          <w:szCs w:val="27"/>
          <w:lang w:eastAsia="pl-PL"/>
          <w14:ligatures w14:val="none"/>
        </w:rPr>
        <w:t>f</w:t>
      </w:r>
      <w:r w:rsidRPr="00B80245">
        <w:rPr>
          <w:rFonts w:ascii="Times New Roman" w:eastAsia="Times New Roman" w:hAnsi="Times New Roman" w:cs="Times New Roman"/>
          <w:b/>
          <w:bCs/>
          <w:kern w:val="0"/>
          <w:sz w:val="27"/>
          <w:szCs w:val="27"/>
          <w:lang w:eastAsia="pl-PL"/>
          <w14:ligatures w14:val="none"/>
        </w:rPr>
        <w:t xml:space="preserve">izjologiczne: </w:t>
      </w:r>
      <w:r w:rsidR="00544A59">
        <w:rPr>
          <w:rFonts w:ascii="Times New Roman" w:eastAsia="Times New Roman" w:hAnsi="Times New Roman" w:cs="Times New Roman"/>
          <w:b/>
          <w:bCs/>
          <w:kern w:val="0"/>
          <w:sz w:val="27"/>
          <w:szCs w:val="27"/>
          <w:lang w:eastAsia="pl-PL"/>
          <w14:ligatures w14:val="none"/>
        </w:rPr>
        <w:t>b</w:t>
      </w:r>
      <w:r w:rsidRPr="00B80245">
        <w:rPr>
          <w:rFonts w:ascii="Times New Roman" w:eastAsia="Times New Roman" w:hAnsi="Times New Roman" w:cs="Times New Roman"/>
          <w:b/>
          <w:bCs/>
          <w:kern w:val="0"/>
          <w:sz w:val="27"/>
          <w:szCs w:val="27"/>
          <w:lang w:eastAsia="pl-PL"/>
          <w14:ligatures w14:val="none"/>
        </w:rPr>
        <w:t xml:space="preserve">ezpośrednie </w:t>
      </w:r>
      <w:r w:rsidR="00544A59">
        <w:rPr>
          <w:rFonts w:ascii="Times New Roman" w:eastAsia="Times New Roman" w:hAnsi="Times New Roman" w:cs="Times New Roman"/>
          <w:b/>
          <w:bCs/>
          <w:kern w:val="0"/>
          <w:sz w:val="27"/>
          <w:szCs w:val="27"/>
          <w:lang w:eastAsia="pl-PL"/>
          <w14:ligatures w14:val="none"/>
        </w:rPr>
        <w:t>o</w:t>
      </w:r>
      <w:r w:rsidRPr="00B80245">
        <w:rPr>
          <w:rFonts w:ascii="Times New Roman" w:eastAsia="Times New Roman" w:hAnsi="Times New Roman" w:cs="Times New Roman"/>
          <w:b/>
          <w:bCs/>
          <w:kern w:val="0"/>
          <w:sz w:val="27"/>
          <w:szCs w:val="27"/>
          <w:lang w:eastAsia="pl-PL"/>
          <w14:ligatures w14:val="none"/>
        </w:rPr>
        <w:t xml:space="preserve">kno na </w:t>
      </w:r>
      <w:r w:rsidR="00544A59">
        <w:rPr>
          <w:rFonts w:ascii="Times New Roman" w:eastAsia="Times New Roman" w:hAnsi="Times New Roman" w:cs="Times New Roman"/>
          <w:b/>
          <w:bCs/>
          <w:kern w:val="0"/>
          <w:sz w:val="27"/>
          <w:szCs w:val="27"/>
          <w:lang w:eastAsia="pl-PL"/>
          <w14:ligatures w14:val="none"/>
        </w:rPr>
        <w:t>e</w:t>
      </w:r>
      <w:r w:rsidRPr="00B80245">
        <w:rPr>
          <w:rFonts w:ascii="Times New Roman" w:eastAsia="Times New Roman" w:hAnsi="Times New Roman" w:cs="Times New Roman"/>
          <w:b/>
          <w:bCs/>
          <w:kern w:val="0"/>
          <w:sz w:val="27"/>
          <w:szCs w:val="27"/>
          <w:lang w:eastAsia="pl-PL"/>
          <w14:ligatures w14:val="none"/>
        </w:rPr>
        <w:t>mocje</w:t>
      </w:r>
    </w:p>
    <w:p w:rsidR="00B80245" w:rsidRPr="00B80245" w:rsidRDefault="00B80245" w:rsidP="00306DBD">
      <w:pP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Integracja sygnałów fizjologicznych oferuje obiektywny wgląd w stany afektywne, ponieważ są one mniej podatne na świadomą manipulację. Najczęściej wykorzystywane sygnały to:</w:t>
      </w:r>
    </w:p>
    <w:p w:rsidR="00B80245" w:rsidRPr="00B80245" w:rsidRDefault="00B80245" w:rsidP="00306DBD">
      <w:pPr>
        <w:numPr>
          <w:ilvl w:val="0"/>
          <w:numId w:val="6"/>
        </w:numP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b/>
          <w:bCs/>
          <w:kern w:val="0"/>
          <w:sz w:val="24"/>
          <w:szCs w:val="24"/>
          <w:lang w:eastAsia="pl-PL"/>
          <w14:ligatures w14:val="none"/>
        </w:rPr>
        <w:t>Elektroencefalografia (EEG):</w:t>
      </w:r>
      <w:r w:rsidRPr="00B80245">
        <w:rPr>
          <w:rFonts w:ascii="Times New Roman" w:eastAsia="Times New Roman" w:hAnsi="Times New Roman" w:cs="Times New Roman"/>
          <w:kern w:val="0"/>
          <w:sz w:val="24"/>
          <w:szCs w:val="24"/>
          <w:lang w:eastAsia="pl-PL"/>
          <w14:ligatures w14:val="none"/>
        </w:rPr>
        <w:t xml:space="preserve"> Monitoruje aktywność mózgu, dostarczając informacji o stanach poznawczych, takich jak skupienie, frustracja i zaangażowanie.</w:t>
      </w:r>
    </w:p>
    <w:p w:rsidR="00B80245" w:rsidRPr="00B80245" w:rsidRDefault="00B80245" w:rsidP="00306DBD">
      <w:pPr>
        <w:numPr>
          <w:ilvl w:val="0"/>
          <w:numId w:val="6"/>
        </w:numP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b/>
          <w:bCs/>
          <w:kern w:val="0"/>
          <w:sz w:val="24"/>
          <w:szCs w:val="24"/>
          <w:lang w:eastAsia="pl-PL"/>
          <w14:ligatures w14:val="none"/>
        </w:rPr>
        <w:t>Reakcja skórno-galwaniczna (GSR):</w:t>
      </w:r>
      <w:r w:rsidRPr="00B80245">
        <w:rPr>
          <w:rFonts w:ascii="Times New Roman" w:eastAsia="Times New Roman" w:hAnsi="Times New Roman" w:cs="Times New Roman"/>
          <w:kern w:val="0"/>
          <w:sz w:val="24"/>
          <w:szCs w:val="24"/>
          <w:lang w:eastAsia="pl-PL"/>
          <w14:ligatures w14:val="none"/>
        </w:rPr>
        <w:t xml:space="preserve"> Mierzy przewodnictwo skóry, które wzrasta wraz z aktywnością gruczołów potowych, co jest wiarygodnym wskaźnikiem pobudzenia emocjonalnego.</w:t>
      </w:r>
    </w:p>
    <w:p w:rsidR="00B80245" w:rsidRDefault="00B80245" w:rsidP="00306DBD">
      <w:pPr>
        <w:numPr>
          <w:ilvl w:val="0"/>
          <w:numId w:val="6"/>
        </w:numPr>
        <w:rPr>
          <w:rFonts w:ascii="Times New Roman" w:eastAsia="Times New Roman" w:hAnsi="Times New Roman" w:cs="Times New Roman"/>
          <w:kern w:val="0"/>
          <w:sz w:val="24"/>
          <w:szCs w:val="24"/>
          <w:lang w:eastAsia="pl-PL"/>
          <w14:ligatures w14:val="none"/>
        </w:rPr>
      </w:pPr>
      <w:proofErr w:type="spellStart"/>
      <w:r w:rsidRPr="00B80245">
        <w:rPr>
          <w:rFonts w:ascii="Times New Roman" w:eastAsia="Times New Roman" w:hAnsi="Times New Roman" w:cs="Times New Roman"/>
          <w:b/>
          <w:bCs/>
          <w:kern w:val="0"/>
          <w:sz w:val="24"/>
          <w:szCs w:val="24"/>
          <w:lang w:eastAsia="pl-PL"/>
          <w14:ligatures w14:val="none"/>
        </w:rPr>
        <w:t>Fotopletyzmografia</w:t>
      </w:r>
      <w:proofErr w:type="spellEnd"/>
      <w:r w:rsidRPr="00B80245">
        <w:rPr>
          <w:rFonts w:ascii="Times New Roman" w:eastAsia="Times New Roman" w:hAnsi="Times New Roman" w:cs="Times New Roman"/>
          <w:b/>
          <w:bCs/>
          <w:kern w:val="0"/>
          <w:sz w:val="24"/>
          <w:szCs w:val="24"/>
          <w:lang w:eastAsia="pl-PL"/>
          <w14:ligatures w14:val="none"/>
        </w:rPr>
        <w:t xml:space="preserve"> (PPG) / Elektrokardiografia (EKG):</w:t>
      </w:r>
      <w:r w:rsidRPr="00B80245">
        <w:rPr>
          <w:rFonts w:ascii="Times New Roman" w:eastAsia="Times New Roman" w:hAnsi="Times New Roman" w:cs="Times New Roman"/>
          <w:kern w:val="0"/>
          <w:sz w:val="24"/>
          <w:szCs w:val="24"/>
          <w:lang w:eastAsia="pl-PL"/>
          <w14:ligatures w14:val="none"/>
        </w:rPr>
        <w:t xml:space="preserve"> Śledzi zmienność rytmu serca, co pozwala na ocenę poziomu stresu.</w:t>
      </w:r>
    </w:p>
    <w:p w:rsidR="00544A59" w:rsidRPr="00B80245" w:rsidRDefault="00544A59" w:rsidP="00544A59">
      <w:pPr>
        <w:rPr>
          <w:rFonts w:ascii="Times New Roman" w:eastAsia="Times New Roman" w:hAnsi="Times New Roman" w:cs="Times New Roman"/>
          <w:kern w:val="0"/>
          <w:sz w:val="24"/>
          <w:szCs w:val="24"/>
          <w:lang w:eastAsia="pl-PL"/>
          <w14:ligatures w14:val="none"/>
        </w:rPr>
      </w:pPr>
    </w:p>
    <w:p w:rsidR="00B80245" w:rsidRPr="00B80245" w:rsidRDefault="00B80245" w:rsidP="00B80245">
      <w:pPr>
        <w:spacing w:after="100" w:afterAutospacing="1"/>
        <w:outlineLvl w:val="1"/>
        <w:rPr>
          <w:rFonts w:ascii="Times New Roman" w:eastAsia="Times New Roman" w:hAnsi="Times New Roman" w:cs="Times New Roman"/>
          <w:b/>
          <w:bCs/>
          <w:kern w:val="0"/>
          <w:sz w:val="36"/>
          <w:szCs w:val="36"/>
          <w:lang w:eastAsia="pl-PL"/>
          <w14:ligatures w14:val="none"/>
        </w:rPr>
      </w:pPr>
      <w:r w:rsidRPr="00B80245">
        <w:rPr>
          <w:rFonts w:ascii="Times New Roman" w:eastAsia="Times New Roman" w:hAnsi="Times New Roman" w:cs="Times New Roman"/>
          <w:b/>
          <w:bCs/>
          <w:kern w:val="0"/>
          <w:sz w:val="36"/>
          <w:szCs w:val="36"/>
          <w:lang w:eastAsia="pl-PL"/>
          <w14:ligatures w14:val="none"/>
        </w:rPr>
        <w:t xml:space="preserve">Zaawansowane </w:t>
      </w:r>
      <w:r w:rsidR="00544A59">
        <w:rPr>
          <w:rFonts w:ascii="Times New Roman" w:eastAsia="Times New Roman" w:hAnsi="Times New Roman" w:cs="Times New Roman"/>
          <w:b/>
          <w:bCs/>
          <w:kern w:val="0"/>
          <w:sz w:val="36"/>
          <w:szCs w:val="36"/>
          <w:lang w:eastAsia="pl-PL"/>
          <w14:ligatures w14:val="none"/>
        </w:rPr>
        <w:t>a</w:t>
      </w:r>
      <w:r w:rsidRPr="00B80245">
        <w:rPr>
          <w:rFonts w:ascii="Times New Roman" w:eastAsia="Times New Roman" w:hAnsi="Times New Roman" w:cs="Times New Roman"/>
          <w:b/>
          <w:bCs/>
          <w:kern w:val="0"/>
          <w:sz w:val="36"/>
          <w:szCs w:val="36"/>
          <w:lang w:eastAsia="pl-PL"/>
          <w14:ligatures w14:val="none"/>
        </w:rPr>
        <w:t xml:space="preserve">rchitektury </w:t>
      </w:r>
      <w:r w:rsidR="00544A59">
        <w:rPr>
          <w:rFonts w:ascii="Times New Roman" w:eastAsia="Times New Roman" w:hAnsi="Times New Roman" w:cs="Times New Roman"/>
          <w:b/>
          <w:bCs/>
          <w:kern w:val="0"/>
          <w:sz w:val="36"/>
          <w:szCs w:val="36"/>
          <w:lang w:eastAsia="pl-PL"/>
          <w14:ligatures w14:val="none"/>
        </w:rPr>
        <w:t>g</w:t>
      </w:r>
      <w:r w:rsidRPr="00B80245">
        <w:rPr>
          <w:rFonts w:ascii="Times New Roman" w:eastAsia="Times New Roman" w:hAnsi="Times New Roman" w:cs="Times New Roman"/>
          <w:b/>
          <w:bCs/>
          <w:kern w:val="0"/>
          <w:sz w:val="36"/>
          <w:szCs w:val="36"/>
          <w:lang w:eastAsia="pl-PL"/>
          <w14:ligatures w14:val="none"/>
        </w:rPr>
        <w:t xml:space="preserve">łębokiego </w:t>
      </w:r>
      <w:r w:rsidR="00544A59">
        <w:rPr>
          <w:rFonts w:ascii="Times New Roman" w:eastAsia="Times New Roman" w:hAnsi="Times New Roman" w:cs="Times New Roman"/>
          <w:b/>
          <w:bCs/>
          <w:kern w:val="0"/>
          <w:sz w:val="36"/>
          <w:szCs w:val="36"/>
          <w:lang w:eastAsia="pl-PL"/>
          <w14:ligatures w14:val="none"/>
        </w:rPr>
        <w:t>u</w:t>
      </w:r>
      <w:r w:rsidRPr="00B80245">
        <w:rPr>
          <w:rFonts w:ascii="Times New Roman" w:eastAsia="Times New Roman" w:hAnsi="Times New Roman" w:cs="Times New Roman"/>
          <w:b/>
          <w:bCs/>
          <w:kern w:val="0"/>
          <w:sz w:val="36"/>
          <w:szCs w:val="36"/>
          <w:lang w:eastAsia="pl-PL"/>
          <w14:ligatures w14:val="none"/>
        </w:rPr>
        <w:t>czenia</w:t>
      </w:r>
    </w:p>
    <w:p w:rsidR="00B80245" w:rsidRDefault="00B80245" w:rsidP="00B80245">
      <w:pPr>
        <w:spacing w:after="100" w:afterAutospacing="1"/>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 xml:space="preserve">Postęp w dziedzinie obliczeń afektywnych jest nierozerwalnie związany z rozwojem zaawansowanych </w:t>
      </w:r>
      <w:proofErr w:type="spellStart"/>
      <w:r w:rsidRPr="00B80245">
        <w:rPr>
          <w:rFonts w:ascii="Times New Roman" w:eastAsia="Times New Roman" w:hAnsi="Times New Roman" w:cs="Times New Roman"/>
          <w:kern w:val="0"/>
          <w:sz w:val="24"/>
          <w:szCs w:val="24"/>
          <w:lang w:eastAsia="pl-PL"/>
          <w14:ligatures w14:val="none"/>
        </w:rPr>
        <w:t>architektur</w:t>
      </w:r>
      <w:proofErr w:type="spellEnd"/>
      <w:r w:rsidRPr="00B80245">
        <w:rPr>
          <w:rFonts w:ascii="Times New Roman" w:eastAsia="Times New Roman" w:hAnsi="Times New Roman" w:cs="Times New Roman"/>
          <w:kern w:val="0"/>
          <w:sz w:val="24"/>
          <w:szCs w:val="24"/>
          <w:lang w:eastAsia="pl-PL"/>
          <w14:ligatures w14:val="none"/>
        </w:rPr>
        <w:t xml:space="preserve"> głębokiego uczenia, zdolnych do przetwarzania złożonych, multimodalnych i czasowych danych.</w:t>
      </w:r>
    </w:p>
    <w:p w:rsidR="00544A59" w:rsidRPr="00B80245" w:rsidRDefault="00544A59" w:rsidP="00B80245">
      <w:pPr>
        <w:spacing w:after="100" w:afterAutospacing="1"/>
        <w:rPr>
          <w:rFonts w:ascii="Times New Roman" w:eastAsia="Times New Roman" w:hAnsi="Times New Roman" w:cs="Times New Roman"/>
          <w:kern w:val="0"/>
          <w:sz w:val="24"/>
          <w:szCs w:val="24"/>
          <w:lang w:eastAsia="pl-PL"/>
          <w14:ligatures w14:val="none"/>
        </w:rPr>
      </w:pPr>
    </w:p>
    <w:p w:rsidR="00B80245" w:rsidRPr="00B80245" w:rsidRDefault="00B80245" w:rsidP="00B80245">
      <w:pPr>
        <w:spacing w:after="100" w:afterAutospacing="1"/>
        <w:outlineLvl w:val="2"/>
        <w:rPr>
          <w:rFonts w:ascii="Times New Roman" w:eastAsia="Times New Roman" w:hAnsi="Times New Roman" w:cs="Times New Roman"/>
          <w:b/>
          <w:bCs/>
          <w:kern w:val="0"/>
          <w:sz w:val="27"/>
          <w:szCs w:val="27"/>
          <w:lang w:eastAsia="pl-PL"/>
          <w14:ligatures w14:val="none"/>
        </w:rPr>
      </w:pPr>
      <w:r w:rsidRPr="00B80245">
        <w:rPr>
          <w:rFonts w:ascii="Times New Roman" w:eastAsia="Times New Roman" w:hAnsi="Times New Roman" w:cs="Times New Roman"/>
          <w:b/>
          <w:bCs/>
          <w:kern w:val="0"/>
          <w:sz w:val="27"/>
          <w:szCs w:val="27"/>
          <w:lang w:eastAsia="pl-PL"/>
          <w14:ligatures w14:val="none"/>
        </w:rPr>
        <w:t>Model CNN-</w:t>
      </w:r>
      <w:proofErr w:type="spellStart"/>
      <w:r w:rsidRPr="00B80245">
        <w:rPr>
          <w:rFonts w:ascii="Times New Roman" w:eastAsia="Times New Roman" w:hAnsi="Times New Roman" w:cs="Times New Roman"/>
          <w:b/>
          <w:bCs/>
          <w:kern w:val="0"/>
          <w:sz w:val="27"/>
          <w:szCs w:val="27"/>
          <w:lang w:eastAsia="pl-PL"/>
          <w14:ligatures w14:val="none"/>
        </w:rPr>
        <w:t>BiLSTM</w:t>
      </w:r>
      <w:proofErr w:type="spellEnd"/>
      <w:r w:rsidRPr="00B80245">
        <w:rPr>
          <w:rFonts w:ascii="Times New Roman" w:eastAsia="Times New Roman" w:hAnsi="Times New Roman" w:cs="Times New Roman"/>
          <w:b/>
          <w:bCs/>
          <w:kern w:val="0"/>
          <w:sz w:val="27"/>
          <w:szCs w:val="27"/>
          <w:lang w:eastAsia="pl-PL"/>
          <w14:ligatures w14:val="none"/>
        </w:rPr>
        <w:t xml:space="preserve">-Transformer z </w:t>
      </w:r>
      <w:r w:rsidR="00544A59">
        <w:rPr>
          <w:rFonts w:ascii="Times New Roman" w:eastAsia="Times New Roman" w:hAnsi="Times New Roman" w:cs="Times New Roman"/>
          <w:b/>
          <w:bCs/>
          <w:kern w:val="0"/>
          <w:sz w:val="27"/>
          <w:szCs w:val="27"/>
          <w:lang w:eastAsia="pl-PL"/>
          <w14:ligatures w14:val="none"/>
        </w:rPr>
        <w:t>m</w:t>
      </w:r>
      <w:r w:rsidRPr="00B80245">
        <w:rPr>
          <w:rFonts w:ascii="Times New Roman" w:eastAsia="Times New Roman" w:hAnsi="Times New Roman" w:cs="Times New Roman"/>
          <w:b/>
          <w:bCs/>
          <w:kern w:val="0"/>
          <w:sz w:val="27"/>
          <w:szCs w:val="27"/>
          <w:lang w:eastAsia="pl-PL"/>
          <w14:ligatures w14:val="none"/>
        </w:rPr>
        <w:t xml:space="preserve">echanizmem </w:t>
      </w:r>
      <w:r w:rsidR="00544A59">
        <w:rPr>
          <w:rFonts w:ascii="Times New Roman" w:eastAsia="Times New Roman" w:hAnsi="Times New Roman" w:cs="Times New Roman"/>
          <w:b/>
          <w:bCs/>
          <w:kern w:val="0"/>
          <w:sz w:val="27"/>
          <w:szCs w:val="27"/>
          <w:lang w:eastAsia="pl-PL"/>
          <w14:ligatures w14:val="none"/>
        </w:rPr>
        <w:t>u</w:t>
      </w:r>
      <w:r w:rsidRPr="00B80245">
        <w:rPr>
          <w:rFonts w:ascii="Times New Roman" w:eastAsia="Times New Roman" w:hAnsi="Times New Roman" w:cs="Times New Roman"/>
          <w:b/>
          <w:bCs/>
          <w:kern w:val="0"/>
          <w:sz w:val="27"/>
          <w:szCs w:val="27"/>
          <w:lang w:eastAsia="pl-PL"/>
          <w14:ligatures w14:val="none"/>
        </w:rPr>
        <w:t>wagi</w:t>
      </w:r>
    </w:p>
    <w:p w:rsidR="00B80245" w:rsidRPr="00B80245" w:rsidRDefault="00B80245" w:rsidP="00306DBD">
      <w:pP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 xml:space="preserve">Jedną z dominujących </w:t>
      </w:r>
      <w:proofErr w:type="spellStart"/>
      <w:r w:rsidRPr="00B80245">
        <w:rPr>
          <w:rFonts w:ascii="Times New Roman" w:eastAsia="Times New Roman" w:hAnsi="Times New Roman" w:cs="Times New Roman"/>
          <w:kern w:val="0"/>
          <w:sz w:val="24"/>
          <w:szCs w:val="24"/>
          <w:lang w:eastAsia="pl-PL"/>
          <w14:ligatures w14:val="none"/>
        </w:rPr>
        <w:t>architektur</w:t>
      </w:r>
      <w:proofErr w:type="spellEnd"/>
      <w:r w:rsidRPr="00B80245">
        <w:rPr>
          <w:rFonts w:ascii="Times New Roman" w:eastAsia="Times New Roman" w:hAnsi="Times New Roman" w:cs="Times New Roman"/>
          <w:kern w:val="0"/>
          <w:sz w:val="24"/>
          <w:szCs w:val="24"/>
          <w:lang w:eastAsia="pl-PL"/>
          <w14:ligatures w14:val="none"/>
        </w:rPr>
        <w:t xml:space="preserve"> w 2025 roku jest hybrydowy model łączący zalety kilku sieci neuronowych w celu kompleksowej analizy sygnałów fizjologicznych:</w:t>
      </w:r>
    </w:p>
    <w:p w:rsidR="00B80245" w:rsidRPr="00B80245" w:rsidRDefault="00B80245" w:rsidP="00306DBD">
      <w:pPr>
        <w:numPr>
          <w:ilvl w:val="0"/>
          <w:numId w:val="7"/>
        </w:numP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b/>
          <w:bCs/>
          <w:kern w:val="0"/>
          <w:sz w:val="24"/>
          <w:szCs w:val="24"/>
          <w:lang w:eastAsia="pl-PL"/>
          <w14:ligatures w14:val="none"/>
        </w:rPr>
        <w:lastRenderedPageBreak/>
        <w:t>Splotowe Sieci Neuronowe (CNN):</w:t>
      </w:r>
      <w:r w:rsidRPr="00B80245">
        <w:rPr>
          <w:rFonts w:ascii="Times New Roman" w:eastAsia="Times New Roman" w:hAnsi="Times New Roman" w:cs="Times New Roman"/>
          <w:kern w:val="0"/>
          <w:sz w:val="24"/>
          <w:szCs w:val="24"/>
          <w:lang w:eastAsia="pl-PL"/>
          <w14:ligatures w14:val="none"/>
        </w:rPr>
        <w:t xml:space="preserve"> Służą do e</w:t>
      </w:r>
      <w:r w:rsidR="00306DBD">
        <w:rPr>
          <w:rFonts w:ascii="Times New Roman" w:eastAsia="Times New Roman" w:hAnsi="Times New Roman" w:cs="Times New Roman"/>
          <w:kern w:val="0"/>
          <w:sz w:val="24"/>
          <w:szCs w:val="24"/>
          <w:lang w:eastAsia="pl-PL"/>
          <w14:ligatures w14:val="none"/>
        </w:rPr>
        <w:t>kstrakcji cech przestrzennych z </w:t>
      </w:r>
      <w:r w:rsidRPr="00B80245">
        <w:rPr>
          <w:rFonts w:ascii="Times New Roman" w:eastAsia="Times New Roman" w:hAnsi="Times New Roman" w:cs="Times New Roman"/>
          <w:kern w:val="0"/>
          <w:sz w:val="24"/>
          <w:szCs w:val="24"/>
          <w:lang w:eastAsia="pl-PL"/>
          <w14:ligatures w14:val="none"/>
        </w:rPr>
        <w:t>surowych sygnałów (np. map elektrod EEG).</w:t>
      </w:r>
    </w:p>
    <w:p w:rsidR="00B80245" w:rsidRPr="00B80245" w:rsidRDefault="00B80245" w:rsidP="00306DBD">
      <w:pPr>
        <w:numPr>
          <w:ilvl w:val="0"/>
          <w:numId w:val="7"/>
        </w:numP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b/>
          <w:bCs/>
          <w:kern w:val="0"/>
          <w:sz w:val="24"/>
          <w:szCs w:val="24"/>
          <w:lang w:eastAsia="pl-PL"/>
          <w14:ligatures w14:val="none"/>
        </w:rPr>
        <w:t>Dwukierunkowe Sieci LSTM (</w:t>
      </w:r>
      <w:proofErr w:type="spellStart"/>
      <w:r w:rsidRPr="00B80245">
        <w:rPr>
          <w:rFonts w:ascii="Times New Roman" w:eastAsia="Times New Roman" w:hAnsi="Times New Roman" w:cs="Times New Roman"/>
          <w:b/>
          <w:bCs/>
          <w:kern w:val="0"/>
          <w:sz w:val="24"/>
          <w:szCs w:val="24"/>
          <w:lang w:eastAsia="pl-PL"/>
          <w14:ligatures w14:val="none"/>
        </w:rPr>
        <w:t>BiLSTM</w:t>
      </w:r>
      <w:proofErr w:type="spellEnd"/>
      <w:r w:rsidRPr="00B80245">
        <w:rPr>
          <w:rFonts w:ascii="Times New Roman" w:eastAsia="Times New Roman" w:hAnsi="Times New Roman" w:cs="Times New Roman"/>
          <w:b/>
          <w:bCs/>
          <w:kern w:val="0"/>
          <w:sz w:val="24"/>
          <w:szCs w:val="24"/>
          <w:lang w:eastAsia="pl-PL"/>
          <w14:ligatures w14:val="none"/>
        </w:rPr>
        <w:t>):</w:t>
      </w:r>
      <w:r w:rsidRPr="00B80245">
        <w:rPr>
          <w:rFonts w:ascii="Times New Roman" w:eastAsia="Times New Roman" w:hAnsi="Times New Roman" w:cs="Times New Roman"/>
          <w:kern w:val="0"/>
          <w:sz w:val="24"/>
          <w:szCs w:val="24"/>
          <w:lang w:eastAsia="pl-PL"/>
          <w14:ligatures w14:val="none"/>
        </w:rPr>
        <w:t xml:space="preserve"> Modelują zależności czasowe, przetwarzając dane sekwencyjne zarówno w przód, jak i w tył, co pozwala na uwzględnienie kontekstu przeszłego i przyszłego.</w:t>
      </w:r>
    </w:p>
    <w:p w:rsidR="00B80245" w:rsidRPr="00B80245" w:rsidRDefault="00B80245" w:rsidP="00306DBD">
      <w:pPr>
        <w:numPr>
          <w:ilvl w:val="0"/>
          <w:numId w:val="7"/>
        </w:numP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b/>
          <w:bCs/>
          <w:kern w:val="0"/>
          <w:sz w:val="24"/>
          <w:szCs w:val="24"/>
          <w:lang w:eastAsia="pl-PL"/>
          <w14:ligatures w14:val="none"/>
        </w:rPr>
        <w:t>Koder Transformer:</w:t>
      </w:r>
      <w:r w:rsidRPr="00B80245">
        <w:rPr>
          <w:rFonts w:ascii="Times New Roman" w:eastAsia="Times New Roman" w:hAnsi="Times New Roman" w:cs="Times New Roman"/>
          <w:kern w:val="0"/>
          <w:sz w:val="24"/>
          <w:szCs w:val="24"/>
          <w:lang w:eastAsia="pl-PL"/>
          <w14:ligatures w14:val="none"/>
        </w:rPr>
        <w:t xml:space="preserve"> Wykorzystuje mechanizm samo-uwagi (</w:t>
      </w:r>
      <w:proofErr w:type="spellStart"/>
      <w:r w:rsidRPr="00B80245">
        <w:rPr>
          <w:rFonts w:ascii="Times New Roman" w:eastAsia="Times New Roman" w:hAnsi="Times New Roman" w:cs="Times New Roman"/>
          <w:kern w:val="0"/>
          <w:sz w:val="24"/>
          <w:szCs w:val="24"/>
          <w:lang w:eastAsia="pl-PL"/>
          <w14:ligatures w14:val="none"/>
        </w:rPr>
        <w:t>self-attention</w:t>
      </w:r>
      <w:proofErr w:type="spellEnd"/>
      <w:r w:rsidRPr="00B80245">
        <w:rPr>
          <w:rFonts w:ascii="Times New Roman" w:eastAsia="Times New Roman" w:hAnsi="Times New Roman" w:cs="Times New Roman"/>
          <w:kern w:val="0"/>
          <w:sz w:val="24"/>
          <w:szCs w:val="24"/>
          <w:lang w:eastAsia="pl-PL"/>
          <w14:ligatures w14:val="none"/>
        </w:rPr>
        <w:t>) do wychwytywania długodystansowych zależności w danych szeregów czasowych, co jest kluczowe dla zrozumienia zmian emocjonalnych w dłuższych okresach.</w:t>
      </w:r>
    </w:p>
    <w:p w:rsidR="00B80245" w:rsidRPr="00B80245" w:rsidRDefault="00B80245" w:rsidP="00306DBD">
      <w:pPr>
        <w:numPr>
          <w:ilvl w:val="0"/>
          <w:numId w:val="7"/>
        </w:numP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b/>
          <w:bCs/>
          <w:kern w:val="0"/>
          <w:sz w:val="24"/>
          <w:szCs w:val="24"/>
          <w:lang w:eastAsia="pl-PL"/>
          <w14:ligatures w14:val="none"/>
        </w:rPr>
        <w:t>Fuzja oparta na uwadze (</w:t>
      </w:r>
      <w:proofErr w:type="spellStart"/>
      <w:r w:rsidRPr="00B80245">
        <w:rPr>
          <w:rFonts w:ascii="Times New Roman" w:eastAsia="Times New Roman" w:hAnsi="Times New Roman" w:cs="Times New Roman"/>
          <w:b/>
          <w:bCs/>
          <w:kern w:val="0"/>
          <w:sz w:val="24"/>
          <w:szCs w:val="24"/>
          <w:lang w:eastAsia="pl-PL"/>
          <w14:ligatures w14:val="none"/>
        </w:rPr>
        <w:t>Attention-based</w:t>
      </w:r>
      <w:proofErr w:type="spellEnd"/>
      <w:r w:rsidRPr="00B80245">
        <w:rPr>
          <w:rFonts w:ascii="Times New Roman" w:eastAsia="Times New Roman" w:hAnsi="Times New Roman" w:cs="Times New Roman"/>
          <w:b/>
          <w:bCs/>
          <w:kern w:val="0"/>
          <w:sz w:val="24"/>
          <w:szCs w:val="24"/>
          <w:lang w:eastAsia="pl-PL"/>
          <w14:ligatures w14:val="none"/>
        </w:rPr>
        <w:t xml:space="preserve"> Fusion):</w:t>
      </w:r>
      <w:r w:rsidRPr="00B80245">
        <w:rPr>
          <w:rFonts w:ascii="Times New Roman" w:eastAsia="Times New Roman" w:hAnsi="Times New Roman" w:cs="Times New Roman"/>
          <w:kern w:val="0"/>
          <w:sz w:val="24"/>
          <w:szCs w:val="24"/>
          <w:lang w:eastAsia="pl-PL"/>
          <w14:ligatures w14:val="none"/>
        </w:rPr>
        <w:t xml:space="preserve"> Zamiast prostej konkatenacji cech z różnych modalności, mechanizm uwagi dynamicznie przypisuje wagi do poszczególnych sygnałów (np. EEG, EKG, GSR, EMG) w zależności od ich istotności dla danego zadania klasyfikacyjnego.</w:t>
      </w:r>
    </w:p>
    <w:p w:rsidR="00B80245" w:rsidRDefault="00B80245" w:rsidP="00306DBD">
      <w:pP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 xml:space="preserve">Podejście to zostało </w:t>
      </w:r>
      <w:proofErr w:type="spellStart"/>
      <w:r w:rsidRPr="00B80245">
        <w:rPr>
          <w:rFonts w:ascii="Times New Roman" w:eastAsia="Times New Roman" w:hAnsi="Times New Roman" w:cs="Times New Roman"/>
          <w:kern w:val="0"/>
          <w:sz w:val="24"/>
          <w:szCs w:val="24"/>
          <w:lang w:eastAsia="pl-PL"/>
          <w14:ligatures w14:val="none"/>
        </w:rPr>
        <w:t>zwalidowane</w:t>
      </w:r>
      <w:proofErr w:type="spellEnd"/>
      <w:r w:rsidRPr="00B80245">
        <w:rPr>
          <w:rFonts w:ascii="Times New Roman" w:eastAsia="Times New Roman" w:hAnsi="Times New Roman" w:cs="Times New Roman"/>
          <w:kern w:val="0"/>
          <w:sz w:val="24"/>
          <w:szCs w:val="24"/>
          <w:lang w:eastAsia="pl-PL"/>
          <w14:ligatures w14:val="none"/>
        </w:rPr>
        <w:t xml:space="preserve"> na publicznie dostępnych zbiorach danych, takich jak </w:t>
      </w:r>
      <w:r w:rsidRPr="00B80245">
        <w:rPr>
          <w:rFonts w:ascii="Times New Roman" w:eastAsia="Times New Roman" w:hAnsi="Times New Roman" w:cs="Times New Roman"/>
          <w:b/>
          <w:bCs/>
          <w:kern w:val="0"/>
          <w:sz w:val="24"/>
          <w:szCs w:val="24"/>
          <w:lang w:eastAsia="pl-PL"/>
          <w14:ligatures w14:val="none"/>
        </w:rPr>
        <w:t>DEAP</w:t>
      </w:r>
      <w:r w:rsidRPr="00B80245">
        <w:rPr>
          <w:rFonts w:ascii="Times New Roman" w:eastAsia="Times New Roman" w:hAnsi="Times New Roman" w:cs="Times New Roman"/>
          <w:kern w:val="0"/>
          <w:sz w:val="24"/>
          <w:szCs w:val="24"/>
          <w:lang w:eastAsia="pl-PL"/>
          <w14:ligatures w14:val="none"/>
        </w:rPr>
        <w:t xml:space="preserve"> i </w:t>
      </w:r>
      <w:r w:rsidRPr="00B80245">
        <w:rPr>
          <w:rFonts w:ascii="Times New Roman" w:eastAsia="Times New Roman" w:hAnsi="Times New Roman" w:cs="Times New Roman"/>
          <w:b/>
          <w:bCs/>
          <w:kern w:val="0"/>
          <w:sz w:val="24"/>
          <w:szCs w:val="24"/>
          <w:lang w:eastAsia="pl-PL"/>
          <w14:ligatures w14:val="none"/>
        </w:rPr>
        <w:t>AMIGOS</w:t>
      </w:r>
      <w:r w:rsidRPr="00B80245">
        <w:rPr>
          <w:rFonts w:ascii="Times New Roman" w:eastAsia="Times New Roman" w:hAnsi="Times New Roman" w:cs="Times New Roman"/>
          <w:kern w:val="0"/>
          <w:sz w:val="24"/>
          <w:szCs w:val="24"/>
          <w:lang w:eastAsia="pl-PL"/>
          <w14:ligatures w14:val="none"/>
        </w:rPr>
        <w:t xml:space="preserve">, osiągając dokładność klasyfikacji odpowiednio </w:t>
      </w:r>
      <w:r w:rsidRPr="00B80245">
        <w:rPr>
          <w:rFonts w:ascii="Times New Roman" w:eastAsia="Times New Roman" w:hAnsi="Times New Roman" w:cs="Times New Roman"/>
          <w:b/>
          <w:bCs/>
          <w:kern w:val="0"/>
          <w:sz w:val="24"/>
          <w:szCs w:val="24"/>
          <w:lang w:eastAsia="pl-PL"/>
          <w14:ligatures w14:val="none"/>
        </w:rPr>
        <w:t>88,2%</w:t>
      </w:r>
      <w:r w:rsidRPr="00B80245">
        <w:rPr>
          <w:rFonts w:ascii="Times New Roman" w:eastAsia="Times New Roman" w:hAnsi="Times New Roman" w:cs="Times New Roman"/>
          <w:kern w:val="0"/>
          <w:sz w:val="24"/>
          <w:szCs w:val="24"/>
          <w:lang w:eastAsia="pl-PL"/>
          <w14:ligatures w14:val="none"/>
        </w:rPr>
        <w:t xml:space="preserve"> i </w:t>
      </w:r>
      <w:r w:rsidRPr="00B80245">
        <w:rPr>
          <w:rFonts w:ascii="Times New Roman" w:eastAsia="Times New Roman" w:hAnsi="Times New Roman" w:cs="Times New Roman"/>
          <w:b/>
          <w:bCs/>
          <w:kern w:val="0"/>
          <w:sz w:val="24"/>
          <w:szCs w:val="24"/>
          <w:lang w:eastAsia="pl-PL"/>
          <w14:ligatures w14:val="none"/>
        </w:rPr>
        <w:t>89,5%</w:t>
      </w:r>
      <w:r w:rsidRPr="00B80245">
        <w:rPr>
          <w:rFonts w:ascii="Times New Roman" w:eastAsia="Times New Roman" w:hAnsi="Times New Roman" w:cs="Times New Roman"/>
          <w:kern w:val="0"/>
          <w:sz w:val="24"/>
          <w:szCs w:val="24"/>
          <w:lang w:eastAsia="pl-PL"/>
          <w14:ligatures w14:val="none"/>
        </w:rPr>
        <w:t xml:space="preserve">. Wyniki te znacząco przewyższają tradycyjne metody uczenia maszynowego (SVM, </w:t>
      </w:r>
      <w:proofErr w:type="spellStart"/>
      <w:r w:rsidRPr="00B80245">
        <w:rPr>
          <w:rFonts w:ascii="Times New Roman" w:eastAsia="Times New Roman" w:hAnsi="Times New Roman" w:cs="Times New Roman"/>
          <w:kern w:val="0"/>
          <w:sz w:val="24"/>
          <w:szCs w:val="24"/>
          <w:lang w:eastAsia="pl-PL"/>
          <w14:ligatures w14:val="none"/>
        </w:rPr>
        <w:t>Random</w:t>
      </w:r>
      <w:proofErr w:type="spellEnd"/>
      <w:r w:rsidRPr="00B80245">
        <w:rPr>
          <w:rFonts w:ascii="Times New Roman" w:eastAsia="Times New Roman" w:hAnsi="Times New Roman" w:cs="Times New Roman"/>
          <w:kern w:val="0"/>
          <w:sz w:val="24"/>
          <w:szCs w:val="24"/>
          <w:lang w:eastAsia="pl-PL"/>
          <w14:ligatures w14:val="none"/>
        </w:rPr>
        <w:t xml:space="preserve"> </w:t>
      </w:r>
      <w:proofErr w:type="spellStart"/>
      <w:r w:rsidRPr="00B80245">
        <w:rPr>
          <w:rFonts w:ascii="Times New Roman" w:eastAsia="Times New Roman" w:hAnsi="Times New Roman" w:cs="Times New Roman"/>
          <w:kern w:val="0"/>
          <w:sz w:val="24"/>
          <w:szCs w:val="24"/>
          <w:lang w:eastAsia="pl-PL"/>
          <w14:ligatures w14:val="none"/>
        </w:rPr>
        <w:t>Forest</w:t>
      </w:r>
      <w:proofErr w:type="spellEnd"/>
      <w:r w:rsidRPr="00B80245">
        <w:rPr>
          <w:rFonts w:ascii="Times New Roman" w:eastAsia="Times New Roman" w:hAnsi="Times New Roman" w:cs="Times New Roman"/>
          <w:kern w:val="0"/>
          <w:sz w:val="24"/>
          <w:szCs w:val="24"/>
          <w:lang w:eastAsia="pl-PL"/>
          <w14:ligatures w14:val="none"/>
        </w:rPr>
        <w:t>) oraz prostsze modele głębokiego uczenia (np. CNN-LSTM).</w:t>
      </w:r>
    </w:p>
    <w:p w:rsidR="00544A59" w:rsidRPr="00B80245" w:rsidRDefault="00544A59" w:rsidP="00306DBD">
      <w:pPr>
        <w:rPr>
          <w:rFonts w:ascii="Times New Roman" w:eastAsia="Times New Roman" w:hAnsi="Times New Roman" w:cs="Times New Roman"/>
          <w:kern w:val="0"/>
          <w:sz w:val="24"/>
          <w:szCs w:val="24"/>
          <w:lang w:eastAsia="pl-PL"/>
          <w14:ligatures w14:val="none"/>
        </w:rPr>
      </w:pPr>
    </w:p>
    <w:p w:rsidR="00B80245" w:rsidRPr="00B80245" w:rsidRDefault="00B80245" w:rsidP="00B80245">
      <w:pPr>
        <w:spacing w:after="100" w:afterAutospacing="1"/>
        <w:outlineLvl w:val="2"/>
        <w:rPr>
          <w:rFonts w:ascii="Times New Roman" w:eastAsia="Times New Roman" w:hAnsi="Times New Roman" w:cs="Times New Roman"/>
          <w:b/>
          <w:bCs/>
          <w:kern w:val="0"/>
          <w:sz w:val="27"/>
          <w:szCs w:val="27"/>
          <w:lang w:eastAsia="pl-PL"/>
          <w14:ligatures w14:val="none"/>
        </w:rPr>
      </w:pPr>
      <w:r w:rsidRPr="00B80245">
        <w:rPr>
          <w:rFonts w:ascii="Times New Roman" w:eastAsia="Times New Roman" w:hAnsi="Times New Roman" w:cs="Times New Roman"/>
          <w:b/>
          <w:bCs/>
          <w:kern w:val="0"/>
          <w:sz w:val="27"/>
          <w:szCs w:val="27"/>
          <w:lang w:eastAsia="pl-PL"/>
          <w14:ligatures w14:val="none"/>
        </w:rPr>
        <w:t>Zwrot Generatywny i Duże Modele Językowe (LLM)</w:t>
      </w:r>
    </w:p>
    <w:p w:rsidR="00B80245" w:rsidRPr="00B80245" w:rsidRDefault="00B80245" w:rsidP="00306DBD">
      <w:pP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 xml:space="preserve">Najbardziej transformacyjnym postępem jest integracja multimodalnych dużych modeli językowych (MLLM), która zmienia paradygmat z zadań dyskryminacyjnych (przypisywanie etykiet) na </w:t>
      </w:r>
      <w:r w:rsidRPr="00B80245">
        <w:rPr>
          <w:rFonts w:ascii="Times New Roman" w:eastAsia="Times New Roman" w:hAnsi="Times New Roman" w:cs="Times New Roman"/>
          <w:b/>
          <w:bCs/>
          <w:kern w:val="0"/>
          <w:sz w:val="24"/>
          <w:szCs w:val="24"/>
          <w:lang w:eastAsia="pl-PL"/>
          <w14:ligatures w14:val="none"/>
        </w:rPr>
        <w:t>złożone rozumienie emocji</w:t>
      </w:r>
      <w:r w:rsidRPr="00B80245">
        <w:rPr>
          <w:rFonts w:ascii="Times New Roman" w:eastAsia="Times New Roman" w:hAnsi="Times New Roman" w:cs="Times New Roman"/>
          <w:kern w:val="0"/>
          <w:sz w:val="24"/>
          <w:szCs w:val="24"/>
          <w:lang w:eastAsia="pl-PL"/>
          <w14:ligatures w14:val="none"/>
        </w:rPr>
        <w:t xml:space="preserve"> (generowanie wyjaśnień).</w:t>
      </w:r>
    </w:p>
    <w:p w:rsidR="00B80245" w:rsidRPr="00B80245" w:rsidRDefault="00B80245" w:rsidP="00306DBD">
      <w:pPr>
        <w:numPr>
          <w:ilvl w:val="0"/>
          <w:numId w:val="8"/>
        </w:numPr>
        <w:rPr>
          <w:rFonts w:ascii="Times New Roman" w:eastAsia="Times New Roman" w:hAnsi="Times New Roman" w:cs="Times New Roman"/>
          <w:kern w:val="0"/>
          <w:sz w:val="24"/>
          <w:szCs w:val="24"/>
          <w:lang w:eastAsia="pl-PL"/>
          <w14:ligatures w14:val="none"/>
        </w:rPr>
      </w:pPr>
      <w:proofErr w:type="spellStart"/>
      <w:r w:rsidRPr="00B80245">
        <w:rPr>
          <w:rFonts w:ascii="Times New Roman" w:eastAsia="Times New Roman" w:hAnsi="Times New Roman" w:cs="Times New Roman"/>
          <w:b/>
          <w:bCs/>
          <w:kern w:val="0"/>
          <w:sz w:val="24"/>
          <w:szCs w:val="24"/>
          <w:lang w:eastAsia="pl-PL"/>
          <w14:ligatures w14:val="none"/>
        </w:rPr>
        <w:t>AffectGPT</w:t>
      </w:r>
      <w:proofErr w:type="spellEnd"/>
      <w:r w:rsidRPr="00B80245">
        <w:rPr>
          <w:rFonts w:ascii="Times New Roman" w:eastAsia="Times New Roman" w:hAnsi="Times New Roman" w:cs="Times New Roman"/>
          <w:b/>
          <w:bCs/>
          <w:kern w:val="0"/>
          <w:sz w:val="24"/>
          <w:szCs w:val="24"/>
          <w:lang w:eastAsia="pl-PL"/>
          <w14:ligatures w14:val="none"/>
        </w:rPr>
        <w:t>:</w:t>
      </w:r>
      <w:r w:rsidRPr="00B80245">
        <w:rPr>
          <w:rFonts w:ascii="Times New Roman" w:eastAsia="Times New Roman" w:hAnsi="Times New Roman" w:cs="Times New Roman"/>
          <w:kern w:val="0"/>
          <w:sz w:val="24"/>
          <w:szCs w:val="24"/>
          <w:lang w:eastAsia="pl-PL"/>
          <w14:ligatures w14:val="none"/>
        </w:rPr>
        <w:t xml:space="preserve"> Jest to czołowy model w tym paradygmacie</w:t>
      </w:r>
      <w:r w:rsidR="00306DBD">
        <w:rPr>
          <w:rFonts w:ascii="Times New Roman" w:eastAsia="Times New Roman" w:hAnsi="Times New Roman" w:cs="Times New Roman"/>
          <w:kern w:val="0"/>
          <w:sz w:val="24"/>
          <w:szCs w:val="24"/>
          <w:lang w:eastAsia="pl-PL"/>
          <w14:ligatures w14:val="none"/>
        </w:rPr>
        <w:t>, który integruje cechy audio i </w:t>
      </w:r>
      <w:r w:rsidRPr="00B80245">
        <w:rPr>
          <w:rFonts w:ascii="Times New Roman" w:eastAsia="Times New Roman" w:hAnsi="Times New Roman" w:cs="Times New Roman"/>
          <w:kern w:val="0"/>
          <w:sz w:val="24"/>
          <w:szCs w:val="24"/>
          <w:lang w:eastAsia="pl-PL"/>
          <w14:ligatures w14:val="none"/>
        </w:rPr>
        <w:t>wideo z danymi tekstowymi na wczesnym etapie przetwarzania, umożliwiając modelowi rozumowanie na temat sygnałów niewerbalnych w ramach jego silnika językowego.</w:t>
      </w:r>
    </w:p>
    <w:p w:rsidR="00B80245" w:rsidRDefault="00B80245" w:rsidP="00306DBD">
      <w:pPr>
        <w:numPr>
          <w:ilvl w:val="0"/>
          <w:numId w:val="8"/>
        </w:numP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b/>
          <w:bCs/>
          <w:kern w:val="0"/>
          <w:sz w:val="24"/>
          <w:szCs w:val="24"/>
          <w:lang w:eastAsia="pl-PL"/>
          <w14:ligatures w14:val="none"/>
        </w:rPr>
        <w:t>Hume AI EVI 3:</w:t>
      </w:r>
      <w:r w:rsidRPr="00B80245">
        <w:rPr>
          <w:rFonts w:ascii="Times New Roman" w:eastAsia="Times New Roman" w:hAnsi="Times New Roman" w:cs="Times New Roman"/>
          <w:kern w:val="0"/>
          <w:sz w:val="24"/>
          <w:szCs w:val="24"/>
          <w:lang w:eastAsia="pl-PL"/>
          <w14:ligatures w14:val="none"/>
        </w:rPr>
        <w:t xml:space="preserve"> Stanowi kamień milowy w empatycznej interakcji w czasie rzeczywistym. Jest to model </w:t>
      </w:r>
      <w:proofErr w:type="spellStart"/>
      <w:r w:rsidRPr="00B80245">
        <w:rPr>
          <w:rFonts w:ascii="Times New Roman" w:eastAsia="Times New Roman" w:hAnsi="Times New Roman" w:cs="Times New Roman"/>
          <w:kern w:val="0"/>
          <w:sz w:val="24"/>
          <w:szCs w:val="24"/>
          <w:lang w:eastAsia="pl-PL"/>
          <w14:ligatures w14:val="none"/>
        </w:rPr>
        <w:t>mowa-do-mowy</w:t>
      </w:r>
      <w:proofErr w:type="spellEnd"/>
      <w:r w:rsidRPr="00B80245">
        <w:rPr>
          <w:rFonts w:ascii="Times New Roman" w:eastAsia="Times New Roman" w:hAnsi="Times New Roman" w:cs="Times New Roman"/>
          <w:kern w:val="0"/>
          <w:sz w:val="24"/>
          <w:szCs w:val="24"/>
          <w:lang w:eastAsia="pl-PL"/>
          <w14:ligatures w14:val="none"/>
        </w:rPr>
        <w:t>, który potrafi odpowiadać z naturalną, ekspresyjną mową w czasie krótszym niż 300 ms. Jego styl mówienia i osobowość mogą być kontrolowane za pomocą prostych instrukcji tekstowych.</w:t>
      </w:r>
    </w:p>
    <w:p w:rsidR="00544A59" w:rsidRPr="00B80245" w:rsidRDefault="00544A59" w:rsidP="00544A59">
      <w:pPr>
        <w:rPr>
          <w:rFonts w:ascii="Times New Roman" w:eastAsia="Times New Roman" w:hAnsi="Times New Roman" w:cs="Times New Roman"/>
          <w:kern w:val="0"/>
          <w:sz w:val="24"/>
          <w:szCs w:val="24"/>
          <w:lang w:eastAsia="pl-PL"/>
          <w14:ligatures w14:val="none"/>
        </w:rPr>
      </w:pPr>
    </w:p>
    <w:p w:rsidR="00B80245" w:rsidRPr="00B80245" w:rsidRDefault="00B80245" w:rsidP="00B80245">
      <w:pPr>
        <w:spacing w:after="100" w:afterAutospacing="1"/>
        <w:outlineLvl w:val="1"/>
        <w:rPr>
          <w:rFonts w:ascii="Times New Roman" w:eastAsia="Times New Roman" w:hAnsi="Times New Roman" w:cs="Times New Roman"/>
          <w:b/>
          <w:bCs/>
          <w:kern w:val="0"/>
          <w:sz w:val="36"/>
          <w:szCs w:val="36"/>
          <w:lang w:eastAsia="pl-PL"/>
          <w14:ligatures w14:val="none"/>
        </w:rPr>
      </w:pPr>
      <w:r w:rsidRPr="00B80245">
        <w:rPr>
          <w:rFonts w:ascii="Times New Roman" w:eastAsia="Times New Roman" w:hAnsi="Times New Roman" w:cs="Times New Roman"/>
          <w:b/>
          <w:bCs/>
          <w:kern w:val="0"/>
          <w:sz w:val="36"/>
          <w:szCs w:val="36"/>
          <w:lang w:eastAsia="pl-PL"/>
          <w14:ligatures w14:val="none"/>
        </w:rPr>
        <w:t xml:space="preserve">Infrastruktura dla </w:t>
      </w:r>
      <w:r w:rsidR="00544A59">
        <w:rPr>
          <w:rFonts w:ascii="Times New Roman" w:eastAsia="Times New Roman" w:hAnsi="Times New Roman" w:cs="Times New Roman"/>
          <w:b/>
          <w:bCs/>
          <w:kern w:val="0"/>
          <w:sz w:val="36"/>
          <w:szCs w:val="36"/>
          <w:lang w:eastAsia="pl-PL"/>
          <w14:ligatures w14:val="none"/>
        </w:rPr>
        <w:t>c</w:t>
      </w:r>
      <w:r w:rsidRPr="00B80245">
        <w:rPr>
          <w:rFonts w:ascii="Times New Roman" w:eastAsia="Times New Roman" w:hAnsi="Times New Roman" w:cs="Times New Roman"/>
          <w:b/>
          <w:bCs/>
          <w:kern w:val="0"/>
          <w:sz w:val="36"/>
          <w:szCs w:val="36"/>
          <w:lang w:eastAsia="pl-PL"/>
          <w14:ligatures w14:val="none"/>
        </w:rPr>
        <w:t xml:space="preserve">zasu </w:t>
      </w:r>
      <w:r w:rsidR="00544A59">
        <w:rPr>
          <w:rFonts w:ascii="Times New Roman" w:eastAsia="Times New Roman" w:hAnsi="Times New Roman" w:cs="Times New Roman"/>
          <w:b/>
          <w:bCs/>
          <w:kern w:val="0"/>
          <w:sz w:val="36"/>
          <w:szCs w:val="36"/>
          <w:lang w:eastAsia="pl-PL"/>
          <w14:ligatures w14:val="none"/>
        </w:rPr>
        <w:t>r</w:t>
      </w:r>
      <w:r w:rsidRPr="00B80245">
        <w:rPr>
          <w:rFonts w:ascii="Times New Roman" w:eastAsia="Times New Roman" w:hAnsi="Times New Roman" w:cs="Times New Roman"/>
          <w:b/>
          <w:bCs/>
          <w:kern w:val="0"/>
          <w:sz w:val="36"/>
          <w:szCs w:val="36"/>
          <w:lang w:eastAsia="pl-PL"/>
          <w14:ligatures w14:val="none"/>
        </w:rPr>
        <w:t>zeczywistego: Edge AI</w:t>
      </w:r>
    </w:p>
    <w:p w:rsidR="00B80245" w:rsidRPr="00B80245" w:rsidRDefault="00B80245" w:rsidP="00B80245">
      <w:pPr>
        <w:spacing w:after="100" w:afterAutospacing="1"/>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 xml:space="preserve">Wdrożenie systemów afektywnych w aplikacjach wymagających natychmiastowej reakcji, takich jak autonomiczne pojazdy czy robotyka, jest uzależnione od minimalizacji opóźnień. </w:t>
      </w:r>
      <w:r w:rsidRPr="00B80245">
        <w:rPr>
          <w:rFonts w:ascii="Times New Roman" w:eastAsia="Times New Roman" w:hAnsi="Times New Roman" w:cs="Times New Roman"/>
          <w:kern w:val="0"/>
          <w:sz w:val="24"/>
          <w:szCs w:val="24"/>
          <w:lang w:eastAsia="pl-PL"/>
          <w14:ligatures w14:val="none"/>
        </w:rPr>
        <w:lastRenderedPageBreak/>
        <w:t xml:space="preserve">Odpowiedzią na to wyzwanie jest </w:t>
      </w:r>
      <w:r w:rsidRPr="00B80245">
        <w:rPr>
          <w:rFonts w:ascii="Times New Roman" w:eastAsia="Times New Roman" w:hAnsi="Times New Roman" w:cs="Times New Roman"/>
          <w:b/>
          <w:bCs/>
          <w:kern w:val="0"/>
          <w:sz w:val="24"/>
          <w:szCs w:val="24"/>
          <w:lang w:eastAsia="pl-PL"/>
          <w14:ligatures w14:val="none"/>
        </w:rPr>
        <w:t>Edge AI</w:t>
      </w:r>
      <w:r w:rsidRPr="00B80245">
        <w:rPr>
          <w:rFonts w:ascii="Times New Roman" w:eastAsia="Times New Roman" w:hAnsi="Times New Roman" w:cs="Times New Roman"/>
          <w:kern w:val="0"/>
          <w:sz w:val="24"/>
          <w:szCs w:val="24"/>
          <w:lang w:eastAsia="pl-PL"/>
          <w14:ligatures w14:val="none"/>
        </w:rPr>
        <w:t>, czyli przetwarzanie danych bezpośrednio na urządzeniu końcowym.</w:t>
      </w:r>
    </w:p>
    <w:p w:rsidR="00B80245" w:rsidRPr="00B80245" w:rsidRDefault="00B80245" w:rsidP="00B80245">
      <w:pPr>
        <w:spacing w:after="100" w:afterAutospacing="1"/>
        <w:outlineLvl w:val="2"/>
        <w:rPr>
          <w:rFonts w:ascii="Times New Roman" w:eastAsia="Times New Roman" w:hAnsi="Times New Roman" w:cs="Times New Roman"/>
          <w:b/>
          <w:bCs/>
          <w:kern w:val="0"/>
          <w:sz w:val="27"/>
          <w:szCs w:val="27"/>
          <w:lang w:eastAsia="pl-PL"/>
          <w14:ligatures w14:val="none"/>
        </w:rPr>
      </w:pPr>
      <w:r w:rsidRPr="00B80245">
        <w:rPr>
          <w:rFonts w:ascii="Times New Roman" w:eastAsia="Times New Roman" w:hAnsi="Times New Roman" w:cs="Times New Roman"/>
          <w:b/>
          <w:bCs/>
          <w:kern w:val="0"/>
          <w:sz w:val="27"/>
          <w:szCs w:val="27"/>
          <w:lang w:eastAsia="pl-PL"/>
          <w14:ligatures w14:val="none"/>
        </w:rPr>
        <w:t>Wymagania i Sprzęt dla Edge AI</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50"/>
        <w:gridCol w:w="1587"/>
        <w:gridCol w:w="2762"/>
        <w:gridCol w:w="2757"/>
      </w:tblGrid>
      <w:tr w:rsidR="00B80245" w:rsidRPr="00B80245" w:rsidTr="00B80245">
        <w:tc>
          <w:tcPr>
            <w:tcW w:w="0" w:type="auto"/>
            <w:tcBorders>
              <w:top w:val="outset" w:sz="6" w:space="0" w:color="auto"/>
              <w:left w:val="outset" w:sz="6" w:space="0" w:color="auto"/>
              <w:bottom w:val="outset" w:sz="6" w:space="0" w:color="auto"/>
              <w:right w:val="outset" w:sz="6" w:space="0" w:color="auto"/>
            </w:tcBorders>
            <w:vAlign w:val="center"/>
            <w:hideMark/>
          </w:tcPr>
          <w:p w:rsidR="00B80245" w:rsidRPr="00B80245" w:rsidRDefault="00B80245" w:rsidP="00306DBD">
            <w:pPr>
              <w:spacing w:after="100" w:afterAutospacing="1"/>
              <w:jc w:val="cente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 xml:space="preserve">Lokalizacja </w:t>
            </w:r>
            <w:r w:rsidR="00306DBD">
              <w:rPr>
                <w:rFonts w:ascii="Times New Roman" w:eastAsia="Times New Roman" w:hAnsi="Times New Roman" w:cs="Times New Roman"/>
                <w:kern w:val="0"/>
                <w:sz w:val="24"/>
                <w:szCs w:val="24"/>
                <w:lang w:eastAsia="pl-PL"/>
                <w14:ligatures w14:val="none"/>
              </w:rPr>
              <w:t>p</w:t>
            </w:r>
            <w:r w:rsidRPr="00B80245">
              <w:rPr>
                <w:rFonts w:ascii="Times New Roman" w:eastAsia="Times New Roman" w:hAnsi="Times New Roman" w:cs="Times New Roman"/>
                <w:kern w:val="0"/>
                <w:sz w:val="24"/>
                <w:szCs w:val="24"/>
                <w:lang w:eastAsia="pl-PL"/>
                <w14:ligatures w14:val="none"/>
              </w:rPr>
              <w:t>rzetwarzania</w:t>
            </w:r>
          </w:p>
        </w:tc>
        <w:tc>
          <w:tcPr>
            <w:tcW w:w="0" w:type="auto"/>
            <w:tcBorders>
              <w:top w:val="outset" w:sz="6" w:space="0" w:color="auto"/>
              <w:left w:val="outset" w:sz="6" w:space="0" w:color="auto"/>
              <w:bottom w:val="outset" w:sz="6" w:space="0" w:color="auto"/>
              <w:right w:val="outset" w:sz="6" w:space="0" w:color="auto"/>
            </w:tcBorders>
            <w:vAlign w:val="center"/>
            <w:hideMark/>
          </w:tcPr>
          <w:p w:rsidR="00B80245" w:rsidRPr="00B80245" w:rsidRDefault="00B80245" w:rsidP="00306DBD">
            <w:pPr>
              <w:spacing w:after="100" w:afterAutospacing="1"/>
              <w:jc w:val="cente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 xml:space="preserve">Docelowe </w:t>
            </w:r>
            <w:r w:rsidR="00306DBD">
              <w:rPr>
                <w:rFonts w:ascii="Times New Roman" w:eastAsia="Times New Roman" w:hAnsi="Times New Roman" w:cs="Times New Roman"/>
                <w:kern w:val="0"/>
                <w:sz w:val="24"/>
                <w:szCs w:val="24"/>
                <w:lang w:eastAsia="pl-PL"/>
                <w14:ligatures w14:val="none"/>
              </w:rPr>
              <w:t>o</w:t>
            </w:r>
            <w:r w:rsidRPr="00B80245">
              <w:rPr>
                <w:rFonts w:ascii="Times New Roman" w:eastAsia="Times New Roman" w:hAnsi="Times New Roman" w:cs="Times New Roman"/>
                <w:kern w:val="0"/>
                <w:sz w:val="24"/>
                <w:szCs w:val="24"/>
                <w:lang w:eastAsia="pl-PL"/>
                <w14:ligatures w14:val="none"/>
              </w:rPr>
              <w:t>późnienie</w:t>
            </w:r>
          </w:p>
        </w:tc>
        <w:tc>
          <w:tcPr>
            <w:tcW w:w="0" w:type="auto"/>
            <w:tcBorders>
              <w:top w:val="outset" w:sz="6" w:space="0" w:color="auto"/>
              <w:left w:val="outset" w:sz="6" w:space="0" w:color="auto"/>
              <w:bottom w:val="outset" w:sz="6" w:space="0" w:color="auto"/>
              <w:right w:val="outset" w:sz="6" w:space="0" w:color="auto"/>
            </w:tcBorders>
            <w:vAlign w:val="center"/>
            <w:hideMark/>
          </w:tcPr>
          <w:p w:rsidR="00B80245" w:rsidRPr="00B80245" w:rsidRDefault="00B80245" w:rsidP="00306DBD">
            <w:pPr>
              <w:spacing w:after="100" w:afterAutospacing="1"/>
              <w:jc w:val="cente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 xml:space="preserve">Przykładowe </w:t>
            </w:r>
            <w:r w:rsidR="00306DBD">
              <w:rPr>
                <w:rFonts w:ascii="Times New Roman" w:eastAsia="Times New Roman" w:hAnsi="Times New Roman" w:cs="Times New Roman"/>
                <w:kern w:val="0"/>
                <w:sz w:val="24"/>
                <w:szCs w:val="24"/>
                <w:lang w:eastAsia="pl-PL"/>
                <w14:ligatures w14:val="none"/>
              </w:rPr>
              <w:t>z</w:t>
            </w:r>
            <w:r w:rsidRPr="00B80245">
              <w:rPr>
                <w:rFonts w:ascii="Times New Roman" w:eastAsia="Times New Roman" w:hAnsi="Times New Roman" w:cs="Times New Roman"/>
                <w:kern w:val="0"/>
                <w:sz w:val="24"/>
                <w:szCs w:val="24"/>
                <w:lang w:eastAsia="pl-PL"/>
                <w14:ligatures w14:val="none"/>
              </w:rPr>
              <w:t>astosowanie</w:t>
            </w:r>
          </w:p>
        </w:tc>
        <w:tc>
          <w:tcPr>
            <w:tcW w:w="0" w:type="auto"/>
            <w:tcBorders>
              <w:top w:val="outset" w:sz="6" w:space="0" w:color="auto"/>
              <w:left w:val="outset" w:sz="6" w:space="0" w:color="auto"/>
              <w:bottom w:val="outset" w:sz="6" w:space="0" w:color="auto"/>
              <w:right w:val="outset" w:sz="6" w:space="0" w:color="auto"/>
            </w:tcBorders>
            <w:vAlign w:val="center"/>
            <w:hideMark/>
          </w:tcPr>
          <w:p w:rsidR="00B80245" w:rsidRPr="00B80245" w:rsidRDefault="00B80245" w:rsidP="00306DBD">
            <w:pPr>
              <w:spacing w:after="100" w:afterAutospacing="1"/>
              <w:jc w:val="cente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 xml:space="preserve">Przykład </w:t>
            </w:r>
            <w:r w:rsidR="00306DBD">
              <w:rPr>
                <w:rFonts w:ascii="Times New Roman" w:eastAsia="Times New Roman" w:hAnsi="Times New Roman" w:cs="Times New Roman"/>
                <w:kern w:val="0"/>
                <w:sz w:val="24"/>
                <w:szCs w:val="24"/>
                <w:lang w:eastAsia="pl-PL"/>
                <w14:ligatures w14:val="none"/>
              </w:rPr>
              <w:t>s</w:t>
            </w:r>
            <w:r w:rsidRPr="00B80245">
              <w:rPr>
                <w:rFonts w:ascii="Times New Roman" w:eastAsia="Times New Roman" w:hAnsi="Times New Roman" w:cs="Times New Roman"/>
                <w:kern w:val="0"/>
                <w:sz w:val="24"/>
                <w:szCs w:val="24"/>
                <w:lang w:eastAsia="pl-PL"/>
                <w14:ligatures w14:val="none"/>
              </w:rPr>
              <w:t>przętu</w:t>
            </w:r>
          </w:p>
        </w:tc>
      </w:tr>
      <w:tr w:rsidR="00B80245" w:rsidRPr="00B80245" w:rsidTr="00B80245">
        <w:tc>
          <w:tcPr>
            <w:tcW w:w="0" w:type="auto"/>
            <w:tcBorders>
              <w:top w:val="outset" w:sz="6" w:space="0" w:color="auto"/>
              <w:left w:val="outset" w:sz="6" w:space="0" w:color="auto"/>
              <w:bottom w:val="outset" w:sz="6" w:space="0" w:color="auto"/>
              <w:right w:val="outset" w:sz="6" w:space="0" w:color="auto"/>
            </w:tcBorders>
            <w:vAlign w:val="center"/>
            <w:hideMark/>
          </w:tcPr>
          <w:p w:rsidR="00B80245" w:rsidRPr="00B80245" w:rsidRDefault="00B80245" w:rsidP="00B80245">
            <w:pPr>
              <w:spacing w:after="100" w:afterAutospacing="1"/>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b/>
                <w:bCs/>
                <w:kern w:val="0"/>
                <w:sz w:val="24"/>
                <w:szCs w:val="24"/>
                <w:lang w:eastAsia="pl-PL"/>
                <w14:ligatures w14:val="none"/>
              </w:rPr>
              <w:t>U źródła (Edge)</w:t>
            </w:r>
          </w:p>
        </w:tc>
        <w:tc>
          <w:tcPr>
            <w:tcW w:w="0" w:type="auto"/>
            <w:tcBorders>
              <w:top w:val="outset" w:sz="6" w:space="0" w:color="auto"/>
              <w:left w:val="outset" w:sz="6" w:space="0" w:color="auto"/>
              <w:bottom w:val="outset" w:sz="6" w:space="0" w:color="auto"/>
              <w:right w:val="outset" w:sz="6" w:space="0" w:color="auto"/>
            </w:tcBorders>
            <w:vAlign w:val="center"/>
            <w:hideMark/>
          </w:tcPr>
          <w:p w:rsidR="00B80245" w:rsidRPr="00B80245" w:rsidRDefault="00B80245" w:rsidP="00B80245">
            <w:pPr>
              <w:spacing w:after="100" w:afterAutospacing="1"/>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1 – 10 ms</w:t>
            </w:r>
          </w:p>
        </w:tc>
        <w:tc>
          <w:tcPr>
            <w:tcW w:w="0" w:type="auto"/>
            <w:tcBorders>
              <w:top w:val="outset" w:sz="6" w:space="0" w:color="auto"/>
              <w:left w:val="outset" w:sz="6" w:space="0" w:color="auto"/>
              <w:bottom w:val="outset" w:sz="6" w:space="0" w:color="auto"/>
              <w:right w:val="outset" w:sz="6" w:space="0" w:color="auto"/>
            </w:tcBorders>
            <w:vAlign w:val="center"/>
            <w:hideMark/>
          </w:tcPr>
          <w:p w:rsidR="00B80245" w:rsidRPr="00B80245" w:rsidRDefault="00B80245" w:rsidP="00B80245">
            <w:pPr>
              <w:spacing w:after="100" w:afterAutospacing="1"/>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Pojazdy autonomiczne, Robotyka</w:t>
            </w:r>
          </w:p>
        </w:tc>
        <w:tc>
          <w:tcPr>
            <w:tcW w:w="0" w:type="auto"/>
            <w:tcBorders>
              <w:top w:val="outset" w:sz="6" w:space="0" w:color="auto"/>
              <w:left w:val="outset" w:sz="6" w:space="0" w:color="auto"/>
              <w:bottom w:val="outset" w:sz="6" w:space="0" w:color="auto"/>
              <w:right w:val="outset" w:sz="6" w:space="0" w:color="auto"/>
            </w:tcBorders>
            <w:vAlign w:val="center"/>
            <w:hideMark/>
          </w:tcPr>
          <w:p w:rsidR="00B80245" w:rsidRPr="00B80245" w:rsidRDefault="00B80245" w:rsidP="00B80245">
            <w:pPr>
              <w:spacing w:after="100" w:afterAutospacing="1"/>
              <w:rPr>
                <w:rFonts w:ascii="Times New Roman" w:eastAsia="Times New Roman" w:hAnsi="Times New Roman" w:cs="Times New Roman"/>
                <w:kern w:val="0"/>
                <w:sz w:val="24"/>
                <w:szCs w:val="24"/>
                <w:lang w:val="en-US" w:eastAsia="pl-PL"/>
                <w14:ligatures w14:val="none"/>
              </w:rPr>
            </w:pPr>
            <w:r w:rsidRPr="00B80245">
              <w:rPr>
                <w:rFonts w:ascii="Times New Roman" w:eastAsia="Times New Roman" w:hAnsi="Times New Roman" w:cs="Times New Roman"/>
                <w:kern w:val="0"/>
                <w:sz w:val="24"/>
                <w:szCs w:val="24"/>
                <w:lang w:val="en-US" w:eastAsia="pl-PL"/>
                <w14:ligatures w14:val="none"/>
              </w:rPr>
              <w:t xml:space="preserve">NVIDIA Jetson Orin, </w:t>
            </w:r>
            <w:proofErr w:type="spellStart"/>
            <w:r w:rsidRPr="00B80245">
              <w:rPr>
                <w:rFonts w:ascii="Times New Roman" w:eastAsia="Times New Roman" w:hAnsi="Times New Roman" w:cs="Times New Roman"/>
                <w:kern w:val="0"/>
                <w:sz w:val="24"/>
                <w:szCs w:val="24"/>
                <w:lang w:val="en-US" w:eastAsia="pl-PL"/>
                <w14:ligatures w14:val="none"/>
              </w:rPr>
              <w:t>Rockchip</w:t>
            </w:r>
            <w:proofErr w:type="spellEnd"/>
            <w:r w:rsidRPr="00B80245">
              <w:rPr>
                <w:rFonts w:ascii="Times New Roman" w:eastAsia="Times New Roman" w:hAnsi="Times New Roman" w:cs="Times New Roman"/>
                <w:kern w:val="0"/>
                <w:sz w:val="24"/>
                <w:szCs w:val="24"/>
                <w:lang w:val="en-US" w:eastAsia="pl-PL"/>
                <w14:ligatures w14:val="none"/>
              </w:rPr>
              <w:t xml:space="preserve"> RK3588</w:t>
            </w:r>
          </w:p>
        </w:tc>
      </w:tr>
      <w:tr w:rsidR="00B80245" w:rsidRPr="00B80245" w:rsidTr="00B80245">
        <w:tc>
          <w:tcPr>
            <w:tcW w:w="0" w:type="auto"/>
            <w:tcBorders>
              <w:top w:val="outset" w:sz="6" w:space="0" w:color="auto"/>
              <w:left w:val="outset" w:sz="6" w:space="0" w:color="auto"/>
              <w:bottom w:val="outset" w:sz="6" w:space="0" w:color="auto"/>
              <w:right w:val="outset" w:sz="6" w:space="0" w:color="auto"/>
            </w:tcBorders>
            <w:vAlign w:val="center"/>
            <w:hideMark/>
          </w:tcPr>
          <w:p w:rsidR="00B80245" w:rsidRPr="00B80245" w:rsidRDefault="00B80245" w:rsidP="00B80245">
            <w:pPr>
              <w:spacing w:after="100" w:afterAutospacing="1"/>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b/>
                <w:bCs/>
                <w:kern w:val="0"/>
                <w:sz w:val="24"/>
                <w:szCs w:val="24"/>
                <w:lang w:eastAsia="pl-PL"/>
                <w14:ligatures w14:val="none"/>
              </w:rPr>
              <w:t>Lokalny hub (</w:t>
            </w:r>
            <w:proofErr w:type="spellStart"/>
            <w:r w:rsidRPr="00B80245">
              <w:rPr>
                <w:rFonts w:ascii="Times New Roman" w:eastAsia="Times New Roman" w:hAnsi="Times New Roman" w:cs="Times New Roman"/>
                <w:b/>
                <w:bCs/>
                <w:kern w:val="0"/>
                <w:sz w:val="24"/>
                <w:szCs w:val="24"/>
                <w:lang w:eastAsia="pl-PL"/>
                <w14:ligatures w14:val="none"/>
              </w:rPr>
              <w:t>Fog</w:t>
            </w:r>
            <w:proofErr w:type="spellEnd"/>
            <w:r w:rsidRPr="00B80245">
              <w:rPr>
                <w:rFonts w:ascii="Times New Roman" w:eastAsia="Times New Roman" w:hAnsi="Times New Roman" w:cs="Times New Roman"/>
                <w:b/>
                <w:bCs/>
                <w:kern w:val="0"/>
                <w:sz w:val="24"/>
                <w:szCs w:val="24"/>
                <w:lang w:eastAsia="pl-PL"/>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B80245" w:rsidRPr="00B80245" w:rsidRDefault="00B80245" w:rsidP="00B80245">
            <w:pPr>
              <w:spacing w:after="100" w:afterAutospacing="1"/>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10 – 100 ms</w:t>
            </w:r>
          </w:p>
        </w:tc>
        <w:tc>
          <w:tcPr>
            <w:tcW w:w="0" w:type="auto"/>
            <w:tcBorders>
              <w:top w:val="outset" w:sz="6" w:space="0" w:color="auto"/>
              <w:left w:val="outset" w:sz="6" w:space="0" w:color="auto"/>
              <w:bottom w:val="outset" w:sz="6" w:space="0" w:color="auto"/>
              <w:right w:val="outset" w:sz="6" w:space="0" w:color="auto"/>
            </w:tcBorders>
            <w:vAlign w:val="center"/>
            <w:hideMark/>
          </w:tcPr>
          <w:p w:rsidR="00B80245" w:rsidRPr="00B80245" w:rsidRDefault="00B80245" w:rsidP="00B80245">
            <w:pPr>
              <w:spacing w:after="100" w:afterAutospacing="1"/>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Inteligentny dom, Fabryka przemysłowa</w:t>
            </w:r>
          </w:p>
        </w:tc>
        <w:tc>
          <w:tcPr>
            <w:tcW w:w="0" w:type="auto"/>
            <w:tcBorders>
              <w:top w:val="outset" w:sz="6" w:space="0" w:color="auto"/>
              <w:left w:val="outset" w:sz="6" w:space="0" w:color="auto"/>
              <w:bottom w:val="outset" w:sz="6" w:space="0" w:color="auto"/>
              <w:right w:val="outset" w:sz="6" w:space="0" w:color="auto"/>
            </w:tcBorders>
            <w:vAlign w:val="center"/>
            <w:hideMark/>
          </w:tcPr>
          <w:p w:rsidR="00B80245" w:rsidRPr="00B80245" w:rsidRDefault="00B80245" w:rsidP="00B80245">
            <w:pPr>
              <w:spacing w:after="100" w:afterAutospacing="1"/>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Bramy brzegowe (Edge Gateways)</w:t>
            </w:r>
          </w:p>
        </w:tc>
      </w:tr>
      <w:tr w:rsidR="00B80245" w:rsidRPr="00B80245" w:rsidTr="00B80245">
        <w:tc>
          <w:tcPr>
            <w:tcW w:w="0" w:type="auto"/>
            <w:tcBorders>
              <w:top w:val="outset" w:sz="6" w:space="0" w:color="auto"/>
              <w:left w:val="outset" w:sz="6" w:space="0" w:color="auto"/>
              <w:bottom w:val="outset" w:sz="6" w:space="0" w:color="auto"/>
              <w:right w:val="outset" w:sz="6" w:space="0" w:color="auto"/>
            </w:tcBorders>
            <w:vAlign w:val="center"/>
            <w:hideMark/>
          </w:tcPr>
          <w:p w:rsidR="00B80245" w:rsidRPr="00B80245" w:rsidRDefault="00B80245" w:rsidP="00B80245">
            <w:pPr>
              <w:spacing w:after="100" w:afterAutospacing="1"/>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b/>
                <w:bCs/>
                <w:kern w:val="0"/>
                <w:sz w:val="24"/>
                <w:szCs w:val="24"/>
                <w:lang w:eastAsia="pl-PL"/>
                <w14:ligatures w14:val="none"/>
              </w:rPr>
              <w:t>Zdalnie (Chmura)</w:t>
            </w:r>
          </w:p>
        </w:tc>
        <w:tc>
          <w:tcPr>
            <w:tcW w:w="0" w:type="auto"/>
            <w:tcBorders>
              <w:top w:val="outset" w:sz="6" w:space="0" w:color="auto"/>
              <w:left w:val="outset" w:sz="6" w:space="0" w:color="auto"/>
              <w:bottom w:val="outset" w:sz="6" w:space="0" w:color="auto"/>
              <w:right w:val="outset" w:sz="6" w:space="0" w:color="auto"/>
            </w:tcBorders>
            <w:vAlign w:val="center"/>
            <w:hideMark/>
          </w:tcPr>
          <w:p w:rsidR="00B80245" w:rsidRPr="00B80245" w:rsidRDefault="00B80245" w:rsidP="00B80245">
            <w:pPr>
              <w:spacing w:after="100" w:afterAutospacing="1"/>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100 ms – 2 s+</w:t>
            </w:r>
          </w:p>
        </w:tc>
        <w:tc>
          <w:tcPr>
            <w:tcW w:w="0" w:type="auto"/>
            <w:tcBorders>
              <w:top w:val="outset" w:sz="6" w:space="0" w:color="auto"/>
              <w:left w:val="outset" w:sz="6" w:space="0" w:color="auto"/>
              <w:bottom w:val="outset" w:sz="6" w:space="0" w:color="auto"/>
              <w:right w:val="outset" w:sz="6" w:space="0" w:color="auto"/>
            </w:tcBorders>
            <w:vAlign w:val="center"/>
            <w:hideMark/>
          </w:tcPr>
          <w:p w:rsidR="00B80245" w:rsidRPr="00B80245" w:rsidRDefault="00B80245" w:rsidP="00B80245">
            <w:pPr>
              <w:spacing w:after="100" w:afterAutospacing="1"/>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Długoterminowa analityka nastroju</w:t>
            </w:r>
          </w:p>
        </w:tc>
        <w:tc>
          <w:tcPr>
            <w:tcW w:w="0" w:type="auto"/>
            <w:tcBorders>
              <w:top w:val="outset" w:sz="6" w:space="0" w:color="auto"/>
              <w:left w:val="outset" w:sz="6" w:space="0" w:color="auto"/>
              <w:bottom w:val="outset" w:sz="6" w:space="0" w:color="auto"/>
              <w:right w:val="outset" w:sz="6" w:space="0" w:color="auto"/>
            </w:tcBorders>
            <w:vAlign w:val="center"/>
            <w:hideMark/>
          </w:tcPr>
          <w:p w:rsidR="00B80245" w:rsidRPr="00B80245" w:rsidRDefault="00B80245" w:rsidP="00B80245">
            <w:pPr>
              <w:spacing w:after="100" w:afterAutospacing="1"/>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Scentralizowane centra danych</w:t>
            </w:r>
          </w:p>
        </w:tc>
      </w:tr>
    </w:tbl>
    <w:p w:rsidR="00B80245" w:rsidRDefault="00B80245" w:rsidP="00B80245">
      <w:pPr>
        <w:spacing w:after="100" w:afterAutospacing="1"/>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 xml:space="preserve">Aby sprostać tym wymaganiom, modele muszą być optymalizowane za pomocą technik takich jak kwantyzacja. Platformy sprzętowe, jak </w:t>
      </w:r>
      <w:proofErr w:type="spellStart"/>
      <w:r w:rsidRPr="00B80245">
        <w:rPr>
          <w:rFonts w:ascii="Times New Roman" w:eastAsia="Times New Roman" w:hAnsi="Times New Roman" w:cs="Times New Roman"/>
          <w:b/>
          <w:bCs/>
          <w:kern w:val="0"/>
          <w:sz w:val="24"/>
          <w:szCs w:val="24"/>
          <w:lang w:eastAsia="pl-PL"/>
          <w14:ligatures w14:val="none"/>
        </w:rPr>
        <w:t>Khadas</w:t>
      </w:r>
      <w:proofErr w:type="spellEnd"/>
      <w:r w:rsidRPr="00B80245">
        <w:rPr>
          <w:rFonts w:ascii="Times New Roman" w:eastAsia="Times New Roman" w:hAnsi="Times New Roman" w:cs="Times New Roman"/>
          <w:b/>
          <w:bCs/>
          <w:kern w:val="0"/>
          <w:sz w:val="24"/>
          <w:szCs w:val="24"/>
          <w:lang w:eastAsia="pl-PL"/>
          <w14:ligatures w14:val="none"/>
        </w:rPr>
        <w:t xml:space="preserve"> Edge2</w:t>
      </w:r>
      <w:r w:rsidRPr="00B80245">
        <w:rPr>
          <w:rFonts w:ascii="Times New Roman" w:eastAsia="Times New Roman" w:hAnsi="Times New Roman" w:cs="Times New Roman"/>
          <w:kern w:val="0"/>
          <w:sz w:val="24"/>
          <w:szCs w:val="24"/>
          <w:lang w:eastAsia="pl-PL"/>
          <w14:ligatures w14:val="none"/>
        </w:rPr>
        <w:t xml:space="preserve"> z procesorem </w:t>
      </w:r>
      <w:proofErr w:type="spellStart"/>
      <w:r w:rsidRPr="00B80245">
        <w:rPr>
          <w:rFonts w:ascii="Times New Roman" w:eastAsia="Times New Roman" w:hAnsi="Times New Roman" w:cs="Times New Roman"/>
          <w:b/>
          <w:bCs/>
          <w:kern w:val="0"/>
          <w:sz w:val="24"/>
          <w:szCs w:val="24"/>
          <w:lang w:eastAsia="pl-PL"/>
          <w14:ligatures w14:val="none"/>
        </w:rPr>
        <w:t>Rockchip</w:t>
      </w:r>
      <w:proofErr w:type="spellEnd"/>
      <w:r w:rsidRPr="00B80245">
        <w:rPr>
          <w:rFonts w:ascii="Times New Roman" w:eastAsia="Times New Roman" w:hAnsi="Times New Roman" w:cs="Times New Roman"/>
          <w:b/>
          <w:bCs/>
          <w:kern w:val="0"/>
          <w:sz w:val="24"/>
          <w:szCs w:val="24"/>
          <w:lang w:eastAsia="pl-PL"/>
          <w14:ligatures w14:val="none"/>
        </w:rPr>
        <w:t xml:space="preserve"> RK3588</w:t>
      </w:r>
      <w:r w:rsidRPr="00B80245">
        <w:rPr>
          <w:rFonts w:ascii="Times New Roman" w:eastAsia="Times New Roman" w:hAnsi="Times New Roman" w:cs="Times New Roman"/>
          <w:kern w:val="0"/>
          <w:sz w:val="24"/>
          <w:szCs w:val="24"/>
          <w:lang w:eastAsia="pl-PL"/>
          <w14:ligatures w14:val="none"/>
        </w:rPr>
        <w:t>, oferują dedykowane jednostki przetwarzania neuronowego (NPU) z natywnym wsparciem dla modeli o niższej precyzji (INT8, FP16) oraz niskim zużyciem energii (5-10 W), co czyni je idealnym rozwiązaniem dla zastosowań brzegowych.</w:t>
      </w:r>
    </w:p>
    <w:p w:rsidR="00544A59" w:rsidRPr="00B80245" w:rsidRDefault="00544A59" w:rsidP="00B80245">
      <w:pPr>
        <w:spacing w:after="100" w:afterAutospacing="1"/>
        <w:rPr>
          <w:rFonts w:ascii="Times New Roman" w:eastAsia="Times New Roman" w:hAnsi="Times New Roman" w:cs="Times New Roman"/>
          <w:kern w:val="0"/>
          <w:sz w:val="24"/>
          <w:szCs w:val="24"/>
          <w:lang w:eastAsia="pl-PL"/>
          <w14:ligatures w14:val="none"/>
        </w:rPr>
      </w:pPr>
    </w:p>
    <w:p w:rsidR="00B80245" w:rsidRPr="00B80245" w:rsidRDefault="00B80245" w:rsidP="00B80245">
      <w:pPr>
        <w:spacing w:after="100" w:afterAutospacing="1"/>
        <w:outlineLvl w:val="2"/>
        <w:rPr>
          <w:rFonts w:ascii="Times New Roman" w:eastAsia="Times New Roman" w:hAnsi="Times New Roman" w:cs="Times New Roman"/>
          <w:b/>
          <w:bCs/>
          <w:kern w:val="0"/>
          <w:sz w:val="27"/>
          <w:szCs w:val="27"/>
          <w:lang w:eastAsia="pl-PL"/>
          <w14:ligatures w14:val="none"/>
        </w:rPr>
      </w:pPr>
      <w:r w:rsidRPr="00B80245">
        <w:rPr>
          <w:rFonts w:ascii="Times New Roman" w:eastAsia="Times New Roman" w:hAnsi="Times New Roman" w:cs="Times New Roman"/>
          <w:b/>
          <w:bCs/>
          <w:kern w:val="0"/>
          <w:sz w:val="27"/>
          <w:szCs w:val="27"/>
          <w:lang w:eastAsia="pl-PL"/>
          <w14:ligatures w14:val="none"/>
        </w:rPr>
        <w:t xml:space="preserve">Oprogramowanie i </w:t>
      </w:r>
      <w:r w:rsidR="00CB56EC">
        <w:rPr>
          <w:rFonts w:ascii="Times New Roman" w:eastAsia="Times New Roman" w:hAnsi="Times New Roman" w:cs="Times New Roman"/>
          <w:b/>
          <w:bCs/>
          <w:kern w:val="0"/>
          <w:sz w:val="27"/>
          <w:szCs w:val="27"/>
          <w:lang w:eastAsia="pl-PL"/>
          <w14:ligatures w14:val="none"/>
        </w:rPr>
        <w:t>n</w:t>
      </w:r>
      <w:r w:rsidRPr="00B80245">
        <w:rPr>
          <w:rFonts w:ascii="Times New Roman" w:eastAsia="Times New Roman" w:hAnsi="Times New Roman" w:cs="Times New Roman"/>
          <w:b/>
          <w:bCs/>
          <w:kern w:val="0"/>
          <w:sz w:val="27"/>
          <w:szCs w:val="27"/>
          <w:lang w:eastAsia="pl-PL"/>
          <w14:ligatures w14:val="none"/>
        </w:rPr>
        <w:t>arzędzia</w:t>
      </w:r>
    </w:p>
    <w:p w:rsidR="00B80245" w:rsidRPr="00B80245" w:rsidRDefault="00B80245" w:rsidP="00CB56EC">
      <w:pP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Wdrożenie na urządzeniach brzegowych jest wspierane przez specjalistyczne zestawy narzędzi:</w:t>
      </w:r>
    </w:p>
    <w:p w:rsidR="00B80245" w:rsidRPr="00B80245" w:rsidRDefault="00B80245" w:rsidP="00CB56EC">
      <w:pPr>
        <w:numPr>
          <w:ilvl w:val="0"/>
          <w:numId w:val="9"/>
        </w:numP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b/>
          <w:bCs/>
          <w:kern w:val="0"/>
          <w:sz w:val="24"/>
          <w:szCs w:val="24"/>
          <w:lang w:eastAsia="pl-PL"/>
          <w14:ligatures w14:val="none"/>
        </w:rPr>
        <w:t>RKNN Toolkit:</w:t>
      </w:r>
      <w:r w:rsidRPr="00B80245">
        <w:rPr>
          <w:rFonts w:ascii="Times New Roman" w:eastAsia="Times New Roman" w:hAnsi="Times New Roman" w:cs="Times New Roman"/>
          <w:kern w:val="0"/>
          <w:sz w:val="24"/>
          <w:szCs w:val="24"/>
          <w:lang w:eastAsia="pl-PL"/>
          <w14:ligatures w14:val="none"/>
        </w:rPr>
        <w:t xml:space="preserve"> Umożliwia konwersję modeli z popularnych </w:t>
      </w:r>
      <w:proofErr w:type="spellStart"/>
      <w:r w:rsidRPr="00B80245">
        <w:rPr>
          <w:rFonts w:ascii="Times New Roman" w:eastAsia="Times New Roman" w:hAnsi="Times New Roman" w:cs="Times New Roman"/>
          <w:kern w:val="0"/>
          <w:sz w:val="24"/>
          <w:szCs w:val="24"/>
          <w:lang w:eastAsia="pl-PL"/>
          <w14:ligatures w14:val="none"/>
        </w:rPr>
        <w:t>frameworków</w:t>
      </w:r>
      <w:proofErr w:type="spellEnd"/>
      <w:r w:rsidRPr="00B80245">
        <w:rPr>
          <w:rFonts w:ascii="Times New Roman" w:eastAsia="Times New Roman" w:hAnsi="Times New Roman" w:cs="Times New Roman"/>
          <w:kern w:val="0"/>
          <w:sz w:val="24"/>
          <w:szCs w:val="24"/>
          <w:lang w:eastAsia="pl-PL"/>
          <w14:ligatures w14:val="none"/>
        </w:rPr>
        <w:t xml:space="preserve"> (</w:t>
      </w:r>
      <w:proofErr w:type="spellStart"/>
      <w:r w:rsidRPr="00B80245">
        <w:rPr>
          <w:rFonts w:ascii="Times New Roman" w:eastAsia="Times New Roman" w:hAnsi="Times New Roman" w:cs="Times New Roman"/>
          <w:kern w:val="0"/>
          <w:sz w:val="24"/>
          <w:szCs w:val="24"/>
          <w:lang w:eastAsia="pl-PL"/>
          <w14:ligatures w14:val="none"/>
        </w:rPr>
        <w:t>PyTorch</w:t>
      </w:r>
      <w:proofErr w:type="spellEnd"/>
      <w:r w:rsidRPr="00B80245">
        <w:rPr>
          <w:rFonts w:ascii="Times New Roman" w:eastAsia="Times New Roman" w:hAnsi="Times New Roman" w:cs="Times New Roman"/>
          <w:kern w:val="0"/>
          <w:sz w:val="24"/>
          <w:szCs w:val="24"/>
          <w:lang w:eastAsia="pl-PL"/>
          <w14:ligatures w14:val="none"/>
        </w:rPr>
        <w:t xml:space="preserve">, </w:t>
      </w:r>
      <w:proofErr w:type="spellStart"/>
      <w:r w:rsidRPr="00B80245">
        <w:rPr>
          <w:rFonts w:ascii="Times New Roman" w:eastAsia="Times New Roman" w:hAnsi="Times New Roman" w:cs="Times New Roman"/>
          <w:kern w:val="0"/>
          <w:sz w:val="24"/>
          <w:szCs w:val="24"/>
          <w:lang w:eastAsia="pl-PL"/>
          <w14:ligatures w14:val="none"/>
        </w:rPr>
        <w:t>TensorFlow</w:t>
      </w:r>
      <w:proofErr w:type="spellEnd"/>
      <w:r w:rsidRPr="00B80245">
        <w:rPr>
          <w:rFonts w:ascii="Times New Roman" w:eastAsia="Times New Roman" w:hAnsi="Times New Roman" w:cs="Times New Roman"/>
          <w:kern w:val="0"/>
          <w:sz w:val="24"/>
          <w:szCs w:val="24"/>
          <w:lang w:eastAsia="pl-PL"/>
          <w14:ligatures w14:val="none"/>
        </w:rPr>
        <w:t xml:space="preserve">) do formatu działającego natywnie na NPU </w:t>
      </w:r>
      <w:proofErr w:type="spellStart"/>
      <w:r w:rsidRPr="00B80245">
        <w:rPr>
          <w:rFonts w:ascii="Times New Roman" w:eastAsia="Times New Roman" w:hAnsi="Times New Roman" w:cs="Times New Roman"/>
          <w:kern w:val="0"/>
          <w:sz w:val="24"/>
          <w:szCs w:val="24"/>
          <w:lang w:eastAsia="pl-PL"/>
          <w14:ligatures w14:val="none"/>
        </w:rPr>
        <w:t>Rockchip</w:t>
      </w:r>
      <w:proofErr w:type="spellEnd"/>
      <w:r w:rsidRPr="00B80245">
        <w:rPr>
          <w:rFonts w:ascii="Times New Roman" w:eastAsia="Times New Roman" w:hAnsi="Times New Roman" w:cs="Times New Roman"/>
          <w:kern w:val="0"/>
          <w:sz w:val="24"/>
          <w:szCs w:val="24"/>
          <w:lang w:eastAsia="pl-PL"/>
          <w14:ligatures w14:val="none"/>
        </w:rPr>
        <w:t>.</w:t>
      </w:r>
    </w:p>
    <w:p w:rsidR="00B80245" w:rsidRPr="00B80245" w:rsidRDefault="00B80245" w:rsidP="00CB56EC">
      <w:pPr>
        <w:numPr>
          <w:ilvl w:val="0"/>
          <w:numId w:val="9"/>
        </w:numP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b/>
          <w:bCs/>
          <w:kern w:val="0"/>
          <w:sz w:val="24"/>
          <w:szCs w:val="24"/>
          <w:lang w:eastAsia="pl-PL"/>
          <w14:ligatures w14:val="none"/>
        </w:rPr>
        <w:t>RKNN Model Zoo:</w:t>
      </w:r>
      <w:r w:rsidRPr="00B80245">
        <w:rPr>
          <w:rFonts w:ascii="Times New Roman" w:eastAsia="Times New Roman" w:hAnsi="Times New Roman" w:cs="Times New Roman"/>
          <w:kern w:val="0"/>
          <w:sz w:val="24"/>
          <w:szCs w:val="24"/>
          <w:lang w:eastAsia="pl-PL"/>
          <w14:ligatures w14:val="none"/>
        </w:rPr>
        <w:t xml:space="preserve"> Zbiór wstępnie wytrenowanych modeli zoptymalizowanych pod kątem platformy </w:t>
      </w:r>
      <w:proofErr w:type="spellStart"/>
      <w:r w:rsidRPr="00B80245">
        <w:rPr>
          <w:rFonts w:ascii="Times New Roman" w:eastAsia="Times New Roman" w:hAnsi="Times New Roman" w:cs="Times New Roman"/>
          <w:kern w:val="0"/>
          <w:sz w:val="24"/>
          <w:szCs w:val="24"/>
          <w:lang w:eastAsia="pl-PL"/>
          <w14:ligatures w14:val="none"/>
        </w:rPr>
        <w:t>Rockchip</w:t>
      </w:r>
      <w:proofErr w:type="spellEnd"/>
      <w:r w:rsidRPr="00B80245">
        <w:rPr>
          <w:rFonts w:ascii="Times New Roman" w:eastAsia="Times New Roman" w:hAnsi="Times New Roman" w:cs="Times New Roman"/>
          <w:kern w:val="0"/>
          <w:sz w:val="24"/>
          <w:szCs w:val="24"/>
          <w:lang w:eastAsia="pl-PL"/>
          <w14:ligatures w14:val="none"/>
        </w:rPr>
        <w:t>.</w:t>
      </w:r>
    </w:p>
    <w:p w:rsidR="00B80245" w:rsidRDefault="00B80245" w:rsidP="00CB56EC">
      <w:pPr>
        <w:numPr>
          <w:ilvl w:val="0"/>
          <w:numId w:val="9"/>
        </w:numP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b/>
          <w:bCs/>
          <w:kern w:val="0"/>
          <w:sz w:val="24"/>
          <w:szCs w:val="24"/>
          <w:lang w:eastAsia="pl-PL"/>
          <w14:ligatures w14:val="none"/>
        </w:rPr>
        <w:t xml:space="preserve">NVIDIA </w:t>
      </w:r>
      <w:proofErr w:type="spellStart"/>
      <w:r w:rsidRPr="00B80245">
        <w:rPr>
          <w:rFonts w:ascii="Times New Roman" w:eastAsia="Times New Roman" w:hAnsi="Times New Roman" w:cs="Times New Roman"/>
          <w:b/>
          <w:bCs/>
          <w:kern w:val="0"/>
          <w:sz w:val="24"/>
          <w:szCs w:val="24"/>
          <w:lang w:eastAsia="pl-PL"/>
          <w14:ligatures w14:val="none"/>
        </w:rPr>
        <w:t>DeepStream</w:t>
      </w:r>
      <w:proofErr w:type="spellEnd"/>
      <w:r w:rsidRPr="00B80245">
        <w:rPr>
          <w:rFonts w:ascii="Times New Roman" w:eastAsia="Times New Roman" w:hAnsi="Times New Roman" w:cs="Times New Roman"/>
          <w:b/>
          <w:bCs/>
          <w:kern w:val="0"/>
          <w:sz w:val="24"/>
          <w:szCs w:val="24"/>
          <w:lang w:eastAsia="pl-PL"/>
          <w14:ligatures w14:val="none"/>
        </w:rPr>
        <w:t xml:space="preserve"> / Intel </w:t>
      </w:r>
      <w:proofErr w:type="spellStart"/>
      <w:r w:rsidRPr="00B80245">
        <w:rPr>
          <w:rFonts w:ascii="Times New Roman" w:eastAsia="Times New Roman" w:hAnsi="Times New Roman" w:cs="Times New Roman"/>
          <w:b/>
          <w:bCs/>
          <w:kern w:val="0"/>
          <w:sz w:val="24"/>
          <w:szCs w:val="24"/>
          <w:lang w:eastAsia="pl-PL"/>
          <w14:ligatures w14:val="none"/>
        </w:rPr>
        <w:t>OpenVINO</w:t>
      </w:r>
      <w:proofErr w:type="spellEnd"/>
      <w:r w:rsidRPr="00B80245">
        <w:rPr>
          <w:rFonts w:ascii="Times New Roman" w:eastAsia="Times New Roman" w:hAnsi="Times New Roman" w:cs="Times New Roman"/>
          <w:b/>
          <w:bCs/>
          <w:kern w:val="0"/>
          <w:sz w:val="24"/>
          <w:szCs w:val="24"/>
          <w:lang w:eastAsia="pl-PL"/>
          <w14:ligatures w14:val="none"/>
        </w:rPr>
        <w:t>:</w:t>
      </w:r>
      <w:r w:rsidRPr="00B80245">
        <w:rPr>
          <w:rFonts w:ascii="Times New Roman" w:eastAsia="Times New Roman" w:hAnsi="Times New Roman" w:cs="Times New Roman"/>
          <w:kern w:val="0"/>
          <w:sz w:val="24"/>
          <w:szCs w:val="24"/>
          <w:lang w:eastAsia="pl-PL"/>
          <w14:ligatures w14:val="none"/>
        </w:rPr>
        <w:t xml:space="preserve"> Dominujące </w:t>
      </w:r>
      <w:proofErr w:type="spellStart"/>
      <w:r w:rsidRPr="00B80245">
        <w:rPr>
          <w:rFonts w:ascii="Times New Roman" w:eastAsia="Times New Roman" w:hAnsi="Times New Roman" w:cs="Times New Roman"/>
          <w:kern w:val="0"/>
          <w:sz w:val="24"/>
          <w:szCs w:val="24"/>
          <w:lang w:eastAsia="pl-PL"/>
          <w14:ligatures w14:val="none"/>
        </w:rPr>
        <w:t>frameworki</w:t>
      </w:r>
      <w:proofErr w:type="spellEnd"/>
      <w:r w:rsidRPr="00B80245">
        <w:rPr>
          <w:rFonts w:ascii="Times New Roman" w:eastAsia="Times New Roman" w:hAnsi="Times New Roman" w:cs="Times New Roman"/>
          <w:kern w:val="0"/>
          <w:sz w:val="24"/>
          <w:szCs w:val="24"/>
          <w:lang w:eastAsia="pl-PL"/>
          <w14:ligatures w14:val="none"/>
        </w:rPr>
        <w:t xml:space="preserve"> do tworzenia potoków przetwarzania w czasie rzeczywistym, które integrują wiele strumieni danych (wideo, audio) z algorytmami AI.</w:t>
      </w:r>
    </w:p>
    <w:p w:rsidR="00544A59" w:rsidRPr="00B80245" w:rsidRDefault="00544A59" w:rsidP="00544A59">
      <w:pPr>
        <w:rPr>
          <w:rFonts w:ascii="Times New Roman" w:eastAsia="Times New Roman" w:hAnsi="Times New Roman" w:cs="Times New Roman"/>
          <w:kern w:val="0"/>
          <w:sz w:val="24"/>
          <w:szCs w:val="24"/>
          <w:lang w:eastAsia="pl-PL"/>
          <w14:ligatures w14:val="none"/>
        </w:rPr>
      </w:pPr>
    </w:p>
    <w:p w:rsidR="00B80245" w:rsidRPr="00B80245" w:rsidRDefault="00B80245" w:rsidP="00B80245">
      <w:pPr>
        <w:spacing w:after="100" w:afterAutospacing="1"/>
        <w:outlineLvl w:val="1"/>
        <w:rPr>
          <w:rFonts w:ascii="Times New Roman" w:eastAsia="Times New Roman" w:hAnsi="Times New Roman" w:cs="Times New Roman"/>
          <w:b/>
          <w:bCs/>
          <w:kern w:val="0"/>
          <w:sz w:val="36"/>
          <w:szCs w:val="36"/>
          <w:lang w:eastAsia="pl-PL"/>
          <w14:ligatures w14:val="none"/>
        </w:rPr>
      </w:pPr>
      <w:r w:rsidRPr="00B80245">
        <w:rPr>
          <w:rFonts w:ascii="Times New Roman" w:eastAsia="Times New Roman" w:hAnsi="Times New Roman" w:cs="Times New Roman"/>
          <w:b/>
          <w:bCs/>
          <w:kern w:val="0"/>
          <w:sz w:val="36"/>
          <w:szCs w:val="36"/>
          <w:lang w:eastAsia="pl-PL"/>
          <w14:ligatures w14:val="none"/>
        </w:rPr>
        <w:t xml:space="preserve">Zastosowania i </w:t>
      </w:r>
      <w:r w:rsidR="00CB56EC">
        <w:rPr>
          <w:rFonts w:ascii="Times New Roman" w:eastAsia="Times New Roman" w:hAnsi="Times New Roman" w:cs="Times New Roman"/>
          <w:b/>
          <w:bCs/>
          <w:kern w:val="0"/>
          <w:sz w:val="36"/>
          <w:szCs w:val="36"/>
          <w:lang w:eastAsia="pl-PL"/>
          <w14:ligatures w14:val="none"/>
        </w:rPr>
        <w:t>w</w:t>
      </w:r>
      <w:r w:rsidRPr="00B80245">
        <w:rPr>
          <w:rFonts w:ascii="Times New Roman" w:eastAsia="Times New Roman" w:hAnsi="Times New Roman" w:cs="Times New Roman"/>
          <w:b/>
          <w:bCs/>
          <w:kern w:val="0"/>
          <w:sz w:val="36"/>
          <w:szCs w:val="36"/>
          <w:lang w:eastAsia="pl-PL"/>
          <w14:ligatures w14:val="none"/>
        </w:rPr>
        <w:t xml:space="preserve">pływ </w:t>
      </w:r>
      <w:r w:rsidR="00CB56EC">
        <w:rPr>
          <w:rFonts w:ascii="Times New Roman" w:eastAsia="Times New Roman" w:hAnsi="Times New Roman" w:cs="Times New Roman"/>
          <w:b/>
          <w:bCs/>
          <w:kern w:val="0"/>
          <w:sz w:val="36"/>
          <w:szCs w:val="36"/>
          <w:lang w:eastAsia="pl-PL"/>
          <w14:ligatures w14:val="none"/>
        </w:rPr>
        <w:t>s</w:t>
      </w:r>
      <w:r w:rsidRPr="00B80245">
        <w:rPr>
          <w:rFonts w:ascii="Times New Roman" w:eastAsia="Times New Roman" w:hAnsi="Times New Roman" w:cs="Times New Roman"/>
          <w:b/>
          <w:bCs/>
          <w:kern w:val="0"/>
          <w:sz w:val="36"/>
          <w:szCs w:val="36"/>
          <w:lang w:eastAsia="pl-PL"/>
          <w14:ligatures w14:val="none"/>
        </w:rPr>
        <w:t>połeczny</w:t>
      </w:r>
    </w:p>
    <w:p w:rsidR="00B80245" w:rsidRPr="00B80245" w:rsidRDefault="00B80245" w:rsidP="00CB56EC">
      <w:pP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Technologie afektywne znajdują coraz szersze zastosowanie w różnych dziedzinach, wpływając na interakcje międzyludzkie i sposób funkcjonowania systemów.</w:t>
      </w:r>
    </w:p>
    <w:p w:rsidR="00B80245" w:rsidRPr="00B80245" w:rsidRDefault="00B80245" w:rsidP="00CB56EC">
      <w:pPr>
        <w:numPr>
          <w:ilvl w:val="0"/>
          <w:numId w:val="10"/>
        </w:numP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b/>
          <w:bCs/>
          <w:kern w:val="0"/>
          <w:sz w:val="24"/>
          <w:szCs w:val="24"/>
          <w:lang w:eastAsia="pl-PL"/>
          <w14:ligatures w14:val="none"/>
        </w:rPr>
        <w:lastRenderedPageBreak/>
        <w:t>Opieka zdrowotna:</w:t>
      </w:r>
      <w:r w:rsidRPr="00B80245">
        <w:rPr>
          <w:rFonts w:ascii="Times New Roman" w:eastAsia="Times New Roman" w:hAnsi="Times New Roman" w:cs="Times New Roman"/>
          <w:kern w:val="0"/>
          <w:sz w:val="24"/>
          <w:szCs w:val="24"/>
          <w:lang w:eastAsia="pl-PL"/>
          <w14:ligatures w14:val="none"/>
        </w:rPr>
        <w:t xml:space="preserve"> Monitorowanie zdrowia psychicznego (np. </w:t>
      </w:r>
      <w:proofErr w:type="spellStart"/>
      <w:r w:rsidRPr="00B80245">
        <w:rPr>
          <w:rFonts w:ascii="Times New Roman" w:eastAsia="Times New Roman" w:hAnsi="Times New Roman" w:cs="Times New Roman"/>
          <w:kern w:val="0"/>
          <w:sz w:val="24"/>
          <w:szCs w:val="24"/>
          <w:lang w:eastAsia="pl-PL"/>
          <w14:ligatures w14:val="none"/>
        </w:rPr>
        <w:t>chatbot</w:t>
      </w:r>
      <w:proofErr w:type="spellEnd"/>
      <w:r w:rsidRPr="00B80245">
        <w:rPr>
          <w:rFonts w:ascii="Times New Roman" w:eastAsia="Times New Roman" w:hAnsi="Times New Roman" w:cs="Times New Roman"/>
          <w:kern w:val="0"/>
          <w:sz w:val="24"/>
          <w:szCs w:val="24"/>
          <w:lang w:eastAsia="pl-PL"/>
          <w14:ligatures w14:val="none"/>
        </w:rPr>
        <w:t xml:space="preserve"> </w:t>
      </w:r>
      <w:proofErr w:type="spellStart"/>
      <w:r w:rsidRPr="00B80245">
        <w:rPr>
          <w:rFonts w:ascii="Times New Roman" w:eastAsia="Times New Roman" w:hAnsi="Times New Roman" w:cs="Times New Roman"/>
          <w:kern w:val="0"/>
          <w:sz w:val="24"/>
          <w:szCs w:val="24"/>
          <w:lang w:eastAsia="pl-PL"/>
          <w14:ligatures w14:val="none"/>
        </w:rPr>
        <w:t>Woebot</w:t>
      </w:r>
      <w:proofErr w:type="spellEnd"/>
      <w:r w:rsidRPr="00B80245">
        <w:rPr>
          <w:rFonts w:ascii="Times New Roman" w:eastAsia="Times New Roman" w:hAnsi="Times New Roman" w:cs="Times New Roman"/>
          <w:kern w:val="0"/>
          <w:sz w:val="24"/>
          <w:szCs w:val="24"/>
          <w:lang w:eastAsia="pl-PL"/>
          <w14:ligatures w14:val="none"/>
        </w:rPr>
        <w:t>, który redukuje objawy lęku o 35% w ciągu czterech tygodni), wykrywanie bólu fizycznego, wczesne ostrzeganie przed epizodami depresyjnymi.</w:t>
      </w:r>
    </w:p>
    <w:p w:rsidR="00B80245" w:rsidRPr="00B80245" w:rsidRDefault="00B80245" w:rsidP="00CB56EC">
      <w:pPr>
        <w:numPr>
          <w:ilvl w:val="0"/>
          <w:numId w:val="10"/>
        </w:numP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b/>
          <w:bCs/>
          <w:kern w:val="0"/>
          <w:sz w:val="24"/>
          <w:szCs w:val="24"/>
          <w:lang w:eastAsia="pl-PL"/>
          <w14:ligatures w14:val="none"/>
        </w:rPr>
        <w:t>Bezpieczeństwo motoryzacyjne:</w:t>
      </w:r>
      <w:r w:rsidRPr="00B80245">
        <w:rPr>
          <w:rFonts w:ascii="Times New Roman" w:eastAsia="Times New Roman" w:hAnsi="Times New Roman" w:cs="Times New Roman"/>
          <w:kern w:val="0"/>
          <w:sz w:val="24"/>
          <w:szCs w:val="24"/>
          <w:lang w:eastAsia="pl-PL"/>
          <w14:ligatures w14:val="none"/>
        </w:rPr>
        <w:t xml:space="preserve"> Systemy w pojazdach monitorują kierowców pod kątem zmęczenia, stresu i rozproszenia uwagi, wykorzystując zarówno sygnały wizualne, jak i fizjologiczne.</w:t>
      </w:r>
    </w:p>
    <w:p w:rsidR="00B80245" w:rsidRPr="00B80245" w:rsidRDefault="00B80245" w:rsidP="00CB56EC">
      <w:pPr>
        <w:numPr>
          <w:ilvl w:val="0"/>
          <w:numId w:val="10"/>
        </w:numP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b/>
          <w:bCs/>
          <w:kern w:val="0"/>
          <w:sz w:val="24"/>
          <w:szCs w:val="24"/>
          <w:lang w:eastAsia="pl-PL"/>
          <w14:ligatures w14:val="none"/>
        </w:rPr>
        <w:t>Gry i media interaktywne:</w:t>
      </w:r>
      <w:r w:rsidRPr="00B80245">
        <w:rPr>
          <w:rFonts w:ascii="Times New Roman" w:eastAsia="Times New Roman" w:hAnsi="Times New Roman" w:cs="Times New Roman"/>
          <w:kern w:val="0"/>
          <w:sz w:val="24"/>
          <w:szCs w:val="24"/>
          <w:lang w:eastAsia="pl-PL"/>
          <w14:ligatures w14:val="none"/>
        </w:rPr>
        <w:t xml:space="preserve"> Algorytmy AI dostosowują poziom trudności gry w czasie rzeczywistym w oparciu o reakcje emocjonalne gracza, a postacie niezależne (NPC) prowadzą bardziej realistyczne dialogi.</w:t>
      </w:r>
    </w:p>
    <w:p w:rsidR="00B80245" w:rsidRDefault="00B80245" w:rsidP="00CB56EC">
      <w:pPr>
        <w:numPr>
          <w:ilvl w:val="0"/>
          <w:numId w:val="10"/>
        </w:numP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b/>
          <w:bCs/>
          <w:kern w:val="0"/>
          <w:sz w:val="24"/>
          <w:szCs w:val="24"/>
          <w:lang w:eastAsia="pl-PL"/>
          <w14:ligatures w14:val="none"/>
        </w:rPr>
        <w:t>Robotyka społeczna:</w:t>
      </w:r>
      <w:r w:rsidRPr="00B80245">
        <w:rPr>
          <w:rFonts w:ascii="Times New Roman" w:eastAsia="Times New Roman" w:hAnsi="Times New Roman" w:cs="Times New Roman"/>
          <w:kern w:val="0"/>
          <w:sz w:val="24"/>
          <w:szCs w:val="24"/>
          <w:lang w:eastAsia="pl-PL"/>
          <w14:ligatures w14:val="none"/>
        </w:rPr>
        <w:t xml:space="preserve"> Roboty takie jak </w:t>
      </w:r>
      <w:proofErr w:type="spellStart"/>
      <w:r w:rsidRPr="00B80245">
        <w:rPr>
          <w:rFonts w:ascii="Times New Roman" w:eastAsia="Times New Roman" w:hAnsi="Times New Roman" w:cs="Times New Roman"/>
          <w:kern w:val="0"/>
          <w:sz w:val="24"/>
          <w:szCs w:val="24"/>
          <w:lang w:eastAsia="pl-PL"/>
          <w14:ligatures w14:val="none"/>
        </w:rPr>
        <w:t>Ameca</w:t>
      </w:r>
      <w:proofErr w:type="spellEnd"/>
      <w:r w:rsidRPr="00B80245">
        <w:rPr>
          <w:rFonts w:ascii="Times New Roman" w:eastAsia="Times New Roman" w:hAnsi="Times New Roman" w:cs="Times New Roman"/>
          <w:kern w:val="0"/>
          <w:sz w:val="24"/>
          <w:szCs w:val="24"/>
          <w:lang w:eastAsia="pl-PL"/>
          <w14:ligatures w14:val="none"/>
        </w:rPr>
        <w:t xml:space="preserve"> i </w:t>
      </w:r>
      <w:proofErr w:type="spellStart"/>
      <w:r w:rsidRPr="00B80245">
        <w:rPr>
          <w:rFonts w:ascii="Times New Roman" w:eastAsia="Times New Roman" w:hAnsi="Times New Roman" w:cs="Times New Roman"/>
          <w:kern w:val="0"/>
          <w:sz w:val="24"/>
          <w:szCs w:val="24"/>
          <w:lang w:eastAsia="pl-PL"/>
          <w14:ligatures w14:val="none"/>
        </w:rPr>
        <w:t>Sophia</w:t>
      </w:r>
      <w:proofErr w:type="spellEnd"/>
      <w:r w:rsidRPr="00B80245">
        <w:rPr>
          <w:rFonts w:ascii="Times New Roman" w:eastAsia="Times New Roman" w:hAnsi="Times New Roman" w:cs="Times New Roman"/>
          <w:kern w:val="0"/>
          <w:sz w:val="24"/>
          <w:szCs w:val="24"/>
          <w:lang w:eastAsia="pl-PL"/>
          <w14:ligatures w14:val="none"/>
        </w:rPr>
        <w:t xml:space="preserve"> są wyposażone w zdolności afektywne, aby funkcjonować w rolach opiekuńczych i obsłudze klienta, ucząc się nowych wskazówek społecznych przez obserwację.</w:t>
      </w:r>
    </w:p>
    <w:p w:rsidR="00544A59" w:rsidRPr="00B80245" w:rsidRDefault="00544A59" w:rsidP="00CB56EC">
      <w:pPr>
        <w:numPr>
          <w:ilvl w:val="0"/>
          <w:numId w:val="10"/>
        </w:numPr>
        <w:rPr>
          <w:rFonts w:ascii="Times New Roman" w:eastAsia="Times New Roman" w:hAnsi="Times New Roman" w:cs="Times New Roman"/>
          <w:kern w:val="0"/>
          <w:sz w:val="24"/>
          <w:szCs w:val="24"/>
          <w:lang w:eastAsia="pl-PL"/>
          <w14:ligatures w14:val="none"/>
        </w:rPr>
      </w:pPr>
    </w:p>
    <w:p w:rsidR="00B80245" w:rsidRPr="00B80245" w:rsidRDefault="00B80245" w:rsidP="00B80245">
      <w:pPr>
        <w:spacing w:after="100" w:afterAutospacing="1"/>
        <w:outlineLvl w:val="1"/>
        <w:rPr>
          <w:rFonts w:ascii="Times New Roman" w:eastAsia="Times New Roman" w:hAnsi="Times New Roman" w:cs="Times New Roman"/>
          <w:b/>
          <w:bCs/>
          <w:kern w:val="0"/>
          <w:sz w:val="36"/>
          <w:szCs w:val="36"/>
          <w:lang w:eastAsia="pl-PL"/>
          <w14:ligatures w14:val="none"/>
        </w:rPr>
      </w:pPr>
      <w:r w:rsidRPr="00B80245">
        <w:rPr>
          <w:rFonts w:ascii="Times New Roman" w:eastAsia="Times New Roman" w:hAnsi="Times New Roman" w:cs="Times New Roman"/>
          <w:b/>
          <w:bCs/>
          <w:kern w:val="0"/>
          <w:sz w:val="36"/>
          <w:szCs w:val="36"/>
          <w:lang w:eastAsia="pl-PL"/>
          <w14:ligatures w14:val="none"/>
        </w:rPr>
        <w:t xml:space="preserve">Globalne </w:t>
      </w:r>
      <w:r w:rsidR="00CB56EC">
        <w:rPr>
          <w:rFonts w:ascii="Times New Roman" w:eastAsia="Times New Roman" w:hAnsi="Times New Roman" w:cs="Times New Roman"/>
          <w:b/>
          <w:bCs/>
          <w:kern w:val="0"/>
          <w:sz w:val="36"/>
          <w:szCs w:val="36"/>
          <w:lang w:eastAsia="pl-PL"/>
          <w14:ligatures w14:val="none"/>
        </w:rPr>
        <w:t>z</w:t>
      </w:r>
      <w:r w:rsidRPr="00B80245">
        <w:rPr>
          <w:rFonts w:ascii="Times New Roman" w:eastAsia="Times New Roman" w:hAnsi="Times New Roman" w:cs="Times New Roman"/>
          <w:b/>
          <w:bCs/>
          <w:kern w:val="0"/>
          <w:sz w:val="36"/>
          <w:szCs w:val="36"/>
          <w:lang w:eastAsia="pl-PL"/>
          <w14:ligatures w14:val="none"/>
        </w:rPr>
        <w:t xml:space="preserve">arządzanie </w:t>
      </w:r>
      <w:r w:rsidR="00CB56EC">
        <w:rPr>
          <w:rFonts w:ascii="Times New Roman" w:eastAsia="Times New Roman" w:hAnsi="Times New Roman" w:cs="Times New Roman"/>
          <w:b/>
          <w:bCs/>
          <w:kern w:val="0"/>
          <w:sz w:val="36"/>
          <w:szCs w:val="36"/>
          <w:lang w:eastAsia="pl-PL"/>
          <w14:ligatures w14:val="none"/>
        </w:rPr>
        <w:t>e</w:t>
      </w:r>
      <w:r w:rsidRPr="00B80245">
        <w:rPr>
          <w:rFonts w:ascii="Times New Roman" w:eastAsia="Times New Roman" w:hAnsi="Times New Roman" w:cs="Times New Roman"/>
          <w:b/>
          <w:bCs/>
          <w:kern w:val="0"/>
          <w:sz w:val="36"/>
          <w:szCs w:val="36"/>
          <w:lang w:eastAsia="pl-PL"/>
          <w14:ligatures w14:val="none"/>
        </w:rPr>
        <w:t xml:space="preserve">tyczne: Akt o </w:t>
      </w:r>
      <w:r w:rsidR="00577453">
        <w:rPr>
          <w:rFonts w:ascii="Times New Roman" w:eastAsia="Times New Roman" w:hAnsi="Times New Roman" w:cs="Times New Roman"/>
          <w:b/>
          <w:bCs/>
          <w:kern w:val="0"/>
          <w:sz w:val="36"/>
          <w:szCs w:val="36"/>
          <w:lang w:eastAsia="pl-PL"/>
          <w14:ligatures w14:val="none"/>
        </w:rPr>
        <w:t>AI</w:t>
      </w:r>
      <w:r w:rsidRPr="00B80245">
        <w:rPr>
          <w:rFonts w:ascii="Times New Roman" w:eastAsia="Times New Roman" w:hAnsi="Times New Roman" w:cs="Times New Roman"/>
          <w:b/>
          <w:bCs/>
          <w:kern w:val="0"/>
          <w:sz w:val="36"/>
          <w:szCs w:val="36"/>
          <w:lang w:eastAsia="pl-PL"/>
          <w14:ligatures w14:val="none"/>
        </w:rPr>
        <w:t xml:space="preserve"> UE</w:t>
      </w:r>
    </w:p>
    <w:p w:rsidR="00B80245" w:rsidRPr="00B80245" w:rsidRDefault="00B80245" w:rsidP="00CB56EC">
      <w:pP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 xml:space="preserve">Szybka ekspansja obliczeń afektywnych wywołała znaczące reakcje regulacyjne, z których najważniejszą jest </w:t>
      </w:r>
      <w:r w:rsidRPr="00B80245">
        <w:rPr>
          <w:rFonts w:ascii="Times New Roman" w:eastAsia="Times New Roman" w:hAnsi="Times New Roman" w:cs="Times New Roman"/>
          <w:b/>
          <w:bCs/>
          <w:kern w:val="0"/>
          <w:sz w:val="24"/>
          <w:szCs w:val="24"/>
          <w:lang w:eastAsia="pl-PL"/>
          <w14:ligatures w14:val="none"/>
        </w:rPr>
        <w:t>Akt o sztucznej inteligencji UE</w:t>
      </w:r>
      <w:r w:rsidRPr="00B80245">
        <w:rPr>
          <w:rFonts w:ascii="Times New Roman" w:eastAsia="Times New Roman" w:hAnsi="Times New Roman" w:cs="Times New Roman"/>
          <w:kern w:val="0"/>
          <w:sz w:val="24"/>
          <w:szCs w:val="24"/>
          <w:lang w:eastAsia="pl-PL"/>
          <w14:ligatures w14:val="none"/>
        </w:rPr>
        <w:t>, który wszedł w pełni w życie na przełomie 2024 i 2025 roku.</w:t>
      </w:r>
    </w:p>
    <w:p w:rsidR="00B80245" w:rsidRPr="00B80245" w:rsidRDefault="00B80245" w:rsidP="00B80245">
      <w:pPr>
        <w:spacing w:after="100" w:afterAutospacing="1"/>
        <w:outlineLvl w:val="2"/>
        <w:rPr>
          <w:rFonts w:ascii="Times New Roman" w:eastAsia="Times New Roman" w:hAnsi="Times New Roman" w:cs="Times New Roman"/>
          <w:b/>
          <w:bCs/>
          <w:kern w:val="0"/>
          <w:sz w:val="27"/>
          <w:szCs w:val="27"/>
          <w:lang w:eastAsia="pl-PL"/>
          <w14:ligatures w14:val="none"/>
        </w:rPr>
      </w:pPr>
      <w:r w:rsidRPr="00B80245">
        <w:rPr>
          <w:rFonts w:ascii="Times New Roman" w:eastAsia="Times New Roman" w:hAnsi="Times New Roman" w:cs="Times New Roman"/>
          <w:b/>
          <w:bCs/>
          <w:kern w:val="0"/>
          <w:sz w:val="27"/>
          <w:szCs w:val="27"/>
          <w:lang w:eastAsia="pl-PL"/>
          <w14:ligatures w14:val="none"/>
        </w:rPr>
        <w:t>Zakazy w Miejscach Pracy i Instytucjach Edukacyjnych</w:t>
      </w:r>
    </w:p>
    <w:p w:rsidR="00B80245" w:rsidRPr="00B80245" w:rsidRDefault="00B80245" w:rsidP="00B80245">
      <w:pPr>
        <w:spacing w:after="100" w:afterAutospacing="1"/>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 xml:space="preserve">Od 2 lutego 2025 roku Artykuł 5(1)(f) Aktu o AI </w:t>
      </w:r>
      <w:r w:rsidRPr="00B80245">
        <w:rPr>
          <w:rFonts w:ascii="Times New Roman" w:eastAsia="Times New Roman" w:hAnsi="Times New Roman" w:cs="Times New Roman"/>
          <w:b/>
          <w:bCs/>
          <w:kern w:val="0"/>
          <w:sz w:val="24"/>
          <w:szCs w:val="24"/>
          <w:lang w:eastAsia="pl-PL"/>
          <w14:ligatures w14:val="none"/>
        </w:rPr>
        <w:t>zakazuje</w:t>
      </w:r>
      <w:r w:rsidRPr="00B80245">
        <w:rPr>
          <w:rFonts w:ascii="Times New Roman" w:eastAsia="Times New Roman" w:hAnsi="Times New Roman" w:cs="Times New Roman"/>
          <w:kern w:val="0"/>
          <w:sz w:val="24"/>
          <w:szCs w:val="24"/>
          <w:lang w:eastAsia="pl-PL"/>
          <w14:ligatures w14:val="none"/>
        </w:rPr>
        <w:t xml:space="preserve"> używania systemów AI do wnioskowania o emocjach osób fizycznych w następujących kontekstach:</w:t>
      </w:r>
    </w:p>
    <w:p w:rsidR="00B80245" w:rsidRPr="00B80245" w:rsidRDefault="00B80245" w:rsidP="00B80245">
      <w:pPr>
        <w:numPr>
          <w:ilvl w:val="0"/>
          <w:numId w:val="11"/>
        </w:numPr>
        <w:spacing w:after="100" w:afterAutospacing="1"/>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b/>
          <w:bCs/>
          <w:kern w:val="0"/>
          <w:sz w:val="24"/>
          <w:szCs w:val="24"/>
          <w:lang w:eastAsia="pl-PL"/>
          <w14:ligatures w14:val="none"/>
        </w:rPr>
        <w:t>Miejsce pracy:</w:t>
      </w:r>
      <w:r w:rsidRPr="00B80245">
        <w:rPr>
          <w:rFonts w:ascii="Times New Roman" w:eastAsia="Times New Roman" w:hAnsi="Times New Roman" w:cs="Times New Roman"/>
          <w:kern w:val="0"/>
          <w:sz w:val="24"/>
          <w:szCs w:val="24"/>
          <w:lang w:eastAsia="pl-PL"/>
          <w14:ligatures w14:val="none"/>
        </w:rPr>
        <w:t xml:space="preserve"> Obejmuje to zarówno rekrutację (zap</w:t>
      </w:r>
      <w:r>
        <w:rPr>
          <w:rFonts w:ascii="Times New Roman" w:eastAsia="Times New Roman" w:hAnsi="Times New Roman" w:cs="Times New Roman"/>
          <w:kern w:val="0"/>
          <w:sz w:val="24"/>
          <w:szCs w:val="24"/>
          <w:lang w:eastAsia="pl-PL"/>
          <w14:ligatures w14:val="none"/>
        </w:rPr>
        <w:t>obieganie stronniczości), jak i </w:t>
      </w:r>
      <w:r w:rsidRPr="00B80245">
        <w:rPr>
          <w:rFonts w:ascii="Times New Roman" w:eastAsia="Times New Roman" w:hAnsi="Times New Roman" w:cs="Times New Roman"/>
          <w:kern w:val="0"/>
          <w:sz w:val="24"/>
          <w:szCs w:val="24"/>
          <w:lang w:eastAsia="pl-PL"/>
          <w14:ligatures w14:val="none"/>
        </w:rPr>
        <w:t>monitorowanie wydajności pracowników (np. poziomu stresu czy zaangażowania).</w:t>
      </w:r>
    </w:p>
    <w:p w:rsidR="00B80245" w:rsidRPr="00B80245" w:rsidRDefault="00B80245" w:rsidP="00B80245">
      <w:pPr>
        <w:numPr>
          <w:ilvl w:val="0"/>
          <w:numId w:val="11"/>
        </w:numPr>
        <w:spacing w:after="100" w:afterAutospacing="1"/>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b/>
          <w:bCs/>
          <w:kern w:val="0"/>
          <w:sz w:val="24"/>
          <w:szCs w:val="24"/>
          <w:lang w:eastAsia="pl-PL"/>
          <w14:ligatures w14:val="none"/>
        </w:rPr>
        <w:t>Instytucje edukacyjne:</w:t>
      </w:r>
      <w:r w:rsidRPr="00B80245">
        <w:rPr>
          <w:rFonts w:ascii="Times New Roman" w:eastAsia="Times New Roman" w:hAnsi="Times New Roman" w:cs="Times New Roman"/>
          <w:kern w:val="0"/>
          <w:sz w:val="24"/>
          <w:szCs w:val="24"/>
          <w:lang w:eastAsia="pl-PL"/>
          <w14:ligatures w14:val="none"/>
        </w:rPr>
        <w:t xml:space="preserve"> Zakazane jest stosowanie systemów monitorujących zainteresowanie lub uwagę uczniów w klasach i na platformach e-learningowych.</w:t>
      </w:r>
    </w:p>
    <w:p w:rsidR="00B80245" w:rsidRDefault="00B80245" w:rsidP="00B80245">
      <w:pPr>
        <w:spacing w:after="100" w:afterAutospacing="1"/>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Naruszenia tych zakazów mogą skutkować karami w wysokości do 35 milionów euro lub siedmiu procent globalnego rocznego obrotu firmy.</w:t>
      </w:r>
    </w:p>
    <w:p w:rsidR="00577453" w:rsidRPr="00B80245" w:rsidRDefault="00577453" w:rsidP="00B80245">
      <w:pPr>
        <w:spacing w:after="100" w:afterAutospacing="1"/>
        <w:rPr>
          <w:rFonts w:ascii="Times New Roman" w:eastAsia="Times New Roman" w:hAnsi="Times New Roman" w:cs="Times New Roman"/>
          <w:kern w:val="0"/>
          <w:sz w:val="24"/>
          <w:szCs w:val="24"/>
          <w:lang w:eastAsia="pl-PL"/>
          <w14:ligatures w14:val="none"/>
        </w:rPr>
      </w:pPr>
    </w:p>
    <w:p w:rsidR="00B80245" w:rsidRPr="00B80245" w:rsidRDefault="00B80245" w:rsidP="00B80245">
      <w:pPr>
        <w:spacing w:after="100" w:afterAutospacing="1"/>
        <w:outlineLvl w:val="2"/>
        <w:rPr>
          <w:rFonts w:ascii="Times New Roman" w:eastAsia="Times New Roman" w:hAnsi="Times New Roman" w:cs="Times New Roman"/>
          <w:b/>
          <w:bCs/>
          <w:kern w:val="0"/>
          <w:sz w:val="27"/>
          <w:szCs w:val="27"/>
          <w:lang w:eastAsia="pl-PL"/>
          <w14:ligatures w14:val="none"/>
        </w:rPr>
      </w:pPr>
      <w:r w:rsidRPr="00B80245">
        <w:rPr>
          <w:rFonts w:ascii="Times New Roman" w:eastAsia="Times New Roman" w:hAnsi="Times New Roman" w:cs="Times New Roman"/>
          <w:b/>
          <w:bCs/>
          <w:kern w:val="0"/>
          <w:sz w:val="27"/>
          <w:szCs w:val="27"/>
          <w:lang w:eastAsia="pl-PL"/>
          <w14:ligatures w14:val="none"/>
        </w:rPr>
        <w:t xml:space="preserve">Dozwolone </w:t>
      </w:r>
      <w:r w:rsidR="00577453">
        <w:rPr>
          <w:rFonts w:ascii="Times New Roman" w:eastAsia="Times New Roman" w:hAnsi="Times New Roman" w:cs="Times New Roman"/>
          <w:b/>
          <w:bCs/>
          <w:kern w:val="0"/>
          <w:sz w:val="27"/>
          <w:szCs w:val="27"/>
          <w:lang w:eastAsia="pl-PL"/>
          <w14:ligatures w14:val="none"/>
        </w:rPr>
        <w:t>z</w:t>
      </w:r>
      <w:r w:rsidRPr="00B80245">
        <w:rPr>
          <w:rFonts w:ascii="Times New Roman" w:eastAsia="Times New Roman" w:hAnsi="Times New Roman" w:cs="Times New Roman"/>
          <w:b/>
          <w:bCs/>
          <w:kern w:val="0"/>
          <w:sz w:val="27"/>
          <w:szCs w:val="27"/>
          <w:lang w:eastAsia="pl-PL"/>
          <w14:ligatures w14:val="none"/>
        </w:rPr>
        <w:t xml:space="preserve">astosowania i </w:t>
      </w:r>
      <w:r w:rsidR="00577453">
        <w:rPr>
          <w:rFonts w:ascii="Times New Roman" w:eastAsia="Times New Roman" w:hAnsi="Times New Roman" w:cs="Times New Roman"/>
          <w:b/>
          <w:bCs/>
          <w:kern w:val="0"/>
          <w:sz w:val="27"/>
          <w:szCs w:val="27"/>
          <w:lang w:eastAsia="pl-PL"/>
          <w14:ligatures w14:val="none"/>
        </w:rPr>
        <w:t>w</w:t>
      </w:r>
      <w:r w:rsidRPr="00B80245">
        <w:rPr>
          <w:rFonts w:ascii="Times New Roman" w:eastAsia="Times New Roman" w:hAnsi="Times New Roman" w:cs="Times New Roman"/>
          <w:b/>
          <w:bCs/>
          <w:kern w:val="0"/>
          <w:sz w:val="27"/>
          <w:szCs w:val="27"/>
          <w:lang w:eastAsia="pl-PL"/>
          <w14:ligatures w14:val="none"/>
        </w:rPr>
        <w:t>yjątki</w:t>
      </w:r>
    </w:p>
    <w:p w:rsidR="00B80245" w:rsidRPr="00B80245" w:rsidRDefault="00B80245" w:rsidP="00577453">
      <w:pP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 xml:space="preserve">Akt przewiduje wąskie wyjątki, w których rozpoznawanie emocji jest dozwolone ze względów </w:t>
      </w:r>
      <w:r w:rsidRPr="00B80245">
        <w:rPr>
          <w:rFonts w:ascii="Times New Roman" w:eastAsia="Times New Roman" w:hAnsi="Times New Roman" w:cs="Times New Roman"/>
          <w:b/>
          <w:bCs/>
          <w:kern w:val="0"/>
          <w:sz w:val="24"/>
          <w:szCs w:val="24"/>
          <w:lang w:eastAsia="pl-PL"/>
          <w14:ligatures w14:val="none"/>
        </w:rPr>
        <w:t>medycznych lub bezpieczeństwa</w:t>
      </w:r>
      <w:r w:rsidRPr="00B80245">
        <w:rPr>
          <w:rFonts w:ascii="Times New Roman" w:eastAsia="Times New Roman" w:hAnsi="Times New Roman" w:cs="Times New Roman"/>
          <w:kern w:val="0"/>
          <w:sz w:val="24"/>
          <w:szCs w:val="24"/>
          <w:lang w:eastAsia="pl-PL"/>
          <w14:ligatures w14:val="none"/>
        </w:rPr>
        <w:t>:</w:t>
      </w:r>
    </w:p>
    <w:p w:rsidR="00B80245" w:rsidRPr="00B80245" w:rsidRDefault="00B80245" w:rsidP="00577453">
      <w:pPr>
        <w:numPr>
          <w:ilvl w:val="0"/>
          <w:numId w:val="12"/>
        </w:numP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b/>
          <w:bCs/>
          <w:kern w:val="0"/>
          <w:sz w:val="24"/>
          <w:szCs w:val="24"/>
          <w:lang w:eastAsia="pl-PL"/>
          <w14:ligatures w14:val="none"/>
        </w:rPr>
        <w:lastRenderedPageBreak/>
        <w:t>Narzędzia diagnostyki medycznej:</w:t>
      </w:r>
      <w:r w:rsidRPr="00B80245">
        <w:rPr>
          <w:rFonts w:ascii="Times New Roman" w:eastAsia="Times New Roman" w:hAnsi="Times New Roman" w:cs="Times New Roman"/>
          <w:kern w:val="0"/>
          <w:sz w:val="24"/>
          <w:szCs w:val="24"/>
          <w:lang w:eastAsia="pl-PL"/>
          <w14:ligatures w14:val="none"/>
        </w:rPr>
        <w:t xml:space="preserve"> Systemy używane w warunkach klinicznych do celów terapeutycznych są wyłączone spod zakazu.</w:t>
      </w:r>
    </w:p>
    <w:p w:rsidR="00B80245" w:rsidRPr="00B80245" w:rsidRDefault="00B80245" w:rsidP="00577453">
      <w:pPr>
        <w:numPr>
          <w:ilvl w:val="0"/>
          <w:numId w:val="12"/>
        </w:numP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b/>
          <w:bCs/>
          <w:kern w:val="0"/>
          <w:sz w:val="24"/>
          <w:szCs w:val="24"/>
          <w:lang w:eastAsia="pl-PL"/>
          <w14:ligatures w14:val="none"/>
        </w:rPr>
        <w:t>Infrastruktura krytyczna dla bezpieczeństwa:</w:t>
      </w:r>
      <w:r w:rsidRPr="00B80245">
        <w:rPr>
          <w:rFonts w:ascii="Times New Roman" w:eastAsia="Times New Roman" w:hAnsi="Times New Roman" w:cs="Times New Roman"/>
          <w:kern w:val="0"/>
          <w:sz w:val="24"/>
          <w:szCs w:val="24"/>
          <w:lang w:eastAsia="pl-PL"/>
          <w14:ligatures w14:val="none"/>
        </w:rPr>
        <w:t xml:space="preserve"> Dozwolone jest stosowanie AI do wykrywania zmęczenia pilotów lub rozproszenia kierowców w transporcie komercyjnym.</w:t>
      </w:r>
    </w:p>
    <w:p w:rsidR="00B80245" w:rsidRPr="00B80245" w:rsidRDefault="00B80245" w:rsidP="00577453">
      <w:pPr>
        <w:numPr>
          <w:ilvl w:val="0"/>
          <w:numId w:val="12"/>
        </w:numP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b/>
          <w:bCs/>
          <w:kern w:val="0"/>
          <w:sz w:val="24"/>
          <w:szCs w:val="24"/>
          <w:lang w:eastAsia="pl-PL"/>
          <w14:ligatures w14:val="none"/>
        </w:rPr>
        <w:t>Marketing komercyjny:</w:t>
      </w:r>
      <w:r w:rsidRPr="00B80245">
        <w:rPr>
          <w:rFonts w:ascii="Times New Roman" w:eastAsia="Times New Roman" w:hAnsi="Times New Roman" w:cs="Times New Roman"/>
          <w:kern w:val="0"/>
          <w:sz w:val="24"/>
          <w:szCs w:val="24"/>
          <w:lang w:eastAsia="pl-PL"/>
          <w14:ligatures w14:val="none"/>
        </w:rPr>
        <w:t xml:space="preserve"> </w:t>
      </w:r>
      <w:proofErr w:type="spellStart"/>
      <w:r w:rsidRPr="00B80245">
        <w:rPr>
          <w:rFonts w:ascii="Times New Roman" w:eastAsia="Times New Roman" w:hAnsi="Times New Roman" w:cs="Times New Roman"/>
          <w:kern w:val="0"/>
          <w:sz w:val="24"/>
          <w:szCs w:val="24"/>
          <w:lang w:eastAsia="pl-PL"/>
          <w14:ligatures w14:val="none"/>
        </w:rPr>
        <w:t>Chatboty</w:t>
      </w:r>
      <w:proofErr w:type="spellEnd"/>
      <w:r w:rsidRPr="00B80245">
        <w:rPr>
          <w:rFonts w:ascii="Times New Roman" w:eastAsia="Times New Roman" w:hAnsi="Times New Roman" w:cs="Times New Roman"/>
          <w:kern w:val="0"/>
          <w:sz w:val="24"/>
          <w:szCs w:val="24"/>
          <w:lang w:eastAsia="pl-PL"/>
          <w14:ligatures w14:val="none"/>
        </w:rPr>
        <w:t xml:space="preserve"> wykrywające emocje klientów w handlu detalicznym są generalnie dozwolone, pod warunkiem zgodności z wymogami przejrzystości i ochrony danych.</w:t>
      </w:r>
    </w:p>
    <w:p w:rsidR="00B80245" w:rsidRPr="00B80245" w:rsidRDefault="00B80245" w:rsidP="00B80245">
      <w:pPr>
        <w:spacing w:after="100" w:afterAutospacing="1"/>
        <w:outlineLvl w:val="1"/>
        <w:rPr>
          <w:rFonts w:ascii="Times New Roman" w:eastAsia="Times New Roman" w:hAnsi="Times New Roman" w:cs="Times New Roman"/>
          <w:b/>
          <w:bCs/>
          <w:kern w:val="0"/>
          <w:sz w:val="36"/>
          <w:szCs w:val="36"/>
          <w:lang w:eastAsia="pl-PL"/>
          <w14:ligatures w14:val="none"/>
        </w:rPr>
      </w:pPr>
      <w:r w:rsidRPr="00B80245">
        <w:rPr>
          <w:rFonts w:ascii="Times New Roman" w:eastAsia="Times New Roman" w:hAnsi="Times New Roman" w:cs="Times New Roman"/>
          <w:b/>
          <w:bCs/>
          <w:kern w:val="0"/>
          <w:sz w:val="36"/>
          <w:szCs w:val="36"/>
          <w:lang w:eastAsia="pl-PL"/>
          <w14:ligatures w14:val="none"/>
        </w:rPr>
        <w:t>Perspektywy na Przyszłość (2025–2034)</w:t>
      </w:r>
    </w:p>
    <w:p w:rsidR="00B80245" w:rsidRPr="00B80245" w:rsidRDefault="00B80245" w:rsidP="00577453">
      <w:pP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kern w:val="0"/>
          <w:sz w:val="24"/>
          <w:szCs w:val="24"/>
          <w:lang w:eastAsia="pl-PL"/>
          <w14:ligatures w14:val="none"/>
        </w:rPr>
        <w:t>W nadchodzącej dekadzie oczekuje się dalszego rozwoju obliczeń afektywnych w kilku kluczowych obszarach:</w:t>
      </w:r>
    </w:p>
    <w:p w:rsidR="00B80245" w:rsidRPr="00B80245" w:rsidRDefault="00B80245" w:rsidP="00577453">
      <w:pPr>
        <w:numPr>
          <w:ilvl w:val="0"/>
          <w:numId w:val="13"/>
        </w:numPr>
        <w:rPr>
          <w:rFonts w:ascii="Times New Roman" w:eastAsia="Times New Roman" w:hAnsi="Times New Roman" w:cs="Times New Roman"/>
          <w:kern w:val="0"/>
          <w:sz w:val="24"/>
          <w:szCs w:val="24"/>
          <w:lang w:eastAsia="pl-PL"/>
          <w14:ligatures w14:val="none"/>
        </w:rPr>
      </w:pPr>
      <w:proofErr w:type="spellStart"/>
      <w:r w:rsidRPr="00B80245">
        <w:rPr>
          <w:rFonts w:ascii="Times New Roman" w:eastAsia="Times New Roman" w:hAnsi="Times New Roman" w:cs="Times New Roman"/>
          <w:b/>
          <w:bCs/>
          <w:kern w:val="0"/>
          <w:sz w:val="24"/>
          <w:szCs w:val="24"/>
          <w:lang w:eastAsia="pl-PL"/>
          <w14:ligatures w14:val="none"/>
        </w:rPr>
        <w:t>Neuro</w:t>
      </w:r>
      <w:proofErr w:type="spellEnd"/>
      <w:r w:rsidRPr="00B80245">
        <w:rPr>
          <w:rFonts w:ascii="Times New Roman" w:eastAsia="Times New Roman" w:hAnsi="Times New Roman" w:cs="Times New Roman"/>
          <w:b/>
          <w:bCs/>
          <w:kern w:val="0"/>
          <w:sz w:val="24"/>
          <w:szCs w:val="24"/>
          <w:lang w:eastAsia="pl-PL"/>
          <w14:ligatures w14:val="none"/>
        </w:rPr>
        <w:t>-symboliczna AI:</w:t>
      </w:r>
      <w:r w:rsidRPr="00B80245">
        <w:rPr>
          <w:rFonts w:ascii="Times New Roman" w:eastAsia="Times New Roman" w:hAnsi="Times New Roman" w:cs="Times New Roman"/>
          <w:kern w:val="0"/>
          <w:sz w:val="24"/>
          <w:szCs w:val="24"/>
          <w:lang w:eastAsia="pl-PL"/>
          <w14:ligatures w14:val="none"/>
        </w:rPr>
        <w:t xml:space="preserve"> Integracja rozumowania symbolicznego z modelami neuronowymi w celu poprawy długoterminowego rozumienia kontekstu emocjonalnego użytkownika.</w:t>
      </w:r>
    </w:p>
    <w:p w:rsidR="00B80245" w:rsidRPr="00B80245" w:rsidRDefault="00B80245" w:rsidP="00577453">
      <w:pPr>
        <w:numPr>
          <w:ilvl w:val="0"/>
          <w:numId w:val="13"/>
        </w:numP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b/>
          <w:bCs/>
          <w:kern w:val="0"/>
          <w:sz w:val="24"/>
          <w:szCs w:val="24"/>
          <w:lang w:eastAsia="pl-PL"/>
          <w14:ligatures w14:val="none"/>
        </w:rPr>
        <w:t>Ubezpieczenie od halucynacji:</w:t>
      </w:r>
      <w:r w:rsidRPr="00B80245">
        <w:rPr>
          <w:rFonts w:ascii="Times New Roman" w:eastAsia="Times New Roman" w:hAnsi="Times New Roman" w:cs="Times New Roman"/>
          <w:kern w:val="0"/>
          <w:sz w:val="24"/>
          <w:szCs w:val="24"/>
          <w:lang w:eastAsia="pl-PL"/>
          <w14:ligatures w14:val="none"/>
        </w:rPr>
        <w:t xml:space="preserve"> W miarę centralizacji generatywnej AI afektywnej, mogą pojawić się oferty ubezpieczeniowe chroniąc</w:t>
      </w:r>
      <w:r>
        <w:rPr>
          <w:rFonts w:ascii="Times New Roman" w:eastAsia="Times New Roman" w:hAnsi="Times New Roman" w:cs="Times New Roman"/>
          <w:kern w:val="0"/>
          <w:sz w:val="24"/>
          <w:szCs w:val="24"/>
          <w:lang w:eastAsia="pl-PL"/>
          <w14:ligatures w14:val="none"/>
        </w:rPr>
        <w:t>e przed szkodami wynikającymi z </w:t>
      </w:r>
      <w:r w:rsidRPr="00B80245">
        <w:rPr>
          <w:rFonts w:ascii="Times New Roman" w:eastAsia="Times New Roman" w:hAnsi="Times New Roman" w:cs="Times New Roman"/>
          <w:kern w:val="0"/>
          <w:sz w:val="24"/>
          <w:szCs w:val="24"/>
          <w:lang w:eastAsia="pl-PL"/>
          <w14:ligatures w14:val="none"/>
        </w:rPr>
        <w:t>nieprawidłowych ocen emocjonalnych przez AI.</w:t>
      </w:r>
    </w:p>
    <w:p w:rsidR="00B80245" w:rsidRPr="00B80245" w:rsidRDefault="00B80245" w:rsidP="00577453">
      <w:pPr>
        <w:numPr>
          <w:ilvl w:val="0"/>
          <w:numId w:val="13"/>
        </w:numPr>
        <w:rPr>
          <w:rFonts w:ascii="Times New Roman" w:eastAsia="Times New Roman" w:hAnsi="Times New Roman" w:cs="Times New Roman"/>
          <w:kern w:val="0"/>
          <w:sz w:val="24"/>
          <w:szCs w:val="24"/>
          <w:lang w:eastAsia="pl-PL"/>
          <w14:ligatures w14:val="none"/>
        </w:rPr>
      </w:pPr>
      <w:r w:rsidRPr="00B80245">
        <w:rPr>
          <w:rFonts w:ascii="Times New Roman" w:eastAsia="Times New Roman" w:hAnsi="Times New Roman" w:cs="Times New Roman"/>
          <w:b/>
          <w:bCs/>
          <w:kern w:val="0"/>
          <w:sz w:val="24"/>
          <w:szCs w:val="24"/>
          <w:lang w:eastAsia="pl-PL"/>
          <w14:ligatures w14:val="none"/>
        </w:rPr>
        <w:t>Systemy samodoskonalące:</w:t>
      </w:r>
      <w:r w:rsidRPr="00B80245">
        <w:rPr>
          <w:rFonts w:ascii="Times New Roman" w:eastAsia="Times New Roman" w:hAnsi="Times New Roman" w:cs="Times New Roman"/>
          <w:kern w:val="0"/>
          <w:sz w:val="24"/>
          <w:szCs w:val="24"/>
          <w:lang w:eastAsia="pl-PL"/>
          <w14:ligatures w14:val="none"/>
        </w:rPr>
        <w:t xml:space="preserve"> W przypadku pojawienia się ogólnej sztucznej inteligencji (AGI), systemy afektywne mogą uzyskać zdolność </w:t>
      </w:r>
      <w:r w:rsidR="00577453">
        <w:rPr>
          <w:rFonts w:ascii="Times New Roman" w:eastAsia="Times New Roman" w:hAnsi="Times New Roman" w:cs="Times New Roman"/>
          <w:kern w:val="0"/>
          <w:sz w:val="24"/>
          <w:szCs w:val="24"/>
          <w:lang w:eastAsia="pl-PL"/>
          <w14:ligatures w14:val="none"/>
        </w:rPr>
        <w:t>do autonomicznego generowania i </w:t>
      </w:r>
      <w:r w:rsidRPr="00B80245">
        <w:rPr>
          <w:rFonts w:ascii="Times New Roman" w:eastAsia="Times New Roman" w:hAnsi="Times New Roman" w:cs="Times New Roman"/>
          <w:kern w:val="0"/>
          <w:sz w:val="24"/>
          <w:szCs w:val="24"/>
          <w:lang w:eastAsia="pl-PL"/>
          <w14:ligatures w14:val="none"/>
        </w:rPr>
        <w:t>udoskonalania własnych danych treningowych, co pozwoliłoby im adaptować się do kulturowych zmian w ekspresji emocjonalnej bez interwencji człowieka.</w:t>
      </w:r>
    </w:p>
    <w:p w:rsidR="002B0DD0" w:rsidRDefault="002B0DD0" w:rsidP="00577453">
      <w:pPr>
        <w:spacing w:afterLines="240" w:after="576"/>
      </w:pPr>
    </w:p>
    <w:sectPr w:rsidR="002B0DD0">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216A" w:rsidRDefault="006A216A" w:rsidP="00F76F8C">
      <w:pPr>
        <w:spacing w:before="0" w:after="0" w:line="240" w:lineRule="auto"/>
      </w:pPr>
      <w:r>
        <w:separator/>
      </w:r>
    </w:p>
  </w:endnote>
  <w:endnote w:type="continuationSeparator" w:id="0">
    <w:p w:rsidR="006A216A" w:rsidRDefault="006A216A" w:rsidP="00F76F8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ova Light">
    <w:panose1 w:val="020B0304020202020204"/>
    <w:charset w:val="EE"/>
    <w:family w:val="swiss"/>
    <w:pitch w:val="variable"/>
    <w:sig w:usb0="2000028F" w:usb1="00000002"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90800355"/>
      <w:docPartObj>
        <w:docPartGallery w:val="Page Numbers (Bottom of Page)"/>
        <w:docPartUnique/>
      </w:docPartObj>
    </w:sdtPr>
    <w:sdtContent>
      <w:p w:rsidR="00F76F8C" w:rsidRDefault="00F76F8C">
        <w:pPr>
          <w:pStyle w:val="Stopka"/>
          <w:jc w:val="right"/>
        </w:pPr>
        <w:r>
          <w:fldChar w:fldCharType="begin"/>
        </w:r>
        <w:r>
          <w:instrText>PAGE   \* MERGEFORMAT</w:instrText>
        </w:r>
        <w:r>
          <w:fldChar w:fldCharType="separate"/>
        </w:r>
        <w:r w:rsidR="009B28C0">
          <w:rPr>
            <w:noProof/>
          </w:rPr>
          <w:t>9</w:t>
        </w:r>
        <w:r>
          <w:fldChar w:fldCharType="end"/>
        </w:r>
      </w:p>
    </w:sdtContent>
  </w:sdt>
  <w:p w:rsidR="00F76F8C" w:rsidRDefault="00F76F8C">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216A" w:rsidRDefault="006A216A" w:rsidP="00F76F8C">
      <w:pPr>
        <w:spacing w:before="0" w:after="0" w:line="240" w:lineRule="auto"/>
      </w:pPr>
      <w:r>
        <w:separator/>
      </w:r>
    </w:p>
  </w:footnote>
  <w:footnote w:type="continuationSeparator" w:id="0">
    <w:p w:rsidR="006A216A" w:rsidRDefault="006A216A" w:rsidP="00F76F8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25976"/>
    <w:multiLevelType w:val="hybridMultilevel"/>
    <w:tmpl w:val="D71CEC60"/>
    <w:lvl w:ilvl="0" w:tplc="1E447C50">
      <w:start w:val="1"/>
      <w:numFmt w:val="decimal"/>
      <w:pStyle w:val="Literatura"/>
      <w:lvlText w:val="[%1] "/>
      <w:lvlJc w:val="center"/>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0C4E3049"/>
    <w:multiLevelType w:val="multilevel"/>
    <w:tmpl w:val="22FA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00A08"/>
    <w:multiLevelType w:val="multilevel"/>
    <w:tmpl w:val="EE14FF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C647A4"/>
    <w:multiLevelType w:val="multilevel"/>
    <w:tmpl w:val="539E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8B36F4"/>
    <w:multiLevelType w:val="multilevel"/>
    <w:tmpl w:val="FB6E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10557E"/>
    <w:multiLevelType w:val="multilevel"/>
    <w:tmpl w:val="F9F0F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D36E5A"/>
    <w:multiLevelType w:val="multilevel"/>
    <w:tmpl w:val="A280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C14C6A"/>
    <w:multiLevelType w:val="multilevel"/>
    <w:tmpl w:val="7792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E30542"/>
    <w:multiLevelType w:val="multilevel"/>
    <w:tmpl w:val="E592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644EBA"/>
    <w:multiLevelType w:val="multilevel"/>
    <w:tmpl w:val="F8241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EC3F64"/>
    <w:multiLevelType w:val="multilevel"/>
    <w:tmpl w:val="60BE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DF4F97"/>
    <w:multiLevelType w:val="multilevel"/>
    <w:tmpl w:val="1C76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0"/>
  </w:num>
  <w:num w:numId="3">
    <w:abstractNumId w:val="5"/>
  </w:num>
  <w:num w:numId="4">
    <w:abstractNumId w:val="2"/>
  </w:num>
  <w:num w:numId="5">
    <w:abstractNumId w:val="9"/>
  </w:num>
  <w:num w:numId="6">
    <w:abstractNumId w:val="11"/>
  </w:num>
  <w:num w:numId="7">
    <w:abstractNumId w:val="1"/>
  </w:num>
  <w:num w:numId="8">
    <w:abstractNumId w:val="6"/>
  </w:num>
  <w:num w:numId="9">
    <w:abstractNumId w:val="3"/>
  </w:num>
  <w:num w:numId="10">
    <w:abstractNumId w:val="10"/>
  </w:num>
  <w:num w:numId="11">
    <w:abstractNumId w:val="4"/>
  </w:num>
  <w:num w:numId="12">
    <w:abstractNumId w:val="8"/>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7A7B"/>
    <w:rsid w:val="000E4BAB"/>
    <w:rsid w:val="000F7B1C"/>
    <w:rsid w:val="002B0DD0"/>
    <w:rsid w:val="00306DBD"/>
    <w:rsid w:val="00514A8E"/>
    <w:rsid w:val="00544A59"/>
    <w:rsid w:val="00577453"/>
    <w:rsid w:val="006A216A"/>
    <w:rsid w:val="007D2599"/>
    <w:rsid w:val="009B28C0"/>
    <w:rsid w:val="009B3166"/>
    <w:rsid w:val="00B80245"/>
    <w:rsid w:val="00CB56EC"/>
    <w:rsid w:val="00D3603C"/>
    <w:rsid w:val="00DC7A7B"/>
    <w:rsid w:val="00F47C84"/>
    <w:rsid w:val="00F740EC"/>
    <w:rsid w:val="00F76F8C"/>
    <w:rsid w:val="00F7740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A915B"/>
  <w14:defaultImageDpi w14:val="330"/>
  <w15:chartTrackingRefBased/>
  <w15:docId w15:val="{C2356102-3D36-4040-AB37-69FC0D9FA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before="100" w:beforeAutospacing="1" w:after="24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rsid w:val="00306DBD"/>
  </w:style>
  <w:style w:type="paragraph" w:styleId="Nagwek1">
    <w:name w:val="heading 1"/>
    <w:link w:val="Nagwek1Znak"/>
    <w:autoRedefine/>
    <w:uiPriority w:val="9"/>
    <w:qFormat/>
    <w:rsid w:val="000F7B1C"/>
    <w:pPr>
      <w:spacing w:before="360"/>
      <w:outlineLvl w:val="0"/>
    </w:pPr>
    <w:rPr>
      <w:rFonts w:ascii="Arial" w:eastAsia="Times New Roman" w:hAnsi="Arial" w:cs="Arial"/>
      <w:kern w:val="0"/>
      <w:sz w:val="28"/>
      <w:szCs w:val="32"/>
      <w:lang w:eastAsia="pl-PL"/>
      <w14:ligatures w14:val="none"/>
    </w:rPr>
  </w:style>
  <w:style w:type="paragraph" w:styleId="Nagwek2">
    <w:name w:val="heading 2"/>
    <w:basedOn w:val="Normalny"/>
    <w:link w:val="Nagwek2Znak"/>
    <w:uiPriority w:val="9"/>
    <w:qFormat/>
    <w:rsid w:val="00B80245"/>
    <w:pPr>
      <w:spacing w:after="100" w:afterAutospacing="1" w:line="240" w:lineRule="auto"/>
      <w:outlineLvl w:val="1"/>
    </w:pPr>
    <w:rPr>
      <w:rFonts w:ascii="Times New Roman" w:eastAsia="Times New Roman" w:hAnsi="Times New Roman" w:cs="Times New Roman"/>
      <w:b/>
      <w:bCs/>
      <w:kern w:val="0"/>
      <w:sz w:val="36"/>
      <w:szCs w:val="36"/>
      <w:lang w:eastAsia="pl-PL"/>
      <w14:ligatures w14:val="none"/>
    </w:rPr>
  </w:style>
  <w:style w:type="paragraph" w:styleId="Nagwek3">
    <w:name w:val="heading 3"/>
    <w:basedOn w:val="Normalny"/>
    <w:link w:val="Nagwek3Znak"/>
    <w:uiPriority w:val="9"/>
    <w:qFormat/>
    <w:rsid w:val="00B80245"/>
    <w:pPr>
      <w:spacing w:after="100" w:afterAutospacing="1" w:line="240" w:lineRule="auto"/>
      <w:outlineLvl w:val="2"/>
    </w:pPr>
    <w:rPr>
      <w:rFonts w:ascii="Times New Roman" w:eastAsia="Times New Roman" w:hAnsi="Times New Roman" w:cs="Times New Roman"/>
      <w:b/>
      <w:bCs/>
      <w:kern w:val="0"/>
      <w:sz w:val="27"/>
      <w:szCs w:val="27"/>
      <w:lang w:eastAsia="pl-PL"/>
      <w14:ligatures w14:val="none"/>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Literatura">
    <w:name w:val="Literatura"/>
    <w:basedOn w:val="Akapitzlist"/>
    <w:autoRedefine/>
    <w:qFormat/>
    <w:rsid w:val="000F7B1C"/>
    <w:pPr>
      <w:numPr>
        <w:numId w:val="2"/>
      </w:numPr>
      <w:spacing w:after="0" w:line="240" w:lineRule="auto"/>
      <w:contextualSpacing w:val="0"/>
    </w:pPr>
    <w:rPr>
      <w:rFonts w:ascii="Arial Nova Light" w:eastAsia="Times New Roman" w:hAnsi="Arial Nova Light" w:cs="Times New Roman"/>
      <w:kern w:val="0"/>
      <w:sz w:val="20"/>
      <w:szCs w:val="20"/>
      <w:lang w:eastAsia="pl-PL"/>
      <w14:ligatures w14:val="none"/>
    </w:rPr>
  </w:style>
  <w:style w:type="paragraph" w:styleId="Akapitzlist">
    <w:name w:val="List Paragraph"/>
    <w:basedOn w:val="Normalny"/>
    <w:uiPriority w:val="34"/>
    <w:qFormat/>
    <w:rsid w:val="000F7B1C"/>
    <w:pPr>
      <w:ind w:left="720"/>
      <w:contextualSpacing/>
    </w:pPr>
  </w:style>
  <w:style w:type="character" w:customStyle="1" w:styleId="Nagwek1Znak">
    <w:name w:val="Nagłówek 1 Znak"/>
    <w:basedOn w:val="Domylnaczcionkaakapitu"/>
    <w:link w:val="Nagwek1"/>
    <w:uiPriority w:val="9"/>
    <w:rsid w:val="000F7B1C"/>
    <w:rPr>
      <w:rFonts w:ascii="Arial" w:eastAsia="Times New Roman" w:hAnsi="Arial" w:cs="Arial"/>
      <w:kern w:val="0"/>
      <w:sz w:val="28"/>
      <w:szCs w:val="32"/>
      <w:lang w:eastAsia="pl-PL"/>
      <w14:ligatures w14:val="none"/>
    </w:rPr>
  </w:style>
  <w:style w:type="character" w:customStyle="1" w:styleId="Nagwek2Znak">
    <w:name w:val="Nagłówek 2 Znak"/>
    <w:basedOn w:val="Domylnaczcionkaakapitu"/>
    <w:link w:val="Nagwek2"/>
    <w:uiPriority w:val="9"/>
    <w:rsid w:val="00B80245"/>
    <w:rPr>
      <w:rFonts w:ascii="Times New Roman" w:eastAsia="Times New Roman" w:hAnsi="Times New Roman" w:cs="Times New Roman"/>
      <w:b/>
      <w:bCs/>
      <w:kern w:val="0"/>
      <w:sz w:val="36"/>
      <w:szCs w:val="36"/>
      <w:lang w:eastAsia="pl-PL"/>
      <w14:ligatures w14:val="none"/>
    </w:rPr>
  </w:style>
  <w:style w:type="character" w:customStyle="1" w:styleId="Nagwek3Znak">
    <w:name w:val="Nagłówek 3 Znak"/>
    <w:basedOn w:val="Domylnaczcionkaakapitu"/>
    <w:link w:val="Nagwek3"/>
    <w:uiPriority w:val="9"/>
    <w:rsid w:val="00B80245"/>
    <w:rPr>
      <w:rFonts w:ascii="Times New Roman" w:eastAsia="Times New Roman" w:hAnsi="Times New Roman" w:cs="Times New Roman"/>
      <w:b/>
      <w:bCs/>
      <w:kern w:val="0"/>
      <w:sz w:val="27"/>
      <w:szCs w:val="27"/>
      <w:lang w:eastAsia="pl-PL"/>
      <w14:ligatures w14:val="none"/>
    </w:rPr>
  </w:style>
  <w:style w:type="paragraph" w:styleId="NormalnyWeb">
    <w:name w:val="Normal (Web)"/>
    <w:basedOn w:val="Normalny"/>
    <w:uiPriority w:val="99"/>
    <w:semiHidden/>
    <w:unhideWhenUsed/>
    <w:rsid w:val="00B80245"/>
    <w:pPr>
      <w:spacing w:after="100" w:afterAutospacing="1" w:line="240" w:lineRule="auto"/>
    </w:pPr>
    <w:rPr>
      <w:rFonts w:ascii="Times New Roman" w:eastAsia="Times New Roman" w:hAnsi="Times New Roman" w:cs="Times New Roman"/>
      <w:kern w:val="0"/>
      <w:sz w:val="24"/>
      <w:szCs w:val="24"/>
      <w:lang w:eastAsia="pl-PL"/>
      <w14:ligatures w14:val="none"/>
    </w:rPr>
  </w:style>
  <w:style w:type="paragraph" w:styleId="Nagwek">
    <w:name w:val="header"/>
    <w:basedOn w:val="Normalny"/>
    <w:link w:val="NagwekZnak"/>
    <w:uiPriority w:val="99"/>
    <w:unhideWhenUsed/>
    <w:rsid w:val="00F76F8C"/>
    <w:pPr>
      <w:tabs>
        <w:tab w:val="center" w:pos="4536"/>
        <w:tab w:val="right" w:pos="9072"/>
      </w:tabs>
      <w:spacing w:before="0" w:after="0" w:line="240" w:lineRule="auto"/>
    </w:pPr>
  </w:style>
  <w:style w:type="character" w:customStyle="1" w:styleId="NagwekZnak">
    <w:name w:val="Nagłówek Znak"/>
    <w:basedOn w:val="Domylnaczcionkaakapitu"/>
    <w:link w:val="Nagwek"/>
    <w:uiPriority w:val="99"/>
    <w:rsid w:val="00F76F8C"/>
  </w:style>
  <w:style w:type="paragraph" w:styleId="Stopka">
    <w:name w:val="footer"/>
    <w:basedOn w:val="Normalny"/>
    <w:link w:val="StopkaZnak"/>
    <w:uiPriority w:val="99"/>
    <w:unhideWhenUsed/>
    <w:rsid w:val="00F76F8C"/>
    <w:pPr>
      <w:tabs>
        <w:tab w:val="center" w:pos="4536"/>
        <w:tab w:val="right" w:pos="9072"/>
      </w:tabs>
      <w:spacing w:before="0" w:after="0" w:line="240" w:lineRule="auto"/>
    </w:pPr>
  </w:style>
  <w:style w:type="character" w:customStyle="1" w:styleId="StopkaZnak">
    <w:name w:val="Stopka Znak"/>
    <w:basedOn w:val="Domylnaczcionkaakapitu"/>
    <w:link w:val="Stopka"/>
    <w:uiPriority w:val="99"/>
    <w:rsid w:val="00F76F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394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2544</Words>
  <Characters>15270</Characters>
  <Application>Microsoft Office Word</Application>
  <DocSecurity>0</DocSecurity>
  <Lines>127</Lines>
  <Paragraphs>35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17779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Mateusz Pomianek</dc:creator>
  <cp:keywords/>
  <dc:description/>
  <cp:lastModifiedBy>Mateusz Pomianek</cp:lastModifiedBy>
  <cp:revision>10</cp:revision>
  <dcterms:created xsi:type="dcterms:W3CDTF">2026-02-22T16:10:00Z</dcterms:created>
  <dcterms:modified xsi:type="dcterms:W3CDTF">2026-02-22T16:19:00Z</dcterms:modified>
</cp:coreProperties>
</file>