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A1231E" w:rsidTr="00A8792F">
        <w:trPr>
          <w:trHeight w:val="13065"/>
        </w:trPr>
        <w:tc>
          <w:tcPr>
            <w:tcW w:w="9765" w:type="dxa"/>
            <w:tcBorders>
              <w:top w:val="nil"/>
              <w:left w:val="nil"/>
              <w:bottom w:val="nil"/>
              <w:right w:val="nil"/>
            </w:tcBorders>
          </w:tcPr>
          <w:p w:rsidR="00A1231E" w:rsidRDefault="00A1231E" w:rsidP="00A8792F"/>
          <w:p w:rsidR="00A1231E" w:rsidRDefault="00A1231E" w:rsidP="00A8792F"/>
          <w:p w:rsidR="00A1231E" w:rsidRDefault="00047237" w:rsidP="00A8792F">
            <w:pPr>
              <w:pStyle w:val="Textkrper"/>
              <w:jc w:val="center"/>
              <w:rPr>
                <w:rFonts w:cs="Arial"/>
                <w:b/>
                <w:color w:val="000000" w:themeColor="text1"/>
                <w:szCs w:val="28"/>
              </w:rPr>
            </w:pPr>
            <w:r>
              <w:rPr>
                <w:rFonts w:cs="Arial"/>
                <w:b/>
                <w:color w:val="000000" w:themeColor="text1"/>
                <w:szCs w:val="28"/>
              </w:rPr>
              <w:t xml:space="preserve">Projektmanagement zur Studienarbeit </w:t>
            </w:r>
          </w:p>
          <w:p w:rsidR="00047237" w:rsidRDefault="00047237" w:rsidP="00A8792F">
            <w:pPr>
              <w:pStyle w:val="Textkrper"/>
              <w:jc w:val="center"/>
              <w:rPr>
                <w:rFonts w:cs="Arial"/>
                <w:b/>
                <w:color w:val="000000" w:themeColor="text1"/>
                <w:szCs w:val="28"/>
              </w:rPr>
            </w:pPr>
          </w:p>
          <w:p w:rsidR="00047237" w:rsidRDefault="00047237" w:rsidP="00047237">
            <w:pPr>
              <w:pStyle w:val="Textkrper"/>
              <w:jc w:val="center"/>
              <w:rPr>
                <w:rFonts w:cs="Arial"/>
                <w:b/>
                <w:color w:val="000000" w:themeColor="text1"/>
                <w:szCs w:val="28"/>
              </w:rPr>
            </w:pPr>
            <w:r>
              <w:rPr>
                <w:rFonts w:cs="Arial"/>
                <w:b/>
                <w:color w:val="000000" w:themeColor="text1"/>
                <w:szCs w:val="28"/>
              </w:rPr>
              <w:t>„</w:t>
            </w:r>
            <w:r w:rsidRPr="00047237">
              <w:rPr>
                <w:rFonts w:cs="Arial"/>
                <w:b/>
                <w:color w:val="000000" w:themeColor="text1"/>
                <w:szCs w:val="28"/>
              </w:rPr>
              <w:t xml:space="preserve">Entwicklung eines Physikspiels, </w:t>
            </w:r>
          </w:p>
          <w:p w:rsidR="00047237" w:rsidRDefault="00047237" w:rsidP="00047237">
            <w:pPr>
              <w:pStyle w:val="Textkrper"/>
              <w:jc w:val="center"/>
              <w:rPr>
                <w:rFonts w:cs="Arial"/>
                <w:b/>
                <w:color w:val="000000" w:themeColor="text1"/>
                <w:szCs w:val="28"/>
              </w:rPr>
            </w:pPr>
            <w:r w:rsidRPr="00047237">
              <w:rPr>
                <w:rFonts w:cs="Arial"/>
                <w:b/>
                <w:color w:val="000000" w:themeColor="text1"/>
                <w:szCs w:val="28"/>
              </w:rPr>
              <w:t>welches Phys</w:t>
            </w:r>
            <w:r>
              <w:rPr>
                <w:rFonts w:cs="Arial"/>
                <w:b/>
                <w:color w:val="000000" w:themeColor="text1"/>
                <w:szCs w:val="28"/>
              </w:rPr>
              <w:t xml:space="preserve">ik spielerisch lehrt, </w:t>
            </w:r>
          </w:p>
          <w:p w:rsidR="00047237" w:rsidRPr="00047237" w:rsidRDefault="00047237" w:rsidP="00047237">
            <w:pPr>
              <w:pStyle w:val="Textkrper"/>
              <w:jc w:val="center"/>
              <w:rPr>
                <w:rFonts w:cs="Arial"/>
                <w:b/>
                <w:color w:val="000000" w:themeColor="text1"/>
                <w:szCs w:val="28"/>
              </w:rPr>
            </w:pPr>
            <w:r>
              <w:rPr>
                <w:rFonts w:cs="Arial"/>
                <w:b/>
                <w:color w:val="000000" w:themeColor="text1"/>
                <w:szCs w:val="28"/>
              </w:rPr>
              <w:t xml:space="preserve">auf Basis </w:t>
            </w:r>
            <w:r w:rsidRPr="00047237">
              <w:rPr>
                <w:rFonts w:cs="Arial"/>
                <w:b/>
                <w:color w:val="000000" w:themeColor="text1"/>
                <w:szCs w:val="28"/>
              </w:rPr>
              <w:t>einer Engine</w:t>
            </w:r>
            <w:r>
              <w:rPr>
                <w:rFonts w:cs="Arial"/>
                <w:b/>
                <w:color w:val="000000" w:themeColor="text1"/>
                <w:szCs w:val="28"/>
              </w:rPr>
              <w:t>“</w:t>
            </w:r>
          </w:p>
          <w:p w:rsidR="00A1231E" w:rsidRPr="00A1231E" w:rsidRDefault="00A1231E" w:rsidP="00A8792F">
            <w:pPr>
              <w:jc w:val="center"/>
              <w:rPr>
                <w:rFonts w:cs="Arial"/>
                <w:color w:val="000000" w:themeColor="text1"/>
                <w:sz w:val="28"/>
                <w:szCs w:val="28"/>
              </w:rPr>
            </w:pP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für die Prüfung zum</w:t>
            </w:r>
          </w:p>
          <w:p w:rsidR="00A1231E" w:rsidRPr="00A1231E" w:rsidRDefault="00A1231E" w:rsidP="00A8792F">
            <w:pPr>
              <w:jc w:val="center"/>
              <w:rPr>
                <w:rFonts w:cs="Arial"/>
                <w:i/>
                <w:color w:val="000000" w:themeColor="text1"/>
                <w:sz w:val="28"/>
                <w:szCs w:val="28"/>
                <w:lang w:val="en-GB"/>
              </w:rPr>
            </w:pPr>
            <w:r w:rsidRPr="00A1231E">
              <w:rPr>
                <w:rFonts w:cs="Arial"/>
                <w:color w:val="000000" w:themeColor="text1"/>
                <w:sz w:val="28"/>
                <w:szCs w:val="28"/>
                <w:lang w:val="en-GB"/>
              </w:rPr>
              <w:t>Bachelor of Science</w:t>
            </w:r>
          </w:p>
          <w:p w:rsidR="00A1231E" w:rsidRPr="00A1231E" w:rsidRDefault="00A1231E" w:rsidP="00A8792F">
            <w:pPr>
              <w:rPr>
                <w:rFonts w:cs="Arial"/>
                <w:color w:val="000000" w:themeColor="text1"/>
                <w:sz w:val="28"/>
                <w:szCs w:val="28"/>
                <w:lang w:val="en-GB"/>
              </w:rPr>
            </w:pP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des Studiengangs Informatik</w:t>
            </w:r>
            <w:r w:rsidRPr="00A1231E">
              <w:rPr>
                <w:rFonts w:cs="Arial"/>
                <w:color w:val="000000" w:themeColor="text1"/>
                <w:sz w:val="28"/>
                <w:szCs w:val="28"/>
              </w:rPr>
              <w:br/>
              <w:t>Studienrichtung Angewandte Informatik</w:t>
            </w: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 xml:space="preserve">an der </w:t>
            </w: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Dualen Hochschule Baden-Württemberg Karlsruhe</w:t>
            </w:r>
          </w:p>
          <w:p w:rsidR="00A1231E" w:rsidRPr="00A1231E" w:rsidRDefault="00A1231E" w:rsidP="00A8792F">
            <w:pPr>
              <w:rPr>
                <w:rFonts w:cs="Arial"/>
                <w:color w:val="000000" w:themeColor="text1"/>
                <w:sz w:val="28"/>
                <w:szCs w:val="28"/>
              </w:rPr>
            </w:pP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von</w:t>
            </w: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Matthias Seyfarth</w:t>
            </w:r>
          </w:p>
          <w:p w:rsidR="00A1231E" w:rsidRPr="00A1231E" w:rsidRDefault="00A1231E" w:rsidP="00A8792F">
            <w:pPr>
              <w:rPr>
                <w:rFonts w:cs="Arial"/>
                <w:color w:val="000000" w:themeColor="text1"/>
                <w:sz w:val="28"/>
                <w:szCs w:val="28"/>
              </w:rPr>
            </w:pPr>
          </w:p>
          <w:p w:rsidR="00A1231E" w:rsidRPr="00A1231E" w:rsidRDefault="00A1231E" w:rsidP="00A8792F">
            <w:pPr>
              <w:rPr>
                <w:rFonts w:cs="Arial"/>
                <w:color w:val="000000" w:themeColor="text1"/>
                <w:sz w:val="28"/>
                <w:szCs w:val="28"/>
              </w:rPr>
            </w:pP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Matrikelnummer</w:t>
            </w:r>
            <w:r w:rsidRPr="00A1231E">
              <w:rPr>
                <w:rFonts w:cs="Arial"/>
                <w:color w:val="000000" w:themeColor="text1"/>
                <w:sz w:val="28"/>
                <w:szCs w:val="28"/>
              </w:rPr>
              <w:tab/>
              <w:t>9728955</w:t>
            </w: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Kurs</w:t>
            </w:r>
            <w:r w:rsidRPr="00A1231E">
              <w:rPr>
                <w:rFonts w:cs="Arial"/>
                <w:color w:val="000000" w:themeColor="text1"/>
                <w:sz w:val="28"/>
                <w:szCs w:val="28"/>
              </w:rPr>
              <w:tab/>
            </w:r>
            <w:proofErr w:type="spellStart"/>
            <w:r w:rsidRPr="00A1231E">
              <w:rPr>
                <w:rFonts w:cs="Arial"/>
                <w:color w:val="000000" w:themeColor="text1"/>
                <w:sz w:val="28"/>
                <w:szCs w:val="28"/>
              </w:rPr>
              <w:t>TINF13B1</w:t>
            </w:r>
            <w:proofErr w:type="spellEnd"/>
          </w:p>
          <w:p w:rsidR="00A1231E" w:rsidRPr="00A1231E" w:rsidRDefault="00A1231E" w:rsidP="00A1231E">
            <w:pPr>
              <w:tabs>
                <w:tab w:val="center" w:pos="4946"/>
              </w:tabs>
              <w:spacing w:line="360" w:lineRule="auto"/>
              <w:ind w:left="268"/>
              <w:rPr>
                <w:rFonts w:cs="Arial"/>
                <w:color w:val="000000" w:themeColor="text1"/>
                <w:sz w:val="28"/>
                <w:szCs w:val="28"/>
              </w:rPr>
            </w:pPr>
            <w:r w:rsidRPr="00A1231E">
              <w:rPr>
                <w:rFonts w:cs="Arial"/>
                <w:color w:val="000000" w:themeColor="text1"/>
                <w:sz w:val="28"/>
                <w:szCs w:val="28"/>
              </w:rPr>
              <w:t>Fach</w:t>
            </w:r>
            <w:r w:rsidRPr="00A1231E">
              <w:rPr>
                <w:rFonts w:cs="Arial"/>
                <w:color w:val="000000" w:themeColor="text1"/>
                <w:sz w:val="28"/>
                <w:szCs w:val="28"/>
              </w:rPr>
              <w:tab/>
              <w:t xml:space="preserve">        </w:t>
            </w:r>
            <w:r w:rsidR="00047237">
              <w:rPr>
                <w:rFonts w:cs="Arial"/>
                <w:color w:val="000000" w:themeColor="text1"/>
                <w:sz w:val="28"/>
                <w:szCs w:val="28"/>
              </w:rPr>
              <w:t xml:space="preserve">                      </w:t>
            </w:r>
            <w:r w:rsidRPr="00A1231E">
              <w:rPr>
                <w:rFonts w:cs="Arial"/>
                <w:color w:val="000000" w:themeColor="text1"/>
                <w:sz w:val="28"/>
                <w:szCs w:val="28"/>
              </w:rPr>
              <w:t xml:space="preserve"> </w:t>
            </w:r>
            <w:r w:rsidR="00047237">
              <w:rPr>
                <w:rFonts w:cs="Arial"/>
                <w:color w:val="000000" w:themeColor="text1"/>
                <w:sz w:val="28"/>
                <w:szCs w:val="28"/>
              </w:rPr>
              <w:t>Projektmanagement II</w:t>
            </w: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Ausbildungsfirma</w:t>
            </w:r>
            <w:r w:rsidRPr="00A1231E">
              <w:rPr>
                <w:rFonts w:cs="Arial"/>
                <w:color w:val="000000" w:themeColor="text1"/>
                <w:sz w:val="28"/>
                <w:szCs w:val="28"/>
              </w:rPr>
              <w:tab/>
              <w:t>Ameropa-Reisen GmbH</w:t>
            </w: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ab/>
              <w:t>Bad Homburg v. d. H.</w:t>
            </w:r>
          </w:p>
          <w:p w:rsidR="00A1231E" w:rsidRPr="00A1231E" w:rsidRDefault="00A1231E" w:rsidP="00047237">
            <w:pPr>
              <w:tabs>
                <w:tab w:val="left" w:pos="4820"/>
              </w:tabs>
              <w:spacing w:line="360" w:lineRule="auto"/>
              <w:ind w:left="268"/>
              <w:rPr>
                <w:rFonts w:cs="Arial"/>
                <w:sz w:val="28"/>
                <w:szCs w:val="28"/>
              </w:rPr>
            </w:pPr>
            <w:r w:rsidRPr="00A1231E">
              <w:rPr>
                <w:rFonts w:cs="Arial"/>
                <w:color w:val="000000" w:themeColor="text1"/>
                <w:sz w:val="28"/>
                <w:szCs w:val="28"/>
              </w:rPr>
              <w:t>Dozent</w:t>
            </w:r>
            <w:r w:rsidRPr="00A1231E">
              <w:rPr>
                <w:rFonts w:cs="Arial"/>
                <w:color w:val="000000" w:themeColor="text1"/>
                <w:sz w:val="28"/>
                <w:szCs w:val="28"/>
              </w:rPr>
              <w:tab/>
            </w:r>
            <w:r w:rsidR="00047237">
              <w:rPr>
                <w:rFonts w:cs="Arial"/>
                <w:color w:val="000000" w:themeColor="text1"/>
                <w:sz w:val="28"/>
                <w:szCs w:val="28"/>
              </w:rPr>
              <w:t>Michael Vetter</w:t>
            </w:r>
            <w:r w:rsidRPr="00A1231E">
              <w:rPr>
                <w:rFonts w:cs="Arial"/>
                <w:color w:val="000000" w:themeColor="text1"/>
                <w:sz w:val="28"/>
                <w:szCs w:val="28"/>
              </w:rPr>
              <w:t xml:space="preserve"> </w:t>
            </w:r>
          </w:p>
        </w:tc>
      </w:tr>
    </w:tbl>
    <w:p w:rsidR="00864ECE" w:rsidRDefault="00864ECE" w:rsidP="00864ECE">
      <w:pPr>
        <w:rPr>
          <w:rFonts w:eastAsiaTheme="majorEastAsia" w:cstheme="majorBidi"/>
          <w:color w:val="000000" w:themeColor="text1"/>
          <w:sz w:val="36"/>
          <w:szCs w:val="32"/>
        </w:rPr>
      </w:pPr>
    </w:p>
    <w:p w:rsidR="00401315" w:rsidRDefault="002916AD" w:rsidP="00401315">
      <w:pPr>
        <w:pStyle w:val="berschrift1"/>
      </w:pPr>
      <w:r>
        <w:lastRenderedPageBreak/>
        <w:t>Projektabschluss</w:t>
      </w:r>
    </w:p>
    <w:p w:rsidR="002916AD" w:rsidRDefault="002916AD" w:rsidP="002916AD">
      <w:pPr>
        <w:pStyle w:val="berschrift2"/>
      </w:pPr>
      <w:r>
        <w:t>Erfahrungen und Erkenntnisse aus der Projektarbeit</w:t>
      </w:r>
    </w:p>
    <w:p w:rsidR="00412A24" w:rsidRDefault="00412A24" w:rsidP="00412A24">
      <w:r>
        <w:t>Ein solches umfangreiches Projekt ist wirklich sehr lehrreich. Einerseits lernt man die umfangreichen Betrachtungsweisen kennen, die u.U. im Vorfeld getätigt werden müssen. Darunter fallen das Risikomanagement, die Erstellung eines Zeitplanes und dessen Einhaltung, der Umgang mit dem Budget und das Handling mit unvorhergesehenen Ereignissen. Andererseits lernt man auch das Wesen der Projektteilnehmer kennen.</w:t>
      </w:r>
      <w:r w:rsidR="00E34779">
        <w:t xml:space="preserve"> Man lernt, o</w:t>
      </w:r>
      <w:r>
        <w:t>b Personen eher faul</w:t>
      </w:r>
      <w:r w:rsidR="00E34779">
        <w:t xml:space="preserve"> sind,</w:t>
      </w:r>
      <w:r>
        <w:t xml:space="preserve"> ihre Arbeit herauszögern oder sofort erledigen. </w:t>
      </w:r>
    </w:p>
    <w:p w:rsidR="00E34779" w:rsidRDefault="00E34779" w:rsidP="00412A24">
      <w:r>
        <w:t>Ich habe außerdem gelernt wie wichtig die Kommunikation in einem umfangreichen Projekt ist. Ideen können sehr schnell falsch interpretiert werden, dadurch sprechen die Teilnehmer vom gleichen Thema, allerdings mit unterschiedlicher Auffassung. In dieser Projektarbeit wurden solche Kommunikationsfehler direkt erkannt und man konnte sie so ausführlich erklären, wie die Person es sich vorgestellt hat. Interpretationsfehler wurden deshalb bei uns vermieden.</w:t>
      </w:r>
    </w:p>
    <w:p w:rsidR="00E34779" w:rsidRPr="00412A24" w:rsidRDefault="00E34779" w:rsidP="00412A24">
      <w:r>
        <w:t xml:space="preserve">Diese Projektarbeit zeigt auf was man alles achten muss – Zeitplanung, Risikobetrachtung, Qualitätssichernde Maßnahmen usw. – dadurch kann die nächste Projektarbeit noch organisierter angegangen und Fehler noch besser vermieden werden. </w:t>
      </w:r>
      <w:bookmarkStart w:id="0" w:name="_GoBack"/>
      <w:bookmarkEnd w:id="0"/>
    </w:p>
    <w:p w:rsidR="002916AD" w:rsidRDefault="002916AD" w:rsidP="002916AD">
      <w:pPr>
        <w:pStyle w:val="berschrift2"/>
      </w:pPr>
      <w:r>
        <w:t>Was wurde ein Erfolg</w:t>
      </w:r>
    </w:p>
    <w:p w:rsidR="002916AD" w:rsidRDefault="002916AD" w:rsidP="002916AD">
      <w:r>
        <w:t>Ein voller Erfolg war die Kommunikation zwischen den Projektteilnehmern. Einerseits wurde festgelegt, dass einmal die Woche ein Meeting stattfindet. In diesem Meeting wurden alle Information der letzten Woche dargestellt, aber auch Aufgaben für die kommende Woche definiert. Bei den Meetings wurden ebenfalls wesentliche Schwerpunkte besprochen und ggf. sofort angegangen.</w:t>
      </w:r>
    </w:p>
    <w:p w:rsidR="002916AD" w:rsidRDefault="002916AD" w:rsidP="002916AD">
      <w:r>
        <w:t>Neben den regelmäßigen Meetings am Donnerstag wurden zusätzlich weitere Meetings einberufen. Entweder weil man eins brauchte, oder einfach um Informationen auszutauschen.</w:t>
      </w:r>
    </w:p>
    <w:p w:rsidR="002916AD" w:rsidRDefault="002916AD" w:rsidP="002916AD">
      <w:r>
        <w:t>Außerdem gab es umfassenden Kontakt via Skyp</w:t>
      </w:r>
      <w:r w:rsidR="00862666">
        <w:t>e, per Messe</w:t>
      </w:r>
      <w:r>
        <w:t xml:space="preserve">nger oder direkt in der </w:t>
      </w:r>
      <w:proofErr w:type="spellStart"/>
      <w:r>
        <w:t>DHBW</w:t>
      </w:r>
      <w:proofErr w:type="spellEnd"/>
      <w:r>
        <w:t>.</w:t>
      </w:r>
    </w:p>
    <w:p w:rsidR="002916AD" w:rsidRDefault="002916AD" w:rsidP="002916AD"/>
    <w:p w:rsidR="002916AD" w:rsidRPr="002916AD" w:rsidRDefault="002916AD" w:rsidP="002916AD">
      <w:r>
        <w:t xml:space="preserve">Ein weiterer Erfolg war die gute Zusammenarbeit und die </w:t>
      </w:r>
      <w:r w:rsidR="00862666">
        <w:t xml:space="preserve">Arbeitsteilung. Ideen wurden schnell zusammen getragen und nach ihrer Qualität bewertet. </w:t>
      </w:r>
      <w:r w:rsidR="005B302F">
        <w:t xml:space="preserve">Entsprechend dazu wurden Aufgaben definiert und gleichermaßen an beide Projektteilnehmer aufgeteilt. Diese wurden abgearbeitet und von beiden kontrolliert und ggf. Vorschläge für Verbesserungen unterbreitet, welche wiederum besprochen </w:t>
      </w:r>
      <w:r w:rsidR="00FD240D">
        <w:t>und ggf. eingearbeitet wurden</w:t>
      </w:r>
      <w:r w:rsidR="005B302F">
        <w:t>.</w:t>
      </w:r>
    </w:p>
    <w:p w:rsidR="002916AD" w:rsidRDefault="002916AD" w:rsidP="002916AD">
      <w:pPr>
        <w:pStyle w:val="berschrift2"/>
      </w:pPr>
      <w:r>
        <w:lastRenderedPageBreak/>
        <w:t>Was war nicht so gut</w:t>
      </w:r>
    </w:p>
    <w:p w:rsidR="00FD240D" w:rsidRDefault="00FD240D" w:rsidP="00FD240D">
      <w:r>
        <w:t>Ein grober Mangel war die Einhaltung der Zeitplanung. Diese wurde sorgfältig geplant und erstellt, allerdings wurde dieser kaum beachtet. Die Faulheit, bzw. das inkonsequente Arbeiten der Projektteilnehmer hat den Terminplan teils in Verzug gebracht. Hinzu kam die Klausurphase und Projekte aus anderen Kursen, welche die Ineffizienz unterstützten. Oft wurden Aufgaben definiert und für das nächste Meeting angesetzt (Aufgabe sollte bis dahin erledigt sein). Diese wurden aber oft nur teilweise oder gar nicht bearbeitet. Nur in den wenigsten Fällen wurde ein Termin absolut fristgerecht eingehalten, mit dem gewünschten Umfang an Text.</w:t>
      </w:r>
    </w:p>
    <w:p w:rsidR="00FD240D" w:rsidRDefault="00FD240D" w:rsidP="00FD240D"/>
    <w:p w:rsidR="00FD240D" w:rsidRPr="00FD240D" w:rsidRDefault="00FD240D" w:rsidP="00FD240D">
      <w:r>
        <w:t xml:space="preserve">Ebenfalls war die selbstständige Einarbeitung in </w:t>
      </w:r>
      <w:proofErr w:type="spellStart"/>
      <w:r>
        <w:t>Unity</w:t>
      </w:r>
      <w:proofErr w:type="spellEnd"/>
      <w:r>
        <w:t xml:space="preserve"> ein Desaster. Zu Beginn der Theoriephase wurde sich noch sehr viel mit </w:t>
      </w:r>
      <w:proofErr w:type="spellStart"/>
      <w:r>
        <w:t>Unity</w:t>
      </w:r>
      <w:proofErr w:type="spellEnd"/>
      <w:r>
        <w:t xml:space="preserve"> auseinander gesetzt. Je weiter die Theoriephase voran schritt, desto weniger wurde sich mit </w:t>
      </w:r>
      <w:proofErr w:type="spellStart"/>
      <w:r>
        <w:t>Unity</w:t>
      </w:r>
      <w:proofErr w:type="spellEnd"/>
      <w:r>
        <w:t xml:space="preserve"> auseinander gesetzt. Zum Schluss, etwa der ganze Dezember wurde </w:t>
      </w:r>
      <w:proofErr w:type="spellStart"/>
      <w:r>
        <w:t>Unity</w:t>
      </w:r>
      <w:proofErr w:type="spellEnd"/>
      <w:r>
        <w:t xml:space="preserve"> gar nicht mehr betrachtet. Das muss nun in der Praxisphase nachgearbeitet werden.</w:t>
      </w:r>
    </w:p>
    <w:sectPr w:rsidR="00FD240D" w:rsidRPr="00FD240D" w:rsidSect="00F7443A">
      <w:headerReference w:type="default" r:id="rId9"/>
      <w:footerReference w:type="default" r:id="rId10"/>
      <w:headerReference w:type="first" r:id="rId11"/>
      <w:footerReference w:type="first" r:id="rId12"/>
      <w:pgSz w:w="11906" w:h="16838"/>
      <w:pgMar w:top="1891" w:right="1417" w:bottom="1134" w:left="1417"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4D5" w:rsidRDefault="00B364D5" w:rsidP="00AB7B96">
      <w:pPr>
        <w:spacing w:after="0" w:line="240" w:lineRule="auto"/>
      </w:pPr>
      <w:r>
        <w:separator/>
      </w:r>
    </w:p>
  </w:endnote>
  <w:endnote w:type="continuationSeparator" w:id="0">
    <w:p w:rsidR="00B364D5" w:rsidRDefault="00B364D5" w:rsidP="00AB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154646"/>
      <w:docPartObj>
        <w:docPartGallery w:val="Page Numbers (Bottom of Page)"/>
        <w:docPartUnique/>
      </w:docPartObj>
    </w:sdtPr>
    <w:sdtEndPr/>
    <w:sdtContent>
      <w:p w:rsidR="00864ECE" w:rsidRDefault="00864ECE">
        <w:pPr>
          <w:pStyle w:val="Fuzeile"/>
          <w:jc w:val="center"/>
        </w:pPr>
        <w:r>
          <w:fldChar w:fldCharType="begin"/>
        </w:r>
        <w:r>
          <w:instrText>PAGE   \* MERGEFORMAT</w:instrText>
        </w:r>
        <w:r>
          <w:fldChar w:fldCharType="separate"/>
        </w:r>
        <w:r w:rsidR="00E34779">
          <w:rPr>
            <w:noProof/>
          </w:rPr>
          <w:t>3</w:t>
        </w:r>
        <w:r>
          <w:fldChar w:fldCharType="end"/>
        </w:r>
      </w:p>
    </w:sdtContent>
  </w:sdt>
  <w:p w:rsidR="00864ECE" w:rsidRDefault="00864EC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CE" w:rsidRDefault="00864ECE">
    <w:pPr>
      <w:pStyle w:val="Fuzeile"/>
    </w:pPr>
    <w:r>
      <w:t>Anlage: Zeitplanung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4D5" w:rsidRDefault="00B364D5" w:rsidP="00AB7B96">
      <w:pPr>
        <w:spacing w:after="0" w:line="240" w:lineRule="auto"/>
      </w:pPr>
      <w:r>
        <w:separator/>
      </w:r>
    </w:p>
  </w:footnote>
  <w:footnote w:type="continuationSeparator" w:id="0">
    <w:p w:rsidR="00B364D5" w:rsidRDefault="00B364D5" w:rsidP="00AB7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CE" w:rsidRDefault="00864ECE">
    <w:pPr>
      <w:pStyle w:val="Kopfzeile"/>
    </w:pPr>
  </w:p>
  <w:p w:rsidR="00864ECE" w:rsidRDefault="00864EC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43A" w:rsidRDefault="00F7443A" w:rsidP="00864ECE">
    <w:pPr>
      <w:pStyle w:val="Kopfzeile"/>
      <w:jc w:val="right"/>
    </w:pPr>
  </w:p>
  <w:p w:rsidR="00864ECE" w:rsidRDefault="00864ECE" w:rsidP="00864ECE">
    <w:pPr>
      <w:pStyle w:val="Kopfzeile"/>
      <w:jc w:val="right"/>
    </w:pPr>
    <w:r>
      <w:rPr>
        <w:noProof/>
        <w:lang w:eastAsia="de-DE"/>
      </w:rPr>
      <w:drawing>
        <wp:inline distT="0" distB="0" distL="0" distR="0" wp14:anchorId="378D230D" wp14:editId="3C866D15">
          <wp:extent cx="1757680" cy="843280"/>
          <wp:effectExtent l="0" t="0" r="0" b="0"/>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680" cy="8432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BCA"/>
    <w:multiLevelType w:val="hybridMultilevel"/>
    <w:tmpl w:val="C512C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626A00"/>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26EC4"/>
    <w:multiLevelType w:val="hybridMultilevel"/>
    <w:tmpl w:val="629EC3B2"/>
    <w:lvl w:ilvl="0" w:tplc="D3A4F8A8">
      <w:start w:val="1"/>
      <w:numFmt w:val="decimal"/>
      <w:lvlText w:val="1.1.%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09EA0662"/>
    <w:multiLevelType w:val="hybridMultilevel"/>
    <w:tmpl w:val="DA6A8FDC"/>
    <w:lvl w:ilvl="0" w:tplc="E7483DC4">
      <w:start w:val="1"/>
      <w:numFmt w:val="decimal"/>
      <w:lvlText w:val="1.%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4">
    <w:nsid w:val="0E52012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33E699A"/>
    <w:multiLevelType w:val="hybridMultilevel"/>
    <w:tmpl w:val="0E787C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B6470FE"/>
    <w:multiLevelType w:val="hybridMultilevel"/>
    <w:tmpl w:val="3FB68598"/>
    <w:lvl w:ilvl="0" w:tplc="9C027D8C">
      <w:start w:val="1"/>
      <w:numFmt w:val="bullet"/>
      <w:lvlText w:val=""/>
      <w:lvlJc w:val="left"/>
      <w:pPr>
        <w:tabs>
          <w:tab w:val="num" w:pos="360"/>
        </w:tabs>
        <w:ind w:left="360" w:hanging="360"/>
      </w:pPr>
      <w:rPr>
        <w:rFonts w:ascii="Monotype Sorts" w:hAnsi="Monotype Sorts" w:hint="default"/>
      </w:rPr>
    </w:lvl>
    <w:lvl w:ilvl="1" w:tplc="06DEAB5E">
      <w:start w:val="1"/>
      <w:numFmt w:val="bullet"/>
      <w:lvlText w:val=""/>
      <w:lvlJc w:val="left"/>
      <w:pPr>
        <w:tabs>
          <w:tab w:val="num" w:pos="1080"/>
        </w:tabs>
        <w:ind w:left="1080" w:hanging="360"/>
      </w:pPr>
      <w:rPr>
        <w:rFonts w:ascii="Monotype Sorts" w:hAnsi="Monotype Sorts" w:hint="default"/>
      </w:rPr>
    </w:lvl>
    <w:lvl w:ilvl="2" w:tplc="A8F2BCD0">
      <w:start w:val="1"/>
      <w:numFmt w:val="bullet"/>
      <w:lvlText w:val=""/>
      <w:lvlJc w:val="left"/>
      <w:pPr>
        <w:tabs>
          <w:tab w:val="num" w:pos="1800"/>
        </w:tabs>
        <w:ind w:left="1800" w:hanging="360"/>
      </w:pPr>
      <w:rPr>
        <w:rFonts w:ascii="Monotype Sorts" w:hAnsi="Monotype Sorts" w:hint="default"/>
      </w:rPr>
    </w:lvl>
    <w:lvl w:ilvl="3" w:tplc="1F36C7C8" w:tentative="1">
      <w:start w:val="1"/>
      <w:numFmt w:val="bullet"/>
      <w:lvlText w:val=""/>
      <w:lvlJc w:val="left"/>
      <w:pPr>
        <w:tabs>
          <w:tab w:val="num" w:pos="2520"/>
        </w:tabs>
        <w:ind w:left="2520" w:hanging="360"/>
      </w:pPr>
      <w:rPr>
        <w:rFonts w:ascii="Monotype Sorts" w:hAnsi="Monotype Sorts" w:hint="default"/>
      </w:rPr>
    </w:lvl>
    <w:lvl w:ilvl="4" w:tplc="BD82CF38" w:tentative="1">
      <w:start w:val="1"/>
      <w:numFmt w:val="bullet"/>
      <w:lvlText w:val=""/>
      <w:lvlJc w:val="left"/>
      <w:pPr>
        <w:tabs>
          <w:tab w:val="num" w:pos="3240"/>
        </w:tabs>
        <w:ind w:left="3240" w:hanging="360"/>
      </w:pPr>
      <w:rPr>
        <w:rFonts w:ascii="Monotype Sorts" w:hAnsi="Monotype Sorts" w:hint="default"/>
      </w:rPr>
    </w:lvl>
    <w:lvl w:ilvl="5" w:tplc="1C3A396E" w:tentative="1">
      <w:start w:val="1"/>
      <w:numFmt w:val="bullet"/>
      <w:lvlText w:val=""/>
      <w:lvlJc w:val="left"/>
      <w:pPr>
        <w:tabs>
          <w:tab w:val="num" w:pos="3960"/>
        </w:tabs>
        <w:ind w:left="3960" w:hanging="360"/>
      </w:pPr>
      <w:rPr>
        <w:rFonts w:ascii="Monotype Sorts" w:hAnsi="Monotype Sorts" w:hint="default"/>
      </w:rPr>
    </w:lvl>
    <w:lvl w:ilvl="6" w:tplc="88D86842" w:tentative="1">
      <w:start w:val="1"/>
      <w:numFmt w:val="bullet"/>
      <w:lvlText w:val=""/>
      <w:lvlJc w:val="left"/>
      <w:pPr>
        <w:tabs>
          <w:tab w:val="num" w:pos="4680"/>
        </w:tabs>
        <w:ind w:left="4680" w:hanging="360"/>
      </w:pPr>
      <w:rPr>
        <w:rFonts w:ascii="Monotype Sorts" w:hAnsi="Monotype Sorts" w:hint="default"/>
      </w:rPr>
    </w:lvl>
    <w:lvl w:ilvl="7" w:tplc="4A88AAE2" w:tentative="1">
      <w:start w:val="1"/>
      <w:numFmt w:val="bullet"/>
      <w:lvlText w:val=""/>
      <w:lvlJc w:val="left"/>
      <w:pPr>
        <w:tabs>
          <w:tab w:val="num" w:pos="5400"/>
        </w:tabs>
        <w:ind w:left="5400" w:hanging="360"/>
      </w:pPr>
      <w:rPr>
        <w:rFonts w:ascii="Monotype Sorts" w:hAnsi="Monotype Sorts" w:hint="default"/>
      </w:rPr>
    </w:lvl>
    <w:lvl w:ilvl="8" w:tplc="28442688" w:tentative="1">
      <w:start w:val="1"/>
      <w:numFmt w:val="bullet"/>
      <w:lvlText w:val=""/>
      <w:lvlJc w:val="left"/>
      <w:pPr>
        <w:tabs>
          <w:tab w:val="num" w:pos="6120"/>
        </w:tabs>
        <w:ind w:left="6120" w:hanging="360"/>
      </w:pPr>
      <w:rPr>
        <w:rFonts w:ascii="Monotype Sorts" w:hAnsi="Monotype Sorts" w:hint="default"/>
      </w:rPr>
    </w:lvl>
  </w:abstractNum>
  <w:abstractNum w:abstractNumId="7">
    <w:nsid w:val="1D895AA4"/>
    <w:multiLevelType w:val="hybridMultilevel"/>
    <w:tmpl w:val="097AC9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E873150"/>
    <w:multiLevelType w:val="hybridMultilevel"/>
    <w:tmpl w:val="1C4AC4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E127CD"/>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277AF2"/>
    <w:multiLevelType w:val="hybridMultilevel"/>
    <w:tmpl w:val="BC92C2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9A78D6"/>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D1801B8"/>
    <w:multiLevelType w:val="hybridMultilevel"/>
    <w:tmpl w:val="51A8E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12351E"/>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5E171D2"/>
    <w:multiLevelType w:val="hybridMultilevel"/>
    <w:tmpl w:val="CA387FDE"/>
    <w:lvl w:ilvl="0" w:tplc="0407000F">
      <w:start w:val="1"/>
      <w:numFmt w:val="decimal"/>
      <w:lvlText w:val="%1."/>
      <w:lvlJc w:val="left"/>
      <w:pPr>
        <w:tabs>
          <w:tab w:val="num" w:pos="360"/>
        </w:tabs>
        <w:ind w:left="360" w:hanging="360"/>
      </w:pPr>
      <w:rPr>
        <w:rFonts w:hint="default"/>
      </w:rPr>
    </w:lvl>
    <w:lvl w:ilvl="1" w:tplc="06DEAB5E">
      <w:start w:val="1"/>
      <w:numFmt w:val="bullet"/>
      <w:lvlText w:val=""/>
      <w:lvlJc w:val="left"/>
      <w:pPr>
        <w:tabs>
          <w:tab w:val="num" w:pos="1080"/>
        </w:tabs>
        <w:ind w:left="1080" w:hanging="360"/>
      </w:pPr>
      <w:rPr>
        <w:rFonts w:ascii="Monotype Sorts" w:hAnsi="Monotype Sorts" w:hint="default"/>
      </w:rPr>
    </w:lvl>
    <w:lvl w:ilvl="2" w:tplc="A8F2BCD0">
      <w:start w:val="1"/>
      <w:numFmt w:val="bullet"/>
      <w:lvlText w:val=""/>
      <w:lvlJc w:val="left"/>
      <w:pPr>
        <w:tabs>
          <w:tab w:val="num" w:pos="1800"/>
        </w:tabs>
        <w:ind w:left="1800" w:hanging="360"/>
      </w:pPr>
      <w:rPr>
        <w:rFonts w:ascii="Monotype Sorts" w:hAnsi="Monotype Sorts" w:hint="default"/>
      </w:rPr>
    </w:lvl>
    <w:lvl w:ilvl="3" w:tplc="1F36C7C8" w:tentative="1">
      <w:start w:val="1"/>
      <w:numFmt w:val="bullet"/>
      <w:lvlText w:val=""/>
      <w:lvlJc w:val="left"/>
      <w:pPr>
        <w:tabs>
          <w:tab w:val="num" w:pos="2520"/>
        </w:tabs>
        <w:ind w:left="2520" w:hanging="360"/>
      </w:pPr>
      <w:rPr>
        <w:rFonts w:ascii="Monotype Sorts" w:hAnsi="Monotype Sorts" w:hint="default"/>
      </w:rPr>
    </w:lvl>
    <w:lvl w:ilvl="4" w:tplc="BD82CF38" w:tentative="1">
      <w:start w:val="1"/>
      <w:numFmt w:val="bullet"/>
      <w:lvlText w:val=""/>
      <w:lvlJc w:val="left"/>
      <w:pPr>
        <w:tabs>
          <w:tab w:val="num" w:pos="3240"/>
        </w:tabs>
        <w:ind w:left="3240" w:hanging="360"/>
      </w:pPr>
      <w:rPr>
        <w:rFonts w:ascii="Monotype Sorts" w:hAnsi="Monotype Sorts" w:hint="default"/>
      </w:rPr>
    </w:lvl>
    <w:lvl w:ilvl="5" w:tplc="1C3A396E" w:tentative="1">
      <w:start w:val="1"/>
      <w:numFmt w:val="bullet"/>
      <w:lvlText w:val=""/>
      <w:lvlJc w:val="left"/>
      <w:pPr>
        <w:tabs>
          <w:tab w:val="num" w:pos="3960"/>
        </w:tabs>
        <w:ind w:left="3960" w:hanging="360"/>
      </w:pPr>
      <w:rPr>
        <w:rFonts w:ascii="Monotype Sorts" w:hAnsi="Monotype Sorts" w:hint="default"/>
      </w:rPr>
    </w:lvl>
    <w:lvl w:ilvl="6" w:tplc="88D86842" w:tentative="1">
      <w:start w:val="1"/>
      <w:numFmt w:val="bullet"/>
      <w:lvlText w:val=""/>
      <w:lvlJc w:val="left"/>
      <w:pPr>
        <w:tabs>
          <w:tab w:val="num" w:pos="4680"/>
        </w:tabs>
        <w:ind w:left="4680" w:hanging="360"/>
      </w:pPr>
      <w:rPr>
        <w:rFonts w:ascii="Monotype Sorts" w:hAnsi="Monotype Sorts" w:hint="default"/>
      </w:rPr>
    </w:lvl>
    <w:lvl w:ilvl="7" w:tplc="4A88AAE2" w:tentative="1">
      <w:start w:val="1"/>
      <w:numFmt w:val="bullet"/>
      <w:lvlText w:val=""/>
      <w:lvlJc w:val="left"/>
      <w:pPr>
        <w:tabs>
          <w:tab w:val="num" w:pos="5400"/>
        </w:tabs>
        <w:ind w:left="5400" w:hanging="360"/>
      </w:pPr>
      <w:rPr>
        <w:rFonts w:ascii="Monotype Sorts" w:hAnsi="Monotype Sorts" w:hint="default"/>
      </w:rPr>
    </w:lvl>
    <w:lvl w:ilvl="8" w:tplc="28442688" w:tentative="1">
      <w:start w:val="1"/>
      <w:numFmt w:val="bullet"/>
      <w:lvlText w:val=""/>
      <w:lvlJc w:val="left"/>
      <w:pPr>
        <w:tabs>
          <w:tab w:val="num" w:pos="6120"/>
        </w:tabs>
        <w:ind w:left="6120" w:hanging="360"/>
      </w:pPr>
      <w:rPr>
        <w:rFonts w:ascii="Monotype Sorts" w:hAnsi="Monotype Sorts" w:hint="default"/>
      </w:rPr>
    </w:lvl>
  </w:abstractNum>
  <w:abstractNum w:abstractNumId="15">
    <w:nsid w:val="59B11A0F"/>
    <w:multiLevelType w:val="hybridMultilevel"/>
    <w:tmpl w:val="F906FF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B354769"/>
    <w:multiLevelType w:val="hybridMultilevel"/>
    <w:tmpl w:val="9FC86C0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626575A7"/>
    <w:multiLevelType w:val="hybridMultilevel"/>
    <w:tmpl w:val="AD2C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3C71D37"/>
    <w:multiLevelType w:val="hybridMultilevel"/>
    <w:tmpl w:val="F906FF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662E2CCA"/>
    <w:multiLevelType w:val="hybridMultilevel"/>
    <w:tmpl w:val="80FE3122"/>
    <w:lvl w:ilvl="0" w:tplc="2E0A878C">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7CB2E3A"/>
    <w:multiLevelType w:val="hybridMultilevel"/>
    <w:tmpl w:val="6548D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6826DF"/>
    <w:multiLevelType w:val="hybridMultilevel"/>
    <w:tmpl w:val="C3285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79E3AA4"/>
    <w:multiLevelType w:val="hybridMultilevel"/>
    <w:tmpl w:val="BCDCC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D462BEB"/>
    <w:multiLevelType w:val="hybridMultilevel"/>
    <w:tmpl w:val="03482452"/>
    <w:lvl w:ilvl="0" w:tplc="DF8E00EC">
      <w:start w:val="1"/>
      <w:numFmt w:val="bullet"/>
      <w:lvlText w:val=""/>
      <w:lvlJc w:val="left"/>
      <w:pPr>
        <w:tabs>
          <w:tab w:val="num" w:pos="360"/>
        </w:tabs>
        <w:ind w:left="360" w:hanging="360"/>
      </w:pPr>
      <w:rPr>
        <w:rFonts w:ascii="Monotype Sorts" w:hAnsi="Monotype Sorts" w:hint="default"/>
      </w:rPr>
    </w:lvl>
    <w:lvl w:ilvl="1" w:tplc="A7A87708">
      <w:start w:val="1"/>
      <w:numFmt w:val="bullet"/>
      <w:lvlText w:val=""/>
      <w:lvlJc w:val="left"/>
      <w:pPr>
        <w:tabs>
          <w:tab w:val="num" w:pos="1080"/>
        </w:tabs>
        <w:ind w:left="1080" w:hanging="360"/>
      </w:pPr>
      <w:rPr>
        <w:rFonts w:ascii="Monotype Sorts" w:hAnsi="Monotype Sorts" w:hint="default"/>
      </w:rPr>
    </w:lvl>
    <w:lvl w:ilvl="2" w:tplc="0FA236B8">
      <w:start w:val="1"/>
      <w:numFmt w:val="bullet"/>
      <w:lvlText w:val=""/>
      <w:lvlJc w:val="left"/>
      <w:pPr>
        <w:tabs>
          <w:tab w:val="num" w:pos="1800"/>
        </w:tabs>
        <w:ind w:left="1800" w:hanging="360"/>
      </w:pPr>
      <w:rPr>
        <w:rFonts w:ascii="Monotype Sorts" w:hAnsi="Monotype Sorts" w:hint="default"/>
      </w:rPr>
    </w:lvl>
    <w:lvl w:ilvl="3" w:tplc="809A014A" w:tentative="1">
      <w:start w:val="1"/>
      <w:numFmt w:val="bullet"/>
      <w:lvlText w:val=""/>
      <w:lvlJc w:val="left"/>
      <w:pPr>
        <w:tabs>
          <w:tab w:val="num" w:pos="2520"/>
        </w:tabs>
        <w:ind w:left="2520" w:hanging="360"/>
      </w:pPr>
      <w:rPr>
        <w:rFonts w:ascii="Monotype Sorts" w:hAnsi="Monotype Sorts" w:hint="default"/>
      </w:rPr>
    </w:lvl>
    <w:lvl w:ilvl="4" w:tplc="D6343A22" w:tentative="1">
      <w:start w:val="1"/>
      <w:numFmt w:val="bullet"/>
      <w:lvlText w:val=""/>
      <w:lvlJc w:val="left"/>
      <w:pPr>
        <w:tabs>
          <w:tab w:val="num" w:pos="3240"/>
        </w:tabs>
        <w:ind w:left="3240" w:hanging="360"/>
      </w:pPr>
      <w:rPr>
        <w:rFonts w:ascii="Monotype Sorts" w:hAnsi="Monotype Sorts" w:hint="default"/>
      </w:rPr>
    </w:lvl>
    <w:lvl w:ilvl="5" w:tplc="A072D188" w:tentative="1">
      <w:start w:val="1"/>
      <w:numFmt w:val="bullet"/>
      <w:lvlText w:val=""/>
      <w:lvlJc w:val="left"/>
      <w:pPr>
        <w:tabs>
          <w:tab w:val="num" w:pos="3960"/>
        </w:tabs>
        <w:ind w:left="3960" w:hanging="360"/>
      </w:pPr>
      <w:rPr>
        <w:rFonts w:ascii="Monotype Sorts" w:hAnsi="Monotype Sorts" w:hint="default"/>
      </w:rPr>
    </w:lvl>
    <w:lvl w:ilvl="6" w:tplc="F2FEA008" w:tentative="1">
      <w:start w:val="1"/>
      <w:numFmt w:val="bullet"/>
      <w:lvlText w:val=""/>
      <w:lvlJc w:val="left"/>
      <w:pPr>
        <w:tabs>
          <w:tab w:val="num" w:pos="4680"/>
        </w:tabs>
        <w:ind w:left="4680" w:hanging="360"/>
      </w:pPr>
      <w:rPr>
        <w:rFonts w:ascii="Monotype Sorts" w:hAnsi="Monotype Sorts" w:hint="default"/>
      </w:rPr>
    </w:lvl>
    <w:lvl w:ilvl="7" w:tplc="01DC923E" w:tentative="1">
      <w:start w:val="1"/>
      <w:numFmt w:val="bullet"/>
      <w:lvlText w:val=""/>
      <w:lvlJc w:val="left"/>
      <w:pPr>
        <w:tabs>
          <w:tab w:val="num" w:pos="5400"/>
        </w:tabs>
        <w:ind w:left="5400" w:hanging="360"/>
      </w:pPr>
      <w:rPr>
        <w:rFonts w:ascii="Monotype Sorts" w:hAnsi="Monotype Sorts" w:hint="default"/>
      </w:rPr>
    </w:lvl>
    <w:lvl w:ilvl="8" w:tplc="ECBA41C6" w:tentative="1">
      <w:start w:val="1"/>
      <w:numFmt w:val="bullet"/>
      <w:lvlText w:val=""/>
      <w:lvlJc w:val="left"/>
      <w:pPr>
        <w:tabs>
          <w:tab w:val="num" w:pos="6120"/>
        </w:tabs>
        <w:ind w:left="6120" w:hanging="360"/>
      </w:pPr>
      <w:rPr>
        <w:rFonts w:ascii="Monotype Sorts" w:hAnsi="Monotype Sorts" w:hint="default"/>
      </w:rPr>
    </w:lvl>
  </w:abstractNum>
  <w:num w:numId="1">
    <w:abstractNumId w:val="7"/>
  </w:num>
  <w:num w:numId="2">
    <w:abstractNumId w:val="20"/>
  </w:num>
  <w:num w:numId="3">
    <w:abstractNumId w:val="9"/>
  </w:num>
  <w:num w:numId="4">
    <w:abstractNumId w:val="18"/>
  </w:num>
  <w:num w:numId="5">
    <w:abstractNumId w:val="11"/>
  </w:num>
  <w:num w:numId="6">
    <w:abstractNumId w:val="13"/>
  </w:num>
  <w:num w:numId="7">
    <w:abstractNumId w:val="15"/>
  </w:num>
  <w:num w:numId="8">
    <w:abstractNumId w:val="1"/>
  </w:num>
  <w:num w:numId="9">
    <w:abstractNumId w:val="4"/>
  </w:num>
  <w:num w:numId="10">
    <w:abstractNumId w:val="19"/>
  </w:num>
  <w:num w:numId="11">
    <w:abstractNumId w:val="4"/>
    <w:lvlOverride w:ilvl="0">
      <w:startOverride w:val="1"/>
    </w:lvlOverride>
  </w:num>
  <w:num w:numId="12">
    <w:abstractNumId w:val="3"/>
  </w:num>
  <w:num w:numId="13">
    <w:abstractNumId w:val="2"/>
  </w:num>
  <w:num w:numId="14">
    <w:abstractNumId w:val="8"/>
  </w:num>
  <w:num w:numId="15">
    <w:abstractNumId w:val="12"/>
  </w:num>
  <w:num w:numId="16">
    <w:abstractNumId w:val="22"/>
  </w:num>
  <w:num w:numId="17">
    <w:abstractNumId w:val="6"/>
  </w:num>
  <w:num w:numId="18">
    <w:abstractNumId w:val="14"/>
  </w:num>
  <w:num w:numId="19">
    <w:abstractNumId w:val="16"/>
  </w:num>
  <w:num w:numId="20">
    <w:abstractNumId w:val="5"/>
  </w:num>
  <w:num w:numId="21">
    <w:abstractNumId w:val="0"/>
  </w:num>
  <w:num w:numId="22">
    <w:abstractNumId w:val="10"/>
  </w:num>
  <w:num w:numId="23">
    <w:abstractNumId w:val="23"/>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66"/>
    <w:rsid w:val="000050C8"/>
    <w:rsid w:val="000131F8"/>
    <w:rsid w:val="00021B1D"/>
    <w:rsid w:val="00047237"/>
    <w:rsid w:val="001027B0"/>
    <w:rsid w:val="001110CA"/>
    <w:rsid w:val="001241A8"/>
    <w:rsid w:val="001375B3"/>
    <w:rsid w:val="00141202"/>
    <w:rsid w:val="00150220"/>
    <w:rsid w:val="00157770"/>
    <w:rsid w:val="001D2867"/>
    <w:rsid w:val="001E12DD"/>
    <w:rsid w:val="00206B2E"/>
    <w:rsid w:val="00217101"/>
    <w:rsid w:val="00276631"/>
    <w:rsid w:val="00284019"/>
    <w:rsid w:val="002916AD"/>
    <w:rsid w:val="002B2A08"/>
    <w:rsid w:val="0034362A"/>
    <w:rsid w:val="003772B2"/>
    <w:rsid w:val="003976BD"/>
    <w:rsid w:val="003D665E"/>
    <w:rsid w:val="003E77F6"/>
    <w:rsid w:val="00401315"/>
    <w:rsid w:val="00412A24"/>
    <w:rsid w:val="00416B76"/>
    <w:rsid w:val="0043114A"/>
    <w:rsid w:val="00432161"/>
    <w:rsid w:val="00464266"/>
    <w:rsid w:val="004E27D8"/>
    <w:rsid w:val="005252EC"/>
    <w:rsid w:val="00526B4B"/>
    <w:rsid w:val="00570C70"/>
    <w:rsid w:val="00574A64"/>
    <w:rsid w:val="00597A6D"/>
    <w:rsid w:val="005B302F"/>
    <w:rsid w:val="005D7A5E"/>
    <w:rsid w:val="00644AE4"/>
    <w:rsid w:val="00682F40"/>
    <w:rsid w:val="0069119F"/>
    <w:rsid w:val="00697629"/>
    <w:rsid w:val="006B5540"/>
    <w:rsid w:val="006C593B"/>
    <w:rsid w:val="006F3883"/>
    <w:rsid w:val="006F797D"/>
    <w:rsid w:val="00720380"/>
    <w:rsid w:val="00720CFB"/>
    <w:rsid w:val="00731327"/>
    <w:rsid w:val="007A6AA1"/>
    <w:rsid w:val="007D1E63"/>
    <w:rsid w:val="00814AD2"/>
    <w:rsid w:val="00820DDD"/>
    <w:rsid w:val="00853493"/>
    <w:rsid w:val="00862666"/>
    <w:rsid w:val="00864ECE"/>
    <w:rsid w:val="008970A9"/>
    <w:rsid w:val="008A28CA"/>
    <w:rsid w:val="009124E5"/>
    <w:rsid w:val="00931284"/>
    <w:rsid w:val="00947691"/>
    <w:rsid w:val="009A66DD"/>
    <w:rsid w:val="009B6853"/>
    <w:rsid w:val="009C6858"/>
    <w:rsid w:val="009C702C"/>
    <w:rsid w:val="009D1D0A"/>
    <w:rsid w:val="009F1791"/>
    <w:rsid w:val="00A1231E"/>
    <w:rsid w:val="00A20B22"/>
    <w:rsid w:val="00A579C3"/>
    <w:rsid w:val="00A922D8"/>
    <w:rsid w:val="00A92E02"/>
    <w:rsid w:val="00AB7B96"/>
    <w:rsid w:val="00AC0C79"/>
    <w:rsid w:val="00AD3EF5"/>
    <w:rsid w:val="00AF7FEF"/>
    <w:rsid w:val="00B129E0"/>
    <w:rsid w:val="00B30677"/>
    <w:rsid w:val="00B364D5"/>
    <w:rsid w:val="00BB11CA"/>
    <w:rsid w:val="00BE2CEE"/>
    <w:rsid w:val="00C30DC8"/>
    <w:rsid w:val="00C60C84"/>
    <w:rsid w:val="00C951A0"/>
    <w:rsid w:val="00CF4C4A"/>
    <w:rsid w:val="00D07D1E"/>
    <w:rsid w:val="00D265BB"/>
    <w:rsid w:val="00D4173C"/>
    <w:rsid w:val="00D43D60"/>
    <w:rsid w:val="00D52C6B"/>
    <w:rsid w:val="00D551CF"/>
    <w:rsid w:val="00D71E98"/>
    <w:rsid w:val="00D83D9D"/>
    <w:rsid w:val="00D93C2D"/>
    <w:rsid w:val="00DA24C1"/>
    <w:rsid w:val="00DC36E9"/>
    <w:rsid w:val="00E0699E"/>
    <w:rsid w:val="00E21BBA"/>
    <w:rsid w:val="00E243FB"/>
    <w:rsid w:val="00E34779"/>
    <w:rsid w:val="00E657B6"/>
    <w:rsid w:val="00E757C2"/>
    <w:rsid w:val="00E8053C"/>
    <w:rsid w:val="00E91CD8"/>
    <w:rsid w:val="00EF7E91"/>
    <w:rsid w:val="00F11AD2"/>
    <w:rsid w:val="00F41D9A"/>
    <w:rsid w:val="00F646EC"/>
    <w:rsid w:val="00F717DD"/>
    <w:rsid w:val="00F7443A"/>
    <w:rsid w:val="00F83D3B"/>
    <w:rsid w:val="00FA10FD"/>
    <w:rsid w:val="00FC52F1"/>
    <w:rsid w:val="00FD24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1BBA"/>
    <w:rPr>
      <w:rFonts w:ascii="Arial" w:hAnsi="Arial"/>
      <w:sz w:val="24"/>
    </w:rPr>
  </w:style>
  <w:style w:type="paragraph" w:styleId="berschrift1">
    <w:name w:val="heading 1"/>
    <w:basedOn w:val="Standard"/>
    <w:next w:val="Standard"/>
    <w:link w:val="berschrift1Zchn"/>
    <w:uiPriority w:val="9"/>
    <w:qFormat/>
    <w:rsid w:val="00E21BBA"/>
    <w:pPr>
      <w:keepNext/>
      <w:keepLines/>
      <w:numPr>
        <w:numId w:val="9"/>
      </w:numPr>
      <w:spacing w:after="0" w:line="360" w:lineRule="auto"/>
      <w:outlineLvl w:val="0"/>
    </w:pPr>
    <w:rPr>
      <w:rFonts w:eastAsiaTheme="majorEastAsia" w:cstheme="majorBidi"/>
      <w:color w:val="000000" w:themeColor="text1"/>
      <w:sz w:val="36"/>
      <w:szCs w:val="32"/>
    </w:rPr>
  </w:style>
  <w:style w:type="paragraph" w:styleId="berschrift2">
    <w:name w:val="heading 2"/>
    <w:basedOn w:val="Standard"/>
    <w:next w:val="Standard"/>
    <w:link w:val="berschrift2Zchn"/>
    <w:uiPriority w:val="9"/>
    <w:unhideWhenUsed/>
    <w:qFormat/>
    <w:rsid w:val="00DC36E9"/>
    <w:pPr>
      <w:keepNext/>
      <w:keepLines/>
      <w:numPr>
        <w:ilvl w:val="1"/>
        <w:numId w:val="9"/>
      </w:numPr>
      <w:spacing w:after="0" w:line="36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unhideWhenUsed/>
    <w:qFormat/>
    <w:rsid w:val="005252EC"/>
    <w:pPr>
      <w:keepNext/>
      <w:keepLines/>
      <w:numPr>
        <w:ilvl w:val="2"/>
        <w:numId w:val="9"/>
      </w:numPr>
      <w:spacing w:before="200" w:after="0"/>
      <w:outlineLvl w:val="2"/>
    </w:pPr>
    <w:rPr>
      <w:rFonts w:eastAsiaTheme="majorEastAsia" w:cstheme="majorBidi"/>
      <w:bCs/>
      <w:sz w:val="28"/>
    </w:rPr>
  </w:style>
  <w:style w:type="paragraph" w:styleId="berschrift4">
    <w:name w:val="heading 4"/>
    <w:basedOn w:val="Standard"/>
    <w:next w:val="Standard"/>
    <w:link w:val="berschrift4Zchn"/>
    <w:uiPriority w:val="9"/>
    <w:semiHidden/>
    <w:unhideWhenUsed/>
    <w:qFormat/>
    <w:rsid w:val="00D551CF"/>
    <w:pPr>
      <w:keepNext/>
      <w:keepLines/>
      <w:numPr>
        <w:ilvl w:val="3"/>
        <w:numId w:val="9"/>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F7E91"/>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EF7E91"/>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EF7E9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7E9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7E9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BBA"/>
    <w:rPr>
      <w:rFonts w:ascii="Arial" w:eastAsiaTheme="majorEastAsia" w:hAnsi="Arial" w:cstheme="majorBidi"/>
      <w:color w:val="000000" w:themeColor="text1"/>
      <w:sz w:val="36"/>
      <w:szCs w:val="32"/>
    </w:rPr>
  </w:style>
  <w:style w:type="character" w:customStyle="1" w:styleId="berschrift2Zchn">
    <w:name w:val="Überschrift 2 Zchn"/>
    <w:basedOn w:val="Absatz-Standardschriftart"/>
    <w:link w:val="berschrift2"/>
    <w:uiPriority w:val="9"/>
    <w:rsid w:val="00DC36E9"/>
    <w:rPr>
      <w:rFonts w:ascii="Arial" w:eastAsiaTheme="majorEastAsia" w:hAnsi="Arial" w:cstheme="majorBidi"/>
      <w:sz w:val="32"/>
      <w:szCs w:val="26"/>
    </w:rPr>
  </w:style>
  <w:style w:type="paragraph" w:styleId="Beschriftung">
    <w:name w:val="caption"/>
    <w:basedOn w:val="Standard"/>
    <w:next w:val="Standard"/>
    <w:uiPriority w:val="35"/>
    <w:unhideWhenUsed/>
    <w:qFormat/>
    <w:rsid w:val="00464266"/>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772B2"/>
    <w:rPr>
      <w:color w:val="0563C1" w:themeColor="hyperlink"/>
      <w:u w:val="single"/>
    </w:rPr>
  </w:style>
  <w:style w:type="paragraph" w:styleId="Funotentext">
    <w:name w:val="footnote text"/>
    <w:basedOn w:val="Standard"/>
    <w:link w:val="FunotentextZchn"/>
    <w:uiPriority w:val="99"/>
    <w:semiHidden/>
    <w:unhideWhenUsed/>
    <w:rsid w:val="00AB7B9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7B96"/>
    <w:rPr>
      <w:sz w:val="20"/>
      <w:szCs w:val="20"/>
    </w:rPr>
  </w:style>
  <w:style w:type="character" w:styleId="Funotenzeichen">
    <w:name w:val="footnote reference"/>
    <w:basedOn w:val="Absatz-Standardschriftart"/>
    <w:uiPriority w:val="99"/>
    <w:semiHidden/>
    <w:unhideWhenUsed/>
    <w:rsid w:val="00AB7B96"/>
    <w:rPr>
      <w:vertAlign w:val="superscript"/>
    </w:rPr>
  </w:style>
  <w:style w:type="paragraph" w:styleId="Listenabsatz">
    <w:name w:val="List Paragraph"/>
    <w:basedOn w:val="Standard"/>
    <w:uiPriority w:val="34"/>
    <w:qFormat/>
    <w:rsid w:val="00F11AD2"/>
    <w:pPr>
      <w:ind w:left="720"/>
      <w:contextualSpacing/>
    </w:pPr>
  </w:style>
  <w:style w:type="paragraph" w:styleId="Sprechblasentext">
    <w:name w:val="Balloon Text"/>
    <w:basedOn w:val="Standard"/>
    <w:link w:val="SprechblasentextZchn"/>
    <w:uiPriority w:val="99"/>
    <w:semiHidden/>
    <w:unhideWhenUsed/>
    <w:rsid w:val="002840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019"/>
    <w:rPr>
      <w:rFonts w:ascii="Tahoma" w:hAnsi="Tahoma" w:cs="Tahoma"/>
      <w:sz w:val="16"/>
      <w:szCs w:val="16"/>
    </w:rPr>
  </w:style>
  <w:style w:type="character" w:styleId="Hervorhebung">
    <w:name w:val="Emphasis"/>
    <w:basedOn w:val="Absatz-Standardschriftart"/>
    <w:uiPriority w:val="20"/>
    <w:qFormat/>
    <w:rsid w:val="00F83D3B"/>
    <w:rPr>
      <w:i/>
      <w:iCs/>
    </w:rPr>
  </w:style>
  <w:style w:type="character" w:customStyle="1" w:styleId="berschrift3Zchn">
    <w:name w:val="Überschrift 3 Zchn"/>
    <w:basedOn w:val="Absatz-Standardschriftart"/>
    <w:link w:val="berschrift3"/>
    <w:uiPriority w:val="9"/>
    <w:rsid w:val="005252EC"/>
    <w:rPr>
      <w:rFonts w:ascii="Arial" w:eastAsiaTheme="majorEastAsia" w:hAnsi="Arial" w:cstheme="majorBidi"/>
      <w:bCs/>
      <w:sz w:val="28"/>
    </w:rPr>
  </w:style>
  <w:style w:type="paragraph" w:styleId="Kopfzeile">
    <w:name w:val="header"/>
    <w:basedOn w:val="Standard"/>
    <w:link w:val="KopfzeileZchn"/>
    <w:uiPriority w:val="99"/>
    <w:unhideWhenUsed/>
    <w:rsid w:val="006F3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883"/>
  </w:style>
  <w:style w:type="paragraph" w:styleId="Fuzeile">
    <w:name w:val="footer"/>
    <w:basedOn w:val="Standard"/>
    <w:link w:val="FuzeileZchn"/>
    <w:uiPriority w:val="99"/>
    <w:unhideWhenUsed/>
    <w:rsid w:val="006F3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883"/>
  </w:style>
  <w:style w:type="paragraph" w:styleId="Textkrper">
    <w:name w:val="Body Text"/>
    <w:basedOn w:val="Standard"/>
    <w:link w:val="TextkrperZchn"/>
    <w:rsid w:val="00A1231E"/>
    <w:pPr>
      <w:widowControl w:val="0"/>
      <w:tabs>
        <w:tab w:val="left" w:leader="underscore" w:pos="9356"/>
      </w:tabs>
      <w:spacing w:after="0" w:line="240" w:lineRule="auto"/>
    </w:pPr>
    <w:rPr>
      <w:rFonts w:eastAsia="Times New Roman" w:cs="Times New Roman"/>
      <w:sz w:val="32"/>
      <w:szCs w:val="20"/>
      <w:lang w:eastAsia="de-DE"/>
    </w:rPr>
  </w:style>
  <w:style w:type="character" w:customStyle="1" w:styleId="TextkrperZchn">
    <w:name w:val="Textkörper Zchn"/>
    <w:basedOn w:val="Absatz-Standardschriftart"/>
    <w:link w:val="Textkrper"/>
    <w:rsid w:val="00A1231E"/>
    <w:rPr>
      <w:rFonts w:ascii="Arial" w:eastAsia="Times New Roman" w:hAnsi="Arial" w:cs="Times New Roman"/>
      <w:sz w:val="32"/>
      <w:szCs w:val="20"/>
      <w:lang w:eastAsia="de-DE"/>
    </w:rPr>
  </w:style>
  <w:style w:type="character" w:customStyle="1" w:styleId="berschrift4Zchn">
    <w:name w:val="Überschrift 4 Zchn"/>
    <w:basedOn w:val="Absatz-Standardschriftart"/>
    <w:link w:val="berschrift4"/>
    <w:uiPriority w:val="9"/>
    <w:semiHidden/>
    <w:rsid w:val="00D551CF"/>
    <w:rPr>
      <w:rFonts w:asciiTheme="majorHAnsi" w:eastAsiaTheme="majorEastAsia" w:hAnsiTheme="majorHAnsi" w:cstheme="majorBidi"/>
      <w:b/>
      <w:bCs/>
      <w:i/>
      <w:iCs/>
      <w:sz w:val="24"/>
    </w:rPr>
  </w:style>
  <w:style w:type="character" w:customStyle="1" w:styleId="berschrift5Zchn">
    <w:name w:val="Überschrift 5 Zchn"/>
    <w:basedOn w:val="Absatz-Standardschriftart"/>
    <w:link w:val="berschrift5"/>
    <w:uiPriority w:val="9"/>
    <w:semiHidden/>
    <w:rsid w:val="00EF7E91"/>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EF7E91"/>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EF7E9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F7E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7E9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1BBA"/>
    <w:rPr>
      <w:rFonts w:ascii="Arial" w:hAnsi="Arial"/>
      <w:sz w:val="24"/>
    </w:rPr>
  </w:style>
  <w:style w:type="paragraph" w:styleId="berschrift1">
    <w:name w:val="heading 1"/>
    <w:basedOn w:val="Standard"/>
    <w:next w:val="Standard"/>
    <w:link w:val="berschrift1Zchn"/>
    <w:uiPriority w:val="9"/>
    <w:qFormat/>
    <w:rsid w:val="00E21BBA"/>
    <w:pPr>
      <w:keepNext/>
      <w:keepLines/>
      <w:numPr>
        <w:numId w:val="9"/>
      </w:numPr>
      <w:spacing w:after="0" w:line="360" w:lineRule="auto"/>
      <w:outlineLvl w:val="0"/>
    </w:pPr>
    <w:rPr>
      <w:rFonts w:eastAsiaTheme="majorEastAsia" w:cstheme="majorBidi"/>
      <w:color w:val="000000" w:themeColor="text1"/>
      <w:sz w:val="36"/>
      <w:szCs w:val="32"/>
    </w:rPr>
  </w:style>
  <w:style w:type="paragraph" w:styleId="berschrift2">
    <w:name w:val="heading 2"/>
    <w:basedOn w:val="Standard"/>
    <w:next w:val="Standard"/>
    <w:link w:val="berschrift2Zchn"/>
    <w:uiPriority w:val="9"/>
    <w:unhideWhenUsed/>
    <w:qFormat/>
    <w:rsid w:val="00DC36E9"/>
    <w:pPr>
      <w:keepNext/>
      <w:keepLines/>
      <w:numPr>
        <w:ilvl w:val="1"/>
        <w:numId w:val="9"/>
      </w:numPr>
      <w:spacing w:after="0" w:line="36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unhideWhenUsed/>
    <w:qFormat/>
    <w:rsid w:val="005252EC"/>
    <w:pPr>
      <w:keepNext/>
      <w:keepLines/>
      <w:numPr>
        <w:ilvl w:val="2"/>
        <w:numId w:val="9"/>
      </w:numPr>
      <w:spacing w:before="200" w:after="0"/>
      <w:outlineLvl w:val="2"/>
    </w:pPr>
    <w:rPr>
      <w:rFonts w:eastAsiaTheme="majorEastAsia" w:cstheme="majorBidi"/>
      <w:bCs/>
      <w:sz w:val="28"/>
    </w:rPr>
  </w:style>
  <w:style w:type="paragraph" w:styleId="berschrift4">
    <w:name w:val="heading 4"/>
    <w:basedOn w:val="Standard"/>
    <w:next w:val="Standard"/>
    <w:link w:val="berschrift4Zchn"/>
    <w:uiPriority w:val="9"/>
    <w:semiHidden/>
    <w:unhideWhenUsed/>
    <w:qFormat/>
    <w:rsid w:val="00D551CF"/>
    <w:pPr>
      <w:keepNext/>
      <w:keepLines/>
      <w:numPr>
        <w:ilvl w:val="3"/>
        <w:numId w:val="9"/>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F7E91"/>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EF7E91"/>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EF7E9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7E9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7E9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BBA"/>
    <w:rPr>
      <w:rFonts w:ascii="Arial" w:eastAsiaTheme="majorEastAsia" w:hAnsi="Arial" w:cstheme="majorBidi"/>
      <w:color w:val="000000" w:themeColor="text1"/>
      <w:sz w:val="36"/>
      <w:szCs w:val="32"/>
    </w:rPr>
  </w:style>
  <w:style w:type="character" w:customStyle="1" w:styleId="berschrift2Zchn">
    <w:name w:val="Überschrift 2 Zchn"/>
    <w:basedOn w:val="Absatz-Standardschriftart"/>
    <w:link w:val="berschrift2"/>
    <w:uiPriority w:val="9"/>
    <w:rsid w:val="00DC36E9"/>
    <w:rPr>
      <w:rFonts w:ascii="Arial" w:eastAsiaTheme="majorEastAsia" w:hAnsi="Arial" w:cstheme="majorBidi"/>
      <w:sz w:val="32"/>
      <w:szCs w:val="26"/>
    </w:rPr>
  </w:style>
  <w:style w:type="paragraph" w:styleId="Beschriftung">
    <w:name w:val="caption"/>
    <w:basedOn w:val="Standard"/>
    <w:next w:val="Standard"/>
    <w:uiPriority w:val="35"/>
    <w:unhideWhenUsed/>
    <w:qFormat/>
    <w:rsid w:val="00464266"/>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772B2"/>
    <w:rPr>
      <w:color w:val="0563C1" w:themeColor="hyperlink"/>
      <w:u w:val="single"/>
    </w:rPr>
  </w:style>
  <w:style w:type="paragraph" w:styleId="Funotentext">
    <w:name w:val="footnote text"/>
    <w:basedOn w:val="Standard"/>
    <w:link w:val="FunotentextZchn"/>
    <w:uiPriority w:val="99"/>
    <w:semiHidden/>
    <w:unhideWhenUsed/>
    <w:rsid w:val="00AB7B9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7B96"/>
    <w:rPr>
      <w:sz w:val="20"/>
      <w:szCs w:val="20"/>
    </w:rPr>
  </w:style>
  <w:style w:type="character" w:styleId="Funotenzeichen">
    <w:name w:val="footnote reference"/>
    <w:basedOn w:val="Absatz-Standardschriftart"/>
    <w:uiPriority w:val="99"/>
    <w:semiHidden/>
    <w:unhideWhenUsed/>
    <w:rsid w:val="00AB7B96"/>
    <w:rPr>
      <w:vertAlign w:val="superscript"/>
    </w:rPr>
  </w:style>
  <w:style w:type="paragraph" w:styleId="Listenabsatz">
    <w:name w:val="List Paragraph"/>
    <w:basedOn w:val="Standard"/>
    <w:uiPriority w:val="34"/>
    <w:qFormat/>
    <w:rsid w:val="00F11AD2"/>
    <w:pPr>
      <w:ind w:left="720"/>
      <w:contextualSpacing/>
    </w:pPr>
  </w:style>
  <w:style w:type="paragraph" w:styleId="Sprechblasentext">
    <w:name w:val="Balloon Text"/>
    <w:basedOn w:val="Standard"/>
    <w:link w:val="SprechblasentextZchn"/>
    <w:uiPriority w:val="99"/>
    <w:semiHidden/>
    <w:unhideWhenUsed/>
    <w:rsid w:val="002840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019"/>
    <w:rPr>
      <w:rFonts w:ascii="Tahoma" w:hAnsi="Tahoma" w:cs="Tahoma"/>
      <w:sz w:val="16"/>
      <w:szCs w:val="16"/>
    </w:rPr>
  </w:style>
  <w:style w:type="character" w:styleId="Hervorhebung">
    <w:name w:val="Emphasis"/>
    <w:basedOn w:val="Absatz-Standardschriftart"/>
    <w:uiPriority w:val="20"/>
    <w:qFormat/>
    <w:rsid w:val="00F83D3B"/>
    <w:rPr>
      <w:i/>
      <w:iCs/>
    </w:rPr>
  </w:style>
  <w:style w:type="character" w:customStyle="1" w:styleId="berschrift3Zchn">
    <w:name w:val="Überschrift 3 Zchn"/>
    <w:basedOn w:val="Absatz-Standardschriftart"/>
    <w:link w:val="berschrift3"/>
    <w:uiPriority w:val="9"/>
    <w:rsid w:val="005252EC"/>
    <w:rPr>
      <w:rFonts w:ascii="Arial" w:eastAsiaTheme="majorEastAsia" w:hAnsi="Arial" w:cstheme="majorBidi"/>
      <w:bCs/>
      <w:sz w:val="28"/>
    </w:rPr>
  </w:style>
  <w:style w:type="paragraph" w:styleId="Kopfzeile">
    <w:name w:val="header"/>
    <w:basedOn w:val="Standard"/>
    <w:link w:val="KopfzeileZchn"/>
    <w:uiPriority w:val="99"/>
    <w:unhideWhenUsed/>
    <w:rsid w:val="006F3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883"/>
  </w:style>
  <w:style w:type="paragraph" w:styleId="Fuzeile">
    <w:name w:val="footer"/>
    <w:basedOn w:val="Standard"/>
    <w:link w:val="FuzeileZchn"/>
    <w:uiPriority w:val="99"/>
    <w:unhideWhenUsed/>
    <w:rsid w:val="006F3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883"/>
  </w:style>
  <w:style w:type="paragraph" w:styleId="Textkrper">
    <w:name w:val="Body Text"/>
    <w:basedOn w:val="Standard"/>
    <w:link w:val="TextkrperZchn"/>
    <w:rsid w:val="00A1231E"/>
    <w:pPr>
      <w:widowControl w:val="0"/>
      <w:tabs>
        <w:tab w:val="left" w:leader="underscore" w:pos="9356"/>
      </w:tabs>
      <w:spacing w:after="0" w:line="240" w:lineRule="auto"/>
    </w:pPr>
    <w:rPr>
      <w:rFonts w:eastAsia="Times New Roman" w:cs="Times New Roman"/>
      <w:sz w:val="32"/>
      <w:szCs w:val="20"/>
      <w:lang w:eastAsia="de-DE"/>
    </w:rPr>
  </w:style>
  <w:style w:type="character" w:customStyle="1" w:styleId="TextkrperZchn">
    <w:name w:val="Textkörper Zchn"/>
    <w:basedOn w:val="Absatz-Standardschriftart"/>
    <w:link w:val="Textkrper"/>
    <w:rsid w:val="00A1231E"/>
    <w:rPr>
      <w:rFonts w:ascii="Arial" w:eastAsia="Times New Roman" w:hAnsi="Arial" w:cs="Times New Roman"/>
      <w:sz w:val="32"/>
      <w:szCs w:val="20"/>
      <w:lang w:eastAsia="de-DE"/>
    </w:rPr>
  </w:style>
  <w:style w:type="character" w:customStyle="1" w:styleId="berschrift4Zchn">
    <w:name w:val="Überschrift 4 Zchn"/>
    <w:basedOn w:val="Absatz-Standardschriftart"/>
    <w:link w:val="berschrift4"/>
    <w:uiPriority w:val="9"/>
    <w:semiHidden/>
    <w:rsid w:val="00D551CF"/>
    <w:rPr>
      <w:rFonts w:asciiTheme="majorHAnsi" w:eastAsiaTheme="majorEastAsia" w:hAnsiTheme="majorHAnsi" w:cstheme="majorBidi"/>
      <w:b/>
      <w:bCs/>
      <w:i/>
      <w:iCs/>
      <w:sz w:val="24"/>
    </w:rPr>
  </w:style>
  <w:style w:type="character" w:customStyle="1" w:styleId="berschrift5Zchn">
    <w:name w:val="Überschrift 5 Zchn"/>
    <w:basedOn w:val="Absatz-Standardschriftart"/>
    <w:link w:val="berschrift5"/>
    <w:uiPriority w:val="9"/>
    <w:semiHidden/>
    <w:rsid w:val="00EF7E91"/>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EF7E91"/>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EF7E9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F7E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7E9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543861">
      <w:bodyDiv w:val="1"/>
      <w:marLeft w:val="0"/>
      <w:marRight w:val="0"/>
      <w:marTop w:val="0"/>
      <w:marBottom w:val="0"/>
      <w:divBdr>
        <w:top w:val="none" w:sz="0" w:space="0" w:color="auto"/>
        <w:left w:val="none" w:sz="0" w:space="0" w:color="auto"/>
        <w:bottom w:val="none" w:sz="0" w:space="0" w:color="auto"/>
        <w:right w:val="none" w:sz="0" w:space="0" w:color="auto"/>
      </w:divBdr>
    </w:div>
    <w:div w:id="888997988">
      <w:bodyDiv w:val="1"/>
      <w:marLeft w:val="0"/>
      <w:marRight w:val="0"/>
      <w:marTop w:val="0"/>
      <w:marBottom w:val="0"/>
      <w:divBdr>
        <w:top w:val="none" w:sz="0" w:space="0" w:color="auto"/>
        <w:left w:val="none" w:sz="0" w:space="0" w:color="auto"/>
        <w:bottom w:val="none" w:sz="0" w:space="0" w:color="auto"/>
        <w:right w:val="none" w:sz="0" w:space="0" w:color="auto"/>
      </w:divBdr>
      <w:divsChild>
        <w:div w:id="564686146">
          <w:marLeft w:val="1642"/>
          <w:marRight w:val="0"/>
          <w:marTop w:val="115"/>
          <w:marBottom w:val="0"/>
          <w:divBdr>
            <w:top w:val="none" w:sz="0" w:space="0" w:color="auto"/>
            <w:left w:val="none" w:sz="0" w:space="0" w:color="auto"/>
            <w:bottom w:val="none" w:sz="0" w:space="0" w:color="auto"/>
            <w:right w:val="none" w:sz="0" w:space="0" w:color="auto"/>
          </w:divBdr>
        </w:div>
        <w:div w:id="315040158">
          <w:marLeft w:val="1642"/>
          <w:marRight w:val="0"/>
          <w:marTop w:val="115"/>
          <w:marBottom w:val="0"/>
          <w:divBdr>
            <w:top w:val="none" w:sz="0" w:space="0" w:color="auto"/>
            <w:left w:val="none" w:sz="0" w:space="0" w:color="auto"/>
            <w:bottom w:val="none" w:sz="0" w:space="0" w:color="auto"/>
            <w:right w:val="none" w:sz="0" w:space="0" w:color="auto"/>
          </w:divBdr>
        </w:div>
        <w:div w:id="1015839360">
          <w:marLeft w:val="1642"/>
          <w:marRight w:val="0"/>
          <w:marTop w:val="115"/>
          <w:marBottom w:val="0"/>
          <w:divBdr>
            <w:top w:val="none" w:sz="0" w:space="0" w:color="auto"/>
            <w:left w:val="none" w:sz="0" w:space="0" w:color="auto"/>
            <w:bottom w:val="none" w:sz="0" w:space="0" w:color="auto"/>
            <w:right w:val="none" w:sz="0" w:space="0" w:color="auto"/>
          </w:divBdr>
        </w:div>
        <w:div w:id="627128598">
          <w:marLeft w:val="1642"/>
          <w:marRight w:val="0"/>
          <w:marTop w:val="115"/>
          <w:marBottom w:val="0"/>
          <w:divBdr>
            <w:top w:val="none" w:sz="0" w:space="0" w:color="auto"/>
            <w:left w:val="none" w:sz="0" w:space="0" w:color="auto"/>
            <w:bottom w:val="none" w:sz="0" w:space="0" w:color="auto"/>
            <w:right w:val="none" w:sz="0" w:space="0" w:color="auto"/>
          </w:divBdr>
        </w:div>
        <w:div w:id="508910260">
          <w:marLeft w:val="1642"/>
          <w:marRight w:val="0"/>
          <w:marTop w:val="115"/>
          <w:marBottom w:val="0"/>
          <w:divBdr>
            <w:top w:val="none" w:sz="0" w:space="0" w:color="auto"/>
            <w:left w:val="none" w:sz="0" w:space="0" w:color="auto"/>
            <w:bottom w:val="none" w:sz="0" w:space="0" w:color="auto"/>
            <w:right w:val="none" w:sz="0" w:space="0" w:color="auto"/>
          </w:divBdr>
        </w:div>
        <w:div w:id="1851604055">
          <w:marLeft w:val="1642"/>
          <w:marRight w:val="0"/>
          <w:marTop w:val="115"/>
          <w:marBottom w:val="0"/>
          <w:divBdr>
            <w:top w:val="none" w:sz="0" w:space="0" w:color="auto"/>
            <w:left w:val="none" w:sz="0" w:space="0" w:color="auto"/>
            <w:bottom w:val="none" w:sz="0" w:space="0" w:color="auto"/>
            <w:right w:val="none" w:sz="0" w:space="0" w:color="auto"/>
          </w:divBdr>
        </w:div>
        <w:div w:id="720715325">
          <w:marLeft w:val="1642"/>
          <w:marRight w:val="0"/>
          <w:marTop w:val="115"/>
          <w:marBottom w:val="0"/>
          <w:divBdr>
            <w:top w:val="none" w:sz="0" w:space="0" w:color="auto"/>
            <w:left w:val="none" w:sz="0" w:space="0" w:color="auto"/>
            <w:bottom w:val="none" w:sz="0" w:space="0" w:color="auto"/>
            <w:right w:val="none" w:sz="0" w:space="0" w:color="auto"/>
          </w:divBdr>
        </w:div>
      </w:divsChild>
    </w:div>
    <w:div w:id="1770152168">
      <w:bodyDiv w:val="1"/>
      <w:marLeft w:val="0"/>
      <w:marRight w:val="0"/>
      <w:marTop w:val="0"/>
      <w:marBottom w:val="0"/>
      <w:divBdr>
        <w:top w:val="none" w:sz="0" w:space="0" w:color="auto"/>
        <w:left w:val="none" w:sz="0" w:space="0" w:color="auto"/>
        <w:bottom w:val="none" w:sz="0" w:space="0" w:color="auto"/>
        <w:right w:val="none" w:sz="0" w:space="0" w:color="auto"/>
      </w:divBdr>
      <w:divsChild>
        <w:div w:id="591621534">
          <w:marLeft w:val="1642"/>
          <w:marRight w:val="0"/>
          <w:marTop w:val="115"/>
          <w:marBottom w:val="0"/>
          <w:divBdr>
            <w:top w:val="none" w:sz="0" w:space="0" w:color="auto"/>
            <w:left w:val="none" w:sz="0" w:space="0" w:color="auto"/>
            <w:bottom w:val="none" w:sz="0" w:space="0" w:color="auto"/>
            <w:right w:val="none" w:sz="0" w:space="0" w:color="auto"/>
          </w:divBdr>
        </w:div>
        <w:div w:id="1550147216">
          <w:marLeft w:val="1642"/>
          <w:marRight w:val="0"/>
          <w:marTop w:val="115"/>
          <w:marBottom w:val="0"/>
          <w:divBdr>
            <w:top w:val="none" w:sz="0" w:space="0" w:color="auto"/>
            <w:left w:val="none" w:sz="0" w:space="0" w:color="auto"/>
            <w:bottom w:val="none" w:sz="0" w:space="0" w:color="auto"/>
            <w:right w:val="none" w:sz="0" w:space="0" w:color="auto"/>
          </w:divBdr>
        </w:div>
        <w:div w:id="715352495">
          <w:marLeft w:val="1642"/>
          <w:marRight w:val="0"/>
          <w:marTop w:val="115"/>
          <w:marBottom w:val="0"/>
          <w:divBdr>
            <w:top w:val="none" w:sz="0" w:space="0" w:color="auto"/>
            <w:left w:val="none" w:sz="0" w:space="0" w:color="auto"/>
            <w:bottom w:val="none" w:sz="0" w:space="0" w:color="auto"/>
            <w:right w:val="none" w:sz="0" w:space="0" w:color="auto"/>
          </w:divBdr>
        </w:div>
        <w:div w:id="1292519243">
          <w:marLeft w:val="1642"/>
          <w:marRight w:val="0"/>
          <w:marTop w:val="115"/>
          <w:marBottom w:val="0"/>
          <w:divBdr>
            <w:top w:val="none" w:sz="0" w:space="0" w:color="auto"/>
            <w:left w:val="none" w:sz="0" w:space="0" w:color="auto"/>
            <w:bottom w:val="none" w:sz="0" w:space="0" w:color="auto"/>
            <w:right w:val="none" w:sz="0" w:space="0" w:color="auto"/>
          </w:divBdr>
        </w:div>
        <w:div w:id="542983554">
          <w:marLeft w:val="1642"/>
          <w:marRight w:val="0"/>
          <w:marTop w:val="115"/>
          <w:marBottom w:val="0"/>
          <w:divBdr>
            <w:top w:val="none" w:sz="0" w:space="0" w:color="auto"/>
            <w:left w:val="none" w:sz="0" w:space="0" w:color="auto"/>
            <w:bottom w:val="none" w:sz="0" w:space="0" w:color="auto"/>
            <w:right w:val="none" w:sz="0" w:space="0" w:color="auto"/>
          </w:divBdr>
        </w:div>
        <w:div w:id="1416706628">
          <w:marLeft w:val="164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InternetSite</b:SourceType>
    <b:Guid>{440DC25B-1A25-4541-8A4E-D2AFF8595E82}</b:Guid>
    <b:Author>
      <b:Author>
        <b:NameList>
          <b:Person>
            <b:Last>Watzlawick</b:Last>
            <b:First>Paul</b:First>
          </b:Person>
        </b:NameList>
      </b:Author>
    </b:Author>
    <b:Title>Paul Watzlawick</b:Title>
    <b:URL>http://www.paulwatzlawick.de/axiome.html</b:URL>
    <b:RefOrder>1</b:RefOrder>
  </b:Source>
</b:Sources>
</file>

<file path=customXml/itemProps1.xml><?xml version="1.0" encoding="utf-8"?>
<ds:datastoreItem xmlns:ds="http://schemas.openxmlformats.org/officeDocument/2006/customXml" ds:itemID="{8226EAF1-261F-4457-8C94-E7ACB17F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3336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Seyfarth</dc:creator>
  <cp:lastModifiedBy>Seyfarth Matthias</cp:lastModifiedBy>
  <cp:revision>14</cp:revision>
  <cp:lastPrinted>2015-10-14T12:03:00Z</cp:lastPrinted>
  <dcterms:created xsi:type="dcterms:W3CDTF">2015-10-21T11:00:00Z</dcterms:created>
  <dcterms:modified xsi:type="dcterms:W3CDTF">2015-12-25T08:30:00Z</dcterms:modified>
</cp:coreProperties>
</file>