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156082" w:themeColor="accent1"/>
          <w:lang w:val="en-GB"/>
        </w:rPr>
        <w:id w:val="146641078"/>
        <w:docPartObj>
          <w:docPartGallery w:val="Cover Pages"/>
          <w:docPartUnique/>
        </w:docPartObj>
      </w:sdtPr>
      <w:sdtEndPr>
        <w:rPr>
          <w:color w:val="auto"/>
        </w:rPr>
      </w:sdtEndPr>
      <w:sdtContent>
        <w:p w14:paraId="33C20CD4" w14:textId="6B71B5F8" w:rsidR="00456E31" w:rsidRPr="00456E31" w:rsidRDefault="00456E31">
          <w:pPr>
            <w:pStyle w:val="NoSpacing"/>
            <w:spacing w:before="1540" w:after="240"/>
            <w:jc w:val="center"/>
            <w:rPr>
              <w:color w:val="156082" w:themeColor="accent1"/>
              <w:lang w:val="en-GB"/>
            </w:rPr>
          </w:pPr>
          <w:r w:rsidRPr="00456E31">
            <w:rPr>
              <w:noProof/>
              <w:color w:val="156082" w:themeColor="accent1"/>
              <w:lang w:val="en-GB"/>
            </w:rPr>
            <w:drawing>
              <wp:inline distT="0" distB="0" distL="0" distR="0" wp14:anchorId="3AA60AE0" wp14:editId="0EFBFE7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n-GB"/>
            </w:rPr>
            <w:alias w:val="Title"/>
            <w:tag w:val=""/>
            <w:id w:val="1735040861"/>
            <w:placeholder>
              <w:docPart w:val="3887B100D5EA4477AB97A00CAC2CBB9F"/>
            </w:placeholder>
            <w:dataBinding w:prefixMappings="xmlns:ns0='http://purl.org/dc/elements/1.1/' xmlns:ns1='http://schemas.openxmlformats.org/package/2006/metadata/core-properties' " w:xpath="/ns1:coreProperties[1]/ns0:title[1]" w:storeItemID="{6C3C8BC8-F283-45AE-878A-BAB7291924A1}"/>
            <w:text/>
          </w:sdtPr>
          <w:sdtEndPr/>
          <w:sdtContent>
            <w:p w14:paraId="3672DDA2" w14:textId="3456A446" w:rsidR="00456E31" w:rsidRPr="00456E31" w:rsidRDefault="00456E3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n-GB"/>
                </w:rPr>
              </w:pPr>
              <w:r w:rsidRPr="00456E31">
                <w:rPr>
                  <w:rFonts w:asciiTheme="majorHAnsi" w:eastAsiaTheme="majorEastAsia" w:hAnsiTheme="majorHAnsi" w:cstheme="majorBidi"/>
                  <w:caps/>
                  <w:color w:val="156082" w:themeColor="accent1"/>
                  <w:sz w:val="72"/>
                  <w:szCs w:val="72"/>
                  <w:lang w:val="en-GB"/>
                </w:rPr>
                <w:t>Community Service Request Management Platform</w:t>
              </w:r>
            </w:p>
          </w:sdtContent>
        </w:sdt>
        <w:sdt>
          <w:sdtPr>
            <w:rPr>
              <w:color w:val="156082" w:themeColor="accent1"/>
              <w:sz w:val="28"/>
              <w:szCs w:val="28"/>
              <w:lang w:val="en-GB"/>
            </w:rPr>
            <w:alias w:val="Subtitle"/>
            <w:tag w:val=""/>
            <w:id w:val="328029620"/>
            <w:placeholder>
              <w:docPart w:val="2AB2E22FFF8A4E20A9C06D45FAF7ABE4"/>
            </w:placeholder>
            <w:dataBinding w:prefixMappings="xmlns:ns0='http://purl.org/dc/elements/1.1/' xmlns:ns1='http://schemas.openxmlformats.org/package/2006/metadata/core-properties' " w:xpath="/ns1:coreProperties[1]/ns0:subject[1]" w:storeItemID="{6C3C8BC8-F283-45AE-878A-BAB7291924A1}"/>
            <w:text/>
          </w:sdtPr>
          <w:sdtEndPr/>
          <w:sdtContent>
            <w:p w14:paraId="6FAD67AA" w14:textId="1A486922" w:rsidR="00456E31" w:rsidRPr="00456E31" w:rsidRDefault="00456E31">
              <w:pPr>
                <w:pStyle w:val="NoSpacing"/>
                <w:jc w:val="center"/>
                <w:rPr>
                  <w:color w:val="156082" w:themeColor="accent1"/>
                  <w:sz w:val="28"/>
                  <w:szCs w:val="28"/>
                  <w:lang w:val="en-GB"/>
                </w:rPr>
              </w:pPr>
              <w:r w:rsidRPr="00456E31">
                <w:rPr>
                  <w:color w:val="156082" w:themeColor="accent1"/>
                  <w:sz w:val="28"/>
                  <w:szCs w:val="28"/>
                  <w:lang w:val="en-GB"/>
                </w:rPr>
                <w:t>CivicConnect</w:t>
              </w:r>
            </w:p>
          </w:sdtContent>
        </w:sdt>
        <w:p w14:paraId="6A6EE076" w14:textId="584A996D" w:rsidR="00456E31" w:rsidRPr="00456E31" w:rsidRDefault="00456E31">
          <w:pPr>
            <w:pStyle w:val="NoSpacing"/>
            <w:spacing w:before="480"/>
            <w:jc w:val="center"/>
            <w:rPr>
              <w:color w:val="156082" w:themeColor="accent1"/>
              <w:lang w:val="en-GB"/>
            </w:rPr>
          </w:pPr>
          <w:r w:rsidRPr="00456E31">
            <w:rPr>
              <w:noProof/>
              <w:color w:val="156082" w:themeColor="accent1"/>
              <w:lang w:val="en-GB"/>
            </w:rPr>
            <w:drawing>
              <wp:inline distT="0" distB="0" distL="0" distR="0" wp14:anchorId="7A07BDBA" wp14:editId="151F0B8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74E1289" w14:textId="40ECD2F9" w:rsidR="00456E31" w:rsidRPr="00456E31" w:rsidRDefault="00726614">
          <w:r w:rsidRPr="00456E31">
            <w:rPr>
              <w:noProof/>
              <w:color w:val="156082" w:themeColor="accent1"/>
            </w:rPr>
            <mc:AlternateContent>
              <mc:Choice Requires="wps">
                <w:drawing>
                  <wp:anchor distT="0" distB="0" distL="114300" distR="114300" simplePos="0" relativeHeight="251658240" behindDoc="0" locked="0" layoutInCell="1" allowOverlap="1" wp14:anchorId="745D8220" wp14:editId="58667545">
                    <wp:simplePos x="0" y="0"/>
                    <wp:positionH relativeFrom="margin">
                      <wp:align>right</wp:align>
                    </wp:positionH>
                    <wp:positionV relativeFrom="margin">
                      <wp:align>bottom</wp:align>
                    </wp:positionV>
                    <wp:extent cx="6553200" cy="557784"/>
                    <wp:effectExtent l="0" t="0" r="13970" b="762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fullDate="2026-09-08T00:00:00Z">
                                    <w:dateFormat w:val="dd MMMM yyyy"/>
                                    <w:lid w:val="en-GB"/>
                                    <w:storeMappedDataAs w:val="dateTime"/>
                                    <w:calendar w:val="gregorian"/>
                                  </w:date>
                                </w:sdtPr>
                                <w:sdtEndPr/>
                                <w:sdtContent>
                                  <w:p w14:paraId="69A5014E" w14:textId="56BA61A4" w:rsidR="00456E31" w:rsidRPr="00456E31" w:rsidRDefault="00EF54D8">
                                    <w:pPr>
                                      <w:pStyle w:val="NoSpacing"/>
                                      <w:spacing w:after="40"/>
                                      <w:jc w:val="center"/>
                                      <w:rPr>
                                        <w:caps/>
                                        <w:color w:val="156082" w:themeColor="accent1"/>
                                        <w:sz w:val="28"/>
                                        <w:szCs w:val="28"/>
                                        <w:lang w:val="en-GB"/>
                                      </w:rPr>
                                    </w:pPr>
                                    <w:r>
                                      <w:rPr>
                                        <w:caps/>
                                        <w:color w:val="156082" w:themeColor="accent1"/>
                                        <w:sz w:val="28"/>
                                        <w:szCs w:val="28"/>
                                        <w:lang w:val="en-GB"/>
                                      </w:rPr>
                                      <w:t>08 September 2026</w:t>
                                    </w:r>
                                  </w:p>
                                </w:sdtContent>
                              </w:sdt>
                              <w:p w14:paraId="7A3000CC" w14:textId="17917424" w:rsidR="00456E31" w:rsidRPr="00456E31" w:rsidRDefault="00187031">
                                <w:pPr>
                                  <w:pStyle w:val="NoSpacing"/>
                                  <w:jc w:val="center"/>
                                  <w:rPr>
                                    <w:color w:val="156082" w:themeColor="accent1"/>
                                    <w:lang w:val="en-GB"/>
                                  </w:rPr>
                                </w:pPr>
                                <w:sdt>
                                  <w:sdtPr>
                                    <w:rPr>
                                      <w:caps/>
                                      <w:color w:val="156082" w:themeColor="accent1"/>
                                      <w:lang w:val="en-GB"/>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EF54D8">
                                      <w:rPr>
                                        <w:caps/>
                                        <w:color w:val="156082" w:themeColor="accent1"/>
                                        <w:lang w:val="en-GB"/>
                                      </w:rPr>
                                      <w:t xml:space="preserve">     </w:t>
                                    </w:r>
                                  </w:sdtContent>
                                </w:sdt>
                              </w:p>
                              <w:p w14:paraId="1E9B8ECB" w14:textId="326272E8" w:rsidR="00456E31" w:rsidRPr="00726614" w:rsidRDefault="00726614" w:rsidP="00726614">
                                <w:pPr>
                                  <w:pStyle w:val="NoSpacing"/>
                                  <w:jc w:val="center"/>
                                  <w:rPr>
                                    <w:rFonts w:ascii="Calibri" w:hAnsi="Calibri" w:cs="Calibri"/>
                                    <w:color w:val="156082" w:themeColor="accent1"/>
                                    <w:sz w:val="28"/>
                                    <w:szCs w:val="28"/>
                                    <w:lang w:val="en-GB"/>
                                  </w:rPr>
                                </w:pPr>
                                <w:r>
                                  <w:rPr>
                                    <w:rFonts w:ascii="Calibri" w:hAnsi="Calibri" w:cs="Calibri"/>
                                    <w:color w:val="156082" w:themeColor="accent1"/>
                                    <w:sz w:val="28"/>
                                    <w:szCs w:val="28"/>
                                    <w:lang w:val="en-GB"/>
                                  </w:rPr>
                                  <w:t>B</w:t>
                                </w:r>
                                <w:r w:rsidR="001918FA" w:rsidRPr="00726614">
                                  <w:rPr>
                                    <w:rFonts w:ascii="Calibri" w:hAnsi="Calibri" w:cs="Calibri"/>
                                    <w:color w:val="156082" w:themeColor="accent1"/>
                                    <w:sz w:val="28"/>
                                    <w:szCs w:val="28"/>
                                    <w:lang w:val="en-GB"/>
                                  </w:rPr>
                                  <w:t>y</w:t>
                                </w:r>
                              </w:p>
                              <w:p w14:paraId="1E131882" w14:textId="14BFE39E" w:rsidR="001918FA" w:rsidRPr="00726614" w:rsidRDefault="001918FA"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Matamela D</w:t>
                                </w:r>
                                <w:r w:rsidR="00134FD6" w:rsidRPr="00726614">
                                  <w:rPr>
                                    <w:rFonts w:ascii="Calibri" w:hAnsi="Calibri" w:cs="Calibri"/>
                                    <w:color w:val="156082" w:themeColor="accent1"/>
                                    <w:sz w:val="28"/>
                                    <w:szCs w:val="28"/>
                                    <w:lang w:val="en-GB"/>
                                  </w:rPr>
                                  <w:t>avhana 600757</w:t>
                                </w:r>
                              </w:p>
                              <w:p w14:paraId="329FFE9F" w14:textId="3D7024D4" w:rsidR="00134FD6" w:rsidRPr="00726614" w:rsidRDefault="00134FD6"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Mkhanyisi M</w:t>
                                </w:r>
                                <w:r w:rsidR="0080666C" w:rsidRPr="00726614">
                                  <w:rPr>
                                    <w:rFonts w:ascii="Calibri" w:hAnsi="Calibri" w:cs="Calibri"/>
                                    <w:color w:val="156082" w:themeColor="accent1"/>
                                    <w:sz w:val="28"/>
                                    <w:szCs w:val="28"/>
                                    <w:lang w:val="en-GB"/>
                                  </w:rPr>
                                  <w:t>qadi</w:t>
                                </w:r>
                                <w:r w:rsidR="00E21C69" w:rsidRPr="00726614">
                                  <w:rPr>
                                    <w:rFonts w:ascii="Calibri" w:hAnsi="Calibri" w:cs="Calibri"/>
                                    <w:color w:val="156082" w:themeColor="accent1"/>
                                    <w:sz w:val="28"/>
                                    <w:szCs w:val="28"/>
                                    <w:lang w:val="en-GB"/>
                                  </w:rPr>
                                  <w:t xml:space="preserve"> 603000</w:t>
                                </w:r>
                              </w:p>
                              <w:p w14:paraId="7C943772" w14:textId="0560271E" w:rsidR="00E21C69" w:rsidRPr="00726614" w:rsidRDefault="00A56C67"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 xml:space="preserve">Jininy Nkomo </w:t>
                                </w:r>
                                <w:r w:rsidR="005926EB" w:rsidRPr="00726614">
                                  <w:rPr>
                                    <w:rFonts w:ascii="Calibri" w:hAnsi="Calibri" w:cs="Calibri"/>
                                    <w:color w:val="156082" w:themeColor="accent1"/>
                                    <w:sz w:val="28"/>
                                    <w:szCs w:val="28"/>
                                    <w:lang w:val="en-GB"/>
                                  </w:rPr>
                                  <w:t>575936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5D8220" id="_x0000_t202" coordsize="21600,21600" o:spt="202" path="m,l,21600r21600,l21600,xe">
                    <v:stroke joinstyle="miter"/>
                    <v:path gradientshapeok="t" o:connecttype="rect"/>
                  </v:shapetype>
                  <v:shape id="Text Box 146" o:spid="_x0000_s1026" type="#_x0000_t202" style="position:absolute;margin-left:464.8pt;margin-top:0;width:516pt;height:43.9pt;z-index:251658240;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sdt>
                          <w:sdtPr>
                            <w:rPr>
                              <w:caps/>
                              <w:color w:val="156082"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fullDate="2026-09-08T00:00:00Z">
                              <w:dateFormat w:val="dd MMMM yyyy"/>
                              <w:lid w:val="en-GB"/>
                              <w:storeMappedDataAs w:val="dateTime"/>
                              <w:calendar w:val="gregorian"/>
                            </w:date>
                          </w:sdtPr>
                          <w:sdtEndPr/>
                          <w:sdtContent>
                            <w:p w14:paraId="69A5014E" w14:textId="56BA61A4" w:rsidR="00456E31" w:rsidRPr="00456E31" w:rsidRDefault="00EF54D8">
                              <w:pPr>
                                <w:pStyle w:val="NoSpacing"/>
                                <w:spacing w:after="40"/>
                                <w:jc w:val="center"/>
                                <w:rPr>
                                  <w:caps/>
                                  <w:color w:val="156082" w:themeColor="accent1"/>
                                  <w:sz w:val="28"/>
                                  <w:szCs w:val="28"/>
                                  <w:lang w:val="en-GB"/>
                                </w:rPr>
                              </w:pPr>
                              <w:r>
                                <w:rPr>
                                  <w:caps/>
                                  <w:color w:val="156082" w:themeColor="accent1"/>
                                  <w:sz w:val="28"/>
                                  <w:szCs w:val="28"/>
                                  <w:lang w:val="en-GB"/>
                                </w:rPr>
                                <w:t>08 September 2026</w:t>
                              </w:r>
                            </w:p>
                          </w:sdtContent>
                        </w:sdt>
                        <w:p w14:paraId="7A3000CC" w14:textId="17917424" w:rsidR="00456E31" w:rsidRPr="00456E31" w:rsidRDefault="00187031">
                          <w:pPr>
                            <w:pStyle w:val="NoSpacing"/>
                            <w:jc w:val="center"/>
                            <w:rPr>
                              <w:color w:val="156082" w:themeColor="accent1"/>
                              <w:lang w:val="en-GB"/>
                            </w:rPr>
                          </w:pPr>
                          <w:sdt>
                            <w:sdtPr>
                              <w:rPr>
                                <w:caps/>
                                <w:color w:val="156082" w:themeColor="accent1"/>
                                <w:lang w:val="en-GB"/>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EF54D8">
                                <w:rPr>
                                  <w:caps/>
                                  <w:color w:val="156082" w:themeColor="accent1"/>
                                  <w:lang w:val="en-GB"/>
                                </w:rPr>
                                <w:t xml:space="preserve">     </w:t>
                              </w:r>
                            </w:sdtContent>
                          </w:sdt>
                        </w:p>
                        <w:p w14:paraId="1E9B8ECB" w14:textId="326272E8" w:rsidR="00456E31" w:rsidRPr="00726614" w:rsidRDefault="00726614" w:rsidP="00726614">
                          <w:pPr>
                            <w:pStyle w:val="NoSpacing"/>
                            <w:jc w:val="center"/>
                            <w:rPr>
                              <w:rFonts w:ascii="Calibri" w:hAnsi="Calibri" w:cs="Calibri"/>
                              <w:color w:val="156082" w:themeColor="accent1"/>
                              <w:sz w:val="28"/>
                              <w:szCs w:val="28"/>
                              <w:lang w:val="en-GB"/>
                            </w:rPr>
                          </w:pPr>
                          <w:r>
                            <w:rPr>
                              <w:rFonts w:ascii="Calibri" w:hAnsi="Calibri" w:cs="Calibri"/>
                              <w:color w:val="156082" w:themeColor="accent1"/>
                              <w:sz w:val="28"/>
                              <w:szCs w:val="28"/>
                              <w:lang w:val="en-GB"/>
                            </w:rPr>
                            <w:t>B</w:t>
                          </w:r>
                          <w:r w:rsidR="001918FA" w:rsidRPr="00726614">
                            <w:rPr>
                              <w:rFonts w:ascii="Calibri" w:hAnsi="Calibri" w:cs="Calibri"/>
                              <w:color w:val="156082" w:themeColor="accent1"/>
                              <w:sz w:val="28"/>
                              <w:szCs w:val="28"/>
                              <w:lang w:val="en-GB"/>
                            </w:rPr>
                            <w:t>y</w:t>
                          </w:r>
                        </w:p>
                        <w:p w14:paraId="1E131882" w14:textId="14BFE39E" w:rsidR="001918FA" w:rsidRPr="00726614" w:rsidRDefault="001918FA"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Matamela D</w:t>
                          </w:r>
                          <w:r w:rsidR="00134FD6" w:rsidRPr="00726614">
                            <w:rPr>
                              <w:rFonts w:ascii="Calibri" w:hAnsi="Calibri" w:cs="Calibri"/>
                              <w:color w:val="156082" w:themeColor="accent1"/>
                              <w:sz w:val="28"/>
                              <w:szCs w:val="28"/>
                              <w:lang w:val="en-GB"/>
                            </w:rPr>
                            <w:t>avhana 600757</w:t>
                          </w:r>
                        </w:p>
                        <w:p w14:paraId="329FFE9F" w14:textId="3D7024D4" w:rsidR="00134FD6" w:rsidRPr="00726614" w:rsidRDefault="00134FD6"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Mkhanyisi M</w:t>
                          </w:r>
                          <w:r w:rsidR="0080666C" w:rsidRPr="00726614">
                            <w:rPr>
                              <w:rFonts w:ascii="Calibri" w:hAnsi="Calibri" w:cs="Calibri"/>
                              <w:color w:val="156082" w:themeColor="accent1"/>
                              <w:sz w:val="28"/>
                              <w:szCs w:val="28"/>
                              <w:lang w:val="en-GB"/>
                            </w:rPr>
                            <w:t>qadi</w:t>
                          </w:r>
                          <w:r w:rsidR="00E21C69" w:rsidRPr="00726614">
                            <w:rPr>
                              <w:rFonts w:ascii="Calibri" w:hAnsi="Calibri" w:cs="Calibri"/>
                              <w:color w:val="156082" w:themeColor="accent1"/>
                              <w:sz w:val="28"/>
                              <w:szCs w:val="28"/>
                              <w:lang w:val="en-GB"/>
                            </w:rPr>
                            <w:t xml:space="preserve"> 603000</w:t>
                          </w:r>
                        </w:p>
                        <w:p w14:paraId="7C943772" w14:textId="0560271E" w:rsidR="00E21C69" w:rsidRPr="00726614" w:rsidRDefault="00A56C67" w:rsidP="00726614">
                          <w:pPr>
                            <w:pStyle w:val="NoSpacing"/>
                            <w:jc w:val="center"/>
                            <w:rPr>
                              <w:rFonts w:ascii="Calibri" w:hAnsi="Calibri" w:cs="Calibri"/>
                              <w:color w:val="156082" w:themeColor="accent1"/>
                              <w:sz w:val="28"/>
                              <w:szCs w:val="28"/>
                              <w:lang w:val="en-GB"/>
                            </w:rPr>
                          </w:pPr>
                          <w:r w:rsidRPr="00726614">
                            <w:rPr>
                              <w:rFonts w:ascii="Calibri" w:hAnsi="Calibri" w:cs="Calibri"/>
                              <w:color w:val="156082" w:themeColor="accent1"/>
                              <w:sz w:val="28"/>
                              <w:szCs w:val="28"/>
                              <w:lang w:val="en-GB"/>
                            </w:rPr>
                            <w:t xml:space="preserve">Jininy Nkomo </w:t>
                          </w:r>
                          <w:r w:rsidR="005926EB" w:rsidRPr="00726614">
                            <w:rPr>
                              <w:rFonts w:ascii="Calibri" w:hAnsi="Calibri" w:cs="Calibri"/>
                              <w:color w:val="156082" w:themeColor="accent1"/>
                              <w:sz w:val="28"/>
                              <w:szCs w:val="28"/>
                              <w:lang w:val="en-GB"/>
                            </w:rPr>
                            <w:t>575936</w:t>
                          </w:r>
                        </w:p>
                      </w:txbxContent>
                    </v:textbox>
                    <w10:wrap anchorx="margin" anchory="margin"/>
                  </v:shape>
                </w:pict>
              </mc:Fallback>
            </mc:AlternateContent>
          </w:r>
          <w:r w:rsidR="00456E31" w:rsidRPr="00456E31">
            <w:br w:type="page"/>
          </w:r>
        </w:p>
      </w:sdtContent>
    </w:sdt>
    <w:sdt>
      <w:sdtPr>
        <w:rPr>
          <w:rFonts w:ascii="Calibri" w:eastAsia="Calibri" w:hAnsi="Calibri" w:cs="Calibri"/>
          <w:color w:val="auto"/>
          <w:sz w:val="22"/>
          <w:szCs w:val="22"/>
          <w:lang w:val="en-GB"/>
        </w:rPr>
        <w:id w:val="-466820333"/>
        <w:docPartObj>
          <w:docPartGallery w:val="Table of Contents"/>
          <w:docPartUnique/>
        </w:docPartObj>
      </w:sdtPr>
      <w:sdtEndPr>
        <w:rPr>
          <w:b/>
          <w:bCs/>
        </w:rPr>
      </w:sdtEndPr>
      <w:sdtContent>
        <w:p w14:paraId="64165465" w14:textId="68E3468F" w:rsidR="007A029A" w:rsidRDefault="007A029A">
          <w:pPr>
            <w:pStyle w:val="TOCHeading"/>
          </w:pPr>
          <w:r w:rsidRPr="00165250">
            <w:rPr>
              <w:u w:val="single"/>
              <w:lang w:val="en-GB"/>
            </w:rPr>
            <w:t>Table of Contents</w:t>
          </w:r>
        </w:p>
        <w:p w14:paraId="3722703E" w14:textId="1792C86D" w:rsidR="002C32EB" w:rsidRDefault="007A029A">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r>
            <w:fldChar w:fldCharType="begin"/>
          </w:r>
          <w:r>
            <w:instrText xml:space="preserve"> TOC \o "1-3" \h \z \u </w:instrText>
          </w:r>
          <w:r>
            <w:fldChar w:fldCharType="separate"/>
          </w:r>
          <w:hyperlink w:anchor="_Toc239877766" w:history="1">
            <w:r w:rsidR="002C32EB" w:rsidRPr="007834EA">
              <w:rPr>
                <w:rStyle w:val="Hyperlink"/>
                <w:noProof/>
              </w:rPr>
              <w:t>Problem &amp; Business Need</w:t>
            </w:r>
            <w:r w:rsidR="002C32EB">
              <w:rPr>
                <w:noProof/>
                <w:webHidden/>
              </w:rPr>
              <w:tab/>
            </w:r>
            <w:r w:rsidR="002C32EB">
              <w:rPr>
                <w:noProof/>
                <w:webHidden/>
              </w:rPr>
              <w:fldChar w:fldCharType="begin"/>
            </w:r>
            <w:r w:rsidR="002C32EB">
              <w:rPr>
                <w:noProof/>
                <w:webHidden/>
              </w:rPr>
              <w:instrText xml:space="preserve"> PAGEREF _Toc239877766 \h </w:instrText>
            </w:r>
            <w:r w:rsidR="002C32EB">
              <w:rPr>
                <w:noProof/>
                <w:webHidden/>
              </w:rPr>
            </w:r>
            <w:r w:rsidR="002C32EB">
              <w:rPr>
                <w:noProof/>
                <w:webHidden/>
              </w:rPr>
              <w:fldChar w:fldCharType="separate"/>
            </w:r>
            <w:r w:rsidR="002C32EB">
              <w:rPr>
                <w:noProof/>
                <w:webHidden/>
              </w:rPr>
              <w:t>3</w:t>
            </w:r>
            <w:r w:rsidR="002C32EB">
              <w:rPr>
                <w:noProof/>
                <w:webHidden/>
              </w:rPr>
              <w:fldChar w:fldCharType="end"/>
            </w:r>
          </w:hyperlink>
        </w:p>
        <w:p w14:paraId="3F38C574" w14:textId="5D90C3C9"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67" w:history="1">
            <w:r w:rsidRPr="007834EA">
              <w:rPr>
                <w:rStyle w:val="Hyperlink"/>
                <w:noProof/>
              </w:rPr>
              <w:t>Current situation</w:t>
            </w:r>
            <w:r>
              <w:rPr>
                <w:noProof/>
                <w:webHidden/>
              </w:rPr>
              <w:tab/>
            </w:r>
            <w:r>
              <w:rPr>
                <w:noProof/>
                <w:webHidden/>
              </w:rPr>
              <w:fldChar w:fldCharType="begin"/>
            </w:r>
            <w:r>
              <w:rPr>
                <w:noProof/>
                <w:webHidden/>
              </w:rPr>
              <w:instrText xml:space="preserve"> PAGEREF _Toc239877767 \h </w:instrText>
            </w:r>
            <w:r>
              <w:rPr>
                <w:noProof/>
                <w:webHidden/>
              </w:rPr>
            </w:r>
            <w:r>
              <w:rPr>
                <w:noProof/>
                <w:webHidden/>
              </w:rPr>
              <w:fldChar w:fldCharType="separate"/>
            </w:r>
            <w:r>
              <w:rPr>
                <w:noProof/>
                <w:webHidden/>
              </w:rPr>
              <w:t>3</w:t>
            </w:r>
            <w:r>
              <w:rPr>
                <w:noProof/>
                <w:webHidden/>
              </w:rPr>
              <w:fldChar w:fldCharType="end"/>
            </w:r>
          </w:hyperlink>
        </w:p>
        <w:p w14:paraId="7FFBBF30" w14:textId="316A57DE"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68" w:history="1">
            <w:r w:rsidRPr="007834EA">
              <w:rPr>
                <w:rStyle w:val="Hyperlink"/>
                <w:noProof/>
              </w:rPr>
              <w:t>Business need</w:t>
            </w:r>
            <w:r>
              <w:rPr>
                <w:noProof/>
                <w:webHidden/>
              </w:rPr>
              <w:tab/>
            </w:r>
            <w:r>
              <w:rPr>
                <w:noProof/>
                <w:webHidden/>
              </w:rPr>
              <w:fldChar w:fldCharType="begin"/>
            </w:r>
            <w:r>
              <w:rPr>
                <w:noProof/>
                <w:webHidden/>
              </w:rPr>
              <w:instrText xml:space="preserve"> PAGEREF _Toc239877768 \h </w:instrText>
            </w:r>
            <w:r>
              <w:rPr>
                <w:noProof/>
                <w:webHidden/>
              </w:rPr>
            </w:r>
            <w:r>
              <w:rPr>
                <w:noProof/>
                <w:webHidden/>
              </w:rPr>
              <w:fldChar w:fldCharType="separate"/>
            </w:r>
            <w:r>
              <w:rPr>
                <w:noProof/>
                <w:webHidden/>
              </w:rPr>
              <w:t>3</w:t>
            </w:r>
            <w:r>
              <w:rPr>
                <w:noProof/>
                <w:webHidden/>
              </w:rPr>
              <w:fldChar w:fldCharType="end"/>
            </w:r>
          </w:hyperlink>
        </w:p>
        <w:p w14:paraId="77E2A2A6" w14:textId="0811247D"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69" w:history="1">
            <w:r w:rsidRPr="007834EA">
              <w:rPr>
                <w:rStyle w:val="Hyperlink"/>
                <w:noProof/>
              </w:rPr>
              <w:t>Business value CivicConnect must deliver</w:t>
            </w:r>
            <w:r>
              <w:rPr>
                <w:noProof/>
                <w:webHidden/>
              </w:rPr>
              <w:tab/>
            </w:r>
            <w:r>
              <w:rPr>
                <w:noProof/>
                <w:webHidden/>
              </w:rPr>
              <w:fldChar w:fldCharType="begin"/>
            </w:r>
            <w:r>
              <w:rPr>
                <w:noProof/>
                <w:webHidden/>
              </w:rPr>
              <w:instrText xml:space="preserve"> PAGEREF _Toc239877769 \h </w:instrText>
            </w:r>
            <w:r>
              <w:rPr>
                <w:noProof/>
                <w:webHidden/>
              </w:rPr>
            </w:r>
            <w:r>
              <w:rPr>
                <w:noProof/>
                <w:webHidden/>
              </w:rPr>
              <w:fldChar w:fldCharType="separate"/>
            </w:r>
            <w:r>
              <w:rPr>
                <w:noProof/>
                <w:webHidden/>
              </w:rPr>
              <w:t>3</w:t>
            </w:r>
            <w:r>
              <w:rPr>
                <w:noProof/>
                <w:webHidden/>
              </w:rPr>
              <w:fldChar w:fldCharType="end"/>
            </w:r>
          </w:hyperlink>
        </w:p>
        <w:p w14:paraId="4C86B137" w14:textId="76732D1A"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0" w:history="1">
            <w:r w:rsidRPr="007834EA">
              <w:rPr>
                <w:rStyle w:val="Hyperlink"/>
                <w:noProof/>
              </w:rPr>
              <w:t>Stakeholder Analysis</w:t>
            </w:r>
            <w:r>
              <w:rPr>
                <w:noProof/>
                <w:webHidden/>
              </w:rPr>
              <w:tab/>
            </w:r>
            <w:r>
              <w:rPr>
                <w:noProof/>
                <w:webHidden/>
              </w:rPr>
              <w:fldChar w:fldCharType="begin"/>
            </w:r>
            <w:r>
              <w:rPr>
                <w:noProof/>
                <w:webHidden/>
              </w:rPr>
              <w:instrText xml:space="preserve"> PAGEREF _Toc239877770 \h </w:instrText>
            </w:r>
            <w:r>
              <w:rPr>
                <w:noProof/>
                <w:webHidden/>
              </w:rPr>
            </w:r>
            <w:r>
              <w:rPr>
                <w:noProof/>
                <w:webHidden/>
              </w:rPr>
              <w:fldChar w:fldCharType="separate"/>
            </w:r>
            <w:r>
              <w:rPr>
                <w:noProof/>
                <w:webHidden/>
              </w:rPr>
              <w:t>4</w:t>
            </w:r>
            <w:r>
              <w:rPr>
                <w:noProof/>
                <w:webHidden/>
              </w:rPr>
              <w:fldChar w:fldCharType="end"/>
            </w:r>
          </w:hyperlink>
        </w:p>
        <w:p w14:paraId="66496F02" w14:textId="0E38F4B1"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1" w:history="1">
            <w:r w:rsidRPr="007834EA">
              <w:rPr>
                <w:rStyle w:val="Hyperlink"/>
                <w:noProof/>
              </w:rPr>
              <w:t>Stakeholder register</w:t>
            </w:r>
            <w:r>
              <w:rPr>
                <w:noProof/>
                <w:webHidden/>
              </w:rPr>
              <w:tab/>
            </w:r>
            <w:r>
              <w:rPr>
                <w:noProof/>
                <w:webHidden/>
              </w:rPr>
              <w:fldChar w:fldCharType="begin"/>
            </w:r>
            <w:r>
              <w:rPr>
                <w:noProof/>
                <w:webHidden/>
              </w:rPr>
              <w:instrText xml:space="preserve"> PAGEREF _Toc239877771 \h </w:instrText>
            </w:r>
            <w:r>
              <w:rPr>
                <w:noProof/>
                <w:webHidden/>
              </w:rPr>
            </w:r>
            <w:r>
              <w:rPr>
                <w:noProof/>
                <w:webHidden/>
              </w:rPr>
              <w:fldChar w:fldCharType="separate"/>
            </w:r>
            <w:r>
              <w:rPr>
                <w:noProof/>
                <w:webHidden/>
              </w:rPr>
              <w:t>4</w:t>
            </w:r>
            <w:r>
              <w:rPr>
                <w:noProof/>
                <w:webHidden/>
              </w:rPr>
              <w:fldChar w:fldCharType="end"/>
            </w:r>
          </w:hyperlink>
        </w:p>
        <w:p w14:paraId="2A348C60" w14:textId="0FE6B402"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2" w:history="1">
            <w:r w:rsidRPr="007834EA">
              <w:rPr>
                <w:rStyle w:val="Hyperlink"/>
                <w:noProof/>
              </w:rPr>
              <w:t>Influence/interest summary</w:t>
            </w:r>
            <w:r>
              <w:rPr>
                <w:noProof/>
                <w:webHidden/>
              </w:rPr>
              <w:tab/>
            </w:r>
            <w:r>
              <w:rPr>
                <w:noProof/>
                <w:webHidden/>
              </w:rPr>
              <w:fldChar w:fldCharType="begin"/>
            </w:r>
            <w:r>
              <w:rPr>
                <w:noProof/>
                <w:webHidden/>
              </w:rPr>
              <w:instrText xml:space="preserve"> PAGEREF _Toc239877772 \h </w:instrText>
            </w:r>
            <w:r>
              <w:rPr>
                <w:noProof/>
                <w:webHidden/>
              </w:rPr>
            </w:r>
            <w:r>
              <w:rPr>
                <w:noProof/>
                <w:webHidden/>
              </w:rPr>
              <w:fldChar w:fldCharType="separate"/>
            </w:r>
            <w:r>
              <w:rPr>
                <w:noProof/>
                <w:webHidden/>
              </w:rPr>
              <w:t>4</w:t>
            </w:r>
            <w:r>
              <w:rPr>
                <w:noProof/>
                <w:webHidden/>
              </w:rPr>
              <w:fldChar w:fldCharType="end"/>
            </w:r>
          </w:hyperlink>
        </w:p>
        <w:p w14:paraId="3CFA00E3" w14:textId="794D7F9E"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3" w:history="1">
            <w:r w:rsidRPr="007834EA">
              <w:rPr>
                <w:rStyle w:val="Hyperlink"/>
                <w:noProof/>
              </w:rPr>
              <w:t>Meaningful conflicts and competing expectations</w:t>
            </w:r>
            <w:r>
              <w:rPr>
                <w:noProof/>
                <w:webHidden/>
              </w:rPr>
              <w:tab/>
            </w:r>
            <w:r>
              <w:rPr>
                <w:noProof/>
                <w:webHidden/>
              </w:rPr>
              <w:fldChar w:fldCharType="begin"/>
            </w:r>
            <w:r>
              <w:rPr>
                <w:noProof/>
                <w:webHidden/>
              </w:rPr>
              <w:instrText xml:space="preserve"> PAGEREF _Toc239877773 \h </w:instrText>
            </w:r>
            <w:r>
              <w:rPr>
                <w:noProof/>
                <w:webHidden/>
              </w:rPr>
            </w:r>
            <w:r>
              <w:rPr>
                <w:noProof/>
                <w:webHidden/>
              </w:rPr>
              <w:fldChar w:fldCharType="separate"/>
            </w:r>
            <w:r>
              <w:rPr>
                <w:noProof/>
                <w:webHidden/>
              </w:rPr>
              <w:t>5</w:t>
            </w:r>
            <w:r>
              <w:rPr>
                <w:noProof/>
                <w:webHidden/>
              </w:rPr>
              <w:fldChar w:fldCharType="end"/>
            </w:r>
          </w:hyperlink>
        </w:p>
        <w:p w14:paraId="5E00DF47" w14:textId="1E44DB2E" w:rsidR="002C32EB" w:rsidRDefault="002C32EB">
          <w:pPr>
            <w:pStyle w:val="TOC3"/>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4" w:history="1">
            <w:r w:rsidRPr="007834EA">
              <w:rPr>
                <w:rStyle w:val="Hyperlink"/>
                <w:noProof/>
              </w:rPr>
              <w:t>Conflict 1 — Requester transparency vs. staff workload/privacy</w:t>
            </w:r>
            <w:r>
              <w:rPr>
                <w:noProof/>
                <w:webHidden/>
              </w:rPr>
              <w:tab/>
            </w:r>
            <w:r>
              <w:rPr>
                <w:noProof/>
                <w:webHidden/>
              </w:rPr>
              <w:fldChar w:fldCharType="begin"/>
            </w:r>
            <w:r>
              <w:rPr>
                <w:noProof/>
                <w:webHidden/>
              </w:rPr>
              <w:instrText xml:space="preserve"> PAGEREF _Toc239877774 \h </w:instrText>
            </w:r>
            <w:r>
              <w:rPr>
                <w:noProof/>
                <w:webHidden/>
              </w:rPr>
            </w:r>
            <w:r>
              <w:rPr>
                <w:noProof/>
                <w:webHidden/>
              </w:rPr>
              <w:fldChar w:fldCharType="separate"/>
            </w:r>
            <w:r>
              <w:rPr>
                <w:noProof/>
                <w:webHidden/>
              </w:rPr>
              <w:t>5</w:t>
            </w:r>
            <w:r>
              <w:rPr>
                <w:noProof/>
                <w:webHidden/>
              </w:rPr>
              <w:fldChar w:fldCharType="end"/>
            </w:r>
          </w:hyperlink>
        </w:p>
        <w:p w14:paraId="62828653" w14:textId="5BFF25E3" w:rsidR="002C32EB" w:rsidRDefault="002C32EB">
          <w:pPr>
            <w:pStyle w:val="TOC3"/>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5" w:history="1">
            <w:r w:rsidRPr="007834EA">
              <w:rPr>
                <w:rStyle w:val="Hyperlink"/>
                <w:noProof/>
              </w:rPr>
              <w:t>Conflict 2 Management’s oversight needs vs. least-privilege access</w:t>
            </w:r>
            <w:r>
              <w:rPr>
                <w:noProof/>
                <w:webHidden/>
              </w:rPr>
              <w:tab/>
            </w:r>
            <w:r>
              <w:rPr>
                <w:noProof/>
                <w:webHidden/>
              </w:rPr>
              <w:fldChar w:fldCharType="begin"/>
            </w:r>
            <w:r>
              <w:rPr>
                <w:noProof/>
                <w:webHidden/>
              </w:rPr>
              <w:instrText xml:space="preserve"> PAGEREF _Toc239877775 \h </w:instrText>
            </w:r>
            <w:r>
              <w:rPr>
                <w:noProof/>
                <w:webHidden/>
              </w:rPr>
            </w:r>
            <w:r>
              <w:rPr>
                <w:noProof/>
                <w:webHidden/>
              </w:rPr>
              <w:fldChar w:fldCharType="separate"/>
            </w:r>
            <w:r>
              <w:rPr>
                <w:noProof/>
                <w:webHidden/>
              </w:rPr>
              <w:t>5</w:t>
            </w:r>
            <w:r>
              <w:rPr>
                <w:noProof/>
                <w:webHidden/>
              </w:rPr>
              <w:fldChar w:fldCharType="end"/>
            </w:r>
          </w:hyperlink>
        </w:p>
        <w:p w14:paraId="44680EB2" w14:textId="280DEE9A" w:rsidR="002C32EB" w:rsidRDefault="002C32EB">
          <w:pPr>
            <w:pStyle w:val="TOC3"/>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6" w:history="1">
            <w:r w:rsidRPr="007834EA">
              <w:rPr>
                <w:rStyle w:val="Hyperlink"/>
                <w:noProof/>
              </w:rPr>
              <w:t>Lower-stakes tension  intake speed vs. reporting consistency</w:t>
            </w:r>
            <w:r>
              <w:rPr>
                <w:noProof/>
                <w:webHidden/>
              </w:rPr>
              <w:tab/>
            </w:r>
            <w:r>
              <w:rPr>
                <w:noProof/>
                <w:webHidden/>
              </w:rPr>
              <w:fldChar w:fldCharType="begin"/>
            </w:r>
            <w:r>
              <w:rPr>
                <w:noProof/>
                <w:webHidden/>
              </w:rPr>
              <w:instrText xml:space="preserve"> PAGEREF _Toc239877776 \h </w:instrText>
            </w:r>
            <w:r>
              <w:rPr>
                <w:noProof/>
                <w:webHidden/>
              </w:rPr>
            </w:r>
            <w:r>
              <w:rPr>
                <w:noProof/>
                <w:webHidden/>
              </w:rPr>
              <w:fldChar w:fldCharType="separate"/>
            </w:r>
            <w:r>
              <w:rPr>
                <w:noProof/>
                <w:webHidden/>
              </w:rPr>
              <w:t>5</w:t>
            </w:r>
            <w:r>
              <w:rPr>
                <w:noProof/>
                <w:webHidden/>
              </w:rPr>
              <w:fldChar w:fldCharType="end"/>
            </w:r>
          </w:hyperlink>
        </w:p>
        <w:p w14:paraId="670895C2" w14:textId="14C7C459"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7" w:history="1">
            <w:r w:rsidRPr="007834EA">
              <w:rPr>
                <w:rStyle w:val="Hyperlink"/>
                <w:noProof/>
              </w:rPr>
              <w:t>Example requirements derived from stakeholder needs</w:t>
            </w:r>
            <w:r>
              <w:rPr>
                <w:noProof/>
                <w:webHidden/>
              </w:rPr>
              <w:tab/>
            </w:r>
            <w:r>
              <w:rPr>
                <w:noProof/>
                <w:webHidden/>
              </w:rPr>
              <w:fldChar w:fldCharType="begin"/>
            </w:r>
            <w:r>
              <w:rPr>
                <w:noProof/>
                <w:webHidden/>
              </w:rPr>
              <w:instrText xml:space="preserve"> PAGEREF _Toc239877777 \h </w:instrText>
            </w:r>
            <w:r>
              <w:rPr>
                <w:noProof/>
                <w:webHidden/>
              </w:rPr>
            </w:r>
            <w:r>
              <w:rPr>
                <w:noProof/>
                <w:webHidden/>
              </w:rPr>
              <w:fldChar w:fldCharType="separate"/>
            </w:r>
            <w:r>
              <w:rPr>
                <w:noProof/>
                <w:webHidden/>
              </w:rPr>
              <w:t>5</w:t>
            </w:r>
            <w:r>
              <w:rPr>
                <w:noProof/>
                <w:webHidden/>
              </w:rPr>
              <w:fldChar w:fldCharType="end"/>
            </w:r>
          </w:hyperlink>
        </w:p>
        <w:p w14:paraId="4F661E2D" w14:textId="5BA3476D"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8" w:history="1">
            <w:r w:rsidRPr="007834EA">
              <w:rPr>
                <w:rStyle w:val="Hyperlink"/>
                <w:noProof/>
              </w:rPr>
              <w:t>Scope Baseline</w:t>
            </w:r>
            <w:r>
              <w:rPr>
                <w:noProof/>
                <w:webHidden/>
              </w:rPr>
              <w:tab/>
            </w:r>
            <w:r>
              <w:rPr>
                <w:noProof/>
                <w:webHidden/>
              </w:rPr>
              <w:fldChar w:fldCharType="begin"/>
            </w:r>
            <w:r>
              <w:rPr>
                <w:noProof/>
                <w:webHidden/>
              </w:rPr>
              <w:instrText xml:space="preserve"> PAGEREF _Toc239877778 \h </w:instrText>
            </w:r>
            <w:r>
              <w:rPr>
                <w:noProof/>
                <w:webHidden/>
              </w:rPr>
            </w:r>
            <w:r>
              <w:rPr>
                <w:noProof/>
                <w:webHidden/>
              </w:rPr>
              <w:fldChar w:fldCharType="separate"/>
            </w:r>
            <w:r>
              <w:rPr>
                <w:noProof/>
                <w:webHidden/>
              </w:rPr>
              <w:t>6</w:t>
            </w:r>
            <w:r>
              <w:rPr>
                <w:noProof/>
                <w:webHidden/>
              </w:rPr>
              <w:fldChar w:fldCharType="end"/>
            </w:r>
          </w:hyperlink>
        </w:p>
        <w:p w14:paraId="1BA07100" w14:textId="45405EF7"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79" w:history="1">
            <w:r w:rsidRPr="007834EA">
              <w:rPr>
                <w:rStyle w:val="Hyperlink"/>
                <w:noProof/>
              </w:rPr>
              <w:t>In scope (M1 baseline)</w:t>
            </w:r>
            <w:r>
              <w:rPr>
                <w:noProof/>
                <w:webHidden/>
              </w:rPr>
              <w:tab/>
            </w:r>
            <w:r>
              <w:rPr>
                <w:noProof/>
                <w:webHidden/>
              </w:rPr>
              <w:fldChar w:fldCharType="begin"/>
            </w:r>
            <w:r>
              <w:rPr>
                <w:noProof/>
                <w:webHidden/>
              </w:rPr>
              <w:instrText xml:space="preserve"> PAGEREF _Toc239877779 \h </w:instrText>
            </w:r>
            <w:r>
              <w:rPr>
                <w:noProof/>
                <w:webHidden/>
              </w:rPr>
            </w:r>
            <w:r>
              <w:rPr>
                <w:noProof/>
                <w:webHidden/>
              </w:rPr>
              <w:fldChar w:fldCharType="separate"/>
            </w:r>
            <w:r>
              <w:rPr>
                <w:noProof/>
                <w:webHidden/>
              </w:rPr>
              <w:t>6</w:t>
            </w:r>
            <w:r>
              <w:rPr>
                <w:noProof/>
                <w:webHidden/>
              </w:rPr>
              <w:fldChar w:fldCharType="end"/>
            </w:r>
          </w:hyperlink>
        </w:p>
        <w:p w14:paraId="751BDFDE" w14:textId="6B9E96F5"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0" w:history="1">
            <w:r w:rsidRPr="007834EA">
              <w:rPr>
                <w:rStyle w:val="Hyperlink"/>
                <w:noProof/>
              </w:rPr>
              <w:t>Out of scope (deliberately excluded from this project’s baseline)</w:t>
            </w:r>
            <w:r>
              <w:rPr>
                <w:noProof/>
                <w:webHidden/>
              </w:rPr>
              <w:tab/>
            </w:r>
            <w:r>
              <w:rPr>
                <w:noProof/>
                <w:webHidden/>
              </w:rPr>
              <w:fldChar w:fldCharType="begin"/>
            </w:r>
            <w:r>
              <w:rPr>
                <w:noProof/>
                <w:webHidden/>
              </w:rPr>
              <w:instrText xml:space="preserve"> PAGEREF _Toc239877780 \h </w:instrText>
            </w:r>
            <w:r>
              <w:rPr>
                <w:noProof/>
                <w:webHidden/>
              </w:rPr>
            </w:r>
            <w:r>
              <w:rPr>
                <w:noProof/>
                <w:webHidden/>
              </w:rPr>
              <w:fldChar w:fldCharType="separate"/>
            </w:r>
            <w:r>
              <w:rPr>
                <w:noProof/>
                <w:webHidden/>
              </w:rPr>
              <w:t>6</w:t>
            </w:r>
            <w:r>
              <w:rPr>
                <w:noProof/>
                <w:webHidden/>
              </w:rPr>
              <w:fldChar w:fldCharType="end"/>
            </w:r>
          </w:hyperlink>
        </w:p>
        <w:p w14:paraId="496843CE" w14:textId="582ECB00"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1" w:history="1">
            <w:r w:rsidRPr="007834EA">
              <w:rPr>
                <w:rStyle w:val="Hyperlink"/>
                <w:noProof/>
              </w:rPr>
              <w:t>Deferred / future scope</w:t>
            </w:r>
            <w:r>
              <w:rPr>
                <w:noProof/>
                <w:webHidden/>
              </w:rPr>
              <w:tab/>
            </w:r>
            <w:r>
              <w:rPr>
                <w:noProof/>
                <w:webHidden/>
              </w:rPr>
              <w:fldChar w:fldCharType="begin"/>
            </w:r>
            <w:r>
              <w:rPr>
                <w:noProof/>
                <w:webHidden/>
              </w:rPr>
              <w:instrText xml:space="preserve"> PAGEREF _Toc239877781 \h </w:instrText>
            </w:r>
            <w:r>
              <w:rPr>
                <w:noProof/>
                <w:webHidden/>
              </w:rPr>
            </w:r>
            <w:r>
              <w:rPr>
                <w:noProof/>
                <w:webHidden/>
              </w:rPr>
              <w:fldChar w:fldCharType="separate"/>
            </w:r>
            <w:r>
              <w:rPr>
                <w:noProof/>
                <w:webHidden/>
              </w:rPr>
              <w:t>6</w:t>
            </w:r>
            <w:r>
              <w:rPr>
                <w:noProof/>
                <w:webHidden/>
              </w:rPr>
              <w:fldChar w:fldCharType="end"/>
            </w:r>
          </w:hyperlink>
        </w:p>
        <w:p w14:paraId="3FFE0EED" w14:textId="189B3463"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2" w:history="1">
            <w:r w:rsidRPr="007834EA">
              <w:rPr>
                <w:rStyle w:val="Hyperlink"/>
                <w:noProof/>
              </w:rPr>
              <w:t>Defence of a deliberate exclusion: native mobile applications</w:t>
            </w:r>
            <w:r>
              <w:rPr>
                <w:noProof/>
                <w:webHidden/>
              </w:rPr>
              <w:tab/>
            </w:r>
            <w:r>
              <w:rPr>
                <w:noProof/>
                <w:webHidden/>
              </w:rPr>
              <w:fldChar w:fldCharType="begin"/>
            </w:r>
            <w:r>
              <w:rPr>
                <w:noProof/>
                <w:webHidden/>
              </w:rPr>
              <w:instrText xml:space="preserve"> PAGEREF _Toc239877782 \h </w:instrText>
            </w:r>
            <w:r>
              <w:rPr>
                <w:noProof/>
                <w:webHidden/>
              </w:rPr>
            </w:r>
            <w:r>
              <w:rPr>
                <w:noProof/>
                <w:webHidden/>
              </w:rPr>
              <w:fldChar w:fldCharType="separate"/>
            </w:r>
            <w:r>
              <w:rPr>
                <w:noProof/>
                <w:webHidden/>
              </w:rPr>
              <w:t>7</w:t>
            </w:r>
            <w:r>
              <w:rPr>
                <w:noProof/>
                <w:webHidden/>
              </w:rPr>
              <w:fldChar w:fldCharType="end"/>
            </w:r>
          </w:hyperlink>
        </w:p>
        <w:p w14:paraId="108F72D1" w14:textId="3F5526F9"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3" w:history="1">
            <w:r w:rsidRPr="007834EA">
              <w:rPr>
                <w:rStyle w:val="Hyperlink"/>
                <w:noProof/>
              </w:rPr>
              <w:t>Requirements Basis and Decisions</w:t>
            </w:r>
            <w:r>
              <w:rPr>
                <w:noProof/>
                <w:webHidden/>
              </w:rPr>
              <w:tab/>
            </w:r>
            <w:r>
              <w:rPr>
                <w:noProof/>
                <w:webHidden/>
              </w:rPr>
              <w:fldChar w:fldCharType="begin"/>
            </w:r>
            <w:r>
              <w:rPr>
                <w:noProof/>
                <w:webHidden/>
              </w:rPr>
              <w:instrText xml:space="preserve"> PAGEREF _Toc239877783 \h </w:instrText>
            </w:r>
            <w:r>
              <w:rPr>
                <w:noProof/>
                <w:webHidden/>
              </w:rPr>
            </w:r>
            <w:r>
              <w:rPr>
                <w:noProof/>
                <w:webHidden/>
              </w:rPr>
              <w:fldChar w:fldCharType="separate"/>
            </w:r>
            <w:r>
              <w:rPr>
                <w:noProof/>
                <w:webHidden/>
              </w:rPr>
              <w:t>7</w:t>
            </w:r>
            <w:r>
              <w:rPr>
                <w:noProof/>
                <w:webHidden/>
              </w:rPr>
              <w:fldChar w:fldCharType="end"/>
            </w:r>
          </w:hyperlink>
        </w:p>
        <w:p w14:paraId="6A3471CC" w14:textId="5C151435"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4" w:history="1">
            <w:r w:rsidRPr="007834EA">
              <w:rPr>
                <w:rStyle w:val="Hyperlink"/>
                <w:noProof/>
              </w:rPr>
              <w:t>Stakeholder sources</w:t>
            </w:r>
            <w:r>
              <w:rPr>
                <w:noProof/>
                <w:webHidden/>
              </w:rPr>
              <w:tab/>
            </w:r>
            <w:r>
              <w:rPr>
                <w:noProof/>
                <w:webHidden/>
              </w:rPr>
              <w:fldChar w:fldCharType="begin"/>
            </w:r>
            <w:r>
              <w:rPr>
                <w:noProof/>
                <w:webHidden/>
              </w:rPr>
              <w:instrText xml:space="preserve"> PAGEREF _Toc239877784 \h </w:instrText>
            </w:r>
            <w:r>
              <w:rPr>
                <w:noProof/>
                <w:webHidden/>
              </w:rPr>
            </w:r>
            <w:r>
              <w:rPr>
                <w:noProof/>
                <w:webHidden/>
              </w:rPr>
              <w:fldChar w:fldCharType="separate"/>
            </w:r>
            <w:r>
              <w:rPr>
                <w:noProof/>
                <w:webHidden/>
              </w:rPr>
              <w:t>8</w:t>
            </w:r>
            <w:r>
              <w:rPr>
                <w:noProof/>
                <w:webHidden/>
              </w:rPr>
              <w:fldChar w:fldCharType="end"/>
            </w:r>
          </w:hyperlink>
        </w:p>
        <w:p w14:paraId="78FE8FF3" w14:textId="51EB280D"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5" w:history="1">
            <w:r w:rsidRPr="007834EA">
              <w:rPr>
                <w:rStyle w:val="Hyperlink"/>
                <w:noProof/>
              </w:rPr>
              <w:t>Resolved requirements decisions</w:t>
            </w:r>
            <w:r>
              <w:rPr>
                <w:noProof/>
                <w:webHidden/>
              </w:rPr>
              <w:tab/>
            </w:r>
            <w:r>
              <w:rPr>
                <w:noProof/>
                <w:webHidden/>
              </w:rPr>
              <w:fldChar w:fldCharType="begin"/>
            </w:r>
            <w:r>
              <w:rPr>
                <w:noProof/>
                <w:webHidden/>
              </w:rPr>
              <w:instrText xml:space="preserve"> PAGEREF _Toc239877785 \h </w:instrText>
            </w:r>
            <w:r>
              <w:rPr>
                <w:noProof/>
                <w:webHidden/>
              </w:rPr>
            </w:r>
            <w:r>
              <w:rPr>
                <w:noProof/>
                <w:webHidden/>
              </w:rPr>
              <w:fldChar w:fldCharType="separate"/>
            </w:r>
            <w:r>
              <w:rPr>
                <w:noProof/>
                <w:webHidden/>
              </w:rPr>
              <w:t>8</w:t>
            </w:r>
            <w:r>
              <w:rPr>
                <w:noProof/>
                <w:webHidden/>
              </w:rPr>
              <w:fldChar w:fldCharType="end"/>
            </w:r>
          </w:hyperlink>
        </w:p>
        <w:p w14:paraId="58E54C3F" w14:textId="6978F886"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6" w:history="1">
            <w:r w:rsidRPr="007834EA">
              <w:rPr>
                <w:rStyle w:val="Hyperlink"/>
                <w:noProof/>
              </w:rPr>
              <w:t>Requirements and Acceptance Criteria</w:t>
            </w:r>
            <w:r>
              <w:rPr>
                <w:noProof/>
                <w:webHidden/>
              </w:rPr>
              <w:tab/>
            </w:r>
            <w:r>
              <w:rPr>
                <w:noProof/>
                <w:webHidden/>
              </w:rPr>
              <w:fldChar w:fldCharType="begin"/>
            </w:r>
            <w:r>
              <w:rPr>
                <w:noProof/>
                <w:webHidden/>
              </w:rPr>
              <w:instrText xml:space="preserve"> PAGEREF _Toc239877786 \h </w:instrText>
            </w:r>
            <w:r>
              <w:rPr>
                <w:noProof/>
                <w:webHidden/>
              </w:rPr>
            </w:r>
            <w:r>
              <w:rPr>
                <w:noProof/>
                <w:webHidden/>
              </w:rPr>
              <w:fldChar w:fldCharType="separate"/>
            </w:r>
            <w:r>
              <w:rPr>
                <w:noProof/>
                <w:webHidden/>
              </w:rPr>
              <w:t>9</w:t>
            </w:r>
            <w:r>
              <w:rPr>
                <w:noProof/>
                <w:webHidden/>
              </w:rPr>
              <w:fldChar w:fldCharType="end"/>
            </w:r>
          </w:hyperlink>
        </w:p>
        <w:p w14:paraId="6FAAE72C" w14:textId="0349ADCA"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7" w:history="1">
            <w:r w:rsidRPr="007834EA">
              <w:rPr>
                <w:rStyle w:val="Hyperlink"/>
                <w:noProof/>
              </w:rPr>
              <w:t>Functional requirements</w:t>
            </w:r>
            <w:r>
              <w:rPr>
                <w:noProof/>
                <w:webHidden/>
              </w:rPr>
              <w:tab/>
            </w:r>
            <w:r>
              <w:rPr>
                <w:noProof/>
                <w:webHidden/>
              </w:rPr>
              <w:fldChar w:fldCharType="begin"/>
            </w:r>
            <w:r>
              <w:rPr>
                <w:noProof/>
                <w:webHidden/>
              </w:rPr>
              <w:instrText xml:space="preserve"> PAGEREF _Toc239877787 \h </w:instrText>
            </w:r>
            <w:r>
              <w:rPr>
                <w:noProof/>
                <w:webHidden/>
              </w:rPr>
            </w:r>
            <w:r>
              <w:rPr>
                <w:noProof/>
                <w:webHidden/>
              </w:rPr>
              <w:fldChar w:fldCharType="separate"/>
            </w:r>
            <w:r>
              <w:rPr>
                <w:noProof/>
                <w:webHidden/>
              </w:rPr>
              <w:t>9</w:t>
            </w:r>
            <w:r>
              <w:rPr>
                <w:noProof/>
                <w:webHidden/>
              </w:rPr>
              <w:fldChar w:fldCharType="end"/>
            </w:r>
          </w:hyperlink>
        </w:p>
        <w:p w14:paraId="0A737E78" w14:textId="688D46B0"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8" w:history="1">
            <w:r w:rsidRPr="007834EA">
              <w:rPr>
                <w:rStyle w:val="Hyperlink"/>
                <w:noProof/>
              </w:rPr>
              <w:t>Controlled status and reporting model</w:t>
            </w:r>
            <w:r>
              <w:rPr>
                <w:noProof/>
                <w:webHidden/>
              </w:rPr>
              <w:tab/>
            </w:r>
            <w:r>
              <w:rPr>
                <w:noProof/>
                <w:webHidden/>
              </w:rPr>
              <w:fldChar w:fldCharType="begin"/>
            </w:r>
            <w:r>
              <w:rPr>
                <w:noProof/>
                <w:webHidden/>
              </w:rPr>
              <w:instrText xml:space="preserve"> PAGEREF _Toc239877788 \h </w:instrText>
            </w:r>
            <w:r>
              <w:rPr>
                <w:noProof/>
                <w:webHidden/>
              </w:rPr>
            </w:r>
            <w:r>
              <w:rPr>
                <w:noProof/>
                <w:webHidden/>
              </w:rPr>
              <w:fldChar w:fldCharType="separate"/>
            </w:r>
            <w:r>
              <w:rPr>
                <w:noProof/>
                <w:webHidden/>
              </w:rPr>
              <w:t>12</w:t>
            </w:r>
            <w:r>
              <w:rPr>
                <w:noProof/>
                <w:webHidden/>
              </w:rPr>
              <w:fldChar w:fldCharType="end"/>
            </w:r>
          </w:hyperlink>
        </w:p>
        <w:p w14:paraId="0BC78243" w14:textId="6AA23622"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89" w:history="1">
            <w:r w:rsidRPr="007834EA">
              <w:rPr>
                <w:rStyle w:val="Hyperlink"/>
                <w:noProof/>
              </w:rPr>
              <w:t>Non-functional requirements</w:t>
            </w:r>
            <w:r>
              <w:rPr>
                <w:noProof/>
                <w:webHidden/>
              </w:rPr>
              <w:tab/>
            </w:r>
            <w:r>
              <w:rPr>
                <w:noProof/>
                <w:webHidden/>
              </w:rPr>
              <w:fldChar w:fldCharType="begin"/>
            </w:r>
            <w:r>
              <w:rPr>
                <w:noProof/>
                <w:webHidden/>
              </w:rPr>
              <w:instrText xml:space="preserve"> PAGEREF _Toc239877789 \h </w:instrText>
            </w:r>
            <w:r>
              <w:rPr>
                <w:noProof/>
                <w:webHidden/>
              </w:rPr>
            </w:r>
            <w:r>
              <w:rPr>
                <w:noProof/>
                <w:webHidden/>
              </w:rPr>
              <w:fldChar w:fldCharType="separate"/>
            </w:r>
            <w:r>
              <w:rPr>
                <w:noProof/>
                <w:webHidden/>
              </w:rPr>
              <w:t>13</w:t>
            </w:r>
            <w:r>
              <w:rPr>
                <w:noProof/>
                <w:webHidden/>
              </w:rPr>
              <w:fldChar w:fldCharType="end"/>
            </w:r>
          </w:hyperlink>
        </w:p>
        <w:p w14:paraId="7FDCEE72" w14:textId="61D6216B"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0" w:history="1">
            <w:r w:rsidRPr="007834EA">
              <w:rPr>
                <w:rStyle w:val="Hyperlink"/>
                <w:noProof/>
              </w:rPr>
              <w:t>Constraints and Engineering Implications</w:t>
            </w:r>
            <w:r>
              <w:rPr>
                <w:noProof/>
                <w:webHidden/>
              </w:rPr>
              <w:tab/>
            </w:r>
            <w:r>
              <w:rPr>
                <w:noProof/>
                <w:webHidden/>
              </w:rPr>
              <w:fldChar w:fldCharType="begin"/>
            </w:r>
            <w:r>
              <w:rPr>
                <w:noProof/>
                <w:webHidden/>
              </w:rPr>
              <w:instrText xml:space="preserve"> PAGEREF _Toc239877790 \h </w:instrText>
            </w:r>
            <w:r>
              <w:rPr>
                <w:noProof/>
                <w:webHidden/>
              </w:rPr>
            </w:r>
            <w:r>
              <w:rPr>
                <w:noProof/>
                <w:webHidden/>
              </w:rPr>
              <w:fldChar w:fldCharType="separate"/>
            </w:r>
            <w:r>
              <w:rPr>
                <w:noProof/>
                <w:webHidden/>
              </w:rPr>
              <w:t>15</w:t>
            </w:r>
            <w:r>
              <w:rPr>
                <w:noProof/>
                <w:webHidden/>
              </w:rPr>
              <w:fldChar w:fldCharType="end"/>
            </w:r>
          </w:hyperlink>
        </w:p>
        <w:p w14:paraId="59B48EC3" w14:textId="44BA9A46"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1" w:history="1">
            <w:r w:rsidRPr="007834EA">
              <w:rPr>
                <w:rStyle w:val="Hyperlink"/>
                <w:noProof/>
              </w:rPr>
              <w:t>Constraint interactions and trade-offs</w:t>
            </w:r>
            <w:r>
              <w:rPr>
                <w:noProof/>
                <w:webHidden/>
              </w:rPr>
              <w:tab/>
            </w:r>
            <w:r>
              <w:rPr>
                <w:noProof/>
                <w:webHidden/>
              </w:rPr>
              <w:fldChar w:fldCharType="begin"/>
            </w:r>
            <w:r>
              <w:rPr>
                <w:noProof/>
                <w:webHidden/>
              </w:rPr>
              <w:instrText xml:space="preserve"> PAGEREF _Toc239877791 \h </w:instrText>
            </w:r>
            <w:r>
              <w:rPr>
                <w:noProof/>
                <w:webHidden/>
              </w:rPr>
            </w:r>
            <w:r>
              <w:rPr>
                <w:noProof/>
                <w:webHidden/>
              </w:rPr>
              <w:fldChar w:fldCharType="separate"/>
            </w:r>
            <w:r>
              <w:rPr>
                <w:noProof/>
                <w:webHidden/>
              </w:rPr>
              <w:t>17</w:t>
            </w:r>
            <w:r>
              <w:rPr>
                <w:noProof/>
                <w:webHidden/>
              </w:rPr>
              <w:fldChar w:fldCharType="end"/>
            </w:r>
          </w:hyperlink>
        </w:p>
        <w:p w14:paraId="7ED5B8B6" w14:textId="072CCAB6"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2" w:history="1">
            <w:r w:rsidRPr="007834EA">
              <w:rPr>
                <w:rStyle w:val="Hyperlink"/>
                <w:noProof/>
              </w:rPr>
              <w:t>Initial Requirements Traceability Matrix</w:t>
            </w:r>
            <w:r>
              <w:rPr>
                <w:noProof/>
                <w:webHidden/>
              </w:rPr>
              <w:tab/>
            </w:r>
            <w:r>
              <w:rPr>
                <w:noProof/>
                <w:webHidden/>
              </w:rPr>
              <w:fldChar w:fldCharType="begin"/>
            </w:r>
            <w:r>
              <w:rPr>
                <w:noProof/>
                <w:webHidden/>
              </w:rPr>
              <w:instrText xml:space="preserve"> PAGEREF _Toc239877792 \h </w:instrText>
            </w:r>
            <w:r>
              <w:rPr>
                <w:noProof/>
                <w:webHidden/>
              </w:rPr>
            </w:r>
            <w:r>
              <w:rPr>
                <w:noProof/>
                <w:webHidden/>
              </w:rPr>
              <w:fldChar w:fldCharType="separate"/>
            </w:r>
            <w:r>
              <w:rPr>
                <w:noProof/>
                <w:webHidden/>
              </w:rPr>
              <w:t>17</w:t>
            </w:r>
            <w:r>
              <w:rPr>
                <w:noProof/>
                <w:webHidden/>
              </w:rPr>
              <w:fldChar w:fldCharType="end"/>
            </w:r>
          </w:hyperlink>
        </w:p>
        <w:p w14:paraId="681C1134" w14:textId="51366487"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3" w:history="1">
            <w:r w:rsidRPr="007834EA">
              <w:rPr>
                <w:rStyle w:val="Hyperlink"/>
                <w:noProof/>
              </w:rPr>
              <w:t>End-to-end trace example</w:t>
            </w:r>
            <w:r>
              <w:rPr>
                <w:noProof/>
                <w:webHidden/>
              </w:rPr>
              <w:tab/>
            </w:r>
            <w:r>
              <w:rPr>
                <w:noProof/>
                <w:webHidden/>
              </w:rPr>
              <w:fldChar w:fldCharType="begin"/>
            </w:r>
            <w:r>
              <w:rPr>
                <w:noProof/>
                <w:webHidden/>
              </w:rPr>
              <w:instrText xml:space="preserve"> PAGEREF _Toc239877793 \h </w:instrText>
            </w:r>
            <w:r>
              <w:rPr>
                <w:noProof/>
                <w:webHidden/>
              </w:rPr>
            </w:r>
            <w:r>
              <w:rPr>
                <w:noProof/>
                <w:webHidden/>
              </w:rPr>
              <w:fldChar w:fldCharType="separate"/>
            </w:r>
            <w:r>
              <w:rPr>
                <w:noProof/>
                <w:webHidden/>
              </w:rPr>
              <w:t>20</w:t>
            </w:r>
            <w:r>
              <w:rPr>
                <w:noProof/>
                <w:webHidden/>
              </w:rPr>
              <w:fldChar w:fldCharType="end"/>
            </w:r>
          </w:hyperlink>
        </w:p>
        <w:p w14:paraId="17CCF819" w14:textId="67D2EAD7"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4" w:history="1">
            <w:r w:rsidRPr="007834EA">
              <w:rPr>
                <w:rStyle w:val="Hyperlink"/>
                <w:noProof/>
              </w:rPr>
              <w:t>RTM maintenance rules</w:t>
            </w:r>
            <w:r>
              <w:rPr>
                <w:noProof/>
                <w:webHidden/>
              </w:rPr>
              <w:tab/>
            </w:r>
            <w:r>
              <w:rPr>
                <w:noProof/>
                <w:webHidden/>
              </w:rPr>
              <w:fldChar w:fldCharType="begin"/>
            </w:r>
            <w:r>
              <w:rPr>
                <w:noProof/>
                <w:webHidden/>
              </w:rPr>
              <w:instrText xml:space="preserve"> PAGEREF _Toc239877794 \h </w:instrText>
            </w:r>
            <w:r>
              <w:rPr>
                <w:noProof/>
                <w:webHidden/>
              </w:rPr>
            </w:r>
            <w:r>
              <w:rPr>
                <w:noProof/>
                <w:webHidden/>
              </w:rPr>
              <w:fldChar w:fldCharType="separate"/>
            </w:r>
            <w:r>
              <w:rPr>
                <w:noProof/>
                <w:webHidden/>
              </w:rPr>
              <w:t>21</w:t>
            </w:r>
            <w:r>
              <w:rPr>
                <w:noProof/>
                <w:webHidden/>
              </w:rPr>
              <w:fldChar w:fldCharType="end"/>
            </w:r>
          </w:hyperlink>
        </w:p>
        <w:p w14:paraId="2D568264" w14:textId="7DDC2C4A"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5" w:history="1">
            <w:r w:rsidRPr="007834EA">
              <w:rPr>
                <w:rStyle w:val="Hyperlink"/>
                <w:noProof/>
              </w:rPr>
              <w:t>Baseline Readiness Review</w:t>
            </w:r>
            <w:r>
              <w:rPr>
                <w:noProof/>
                <w:webHidden/>
              </w:rPr>
              <w:tab/>
            </w:r>
            <w:r>
              <w:rPr>
                <w:noProof/>
                <w:webHidden/>
              </w:rPr>
              <w:fldChar w:fldCharType="begin"/>
            </w:r>
            <w:r>
              <w:rPr>
                <w:noProof/>
                <w:webHidden/>
              </w:rPr>
              <w:instrText xml:space="preserve"> PAGEREF _Toc239877795 \h </w:instrText>
            </w:r>
            <w:r>
              <w:rPr>
                <w:noProof/>
                <w:webHidden/>
              </w:rPr>
            </w:r>
            <w:r>
              <w:rPr>
                <w:noProof/>
                <w:webHidden/>
              </w:rPr>
              <w:fldChar w:fldCharType="separate"/>
            </w:r>
            <w:r>
              <w:rPr>
                <w:noProof/>
                <w:webHidden/>
              </w:rPr>
              <w:t>22</w:t>
            </w:r>
            <w:r>
              <w:rPr>
                <w:noProof/>
                <w:webHidden/>
              </w:rPr>
              <w:fldChar w:fldCharType="end"/>
            </w:r>
          </w:hyperlink>
        </w:p>
        <w:p w14:paraId="6AD50FB7" w14:textId="357028F3"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6" w:history="1">
            <w:r w:rsidRPr="007834EA">
              <w:rPr>
                <w:rStyle w:val="Hyperlink"/>
                <w:noProof/>
              </w:rPr>
              <w:t>Risks</w:t>
            </w:r>
            <w:r>
              <w:rPr>
                <w:noProof/>
                <w:webHidden/>
              </w:rPr>
              <w:tab/>
            </w:r>
            <w:r>
              <w:rPr>
                <w:noProof/>
                <w:webHidden/>
              </w:rPr>
              <w:fldChar w:fldCharType="begin"/>
            </w:r>
            <w:r>
              <w:rPr>
                <w:noProof/>
                <w:webHidden/>
              </w:rPr>
              <w:instrText xml:space="preserve"> PAGEREF _Toc239877796 \h </w:instrText>
            </w:r>
            <w:r>
              <w:rPr>
                <w:noProof/>
                <w:webHidden/>
              </w:rPr>
            </w:r>
            <w:r>
              <w:rPr>
                <w:noProof/>
                <w:webHidden/>
              </w:rPr>
              <w:fldChar w:fldCharType="separate"/>
            </w:r>
            <w:r>
              <w:rPr>
                <w:noProof/>
                <w:webHidden/>
              </w:rPr>
              <w:t>23</w:t>
            </w:r>
            <w:r>
              <w:rPr>
                <w:noProof/>
                <w:webHidden/>
              </w:rPr>
              <w:fldChar w:fldCharType="end"/>
            </w:r>
          </w:hyperlink>
        </w:p>
        <w:p w14:paraId="0AC8D413" w14:textId="68139326"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7" w:history="1">
            <w:r w:rsidRPr="007834EA">
              <w:rPr>
                <w:rStyle w:val="Hyperlink"/>
                <w:noProof/>
              </w:rPr>
              <w:t>Highest Priority Risk</w:t>
            </w:r>
            <w:r>
              <w:rPr>
                <w:noProof/>
                <w:webHidden/>
              </w:rPr>
              <w:tab/>
            </w:r>
            <w:r>
              <w:rPr>
                <w:noProof/>
                <w:webHidden/>
              </w:rPr>
              <w:fldChar w:fldCharType="begin"/>
            </w:r>
            <w:r>
              <w:rPr>
                <w:noProof/>
                <w:webHidden/>
              </w:rPr>
              <w:instrText xml:space="preserve"> PAGEREF _Toc239877797 \h </w:instrText>
            </w:r>
            <w:r>
              <w:rPr>
                <w:noProof/>
                <w:webHidden/>
              </w:rPr>
            </w:r>
            <w:r>
              <w:rPr>
                <w:noProof/>
                <w:webHidden/>
              </w:rPr>
              <w:fldChar w:fldCharType="separate"/>
            </w:r>
            <w:r>
              <w:rPr>
                <w:noProof/>
                <w:webHidden/>
              </w:rPr>
              <w:t>23</w:t>
            </w:r>
            <w:r>
              <w:rPr>
                <w:noProof/>
                <w:webHidden/>
              </w:rPr>
              <w:fldChar w:fldCharType="end"/>
            </w:r>
          </w:hyperlink>
        </w:p>
        <w:p w14:paraId="557C824A" w14:textId="0A0A6E60"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8" w:history="1">
            <w:r w:rsidRPr="007834EA">
              <w:rPr>
                <w:rStyle w:val="Hyperlink"/>
                <w:noProof/>
              </w:rPr>
              <w:t>Forward Engineering Considerations</w:t>
            </w:r>
            <w:r>
              <w:rPr>
                <w:noProof/>
                <w:webHidden/>
              </w:rPr>
              <w:tab/>
            </w:r>
            <w:r>
              <w:rPr>
                <w:noProof/>
                <w:webHidden/>
              </w:rPr>
              <w:fldChar w:fldCharType="begin"/>
            </w:r>
            <w:r>
              <w:rPr>
                <w:noProof/>
                <w:webHidden/>
              </w:rPr>
              <w:instrText xml:space="preserve"> PAGEREF _Toc239877798 \h </w:instrText>
            </w:r>
            <w:r>
              <w:rPr>
                <w:noProof/>
                <w:webHidden/>
              </w:rPr>
            </w:r>
            <w:r>
              <w:rPr>
                <w:noProof/>
                <w:webHidden/>
              </w:rPr>
              <w:fldChar w:fldCharType="separate"/>
            </w:r>
            <w:r>
              <w:rPr>
                <w:noProof/>
                <w:webHidden/>
              </w:rPr>
              <w:t>24</w:t>
            </w:r>
            <w:r>
              <w:rPr>
                <w:noProof/>
                <w:webHidden/>
              </w:rPr>
              <w:fldChar w:fldCharType="end"/>
            </w:r>
          </w:hyperlink>
        </w:p>
        <w:p w14:paraId="249F433A" w14:textId="20736C2E"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799" w:history="1">
            <w:r w:rsidRPr="007834EA">
              <w:rPr>
                <w:rStyle w:val="Hyperlink"/>
                <w:noProof/>
              </w:rPr>
              <w:t>Engineering Decision Log (ADR)</w:t>
            </w:r>
            <w:r>
              <w:rPr>
                <w:noProof/>
                <w:webHidden/>
              </w:rPr>
              <w:tab/>
            </w:r>
            <w:r>
              <w:rPr>
                <w:noProof/>
                <w:webHidden/>
              </w:rPr>
              <w:fldChar w:fldCharType="begin"/>
            </w:r>
            <w:r>
              <w:rPr>
                <w:noProof/>
                <w:webHidden/>
              </w:rPr>
              <w:instrText xml:space="preserve"> PAGEREF _Toc239877799 \h </w:instrText>
            </w:r>
            <w:r>
              <w:rPr>
                <w:noProof/>
                <w:webHidden/>
              </w:rPr>
            </w:r>
            <w:r>
              <w:rPr>
                <w:noProof/>
                <w:webHidden/>
              </w:rPr>
              <w:fldChar w:fldCharType="separate"/>
            </w:r>
            <w:r>
              <w:rPr>
                <w:noProof/>
                <w:webHidden/>
              </w:rPr>
              <w:t>24</w:t>
            </w:r>
            <w:r>
              <w:rPr>
                <w:noProof/>
                <w:webHidden/>
              </w:rPr>
              <w:fldChar w:fldCharType="end"/>
            </w:r>
          </w:hyperlink>
        </w:p>
        <w:p w14:paraId="0CE2C298" w14:textId="21F26685"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800" w:history="1">
            <w:r w:rsidRPr="007834EA">
              <w:rPr>
                <w:rStyle w:val="Hyperlink"/>
                <w:noProof/>
              </w:rPr>
              <w:t>GitHub Governance and Configuration management</w:t>
            </w:r>
            <w:r>
              <w:rPr>
                <w:noProof/>
                <w:webHidden/>
              </w:rPr>
              <w:tab/>
            </w:r>
            <w:r>
              <w:rPr>
                <w:noProof/>
                <w:webHidden/>
              </w:rPr>
              <w:fldChar w:fldCharType="begin"/>
            </w:r>
            <w:r>
              <w:rPr>
                <w:noProof/>
                <w:webHidden/>
              </w:rPr>
              <w:instrText xml:space="preserve"> PAGEREF _Toc239877800 \h </w:instrText>
            </w:r>
            <w:r>
              <w:rPr>
                <w:noProof/>
                <w:webHidden/>
              </w:rPr>
            </w:r>
            <w:r>
              <w:rPr>
                <w:noProof/>
                <w:webHidden/>
              </w:rPr>
              <w:fldChar w:fldCharType="separate"/>
            </w:r>
            <w:r>
              <w:rPr>
                <w:noProof/>
                <w:webHidden/>
              </w:rPr>
              <w:t>25</w:t>
            </w:r>
            <w:r>
              <w:rPr>
                <w:noProof/>
                <w:webHidden/>
              </w:rPr>
              <w:fldChar w:fldCharType="end"/>
            </w:r>
          </w:hyperlink>
        </w:p>
        <w:p w14:paraId="724FEF5F" w14:textId="09D2D3A3" w:rsidR="002C32EB" w:rsidRDefault="002C32EB">
          <w:pPr>
            <w:pStyle w:val="TOC1"/>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801" w:history="1">
            <w:r w:rsidRPr="007834EA">
              <w:rPr>
                <w:rStyle w:val="Hyperlink"/>
                <w:noProof/>
              </w:rPr>
              <w:t>Appendix A AI Usage Register Entry</w:t>
            </w:r>
            <w:r>
              <w:rPr>
                <w:noProof/>
                <w:webHidden/>
              </w:rPr>
              <w:tab/>
            </w:r>
            <w:r>
              <w:rPr>
                <w:noProof/>
                <w:webHidden/>
              </w:rPr>
              <w:fldChar w:fldCharType="begin"/>
            </w:r>
            <w:r>
              <w:rPr>
                <w:noProof/>
                <w:webHidden/>
              </w:rPr>
              <w:instrText xml:space="preserve"> PAGEREF _Toc239877801 \h </w:instrText>
            </w:r>
            <w:r>
              <w:rPr>
                <w:noProof/>
                <w:webHidden/>
              </w:rPr>
            </w:r>
            <w:r>
              <w:rPr>
                <w:noProof/>
                <w:webHidden/>
              </w:rPr>
              <w:fldChar w:fldCharType="separate"/>
            </w:r>
            <w:r>
              <w:rPr>
                <w:noProof/>
                <w:webHidden/>
              </w:rPr>
              <w:t>26</w:t>
            </w:r>
            <w:r>
              <w:rPr>
                <w:noProof/>
                <w:webHidden/>
              </w:rPr>
              <w:fldChar w:fldCharType="end"/>
            </w:r>
          </w:hyperlink>
        </w:p>
        <w:p w14:paraId="7F9F0B84" w14:textId="469281DD" w:rsidR="002C32EB" w:rsidRDefault="002C32EB">
          <w:pPr>
            <w:pStyle w:val="TOC2"/>
            <w:tabs>
              <w:tab w:val="right" w:leader="dot" w:pos="14668"/>
            </w:tabs>
            <w:rPr>
              <w:rFonts w:asciiTheme="minorHAnsi" w:eastAsiaTheme="minorEastAsia" w:hAnsiTheme="minorHAnsi" w:cstheme="minorBidi"/>
              <w:noProof/>
              <w:kern w:val="2"/>
              <w:sz w:val="24"/>
              <w:szCs w:val="24"/>
              <w:lang w:val="en-ZA"/>
              <w14:ligatures w14:val="standardContextual"/>
            </w:rPr>
          </w:pPr>
          <w:hyperlink w:anchor="_Toc239877802" w:history="1">
            <w:r w:rsidRPr="007834EA">
              <w:rPr>
                <w:rStyle w:val="Hyperlink"/>
                <w:noProof/>
              </w:rPr>
              <w:t>Controlled Source Documents</w:t>
            </w:r>
            <w:r>
              <w:rPr>
                <w:noProof/>
                <w:webHidden/>
              </w:rPr>
              <w:tab/>
            </w:r>
            <w:r>
              <w:rPr>
                <w:noProof/>
                <w:webHidden/>
              </w:rPr>
              <w:fldChar w:fldCharType="begin"/>
            </w:r>
            <w:r>
              <w:rPr>
                <w:noProof/>
                <w:webHidden/>
              </w:rPr>
              <w:instrText xml:space="preserve"> PAGEREF _Toc239877802 \h </w:instrText>
            </w:r>
            <w:r>
              <w:rPr>
                <w:noProof/>
                <w:webHidden/>
              </w:rPr>
            </w:r>
            <w:r>
              <w:rPr>
                <w:noProof/>
                <w:webHidden/>
              </w:rPr>
              <w:fldChar w:fldCharType="separate"/>
            </w:r>
            <w:r>
              <w:rPr>
                <w:noProof/>
                <w:webHidden/>
              </w:rPr>
              <w:t>26</w:t>
            </w:r>
            <w:r>
              <w:rPr>
                <w:noProof/>
                <w:webHidden/>
              </w:rPr>
              <w:fldChar w:fldCharType="end"/>
            </w:r>
          </w:hyperlink>
        </w:p>
        <w:p w14:paraId="47B085ED" w14:textId="1389B879" w:rsidR="007A029A" w:rsidRDefault="007A029A">
          <w:r>
            <w:rPr>
              <w:b/>
              <w:bCs/>
            </w:rPr>
            <w:fldChar w:fldCharType="end"/>
          </w:r>
        </w:p>
      </w:sdtContent>
    </w:sdt>
    <w:p w14:paraId="539236A1" w14:textId="77777777" w:rsidR="007A029A" w:rsidRDefault="007A029A">
      <w:pPr>
        <w:pStyle w:val="Heading1"/>
        <w:pBdr>
          <w:bottom w:val="single" w:sz="6" w:space="4" w:color="1F3864"/>
        </w:pBdr>
        <w:spacing w:before="360" w:after="160"/>
        <w:rPr>
          <w:lang w:val="en-GB"/>
        </w:rPr>
      </w:pPr>
    </w:p>
    <w:p w14:paraId="4FDE2E36" w14:textId="77777777" w:rsidR="007A029A" w:rsidRDefault="007A029A">
      <w:pPr>
        <w:pStyle w:val="Heading1"/>
        <w:pBdr>
          <w:bottom w:val="single" w:sz="6" w:space="4" w:color="1F3864"/>
        </w:pBdr>
        <w:spacing w:before="360" w:after="160"/>
        <w:rPr>
          <w:lang w:val="en-GB"/>
        </w:rPr>
      </w:pPr>
    </w:p>
    <w:p w14:paraId="1D3B616E" w14:textId="77777777" w:rsidR="007A029A" w:rsidRDefault="007A029A">
      <w:pPr>
        <w:pStyle w:val="Heading1"/>
        <w:pBdr>
          <w:bottom w:val="single" w:sz="6" w:space="4" w:color="1F3864"/>
        </w:pBdr>
        <w:spacing w:before="360" w:after="160"/>
        <w:rPr>
          <w:lang w:val="en-GB"/>
        </w:rPr>
      </w:pPr>
    </w:p>
    <w:p w14:paraId="7232FEC3" w14:textId="77777777" w:rsidR="007A029A" w:rsidRDefault="007A029A">
      <w:pPr>
        <w:pStyle w:val="Heading1"/>
        <w:pBdr>
          <w:bottom w:val="single" w:sz="6" w:space="4" w:color="1F3864"/>
        </w:pBdr>
        <w:spacing w:before="360" w:after="160"/>
        <w:rPr>
          <w:lang w:val="en-GB"/>
        </w:rPr>
      </w:pPr>
    </w:p>
    <w:p w14:paraId="0F3F7C9C" w14:textId="77777777" w:rsidR="007A029A" w:rsidRDefault="007A029A">
      <w:pPr>
        <w:pStyle w:val="Heading1"/>
        <w:pBdr>
          <w:bottom w:val="single" w:sz="6" w:space="4" w:color="1F3864"/>
        </w:pBdr>
        <w:spacing w:before="360" w:after="160"/>
        <w:rPr>
          <w:lang w:val="en-GB"/>
        </w:rPr>
      </w:pPr>
    </w:p>
    <w:p w14:paraId="72751D62" w14:textId="77777777" w:rsidR="007A029A" w:rsidRDefault="007A029A">
      <w:pPr>
        <w:pStyle w:val="Heading1"/>
        <w:pBdr>
          <w:bottom w:val="single" w:sz="6" w:space="4" w:color="1F3864"/>
        </w:pBdr>
        <w:spacing w:before="360" w:after="160"/>
        <w:rPr>
          <w:lang w:val="en-GB"/>
        </w:rPr>
      </w:pPr>
    </w:p>
    <w:p w14:paraId="1900452A" w14:textId="77777777" w:rsidR="003173EB" w:rsidRDefault="003173EB" w:rsidP="00775350">
      <w:pPr>
        <w:pStyle w:val="Heading2"/>
        <w:spacing w:before="260" w:after="120" w:line="276" w:lineRule="auto"/>
        <w:rPr>
          <w:lang w:val="en-GB"/>
        </w:rPr>
      </w:pPr>
      <w:bookmarkStart w:id="0" w:name="_Toc239877767"/>
    </w:p>
    <w:p w14:paraId="746504C6" w14:textId="3F704BED" w:rsidR="00370081" w:rsidRDefault="006F3312" w:rsidP="00370081">
      <w:pPr>
        <w:pStyle w:val="Heading1"/>
      </w:pPr>
      <w:r>
        <w:lastRenderedPageBreak/>
        <w:t xml:space="preserve">Problem and </w:t>
      </w:r>
      <w:r w:rsidR="00370081">
        <w:t xml:space="preserve">Business Need </w:t>
      </w:r>
    </w:p>
    <w:p w14:paraId="6D967AC7" w14:textId="4A7B39CB" w:rsidR="00475E0E" w:rsidRPr="00456E31" w:rsidRDefault="00075CD7" w:rsidP="00775350">
      <w:pPr>
        <w:pStyle w:val="Heading2"/>
        <w:spacing w:before="260" w:after="120" w:line="276" w:lineRule="auto"/>
        <w:rPr>
          <w:lang w:val="en-GB"/>
        </w:rPr>
      </w:pPr>
      <w:r w:rsidRPr="00456E31">
        <w:rPr>
          <w:lang w:val="en-GB"/>
        </w:rPr>
        <w:t>Current situation</w:t>
      </w:r>
      <w:bookmarkEnd w:id="0"/>
    </w:p>
    <w:p w14:paraId="40F12013" w14:textId="4ABA19E6" w:rsidR="00475E0E" w:rsidRPr="00456E31" w:rsidRDefault="00075CD7" w:rsidP="00775350">
      <w:pPr>
        <w:spacing w:after="160" w:line="276" w:lineRule="auto"/>
        <w:jc w:val="both"/>
      </w:pPr>
      <w:r w:rsidRPr="00456E31">
        <w:t>The organisation currently manages service requests facility faults, damaged equipment, security concerns, IT support, maintenance issues, lost property and other operational requests through a fragmented, uncontrolled mix of channels: email, phone calls, WhatsApp messages, spreadsheets and paper records. There is no single authoritative record of a request's lifecycle from submission to closure.</w:t>
      </w:r>
    </w:p>
    <w:p w14:paraId="7D68556F" w14:textId="77777777" w:rsidR="00475E0E" w:rsidRPr="00456E31" w:rsidRDefault="00075CD7" w:rsidP="00775350">
      <w:pPr>
        <w:spacing w:after="160" w:line="276" w:lineRule="auto"/>
        <w:jc w:val="both"/>
      </w:pPr>
      <w:r w:rsidRPr="00456E31">
        <w:t>This fragmentation produces specific, engineering-relevant problems rather than a vague ‘communication issue’:</w:t>
      </w:r>
    </w:p>
    <w:tbl>
      <w:tblPr>
        <w:tblW w:w="1488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4"/>
        <w:gridCol w:w="5528"/>
        <w:gridCol w:w="3402"/>
      </w:tblGrid>
      <w:tr w:rsidR="00475E0E" w:rsidRPr="00456E31" w14:paraId="4DB56AE1" w14:textId="77777777" w:rsidTr="00505182">
        <w:trPr>
          <w:tblHeader/>
        </w:trPr>
        <w:tc>
          <w:tcPr>
            <w:tcW w:w="5954" w:type="dxa"/>
            <w:shd w:val="clear" w:color="auto" w:fill="1F3864"/>
            <w:vAlign w:val="center"/>
          </w:tcPr>
          <w:p w14:paraId="26A2900B" w14:textId="77777777" w:rsidR="00475E0E" w:rsidRPr="00456E31" w:rsidRDefault="00075CD7" w:rsidP="00775350">
            <w:pPr>
              <w:spacing w:before="40" w:after="40" w:line="276" w:lineRule="auto"/>
            </w:pPr>
            <w:r w:rsidRPr="00456E31">
              <w:rPr>
                <w:b/>
                <w:bCs/>
                <w:color w:val="FFFFFF"/>
                <w:sz w:val="20"/>
                <w:szCs w:val="20"/>
              </w:rPr>
              <w:t>Symptom</w:t>
            </w:r>
          </w:p>
        </w:tc>
        <w:tc>
          <w:tcPr>
            <w:tcW w:w="5528" w:type="dxa"/>
            <w:shd w:val="clear" w:color="auto" w:fill="1F3864"/>
            <w:vAlign w:val="center"/>
          </w:tcPr>
          <w:p w14:paraId="457CAE44" w14:textId="77777777" w:rsidR="00475E0E" w:rsidRPr="00456E31" w:rsidRDefault="00075CD7" w:rsidP="00775350">
            <w:pPr>
              <w:spacing w:before="40" w:after="40" w:line="276" w:lineRule="auto"/>
            </w:pPr>
            <w:r w:rsidRPr="00456E31">
              <w:rPr>
                <w:b/>
                <w:bCs/>
                <w:color w:val="FFFFFF"/>
                <w:sz w:val="20"/>
                <w:szCs w:val="20"/>
              </w:rPr>
              <w:t>Root cause</w:t>
            </w:r>
          </w:p>
        </w:tc>
        <w:tc>
          <w:tcPr>
            <w:tcW w:w="3402" w:type="dxa"/>
            <w:shd w:val="clear" w:color="auto" w:fill="1F3864"/>
            <w:vAlign w:val="center"/>
          </w:tcPr>
          <w:p w14:paraId="5B36505A" w14:textId="77777777" w:rsidR="00475E0E" w:rsidRPr="00456E31" w:rsidRDefault="00075CD7" w:rsidP="00775350">
            <w:pPr>
              <w:spacing w:before="40" w:after="40" w:line="276" w:lineRule="auto"/>
            </w:pPr>
            <w:r w:rsidRPr="00456E31">
              <w:rPr>
                <w:b/>
                <w:bCs/>
                <w:color w:val="FFFFFF"/>
                <w:sz w:val="20"/>
                <w:szCs w:val="20"/>
              </w:rPr>
              <w:t>Who is affected</w:t>
            </w:r>
          </w:p>
        </w:tc>
      </w:tr>
      <w:tr w:rsidR="00475E0E" w:rsidRPr="00456E31" w14:paraId="7BBEEF18" w14:textId="77777777" w:rsidTr="00505182">
        <w:tc>
          <w:tcPr>
            <w:tcW w:w="5954" w:type="dxa"/>
            <w:shd w:val="clear" w:color="auto" w:fill="CAEDFB" w:themeFill="accent4" w:themeFillTint="33"/>
          </w:tcPr>
          <w:p w14:paraId="43D21FF1" w14:textId="77777777" w:rsidR="00475E0E" w:rsidRPr="00456E31" w:rsidRDefault="00075CD7" w:rsidP="00775350">
            <w:pPr>
              <w:spacing w:before="40" w:after="40" w:line="276" w:lineRule="auto"/>
            </w:pPr>
            <w:r w:rsidRPr="00456E31">
              <w:rPr>
                <w:sz w:val="20"/>
                <w:szCs w:val="20"/>
              </w:rPr>
              <w:t>Requests duplicated, lost, or incorrectly assigned</w:t>
            </w:r>
          </w:p>
        </w:tc>
        <w:tc>
          <w:tcPr>
            <w:tcW w:w="5528" w:type="dxa"/>
            <w:shd w:val="clear" w:color="auto" w:fill="CAEDFB" w:themeFill="accent4" w:themeFillTint="33"/>
          </w:tcPr>
          <w:p w14:paraId="6F203119" w14:textId="77777777" w:rsidR="00475E0E" w:rsidRPr="00456E31" w:rsidRDefault="00075CD7" w:rsidP="00775350">
            <w:pPr>
              <w:spacing w:before="40" w:after="40" w:line="276" w:lineRule="auto"/>
            </w:pPr>
            <w:r w:rsidRPr="00456E31">
              <w:rPr>
                <w:sz w:val="20"/>
                <w:szCs w:val="20"/>
              </w:rPr>
              <w:t>No shared intake point or unique record per request</w:t>
            </w:r>
          </w:p>
        </w:tc>
        <w:tc>
          <w:tcPr>
            <w:tcW w:w="3402" w:type="dxa"/>
            <w:shd w:val="clear" w:color="auto" w:fill="CAEDFB" w:themeFill="accent4" w:themeFillTint="33"/>
          </w:tcPr>
          <w:p w14:paraId="41087009" w14:textId="77777777" w:rsidR="00475E0E" w:rsidRPr="00456E31" w:rsidRDefault="00075CD7" w:rsidP="00775350">
            <w:pPr>
              <w:spacing w:before="40" w:after="40" w:line="276" w:lineRule="auto"/>
            </w:pPr>
            <w:r w:rsidRPr="00456E31">
              <w:rPr>
                <w:sz w:val="20"/>
                <w:szCs w:val="20"/>
              </w:rPr>
              <w:t>Requesters, Staff</w:t>
            </w:r>
          </w:p>
        </w:tc>
      </w:tr>
      <w:tr w:rsidR="00475E0E" w:rsidRPr="00456E31" w14:paraId="071F6B62" w14:textId="77777777" w:rsidTr="00505182">
        <w:tc>
          <w:tcPr>
            <w:tcW w:w="5954" w:type="dxa"/>
          </w:tcPr>
          <w:p w14:paraId="66E76626" w14:textId="77777777" w:rsidR="00475E0E" w:rsidRPr="00456E31" w:rsidRDefault="00075CD7" w:rsidP="00775350">
            <w:pPr>
              <w:spacing w:before="40" w:after="40" w:line="276" w:lineRule="auto"/>
            </w:pPr>
            <w:r w:rsidRPr="00456E31">
              <w:rPr>
                <w:sz w:val="20"/>
                <w:szCs w:val="20"/>
              </w:rPr>
              <w:t>Requesters cannot see request status (received / assigned / delayed / resolved / closed)</w:t>
            </w:r>
          </w:p>
        </w:tc>
        <w:tc>
          <w:tcPr>
            <w:tcW w:w="5528" w:type="dxa"/>
          </w:tcPr>
          <w:p w14:paraId="5646B883" w14:textId="77777777" w:rsidR="00475E0E" w:rsidRPr="00456E31" w:rsidRDefault="00075CD7" w:rsidP="00775350">
            <w:pPr>
              <w:spacing w:before="40" w:after="40" w:line="276" w:lineRule="auto"/>
            </w:pPr>
            <w:r w:rsidRPr="00456E31">
              <w:rPr>
                <w:sz w:val="20"/>
                <w:szCs w:val="20"/>
              </w:rPr>
              <w:t>No status-tracking mechanism visible to the requester</w:t>
            </w:r>
          </w:p>
        </w:tc>
        <w:tc>
          <w:tcPr>
            <w:tcW w:w="3402" w:type="dxa"/>
          </w:tcPr>
          <w:p w14:paraId="72216B54" w14:textId="77777777" w:rsidR="00475E0E" w:rsidRPr="00456E31" w:rsidRDefault="00075CD7" w:rsidP="00775350">
            <w:pPr>
              <w:spacing w:before="40" w:after="40" w:line="276" w:lineRule="auto"/>
            </w:pPr>
            <w:r w:rsidRPr="00456E31">
              <w:rPr>
                <w:sz w:val="20"/>
                <w:szCs w:val="20"/>
              </w:rPr>
              <w:t>Requesters</w:t>
            </w:r>
          </w:p>
        </w:tc>
      </w:tr>
      <w:tr w:rsidR="00475E0E" w:rsidRPr="00456E31" w14:paraId="5CF8A932" w14:textId="77777777" w:rsidTr="00505182">
        <w:tc>
          <w:tcPr>
            <w:tcW w:w="5954" w:type="dxa"/>
            <w:shd w:val="clear" w:color="auto" w:fill="CAEDFB" w:themeFill="accent4" w:themeFillTint="33"/>
          </w:tcPr>
          <w:p w14:paraId="5B673770" w14:textId="77777777" w:rsidR="00475E0E" w:rsidRPr="00456E31" w:rsidRDefault="00075CD7" w:rsidP="00775350">
            <w:pPr>
              <w:spacing w:before="40" w:after="40" w:line="276" w:lineRule="auto"/>
            </w:pPr>
            <w:r w:rsidRPr="00456E31">
              <w:rPr>
                <w:sz w:val="20"/>
                <w:szCs w:val="20"/>
              </w:rPr>
              <w:t>Staff struggle to prioritise, identify ownership, or coordinate work</w:t>
            </w:r>
          </w:p>
        </w:tc>
        <w:tc>
          <w:tcPr>
            <w:tcW w:w="5528" w:type="dxa"/>
            <w:shd w:val="clear" w:color="auto" w:fill="CAEDFB" w:themeFill="accent4" w:themeFillTint="33"/>
          </w:tcPr>
          <w:p w14:paraId="21C69D4E" w14:textId="77777777" w:rsidR="00475E0E" w:rsidRPr="00456E31" w:rsidRDefault="00075CD7" w:rsidP="00775350">
            <w:pPr>
              <w:spacing w:before="40" w:after="40" w:line="276" w:lineRule="auto"/>
            </w:pPr>
            <w:r w:rsidRPr="00456E31">
              <w:rPr>
                <w:sz w:val="20"/>
                <w:szCs w:val="20"/>
              </w:rPr>
              <w:t>No controlled assignment/ownership model</w:t>
            </w:r>
          </w:p>
        </w:tc>
        <w:tc>
          <w:tcPr>
            <w:tcW w:w="3402" w:type="dxa"/>
            <w:shd w:val="clear" w:color="auto" w:fill="CAEDFB" w:themeFill="accent4" w:themeFillTint="33"/>
          </w:tcPr>
          <w:p w14:paraId="5B8D761A" w14:textId="77777777" w:rsidR="00475E0E" w:rsidRPr="00456E31" w:rsidRDefault="00075CD7" w:rsidP="00775350">
            <w:pPr>
              <w:spacing w:before="40" w:after="40" w:line="276" w:lineRule="auto"/>
            </w:pPr>
            <w:r w:rsidRPr="00456E31">
              <w:rPr>
                <w:sz w:val="20"/>
                <w:szCs w:val="20"/>
              </w:rPr>
              <w:t>Staff</w:t>
            </w:r>
          </w:p>
        </w:tc>
      </w:tr>
      <w:tr w:rsidR="00475E0E" w:rsidRPr="00456E31" w14:paraId="521AD9F7" w14:textId="77777777" w:rsidTr="00505182">
        <w:tc>
          <w:tcPr>
            <w:tcW w:w="5954" w:type="dxa"/>
            <w:shd w:val="clear" w:color="auto" w:fill="F2F2F2"/>
          </w:tcPr>
          <w:p w14:paraId="4A7FD6A1" w14:textId="77777777" w:rsidR="00475E0E" w:rsidRPr="00456E31" w:rsidRDefault="00075CD7" w:rsidP="00775350">
            <w:pPr>
              <w:spacing w:before="40" w:after="40" w:line="276" w:lineRule="auto"/>
            </w:pPr>
            <w:r w:rsidRPr="00456E31">
              <w:rPr>
                <w:sz w:val="20"/>
                <w:szCs w:val="20"/>
              </w:rPr>
              <w:t>Weak accountability for status changes and actions taken</w:t>
            </w:r>
          </w:p>
        </w:tc>
        <w:tc>
          <w:tcPr>
            <w:tcW w:w="5528" w:type="dxa"/>
            <w:shd w:val="clear" w:color="auto" w:fill="F2F2F2"/>
          </w:tcPr>
          <w:p w14:paraId="2559B4CF" w14:textId="77777777" w:rsidR="00475E0E" w:rsidRPr="00456E31" w:rsidRDefault="00075CD7" w:rsidP="00775350">
            <w:pPr>
              <w:spacing w:before="40" w:after="40" w:line="276" w:lineRule="auto"/>
            </w:pPr>
            <w:r w:rsidRPr="00456E31">
              <w:rPr>
                <w:sz w:val="20"/>
                <w:szCs w:val="20"/>
              </w:rPr>
              <w:t>No audit trail of who changed what and when</w:t>
            </w:r>
          </w:p>
        </w:tc>
        <w:tc>
          <w:tcPr>
            <w:tcW w:w="3402" w:type="dxa"/>
            <w:shd w:val="clear" w:color="auto" w:fill="F2F2F2"/>
          </w:tcPr>
          <w:p w14:paraId="7D7A2643" w14:textId="77777777" w:rsidR="00475E0E" w:rsidRPr="00456E31" w:rsidRDefault="00075CD7" w:rsidP="00775350">
            <w:pPr>
              <w:spacing w:before="40" w:after="40" w:line="276" w:lineRule="auto"/>
            </w:pPr>
            <w:r w:rsidRPr="00456E31">
              <w:rPr>
                <w:sz w:val="20"/>
                <w:szCs w:val="20"/>
              </w:rPr>
              <w:t>Staff, Management</w:t>
            </w:r>
          </w:p>
        </w:tc>
      </w:tr>
      <w:tr w:rsidR="00475E0E" w:rsidRPr="00456E31" w14:paraId="58CD6156" w14:textId="77777777" w:rsidTr="00505182">
        <w:tc>
          <w:tcPr>
            <w:tcW w:w="5954" w:type="dxa"/>
            <w:shd w:val="clear" w:color="auto" w:fill="CAEDFB" w:themeFill="accent4" w:themeFillTint="33"/>
          </w:tcPr>
          <w:p w14:paraId="6B28BBDC" w14:textId="77777777" w:rsidR="00475E0E" w:rsidRPr="00456E31" w:rsidRDefault="00075CD7" w:rsidP="00775350">
            <w:pPr>
              <w:spacing w:before="40" w:after="40" w:line="276" w:lineRule="auto"/>
            </w:pPr>
            <w:r w:rsidRPr="00456E31">
              <w:rPr>
                <w:sz w:val="20"/>
                <w:szCs w:val="20"/>
              </w:rPr>
              <w:t>Management cannot reliably see outstanding, overdue or resolved work</w:t>
            </w:r>
          </w:p>
        </w:tc>
        <w:tc>
          <w:tcPr>
            <w:tcW w:w="5528" w:type="dxa"/>
            <w:shd w:val="clear" w:color="auto" w:fill="CAEDFB" w:themeFill="accent4" w:themeFillTint="33"/>
          </w:tcPr>
          <w:p w14:paraId="14BBCCAD" w14:textId="77777777" w:rsidR="00475E0E" w:rsidRPr="00456E31" w:rsidRDefault="00075CD7" w:rsidP="00775350">
            <w:pPr>
              <w:spacing w:before="40" w:after="40" w:line="276" w:lineRule="auto"/>
            </w:pPr>
            <w:r w:rsidRPr="00456E31">
              <w:rPr>
                <w:sz w:val="20"/>
                <w:szCs w:val="20"/>
              </w:rPr>
              <w:t>No consolidated reporting source</w:t>
            </w:r>
          </w:p>
        </w:tc>
        <w:tc>
          <w:tcPr>
            <w:tcW w:w="3402" w:type="dxa"/>
            <w:shd w:val="clear" w:color="auto" w:fill="CAEDFB" w:themeFill="accent4" w:themeFillTint="33"/>
          </w:tcPr>
          <w:p w14:paraId="03A7D61A" w14:textId="77777777" w:rsidR="00475E0E" w:rsidRPr="00456E31" w:rsidRDefault="00075CD7" w:rsidP="00775350">
            <w:pPr>
              <w:spacing w:before="40" w:after="40" w:line="276" w:lineRule="auto"/>
            </w:pPr>
            <w:r w:rsidRPr="00456E31">
              <w:rPr>
                <w:sz w:val="20"/>
                <w:szCs w:val="20"/>
              </w:rPr>
              <w:t>Management</w:t>
            </w:r>
          </w:p>
        </w:tc>
      </w:tr>
      <w:tr w:rsidR="00475E0E" w:rsidRPr="00456E31" w14:paraId="4AC629BC" w14:textId="77777777" w:rsidTr="00505182">
        <w:tc>
          <w:tcPr>
            <w:tcW w:w="5954" w:type="dxa"/>
            <w:shd w:val="clear" w:color="auto" w:fill="F2F2F2"/>
          </w:tcPr>
          <w:p w14:paraId="5A1BFB6E" w14:textId="77777777" w:rsidR="00475E0E" w:rsidRPr="00456E31" w:rsidRDefault="00075CD7" w:rsidP="00775350">
            <w:pPr>
              <w:spacing w:before="40" w:after="40" w:line="276" w:lineRule="auto"/>
            </w:pPr>
            <w:r w:rsidRPr="00456E31">
              <w:rPr>
                <w:sz w:val="20"/>
                <w:szCs w:val="20"/>
              </w:rPr>
              <w:t>Reporting is manual, inconsistent and hard to audit</w:t>
            </w:r>
          </w:p>
        </w:tc>
        <w:tc>
          <w:tcPr>
            <w:tcW w:w="5528" w:type="dxa"/>
            <w:shd w:val="clear" w:color="auto" w:fill="F2F2F2"/>
          </w:tcPr>
          <w:p w14:paraId="7E8986F8" w14:textId="77777777" w:rsidR="00475E0E" w:rsidRPr="00456E31" w:rsidRDefault="00075CD7" w:rsidP="00775350">
            <w:pPr>
              <w:spacing w:before="40" w:after="40" w:line="276" w:lineRule="auto"/>
            </w:pPr>
            <w:r w:rsidRPr="00456E31">
              <w:rPr>
                <w:sz w:val="20"/>
                <w:szCs w:val="20"/>
              </w:rPr>
              <w:t>Data lives in disconnected spreadsheets and message threads</w:t>
            </w:r>
          </w:p>
        </w:tc>
        <w:tc>
          <w:tcPr>
            <w:tcW w:w="3402" w:type="dxa"/>
            <w:shd w:val="clear" w:color="auto" w:fill="F2F2F2"/>
          </w:tcPr>
          <w:p w14:paraId="7D0BDA64" w14:textId="77777777" w:rsidR="00475E0E" w:rsidRPr="00456E31" w:rsidRDefault="00075CD7" w:rsidP="00775350">
            <w:pPr>
              <w:spacing w:before="40" w:after="40" w:line="276" w:lineRule="auto"/>
            </w:pPr>
            <w:r w:rsidRPr="00456E31">
              <w:rPr>
                <w:sz w:val="20"/>
                <w:szCs w:val="20"/>
              </w:rPr>
              <w:t>Management</w:t>
            </w:r>
          </w:p>
        </w:tc>
      </w:tr>
      <w:tr w:rsidR="00475E0E" w:rsidRPr="00456E31" w14:paraId="18EF7C52" w14:textId="77777777" w:rsidTr="00505182">
        <w:tc>
          <w:tcPr>
            <w:tcW w:w="5954" w:type="dxa"/>
            <w:shd w:val="clear" w:color="auto" w:fill="CAEDFB" w:themeFill="accent4" w:themeFillTint="33"/>
          </w:tcPr>
          <w:p w14:paraId="2F3BF16E" w14:textId="77777777" w:rsidR="00475E0E" w:rsidRPr="00456E31" w:rsidRDefault="00075CD7" w:rsidP="00775350">
            <w:pPr>
              <w:spacing w:before="40" w:after="40" w:line="276" w:lineRule="auto"/>
            </w:pPr>
            <w:r w:rsidRPr="00456E31">
              <w:rPr>
                <w:sz w:val="20"/>
                <w:szCs w:val="20"/>
              </w:rPr>
              <w:t>Sensitive request information handled inconsistently</w:t>
            </w:r>
          </w:p>
        </w:tc>
        <w:tc>
          <w:tcPr>
            <w:tcW w:w="5528" w:type="dxa"/>
            <w:shd w:val="clear" w:color="auto" w:fill="CAEDFB" w:themeFill="accent4" w:themeFillTint="33"/>
          </w:tcPr>
          <w:p w14:paraId="29A9E486" w14:textId="77777777" w:rsidR="00475E0E" w:rsidRPr="00456E31" w:rsidRDefault="00075CD7" w:rsidP="00775350">
            <w:pPr>
              <w:spacing w:before="40" w:after="40" w:line="276" w:lineRule="auto"/>
            </w:pPr>
            <w:r w:rsidRPr="00456E31">
              <w:rPr>
                <w:sz w:val="20"/>
                <w:szCs w:val="20"/>
              </w:rPr>
              <w:t>Informal channels have no controlled access model</w:t>
            </w:r>
          </w:p>
        </w:tc>
        <w:tc>
          <w:tcPr>
            <w:tcW w:w="3402" w:type="dxa"/>
            <w:shd w:val="clear" w:color="auto" w:fill="CAEDFB" w:themeFill="accent4" w:themeFillTint="33"/>
          </w:tcPr>
          <w:p w14:paraId="75B0C12B" w14:textId="77777777" w:rsidR="00475E0E" w:rsidRPr="00456E31" w:rsidRDefault="00075CD7" w:rsidP="00775350">
            <w:pPr>
              <w:spacing w:before="40" w:after="40" w:line="276" w:lineRule="auto"/>
            </w:pPr>
            <w:r w:rsidRPr="00456E31">
              <w:rPr>
                <w:sz w:val="20"/>
                <w:szCs w:val="20"/>
              </w:rPr>
              <w:t>All stakeholders; data-protection exposure</w:t>
            </w:r>
          </w:p>
        </w:tc>
      </w:tr>
    </w:tbl>
    <w:p w14:paraId="539E142F" w14:textId="77777777" w:rsidR="002C32EB" w:rsidRPr="00456E31" w:rsidRDefault="002C32EB" w:rsidP="00775350">
      <w:pPr>
        <w:spacing w:after="200" w:line="276" w:lineRule="auto"/>
      </w:pPr>
    </w:p>
    <w:p w14:paraId="0EDA4C8D" w14:textId="2C3B7DA0" w:rsidR="00475E0E" w:rsidRPr="00456E31" w:rsidRDefault="00075CD7" w:rsidP="00775350">
      <w:pPr>
        <w:pStyle w:val="Heading2"/>
        <w:spacing w:before="260" w:after="120" w:line="276" w:lineRule="auto"/>
        <w:rPr>
          <w:lang w:val="en-GB"/>
        </w:rPr>
      </w:pPr>
      <w:bookmarkStart w:id="1" w:name="_Toc239877768"/>
      <w:r w:rsidRPr="00456E31">
        <w:rPr>
          <w:lang w:val="en-GB"/>
        </w:rPr>
        <w:t>Business need</w:t>
      </w:r>
      <w:bookmarkEnd w:id="1"/>
    </w:p>
    <w:p w14:paraId="67B77BA3" w14:textId="493B3C89" w:rsidR="00475E0E" w:rsidRPr="00456E31" w:rsidRDefault="00075CD7" w:rsidP="00775350">
      <w:pPr>
        <w:spacing w:after="160" w:line="276" w:lineRule="auto"/>
        <w:jc w:val="both"/>
      </w:pPr>
      <w:r w:rsidRPr="00456E31">
        <w:t>The organisation needs a controlled digital platform that provides a reliable, traceable and usable way to submit, manage, monitor and report on service requests, while improving visibility and accountability without introducing an unsustainable technical, operational or financial burden recognising that CivicConnect is being delivered by a three-student team within an academic schedule.</w:t>
      </w:r>
    </w:p>
    <w:p w14:paraId="050F01D2" w14:textId="03387202" w:rsidR="00475E0E" w:rsidRPr="00456E31" w:rsidRDefault="00075CD7" w:rsidP="00775350">
      <w:pPr>
        <w:pStyle w:val="Heading2"/>
        <w:spacing w:before="260" w:after="120" w:line="276" w:lineRule="auto"/>
        <w:rPr>
          <w:lang w:val="en-GB"/>
        </w:rPr>
      </w:pPr>
      <w:bookmarkStart w:id="2" w:name="_Toc239877769"/>
      <w:r w:rsidRPr="00456E31">
        <w:rPr>
          <w:lang w:val="en-GB"/>
        </w:rPr>
        <w:t>Business value CivicConnect must deliver</w:t>
      </w:r>
      <w:bookmarkEnd w:id="2"/>
    </w:p>
    <w:p w14:paraId="2BC59475" w14:textId="195A91B2" w:rsidR="00475E0E" w:rsidRPr="008B43B3" w:rsidRDefault="00075CD7" w:rsidP="00775350">
      <w:pPr>
        <w:pStyle w:val="ListParagraph"/>
        <w:numPr>
          <w:ilvl w:val="0"/>
          <w:numId w:val="2"/>
        </w:numPr>
        <w:spacing w:after="100" w:line="276" w:lineRule="auto"/>
        <w:rPr>
          <w:lang w:val="en-GB"/>
        </w:rPr>
      </w:pPr>
      <w:r w:rsidRPr="008B43B3">
        <w:rPr>
          <w:lang w:val="en-GB"/>
        </w:rPr>
        <w:t>For requesters: confidence that a request has been received, and a way to track it replacing ‘did anyone see my message?’ uncertainty.</w:t>
      </w:r>
    </w:p>
    <w:p w14:paraId="55DD04B3" w14:textId="26AB8BAA" w:rsidR="00475E0E" w:rsidRPr="008B43B3" w:rsidRDefault="00075CD7" w:rsidP="00775350">
      <w:pPr>
        <w:pStyle w:val="ListParagraph"/>
        <w:numPr>
          <w:ilvl w:val="0"/>
          <w:numId w:val="2"/>
        </w:numPr>
        <w:spacing w:after="100" w:line="276" w:lineRule="auto"/>
        <w:rPr>
          <w:lang w:val="en-GB"/>
        </w:rPr>
      </w:pPr>
      <w:r w:rsidRPr="008B43B3">
        <w:rPr>
          <w:lang w:val="en-GB"/>
        </w:rPr>
        <w:t xml:space="preserve">For staff: a single, </w:t>
      </w:r>
      <w:r w:rsidR="00456E31" w:rsidRPr="008B43B3">
        <w:rPr>
          <w:lang w:val="en-GB"/>
        </w:rPr>
        <w:t>prioritizable</w:t>
      </w:r>
      <w:r w:rsidRPr="008B43B3">
        <w:rPr>
          <w:lang w:val="en-GB"/>
        </w:rPr>
        <w:t>, ownable queue of work, instead of requests scattered across inboxes and chat threads.</w:t>
      </w:r>
    </w:p>
    <w:p w14:paraId="1B0A29B6" w14:textId="77777777" w:rsidR="00475E0E" w:rsidRPr="008B43B3" w:rsidRDefault="00075CD7" w:rsidP="00775350">
      <w:pPr>
        <w:pStyle w:val="ListParagraph"/>
        <w:numPr>
          <w:ilvl w:val="0"/>
          <w:numId w:val="2"/>
        </w:numPr>
        <w:spacing w:after="100" w:line="276" w:lineRule="auto"/>
        <w:rPr>
          <w:lang w:val="en-GB"/>
        </w:rPr>
      </w:pPr>
      <w:r w:rsidRPr="008B43B3">
        <w:rPr>
          <w:lang w:val="en-GB"/>
        </w:rPr>
        <w:lastRenderedPageBreak/>
        <w:t>For management: a reliable, auditable source of truth for service performance (open/overdue/resolved), instead of manually reconciled spreadsheets.</w:t>
      </w:r>
    </w:p>
    <w:p w14:paraId="6FEEE70F" w14:textId="77777777" w:rsidR="00475E0E" w:rsidRPr="008B43B3" w:rsidRDefault="00075CD7" w:rsidP="00775350">
      <w:pPr>
        <w:pStyle w:val="ListParagraph"/>
        <w:numPr>
          <w:ilvl w:val="0"/>
          <w:numId w:val="2"/>
        </w:numPr>
        <w:spacing w:after="100" w:line="276" w:lineRule="auto"/>
        <w:rPr>
          <w:lang w:val="en-GB"/>
        </w:rPr>
      </w:pPr>
      <w:r w:rsidRPr="008B43B3">
        <w:rPr>
          <w:lang w:val="en-GB"/>
        </w:rPr>
        <w:t>For the organisation as a whole: a controlled record that reduces duplicated effort, lost requests and inconsistent handling of potentially sensitive information.</w:t>
      </w:r>
    </w:p>
    <w:p w14:paraId="4B3447F0" w14:textId="716F9033" w:rsidR="00475E0E" w:rsidRDefault="00075CD7" w:rsidP="0014454E">
      <w:pPr>
        <w:spacing w:after="160" w:line="276" w:lineRule="auto"/>
        <w:jc w:val="both"/>
      </w:pPr>
      <w:r w:rsidRPr="00456E31">
        <w:t>This framing identifies the mechanism of the problem no single controlled record and no shared status/ownership model rather than only restating the scenario’s symptoms. This mechanism is what drives the functional and non-functional requirements baselined in Section 2 of Member 2’s contribution.</w:t>
      </w:r>
    </w:p>
    <w:p w14:paraId="6986985E" w14:textId="77777777" w:rsidR="000D31DA" w:rsidRDefault="000D31DA" w:rsidP="0014454E">
      <w:pPr>
        <w:spacing w:after="160" w:line="276" w:lineRule="auto"/>
        <w:jc w:val="both"/>
      </w:pPr>
    </w:p>
    <w:p w14:paraId="212EB647" w14:textId="4975CFE3" w:rsidR="000D31DA" w:rsidRPr="00456E31" w:rsidRDefault="000D31DA" w:rsidP="000D31DA">
      <w:pPr>
        <w:pStyle w:val="Heading1"/>
        <w:rPr>
          <w:lang w:val="en-GB"/>
        </w:rPr>
      </w:pPr>
      <w:r>
        <w:t>Stakeholder Analysis</w:t>
      </w:r>
    </w:p>
    <w:p w14:paraId="2FB89B5A" w14:textId="5F1D7AE3" w:rsidR="00475E0E" w:rsidRPr="00456E31" w:rsidRDefault="00075CD7" w:rsidP="00775350">
      <w:pPr>
        <w:pStyle w:val="Heading2"/>
        <w:spacing w:before="260" w:after="120" w:line="276" w:lineRule="auto"/>
        <w:rPr>
          <w:lang w:val="en-GB"/>
        </w:rPr>
      </w:pPr>
      <w:bookmarkStart w:id="3" w:name="_Toc239877771"/>
      <w:r w:rsidRPr="00456E31">
        <w:rPr>
          <w:lang w:val="en-GB"/>
        </w:rPr>
        <w:t>Stakeholder register</w:t>
      </w:r>
      <w:bookmarkEnd w:id="3"/>
    </w:p>
    <w:tbl>
      <w:tblPr>
        <w:tblStyle w:val="ListTable5Dark-Accent1"/>
        <w:tblW w:w="14312" w:type="dxa"/>
        <w:tblLook w:val="0000" w:firstRow="0" w:lastRow="0" w:firstColumn="0" w:lastColumn="0" w:noHBand="0" w:noVBand="0"/>
      </w:tblPr>
      <w:tblGrid>
        <w:gridCol w:w="900"/>
        <w:gridCol w:w="3915"/>
        <w:gridCol w:w="5528"/>
        <w:gridCol w:w="1843"/>
        <w:gridCol w:w="2126"/>
      </w:tblGrid>
      <w:tr w:rsidR="00475E0E" w:rsidRPr="00456E31" w14:paraId="2388338B" w14:textId="77777777" w:rsidTr="005D26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582CAB61" w14:textId="77777777" w:rsidR="00475E0E" w:rsidRPr="00456E31" w:rsidRDefault="00075CD7" w:rsidP="00775350">
            <w:pPr>
              <w:spacing w:before="40" w:after="40" w:line="276" w:lineRule="auto"/>
            </w:pPr>
            <w:r w:rsidRPr="00456E31">
              <w:rPr>
                <w:b/>
                <w:bCs/>
                <w:color w:val="FFFFFF"/>
                <w:sz w:val="20"/>
                <w:szCs w:val="20"/>
              </w:rPr>
              <w:t>ID</w:t>
            </w:r>
          </w:p>
        </w:tc>
        <w:tc>
          <w:tcPr>
            <w:cnfStyle w:val="000001000000" w:firstRow="0" w:lastRow="0" w:firstColumn="0" w:lastColumn="0" w:oddVBand="0" w:evenVBand="1" w:oddHBand="0" w:evenHBand="0" w:firstRowFirstColumn="0" w:firstRowLastColumn="0" w:lastRowFirstColumn="0" w:lastRowLastColumn="0"/>
            <w:tcW w:w="3915" w:type="dxa"/>
          </w:tcPr>
          <w:p w14:paraId="44B7805B" w14:textId="77777777" w:rsidR="00475E0E" w:rsidRPr="00456E31" w:rsidRDefault="00075CD7" w:rsidP="00775350">
            <w:pPr>
              <w:spacing w:before="40" w:after="40" w:line="276" w:lineRule="auto"/>
            </w:pPr>
            <w:r w:rsidRPr="00456E31">
              <w:rPr>
                <w:b/>
                <w:bCs/>
                <w:color w:val="FFFFFF"/>
                <w:sz w:val="20"/>
                <w:szCs w:val="20"/>
              </w:rPr>
              <w:t>Stakeholder</w:t>
            </w:r>
          </w:p>
        </w:tc>
        <w:tc>
          <w:tcPr>
            <w:cnfStyle w:val="000010000000" w:firstRow="0" w:lastRow="0" w:firstColumn="0" w:lastColumn="0" w:oddVBand="1" w:evenVBand="0" w:oddHBand="0" w:evenHBand="0" w:firstRowFirstColumn="0" w:firstRowLastColumn="0" w:lastRowFirstColumn="0" w:lastRowLastColumn="0"/>
            <w:tcW w:w="5528" w:type="dxa"/>
          </w:tcPr>
          <w:p w14:paraId="4EC3EDE9" w14:textId="77777777" w:rsidR="00475E0E" w:rsidRPr="00456E31" w:rsidRDefault="00075CD7" w:rsidP="00775350">
            <w:pPr>
              <w:spacing w:before="40" w:after="40" w:line="276" w:lineRule="auto"/>
            </w:pPr>
            <w:r w:rsidRPr="00456E31">
              <w:rPr>
                <w:b/>
                <w:bCs/>
                <w:color w:val="FFFFFF"/>
                <w:sz w:val="20"/>
                <w:szCs w:val="20"/>
              </w:rPr>
              <w:t>Key needs</w:t>
            </w:r>
          </w:p>
        </w:tc>
        <w:tc>
          <w:tcPr>
            <w:cnfStyle w:val="000001000000" w:firstRow="0" w:lastRow="0" w:firstColumn="0" w:lastColumn="0" w:oddVBand="0" w:evenVBand="1" w:oddHBand="0" w:evenHBand="0" w:firstRowFirstColumn="0" w:firstRowLastColumn="0" w:lastRowFirstColumn="0" w:lastRowLastColumn="0"/>
            <w:tcW w:w="1843" w:type="dxa"/>
          </w:tcPr>
          <w:p w14:paraId="4D8AEF17" w14:textId="77777777" w:rsidR="00475E0E" w:rsidRPr="00456E31" w:rsidRDefault="00075CD7" w:rsidP="00775350">
            <w:pPr>
              <w:spacing w:before="40" w:after="40" w:line="276" w:lineRule="auto"/>
            </w:pPr>
            <w:r w:rsidRPr="00456E31">
              <w:rPr>
                <w:b/>
                <w:bCs/>
                <w:color w:val="FFFFFF"/>
                <w:sz w:val="20"/>
                <w:szCs w:val="20"/>
              </w:rPr>
              <w:t>Influence</w:t>
            </w:r>
          </w:p>
        </w:tc>
        <w:tc>
          <w:tcPr>
            <w:cnfStyle w:val="000010000000" w:firstRow="0" w:lastRow="0" w:firstColumn="0" w:lastColumn="0" w:oddVBand="1" w:evenVBand="0" w:oddHBand="0" w:evenHBand="0" w:firstRowFirstColumn="0" w:firstRowLastColumn="0" w:lastRowFirstColumn="0" w:lastRowLastColumn="0"/>
            <w:tcW w:w="2126" w:type="dxa"/>
          </w:tcPr>
          <w:p w14:paraId="66033153" w14:textId="77777777" w:rsidR="00475E0E" w:rsidRPr="00456E31" w:rsidRDefault="00075CD7" w:rsidP="00775350">
            <w:pPr>
              <w:spacing w:before="40" w:after="40" w:line="276" w:lineRule="auto"/>
            </w:pPr>
            <w:r w:rsidRPr="00456E31">
              <w:rPr>
                <w:b/>
                <w:bCs/>
                <w:color w:val="FFFFFF"/>
                <w:sz w:val="20"/>
                <w:szCs w:val="20"/>
              </w:rPr>
              <w:t>Interest</w:t>
            </w:r>
          </w:p>
        </w:tc>
      </w:tr>
      <w:tr w:rsidR="00475E0E" w:rsidRPr="00456E31" w14:paraId="2CEA0BCA" w14:textId="77777777" w:rsidTr="00713AA9">
        <w:tc>
          <w:tcPr>
            <w:cnfStyle w:val="000010000000" w:firstRow="0" w:lastRow="0" w:firstColumn="0" w:lastColumn="0" w:oddVBand="1" w:evenVBand="0" w:oddHBand="0" w:evenHBand="0" w:firstRowFirstColumn="0" w:firstRowLastColumn="0" w:lastRowFirstColumn="0" w:lastRowLastColumn="0"/>
            <w:tcW w:w="900" w:type="dxa"/>
            <w:shd w:val="clear" w:color="auto" w:fill="CAEDFB" w:themeFill="accent4" w:themeFillTint="33"/>
          </w:tcPr>
          <w:p w14:paraId="3B2E0EAC" w14:textId="77777777" w:rsidR="00475E0E" w:rsidRPr="005D2693" w:rsidRDefault="00075CD7" w:rsidP="00775350">
            <w:pPr>
              <w:spacing w:before="40" w:after="40" w:line="276" w:lineRule="auto"/>
              <w:rPr>
                <w:color w:val="auto"/>
              </w:rPr>
            </w:pPr>
            <w:r w:rsidRPr="005D2693">
              <w:rPr>
                <w:color w:val="auto"/>
                <w:sz w:val="20"/>
                <w:szCs w:val="20"/>
              </w:rPr>
              <w:t>STK-01</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CAEDFB" w:themeFill="accent4" w:themeFillTint="33"/>
          </w:tcPr>
          <w:p w14:paraId="70F5B8A5" w14:textId="77777777" w:rsidR="00475E0E" w:rsidRPr="005D2693" w:rsidRDefault="00075CD7" w:rsidP="00775350">
            <w:pPr>
              <w:spacing w:before="40" w:after="40" w:line="276" w:lineRule="auto"/>
              <w:rPr>
                <w:color w:val="auto"/>
              </w:rPr>
            </w:pPr>
            <w:r w:rsidRPr="005D2693">
              <w:rPr>
                <w:color w:val="auto"/>
                <w:sz w:val="20"/>
                <w:szCs w:val="20"/>
              </w:rPr>
              <w:t>Requester (community/staff member raising a request)</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CAEDFB" w:themeFill="accent4" w:themeFillTint="33"/>
          </w:tcPr>
          <w:p w14:paraId="1DB97BD1" w14:textId="77777777" w:rsidR="00475E0E" w:rsidRPr="005D2693" w:rsidRDefault="00075CD7" w:rsidP="00775350">
            <w:pPr>
              <w:spacing w:before="40" w:after="40" w:line="276" w:lineRule="auto"/>
              <w:rPr>
                <w:color w:val="auto"/>
              </w:rPr>
            </w:pPr>
            <w:r w:rsidRPr="005D2693">
              <w:rPr>
                <w:color w:val="auto"/>
                <w:sz w:val="20"/>
                <w:szCs w:val="20"/>
              </w:rPr>
              <w:t>Easy submission; visibility of status; confidence the request was received and actioned</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CAEDFB" w:themeFill="accent4" w:themeFillTint="33"/>
          </w:tcPr>
          <w:p w14:paraId="6FCFCDBA" w14:textId="77777777" w:rsidR="00475E0E" w:rsidRPr="005D2693" w:rsidRDefault="00075CD7" w:rsidP="00775350">
            <w:pPr>
              <w:spacing w:before="40" w:after="40" w:line="276" w:lineRule="auto"/>
              <w:rPr>
                <w:color w:val="auto"/>
              </w:rPr>
            </w:pPr>
            <w:r w:rsidRPr="005D2693">
              <w:rPr>
                <w:color w:val="auto"/>
                <w:sz w:val="20"/>
                <w:szCs w:val="20"/>
              </w:rPr>
              <w:t>Low–Medium</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CAEDFB" w:themeFill="accent4" w:themeFillTint="33"/>
          </w:tcPr>
          <w:p w14:paraId="12143961" w14:textId="77777777" w:rsidR="00475E0E" w:rsidRPr="005D2693" w:rsidRDefault="00075CD7" w:rsidP="00775350">
            <w:pPr>
              <w:spacing w:before="40" w:after="40" w:line="276" w:lineRule="auto"/>
              <w:rPr>
                <w:color w:val="auto"/>
              </w:rPr>
            </w:pPr>
            <w:r w:rsidRPr="005D2693">
              <w:rPr>
                <w:color w:val="auto"/>
                <w:sz w:val="20"/>
                <w:szCs w:val="20"/>
              </w:rPr>
              <w:t>High</w:t>
            </w:r>
          </w:p>
        </w:tc>
      </w:tr>
      <w:tr w:rsidR="00475E0E" w:rsidRPr="00456E31" w14:paraId="5B5888DE" w14:textId="77777777" w:rsidTr="005D26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shd w:val="clear" w:color="auto" w:fill="FFFFFF" w:themeFill="background1"/>
          </w:tcPr>
          <w:p w14:paraId="29D31E26" w14:textId="77777777" w:rsidR="00475E0E" w:rsidRPr="005D2693" w:rsidRDefault="00075CD7" w:rsidP="00775350">
            <w:pPr>
              <w:spacing w:before="40" w:after="40" w:line="276" w:lineRule="auto"/>
              <w:rPr>
                <w:color w:val="auto"/>
              </w:rPr>
            </w:pPr>
            <w:r w:rsidRPr="005D2693">
              <w:rPr>
                <w:color w:val="auto"/>
                <w:sz w:val="20"/>
                <w:szCs w:val="20"/>
              </w:rPr>
              <w:t>STK-02</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FFFFFF" w:themeFill="background1"/>
          </w:tcPr>
          <w:p w14:paraId="23386283" w14:textId="77777777" w:rsidR="00475E0E" w:rsidRPr="005D2693" w:rsidRDefault="00075CD7" w:rsidP="00775350">
            <w:pPr>
              <w:spacing w:before="40" w:after="40" w:line="276" w:lineRule="auto"/>
              <w:rPr>
                <w:color w:val="auto"/>
              </w:rPr>
            </w:pPr>
            <w:r w:rsidRPr="005D2693">
              <w:rPr>
                <w:color w:val="auto"/>
                <w:sz w:val="20"/>
                <w:szCs w:val="20"/>
              </w:rPr>
              <w:t>Front-line Staff (maintenance, IT support, facilities, security)</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FFFFFF" w:themeFill="background1"/>
          </w:tcPr>
          <w:p w14:paraId="4527F2BD" w14:textId="5D72231E" w:rsidR="00475E0E" w:rsidRPr="005D2693" w:rsidRDefault="00075CD7" w:rsidP="00775350">
            <w:pPr>
              <w:spacing w:before="40" w:after="40" w:line="276" w:lineRule="auto"/>
              <w:rPr>
                <w:color w:val="auto"/>
              </w:rPr>
            </w:pPr>
            <w:r w:rsidRPr="005D2693">
              <w:rPr>
                <w:color w:val="auto"/>
                <w:sz w:val="20"/>
                <w:szCs w:val="20"/>
              </w:rPr>
              <w:t xml:space="preserve">Clear, </w:t>
            </w:r>
            <w:r w:rsidR="00456E31" w:rsidRPr="005D2693">
              <w:rPr>
                <w:color w:val="auto"/>
                <w:sz w:val="20"/>
                <w:szCs w:val="20"/>
              </w:rPr>
              <w:t>prioritizable</w:t>
            </w:r>
            <w:r w:rsidRPr="005D2693">
              <w:rPr>
                <w:color w:val="auto"/>
                <w:sz w:val="20"/>
                <w:szCs w:val="20"/>
              </w:rPr>
              <w:t xml:space="preserve"> queue; unambiguous ownership; ability to record actions/resolution</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FFFFFF" w:themeFill="background1"/>
          </w:tcPr>
          <w:p w14:paraId="28980A83" w14:textId="77777777" w:rsidR="00475E0E" w:rsidRPr="005D2693" w:rsidRDefault="00075CD7" w:rsidP="00775350">
            <w:pPr>
              <w:spacing w:before="40" w:after="40" w:line="276" w:lineRule="auto"/>
              <w:rPr>
                <w:color w:val="auto"/>
              </w:rPr>
            </w:pPr>
            <w:r w:rsidRPr="005D2693">
              <w:rPr>
                <w:color w:val="auto"/>
                <w:sz w:val="20"/>
                <w:szCs w:val="20"/>
              </w:rPr>
              <w:t>Medium</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FFFFFF" w:themeFill="background1"/>
          </w:tcPr>
          <w:p w14:paraId="6BD812DD" w14:textId="77777777" w:rsidR="00475E0E" w:rsidRPr="005D2693" w:rsidRDefault="00075CD7" w:rsidP="00775350">
            <w:pPr>
              <w:spacing w:before="40" w:after="40" w:line="276" w:lineRule="auto"/>
              <w:rPr>
                <w:color w:val="auto"/>
              </w:rPr>
            </w:pPr>
            <w:r w:rsidRPr="005D2693">
              <w:rPr>
                <w:color w:val="auto"/>
                <w:sz w:val="20"/>
                <w:szCs w:val="20"/>
              </w:rPr>
              <w:t>High</w:t>
            </w:r>
          </w:p>
        </w:tc>
      </w:tr>
      <w:tr w:rsidR="00475E0E" w:rsidRPr="00456E31" w14:paraId="29838E41" w14:textId="77777777" w:rsidTr="00713AA9">
        <w:tc>
          <w:tcPr>
            <w:cnfStyle w:val="000010000000" w:firstRow="0" w:lastRow="0" w:firstColumn="0" w:lastColumn="0" w:oddVBand="1" w:evenVBand="0" w:oddHBand="0" w:evenHBand="0" w:firstRowFirstColumn="0" w:firstRowLastColumn="0" w:lastRowFirstColumn="0" w:lastRowLastColumn="0"/>
            <w:tcW w:w="900" w:type="dxa"/>
            <w:shd w:val="clear" w:color="auto" w:fill="C1E4F5" w:themeFill="accent1" w:themeFillTint="33"/>
          </w:tcPr>
          <w:p w14:paraId="6E878BBB" w14:textId="77777777" w:rsidR="00475E0E" w:rsidRPr="005D2693" w:rsidRDefault="00075CD7" w:rsidP="00775350">
            <w:pPr>
              <w:spacing w:before="40" w:after="40" w:line="276" w:lineRule="auto"/>
              <w:rPr>
                <w:color w:val="auto"/>
              </w:rPr>
            </w:pPr>
            <w:r w:rsidRPr="005D2693">
              <w:rPr>
                <w:color w:val="auto"/>
                <w:sz w:val="20"/>
                <w:szCs w:val="20"/>
              </w:rPr>
              <w:t>STK-03</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C1E4F5" w:themeFill="accent1" w:themeFillTint="33"/>
          </w:tcPr>
          <w:p w14:paraId="61087207" w14:textId="77777777" w:rsidR="00475E0E" w:rsidRPr="005D2693" w:rsidRDefault="00075CD7" w:rsidP="00775350">
            <w:pPr>
              <w:spacing w:before="40" w:after="40" w:line="276" w:lineRule="auto"/>
              <w:rPr>
                <w:color w:val="auto"/>
              </w:rPr>
            </w:pPr>
            <w:r w:rsidRPr="005D2693">
              <w:rPr>
                <w:color w:val="auto"/>
                <w:sz w:val="20"/>
                <w:szCs w:val="20"/>
              </w:rPr>
              <w:t>Management / Oversight</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C1E4F5" w:themeFill="accent1" w:themeFillTint="33"/>
          </w:tcPr>
          <w:p w14:paraId="1C0B625E" w14:textId="77777777" w:rsidR="00475E0E" w:rsidRPr="005D2693" w:rsidRDefault="00075CD7" w:rsidP="00775350">
            <w:pPr>
              <w:spacing w:before="40" w:after="40" w:line="276" w:lineRule="auto"/>
              <w:rPr>
                <w:color w:val="auto"/>
              </w:rPr>
            </w:pPr>
            <w:r w:rsidRPr="005D2693">
              <w:rPr>
                <w:color w:val="auto"/>
                <w:sz w:val="20"/>
                <w:szCs w:val="20"/>
              </w:rPr>
              <w:t>Reliable reporting on open/overdue/resolved work; accountability trail</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C1E4F5" w:themeFill="accent1" w:themeFillTint="33"/>
          </w:tcPr>
          <w:p w14:paraId="7BC9723B" w14:textId="77777777" w:rsidR="00475E0E" w:rsidRPr="005D2693" w:rsidRDefault="00075CD7" w:rsidP="00775350">
            <w:pPr>
              <w:spacing w:before="40" w:after="40" w:line="276" w:lineRule="auto"/>
              <w:rPr>
                <w:color w:val="auto"/>
              </w:rPr>
            </w:pPr>
            <w:r w:rsidRPr="005D2693">
              <w:rPr>
                <w:color w:val="auto"/>
                <w:sz w:val="20"/>
                <w:szCs w:val="20"/>
              </w:rPr>
              <w:t>High</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C1E4F5" w:themeFill="accent1" w:themeFillTint="33"/>
          </w:tcPr>
          <w:p w14:paraId="7A304993" w14:textId="77777777" w:rsidR="00475E0E" w:rsidRPr="005D2693" w:rsidRDefault="00075CD7" w:rsidP="00775350">
            <w:pPr>
              <w:spacing w:before="40" w:after="40" w:line="276" w:lineRule="auto"/>
              <w:rPr>
                <w:color w:val="auto"/>
              </w:rPr>
            </w:pPr>
            <w:r w:rsidRPr="005D2693">
              <w:rPr>
                <w:color w:val="auto"/>
                <w:sz w:val="20"/>
                <w:szCs w:val="20"/>
              </w:rPr>
              <w:t>High</w:t>
            </w:r>
          </w:p>
        </w:tc>
      </w:tr>
      <w:tr w:rsidR="00475E0E" w:rsidRPr="00456E31" w14:paraId="76E5E3B9" w14:textId="77777777" w:rsidTr="00713A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shd w:val="clear" w:color="auto" w:fill="auto"/>
          </w:tcPr>
          <w:p w14:paraId="36F52536" w14:textId="77777777" w:rsidR="00475E0E" w:rsidRPr="005D2693" w:rsidRDefault="00075CD7" w:rsidP="00775350">
            <w:pPr>
              <w:spacing w:before="40" w:after="40" w:line="276" w:lineRule="auto"/>
              <w:rPr>
                <w:color w:val="auto"/>
              </w:rPr>
            </w:pPr>
            <w:r w:rsidRPr="005D2693">
              <w:rPr>
                <w:color w:val="auto"/>
                <w:sz w:val="20"/>
                <w:szCs w:val="20"/>
              </w:rPr>
              <w:t>STK-04</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auto"/>
          </w:tcPr>
          <w:p w14:paraId="75A15B09" w14:textId="77777777" w:rsidR="00475E0E" w:rsidRPr="005D2693" w:rsidRDefault="00075CD7" w:rsidP="00775350">
            <w:pPr>
              <w:spacing w:before="40" w:after="40" w:line="276" w:lineRule="auto"/>
              <w:rPr>
                <w:color w:val="auto"/>
              </w:rPr>
            </w:pPr>
            <w:r w:rsidRPr="005D2693">
              <w:rPr>
                <w:color w:val="auto"/>
                <w:sz w:val="20"/>
                <w:szCs w:val="20"/>
              </w:rPr>
              <w:t>System Administrator (team-nominated role)</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auto"/>
          </w:tcPr>
          <w:p w14:paraId="4A2E60FB" w14:textId="77777777" w:rsidR="00475E0E" w:rsidRPr="005D2693" w:rsidRDefault="00075CD7" w:rsidP="00775350">
            <w:pPr>
              <w:spacing w:before="40" w:after="40" w:line="276" w:lineRule="auto"/>
              <w:rPr>
                <w:color w:val="auto"/>
              </w:rPr>
            </w:pPr>
            <w:r w:rsidRPr="005D2693">
              <w:rPr>
                <w:color w:val="auto"/>
                <w:sz w:val="20"/>
                <w:szCs w:val="20"/>
              </w:rPr>
              <w:t>Controlled, low-maintenance configuration of categories, roles and users</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auto"/>
          </w:tcPr>
          <w:p w14:paraId="704B48A2" w14:textId="77777777" w:rsidR="00475E0E" w:rsidRPr="005D2693" w:rsidRDefault="00075CD7" w:rsidP="00775350">
            <w:pPr>
              <w:spacing w:before="40" w:after="40" w:line="276" w:lineRule="auto"/>
              <w:rPr>
                <w:color w:val="auto"/>
              </w:rPr>
            </w:pPr>
            <w:r w:rsidRPr="005D2693">
              <w:rPr>
                <w:color w:val="auto"/>
                <w:sz w:val="20"/>
                <w:szCs w:val="20"/>
              </w:rPr>
              <w:t>Medium</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auto"/>
          </w:tcPr>
          <w:p w14:paraId="132E6BAF" w14:textId="77777777" w:rsidR="00475E0E" w:rsidRPr="005D2693" w:rsidRDefault="00075CD7" w:rsidP="00775350">
            <w:pPr>
              <w:spacing w:before="40" w:after="40" w:line="276" w:lineRule="auto"/>
              <w:rPr>
                <w:color w:val="auto"/>
              </w:rPr>
            </w:pPr>
            <w:r w:rsidRPr="005D2693">
              <w:rPr>
                <w:color w:val="auto"/>
                <w:sz w:val="20"/>
                <w:szCs w:val="20"/>
              </w:rPr>
              <w:t>Medium</w:t>
            </w:r>
          </w:p>
        </w:tc>
      </w:tr>
      <w:tr w:rsidR="00475E0E" w:rsidRPr="00456E31" w14:paraId="49411F4E" w14:textId="77777777" w:rsidTr="00713AA9">
        <w:tc>
          <w:tcPr>
            <w:cnfStyle w:val="000010000000" w:firstRow="0" w:lastRow="0" w:firstColumn="0" w:lastColumn="0" w:oddVBand="1" w:evenVBand="0" w:oddHBand="0" w:evenHBand="0" w:firstRowFirstColumn="0" w:firstRowLastColumn="0" w:lastRowFirstColumn="0" w:lastRowLastColumn="0"/>
            <w:tcW w:w="900" w:type="dxa"/>
            <w:shd w:val="clear" w:color="auto" w:fill="CAEDFB" w:themeFill="accent4" w:themeFillTint="33"/>
          </w:tcPr>
          <w:p w14:paraId="6C5E3786" w14:textId="77777777" w:rsidR="00475E0E" w:rsidRPr="005D2693" w:rsidRDefault="00075CD7" w:rsidP="00775350">
            <w:pPr>
              <w:spacing w:before="40" w:after="40" w:line="276" w:lineRule="auto"/>
              <w:rPr>
                <w:color w:val="auto"/>
              </w:rPr>
            </w:pPr>
            <w:r w:rsidRPr="005D2693">
              <w:rPr>
                <w:color w:val="auto"/>
                <w:sz w:val="20"/>
                <w:szCs w:val="20"/>
              </w:rPr>
              <w:t>STK-05</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CAEDFB" w:themeFill="accent4" w:themeFillTint="33"/>
          </w:tcPr>
          <w:p w14:paraId="758511AD" w14:textId="488339A2" w:rsidR="00475E0E" w:rsidRPr="005D2693" w:rsidRDefault="00075CD7" w:rsidP="00775350">
            <w:pPr>
              <w:spacing w:before="40" w:after="40" w:line="276" w:lineRule="auto"/>
              <w:rPr>
                <w:color w:val="auto"/>
              </w:rPr>
            </w:pPr>
            <w:r w:rsidRPr="005D2693">
              <w:rPr>
                <w:color w:val="auto"/>
                <w:sz w:val="20"/>
                <w:szCs w:val="20"/>
              </w:rPr>
              <w:t>Data Protection / Compliance interest (implicit no named individual)</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CAEDFB" w:themeFill="accent4" w:themeFillTint="33"/>
          </w:tcPr>
          <w:p w14:paraId="0D041FBF" w14:textId="77777777" w:rsidR="00475E0E" w:rsidRPr="005D2693" w:rsidRDefault="00075CD7" w:rsidP="00775350">
            <w:pPr>
              <w:spacing w:before="40" w:after="40" w:line="276" w:lineRule="auto"/>
              <w:rPr>
                <w:color w:val="auto"/>
              </w:rPr>
            </w:pPr>
            <w:r w:rsidRPr="005D2693">
              <w:rPr>
                <w:color w:val="auto"/>
                <w:sz w:val="20"/>
                <w:szCs w:val="20"/>
              </w:rPr>
              <w:t>Consistent, access-controlled handling of request data; nothing sensitive left in uncontrolled channels</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CAEDFB" w:themeFill="accent4" w:themeFillTint="33"/>
          </w:tcPr>
          <w:p w14:paraId="7242ACA3" w14:textId="77777777" w:rsidR="00475E0E" w:rsidRPr="005D2693" w:rsidRDefault="00075CD7" w:rsidP="00775350">
            <w:pPr>
              <w:spacing w:before="40" w:after="40" w:line="276" w:lineRule="auto"/>
              <w:rPr>
                <w:color w:val="auto"/>
              </w:rPr>
            </w:pPr>
            <w:r w:rsidRPr="005D2693">
              <w:rPr>
                <w:color w:val="auto"/>
                <w:sz w:val="20"/>
                <w:szCs w:val="20"/>
              </w:rPr>
              <w:t>Low (no direct voice)</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CAEDFB" w:themeFill="accent4" w:themeFillTint="33"/>
          </w:tcPr>
          <w:p w14:paraId="02E5E9A5" w14:textId="77777777" w:rsidR="00475E0E" w:rsidRPr="005D2693" w:rsidRDefault="00075CD7" w:rsidP="00775350">
            <w:pPr>
              <w:spacing w:before="40" w:after="40" w:line="276" w:lineRule="auto"/>
              <w:rPr>
                <w:color w:val="auto"/>
              </w:rPr>
            </w:pPr>
            <w:r w:rsidRPr="005D2693">
              <w:rPr>
                <w:color w:val="auto"/>
                <w:sz w:val="20"/>
                <w:szCs w:val="20"/>
              </w:rPr>
              <w:t>High (binding constraint)</w:t>
            </w:r>
          </w:p>
        </w:tc>
      </w:tr>
      <w:tr w:rsidR="00475E0E" w:rsidRPr="00456E31" w14:paraId="2C8F258B" w14:textId="77777777" w:rsidTr="00713A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shd w:val="clear" w:color="auto" w:fill="auto"/>
          </w:tcPr>
          <w:p w14:paraId="625ACE4D" w14:textId="77777777" w:rsidR="00475E0E" w:rsidRPr="005D2693" w:rsidRDefault="00075CD7" w:rsidP="00775350">
            <w:pPr>
              <w:spacing w:before="40" w:after="40" w:line="276" w:lineRule="auto"/>
              <w:rPr>
                <w:color w:val="auto"/>
              </w:rPr>
            </w:pPr>
            <w:r w:rsidRPr="005D2693">
              <w:rPr>
                <w:color w:val="auto"/>
                <w:sz w:val="20"/>
                <w:szCs w:val="20"/>
              </w:rPr>
              <w:t>STK-06</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auto"/>
          </w:tcPr>
          <w:p w14:paraId="50A93E15" w14:textId="77777777" w:rsidR="00475E0E" w:rsidRPr="005D2693" w:rsidRDefault="00075CD7" w:rsidP="00775350">
            <w:pPr>
              <w:spacing w:before="40" w:after="40" w:line="276" w:lineRule="auto"/>
              <w:rPr>
                <w:color w:val="auto"/>
              </w:rPr>
            </w:pPr>
            <w:r w:rsidRPr="005D2693">
              <w:rPr>
                <w:color w:val="auto"/>
                <w:sz w:val="20"/>
                <w:szCs w:val="20"/>
              </w:rPr>
              <w:t>Project Sponsor / Client-proxy (per Master Brief)</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auto"/>
          </w:tcPr>
          <w:p w14:paraId="07BF8ADE" w14:textId="4FAFED4A" w:rsidR="00475E0E" w:rsidRPr="005D2693" w:rsidRDefault="00075CD7" w:rsidP="00775350">
            <w:pPr>
              <w:spacing w:before="40" w:after="40" w:line="276" w:lineRule="auto"/>
              <w:rPr>
                <w:color w:val="auto"/>
              </w:rPr>
            </w:pPr>
            <w:r w:rsidRPr="005D2693">
              <w:rPr>
                <w:color w:val="auto"/>
                <w:sz w:val="20"/>
                <w:szCs w:val="20"/>
              </w:rPr>
              <w:t>Evidence the team engineered not just coded a controlled solution</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auto"/>
          </w:tcPr>
          <w:p w14:paraId="5A3F14F4" w14:textId="77777777" w:rsidR="00475E0E" w:rsidRPr="005D2693" w:rsidRDefault="00075CD7" w:rsidP="00775350">
            <w:pPr>
              <w:spacing w:before="40" w:after="40" w:line="276" w:lineRule="auto"/>
              <w:rPr>
                <w:color w:val="auto"/>
              </w:rPr>
            </w:pPr>
            <w:r w:rsidRPr="005D2693">
              <w:rPr>
                <w:color w:val="auto"/>
                <w:sz w:val="20"/>
                <w:szCs w:val="20"/>
              </w:rPr>
              <w:t>High</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auto"/>
          </w:tcPr>
          <w:p w14:paraId="4113B838" w14:textId="77777777" w:rsidR="00475E0E" w:rsidRPr="005D2693" w:rsidRDefault="00075CD7" w:rsidP="00775350">
            <w:pPr>
              <w:spacing w:before="40" w:after="40" w:line="276" w:lineRule="auto"/>
              <w:rPr>
                <w:color w:val="auto"/>
              </w:rPr>
            </w:pPr>
            <w:r w:rsidRPr="005D2693">
              <w:rPr>
                <w:color w:val="auto"/>
                <w:sz w:val="20"/>
                <w:szCs w:val="20"/>
              </w:rPr>
              <w:t>High</w:t>
            </w:r>
          </w:p>
        </w:tc>
      </w:tr>
      <w:tr w:rsidR="00475E0E" w:rsidRPr="00456E31" w14:paraId="51DB4280" w14:textId="77777777" w:rsidTr="00713AA9">
        <w:tc>
          <w:tcPr>
            <w:cnfStyle w:val="000010000000" w:firstRow="0" w:lastRow="0" w:firstColumn="0" w:lastColumn="0" w:oddVBand="1" w:evenVBand="0" w:oddHBand="0" w:evenHBand="0" w:firstRowFirstColumn="0" w:firstRowLastColumn="0" w:lastRowFirstColumn="0" w:lastRowLastColumn="0"/>
            <w:tcW w:w="900" w:type="dxa"/>
            <w:shd w:val="clear" w:color="auto" w:fill="CAEDFB" w:themeFill="accent4" w:themeFillTint="33"/>
          </w:tcPr>
          <w:p w14:paraId="0AA0203D" w14:textId="77777777" w:rsidR="00475E0E" w:rsidRPr="005D2693" w:rsidRDefault="00075CD7" w:rsidP="00775350">
            <w:pPr>
              <w:spacing w:before="40" w:after="40" w:line="276" w:lineRule="auto"/>
              <w:rPr>
                <w:color w:val="auto"/>
              </w:rPr>
            </w:pPr>
            <w:r w:rsidRPr="005D2693">
              <w:rPr>
                <w:color w:val="auto"/>
                <w:sz w:val="20"/>
                <w:szCs w:val="20"/>
              </w:rPr>
              <w:t>STK-07</w:t>
            </w:r>
          </w:p>
        </w:tc>
        <w:tc>
          <w:tcPr>
            <w:cnfStyle w:val="000001000000" w:firstRow="0" w:lastRow="0" w:firstColumn="0" w:lastColumn="0" w:oddVBand="0" w:evenVBand="1" w:oddHBand="0" w:evenHBand="0" w:firstRowFirstColumn="0" w:firstRowLastColumn="0" w:lastRowFirstColumn="0" w:lastRowLastColumn="0"/>
            <w:tcW w:w="3915" w:type="dxa"/>
            <w:shd w:val="clear" w:color="auto" w:fill="CAEDFB" w:themeFill="accent4" w:themeFillTint="33"/>
          </w:tcPr>
          <w:p w14:paraId="3C01765D" w14:textId="77777777" w:rsidR="00475E0E" w:rsidRPr="005D2693" w:rsidRDefault="00075CD7" w:rsidP="00775350">
            <w:pPr>
              <w:spacing w:before="40" w:after="40" w:line="276" w:lineRule="auto"/>
              <w:rPr>
                <w:color w:val="auto"/>
              </w:rPr>
            </w:pPr>
            <w:r w:rsidRPr="005D2693">
              <w:rPr>
                <w:color w:val="auto"/>
                <w:sz w:val="20"/>
                <w:szCs w:val="20"/>
              </w:rPr>
              <w:t>Development Team (3 registered students)</w:t>
            </w:r>
          </w:p>
        </w:tc>
        <w:tc>
          <w:tcPr>
            <w:cnfStyle w:val="000010000000" w:firstRow="0" w:lastRow="0" w:firstColumn="0" w:lastColumn="0" w:oddVBand="1" w:evenVBand="0" w:oddHBand="0" w:evenHBand="0" w:firstRowFirstColumn="0" w:firstRowLastColumn="0" w:lastRowFirstColumn="0" w:lastRowLastColumn="0"/>
            <w:tcW w:w="5528" w:type="dxa"/>
            <w:shd w:val="clear" w:color="auto" w:fill="CAEDFB" w:themeFill="accent4" w:themeFillTint="33"/>
          </w:tcPr>
          <w:p w14:paraId="1F269C16" w14:textId="77777777" w:rsidR="00475E0E" w:rsidRPr="005D2693" w:rsidRDefault="00075CD7" w:rsidP="00775350">
            <w:pPr>
              <w:spacing w:before="40" w:after="40" w:line="276" w:lineRule="auto"/>
              <w:rPr>
                <w:color w:val="auto"/>
              </w:rPr>
            </w:pPr>
            <w:r w:rsidRPr="005D2693">
              <w:rPr>
                <w:color w:val="auto"/>
                <w:sz w:val="20"/>
                <w:szCs w:val="20"/>
              </w:rPr>
              <w:t>Realistic, learnable scope given team capability, cost and schedule constraints</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CAEDFB" w:themeFill="accent4" w:themeFillTint="33"/>
          </w:tcPr>
          <w:p w14:paraId="273ECAB7" w14:textId="77777777" w:rsidR="00475E0E" w:rsidRPr="005D2693" w:rsidRDefault="00075CD7" w:rsidP="00775350">
            <w:pPr>
              <w:spacing w:before="40" w:after="40" w:line="276" w:lineRule="auto"/>
              <w:rPr>
                <w:color w:val="auto"/>
              </w:rPr>
            </w:pPr>
            <w:r w:rsidRPr="005D2693">
              <w:rPr>
                <w:color w:val="auto"/>
                <w:sz w:val="20"/>
                <w:szCs w:val="20"/>
              </w:rPr>
              <w:t>High</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CAEDFB" w:themeFill="accent4" w:themeFillTint="33"/>
          </w:tcPr>
          <w:p w14:paraId="2EF39657" w14:textId="77777777" w:rsidR="00475E0E" w:rsidRPr="005D2693" w:rsidRDefault="00075CD7" w:rsidP="00775350">
            <w:pPr>
              <w:spacing w:before="40" w:after="40" w:line="276" w:lineRule="auto"/>
              <w:rPr>
                <w:color w:val="auto"/>
              </w:rPr>
            </w:pPr>
            <w:r w:rsidRPr="005D2693">
              <w:rPr>
                <w:color w:val="auto"/>
                <w:sz w:val="20"/>
                <w:szCs w:val="20"/>
              </w:rPr>
              <w:t>High</w:t>
            </w:r>
          </w:p>
        </w:tc>
      </w:tr>
    </w:tbl>
    <w:p w14:paraId="6392F97F" w14:textId="77777777" w:rsidR="00475E0E" w:rsidRDefault="00475E0E" w:rsidP="00775350">
      <w:pPr>
        <w:spacing w:after="200" w:line="276" w:lineRule="auto"/>
      </w:pPr>
    </w:p>
    <w:p w14:paraId="16C8487B" w14:textId="77777777" w:rsidR="00850CD6" w:rsidRDefault="00850CD6" w:rsidP="00775350">
      <w:pPr>
        <w:spacing w:after="200" w:line="276" w:lineRule="auto"/>
      </w:pPr>
    </w:p>
    <w:p w14:paraId="447FD8E1" w14:textId="77777777" w:rsidR="00505182" w:rsidRPr="00456E31" w:rsidRDefault="00505182" w:rsidP="00775350">
      <w:pPr>
        <w:spacing w:after="200" w:line="276" w:lineRule="auto"/>
      </w:pPr>
    </w:p>
    <w:p w14:paraId="187A648A" w14:textId="5C957AF7" w:rsidR="00475E0E" w:rsidRPr="00456E31" w:rsidRDefault="00075CD7" w:rsidP="00775350">
      <w:pPr>
        <w:pStyle w:val="Heading2"/>
        <w:spacing w:before="260" w:after="120" w:line="276" w:lineRule="auto"/>
        <w:rPr>
          <w:lang w:val="en-GB"/>
        </w:rPr>
      </w:pPr>
      <w:bookmarkStart w:id="4" w:name="_Toc239877772"/>
      <w:r w:rsidRPr="00456E31">
        <w:rPr>
          <w:lang w:val="en-GB"/>
        </w:rPr>
        <w:lastRenderedPageBreak/>
        <w:t>Influence/interest summary</w:t>
      </w:r>
      <w:bookmarkEnd w:id="4"/>
    </w:p>
    <w:p w14:paraId="2A6FCF16" w14:textId="77777777" w:rsidR="00475E0E" w:rsidRPr="008B43B3" w:rsidRDefault="00075CD7" w:rsidP="00775350">
      <w:pPr>
        <w:pStyle w:val="ListParagraph"/>
        <w:numPr>
          <w:ilvl w:val="0"/>
          <w:numId w:val="2"/>
        </w:numPr>
        <w:spacing w:after="100" w:line="276" w:lineRule="auto"/>
        <w:rPr>
          <w:lang w:val="en-GB"/>
        </w:rPr>
      </w:pPr>
      <w:r w:rsidRPr="008B43B3">
        <w:rPr>
          <w:lang w:val="en-GB"/>
        </w:rPr>
        <w:t>High influence, high interest (manage closely): Management/Oversight, Project Sponsor, Development Team.</w:t>
      </w:r>
    </w:p>
    <w:p w14:paraId="1E684760" w14:textId="77777777" w:rsidR="00475E0E" w:rsidRPr="008B43B3" w:rsidRDefault="00075CD7" w:rsidP="00775350">
      <w:pPr>
        <w:pStyle w:val="ListParagraph"/>
        <w:numPr>
          <w:ilvl w:val="0"/>
          <w:numId w:val="2"/>
        </w:numPr>
        <w:spacing w:after="100" w:line="276" w:lineRule="auto"/>
        <w:rPr>
          <w:lang w:val="en-GB"/>
        </w:rPr>
      </w:pPr>
      <w:r w:rsidRPr="008B43B3">
        <w:rPr>
          <w:lang w:val="en-GB"/>
        </w:rPr>
        <w:t>Medium influence, high interest (design around their workflow): Front-line Staff.</w:t>
      </w:r>
    </w:p>
    <w:p w14:paraId="2186F330" w14:textId="77777777" w:rsidR="00475E0E" w:rsidRPr="008B43B3" w:rsidRDefault="00075CD7" w:rsidP="00775350">
      <w:pPr>
        <w:pStyle w:val="ListParagraph"/>
        <w:numPr>
          <w:ilvl w:val="0"/>
          <w:numId w:val="2"/>
        </w:numPr>
        <w:spacing w:after="100" w:line="276" w:lineRule="auto"/>
        <w:rPr>
          <w:lang w:val="en-GB"/>
        </w:rPr>
      </w:pPr>
      <w:r w:rsidRPr="008B43B3">
        <w:rPr>
          <w:lang w:val="en-GB"/>
        </w:rPr>
        <w:t>Low influence, high interest (design for their experience, but they don’t set priorities): Requesters.</w:t>
      </w:r>
    </w:p>
    <w:p w14:paraId="512C2C96" w14:textId="0A62F299" w:rsidR="00475E0E" w:rsidRPr="008B43B3" w:rsidRDefault="00075CD7" w:rsidP="00775350">
      <w:pPr>
        <w:pStyle w:val="ListParagraph"/>
        <w:numPr>
          <w:ilvl w:val="0"/>
          <w:numId w:val="2"/>
        </w:numPr>
        <w:spacing w:after="100" w:line="276" w:lineRule="auto"/>
        <w:rPr>
          <w:lang w:val="en-GB"/>
        </w:rPr>
      </w:pPr>
      <w:r w:rsidRPr="008B43B3">
        <w:rPr>
          <w:lang w:val="en-GB"/>
        </w:rPr>
        <w:t>Constraint-holder, not a voice in the room: Data Protection/Compliance</w:t>
      </w:r>
      <w:r w:rsidR="00456E31" w:rsidRPr="008B43B3">
        <w:rPr>
          <w:lang w:val="en-GB"/>
        </w:rPr>
        <w:t>,</w:t>
      </w:r>
      <w:r w:rsidRPr="008B43B3">
        <w:rPr>
          <w:lang w:val="en-GB"/>
        </w:rPr>
        <w:t xml:space="preserve"> never asks for a feature directly, but every design decision must satisfy it.</w:t>
      </w:r>
    </w:p>
    <w:p w14:paraId="26B76085" w14:textId="3D28BD1F" w:rsidR="00475E0E" w:rsidRPr="00456E31" w:rsidRDefault="00075CD7" w:rsidP="00775350">
      <w:pPr>
        <w:pStyle w:val="Heading2"/>
        <w:spacing w:before="260" w:after="120" w:line="276" w:lineRule="auto"/>
        <w:rPr>
          <w:lang w:val="en-GB"/>
        </w:rPr>
      </w:pPr>
      <w:bookmarkStart w:id="5" w:name="_Toc239877773"/>
      <w:r w:rsidRPr="00456E31">
        <w:rPr>
          <w:lang w:val="en-GB"/>
        </w:rPr>
        <w:t>Meaningful conflicts and competing expectations</w:t>
      </w:r>
      <w:bookmarkEnd w:id="5"/>
    </w:p>
    <w:p w14:paraId="63FE829D" w14:textId="77777777" w:rsidR="00475E0E" w:rsidRPr="00456E31" w:rsidRDefault="00075CD7" w:rsidP="00775350">
      <w:pPr>
        <w:spacing w:after="160" w:line="276" w:lineRule="auto"/>
        <w:jc w:val="both"/>
      </w:pPr>
      <w:r w:rsidRPr="00456E31">
        <w:t>Two genuine tensions were identified during analysis, rather than a list of superficial disagreements:</w:t>
      </w:r>
    </w:p>
    <w:p w14:paraId="35E5B8FF" w14:textId="77777777" w:rsidR="00475E0E" w:rsidRPr="00456E31" w:rsidRDefault="00075CD7" w:rsidP="00775350">
      <w:pPr>
        <w:pStyle w:val="Heading3"/>
        <w:spacing w:before="200" w:after="100" w:line="276" w:lineRule="auto"/>
        <w:rPr>
          <w:lang w:val="en-GB"/>
        </w:rPr>
      </w:pPr>
      <w:bookmarkStart w:id="6" w:name="_Toc239877774"/>
      <w:r w:rsidRPr="00456E31">
        <w:rPr>
          <w:lang w:val="en-GB"/>
        </w:rPr>
        <w:t>Conflict 1 — Requester transparency vs. staff workload/privacy</w:t>
      </w:r>
      <w:bookmarkEnd w:id="6"/>
    </w:p>
    <w:p w14:paraId="48F6E10F" w14:textId="56AD668A" w:rsidR="00475E0E" w:rsidRPr="00456E31" w:rsidRDefault="00075CD7" w:rsidP="00775350">
      <w:pPr>
        <w:spacing w:after="160" w:line="276" w:lineRule="auto"/>
        <w:jc w:val="both"/>
      </w:pPr>
      <w:r w:rsidRPr="00456E31">
        <w:t>Requesters want maximum visibility (e.g. who is assigned, internal notes, exact timelines). Staff need room to record honest internal comments (e.g. ‘waiting on part’, ‘requester unreachable’) without every note being requester-facing, and without becoming accountable for timelines outside their control. Resolution direction: separate requester-facing status updates from internal staff notes this becomes a source requirement for the functional requirements (distinct ‘public update’ vs ‘internal comment’ fields).</w:t>
      </w:r>
    </w:p>
    <w:p w14:paraId="4224CECC" w14:textId="324B45E6" w:rsidR="00475E0E" w:rsidRPr="00456E31" w:rsidRDefault="00075CD7" w:rsidP="00775350">
      <w:pPr>
        <w:pStyle w:val="Heading3"/>
        <w:spacing w:before="200" w:after="100" w:line="276" w:lineRule="auto"/>
        <w:rPr>
          <w:lang w:val="en-GB"/>
        </w:rPr>
      </w:pPr>
      <w:bookmarkStart w:id="7" w:name="_Toc239877775"/>
      <w:r w:rsidRPr="00456E31">
        <w:rPr>
          <w:lang w:val="en-GB"/>
        </w:rPr>
        <w:t>Conflict 2 Management’s oversight needs vs. least-privilege access</w:t>
      </w:r>
      <w:bookmarkEnd w:id="7"/>
    </w:p>
    <w:p w14:paraId="191E337D" w14:textId="77777777" w:rsidR="00475E0E" w:rsidRPr="00456E31" w:rsidRDefault="00075CD7" w:rsidP="00775350">
      <w:pPr>
        <w:spacing w:after="160" w:line="276" w:lineRule="auto"/>
        <w:jc w:val="both"/>
      </w:pPr>
      <w:r w:rsidRPr="00456E31">
        <w:t>Management wants oversight across all requests and categories, but broad access to request content increases exposure of potentially sensitive information (e.g. security concerns, personal complaints) beyond who strictly needs it. Resolution direction: role-based access, with management seeing aggregated/status-level oversight data by default and drill-down into full request detail treated as a deliberate access decision — this becomes a source requirement and design consideration.</w:t>
      </w:r>
    </w:p>
    <w:p w14:paraId="36AA11E9" w14:textId="15122473" w:rsidR="00475E0E" w:rsidRPr="005C7B9B" w:rsidRDefault="5ACF5373" w:rsidP="00775350">
      <w:pPr>
        <w:pStyle w:val="Heading3"/>
        <w:spacing w:line="276" w:lineRule="auto"/>
      </w:pPr>
      <w:bookmarkStart w:id="8" w:name="_Toc239877776"/>
      <w:r w:rsidRPr="5ACF5373">
        <w:rPr>
          <w:lang w:val="en-GB"/>
        </w:rPr>
        <w:t>Lower-stakes tension  intake speed vs. reporting consistency</w:t>
      </w:r>
      <w:bookmarkEnd w:id="8"/>
    </w:p>
    <w:p w14:paraId="357DE6C5" w14:textId="77777777" w:rsidR="00475E0E" w:rsidRPr="005C7B9B" w:rsidRDefault="00075CD7" w:rsidP="00775350">
      <w:pPr>
        <w:spacing w:after="160" w:line="276" w:lineRule="auto"/>
        <w:jc w:val="both"/>
      </w:pPr>
      <w:r w:rsidRPr="005C7B9B">
        <w:t>Staff want minimal categorisation friction for fast intake, while management wants consistent categorisation for reliable reporting. Resolved by using a controlled but small category set rather than free text, balancing speed against reportability.</w:t>
      </w:r>
    </w:p>
    <w:p w14:paraId="3A0AE637" w14:textId="73094CD7" w:rsidR="00475E0E" w:rsidRPr="005C7B9B" w:rsidRDefault="00075CD7" w:rsidP="00775350">
      <w:pPr>
        <w:pStyle w:val="Heading2"/>
        <w:spacing w:before="260" w:after="120" w:line="276" w:lineRule="auto"/>
        <w:rPr>
          <w:lang w:val="en-GB"/>
        </w:rPr>
      </w:pPr>
      <w:bookmarkStart w:id="9" w:name="_Toc239877777"/>
      <w:r w:rsidRPr="005C7B9B">
        <w:rPr>
          <w:lang w:val="en-GB"/>
        </w:rPr>
        <w:t>Example requirements derived from stakeholder needs</w:t>
      </w:r>
      <w:bookmarkEnd w:id="9"/>
    </w:p>
    <w:p w14:paraId="47DF0607" w14:textId="77777777" w:rsidR="00475E0E" w:rsidRPr="005C7B9B" w:rsidRDefault="00075CD7" w:rsidP="00775350">
      <w:pPr>
        <w:pStyle w:val="ListParagraph"/>
        <w:numPr>
          <w:ilvl w:val="0"/>
          <w:numId w:val="2"/>
        </w:numPr>
        <w:spacing w:after="100" w:line="276" w:lineRule="auto"/>
        <w:rPr>
          <w:lang w:val="en-GB"/>
        </w:rPr>
      </w:pPr>
      <w:r w:rsidRPr="005C7B9B">
        <w:rPr>
          <w:lang w:val="en-GB"/>
        </w:rPr>
        <w:t>Derived from STK-01 needing status visibility: a requester can view the current status and history of their own submitted requests.</w:t>
      </w:r>
    </w:p>
    <w:p w14:paraId="51F70B2A" w14:textId="77777777" w:rsidR="00475E0E" w:rsidRPr="005C7B9B" w:rsidRDefault="00075CD7" w:rsidP="00775350">
      <w:pPr>
        <w:pStyle w:val="ListParagraph"/>
        <w:numPr>
          <w:ilvl w:val="0"/>
          <w:numId w:val="2"/>
        </w:numPr>
        <w:spacing w:after="100" w:line="276" w:lineRule="auto"/>
        <w:rPr>
          <w:lang w:val="en-GB"/>
        </w:rPr>
      </w:pPr>
      <w:r w:rsidRPr="005C7B9B">
        <w:rPr>
          <w:lang w:val="en-GB"/>
        </w:rPr>
        <w:t>Derived from Conflict 1: requester-visible updates are distinguished from internal-only staff comments.</w:t>
      </w:r>
    </w:p>
    <w:p w14:paraId="0D74352F" w14:textId="77777777" w:rsidR="00475E0E" w:rsidRPr="005C7B9B" w:rsidRDefault="00075CD7" w:rsidP="00775350">
      <w:pPr>
        <w:pStyle w:val="ListParagraph"/>
        <w:numPr>
          <w:ilvl w:val="0"/>
          <w:numId w:val="2"/>
        </w:numPr>
        <w:spacing w:after="100" w:line="276" w:lineRule="auto"/>
        <w:rPr>
          <w:lang w:val="en-GB"/>
        </w:rPr>
      </w:pPr>
      <w:r w:rsidRPr="005C7B9B">
        <w:rPr>
          <w:lang w:val="en-GB"/>
        </w:rPr>
        <w:t>Derived from STK-03 needing reliable oversight: management can view requests by status/category without needing full detail access by default.</w:t>
      </w:r>
    </w:p>
    <w:p w14:paraId="1D3F67DC" w14:textId="6E6E9975" w:rsidR="003173EB" w:rsidRPr="00505182" w:rsidRDefault="00075CD7" w:rsidP="00505182">
      <w:pPr>
        <w:pStyle w:val="ListParagraph"/>
        <w:numPr>
          <w:ilvl w:val="0"/>
          <w:numId w:val="2"/>
        </w:numPr>
        <w:spacing w:after="100" w:line="276" w:lineRule="auto"/>
        <w:rPr>
          <w:lang w:val="en-GB"/>
        </w:rPr>
      </w:pPr>
      <w:r w:rsidRPr="005C7B9B">
        <w:rPr>
          <w:lang w:val="en-GB"/>
        </w:rPr>
        <w:t>Derived from STK-05 (data protection): access to request detail is restricted by role.</w:t>
      </w:r>
    </w:p>
    <w:p w14:paraId="472614D1" w14:textId="1000D960" w:rsidR="000D31DA" w:rsidRDefault="000D31DA" w:rsidP="003173EB">
      <w:pPr>
        <w:pStyle w:val="Heading1"/>
      </w:pPr>
      <w:bookmarkStart w:id="10" w:name="_Toc239877779"/>
      <w:r>
        <w:lastRenderedPageBreak/>
        <w:t>Scope Baseline</w:t>
      </w:r>
    </w:p>
    <w:p w14:paraId="3237E652" w14:textId="7E03C4C3" w:rsidR="00475E0E" w:rsidRPr="00456E31" w:rsidRDefault="00075CD7" w:rsidP="00775350">
      <w:pPr>
        <w:pStyle w:val="Heading2"/>
        <w:spacing w:before="260" w:after="120" w:line="276" w:lineRule="auto"/>
        <w:rPr>
          <w:lang w:val="en-GB"/>
        </w:rPr>
      </w:pPr>
      <w:r w:rsidRPr="00456E31">
        <w:rPr>
          <w:lang w:val="en-GB"/>
        </w:rPr>
        <w:t>In scope (M1 baseline)</w:t>
      </w:r>
      <w:bookmarkEnd w:id="10"/>
    </w:p>
    <w:p w14:paraId="258BA63E" w14:textId="77777777" w:rsidR="00475E0E" w:rsidRPr="005C7B9B" w:rsidRDefault="00075CD7" w:rsidP="00775350">
      <w:pPr>
        <w:spacing w:after="160" w:line="276" w:lineRule="auto"/>
        <w:jc w:val="both"/>
      </w:pPr>
      <w:r w:rsidRPr="005C7B9B">
        <w:t>Aligned to the Master Brief’s minimum business capabilities:</w:t>
      </w:r>
    </w:p>
    <w:p w14:paraId="797552D1" w14:textId="77777777" w:rsidR="00475E0E" w:rsidRPr="005C7B9B" w:rsidRDefault="00075CD7" w:rsidP="00775350">
      <w:pPr>
        <w:pStyle w:val="ListParagraph"/>
        <w:numPr>
          <w:ilvl w:val="0"/>
          <w:numId w:val="2"/>
        </w:numPr>
        <w:spacing w:after="100" w:line="276" w:lineRule="auto"/>
        <w:rPr>
          <w:lang w:val="en-GB"/>
        </w:rPr>
      </w:pPr>
      <w:r w:rsidRPr="005C7B9B">
        <w:rPr>
          <w:lang w:val="en-GB"/>
        </w:rPr>
        <w:t>Requester: Submit a request with category and description; view status and history of own requests; receive feedback on accepted/rejected/updated/completed requests.</w:t>
      </w:r>
    </w:p>
    <w:p w14:paraId="24F701E8" w14:textId="77777777" w:rsidR="00475E0E" w:rsidRPr="005C7B9B" w:rsidRDefault="00075CD7" w:rsidP="00775350">
      <w:pPr>
        <w:pStyle w:val="ListParagraph"/>
        <w:numPr>
          <w:ilvl w:val="0"/>
          <w:numId w:val="2"/>
        </w:numPr>
        <w:spacing w:after="100" w:line="276" w:lineRule="auto"/>
        <w:rPr>
          <w:lang w:val="en-GB"/>
        </w:rPr>
      </w:pPr>
      <w:r w:rsidRPr="005C7B9B">
        <w:rPr>
          <w:lang w:val="en-GB"/>
        </w:rPr>
        <w:t>Staff: View relevant requests; search/filter/sort; view full detail; assign/accept ownership; update status through controlled transitions; record comments/resolution notes; resolve/close where authorised.</w:t>
      </w:r>
    </w:p>
    <w:p w14:paraId="3310DD00" w14:textId="77777777" w:rsidR="00475E0E" w:rsidRPr="005C7B9B" w:rsidRDefault="00075CD7" w:rsidP="00775350">
      <w:pPr>
        <w:pStyle w:val="ListParagraph"/>
        <w:numPr>
          <w:ilvl w:val="0"/>
          <w:numId w:val="2"/>
        </w:numPr>
        <w:spacing w:after="100" w:line="276" w:lineRule="auto"/>
        <w:rPr>
          <w:lang w:val="en-GB"/>
        </w:rPr>
      </w:pPr>
      <w:r w:rsidRPr="005C7B9B">
        <w:rPr>
          <w:lang w:val="en-GB"/>
        </w:rPr>
        <w:t>Management: View service activity and open/overdue/resolved/closed requests; filter by category/status for accountability and performance analysis.</w:t>
      </w:r>
    </w:p>
    <w:p w14:paraId="28FB19ED" w14:textId="6C3CF0E6" w:rsidR="00475E0E" w:rsidRPr="005C7B9B" w:rsidRDefault="00075CD7" w:rsidP="00775350">
      <w:pPr>
        <w:pStyle w:val="ListParagraph"/>
        <w:numPr>
          <w:ilvl w:val="0"/>
          <w:numId w:val="2"/>
        </w:numPr>
        <w:spacing w:after="100" w:line="276" w:lineRule="auto"/>
        <w:rPr>
          <w:lang w:val="en-GB"/>
        </w:rPr>
      </w:pPr>
      <w:r w:rsidRPr="005C7B9B">
        <w:rPr>
          <w:lang w:val="en-GB"/>
        </w:rPr>
        <w:t>A controlled category mechanism (a small, fixed set not free text) to support consistent reporting.</w:t>
      </w:r>
    </w:p>
    <w:p w14:paraId="441E532B" w14:textId="77777777" w:rsidR="00475E0E" w:rsidRPr="00456E31" w:rsidRDefault="00075CD7" w:rsidP="00775350">
      <w:pPr>
        <w:pStyle w:val="ListParagraph"/>
        <w:numPr>
          <w:ilvl w:val="0"/>
          <w:numId w:val="2"/>
        </w:numPr>
        <w:spacing w:after="100" w:line="276" w:lineRule="auto"/>
        <w:rPr>
          <w:lang w:val="en-GB"/>
        </w:rPr>
      </w:pPr>
      <w:r w:rsidRPr="005C7B9B">
        <w:rPr>
          <w:lang w:val="en-GB"/>
        </w:rPr>
        <w:t>Role-based access separating Requester, Staff and Management views, consistent with the least-privilege di</w:t>
      </w:r>
      <w:r w:rsidRPr="00456E31">
        <w:rPr>
          <w:lang w:val="en-GB"/>
        </w:rPr>
        <w:t>rection identified in Section 2.3.</w:t>
      </w:r>
    </w:p>
    <w:p w14:paraId="5A6969B1" w14:textId="5FE07671" w:rsidR="00475E0E" w:rsidRPr="00456E31" w:rsidRDefault="00075CD7" w:rsidP="00775350">
      <w:pPr>
        <w:pStyle w:val="Heading2"/>
        <w:spacing w:before="260" w:after="120" w:line="276" w:lineRule="auto"/>
        <w:rPr>
          <w:lang w:val="en-GB"/>
        </w:rPr>
      </w:pPr>
      <w:bookmarkStart w:id="11" w:name="_Toc239877780"/>
      <w:r w:rsidRPr="00456E31">
        <w:rPr>
          <w:lang w:val="en-GB"/>
        </w:rPr>
        <w:t>Out of scope (deliberately excluded from this project’s baseline)</w:t>
      </w:r>
      <w:bookmarkEnd w:id="11"/>
    </w:p>
    <w:p w14:paraId="190899AC" w14:textId="42604260" w:rsidR="00475E0E" w:rsidRPr="00456E31" w:rsidRDefault="00075CD7" w:rsidP="00775350">
      <w:pPr>
        <w:pStyle w:val="ListParagraph"/>
        <w:numPr>
          <w:ilvl w:val="0"/>
          <w:numId w:val="2"/>
        </w:numPr>
        <w:spacing w:after="100" w:line="276" w:lineRule="auto"/>
        <w:rPr>
          <w:lang w:val="en-GB"/>
        </w:rPr>
      </w:pPr>
      <w:r w:rsidRPr="00456E31">
        <w:rPr>
          <w:lang w:val="en-GB"/>
        </w:rPr>
        <w:t>Native mobile applications (iOS/Android) a responsive web interface is the baseline instead.</w:t>
      </w:r>
    </w:p>
    <w:p w14:paraId="79FC2450" w14:textId="77777777" w:rsidR="00475E0E" w:rsidRPr="00456E31" w:rsidRDefault="00075CD7" w:rsidP="00775350">
      <w:pPr>
        <w:pStyle w:val="ListParagraph"/>
        <w:numPr>
          <w:ilvl w:val="0"/>
          <w:numId w:val="2"/>
        </w:numPr>
        <w:spacing w:after="100" w:line="276" w:lineRule="auto"/>
        <w:rPr>
          <w:lang w:val="en-GB"/>
        </w:rPr>
      </w:pPr>
      <w:r w:rsidRPr="00456E31">
        <w:rPr>
          <w:lang w:val="en-GB"/>
        </w:rPr>
        <w:t>Integration with external/municipal systems (e.g. finance, asset management, or third-party ticketing platforms).</w:t>
      </w:r>
    </w:p>
    <w:p w14:paraId="590A002E" w14:textId="77777777" w:rsidR="00475E0E" w:rsidRPr="00456E31" w:rsidRDefault="00075CD7" w:rsidP="00775350">
      <w:pPr>
        <w:pStyle w:val="ListParagraph"/>
        <w:numPr>
          <w:ilvl w:val="0"/>
          <w:numId w:val="2"/>
        </w:numPr>
        <w:spacing w:after="100" w:line="276" w:lineRule="auto"/>
        <w:rPr>
          <w:lang w:val="en-GB"/>
        </w:rPr>
      </w:pPr>
      <w:r w:rsidRPr="00456E31">
        <w:rPr>
          <w:lang w:val="en-GB"/>
        </w:rPr>
        <w:t>Payment processing of any kind.</w:t>
      </w:r>
    </w:p>
    <w:p w14:paraId="6FB5CCEF" w14:textId="77777777" w:rsidR="00475E0E" w:rsidRPr="00456E31" w:rsidRDefault="00075CD7" w:rsidP="00775350">
      <w:pPr>
        <w:pStyle w:val="ListParagraph"/>
        <w:numPr>
          <w:ilvl w:val="0"/>
          <w:numId w:val="2"/>
        </w:numPr>
        <w:spacing w:after="100" w:line="276" w:lineRule="auto"/>
        <w:rPr>
          <w:lang w:val="en-GB"/>
        </w:rPr>
      </w:pPr>
      <w:r w:rsidRPr="00456E31">
        <w:rPr>
          <w:lang w:val="en-GB"/>
        </w:rPr>
        <w:t>Real-time chat/messaging between requesters and staff.</w:t>
      </w:r>
    </w:p>
    <w:p w14:paraId="2C83E011" w14:textId="77777777" w:rsidR="00475E0E" w:rsidRPr="00456E31" w:rsidRDefault="00075CD7" w:rsidP="00775350">
      <w:pPr>
        <w:pStyle w:val="ListParagraph"/>
        <w:numPr>
          <w:ilvl w:val="0"/>
          <w:numId w:val="2"/>
        </w:numPr>
        <w:spacing w:after="100" w:line="276" w:lineRule="auto"/>
        <w:rPr>
          <w:lang w:val="en-GB"/>
        </w:rPr>
      </w:pPr>
      <w:r w:rsidRPr="00456E31">
        <w:rPr>
          <w:lang w:val="en-GB"/>
        </w:rPr>
        <w:t>Multi-language localisation.</w:t>
      </w:r>
    </w:p>
    <w:p w14:paraId="5A37ADBD" w14:textId="77777777" w:rsidR="00475E0E" w:rsidRPr="00456E31" w:rsidRDefault="00075CD7" w:rsidP="00775350">
      <w:pPr>
        <w:pStyle w:val="ListParagraph"/>
        <w:numPr>
          <w:ilvl w:val="0"/>
          <w:numId w:val="2"/>
        </w:numPr>
        <w:spacing w:after="100" w:line="276" w:lineRule="auto"/>
        <w:rPr>
          <w:lang w:val="en-GB"/>
        </w:rPr>
      </w:pPr>
      <w:r w:rsidRPr="00456E31">
        <w:rPr>
          <w:lang w:val="en-GB"/>
        </w:rPr>
        <w:t>Automated fault detection via IoT/sensors.</w:t>
      </w:r>
    </w:p>
    <w:p w14:paraId="25110307" w14:textId="77777777" w:rsidR="00475E0E" w:rsidRPr="00456E31" w:rsidRDefault="00075CD7" w:rsidP="00775350">
      <w:pPr>
        <w:pStyle w:val="ListParagraph"/>
        <w:numPr>
          <w:ilvl w:val="0"/>
          <w:numId w:val="2"/>
        </w:numPr>
        <w:spacing w:after="100" w:line="276" w:lineRule="auto"/>
        <w:rPr>
          <w:lang w:val="en-GB"/>
        </w:rPr>
      </w:pPr>
      <w:r w:rsidRPr="00456E31">
        <w:rPr>
          <w:lang w:val="en-GB"/>
        </w:rPr>
        <w:t>SLA-based automatic escalation or AI-driven request routing.</w:t>
      </w:r>
    </w:p>
    <w:p w14:paraId="18ADF571" w14:textId="2D158FFA" w:rsidR="00475E0E" w:rsidRPr="00456E31" w:rsidRDefault="00075CD7" w:rsidP="00775350">
      <w:pPr>
        <w:pStyle w:val="Heading2"/>
        <w:spacing w:before="260" w:after="120" w:line="276" w:lineRule="auto"/>
        <w:rPr>
          <w:lang w:val="en-GB"/>
        </w:rPr>
      </w:pPr>
      <w:bookmarkStart w:id="12" w:name="_Toc239877781"/>
      <w:r w:rsidRPr="00456E31">
        <w:rPr>
          <w:lang w:val="en-GB"/>
        </w:rPr>
        <w:t>Deferred / future scope</w:t>
      </w:r>
      <w:bookmarkEnd w:id="12"/>
    </w:p>
    <w:p w14:paraId="64ADB7FB" w14:textId="77777777" w:rsidR="00475E0E" w:rsidRPr="00456E31" w:rsidRDefault="00075CD7" w:rsidP="00775350">
      <w:pPr>
        <w:pStyle w:val="ListParagraph"/>
        <w:numPr>
          <w:ilvl w:val="0"/>
          <w:numId w:val="2"/>
        </w:numPr>
        <w:spacing w:after="100" w:line="276" w:lineRule="auto"/>
        <w:rPr>
          <w:lang w:val="en-GB"/>
        </w:rPr>
      </w:pPr>
      <w:r w:rsidRPr="00456E31">
        <w:rPr>
          <w:lang w:val="en-GB"/>
        </w:rPr>
        <w:t>A native or installable mobile experience, if the responsive web app proves the core workflow.</w:t>
      </w:r>
    </w:p>
    <w:p w14:paraId="77780068" w14:textId="77777777" w:rsidR="00475E0E" w:rsidRPr="00456E31" w:rsidRDefault="00075CD7" w:rsidP="00775350">
      <w:pPr>
        <w:pStyle w:val="ListParagraph"/>
        <w:numPr>
          <w:ilvl w:val="0"/>
          <w:numId w:val="2"/>
        </w:numPr>
        <w:spacing w:after="100" w:line="276" w:lineRule="auto"/>
        <w:rPr>
          <w:lang w:val="en-GB"/>
        </w:rPr>
      </w:pPr>
      <w:r w:rsidRPr="00456E31">
        <w:rPr>
          <w:lang w:val="en-GB"/>
        </w:rPr>
        <w:t>Advanced analytics/dashboards beyond the M1 minimum oversight views.</w:t>
      </w:r>
    </w:p>
    <w:p w14:paraId="51B48905" w14:textId="77777777" w:rsidR="00475E0E" w:rsidRPr="00456E31" w:rsidRDefault="00075CD7" w:rsidP="00775350">
      <w:pPr>
        <w:pStyle w:val="ListParagraph"/>
        <w:numPr>
          <w:ilvl w:val="0"/>
          <w:numId w:val="2"/>
        </w:numPr>
        <w:spacing w:after="100" w:line="276" w:lineRule="auto"/>
        <w:rPr>
          <w:lang w:val="en-GB"/>
        </w:rPr>
      </w:pPr>
      <w:r w:rsidRPr="00456E31">
        <w:rPr>
          <w:lang w:val="en-GB"/>
        </w:rPr>
        <w:t>Automated SLA escalation rules, once enough historical request data exists to calibrate them.</w:t>
      </w:r>
    </w:p>
    <w:p w14:paraId="15F96CBF" w14:textId="77777777" w:rsidR="00475E0E" w:rsidRPr="00456E31" w:rsidRDefault="00075CD7" w:rsidP="00775350">
      <w:pPr>
        <w:pStyle w:val="ListParagraph"/>
        <w:numPr>
          <w:ilvl w:val="0"/>
          <w:numId w:val="2"/>
        </w:numPr>
        <w:spacing w:after="100" w:line="276" w:lineRule="auto"/>
        <w:rPr>
          <w:lang w:val="en-GB"/>
        </w:rPr>
      </w:pPr>
      <w:r w:rsidRPr="00456E31">
        <w:rPr>
          <w:lang w:val="en-GB"/>
        </w:rPr>
        <w:lastRenderedPageBreak/>
        <w:t>Broader integration with organisation-wide systems, if a real deployment were pursued beyond the academic context.</w:t>
      </w:r>
    </w:p>
    <w:p w14:paraId="1CCD8C64" w14:textId="382666B8" w:rsidR="00475E0E" w:rsidRPr="00456E31" w:rsidRDefault="00075CD7" w:rsidP="00775350">
      <w:pPr>
        <w:pStyle w:val="Heading2"/>
        <w:spacing w:before="260" w:after="120" w:line="276" w:lineRule="auto"/>
        <w:rPr>
          <w:lang w:val="en-GB"/>
        </w:rPr>
      </w:pPr>
      <w:bookmarkStart w:id="13" w:name="_Toc239877782"/>
      <w:r w:rsidRPr="00456E31">
        <w:rPr>
          <w:lang w:val="en-GB"/>
        </w:rPr>
        <w:t>Defence of a deliberate exclusion: native mobile applications</w:t>
      </w:r>
      <w:bookmarkEnd w:id="13"/>
    </w:p>
    <w:p w14:paraId="148FAA3A" w14:textId="77777777" w:rsidR="00475E0E" w:rsidRPr="00456E31" w:rsidRDefault="00075CD7" w:rsidP="00775350">
      <w:pPr>
        <w:spacing w:after="160" w:line="276" w:lineRule="auto"/>
        <w:jc w:val="both"/>
      </w:pPr>
      <w:r w:rsidRPr="00456E31">
        <w:t>Decision: CivicConnect’s baseline explicitly excludes native mobile apps in favour of a single responsive web application serving all three stakeholder groups (Requester, Staff, Management).</w:t>
      </w:r>
    </w:p>
    <w:p w14:paraId="66823B00" w14:textId="77777777" w:rsidR="00475E0E" w:rsidRPr="009652A2" w:rsidRDefault="00075CD7" w:rsidP="00775350">
      <w:pPr>
        <w:spacing w:after="160" w:line="276" w:lineRule="auto"/>
        <w:jc w:val="both"/>
      </w:pPr>
      <w:r w:rsidRPr="009652A2">
        <w:t>Rationale:</w:t>
      </w:r>
    </w:p>
    <w:p w14:paraId="2D1E573A" w14:textId="77777777" w:rsidR="00475E0E" w:rsidRPr="009652A2" w:rsidRDefault="00075CD7" w:rsidP="00775350">
      <w:pPr>
        <w:pStyle w:val="ListParagraph"/>
        <w:numPr>
          <w:ilvl w:val="0"/>
          <w:numId w:val="2"/>
        </w:numPr>
        <w:spacing w:after="100" w:line="276" w:lineRule="auto"/>
        <w:rPr>
          <w:lang w:val="en-GB"/>
        </w:rPr>
      </w:pPr>
      <w:r w:rsidRPr="009652A2">
        <w:rPr>
          <w:lang w:val="en-GB"/>
        </w:rPr>
        <w:t>Schedule/cost constraint: A three-student team delivering across four milestones in one academic term does not have the schedule or resource budget to build and maintain separate native codebases (or a cross-platform framework) alongside the core service-request logic, without materially increasing risk to the more heavily weighted M2–M4 milestones.</w:t>
      </w:r>
    </w:p>
    <w:p w14:paraId="000518F3" w14:textId="734C9255" w:rsidR="00475E0E" w:rsidRPr="009652A2" w:rsidRDefault="00075CD7" w:rsidP="00775350">
      <w:pPr>
        <w:pStyle w:val="ListParagraph"/>
        <w:numPr>
          <w:ilvl w:val="0"/>
          <w:numId w:val="2"/>
        </w:numPr>
        <w:spacing w:after="100" w:line="276" w:lineRule="auto"/>
        <w:rPr>
          <w:lang w:val="en-GB"/>
        </w:rPr>
      </w:pPr>
      <w:r w:rsidRPr="009652A2">
        <w:rPr>
          <w:lang w:val="en-GB"/>
        </w:rPr>
        <w:t>Team capability constraint: Native mobile development introduces a distinct technology stack, tooling and learning curve on top of whatever web/backend stack the team selects in M2 a realistic learning-curve risk the Master Brief explicitly requires teams to consider before committing.</w:t>
      </w:r>
    </w:p>
    <w:p w14:paraId="5E9AE3B0" w14:textId="77777777" w:rsidR="00475E0E" w:rsidRPr="009652A2" w:rsidRDefault="00075CD7" w:rsidP="00775350">
      <w:pPr>
        <w:pStyle w:val="ListParagraph"/>
        <w:numPr>
          <w:ilvl w:val="0"/>
          <w:numId w:val="2"/>
        </w:numPr>
        <w:spacing w:after="100" w:line="276" w:lineRule="auto"/>
        <w:rPr>
          <w:lang w:val="en-GB"/>
        </w:rPr>
      </w:pPr>
      <w:r w:rsidRPr="009652A2">
        <w:rPr>
          <w:lang w:val="en-GB"/>
        </w:rPr>
        <w:t>Requirement fit: The minimum business capabilities (submit, track, assign, update status, report) do not require native-only capabilities such as offline-first access, push-to-hardware integration or device sensors; a responsive web app satisfies the same requester/staff/management needs identified in Section 2.</w:t>
      </w:r>
    </w:p>
    <w:p w14:paraId="771DC6BB" w14:textId="1F06035D" w:rsidR="00475E0E" w:rsidRDefault="00075CD7" w:rsidP="00775350">
      <w:pPr>
        <w:pStyle w:val="ListParagraph"/>
        <w:numPr>
          <w:ilvl w:val="0"/>
          <w:numId w:val="2"/>
        </w:numPr>
        <w:spacing w:after="100" w:line="276" w:lineRule="auto"/>
        <w:rPr>
          <w:lang w:val="en-GB"/>
        </w:rPr>
      </w:pPr>
      <w:r w:rsidRPr="009652A2">
        <w:rPr>
          <w:lang w:val="en-GB"/>
        </w:rPr>
        <w:t>Risk of the alternative: Attempting native apps risks a larger, unfinished solution which the Master Brief explicitly warns demonstrates weaker Software Engineering than a smaller, controlled, high-quality solution.</w:t>
      </w:r>
    </w:p>
    <w:p w14:paraId="54E24841" w14:textId="77777777" w:rsidR="0070632D" w:rsidRPr="0070632D" w:rsidRDefault="0070632D" w:rsidP="0070632D">
      <w:pPr>
        <w:spacing w:after="100" w:line="276" w:lineRule="auto"/>
        <w:ind w:left="160"/>
      </w:pPr>
    </w:p>
    <w:p w14:paraId="4732F816" w14:textId="45B23809" w:rsidR="00475E0E" w:rsidRDefault="00075CD7" w:rsidP="00775350">
      <w:pPr>
        <w:spacing w:after="160" w:line="276" w:lineRule="auto"/>
        <w:jc w:val="both"/>
      </w:pPr>
      <w:r w:rsidRPr="00456E31">
        <w:t>What would change this decision: if a future stakeholder need required offline field access (e.g. staff working without connectivity) or device-native capabilities, this would need to re-enter scope through the formal change-management process, with impact analysis covering schedule, cost, technology and testing not as an informal scope addition.</w:t>
      </w:r>
    </w:p>
    <w:p w14:paraId="69BD5D91" w14:textId="77777777" w:rsidR="00403EB7" w:rsidRDefault="00403EB7" w:rsidP="00775350">
      <w:pPr>
        <w:spacing w:after="160" w:line="276" w:lineRule="auto"/>
        <w:jc w:val="both"/>
      </w:pPr>
    </w:p>
    <w:p w14:paraId="537A4F06" w14:textId="77777777" w:rsidR="00403EB7" w:rsidRDefault="00403EB7" w:rsidP="00775350">
      <w:pPr>
        <w:spacing w:after="160" w:line="276" w:lineRule="auto"/>
        <w:jc w:val="both"/>
      </w:pPr>
    </w:p>
    <w:p w14:paraId="10187311" w14:textId="77777777" w:rsidR="00850CD6" w:rsidRDefault="00850CD6" w:rsidP="00775350">
      <w:pPr>
        <w:spacing w:after="160" w:line="276" w:lineRule="auto"/>
        <w:jc w:val="both"/>
      </w:pPr>
    </w:p>
    <w:p w14:paraId="58610FD1" w14:textId="77777777" w:rsidR="00403EB7" w:rsidRDefault="00403EB7" w:rsidP="00775350">
      <w:pPr>
        <w:spacing w:after="160" w:line="276" w:lineRule="auto"/>
        <w:jc w:val="both"/>
      </w:pPr>
    </w:p>
    <w:p w14:paraId="5B9C977D" w14:textId="77777777" w:rsidR="0070632D" w:rsidRDefault="0070632D" w:rsidP="00775350">
      <w:pPr>
        <w:spacing w:after="160" w:line="276" w:lineRule="auto"/>
        <w:jc w:val="both"/>
      </w:pPr>
    </w:p>
    <w:p w14:paraId="5ABE9A87" w14:textId="77777777" w:rsidR="0070632D" w:rsidRDefault="0070632D" w:rsidP="00775350">
      <w:pPr>
        <w:spacing w:after="160" w:line="276" w:lineRule="auto"/>
        <w:jc w:val="both"/>
      </w:pPr>
    </w:p>
    <w:p w14:paraId="68B00C90" w14:textId="77BEE1AA" w:rsidR="00403EB7" w:rsidRPr="00403EB7" w:rsidRDefault="00403EB7" w:rsidP="00775350">
      <w:pPr>
        <w:pStyle w:val="Heading1"/>
        <w:spacing w:line="276" w:lineRule="auto"/>
      </w:pPr>
      <w:bookmarkStart w:id="14" w:name="_Toc239877783"/>
      <w:r w:rsidRPr="00403EB7">
        <w:lastRenderedPageBreak/>
        <w:t>Requirements Basis and Decisions</w:t>
      </w:r>
      <w:bookmarkEnd w:id="14"/>
    </w:p>
    <w:p w14:paraId="44DEEA98" w14:textId="77777777" w:rsidR="00403EB7" w:rsidRPr="00403EB7" w:rsidRDefault="00403EB7" w:rsidP="00775350">
      <w:pPr>
        <w:spacing w:after="160" w:line="276" w:lineRule="auto"/>
        <w:jc w:val="both"/>
        <w:rPr>
          <w:lang w:val="en-ZA"/>
        </w:rPr>
      </w:pPr>
      <w:r w:rsidRPr="00403EB7">
        <w:rPr>
          <w:lang w:val="en-ZA"/>
        </w:rPr>
        <w:t>The requirements are derived from the CivicConnect Master Project Brief, the Milestone 1 brief, stakeholder and scope analysis. MoSCoW prioritisation is used. Must Have requirements form the minimum controlled baseline; Should Have requirements add justified value but may be deferred through formal change control if schedule or resource evidence requires it.</w:t>
      </w:r>
    </w:p>
    <w:p w14:paraId="36DAB3D8" w14:textId="3F34A7C4" w:rsidR="00403EB7" w:rsidRPr="00403EB7" w:rsidRDefault="00403EB7" w:rsidP="00775350">
      <w:pPr>
        <w:pStyle w:val="Heading2"/>
        <w:spacing w:line="276" w:lineRule="auto"/>
      </w:pPr>
      <w:bookmarkStart w:id="15" w:name="_Toc239877784"/>
      <w:r w:rsidRPr="00403EB7">
        <w:t>Stakeholder sources</w:t>
      </w:r>
      <w:bookmarkEnd w:id="15"/>
    </w:p>
    <w:tbl>
      <w:tblPr>
        <w:tblStyle w:val="GridTable4-Accent1"/>
        <w:tblW w:w="0" w:type="auto"/>
        <w:tblLayout w:type="fixed"/>
        <w:tblLook w:val="04A0" w:firstRow="1" w:lastRow="0" w:firstColumn="1" w:lastColumn="0" w:noHBand="0" w:noVBand="1"/>
      </w:tblPr>
      <w:tblGrid>
        <w:gridCol w:w="2119"/>
        <w:gridCol w:w="3559"/>
        <w:gridCol w:w="8631"/>
      </w:tblGrid>
      <w:tr w:rsidR="00403EB7" w:rsidRPr="00403EB7" w14:paraId="7E8DC977"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hideMark/>
          </w:tcPr>
          <w:p w14:paraId="7F322B26" w14:textId="77777777" w:rsidR="00403EB7" w:rsidRPr="00403EB7" w:rsidRDefault="00403EB7" w:rsidP="00775350">
            <w:pPr>
              <w:spacing w:after="160" w:line="276" w:lineRule="auto"/>
              <w:jc w:val="both"/>
              <w:rPr>
                <w:lang w:val="en-US"/>
              </w:rPr>
            </w:pPr>
            <w:r w:rsidRPr="00403EB7">
              <w:rPr>
                <w:lang w:val="en-US"/>
              </w:rPr>
              <w:t>ID</w:t>
            </w:r>
          </w:p>
        </w:tc>
        <w:tc>
          <w:tcPr>
            <w:tcW w:w="3559" w:type="dxa"/>
            <w:hideMark/>
          </w:tcPr>
          <w:p w14:paraId="42AE4E29"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Stakeholder</w:t>
            </w:r>
          </w:p>
        </w:tc>
        <w:tc>
          <w:tcPr>
            <w:tcW w:w="8631" w:type="dxa"/>
            <w:hideMark/>
          </w:tcPr>
          <w:p w14:paraId="33F95064" w14:textId="43B7B510"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 xml:space="preserve">Primary requirement </w:t>
            </w:r>
            <w:r w:rsidR="00634FCF" w:rsidRPr="00403EB7">
              <w:rPr>
                <w:b w:val="0"/>
                <w:lang w:val="en-US"/>
              </w:rPr>
              <w:t>needs</w:t>
            </w:r>
          </w:p>
        </w:tc>
      </w:tr>
      <w:tr w:rsidR="00403EB7" w:rsidRPr="00403EB7" w14:paraId="704CB85E"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hideMark/>
          </w:tcPr>
          <w:p w14:paraId="2076E2D4" w14:textId="77777777" w:rsidR="00403EB7" w:rsidRPr="00403EB7" w:rsidRDefault="00403EB7" w:rsidP="00775350">
            <w:pPr>
              <w:spacing w:after="160" w:line="276" w:lineRule="auto"/>
              <w:jc w:val="both"/>
              <w:rPr>
                <w:lang w:val="en-US"/>
              </w:rPr>
            </w:pPr>
            <w:r w:rsidRPr="00403EB7">
              <w:rPr>
                <w:lang w:val="en-US"/>
              </w:rPr>
              <w:t>STK-01</w:t>
            </w:r>
          </w:p>
        </w:tc>
        <w:tc>
          <w:tcPr>
            <w:tcW w:w="3559" w:type="dxa"/>
            <w:hideMark/>
          </w:tcPr>
          <w:p w14:paraId="0BE8979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Requester</w:t>
            </w:r>
          </w:p>
        </w:tc>
        <w:tc>
          <w:tcPr>
            <w:tcW w:w="8631" w:type="dxa"/>
            <w:hideMark/>
          </w:tcPr>
          <w:p w14:paraId="750C34A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Simple submission, confirmation, status visibility and request history</w:t>
            </w:r>
          </w:p>
        </w:tc>
      </w:tr>
      <w:tr w:rsidR="00403EB7" w:rsidRPr="00403EB7" w14:paraId="731B7B25" w14:textId="77777777" w:rsidTr="00984218">
        <w:tc>
          <w:tcPr>
            <w:cnfStyle w:val="001000000000" w:firstRow="0" w:lastRow="0" w:firstColumn="1" w:lastColumn="0" w:oddVBand="0" w:evenVBand="0" w:oddHBand="0" w:evenHBand="0" w:firstRowFirstColumn="0" w:firstRowLastColumn="0" w:lastRowFirstColumn="0" w:lastRowLastColumn="0"/>
            <w:tcW w:w="2119" w:type="dxa"/>
            <w:hideMark/>
          </w:tcPr>
          <w:p w14:paraId="4A49D5EC" w14:textId="77777777" w:rsidR="00403EB7" w:rsidRPr="00403EB7" w:rsidRDefault="00403EB7" w:rsidP="00775350">
            <w:pPr>
              <w:spacing w:after="160" w:line="276" w:lineRule="auto"/>
              <w:jc w:val="both"/>
              <w:rPr>
                <w:lang w:val="en-US"/>
              </w:rPr>
            </w:pPr>
            <w:r w:rsidRPr="00403EB7">
              <w:rPr>
                <w:lang w:val="en-US"/>
              </w:rPr>
              <w:t>STK-02</w:t>
            </w:r>
          </w:p>
        </w:tc>
        <w:tc>
          <w:tcPr>
            <w:tcW w:w="3559" w:type="dxa"/>
            <w:hideMark/>
          </w:tcPr>
          <w:p w14:paraId="0DA0AE9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Front-line Staff</w:t>
            </w:r>
          </w:p>
        </w:tc>
        <w:tc>
          <w:tcPr>
            <w:tcW w:w="8631" w:type="dxa"/>
            <w:hideMark/>
          </w:tcPr>
          <w:p w14:paraId="68572B0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Prioritizable work queue, ownership, controlled updates and resolution records</w:t>
            </w:r>
          </w:p>
        </w:tc>
      </w:tr>
      <w:tr w:rsidR="00403EB7" w:rsidRPr="00403EB7" w14:paraId="1B39EE2E"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hideMark/>
          </w:tcPr>
          <w:p w14:paraId="00502A17" w14:textId="77777777" w:rsidR="00403EB7" w:rsidRPr="00403EB7" w:rsidRDefault="00403EB7" w:rsidP="00775350">
            <w:pPr>
              <w:spacing w:after="160" w:line="276" w:lineRule="auto"/>
              <w:jc w:val="both"/>
              <w:rPr>
                <w:lang w:val="en-US"/>
              </w:rPr>
            </w:pPr>
            <w:r w:rsidRPr="00403EB7">
              <w:rPr>
                <w:lang w:val="en-US"/>
              </w:rPr>
              <w:t>STK-03</w:t>
            </w:r>
          </w:p>
        </w:tc>
        <w:tc>
          <w:tcPr>
            <w:tcW w:w="3559" w:type="dxa"/>
            <w:hideMark/>
          </w:tcPr>
          <w:p w14:paraId="1E6B5A5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Management and Oversight</w:t>
            </w:r>
          </w:p>
        </w:tc>
        <w:tc>
          <w:tcPr>
            <w:tcW w:w="8631" w:type="dxa"/>
            <w:hideMark/>
          </w:tcPr>
          <w:p w14:paraId="1775BF5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Reliable operational summaries, overdue visibility and accountability</w:t>
            </w:r>
          </w:p>
        </w:tc>
      </w:tr>
      <w:tr w:rsidR="00403EB7" w:rsidRPr="00403EB7" w14:paraId="0460A718" w14:textId="77777777" w:rsidTr="00984218">
        <w:tc>
          <w:tcPr>
            <w:cnfStyle w:val="001000000000" w:firstRow="0" w:lastRow="0" w:firstColumn="1" w:lastColumn="0" w:oddVBand="0" w:evenVBand="0" w:oddHBand="0" w:evenHBand="0" w:firstRowFirstColumn="0" w:firstRowLastColumn="0" w:lastRowFirstColumn="0" w:lastRowLastColumn="0"/>
            <w:tcW w:w="2119" w:type="dxa"/>
            <w:hideMark/>
          </w:tcPr>
          <w:p w14:paraId="18732D6F" w14:textId="77777777" w:rsidR="00403EB7" w:rsidRPr="00403EB7" w:rsidRDefault="00403EB7" w:rsidP="00775350">
            <w:pPr>
              <w:spacing w:after="160" w:line="276" w:lineRule="auto"/>
              <w:jc w:val="both"/>
              <w:rPr>
                <w:lang w:val="en-US"/>
              </w:rPr>
            </w:pPr>
            <w:r w:rsidRPr="00403EB7">
              <w:rPr>
                <w:lang w:val="en-US"/>
              </w:rPr>
              <w:t>STK-04</w:t>
            </w:r>
          </w:p>
        </w:tc>
        <w:tc>
          <w:tcPr>
            <w:tcW w:w="3559" w:type="dxa"/>
            <w:hideMark/>
          </w:tcPr>
          <w:p w14:paraId="15A2C32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System Administrator</w:t>
            </w:r>
          </w:p>
        </w:tc>
        <w:tc>
          <w:tcPr>
            <w:tcW w:w="8631" w:type="dxa"/>
            <w:hideMark/>
          </w:tcPr>
          <w:p w14:paraId="20269CF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Controlled maintenance of categories, users and role assignments</w:t>
            </w:r>
          </w:p>
        </w:tc>
      </w:tr>
      <w:tr w:rsidR="00403EB7" w:rsidRPr="00403EB7" w14:paraId="6949D446"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hideMark/>
          </w:tcPr>
          <w:p w14:paraId="0AF704C3" w14:textId="77777777" w:rsidR="00403EB7" w:rsidRPr="00403EB7" w:rsidRDefault="00403EB7" w:rsidP="00775350">
            <w:pPr>
              <w:spacing w:after="160" w:line="276" w:lineRule="auto"/>
              <w:jc w:val="both"/>
              <w:rPr>
                <w:lang w:val="en-US"/>
              </w:rPr>
            </w:pPr>
            <w:r w:rsidRPr="00403EB7">
              <w:rPr>
                <w:lang w:val="en-US"/>
              </w:rPr>
              <w:t>STK-05</w:t>
            </w:r>
          </w:p>
        </w:tc>
        <w:tc>
          <w:tcPr>
            <w:tcW w:w="3559" w:type="dxa"/>
            <w:hideMark/>
          </w:tcPr>
          <w:p w14:paraId="417E536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Data Protection and Compliance</w:t>
            </w:r>
          </w:p>
        </w:tc>
        <w:tc>
          <w:tcPr>
            <w:tcW w:w="8631" w:type="dxa"/>
            <w:hideMark/>
          </w:tcPr>
          <w:p w14:paraId="26536B5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Least-privilege access and controlled handling of request data</w:t>
            </w:r>
          </w:p>
        </w:tc>
      </w:tr>
      <w:tr w:rsidR="00403EB7" w:rsidRPr="00403EB7" w14:paraId="23902597" w14:textId="77777777" w:rsidTr="00984218">
        <w:tc>
          <w:tcPr>
            <w:cnfStyle w:val="001000000000" w:firstRow="0" w:lastRow="0" w:firstColumn="1" w:lastColumn="0" w:oddVBand="0" w:evenVBand="0" w:oddHBand="0" w:evenHBand="0" w:firstRowFirstColumn="0" w:firstRowLastColumn="0" w:lastRowFirstColumn="0" w:lastRowLastColumn="0"/>
            <w:tcW w:w="2119" w:type="dxa"/>
            <w:hideMark/>
          </w:tcPr>
          <w:p w14:paraId="5061824E" w14:textId="77777777" w:rsidR="00403EB7" w:rsidRPr="00403EB7" w:rsidRDefault="00403EB7" w:rsidP="00775350">
            <w:pPr>
              <w:spacing w:after="160" w:line="276" w:lineRule="auto"/>
              <w:jc w:val="both"/>
              <w:rPr>
                <w:lang w:val="en-US"/>
              </w:rPr>
            </w:pPr>
            <w:r w:rsidRPr="00403EB7">
              <w:rPr>
                <w:lang w:val="en-US"/>
              </w:rPr>
              <w:t>STK-06</w:t>
            </w:r>
          </w:p>
        </w:tc>
        <w:tc>
          <w:tcPr>
            <w:tcW w:w="3559" w:type="dxa"/>
            <w:hideMark/>
          </w:tcPr>
          <w:p w14:paraId="47D0D45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Project Sponsor or Client Proxy</w:t>
            </w:r>
          </w:p>
        </w:tc>
        <w:tc>
          <w:tcPr>
            <w:tcW w:w="8631" w:type="dxa"/>
            <w:hideMark/>
          </w:tcPr>
          <w:p w14:paraId="316FA81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 controlled, defensible engineering baseline</w:t>
            </w:r>
          </w:p>
        </w:tc>
      </w:tr>
      <w:tr w:rsidR="00403EB7" w:rsidRPr="00403EB7" w14:paraId="6F80C1DF"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hideMark/>
          </w:tcPr>
          <w:p w14:paraId="6BFEE446" w14:textId="77777777" w:rsidR="00403EB7" w:rsidRPr="00403EB7" w:rsidRDefault="00403EB7" w:rsidP="00775350">
            <w:pPr>
              <w:spacing w:after="160" w:line="276" w:lineRule="auto"/>
              <w:jc w:val="both"/>
              <w:rPr>
                <w:lang w:val="en-US"/>
              </w:rPr>
            </w:pPr>
            <w:r w:rsidRPr="00403EB7">
              <w:rPr>
                <w:lang w:val="en-US"/>
              </w:rPr>
              <w:t>STK-07</w:t>
            </w:r>
          </w:p>
        </w:tc>
        <w:tc>
          <w:tcPr>
            <w:tcW w:w="3559" w:type="dxa"/>
            <w:hideMark/>
          </w:tcPr>
          <w:p w14:paraId="2C884A2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Development Team</w:t>
            </w:r>
          </w:p>
        </w:tc>
        <w:tc>
          <w:tcPr>
            <w:tcW w:w="8631" w:type="dxa"/>
            <w:hideMark/>
          </w:tcPr>
          <w:p w14:paraId="0391128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 realistic solution within scope, schedule, cost and capability constraints</w:t>
            </w:r>
          </w:p>
        </w:tc>
      </w:tr>
    </w:tbl>
    <w:p w14:paraId="399A7961" w14:textId="77777777" w:rsidR="00403EB7" w:rsidRPr="00403EB7" w:rsidRDefault="00403EB7" w:rsidP="00775350">
      <w:pPr>
        <w:spacing w:after="160" w:line="276" w:lineRule="auto"/>
        <w:jc w:val="both"/>
        <w:rPr>
          <w:lang w:val="en-ZA"/>
        </w:rPr>
      </w:pPr>
    </w:p>
    <w:p w14:paraId="460E4CF1" w14:textId="77777777" w:rsidR="00165250" w:rsidRDefault="00165250" w:rsidP="00775350">
      <w:pPr>
        <w:pStyle w:val="Heading2"/>
        <w:spacing w:line="276" w:lineRule="auto"/>
      </w:pPr>
    </w:p>
    <w:p w14:paraId="762F5155" w14:textId="2AD19A04" w:rsidR="00403EB7" w:rsidRPr="00403EB7" w:rsidRDefault="00403EB7" w:rsidP="00775350">
      <w:pPr>
        <w:pStyle w:val="Heading2"/>
        <w:spacing w:line="276" w:lineRule="auto"/>
      </w:pPr>
      <w:bookmarkStart w:id="16" w:name="_Toc239877785"/>
      <w:r w:rsidRPr="00403EB7">
        <w:t>Resolved requirements decisions</w:t>
      </w:r>
      <w:bookmarkEnd w:id="16"/>
    </w:p>
    <w:tbl>
      <w:tblPr>
        <w:tblStyle w:val="GridTable4-Accent1"/>
        <w:tblW w:w="0" w:type="auto"/>
        <w:tblLayout w:type="fixed"/>
        <w:tblLook w:val="04A0" w:firstRow="1" w:lastRow="0" w:firstColumn="1" w:lastColumn="0" w:noHBand="0" w:noVBand="1"/>
      </w:tblPr>
      <w:tblGrid>
        <w:gridCol w:w="2410"/>
        <w:gridCol w:w="2402"/>
        <w:gridCol w:w="9647"/>
      </w:tblGrid>
      <w:tr w:rsidR="00403EB7" w:rsidRPr="00403EB7" w14:paraId="415F8BF7"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0501494" w14:textId="77777777" w:rsidR="00403EB7" w:rsidRPr="00403EB7" w:rsidRDefault="00403EB7" w:rsidP="00775350">
            <w:pPr>
              <w:spacing w:after="160" w:line="276" w:lineRule="auto"/>
              <w:jc w:val="both"/>
              <w:rPr>
                <w:lang w:val="en-US"/>
              </w:rPr>
            </w:pPr>
            <w:r w:rsidRPr="00403EB7">
              <w:rPr>
                <w:lang w:val="en-US"/>
              </w:rPr>
              <w:t>Decision</w:t>
            </w:r>
          </w:p>
        </w:tc>
        <w:tc>
          <w:tcPr>
            <w:tcW w:w="2402" w:type="dxa"/>
            <w:hideMark/>
          </w:tcPr>
          <w:p w14:paraId="6B323E6A"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Area</w:t>
            </w:r>
          </w:p>
        </w:tc>
        <w:tc>
          <w:tcPr>
            <w:tcW w:w="9647" w:type="dxa"/>
            <w:hideMark/>
          </w:tcPr>
          <w:p w14:paraId="019161BF"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Selected requirement-level decision</w:t>
            </w:r>
          </w:p>
        </w:tc>
      </w:tr>
      <w:tr w:rsidR="00403EB7" w:rsidRPr="00403EB7" w14:paraId="23C43749"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098969B0" w14:textId="77777777" w:rsidR="00403EB7" w:rsidRPr="00403EB7" w:rsidRDefault="00403EB7" w:rsidP="00775350">
            <w:pPr>
              <w:spacing w:after="160" w:line="276" w:lineRule="auto"/>
              <w:jc w:val="both"/>
              <w:rPr>
                <w:lang w:val="en-US"/>
              </w:rPr>
            </w:pPr>
            <w:r w:rsidRPr="00403EB7">
              <w:rPr>
                <w:lang w:val="en-US"/>
              </w:rPr>
              <w:t>RD-01</w:t>
            </w:r>
          </w:p>
        </w:tc>
        <w:tc>
          <w:tcPr>
            <w:tcW w:w="2402" w:type="dxa"/>
            <w:hideMark/>
          </w:tcPr>
          <w:p w14:paraId="77A8338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Delivery form</w:t>
            </w:r>
          </w:p>
        </w:tc>
        <w:tc>
          <w:tcPr>
            <w:tcW w:w="9647" w:type="dxa"/>
            <w:hideMark/>
          </w:tcPr>
          <w:p w14:paraId="0ACE349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 responsive web application will serve Requester, Staff, Management and Administrator roles. Native applications remain out of scope.</w:t>
            </w:r>
          </w:p>
        </w:tc>
      </w:tr>
      <w:tr w:rsidR="00403EB7" w:rsidRPr="00403EB7" w14:paraId="1684B814" w14:textId="77777777" w:rsidTr="00984218">
        <w:tc>
          <w:tcPr>
            <w:cnfStyle w:val="001000000000" w:firstRow="0" w:lastRow="0" w:firstColumn="1" w:lastColumn="0" w:oddVBand="0" w:evenVBand="0" w:oddHBand="0" w:evenHBand="0" w:firstRowFirstColumn="0" w:firstRowLastColumn="0" w:lastRowFirstColumn="0" w:lastRowLastColumn="0"/>
            <w:tcW w:w="2410" w:type="dxa"/>
            <w:hideMark/>
          </w:tcPr>
          <w:p w14:paraId="3989A85D" w14:textId="77777777" w:rsidR="00403EB7" w:rsidRPr="00403EB7" w:rsidRDefault="00403EB7" w:rsidP="00775350">
            <w:pPr>
              <w:spacing w:after="160" w:line="276" w:lineRule="auto"/>
              <w:jc w:val="both"/>
              <w:rPr>
                <w:lang w:val="en-US"/>
              </w:rPr>
            </w:pPr>
            <w:r w:rsidRPr="00403EB7">
              <w:rPr>
                <w:lang w:val="en-US"/>
              </w:rPr>
              <w:t>RD-02</w:t>
            </w:r>
          </w:p>
        </w:tc>
        <w:tc>
          <w:tcPr>
            <w:tcW w:w="2402" w:type="dxa"/>
            <w:hideMark/>
          </w:tcPr>
          <w:p w14:paraId="710CBE2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Access model</w:t>
            </w:r>
          </w:p>
        </w:tc>
        <w:tc>
          <w:tcPr>
            <w:tcW w:w="9647" w:type="dxa"/>
            <w:hideMark/>
          </w:tcPr>
          <w:p w14:paraId="10E75A6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Authenticated role-based access will enforce least privilege. Management receives operational metadata and summaries by default, not sensitive descriptions or internal staff comments.</w:t>
            </w:r>
          </w:p>
        </w:tc>
      </w:tr>
      <w:tr w:rsidR="00403EB7" w:rsidRPr="00403EB7" w14:paraId="14B6E753"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7C969EBE" w14:textId="77777777" w:rsidR="00403EB7" w:rsidRPr="00403EB7" w:rsidRDefault="00403EB7" w:rsidP="00775350">
            <w:pPr>
              <w:spacing w:after="160" w:line="276" w:lineRule="auto"/>
              <w:jc w:val="both"/>
              <w:rPr>
                <w:lang w:val="en-US"/>
              </w:rPr>
            </w:pPr>
            <w:r w:rsidRPr="00403EB7">
              <w:rPr>
                <w:lang w:val="en-US"/>
              </w:rPr>
              <w:t>RD-03</w:t>
            </w:r>
          </w:p>
        </w:tc>
        <w:tc>
          <w:tcPr>
            <w:tcW w:w="2402" w:type="dxa"/>
            <w:hideMark/>
          </w:tcPr>
          <w:p w14:paraId="3954EA2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 categories</w:t>
            </w:r>
          </w:p>
        </w:tc>
        <w:tc>
          <w:tcPr>
            <w:tcW w:w="9647" w:type="dxa"/>
            <w:hideMark/>
          </w:tcPr>
          <w:p w14:paraId="09A832F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initial controlled categories are Facility Fault, Damaged Equipment, Security Concern, IT Support, Maintenance, Lost Property and Other. Other requires a descriptive explanation.</w:t>
            </w:r>
          </w:p>
        </w:tc>
      </w:tr>
      <w:tr w:rsidR="00403EB7" w:rsidRPr="00403EB7" w14:paraId="65D9CE5D" w14:textId="77777777" w:rsidTr="00984218">
        <w:tc>
          <w:tcPr>
            <w:cnfStyle w:val="001000000000" w:firstRow="0" w:lastRow="0" w:firstColumn="1" w:lastColumn="0" w:oddVBand="0" w:evenVBand="0" w:oddHBand="0" w:evenHBand="0" w:firstRowFirstColumn="0" w:firstRowLastColumn="0" w:lastRowFirstColumn="0" w:lastRowLastColumn="0"/>
            <w:tcW w:w="2410" w:type="dxa"/>
            <w:hideMark/>
          </w:tcPr>
          <w:p w14:paraId="47D50F3A" w14:textId="77777777" w:rsidR="00403EB7" w:rsidRPr="00403EB7" w:rsidRDefault="00403EB7" w:rsidP="00775350">
            <w:pPr>
              <w:spacing w:after="160" w:line="276" w:lineRule="auto"/>
              <w:jc w:val="both"/>
              <w:rPr>
                <w:lang w:val="en-US"/>
              </w:rPr>
            </w:pPr>
            <w:r w:rsidRPr="00403EB7">
              <w:rPr>
                <w:lang w:val="en-US"/>
              </w:rPr>
              <w:lastRenderedPageBreak/>
              <w:t>RD-04</w:t>
            </w:r>
          </w:p>
        </w:tc>
        <w:tc>
          <w:tcPr>
            <w:tcW w:w="2402" w:type="dxa"/>
            <w:hideMark/>
          </w:tcPr>
          <w:p w14:paraId="53B6072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Submission data</w:t>
            </w:r>
          </w:p>
        </w:tc>
        <w:tc>
          <w:tcPr>
            <w:tcW w:w="9647" w:type="dxa"/>
            <w:hideMark/>
          </w:tcPr>
          <w:p w14:paraId="093C356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Category and description are mandatory. The system supplies requester identity, submission time and a unique reference number. Attachments are not required in the M1 baseline.</w:t>
            </w:r>
          </w:p>
        </w:tc>
      </w:tr>
      <w:tr w:rsidR="00403EB7" w:rsidRPr="00403EB7" w14:paraId="6FF136B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6FCEC217" w14:textId="77777777" w:rsidR="00403EB7" w:rsidRPr="00403EB7" w:rsidRDefault="00403EB7" w:rsidP="00775350">
            <w:pPr>
              <w:spacing w:after="160" w:line="276" w:lineRule="auto"/>
              <w:jc w:val="both"/>
              <w:rPr>
                <w:lang w:val="en-US"/>
              </w:rPr>
            </w:pPr>
            <w:r w:rsidRPr="00403EB7">
              <w:rPr>
                <w:lang w:val="en-US"/>
              </w:rPr>
              <w:t>RD-05</w:t>
            </w:r>
          </w:p>
        </w:tc>
        <w:tc>
          <w:tcPr>
            <w:tcW w:w="2402" w:type="dxa"/>
            <w:hideMark/>
          </w:tcPr>
          <w:p w14:paraId="69F8D34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Status model</w:t>
            </w:r>
          </w:p>
        </w:tc>
        <w:tc>
          <w:tcPr>
            <w:tcW w:w="9647" w:type="dxa"/>
            <w:hideMark/>
          </w:tcPr>
          <w:p w14:paraId="09CF475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controlled statuses are Submitted, Accepted, Assigned, In Progress, On Hold, Resolved, Closed and Rejected. Overdue is a derived flag, not a status.</w:t>
            </w:r>
          </w:p>
        </w:tc>
      </w:tr>
      <w:tr w:rsidR="00403EB7" w:rsidRPr="00403EB7" w14:paraId="18634DDD" w14:textId="77777777" w:rsidTr="00984218">
        <w:tc>
          <w:tcPr>
            <w:cnfStyle w:val="001000000000" w:firstRow="0" w:lastRow="0" w:firstColumn="1" w:lastColumn="0" w:oddVBand="0" w:evenVBand="0" w:oddHBand="0" w:evenHBand="0" w:firstRowFirstColumn="0" w:firstRowLastColumn="0" w:lastRowFirstColumn="0" w:lastRowLastColumn="0"/>
            <w:tcW w:w="2410" w:type="dxa"/>
            <w:hideMark/>
          </w:tcPr>
          <w:p w14:paraId="13CDD1D8" w14:textId="77777777" w:rsidR="00403EB7" w:rsidRPr="00403EB7" w:rsidRDefault="00403EB7" w:rsidP="00775350">
            <w:pPr>
              <w:spacing w:after="160" w:line="276" w:lineRule="auto"/>
              <w:jc w:val="both"/>
              <w:rPr>
                <w:lang w:val="en-US"/>
              </w:rPr>
            </w:pPr>
            <w:r w:rsidRPr="00403EB7">
              <w:rPr>
                <w:lang w:val="en-US"/>
              </w:rPr>
              <w:t>RD-06</w:t>
            </w:r>
          </w:p>
        </w:tc>
        <w:tc>
          <w:tcPr>
            <w:tcW w:w="2402" w:type="dxa"/>
            <w:hideMark/>
          </w:tcPr>
          <w:p w14:paraId="59F8159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Overdue rule</w:t>
            </w:r>
          </w:p>
        </w:tc>
        <w:tc>
          <w:tcPr>
            <w:tcW w:w="9647" w:type="dxa"/>
            <w:hideMark/>
          </w:tcPr>
          <w:p w14:paraId="1D60748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When staff accept or assign a request, a target resolution date is required. A request becomes overdue after that date unless it is Resolved, Closed or Rejected. Automatic escalation is excluded.</w:t>
            </w:r>
          </w:p>
        </w:tc>
      </w:tr>
      <w:tr w:rsidR="00403EB7" w:rsidRPr="00403EB7" w14:paraId="72643C86"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4AEE390" w14:textId="77777777" w:rsidR="00403EB7" w:rsidRPr="00403EB7" w:rsidRDefault="00403EB7" w:rsidP="00775350">
            <w:pPr>
              <w:spacing w:after="160" w:line="276" w:lineRule="auto"/>
              <w:jc w:val="both"/>
              <w:rPr>
                <w:lang w:val="en-US"/>
              </w:rPr>
            </w:pPr>
            <w:r w:rsidRPr="00403EB7">
              <w:rPr>
                <w:lang w:val="en-US"/>
              </w:rPr>
              <w:t>RD-07</w:t>
            </w:r>
          </w:p>
        </w:tc>
        <w:tc>
          <w:tcPr>
            <w:tcW w:w="2402" w:type="dxa"/>
            <w:hideMark/>
          </w:tcPr>
          <w:p w14:paraId="345CE1B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Requester feedback</w:t>
            </w:r>
          </w:p>
        </w:tc>
        <w:tc>
          <w:tcPr>
            <w:tcW w:w="9647" w:type="dxa"/>
            <w:hideMark/>
          </w:tcPr>
          <w:p w14:paraId="6A4BA0C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Feedback will be provided through an in-system request timeline. Email, SMS, WhatsApp and push notifications are deferred because they add integration, cost and privacy obligations.</w:t>
            </w:r>
          </w:p>
        </w:tc>
      </w:tr>
      <w:tr w:rsidR="00403EB7" w:rsidRPr="00403EB7" w14:paraId="232A65E2" w14:textId="77777777" w:rsidTr="00984218">
        <w:tc>
          <w:tcPr>
            <w:cnfStyle w:val="001000000000" w:firstRow="0" w:lastRow="0" w:firstColumn="1" w:lastColumn="0" w:oddVBand="0" w:evenVBand="0" w:oddHBand="0" w:evenHBand="0" w:firstRowFirstColumn="0" w:firstRowLastColumn="0" w:lastRowFirstColumn="0" w:lastRowLastColumn="0"/>
            <w:tcW w:w="2410" w:type="dxa"/>
            <w:hideMark/>
          </w:tcPr>
          <w:p w14:paraId="0A72C40A" w14:textId="77777777" w:rsidR="00403EB7" w:rsidRPr="00403EB7" w:rsidRDefault="00403EB7" w:rsidP="00775350">
            <w:pPr>
              <w:spacing w:after="160" w:line="276" w:lineRule="auto"/>
              <w:jc w:val="both"/>
              <w:rPr>
                <w:lang w:val="en-US"/>
              </w:rPr>
            </w:pPr>
            <w:r w:rsidRPr="00403EB7">
              <w:rPr>
                <w:lang w:val="en-US"/>
              </w:rPr>
              <w:t>RD-08</w:t>
            </w:r>
          </w:p>
        </w:tc>
        <w:tc>
          <w:tcPr>
            <w:tcW w:w="2402" w:type="dxa"/>
            <w:hideMark/>
          </w:tcPr>
          <w:p w14:paraId="6FD761B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Comment visibility</w:t>
            </w:r>
          </w:p>
        </w:tc>
        <w:tc>
          <w:tcPr>
            <w:tcW w:w="9647" w:type="dxa"/>
            <w:hideMark/>
          </w:tcPr>
          <w:p w14:paraId="34CC782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Staff must deliberately classify an entry as requester-visible or internal. Internal comments are never displayed to Requesters or in Management summary views.</w:t>
            </w:r>
          </w:p>
        </w:tc>
      </w:tr>
      <w:tr w:rsidR="00403EB7" w:rsidRPr="00403EB7" w14:paraId="6C9A7D98"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C93504A" w14:textId="77777777" w:rsidR="00403EB7" w:rsidRPr="00403EB7" w:rsidRDefault="00403EB7" w:rsidP="00775350">
            <w:pPr>
              <w:spacing w:after="160" w:line="276" w:lineRule="auto"/>
              <w:jc w:val="both"/>
              <w:rPr>
                <w:lang w:val="en-US"/>
              </w:rPr>
            </w:pPr>
            <w:r w:rsidRPr="00403EB7">
              <w:rPr>
                <w:lang w:val="en-US"/>
              </w:rPr>
              <w:t>RD-09</w:t>
            </w:r>
          </w:p>
        </w:tc>
        <w:tc>
          <w:tcPr>
            <w:tcW w:w="2402" w:type="dxa"/>
            <w:hideMark/>
          </w:tcPr>
          <w:p w14:paraId="2A7C01C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Administration</w:t>
            </w:r>
          </w:p>
        </w:tc>
        <w:tc>
          <w:tcPr>
            <w:tcW w:w="9647" w:type="dxa"/>
            <w:hideMark/>
          </w:tcPr>
          <w:p w14:paraId="725CC91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 minimal Administrator function for categories and role assignments is a Should Have requirement. If deferred, the same data must be maintained through controlled configuration with an audit record.</w:t>
            </w:r>
          </w:p>
        </w:tc>
      </w:tr>
      <w:tr w:rsidR="00403EB7" w:rsidRPr="00403EB7" w14:paraId="0B5A8671" w14:textId="77777777" w:rsidTr="00984218">
        <w:tc>
          <w:tcPr>
            <w:cnfStyle w:val="001000000000" w:firstRow="0" w:lastRow="0" w:firstColumn="1" w:lastColumn="0" w:oddVBand="0" w:evenVBand="0" w:oddHBand="0" w:evenHBand="0" w:firstRowFirstColumn="0" w:firstRowLastColumn="0" w:lastRowFirstColumn="0" w:lastRowLastColumn="0"/>
            <w:tcW w:w="2410" w:type="dxa"/>
            <w:hideMark/>
          </w:tcPr>
          <w:p w14:paraId="7DD12A20" w14:textId="77777777" w:rsidR="00403EB7" w:rsidRPr="00403EB7" w:rsidRDefault="00403EB7" w:rsidP="00775350">
            <w:pPr>
              <w:spacing w:after="160" w:line="276" w:lineRule="auto"/>
              <w:jc w:val="both"/>
              <w:rPr>
                <w:lang w:val="en-US"/>
              </w:rPr>
            </w:pPr>
            <w:r w:rsidRPr="00403EB7">
              <w:rPr>
                <w:lang w:val="en-US"/>
              </w:rPr>
              <w:t>RD-10</w:t>
            </w:r>
          </w:p>
        </w:tc>
        <w:tc>
          <w:tcPr>
            <w:tcW w:w="2402" w:type="dxa"/>
            <w:hideMark/>
          </w:tcPr>
          <w:p w14:paraId="5C49FBD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Technology</w:t>
            </w:r>
          </w:p>
        </w:tc>
        <w:tc>
          <w:tcPr>
            <w:tcW w:w="9647" w:type="dxa"/>
            <w:hideMark/>
          </w:tcPr>
          <w:p w14:paraId="1D4F6EC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Authentication mechanism, architecture, database, frameworks and hosting remain deliberately deferred to Milestone 2, where alternatives must be evaluated against these requirements and constraints.</w:t>
            </w:r>
          </w:p>
        </w:tc>
      </w:tr>
    </w:tbl>
    <w:p w14:paraId="7ECCB876" w14:textId="77777777" w:rsidR="002C5373" w:rsidRPr="00403EB7" w:rsidRDefault="002C5373" w:rsidP="00775350">
      <w:pPr>
        <w:spacing w:after="160" w:line="276" w:lineRule="auto"/>
        <w:jc w:val="both"/>
        <w:rPr>
          <w:lang w:val="en-ZA"/>
        </w:rPr>
      </w:pPr>
    </w:p>
    <w:p w14:paraId="155C4C6C" w14:textId="0F40B834" w:rsidR="00403EB7" w:rsidRPr="00403EB7" w:rsidRDefault="00403EB7" w:rsidP="00775350">
      <w:pPr>
        <w:pStyle w:val="Heading1"/>
        <w:spacing w:line="276" w:lineRule="auto"/>
      </w:pPr>
      <w:bookmarkStart w:id="17" w:name="_Toc239877786"/>
      <w:r w:rsidRPr="00403EB7">
        <w:t>Requirements and Acceptance Criteria</w:t>
      </w:r>
      <w:bookmarkEnd w:id="17"/>
    </w:p>
    <w:p w14:paraId="10EC9019" w14:textId="77777777" w:rsidR="00403EB7" w:rsidRPr="00403EB7" w:rsidRDefault="00403EB7" w:rsidP="00775350">
      <w:pPr>
        <w:spacing w:after="160" w:line="276" w:lineRule="auto"/>
        <w:jc w:val="both"/>
        <w:rPr>
          <w:lang w:val="en-ZA"/>
        </w:rPr>
      </w:pPr>
      <w:r w:rsidRPr="00403EB7">
        <w:rPr>
          <w:lang w:val="en-ZA"/>
        </w:rPr>
        <w:t>Each requirement has a stable identifier, stakeholder or project source, priority and measurable acceptance criterion. Acceptance criteria describe observable evidence and do not prescribe implementation technology.</w:t>
      </w:r>
    </w:p>
    <w:p w14:paraId="5E60BFC9" w14:textId="2848A9D9" w:rsidR="00403EB7" w:rsidRPr="00403EB7" w:rsidRDefault="00403EB7" w:rsidP="00775350">
      <w:pPr>
        <w:pStyle w:val="Heading2"/>
        <w:spacing w:line="276" w:lineRule="auto"/>
      </w:pPr>
      <w:bookmarkStart w:id="18" w:name="_Toc239877787"/>
      <w:r w:rsidRPr="00403EB7">
        <w:t>Functional requirements</w:t>
      </w:r>
      <w:bookmarkEnd w:id="18"/>
    </w:p>
    <w:tbl>
      <w:tblPr>
        <w:tblStyle w:val="GridTable4-Accent1"/>
        <w:tblW w:w="14593" w:type="dxa"/>
        <w:tblLayout w:type="fixed"/>
        <w:tblLook w:val="04A0" w:firstRow="1" w:lastRow="0" w:firstColumn="1" w:lastColumn="0" w:noHBand="0" w:noVBand="1"/>
      </w:tblPr>
      <w:tblGrid>
        <w:gridCol w:w="1552"/>
        <w:gridCol w:w="4394"/>
        <w:gridCol w:w="2126"/>
        <w:gridCol w:w="1073"/>
        <w:gridCol w:w="5448"/>
      </w:tblGrid>
      <w:tr w:rsidR="00403EB7" w:rsidRPr="00403EB7" w14:paraId="3FA5727F"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40AA5E68" w14:textId="77777777" w:rsidR="00403EB7" w:rsidRPr="00403EB7" w:rsidRDefault="00403EB7" w:rsidP="00775350">
            <w:pPr>
              <w:spacing w:after="160" w:line="276" w:lineRule="auto"/>
              <w:jc w:val="both"/>
              <w:rPr>
                <w:lang w:val="en-US"/>
              </w:rPr>
            </w:pPr>
            <w:r w:rsidRPr="00403EB7">
              <w:rPr>
                <w:lang w:val="en-US"/>
              </w:rPr>
              <w:t>ID</w:t>
            </w:r>
          </w:p>
        </w:tc>
        <w:tc>
          <w:tcPr>
            <w:tcW w:w="4394" w:type="dxa"/>
            <w:hideMark/>
          </w:tcPr>
          <w:p w14:paraId="62F49432"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Requirement</w:t>
            </w:r>
          </w:p>
        </w:tc>
        <w:tc>
          <w:tcPr>
            <w:tcW w:w="2126" w:type="dxa"/>
            <w:hideMark/>
          </w:tcPr>
          <w:p w14:paraId="5BE628E4"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Source</w:t>
            </w:r>
          </w:p>
        </w:tc>
        <w:tc>
          <w:tcPr>
            <w:tcW w:w="1073" w:type="dxa"/>
            <w:hideMark/>
          </w:tcPr>
          <w:p w14:paraId="27BB8DCB"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Priority</w:t>
            </w:r>
          </w:p>
        </w:tc>
        <w:tc>
          <w:tcPr>
            <w:tcW w:w="5448" w:type="dxa"/>
            <w:hideMark/>
          </w:tcPr>
          <w:p w14:paraId="613B6BDA"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Acceptance criterion</w:t>
            </w:r>
          </w:p>
        </w:tc>
      </w:tr>
      <w:tr w:rsidR="00403EB7" w:rsidRPr="00403EB7" w14:paraId="3392FB03"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492645FB" w14:textId="77777777" w:rsidR="00403EB7" w:rsidRPr="00403EB7" w:rsidRDefault="00403EB7" w:rsidP="00775350">
            <w:pPr>
              <w:spacing w:after="160" w:line="276" w:lineRule="auto"/>
              <w:jc w:val="both"/>
              <w:rPr>
                <w:lang w:val="en-US"/>
              </w:rPr>
            </w:pPr>
            <w:r w:rsidRPr="00403EB7">
              <w:rPr>
                <w:lang w:val="en-US"/>
              </w:rPr>
              <w:t>FR-001</w:t>
            </w:r>
          </w:p>
        </w:tc>
        <w:tc>
          <w:tcPr>
            <w:tcW w:w="4394" w:type="dxa"/>
            <w:hideMark/>
          </w:tcPr>
          <w:p w14:paraId="5C5791D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authenticate users and restrict functions and information according to the user's authorised role.</w:t>
            </w:r>
          </w:p>
        </w:tc>
        <w:tc>
          <w:tcPr>
            <w:tcW w:w="2126" w:type="dxa"/>
            <w:hideMark/>
          </w:tcPr>
          <w:p w14:paraId="2682AEE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to STK-05</w:t>
            </w:r>
          </w:p>
        </w:tc>
        <w:tc>
          <w:tcPr>
            <w:tcW w:w="1073" w:type="dxa"/>
            <w:hideMark/>
          </w:tcPr>
          <w:p w14:paraId="7E7CF74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1B269E48" w14:textId="02750784"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AC-FR-001: All valid role-permission test cases grant only the approved functions; all defined </w:t>
            </w:r>
            <w:r w:rsidR="00FD373F" w:rsidRPr="00403EB7">
              <w:rPr>
                <w:lang w:val="en-US"/>
              </w:rPr>
              <w:t>unauthorized</w:t>
            </w:r>
            <w:r w:rsidRPr="00403EB7">
              <w:rPr>
                <w:lang w:val="en-US"/>
              </w:rPr>
              <w:t xml:space="preserve"> access cases are denied.</w:t>
            </w:r>
          </w:p>
        </w:tc>
      </w:tr>
      <w:tr w:rsidR="00403EB7" w:rsidRPr="00403EB7" w14:paraId="6A931341"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28B4672D" w14:textId="77777777" w:rsidR="00403EB7" w:rsidRPr="00403EB7" w:rsidRDefault="00403EB7" w:rsidP="00775350">
            <w:pPr>
              <w:spacing w:after="160" w:line="276" w:lineRule="auto"/>
              <w:jc w:val="both"/>
              <w:rPr>
                <w:lang w:val="en-US"/>
              </w:rPr>
            </w:pPr>
            <w:r w:rsidRPr="00403EB7">
              <w:rPr>
                <w:lang w:val="en-US"/>
              </w:rPr>
              <w:lastRenderedPageBreak/>
              <w:t>FR-002</w:t>
            </w:r>
          </w:p>
        </w:tc>
        <w:tc>
          <w:tcPr>
            <w:tcW w:w="4394" w:type="dxa"/>
            <w:hideMark/>
          </w:tcPr>
          <w:p w14:paraId="2BE6EEF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system will allow a Requester to submit a service request with a category and description.</w:t>
            </w:r>
          </w:p>
        </w:tc>
        <w:tc>
          <w:tcPr>
            <w:tcW w:w="2126" w:type="dxa"/>
            <w:hideMark/>
          </w:tcPr>
          <w:p w14:paraId="5569FD0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w:t>
            </w:r>
          </w:p>
        </w:tc>
        <w:tc>
          <w:tcPr>
            <w:tcW w:w="1073" w:type="dxa"/>
            <w:hideMark/>
          </w:tcPr>
          <w:p w14:paraId="5E1CCF1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124134C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AC-FR-002: Valid input creates one request with a unique reference, requester identity and submission time. Missing category or description prevents submission and displays a clear validation message.</w:t>
            </w:r>
          </w:p>
        </w:tc>
      </w:tr>
      <w:tr w:rsidR="00403EB7" w:rsidRPr="00403EB7" w14:paraId="02C249DF"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275697B4" w14:textId="77777777" w:rsidR="00403EB7" w:rsidRPr="00403EB7" w:rsidRDefault="00403EB7" w:rsidP="00775350">
            <w:pPr>
              <w:spacing w:after="160" w:line="276" w:lineRule="auto"/>
              <w:jc w:val="both"/>
              <w:rPr>
                <w:lang w:val="en-US"/>
              </w:rPr>
            </w:pPr>
            <w:r w:rsidRPr="00403EB7">
              <w:rPr>
                <w:lang w:val="en-US"/>
              </w:rPr>
              <w:t>FR-003</w:t>
            </w:r>
          </w:p>
        </w:tc>
        <w:tc>
          <w:tcPr>
            <w:tcW w:w="4394" w:type="dxa"/>
            <w:hideMark/>
          </w:tcPr>
          <w:p w14:paraId="4006AE3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require a Requester to select a category from the controlled category list.</w:t>
            </w:r>
          </w:p>
        </w:tc>
        <w:tc>
          <w:tcPr>
            <w:tcW w:w="2126" w:type="dxa"/>
            <w:hideMark/>
          </w:tcPr>
          <w:p w14:paraId="5B56DF1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STK-03, STK-04</w:t>
            </w:r>
          </w:p>
        </w:tc>
        <w:tc>
          <w:tcPr>
            <w:tcW w:w="1073" w:type="dxa"/>
            <w:hideMark/>
          </w:tcPr>
          <w:p w14:paraId="2EB9E83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2D0DBAC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AC-FR-003: Only active categories can be selected; free-text categories are rejected; selecting Other requires a non-empty explanation.</w:t>
            </w:r>
          </w:p>
        </w:tc>
      </w:tr>
      <w:tr w:rsidR="00403EB7" w:rsidRPr="00403EB7" w14:paraId="0B4EF04A"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7298959F" w14:textId="77777777" w:rsidR="00403EB7" w:rsidRPr="00403EB7" w:rsidRDefault="00403EB7" w:rsidP="00775350">
            <w:pPr>
              <w:spacing w:after="160" w:line="276" w:lineRule="auto"/>
              <w:jc w:val="both"/>
              <w:rPr>
                <w:lang w:val="en-US"/>
              </w:rPr>
            </w:pPr>
            <w:r w:rsidRPr="00403EB7">
              <w:rPr>
                <w:lang w:val="en-US"/>
              </w:rPr>
              <w:t>FR-004</w:t>
            </w:r>
          </w:p>
        </w:tc>
        <w:tc>
          <w:tcPr>
            <w:tcW w:w="4394" w:type="dxa"/>
            <w:hideMark/>
          </w:tcPr>
          <w:p w14:paraId="62B0FC02" w14:textId="60D75E8C"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system will allow a Requester to view the </w:t>
            </w:r>
            <w:r w:rsidR="00651D6F" w:rsidRPr="00403EB7">
              <w:rPr>
                <w:lang w:val="en-US"/>
              </w:rPr>
              <w:t>status</w:t>
            </w:r>
            <w:r w:rsidRPr="00403EB7">
              <w:rPr>
                <w:lang w:val="en-US"/>
              </w:rPr>
              <w:t xml:space="preserve"> of each request they submitted.</w:t>
            </w:r>
          </w:p>
        </w:tc>
        <w:tc>
          <w:tcPr>
            <w:tcW w:w="2126" w:type="dxa"/>
            <w:hideMark/>
          </w:tcPr>
          <w:p w14:paraId="3AC0C44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STK-05</w:t>
            </w:r>
          </w:p>
        </w:tc>
        <w:tc>
          <w:tcPr>
            <w:tcW w:w="1073" w:type="dxa"/>
            <w:hideMark/>
          </w:tcPr>
          <w:p w14:paraId="103597D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730E6BE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AC-FR-004: A Requester can view the status of every request linked to their account and cannot retrieve another Requester's request by navigation, search or direct identifier.</w:t>
            </w:r>
          </w:p>
        </w:tc>
      </w:tr>
      <w:tr w:rsidR="00403EB7" w:rsidRPr="00403EB7" w14:paraId="3F6FBE14"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6E64F928" w14:textId="77777777" w:rsidR="00403EB7" w:rsidRPr="00403EB7" w:rsidRDefault="00403EB7" w:rsidP="00775350">
            <w:pPr>
              <w:spacing w:after="160" w:line="276" w:lineRule="auto"/>
              <w:jc w:val="both"/>
              <w:rPr>
                <w:lang w:val="en-US"/>
              </w:rPr>
            </w:pPr>
            <w:r w:rsidRPr="00403EB7">
              <w:rPr>
                <w:lang w:val="en-US"/>
              </w:rPr>
              <w:t>FR-005</w:t>
            </w:r>
          </w:p>
        </w:tc>
        <w:tc>
          <w:tcPr>
            <w:tcW w:w="4394" w:type="dxa"/>
            <w:hideMark/>
          </w:tcPr>
          <w:p w14:paraId="32B76F2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allow a Requester to view the history of their previously submitted requests.</w:t>
            </w:r>
          </w:p>
        </w:tc>
        <w:tc>
          <w:tcPr>
            <w:tcW w:w="2126" w:type="dxa"/>
            <w:hideMark/>
          </w:tcPr>
          <w:p w14:paraId="42306D0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w:t>
            </w:r>
          </w:p>
        </w:tc>
        <w:tc>
          <w:tcPr>
            <w:tcW w:w="1073" w:type="dxa"/>
            <w:hideMark/>
          </w:tcPr>
          <w:p w14:paraId="56D2BBE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6D7F15AF" w14:textId="275CED09"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AC-FR-005: The history lists the reference, category, submission date and </w:t>
            </w:r>
            <w:r w:rsidR="00651D6F" w:rsidRPr="00403EB7">
              <w:rPr>
                <w:lang w:val="en-US"/>
              </w:rPr>
              <w:t>status</w:t>
            </w:r>
            <w:r w:rsidRPr="00403EB7">
              <w:rPr>
                <w:lang w:val="en-US"/>
              </w:rPr>
              <w:t xml:space="preserve"> of every request linked to the Requester.</w:t>
            </w:r>
          </w:p>
        </w:tc>
      </w:tr>
      <w:tr w:rsidR="00403EB7" w:rsidRPr="00403EB7" w14:paraId="58D89A85"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3CDBE77F" w14:textId="77777777" w:rsidR="00403EB7" w:rsidRPr="00403EB7" w:rsidRDefault="00403EB7" w:rsidP="00775350">
            <w:pPr>
              <w:spacing w:after="160" w:line="276" w:lineRule="auto"/>
              <w:jc w:val="both"/>
              <w:rPr>
                <w:lang w:val="en-US"/>
              </w:rPr>
            </w:pPr>
            <w:r w:rsidRPr="00403EB7">
              <w:rPr>
                <w:lang w:val="en-US"/>
              </w:rPr>
              <w:t>FR-006</w:t>
            </w:r>
          </w:p>
        </w:tc>
        <w:tc>
          <w:tcPr>
            <w:tcW w:w="4394" w:type="dxa"/>
            <w:hideMark/>
          </w:tcPr>
          <w:p w14:paraId="5B4CD1F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system will show Requester-visible feedback when a request is accepted, rejected, updated, resolved or closed.</w:t>
            </w:r>
          </w:p>
        </w:tc>
        <w:tc>
          <w:tcPr>
            <w:tcW w:w="2126" w:type="dxa"/>
            <w:hideMark/>
          </w:tcPr>
          <w:p w14:paraId="2D20FBD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w:t>
            </w:r>
          </w:p>
        </w:tc>
        <w:tc>
          <w:tcPr>
            <w:tcW w:w="1073" w:type="dxa"/>
            <w:hideMark/>
          </w:tcPr>
          <w:p w14:paraId="6569C5D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25D78A1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AC-FR-006: Each listed event creates a timeline entry containing the request reference, event, date/time and requester-visible explanation where required.</w:t>
            </w:r>
          </w:p>
        </w:tc>
      </w:tr>
      <w:tr w:rsidR="00403EB7" w:rsidRPr="00403EB7" w14:paraId="6294F6C9"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8ACD32F" w14:textId="77777777" w:rsidR="00403EB7" w:rsidRPr="00403EB7" w:rsidRDefault="00403EB7" w:rsidP="00775350">
            <w:pPr>
              <w:spacing w:after="160" w:line="276" w:lineRule="auto"/>
              <w:jc w:val="both"/>
              <w:rPr>
                <w:lang w:val="en-US"/>
              </w:rPr>
            </w:pPr>
            <w:r w:rsidRPr="00403EB7">
              <w:rPr>
                <w:lang w:val="en-US"/>
              </w:rPr>
              <w:t>FR-007</w:t>
            </w:r>
          </w:p>
        </w:tc>
        <w:tc>
          <w:tcPr>
            <w:tcW w:w="4394" w:type="dxa"/>
            <w:hideMark/>
          </w:tcPr>
          <w:p w14:paraId="692E770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allow authorised Staff to view service requests relevant to their responsibilities.</w:t>
            </w:r>
          </w:p>
        </w:tc>
        <w:tc>
          <w:tcPr>
            <w:tcW w:w="2126" w:type="dxa"/>
            <w:hideMark/>
          </w:tcPr>
          <w:p w14:paraId="369865C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STK-05</w:t>
            </w:r>
          </w:p>
        </w:tc>
        <w:tc>
          <w:tcPr>
            <w:tcW w:w="1073" w:type="dxa"/>
            <w:hideMark/>
          </w:tcPr>
          <w:p w14:paraId="0F84C21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73175E9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AC-FR-007: Staff can view permitted requests and cannot retrieve requests outside the permissions assigned to their role.</w:t>
            </w:r>
          </w:p>
        </w:tc>
      </w:tr>
      <w:tr w:rsidR="00403EB7" w:rsidRPr="00403EB7" w14:paraId="4F83CB19"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07CC69BF" w14:textId="77777777" w:rsidR="00403EB7" w:rsidRPr="00403EB7" w:rsidRDefault="00403EB7" w:rsidP="00775350">
            <w:pPr>
              <w:spacing w:after="160" w:line="276" w:lineRule="auto"/>
              <w:jc w:val="both"/>
              <w:rPr>
                <w:lang w:val="en-US"/>
              </w:rPr>
            </w:pPr>
            <w:r w:rsidRPr="00403EB7">
              <w:rPr>
                <w:lang w:val="en-US"/>
              </w:rPr>
              <w:t>FR-008</w:t>
            </w:r>
          </w:p>
        </w:tc>
        <w:tc>
          <w:tcPr>
            <w:tcW w:w="4394" w:type="dxa"/>
            <w:hideMark/>
          </w:tcPr>
          <w:p w14:paraId="48016701" w14:textId="275961DB"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system will allow </w:t>
            </w:r>
            <w:r w:rsidR="00FD373F" w:rsidRPr="00403EB7">
              <w:rPr>
                <w:lang w:val="en-US"/>
              </w:rPr>
              <w:t>authorized</w:t>
            </w:r>
            <w:r w:rsidRPr="00403EB7">
              <w:rPr>
                <w:lang w:val="en-US"/>
              </w:rPr>
              <w:t xml:space="preserve"> Staff to search, filter and sort service requests.</w:t>
            </w:r>
          </w:p>
        </w:tc>
        <w:tc>
          <w:tcPr>
            <w:tcW w:w="2126" w:type="dxa"/>
            <w:hideMark/>
          </w:tcPr>
          <w:p w14:paraId="78D9680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w:t>
            </w:r>
          </w:p>
        </w:tc>
        <w:tc>
          <w:tcPr>
            <w:tcW w:w="1073" w:type="dxa"/>
            <w:hideMark/>
          </w:tcPr>
          <w:p w14:paraId="4779C0F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24EDBD4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AC-FR-008: Staff can search by reference or keyword, filter by category, status and overdue flag, and sort by submission or target resolution date; returned records match all selected criteria.</w:t>
            </w:r>
          </w:p>
        </w:tc>
      </w:tr>
      <w:tr w:rsidR="00403EB7" w:rsidRPr="00403EB7" w14:paraId="7C1B012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E136AA8" w14:textId="77777777" w:rsidR="00403EB7" w:rsidRPr="00403EB7" w:rsidRDefault="00403EB7" w:rsidP="00775350">
            <w:pPr>
              <w:spacing w:after="160" w:line="276" w:lineRule="auto"/>
              <w:jc w:val="both"/>
              <w:rPr>
                <w:lang w:val="en-US"/>
              </w:rPr>
            </w:pPr>
            <w:r w:rsidRPr="00403EB7">
              <w:rPr>
                <w:lang w:val="en-US"/>
              </w:rPr>
              <w:t>FR-009</w:t>
            </w:r>
          </w:p>
        </w:tc>
        <w:tc>
          <w:tcPr>
            <w:tcW w:w="4394" w:type="dxa"/>
            <w:hideMark/>
          </w:tcPr>
          <w:p w14:paraId="19EF6A14" w14:textId="78814322"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The system will allow </w:t>
            </w:r>
            <w:r w:rsidR="00FD373F" w:rsidRPr="00403EB7">
              <w:rPr>
                <w:lang w:val="en-US"/>
              </w:rPr>
              <w:t>authorized</w:t>
            </w:r>
            <w:r w:rsidRPr="00403EB7">
              <w:rPr>
                <w:lang w:val="en-US"/>
              </w:rPr>
              <w:t xml:space="preserve"> Staff to view the complete recorded details of an accessible service request.</w:t>
            </w:r>
          </w:p>
        </w:tc>
        <w:tc>
          <w:tcPr>
            <w:tcW w:w="2126" w:type="dxa"/>
            <w:hideMark/>
          </w:tcPr>
          <w:p w14:paraId="10C539D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STK-05</w:t>
            </w:r>
          </w:p>
        </w:tc>
        <w:tc>
          <w:tcPr>
            <w:tcW w:w="1073" w:type="dxa"/>
            <w:hideMark/>
          </w:tcPr>
          <w:p w14:paraId="7948A5E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73115C9E" w14:textId="6BA15730"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AC-FR-009: The permitted detail view shows the reference, category, description, status, target date, assignee and activity history; </w:t>
            </w:r>
            <w:r w:rsidR="00FD373F" w:rsidRPr="00403EB7">
              <w:rPr>
                <w:lang w:val="en-US"/>
              </w:rPr>
              <w:t>unauthorized</w:t>
            </w:r>
            <w:r w:rsidRPr="00403EB7">
              <w:rPr>
                <w:lang w:val="en-US"/>
              </w:rPr>
              <w:t xml:space="preserve"> access is denied.</w:t>
            </w:r>
          </w:p>
        </w:tc>
      </w:tr>
      <w:tr w:rsidR="00403EB7" w:rsidRPr="00403EB7" w14:paraId="66E4F013"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3308E4DA" w14:textId="77777777" w:rsidR="00403EB7" w:rsidRPr="00403EB7" w:rsidRDefault="00403EB7" w:rsidP="00775350">
            <w:pPr>
              <w:spacing w:after="160" w:line="276" w:lineRule="auto"/>
              <w:jc w:val="both"/>
              <w:rPr>
                <w:lang w:val="en-US"/>
              </w:rPr>
            </w:pPr>
            <w:r w:rsidRPr="00403EB7">
              <w:rPr>
                <w:lang w:val="en-US"/>
              </w:rPr>
              <w:lastRenderedPageBreak/>
              <w:t>FR-010</w:t>
            </w:r>
          </w:p>
        </w:tc>
        <w:tc>
          <w:tcPr>
            <w:tcW w:w="4394" w:type="dxa"/>
            <w:hideMark/>
          </w:tcPr>
          <w:p w14:paraId="7740606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system will allow authorized Staff to accept or assign responsibility for a request and record a target resolution date.</w:t>
            </w:r>
          </w:p>
        </w:tc>
        <w:tc>
          <w:tcPr>
            <w:tcW w:w="2126" w:type="dxa"/>
            <w:hideMark/>
          </w:tcPr>
          <w:p w14:paraId="7BBE334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 STK-03</w:t>
            </w:r>
          </w:p>
        </w:tc>
        <w:tc>
          <w:tcPr>
            <w:tcW w:w="1073" w:type="dxa"/>
            <w:hideMark/>
          </w:tcPr>
          <w:p w14:paraId="4AC1A33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019FB4B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AC-FR-010: Acceptance or assignment stores an eligible responsible Staff member, target resolution date, acting user and date/time; assignment without a target date is rejected.</w:t>
            </w:r>
          </w:p>
        </w:tc>
      </w:tr>
      <w:tr w:rsidR="00403EB7" w:rsidRPr="00403EB7" w14:paraId="6D0821B6"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77DB050E" w14:textId="77777777" w:rsidR="00403EB7" w:rsidRPr="00403EB7" w:rsidRDefault="00403EB7" w:rsidP="00775350">
            <w:pPr>
              <w:spacing w:after="160" w:line="276" w:lineRule="auto"/>
              <w:jc w:val="both"/>
              <w:rPr>
                <w:lang w:val="en-US"/>
              </w:rPr>
            </w:pPr>
            <w:r w:rsidRPr="00403EB7">
              <w:rPr>
                <w:lang w:val="en-US"/>
              </w:rPr>
              <w:t>FR-011</w:t>
            </w:r>
          </w:p>
        </w:tc>
        <w:tc>
          <w:tcPr>
            <w:tcW w:w="4394" w:type="dxa"/>
            <w:hideMark/>
          </w:tcPr>
          <w:p w14:paraId="285DF4E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allow authorized Staff to change request status only through approved transitions.</w:t>
            </w:r>
          </w:p>
        </w:tc>
        <w:tc>
          <w:tcPr>
            <w:tcW w:w="2126" w:type="dxa"/>
            <w:hideMark/>
          </w:tcPr>
          <w:p w14:paraId="378A184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STK-03</w:t>
            </w:r>
          </w:p>
        </w:tc>
        <w:tc>
          <w:tcPr>
            <w:tcW w:w="1073" w:type="dxa"/>
            <w:hideMark/>
          </w:tcPr>
          <w:p w14:paraId="47D1BF5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54A585BA" w14:textId="0A5D3669"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AC-FR-011: Every permitted transition succeeds and is recorded; every prohibited or </w:t>
            </w:r>
            <w:r w:rsidR="00FD373F" w:rsidRPr="00403EB7">
              <w:rPr>
                <w:lang w:val="en-US"/>
              </w:rPr>
              <w:t>unauthorized</w:t>
            </w:r>
            <w:r w:rsidRPr="00403EB7">
              <w:rPr>
                <w:lang w:val="en-US"/>
              </w:rPr>
              <w:t xml:space="preserve"> transition is rejected without altering the request.</w:t>
            </w:r>
          </w:p>
        </w:tc>
      </w:tr>
      <w:tr w:rsidR="00403EB7" w:rsidRPr="00403EB7" w14:paraId="7EC0F41B"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6C022798" w14:textId="77777777" w:rsidR="00403EB7" w:rsidRPr="00403EB7" w:rsidRDefault="00403EB7" w:rsidP="00775350">
            <w:pPr>
              <w:spacing w:after="160" w:line="276" w:lineRule="auto"/>
              <w:jc w:val="both"/>
              <w:rPr>
                <w:lang w:val="en-US"/>
              </w:rPr>
            </w:pPr>
            <w:r w:rsidRPr="00403EB7">
              <w:rPr>
                <w:lang w:val="en-US"/>
              </w:rPr>
              <w:t>FR-012</w:t>
            </w:r>
          </w:p>
        </w:tc>
        <w:tc>
          <w:tcPr>
            <w:tcW w:w="4394" w:type="dxa"/>
            <w:hideMark/>
          </w:tcPr>
          <w:p w14:paraId="29B5E26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system will distinguish Requester-visible updates from internal Staff comments.</w:t>
            </w:r>
          </w:p>
        </w:tc>
        <w:tc>
          <w:tcPr>
            <w:tcW w:w="2126" w:type="dxa"/>
            <w:hideMark/>
          </w:tcPr>
          <w:p w14:paraId="41BAC6A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STK-02, Conflict 1</w:t>
            </w:r>
          </w:p>
        </w:tc>
        <w:tc>
          <w:tcPr>
            <w:tcW w:w="1073" w:type="dxa"/>
            <w:hideMark/>
          </w:tcPr>
          <w:p w14:paraId="3563FAF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579EB635" w14:textId="5ABF19BB"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AC-FR-012: Staff must select Public Update or Internal Comment before saving. Requesters see only Public Updates; Internal Comments remain available only to </w:t>
            </w:r>
            <w:r w:rsidR="00FD373F" w:rsidRPr="00403EB7">
              <w:rPr>
                <w:lang w:val="en-US"/>
              </w:rPr>
              <w:t>authorized</w:t>
            </w:r>
            <w:r w:rsidRPr="00403EB7">
              <w:rPr>
                <w:lang w:val="en-US"/>
              </w:rPr>
              <w:t xml:space="preserve"> Staff.</w:t>
            </w:r>
          </w:p>
        </w:tc>
      </w:tr>
      <w:tr w:rsidR="00403EB7" w:rsidRPr="00403EB7" w14:paraId="371079AA"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4B619C61" w14:textId="77777777" w:rsidR="00403EB7" w:rsidRPr="00403EB7" w:rsidRDefault="00403EB7" w:rsidP="00775350">
            <w:pPr>
              <w:spacing w:after="160" w:line="276" w:lineRule="auto"/>
              <w:jc w:val="both"/>
              <w:rPr>
                <w:lang w:val="en-US"/>
              </w:rPr>
            </w:pPr>
            <w:r w:rsidRPr="00403EB7">
              <w:rPr>
                <w:lang w:val="en-US"/>
              </w:rPr>
              <w:t>FR-013</w:t>
            </w:r>
          </w:p>
        </w:tc>
        <w:tc>
          <w:tcPr>
            <w:tcW w:w="4394" w:type="dxa"/>
            <w:hideMark/>
          </w:tcPr>
          <w:p w14:paraId="7AB916B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allow authorized Staff to record actions, comments and resolution information against a request.</w:t>
            </w:r>
          </w:p>
        </w:tc>
        <w:tc>
          <w:tcPr>
            <w:tcW w:w="2126" w:type="dxa"/>
            <w:hideMark/>
          </w:tcPr>
          <w:p w14:paraId="29A976B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w:t>
            </w:r>
          </w:p>
        </w:tc>
        <w:tc>
          <w:tcPr>
            <w:tcW w:w="1073" w:type="dxa"/>
            <w:hideMark/>
          </w:tcPr>
          <w:p w14:paraId="653D586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7D761BA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AC-FR-013: A valid entry is stored against the correct request with its type, author and date/time and appears in chronological order.</w:t>
            </w:r>
          </w:p>
        </w:tc>
      </w:tr>
      <w:tr w:rsidR="00403EB7" w:rsidRPr="00403EB7" w14:paraId="02962F94"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0E18430E" w14:textId="77777777" w:rsidR="00403EB7" w:rsidRPr="00403EB7" w:rsidRDefault="00403EB7" w:rsidP="00775350">
            <w:pPr>
              <w:spacing w:after="160" w:line="276" w:lineRule="auto"/>
              <w:jc w:val="both"/>
              <w:rPr>
                <w:lang w:val="en-US"/>
              </w:rPr>
            </w:pPr>
            <w:r w:rsidRPr="00403EB7">
              <w:rPr>
                <w:lang w:val="en-US"/>
              </w:rPr>
              <w:t>FR-014</w:t>
            </w:r>
          </w:p>
        </w:tc>
        <w:tc>
          <w:tcPr>
            <w:tcW w:w="4394" w:type="dxa"/>
            <w:hideMark/>
          </w:tcPr>
          <w:p w14:paraId="53D130D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system will allow authorized Staff to resolve, close, reject or reopen a request through the controlled status model.</w:t>
            </w:r>
          </w:p>
        </w:tc>
        <w:tc>
          <w:tcPr>
            <w:tcW w:w="2126" w:type="dxa"/>
            <w:hideMark/>
          </w:tcPr>
          <w:p w14:paraId="1B4AE61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w:t>
            </w:r>
          </w:p>
        </w:tc>
        <w:tc>
          <w:tcPr>
            <w:tcW w:w="1073" w:type="dxa"/>
            <w:hideMark/>
          </w:tcPr>
          <w:p w14:paraId="2369FF9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347EE14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AC-FR-014: Resolution requires resolution information; rejection requires a requester-visible reason; closure is permitted only after resolution; reopening returns a Resolved request to In Progress and records a reason.</w:t>
            </w:r>
          </w:p>
        </w:tc>
      </w:tr>
      <w:tr w:rsidR="00403EB7" w:rsidRPr="00403EB7" w14:paraId="5EB1603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56ABE3C2" w14:textId="77777777" w:rsidR="00403EB7" w:rsidRPr="00403EB7" w:rsidRDefault="00403EB7" w:rsidP="00775350">
            <w:pPr>
              <w:spacing w:after="160" w:line="276" w:lineRule="auto"/>
              <w:jc w:val="both"/>
              <w:rPr>
                <w:lang w:val="en-US"/>
              </w:rPr>
            </w:pPr>
            <w:r w:rsidRPr="00403EB7">
              <w:rPr>
                <w:lang w:val="en-US"/>
              </w:rPr>
              <w:t>FR-015</w:t>
            </w:r>
          </w:p>
        </w:tc>
        <w:tc>
          <w:tcPr>
            <w:tcW w:w="4394" w:type="dxa"/>
            <w:hideMark/>
          </w:tcPr>
          <w:p w14:paraId="1B4D5CA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provide Management with operational information about open, overdue, resolved and closed requests.</w:t>
            </w:r>
          </w:p>
        </w:tc>
        <w:tc>
          <w:tcPr>
            <w:tcW w:w="2126" w:type="dxa"/>
            <w:hideMark/>
          </w:tcPr>
          <w:p w14:paraId="01E82E9D" w14:textId="58462B65"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w:t>
            </w:r>
            <w:r w:rsidR="00DE2F56">
              <w:rPr>
                <w:lang w:val="en-US"/>
              </w:rPr>
              <w:t xml:space="preserve"> </w:t>
            </w:r>
            <w:r w:rsidRPr="00403EB7">
              <w:rPr>
                <w:lang w:val="en-US"/>
              </w:rPr>
              <w:t>STK-05, Conflict 2</w:t>
            </w:r>
          </w:p>
        </w:tc>
        <w:tc>
          <w:tcPr>
            <w:tcW w:w="1073" w:type="dxa"/>
            <w:hideMark/>
          </w:tcPr>
          <w:p w14:paraId="4350FC8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14F38E9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AC-FR-015: Dashboard totals equal the underlying records. The default list shows reference, category, status, assignee and key dates but excludes requester identity, description and internal comments.</w:t>
            </w:r>
          </w:p>
        </w:tc>
      </w:tr>
      <w:tr w:rsidR="00403EB7" w:rsidRPr="00403EB7" w14:paraId="5D5D9DE1"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55C5DEE6" w14:textId="77777777" w:rsidR="00403EB7" w:rsidRPr="00403EB7" w:rsidRDefault="00403EB7" w:rsidP="00775350">
            <w:pPr>
              <w:spacing w:after="160" w:line="276" w:lineRule="auto"/>
              <w:jc w:val="both"/>
              <w:rPr>
                <w:lang w:val="en-US"/>
              </w:rPr>
            </w:pPr>
            <w:r w:rsidRPr="00403EB7">
              <w:rPr>
                <w:lang w:val="en-US"/>
              </w:rPr>
              <w:t>FR-016</w:t>
            </w:r>
          </w:p>
        </w:tc>
        <w:tc>
          <w:tcPr>
            <w:tcW w:w="4394" w:type="dxa"/>
            <w:hideMark/>
          </w:tcPr>
          <w:p w14:paraId="2304F61F" w14:textId="2E1DAE5D"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system will allow </w:t>
            </w:r>
            <w:r w:rsidR="00FD373F" w:rsidRPr="00403EB7">
              <w:rPr>
                <w:lang w:val="en-US"/>
              </w:rPr>
              <w:t>authorized</w:t>
            </w:r>
            <w:r w:rsidRPr="00403EB7">
              <w:rPr>
                <w:lang w:val="en-US"/>
              </w:rPr>
              <w:t xml:space="preserve"> Management users to filter operational information by category, status, overdue flag and reporting period.</w:t>
            </w:r>
          </w:p>
        </w:tc>
        <w:tc>
          <w:tcPr>
            <w:tcW w:w="2126" w:type="dxa"/>
            <w:hideMark/>
          </w:tcPr>
          <w:p w14:paraId="1062D19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STK-03</w:t>
            </w:r>
          </w:p>
        </w:tc>
        <w:tc>
          <w:tcPr>
            <w:tcW w:w="1073" w:type="dxa"/>
            <w:hideMark/>
          </w:tcPr>
          <w:p w14:paraId="3A0E540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448" w:type="dxa"/>
            <w:hideMark/>
          </w:tcPr>
          <w:p w14:paraId="52BAA52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AC-FR-016: Applying one or more filters returns only matching records and produces totals equal to the filtered data set.</w:t>
            </w:r>
          </w:p>
        </w:tc>
      </w:tr>
      <w:tr w:rsidR="00403EB7" w:rsidRPr="00403EB7" w14:paraId="5B57230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6B7EB819" w14:textId="77777777" w:rsidR="00403EB7" w:rsidRPr="00403EB7" w:rsidRDefault="00403EB7" w:rsidP="00775350">
            <w:pPr>
              <w:spacing w:after="160" w:line="276" w:lineRule="auto"/>
              <w:jc w:val="both"/>
              <w:rPr>
                <w:lang w:val="en-US"/>
              </w:rPr>
            </w:pPr>
            <w:r w:rsidRPr="00403EB7">
              <w:rPr>
                <w:lang w:val="en-US"/>
              </w:rPr>
              <w:lastRenderedPageBreak/>
              <w:t>FR-017</w:t>
            </w:r>
          </w:p>
        </w:tc>
        <w:tc>
          <w:tcPr>
            <w:tcW w:w="4394" w:type="dxa"/>
            <w:hideMark/>
          </w:tcPr>
          <w:p w14:paraId="77697E7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maintain a traceable history of significant actions throughout each request's lifecycle.</w:t>
            </w:r>
          </w:p>
        </w:tc>
        <w:tc>
          <w:tcPr>
            <w:tcW w:w="2126" w:type="dxa"/>
            <w:hideMark/>
          </w:tcPr>
          <w:p w14:paraId="2526280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 STK-05</w:t>
            </w:r>
          </w:p>
        </w:tc>
        <w:tc>
          <w:tcPr>
            <w:tcW w:w="1073" w:type="dxa"/>
            <w:hideMark/>
          </w:tcPr>
          <w:p w14:paraId="43D9507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448" w:type="dxa"/>
            <w:hideMark/>
          </w:tcPr>
          <w:p w14:paraId="02F064C9" w14:textId="5A4D4155"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AC-FR-017: Submission, assignment, target-date change, status change, comment, resolution, closure and rejection records contain the request reference, action, actor and date/time and are displayed in chronological order to </w:t>
            </w:r>
            <w:r w:rsidR="00FD373F" w:rsidRPr="00403EB7">
              <w:rPr>
                <w:lang w:val="en-US"/>
              </w:rPr>
              <w:t>authorized</w:t>
            </w:r>
            <w:r w:rsidRPr="00403EB7">
              <w:rPr>
                <w:lang w:val="en-US"/>
              </w:rPr>
              <w:t xml:space="preserve"> users.</w:t>
            </w:r>
          </w:p>
        </w:tc>
      </w:tr>
      <w:tr w:rsidR="00403EB7" w:rsidRPr="00403EB7" w14:paraId="6FBFB9D2"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38E86DC3" w14:textId="77777777" w:rsidR="00403EB7" w:rsidRPr="00403EB7" w:rsidRDefault="00403EB7" w:rsidP="00775350">
            <w:pPr>
              <w:spacing w:after="160" w:line="276" w:lineRule="auto"/>
              <w:jc w:val="both"/>
              <w:rPr>
                <w:lang w:val="en-US"/>
              </w:rPr>
            </w:pPr>
            <w:r w:rsidRPr="00403EB7">
              <w:rPr>
                <w:lang w:val="en-US"/>
              </w:rPr>
              <w:t>FR-018</w:t>
            </w:r>
          </w:p>
        </w:tc>
        <w:tc>
          <w:tcPr>
            <w:tcW w:w="4394" w:type="dxa"/>
            <w:hideMark/>
          </w:tcPr>
          <w:p w14:paraId="47C7999F" w14:textId="5603A5BA"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system will allow an </w:t>
            </w:r>
            <w:r w:rsidR="00FD373F" w:rsidRPr="00403EB7">
              <w:rPr>
                <w:lang w:val="en-US"/>
              </w:rPr>
              <w:t>authorized</w:t>
            </w:r>
            <w:r w:rsidRPr="00403EB7">
              <w:rPr>
                <w:lang w:val="en-US"/>
              </w:rPr>
              <w:t xml:space="preserve"> Administrator to maintain categories and user-role assignments.</w:t>
            </w:r>
          </w:p>
        </w:tc>
        <w:tc>
          <w:tcPr>
            <w:tcW w:w="2126" w:type="dxa"/>
            <w:hideMark/>
          </w:tcPr>
          <w:p w14:paraId="4F5D430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STK-04, STK-05</w:t>
            </w:r>
          </w:p>
        </w:tc>
        <w:tc>
          <w:tcPr>
            <w:tcW w:w="1073" w:type="dxa"/>
            <w:hideMark/>
          </w:tcPr>
          <w:p w14:paraId="47E21ED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Should</w:t>
            </w:r>
          </w:p>
        </w:tc>
        <w:tc>
          <w:tcPr>
            <w:tcW w:w="5448" w:type="dxa"/>
            <w:hideMark/>
          </w:tcPr>
          <w:p w14:paraId="48C6052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AC-FR-018: An Administrator can add, rename or deactivate a category and assign or remove approved roles. Non-administrators cannot perform these actions, and every change is recorded.</w:t>
            </w:r>
          </w:p>
        </w:tc>
      </w:tr>
    </w:tbl>
    <w:p w14:paraId="781C21B4" w14:textId="77777777" w:rsidR="002C5373" w:rsidRDefault="002C5373" w:rsidP="00775350">
      <w:pPr>
        <w:pStyle w:val="Heading2"/>
        <w:spacing w:line="276" w:lineRule="auto"/>
      </w:pPr>
    </w:p>
    <w:p w14:paraId="150445BB" w14:textId="77777777" w:rsidR="002C5373" w:rsidRDefault="002C5373" w:rsidP="00775350">
      <w:pPr>
        <w:pStyle w:val="Heading2"/>
        <w:spacing w:line="276" w:lineRule="auto"/>
      </w:pPr>
    </w:p>
    <w:p w14:paraId="64AD4716" w14:textId="6A45DB8B" w:rsidR="00403EB7" w:rsidRPr="00403EB7" w:rsidRDefault="00403EB7" w:rsidP="00775350">
      <w:pPr>
        <w:pStyle w:val="Heading2"/>
        <w:spacing w:line="276" w:lineRule="auto"/>
      </w:pPr>
      <w:bookmarkStart w:id="19" w:name="_Toc239877788"/>
      <w:r w:rsidRPr="00403EB7">
        <w:t>Controlled status and reporting model</w:t>
      </w:r>
      <w:bookmarkEnd w:id="19"/>
    </w:p>
    <w:tbl>
      <w:tblPr>
        <w:tblStyle w:val="GridTable4-Accent1"/>
        <w:tblW w:w="0" w:type="auto"/>
        <w:tblLayout w:type="fixed"/>
        <w:tblLook w:val="04A0" w:firstRow="1" w:lastRow="0" w:firstColumn="1" w:lastColumn="0" w:noHBand="0" w:noVBand="1"/>
      </w:tblPr>
      <w:tblGrid>
        <w:gridCol w:w="2694"/>
        <w:gridCol w:w="6790"/>
        <w:gridCol w:w="4691"/>
      </w:tblGrid>
      <w:tr w:rsidR="00403EB7" w:rsidRPr="00403EB7" w14:paraId="4618EC18"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68D0A14" w14:textId="77777777" w:rsidR="00403EB7" w:rsidRPr="00403EB7" w:rsidRDefault="00403EB7" w:rsidP="00775350">
            <w:pPr>
              <w:spacing w:after="160" w:line="276" w:lineRule="auto"/>
              <w:jc w:val="both"/>
              <w:rPr>
                <w:lang w:val="en-US"/>
              </w:rPr>
            </w:pPr>
            <w:r w:rsidRPr="00403EB7">
              <w:rPr>
                <w:lang w:val="en-US"/>
              </w:rPr>
              <w:t>Status</w:t>
            </w:r>
          </w:p>
        </w:tc>
        <w:tc>
          <w:tcPr>
            <w:tcW w:w="6790" w:type="dxa"/>
            <w:hideMark/>
          </w:tcPr>
          <w:p w14:paraId="4BC8A178"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Meaning</w:t>
            </w:r>
          </w:p>
        </w:tc>
        <w:tc>
          <w:tcPr>
            <w:tcW w:w="4691" w:type="dxa"/>
            <w:hideMark/>
          </w:tcPr>
          <w:p w14:paraId="6AE74A43"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Permitted next status</w:t>
            </w:r>
          </w:p>
        </w:tc>
      </w:tr>
      <w:tr w:rsidR="00403EB7" w:rsidRPr="00403EB7" w14:paraId="1C409D2B"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45262305" w14:textId="77777777" w:rsidR="00403EB7" w:rsidRPr="00403EB7" w:rsidRDefault="00403EB7" w:rsidP="00775350">
            <w:pPr>
              <w:spacing w:after="160" w:line="276" w:lineRule="auto"/>
              <w:jc w:val="both"/>
              <w:rPr>
                <w:lang w:val="en-US"/>
              </w:rPr>
            </w:pPr>
            <w:r w:rsidRPr="00403EB7">
              <w:rPr>
                <w:lang w:val="en-US"/>
              </w:rPr>
              <w:t>Submitted</w:t>
            </w:r>
          </w:p>
        </w:tc>
        <w:tc>
          <w:tcPr>
            <w:tcW w:w="6790" w:type="dxa"/>
            <w:hideMark/>
          </w:tcPr>
          <w:p w14:paraId="631A498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 successfully recorded; awaiting Staff review</w:t>
            </w:r>
          </w:p>
        </w:tc>
        <w:tc>
          <w:tcPr>
            <w:tcW w:w="4691" w:type="dxa"/>
            <w:hideMark/>
          </w:tcPr>
          <w:p w14:paraId="0283FAF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Accepted or rejected</w:t>
            </w:r>
          </w:p>
        </w:tc>
      </w:tr>
      <w:tr w:rsidR="00403EB7" w:rsidRPr="00403EB7" w14:paraId="13F5F649" w14:textId="77777777" w:rsidTr="00984218">
        <w:tc>
          <w:tcPr>
            <w:cnfStyle w:val="001000000000" w:firstRow="0" w:lastRow="0" w:firstColumn="1" w:lastColumn="0" w:oddVBand="0" w:evenVBand="0" w:oddHBand="0" w:evenHBand="0" w:firstRowFirstColumn="0" w:firstRowLastColumn="0" w:lastRowFirstColumn="0" w:lastRowLastColumn="0"/>
            <w:tcW w:w="2694" w:type="dxa"/>
            <w:hideMark/>
          </w:tcPr>
          <w:p w14:paraId="75DA4B9E" w14:textId="77777777" w:rsidR="00403EB7" w:rsidRPr="00403EB7" w:rsidRDefault="00403EB7" w:rsidP="00775350">
            <w:pPr>
              <w:spacing w:after="160" w:line="276" w:lineRule="auto"/>
              <w:jc w:val="both"/>
              <w:rPr>
                <w:lang w:val="en-US"/>
              </w:rPr>
            </w:pPr>
            <w:r w:rsidRPr="00403EB7">
              <w:rPr>
                <w:lang w:val="en-US"/>
              </w:rPr>
              <w:t>Accepted</w:t>
            </w:r>
          </w:p>
        </w:tc>
        <w:tc>
          <w:tcPr>
            <w:tcW w:w="6790" w:type="dxa"/>
            <w:hideMark/>
          </w:tcPr>
          <w:p w14:paraId="5293EAC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Request confirmed as valid and a target resolution date recorded</w:t>
            </w:r>
          </w:p>
        </w:tc>
        <w:tc>
          <w:tcPr>
            <w:tcW w:w="4691" w:type="dxa"/>
            <w:hideMark/>
          </w:tcPr>
          <w:p w14:paraId="0FA3A4C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Assigned or rejected</w:t>
            </w:r>
          </w:p>
        </w:tc>
      </w:tr>
      <w:tr w:rsidR="00403EB7" w:rsidRPr="00403EB7" w14:paraId="4EF8827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5DF60FA1" w14:textId="77777777" w:rsidR="00403EB7" w:rsidRPr="00403EB7" w:rsidRDefault="00403EB7" w:rsidP="00775350">
            <w:pPr>
              <w:spacing w:after="160" w:line="276" w:lineRule="auto"/>
              <w:jc w:val="both"/>
              <w:rPr>
                <w:lang w:val="en-US"/>
              </w:rPr>
            </w:pPr>
            <w:r w:rsidRPr="00403EB7">
              <w:rPr>
                <w:lang w:val="en-US"/>
              </w:rPr>
              <w:t>Assigned</w:t>
            </w:r>
          </w:p>
        </w:tc>
        <w:tc>
          <w:tcPr>
            <w:tcW w:w="6790" w:type="dxa"/>
            <w:hideMark/>
          </w:tcPr>
          <w:p w14:paraId="43C28DC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Responsibility assigned to eligible Staff</w:t>
            </w:r>
          </w:p>
        </w:tc>
        <w:tc>
          <w:tcPr>
            <w:tcW w:w="4691" w:type="dxa"/>
            <w:hideMark/>
          </w:tcPr>
          <w:p w14:paraId="19C5A93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In Progress</w:t>
            </w:r>
          </w:p>
        </w:tc>
      </w:tr>
      <w:tr w:rsidR="00403EB7" w:rsidRPr="00403EB7" w14:paraId="2D60F855" w14:textId="77777777" w:rsidTr="00984218">
        <w:tc>
          <w:tcPr>
            <w:cnfStyle w:val="001000000000" w:firstRow="0" w:lastRow="0" w:firstColumn="1" w:lastColumn="0" w:oddVBand="0" w:evenVBand="0" w:oddHBand="0" w:evenHBand="0" w:firstRowFirstColumn="0" w:firstRowLastColumn="0" w:lastRowFirstColumn="0" w:lastRowLastColumn="0"/>
            <w:tcW w:w="2694" w:type="dxa"/>
            <w:hideMark/>
          </w:tcPr>
          <w:p w14:paraId="2EB2A60A" w14:textId="77777777" w:rsidR="00403EB7" w:rsidRPr="00403EB7" w:rsidRDefault="00403EB7" w:rsidP="00775350">
            <w:pPr>
              <w:spacing w:after="160" w:line="276" w:lineRule="auto"/>
              <w:jc w:val="both"/>
              <w:rPr>
                <w:lang w:val="en-US"/>
              </w:rPr>
            </w:pPr>
            <w:r w:rsidRPr="00403EB7">
              <w:rPr>
                <w:lang w:val="en-US"/>
              </w:rPr>
              <w:t>In Progress</w:t>
            </w:r>
          </w:p>
        </w:tc>
        <w:tc>
          <w:tcPr>
            <w:tcW w:w="6790" w:type="dxa"/>
            <w:hideMark/>
          </w:tcPr>
          <w:p w14:paraId="1698A30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Work is actively being performed</w:t>
            </w:r>
          </w:p>
        </w:tc>
        <w:tc>
          <w:tcPr>
            <w:tcW w:w="4691" w:type="dxa"/>
            <w:hideMark/>
          </w:tcPr>
          <w:p w14:paraId="78B4064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On Hold or Resolved</w:t>
            </w:r>
          </w:p>
        </w:tc>
      </w:tr>
      <w:tr w:rsidR="00403EB7" w:rsidRPr="00403EB7" w14:paraId="7F80CA2B"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7C238D26" w14:textId="77777777" w:rsidR="00403EB7" w:rsidRPr="00403EB7" w:rsidRDefault="00403EB7" w:rsidP="00775350">
            <w:pPr>
              <w:spacing w:after="160" w:line="276" w:lineRule="auto"/>
              <w:jc w:val="both"/>
              <w:rPr>
                <w:lang w:val="en-US"/>
              </w:rPr>
            </w:pPr>
            <w:r w:rsidRPr="00403EB7">
              <w:rPr>
                <w:lang w:val="en-US"/>
              </w:rPr>
              <w:t>On Hold</w:t>
            </w:r>
          </w:p>
        </w:tc>
        <w:tc>
          <w:tcPr>
            <w:tcW w:w="6790" w:type="dxa"/>
            <w:hideMark/>
          </w:tcPr>
          <w:p w14:paraId="7AEAD47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Work is temporarily paused; a reason is required</w:t>
            </w:r>
          </w:p>
        </w:tc>
        <w:tc>
          <w:tcPr>
            <w:tcW w:w="4691" w:type="dxa"/>
            <w:hideMark/>
          </w:tcPr>
          <w:p w14:paraId="1DE5447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In Progress or Resolved</w:t>
            </w:r>
          </w:p>
        </w:tc>
      </w:tr>
      <w:tr w:rsidR="00403EB7" w:rsidRPr="00403EB7" w14:paraId="7853DDE9" w14:textId="77777777" w:rsidTr="00984218">
        <w:tc>
          <w:tcPr>
            <w:cnfStyle w:val="001000000000" w:firstRow="0" w:lastRow="0" w:firstColumn="1" w:lastColumn="0" w:oddVBand="0" w:evenVBand="0" w:oddHBand="0" w:evenHBand="0" w:firstRowFirstColumn="0" w:firstRowLastColumn="0" w:lastRowFirstColumn="0" w:lastRowLastColumn="0"/>
            <w:tcW w:w="2694" w:type="dxa"/>
            <w:hideMark/>
          </w:tcPr>
          <w:p w14:paraId="0AD8C943" w14:textId="77777777" w:rsidR="00403EB7" w:rsidRPr="00403EB7" w:rsidRDefault="00403EB7" w:rsidP="00775350">
            <w:pPr>
              <w:spacing w:after="160" w:line="276" w:lineRule="auto"/>
              <w:jc w:val="both"/>
              <w:rPr>
                <w:lang w:val="en-US"/>
              </w:rPr>
            </w:pPr>
            <w:r w:rsidRPr="00403EB7">
              <w:rPr>
                <w:lang w:val="en-US"/>
              </w:rPr>
              <w:t>Resolved</w:t>
            </w:r>
          </w:p>
        </w:tc>
        <w:tc>
          <w:tcPr>
            <w:tcW w:w="6790" w:type="dxa"/>
            <w:hideMark/>
          </w:tcPr>
          <w:p w14:paraId="39ADC9B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Staff recorded the completed work or outcome</w:t>
            </w:r>
          </w:p>
        </w:tc>
        <w:tc>
          <w:tcPr>
            <w:tcW w:w="4691" w:type="dxa"/>
            <w:hideMark/>
          </w:tcPr>
          <w:p w14:paraId="5B2011B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Closed or In Progress when reopened</w:t>
            </w:r>
          </w:p>
        </w:tc>
      </w:tr>
      <w:tr w:rsidR="00403EB7" w:rsidRPr="00403EB7" w14:paraId="7A1EECD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44752456" w14:textId="77777777" w:rsidR="00403EB7" w:rsidRPr="00403EB7" w:rsidRDefault="00403EB7" w:rsidP="00775350">
            <w:pPr>
              <w:spacing w:after="160" w:line="276" w:lineRule="auto"/>
              <w:jc w:val="both"/>
              <w:rPr>
                <w:lang w:val="en-US"/>
              </w:rPr>
            </w:pPr>
            <w:r w:rsidRPr="00403EB7">
              <w:rPr>
                <w:lang w:val="en-US"/>
              </w:rPr>
              <w:t>Closed</w:t>
            </w:r>
          </w:p>
        </w:tc>
        <w:tc>
          <w:tcPr>
            <w:tcW w:w="6790" w:type="dxa"/>
            <w:hideMark/>
          </w:tcPr>
          <w:p w14:paraId="5CFFD84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Final lifecycle state after resolution</w:t>
            </w:r>
          </w:p>
        </w:tc>
        <w:tc>
          <w:tcPr>
            <w:tcW w:w="4691" w:type="dxa"/>
            <w:hideMark/>
          </w:tcPr>
          <w:p w14:paraId="5E18D7E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None</w:t>
            </w:r>
          </w:p>
        </w:tc>
      </w:tr>
      <w:tr w:rsidR="00403EB7" w:rsidRPr="00403EB7" w14:paraId="1E609220" w14:textId="77777777" w:rsidTr="00984218">
        <w:tc>
          <w:tcPr>
            <w:cnfStyle w:val="001000000000" w:firstRow="0" w:lastRow="0" w:firstColumn="1" w:lastColumn="0" w:oddVBand="0" w:evenVBand="0" w:oddHBand="0" w:evenHBand="0" w:firstRowFirstColumn="0" w:firstRowLastColumn="0" w:lastRowFirstColumn="0" w:lastRowLastColumn="0"/>
            <w:tcW w:w="2694" w:type="dxa"/>
            <w:hideMark/>
          </w:tcPr>
          <w:p w14:paraId="0F71CC7B" w14:textId="77777777" w:rsidR="00403EB7" w:rsidRPr="00403EB7" w:rsidRDefault="00403EB7" w:rsidP="00775350">
            <w:pPr>
              <w:spacing w:after="160" w:line="276" w:lineRule="auto"/>
              <w:jc w:val="both"/>
              <w:rPr>
                <w:lang w:val="en-US"/>
              </w:rPr>
            </w:pPr>
            <w:r w:rsidRPr="00403EB7">
              <w:rPr>
                <w:lang w:val="en-US"/>
              </w:rPr>
              <w:t>Rejected</w:t>
            </w:r>
          </w:p>
        </w:tc>
        <w:tc>
          <w:tcPr>
            <w:tcW w:w="6790" w:type="dxa"/>
            <w:hideMark/>
          </w:tcPr>
          <w:p w14:paraId="1BBE374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Request will not be actioned; requester-visible reason required</w:t>
            </w:r>
          </w:p>
        </w:tc>
        <w:tc>
          <w:tcPr>
            <w:tcW w:w="4691" w:type="dxa"/>
            <w:hideMark/>
          </w:tcPr>
          <w:p w14:paraId="6B5B087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None</w:t>
            </w:r>
          </w:p>
        </w:tc>
      </w:tr>
    </w:tbl>
    <w:p w14:paraId="79D2A7D1" w14:textId="77777777" w:rsidR="00403EB7" w:rsidRPr="00403EB7" w:rsidRDefault="00403EB7" w:rsidP="00775350">
      <w:pPr>
        <w:spacing w:after="160" w:line="276" w:lineRule="auto"/>
        <w:jc w:val="both"/>
        <w:rPr>
          <w:lang w:val="en-ZA"/>
        </w:rPr>
      </w:pPr>
    </w:p>
    <w:p w14:paraId="0FCC1CBC" w14:textId="11C4C62A" w:rsidR="00C65218" w:rsidRPr="00403EB7" w:rsidRDefault="00403EB7" w:rsidP="00775350">
      <w:pPr>
        <w:spacing w:after="160" w:line="276" w:lineRule="auto"/>
        <w:jc w:val="both"/>
        <w:rPr>
          <w:lang w:val="en-ZA"/>
        </w:rPr>
      </w:pPr>
      <w:r w:rsidRPr="00403EB7">
        <w:rPr>
          <w:lang w:val="en-ZA"/>
        </w:rPr>
        <w:t>Reporting interpretation: Open includes Submitted, Accepted, Assigned, In Progress and On Hold. A request is Overdue when its target resolution date has passed and its status is not Resolved, Closed or Rejected. Overdue identification does not trigger automatic escalation in the M1 scope.</w:t>
      </w:r>
    </w:p>
    <w:p w14:paraId="5485FB75" w14:textId="42A97A10" w:rsidR="00403EB7" w:rsidRPr="00403EB7" w:rsidRDefault="00403EB7" w:rsidP="00775350">
      <w:pPr>
        <w:pStyle w:val="Heading2"/>
        <w:spacing w:line="276" w:lineRule="auto"/>
      </w:pPr>
      <w:bookmarkStart w:id="20" w:name="_Toc239877789"/>
      <w:r w:rsidRPr="00403EB7">
        <w:lastRenderedPageBreak/>
        <w:t>Non-functional requirements</w:t>
      </w:r>
      <w:bookmarkEnd w:id="20"/>
    </w:p>
    <w:tbl>
      <w:tblPr>
        <w:tblStyle w:val="GridTable4-Accent1"/>
        <w:tblW w:w="14593" w:type="dxa"/>
        <w:tblLayout w:type="fixed"/>
        <w:tblLook w:val="04A0" w:firstRow="1" w:lastRow="0" w:firstColumn="1" w:lastColumn="0" w:noHBand="0" w:noVBand="1"/>
      </w:tblPr>
      <w:tblGrid>
        <w:gridCol w:w="1268"/>
        <w:gridCol w:w="1843"/>
        <w:gridCol w:w="3118"/>
        <w:gridCol w:w="2127"/>
        <w:gridCol w:w="992"/>
        <w:gridCol w:w="5245"/>
      </w:tblGrid>
      <w:tr w:rsidR="00403EB7" w:rsidRPr="00403EB7" w14:paraId="093C9B2F"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30CAC3E" w14:textId="77777777" w:rsidR="00403EB7" w:rsidRPr="00403EB7" w:rsidRDefault="00403EB7" w:rsidP="00775350">
            <w:pPr>
              <w:spacing w:after="160" w:line="276" w:lineRule="auto"/>
              <w:jc w:val="both"/>
              <w:rPr>
                <w:lang w:val="en-US"/>
              </w:rPr>
            </w:pPr>
            <w:r w:rsidRPr="00403EB7">
              <w:rPr>
                <w:lang w:val="en-US"/>
              </w:rPr>
              <w:t>ID</w:t>
            </w:r>
          </w:p>
        </w:tc>
        <w:tc>
          <w:tcPr>
            <w:tcW w:w="1843" w:type="dxa"/>
            <w:hideMark/>
          </w:tcPr>
          <w:p w14:paraId="0838A037"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Attribute</w:t>
            </w:r>
          </w:p>
        </w:tc>
        <w:tc>
          <w:tcPr>
            <w:tcW w:w="3118" w:type="dxa"/>
            <w:hideMark/>
          </w:tcPr>
          <w:p w14:paraId="7F6721B6"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Requirement</w:t>
            </w:r>
          </w:p>
        </w:tc>
        <w:tc>
          <w:tcPr>
            <w:tcW w:w="2127" w:type="dxa"/>
            <w:hideMark/>
          </w:tcPr>
          <w:p w14:paraId="32854B1D"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Source</w:t>
            </w:r>
          </w:p>
        </w:tc>
        <w:tc>
          <w:tcPr>
            <w:tcW w:w="992" w:type="dxa"/>
            <w:hideMark/>
          </w:tcPr>
          <w:p w14:paraId="3E9F6516"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Priority</w:t>
            </w:r>
          </w:p>
        </w:tc>
        <w:tc>
          <w:tcPr>
            <w:tcW w:w="5245" w:type="dxa"/>
            <w:hideMark/>
          </w:tcPr>
          <w:p w14:paraId="03F5D6C3"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Acceptance criterion</w:t>
            </w:r>
          </w:p>
        </w:tc>
      </w:tr>
      <w:tr w:rsidR="00403EB7" w:rsidRPr="00403EB7" w14:paraId="1EC85DB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751A1138" w14:textId="77777777" w:rsidR="00403EB7" w:rsidRPr="00403EB7" w:rsidRDefault="00403EB7" w:rsidP="00775350">
            <w:pPr>
              <w:spacing w:after="160" w:line="276" w:lineRule="auto"/>
              <w:jc w:val="both"/>
              <w:rPr>
                <w:lang w:val="en-US"/>
              </w:rPr>
            </w:pPr>
            <w:r w:rsidRPr="00403EB7">
              <w:rPr>
                <w:lang w:val="en-US"/>
              </w:rPr>
              <w:t>NFR-001</w:t>
            </w:r>
          </w:p>
        </w:tc>
        <w:tc>
          <w:tcPr>
            <w:tcW w:w="1843" w:type="dxa"/>
            <w:hideMark/>
          </w:tcPr>
          <w:p w14:paraId="04138590" w14:textId="27698727" w:rsidR="00403EB7" w:rsidRPr="00403EB7" w:rsidRDefault="002C5373"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Authorization</w:t>
            </w:r>
          </w:p>
        </w:tc>
        <w:tc>
          <w:tcPr>
            <w:tcW w:w="3118" w:type="dxa"/>
            <w:hideMark/>
          </w:tcPr>
          <w:p w14:paraId="7BF78E4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system will enforce least-privilege access for every protected function and request data object.</w:t>
            </w:r>
          </w:p>
        </w:tc>
        <w:tc>
          <w:tcPr>
            <w:tcW w:w="2127" w:type="dxa"/>
            <w:hideMark/>
          </w:tcPr>
          <w:p w14:paraId="631AE12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STK-05; Master Brief security standard</w:t>
            </w:r>
          </w:p>
        </w:tc>
        <w:tc>
          <w:tcPr>
            <w:tcW w:w="992" w:type="dxa"/>
            <w:hideMark/>
          </w:tcPr>
          <w:p w14:paraId="193CBCE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245" w:type="dxa"/>
            <w:hideMark/>
          </w:tcPr>
          <w:p w14:paraId="4A28EAE6" w14:textId="4996353C"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AC-NFR-001: One hundred percent of the approved </w:t>
            </w:r>
            <w:r w:rsidR="002C5373" w:rsidRPr="00403EB7">
              <w:rPr>
                <w:lang w:val="en-US"/>
              </w:rPr>
              <w:t>unauthorized</w:t>
            </w:r>
            <w:r w:rsidRPr="00403EB7">
              <w:rPr>
                <w:lang w:val="en-US"/>
              </w:rPr>
              <w:t xml:space="preserve"> role, direct-identifier and protected-function test cases are denied.</w:t>
            </w:r>
          </w:p>
        </w:tc>
      </w:tr>
      <w:tr w:rsidR="00403EB7" w:rsidRPr="00403EB7" w14:paraId="080E6715"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07C0C985" w14:textId="77777777" w:rsidR="00403EB7" w:rsidRPr="00403EB7" w:rsidRDefault="00403EB7" w:rsidP="00775350">
            <w:pPr>
              <w:spacing w:after="160" w:line="276" w:lineRule="auto"/>
              <w:jc w:val="both"/>
              <w:rPr>
                <w:lang w:val="en-US"/>
              </w:rPr>
            </w:pPr>
            <w:r w:rsidRPr="00403EB7">
              <w:rPr>
                <w:lang w:val="en-US"/>
              </w:rPr>
              <w:t>NFR-002</w:t>
            </w:r>
          </w:p>
        </w:tc>
        <w:tc>
          <w:tcPr>
            <w:tcW w:w="1843" w:type="dxa"/>
            <w:hideMark/>
          </w:tcPr>
          <w:p w14:paraId="09FFAD1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Privacy</w:t>
            </w:r>
          </w:p>
        </w:tc>
        <w:tc>
          <w:tcPr>
            <w:tcW w:w="3118" w:type="dxa"/>
            <w:hideMark/>
          </w:tcPr>
          <w:p w14:paraId="30A0008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Sensitive request content will not appear in Management summaries, Requester views belonging to another user, application logs or client-visible error messages.</w:t>
            </w:r>
          </w:p>
        </w:tc>
        <w:tc>
          <w:tcPr>
            <w:tcW w:w="2127" w:type="dxa"/>
            <w:hideMark/>
          </w:tcPr>
          <w:p w14:paraId="0542201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STK-05; Conflict 2</w:t>
            </w:r>
          </w:p>
        </w:tc>
        <w:tc>
          <w:tcPr>
            <w:tcW w:w="992" w:type="dxa"/>
            <w:hideMark/>
          </w:tcPr>
          <w:p w14:paraId="54D5669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245" w:type="dxa"/>
            <w:hideMark/>
          </w:tcPr>
          <w:p w14:paraId="19CDD26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AC-NFR-002: Security review and tests find no requester identity, request description or internal comment in prohibited views, logs or error responses.</w:t>
            </w:r>
          </w:p>
        </w:tc>
      </w:tr>
      <w:tr w:rsidR="00403EB7" w:rsidRPr="00403EB7" w14:paraId="29260937"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2B954F0C" w14:textId="77777777" w:rsidR="00403EB7" w:rsidRPr="00403EB7" w:rsidRDefault="00403EB7" w:rsidP="00775350">
            <w:pPr>
              <w:spacing w:after="160" w:line="276" w:lineRule="auto"/>
              <w:jc w:val="both"/>
              <w:rPr>
                <w:lang w:val="en-US"/>
              </w:rPr>
            </w:pPr>
            <w:r w:rsidRPr="00403EB7">
              <w:rPr>
                <w:lang w:val="en-US"/>
              </w:rPr>
              <w:t>NFR-003</w:t>
            </w:r>
          </w:p>
        </w:tc>
        <w:tc>
          <w:tcPr>
            <w:tcW w:w="1843" w:type="dxa"/>
            <w:hideMark/>
          </w:tcPr>
          <w:p w14:paraId="1A063E9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Performance</w:t>
            </w:r>
          </w:p>
        </w:tc>
        <w:tc>
          <w:tcPr>
            <w:tcW w:w="3118" w:type="dxa"/>
            <w:hideMark/>
          </w:tcPr>
          <w:p w14:paraId="7C9C591B" w14:textId="69D4F6F1"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Common request operations will remain responsive under the agreed </w:t>
            </w:r>
            <w:r w:rsidR="002C5373" w:rsidRPr="00403EB7">
              <w:rPr>
                <w:lang w:val="en-US"/>
              </w:rPr>
              <w:t>academic project</w:t>
            </w:r>
            <w:r w:rsidRPr="00403EB7">
              <w:rPr>
                <w:lang w:val="en-US"/>
              </w:rPr>
              <w:t xml:space="preserve"> workload.</w:t>
            </w:r>
          </w:p>
        </w:tc>
        <w:tc>
          <w:tcPr>
            <w:tcW w:w="2127" w:type="dxa"/>
            <w:hideMark/>
          </w:tcPr>
          <w:p w14:paraId="151365B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to STK-03</w:t>
            </w:r>
          </w:p>
        </w:tc>
        <w:tc>
          <w:tcPr>
            <w:tcW w:w="992" w:type="dxa"/>
            <w:hideMark/>
          </w:tcPr>
          <w:p w14:paraId="243299C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245" w:type="dxa"/>
            <w:hideMark/>
          </w:tcPr>
          <w:p w14:paraId="4441BE1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AC-NFR-003: With 10,000 stored requests and 50 concurrent simulated users, at least 95 percent of submit, open, update, search and filter operations complete within 2 seconds; management summaries complete within 5 seconds.</w:t>
            </w:r>
          </w:p>
        </w:tc>
      </w:tr>
      <w:tr w:rsidR="00403EB7" w:rsidRPr="00403EB7" w14:paraId="12CE6E68"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333C57CD" w14:textId="77777777" w:rsidR="00403EB7" w:rsidRPr="00403EB7" w:rsidRDefault="00403EB7" w:rsidP="00775350">
            <w:pPr>
              <w:spacing w:after="160" w:line="276" w:lineRule="auto"/>
              <w:jc w:val="both"/>
              <w:rPr>
                <w:lang w:val="en-US"/>
              </w:rPr>
            </w:pPr>
            <w:r w:rsidRPr="00403EB7">
              <w:rPr>
                <w:lang w:val="en-US"/>
              </w:rPr>
              <w:t>NFR-004</w:t>
            </w:r>
          </w:p>
        </w:tc>
        <w:tc>
          <w:tcPr>
            <w:tcW w:w="1843" w:type="dxa"/>
            <w:hideMark/>
          </w:tcPr>
          <w:p w14:paraId="2D011EA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Usability</w:t>
            </w:r>
          </w:p>
        </w:tc>
        <w:tc>
          <w:tcPr>
            <w:tcW w:w="3118" w:type="dxa"/>
            <w:hideMark/>
          </w:tcPr>
          <w:p w14:paraId="1F00C11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Core Requester and Staff tasks will be understandable without training beyond brief on-screen guidance.</w:t>
            </w:r>
          </w:p>
        </w:tc>
        <w:tc>
          <w:tcPr>
            <w:tcW w:w="2127" w:type="dxa"/>
            <w:hideMark/>
          </w:tcPr>
          <w:p w14:paraId="7AFC1E1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STK-02</w:t>
            </w:r>
          </w:p>
        </w:tc>
        <w:tc>
          <w:tcPr>
            <w:tcW w:w="992" w:type="dxa"/>
            <w:hideMark/>
          </w:tcPr>
          <w:p w14:paraId="351C366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245" w:type="dxa"/>
            <w:hideMark/>
          </w:tcPr>
          <w:p w14:paraId="166098B1" w14:textId="208B4664"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AC-NFR-004: At least</w:t>
            </w:r>
            <w:r w:rsidR="002C5373">
              <w:rPr>
                <w:lang w:val="en-US"/>
              </w:rPr>
              <w:t xml:space="preserve"> </w:t>
            </w:r>
            <w:r w:rsidRPr="00403EB7">
              <w:rPr>
                <w:lang w:val="en-US"/>
              </w:rPr>
              <w:t>4 of 5 representative users complete request submission, status lookup and Staff status update without assistance, with each task completed within 3 minutes and no critical error.</w:t>
            </w:r>
          </w:p>
        </w:tc>
      </w:tr>
      <w:tr w:rsidR="00403EB7" w:rsidRPr="00403EB7" w14:paraId="2ABA8631"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146E56CA" w14:textId="77777777" w:rsidR="00403EB7" w:rsidRPr="00403EB7" w:rsidRDefault="00403EB7" w:rsidP="00775350">
            <w:pPr>
              <w:spacing w:after="160" w:line="276" w:lineRule="auto"/>
              <w:jc w:val="both"/>
              <w:rPr>
                <w:lang w:val="en-US"/>
              </w:rPr>
            </w:pPr>
            <w:r w:rsidRPr="00403EB7">
              <w:rPr>
                <w:lang w:val="en-US"/>
              </w:rPr>
              <w:t>NFR-005</w:t>
            </w:r>
          </w:p>
        </w:tc>
        <w:tc>
          <w:tcPr>
            <w:tcW w:w="1843" w:type="dxa"/>
            <w:hideMark/>
          </w:tcPr>
          <w:p w14:paraId="6804300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Accessibility</w:t>
            </w:r>
          </w:p>
        </w:tc>
        <w:tc>
          <w:tcPr>
            <w:tcW w:w="3118" w:type="dxa"/>
            <w:hideMark/>
          </w:tcPr>
          <w:p w14:paraId="03B3D35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Core user journeys will conform to applicable WCAG 2.2 Level AA criteria.</w:t>
            </w:r>
          </w:p>
        </w:tc>
        <w:tc>
          <w:tcPr>
            <w:tcW w:w="2127" w:type="dxa"/>
            <w:hideMark/>
          </w:tcPr>
          <w:p w14:paraId="24C0678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quality constraint</w:t>
            </w:r>
          </w:p>
        </w:tc>
        <w:tc>
          <w:tcPr>
            <w:tcW w:w="992" w:type="dxa"/>
            <w:hideMark/>
          </w:tcPr>
          <w:p w14:paraId="0451AB7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245" w:type="dxa"/>
            <w:hideMark/>
          </w:tcPr>
          <w:p w14:paraId="4C2B0DB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AC-NFR-005: Submission, request history, Staff queue and Management summary pass the team's WCAG 2.2 AA checklist, keyboard-only review and label/contrast checks, with no unresolved critical or high-severity accessibility defect.</w:t>
            </w:r>
          </w:p>
        </w:tc>
      </w:tr>
      <w:tr w:rsidR="00403EB7" w:rsidRPr="00403EB7" w14:paraId="407AB4C2"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50BAD5AC" w14:textId="77777777" w:rsidR="00403EB7" w:rsidRPr="00403EB7" w:rsidRDefault="00403EB7" w:rsidP="00775350">
            <w:pPr>
              <w:spacing w:after="160" w:line="276" w:lineRule="auto"/>
              <w:jc w:val="both"/>
              <w:rPr>
                <w:lang w:val="en-US"/>
              </w:rPr>
            </w:pPr>
            <w:r w:rsidRPr="00403EB7">
              <w:rPr>
                <w:lang w:val="en-US"/>
              </w:rPr>
              <w:lastRenderedPageBreak/>
              <w:t>NFR-006</w:t>
            </w:r>
          </w:p>
        </w:tc>
        <w:tc>
          <w:tcPr>
            <w:tcW w:w="1843" w:type="dxa"/>
            <w:hideMark/>
          </w:tcPr>
          <w:p w14:paraId="2AA4197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Responsive compatibility</w:t>
            </w:r>
          </w:p>
        </w:tc>
        <w:tc>
          <w:tcPr>
            <w:tcW w:w="3118" w:type="dxa"/>
            <w:hideMark/>
          </w:tcPr>
          <w:p w14:paraId="7471352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web interface will remain usable on common mobile, tablet and desktop viewport sizes.</w:t>
            </w:r>
          </w:p>
        </w:tc>
        <w:tc>
          <w:tcPr>
            <w:tcW w:w="2127" w:type="dxa"/>
            <w:hideMark/>
          </w:tcPr>
          <w:p w14:paraId="36120ED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Scope baseline; STK-01, STK-02</w:t>
            </w:r>
          </w:p>
        </w:tc>
        <w:tc>
          <w:tcPr>
            <w:tcW w:w="992" w:type="dxa"/>
            <w:hideMark/>
          </w:tcPr>
          <w:p w14:paraId="6DCFFB9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245" w:type="dxa"/>
            <w:hideMark/>
          </w:tcPr>
          <w:p w14:paraId="5EF38D25" w14:textId="6EF6CCE9"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AC-NFR-006: Core journeys pass at </w:t>
            </w:r>
            <w:r w:rsidR="002C5373" w:rsidRPr="00403EB7">
              <w:rPr>
                <w:lang w:val="en-US"/>
              </w:rPr>
              <w:t>360-, 768-and 1280-pixel</w:t>
            </w:r>
            <w:r w:rsidRPr="00403EB7">
              <w:rPr>
                <w:lang w:val="en-US"/>
              </w:rPr>
              <w:t xml:space="preserve"> widths in the latest two major versions of Chrome, Edge and Firefox, with no clipped controls or horizontal page scrolling at 360 pixels.</w:t>
            </w:r>
          </w:p>
        </w:tc>
      </w:tr>
      <w:tr w:rsidR="00403EB7" w:rsidRPr="00403EB7" w14:paraId="1D36063F"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E755B08" w14:textId="77777777" w:rsidR="00403EB7" w:rsidRPr="00403EB7" w:rsidRDefault="00403EB7" w:rsidP="00775350">
            <w:pPr>
              <w:spacing w:after="160" w:line="276" w:lineRule="auto"/>
              <w:jc w:val="both"/>
              <w:rPr>
                <w:lang w:val="en-US"/>
              </w:rPr>
            </w:pPr>
            <w:r w:rsidRPr="00403EB7">
              <w:rPr>
                <w:lang w:val="en-US"/>
              </w:rPr>
              <w:t>NFR-007</w:t>
            </w:r>
          </w:p>
        </w:tc>
        <w:tc>
          <w:tcPr>
            <w:tcW w:w="1843" w:type="dxa"/>
            <w:hideMark/>
          </w:tcPr>
          <w:p w14:paraId="3732129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Data integrity</w:t>
            </w:r>
          </w:p>
        </w:tc>
        <w:tc>
          <w:tcPr>
            <w:tcW w:w="3118" w:type="dxa"/>
            <w:hideMark/>
          </w:tcPr>
          <w:p w14:paraId="17008FD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 references and lifecycle updates will remain consistent and complete.</w:t>
            </w:r>
          </w:p>
        </w:tc>
        <w:tc>
          <w:tcPr>
            <w:tcW w:w="2127" w:type="dxa"/>
            <w:hideMark/>
          </w:tcPr>
          <w:p w14:paraId="0B9AE22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STK-03</w:t>
            </w:r>
          </w:p>
        </w:tc>
        <w:tc>
          <w:tcPr>
            <w:tcW w:w="992" w:type="dxa"/>
            <w:hideMark/>
          </w:tcPr>
          <w:p w14:paraId="4FE3C59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245" w:type="dxa"/>
            <w:hideMark/>
          </w:tcPr>
          <w:p w14:paraId="70202B9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AC-NFR-007: Duplicate request-reference tests produce zero duplicates, and failed assignment or status transactions leave neither partial data nor unmatched history entries.</w:t>
            </w:r>
          </w:p>
        </w:tc>
      </w:tr>
      <w:tr w:rsidR="00403EB7" w:rsidRPr="00403EB7" w14:paraId="2588B53F"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3C9A5B0E" w14:textId="77777777" w:rsidR="00403EB7" w:rsidRPr="00403EB7" w:rsidRDefault="00403EB7" w:rsidP="00775350">
            <w:pPr>
              <w:spacing w:after="160" w:line="276" w:lineRule="auto"/>
              <w:jc w:val="both"/>
              <w:rPr>
                <w:lang w:val="en-US"/>
              </w:rPr>
            </w:pPr>
            <w:r w:rsidRPr="00403EB7">
              <w:rPr>
                <w:lang w:val="en-US"/>
              </w:rPr>
              <w:t>NFR-008</w:t>
            </w:r>
          </w:p>
        </w:tc>
        <w:tc>
          <w:tcPr>
            <w:tcW w:w="1843" w:type="dxa"/>
            <w:hideMark/>
          </w:tcPr>
          <w:p w14:paraId="08A3FC7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Auditability</w:t>
            </w:r>
          </w:p>
        </w:tc>
        <w:tc>
          <w:tcPr>
            <w:tcW w:w="3118" w:type="dxa"/>
            <w:hideMark/>
          </w:tcPr>
          <w:p w14:paraId="1618DC3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All significant request and administration actions will be attributable and chronologically traceable.</w:t>
            </w:r>
          </w:p>
        </w:tc>
        <w:tc>
          <w:tcPr>
            <w:tcW w:w="2127" w:type="dxa"/>
            <w:hideMark/>
          </w:tcPr>
          <w:p w14:paraId="52C4D6F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STK-03, STK-05</w:t>
            </w:r>
          </w:p>
        </w:tc>
        <w:tc>
          <w:tcPr>
            <w:tcW w:w="992" w:type="dxa"/>
            <w:hideMark/>
          </w:tcPr>
          <w:p w14:paraId="64768E6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Must</w:t>
            </w:r>
          </w:p>
        </w:tc>
        <w:tc>
          <w:tcPr>
            <w:tcW w:w="5245" w:type="dxa"/>
            <w:hideMark/>
          </w:tcPr>
          <w:p w14:paraId="3342D24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AC-NFR-008: Every audited event contains the actor, action, affected record and date/time; comparison with test actions shows 100 percent event capture.</w:t>
            </w:r>
          </w:p>
        </w:tc>
      </w:tr>
      <w:tr w:rsidR="00403EB7" w:rsidRPr="00403EB7" w14:paraId="7B9CEF5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89DFD1E" w14:textId="77777777" w:rsidR="00403EB7" w:rsidRPr="00403EB7" w:rsidRDefault="00403EB7" w:rsidP="00775350">
            <w:pPr>
              <w:spacing w:after="160" w:line="276" w:lineRule="auto"/>
              <w:jc w:val="both"/>
              <w:rPr>
                <w:lang w:val="en-US"/>
              </w:rPr>
            </w:pPr>
            <w:r w:rsidRPr="00403EB7">
              <w:rPr>
                <w:lang w:val="en-US"/>
              </w:rPr>
              <w:t>NFR-009</w:t>
            </w:r>
          </w:p>
        </w:tc>
        <w:tc>
          <w:tcPr>
            <w:tcW w:w="1843" w:type="dxa"/>
            <w:hideMark/>
          </w:tcPr>
          <w:p w14:paraId="3004297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Testability</w:t>
            </w:r>
          </w:p>
        </w:tc>
        <w:tc>
          <w:tcPr>
            <w:tcW w:w="3118" w:type="dxa"/>
            <w:hideMark/>
          </w:tcPr>
          <w:p w14:paraId="2AB76B3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Every Must Have requirement will have traceable verification evidence before release.</w:t>
            </w:r>
          </w:p>
        </w:tc>
        <w:tc>
          <w:tcPr>
            <w:tcW w:w="2127" w:type="dxa"/>
            <w:hideMark/>
          </w:tcPr>
          <w:p w14:paraId="5999AEB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STK-06; Master Brief quality standard</w:t>
            </w:r>
          </w:p>
        </w:tc>
        <w:tc>
          <w:tcPr>
            <w:tcW w:w="992" w:type="dxa"/>
            <w:hideMark/>
          </w:tcPr>
          <w:p w14:paraId="77CFAA9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Must</w:t>
            </w:r>
          </w:p>
        </w:tc>
        <w:tc>
          <w:tcPr>
            <w:tcW w:w="5245" w:type="dxa"/>
            <w:hideMark/>
          </w:tcPr>
          <w:p w14:paraId="74D0717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AC-NFR-009: The RTM links every Must Have FR and NFR to at least one approved test, and all release-critical tests pass before release approval.</w:t>
            </w:r>
          </w:p>
        </w:tc>
      </w:tr>
      <w:tr w:rsidR="00403EB7" w:rsidRPr="00403EB7" w14:paraId="4E1BC219"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4E97B19B" w14:textId="77777777" w:rsidR="00403EB7" w:rsidRPr="00403EB7" w:rsidRDefault="00403EB7" w:rsidP="00775350">
            <w:pPr>
              <w:spacing w:after="160" w:line="276" w:lineRule="auto"/>
              <w:jc w:val="both"/>
              <w:rPr>
                <w:lang w:val="en-US"/>
              </w:rPr>
            </w:pPr>
            <w:r w:rsidRPr="00403EB7">
              <w:rPr>
                <w:lang w:val="en-US"/>
              </w:rPr>
              <w:t>NFR-010</w:t>
            </w:r>
          </w:p>
        </w:tc>
        <w:tc>
          <w:tcPr>
            <w:tcW w:w="1843" w:type="dxa"/>
            <w:hideMark/>
          </w:tcPr>
          <w:p w14:paraId="2C8553A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Availability</w:t>
            </w:r>
          </w:p>
        </w:tc>
        <w:tc>
          <w:tcPr>
            <w:tcW w:w="3118" w:type="dxa"/>
            <w:hideMark/>
          </w:tcPr>
          <w:p w14:paraId="11E757C2" w14:textId="1E505EE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w:t>
            </w:r>
            <w:r w:rsidR="002C5373" w:rsidRPr="00403EB7">
              <w:rPr>
                <w:lang w:val="en-US"/>
              </w:rPr>
              <w:t>service deployed</w:t>
            </w:r>
            <w:r w:rsidRPr="00403EB7">
              <w:rPr>
                <w:lang w:val="en-US"/>
              </w:rPr>
              <w:t xml:space="preserve"> should meet a defined availability target appropriate to a low-cost community platform.</w:t>
            </w:r>
          </w:p>
        </w:tc>
        <w:tc>
          <w:tcPr>
            <w:tcW w:w="2127" w:type="dxa"/>
            <w:hideMark/>
          </w:tcPr>
          <w:p w14:paraId="731E6D6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to STK-03; cost constraint</w:t>
            </w:r>
          </w:p>
        </w:tc>
        <w:tc>
          <w:tcPr>
            <w:tcW w:w="992" w:type="dxa"/>
            <w:hideMark/>
          </w:tcPr>
          <w:p w14:paraId="71576CD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Should</w:t>
            </w:r>
          </w:p>
        </w:tc>
        <w:tc>
          <w:tcPr>
            <w:tcW w:w="5245" w:type="dxa"/>
            <w:hideMark/>
          </w:tcPr>
          <w:p w14:paraId="41F77A4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AC-NFR-010: Monitoring demonstrates at least 99 percent monthly availability, excluding approved maintenance, once production operation begins.</w:t>
            </w:r>
          </w:p>
        </w:tc>
      </w:tr>
      <w:tr w:rsidR="00403EB7" w:rsidRPr="00403EB7" w14:paraId="1D61CE9A"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19F22907" w14:textId="77777777" w:rsidR="00403EB7" w:rsidRPr="00403EB7" w:rsidRDefault="00403EB7" w:rsidP="00775350">
            <w:pPr>
              <w:spacing w:after="160" w:line="276" w:lineRule="auto"/>
              <w:jc w:val="both"/>
              <w:rPr>
                <w:lang w:val="en-US"/>
              </w:rPr>
            </w:pPr>
            <w:r w:rsidRPr="00403EB7">
              <w:rPr>
                <w:lang w:val="en-US"/>
              </w:rPr>
              <w:t>NFR-011</w:t>
            </w:r>
          </w:p>
        </w:tc>
        <w:tc>
          <w:tcPr>
            <w:tcW w:w="1843" w:type="dxa"/>
            <w:hideMark/>
          </w:tcPr>
          <w:p w14:paraId="7A1CB34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Backup and recovery</w:t>
            </w:r>
          </w:p>
        </w:tc>
        <w:tc>
          <w:tcPr>
            <w:tcW w:w="3118" w:type="dxa"/>
            <w:hideMark/>
          </w:tcPr>
          <w:p w14:paraId="3A15A9E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Production request data should be recoverable after data loss or service failure.</w:t>
            </w:r>
          </w:p>
        </w:tc>
        <w:tc>
          <w:tcPr>
            <w:tcW w:w="2127" w:type="dxa"/>
            <w:hideMark/>
          </w:tcPr>
          <w:p w14:paraId="6C24660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 STK-05</w:t>
            </w:r>
          </w:p>
        </w:tc>
        <w:tc>
          <w:tcPr>
            <w:tcW w:w="992" w:type="dxa"/>
            <w:hideMark/>
          </w:tcPr>
          <w:p w14:paraId="4B6AE33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Should</w:t>
            </w:r>
          </w:p>
        </w:tc>
        <w:tc>
          <w:tcPr>
            <w:tcW w:w="5245" w:type="dxa"/>
            <w:hideMark/>
          </w:tcPr>
          <w:p w14:paraId="5E9BE30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AC-NFR-011: Automated backups occur at least daily, providing a recovery point objective of 24 hours or less; a documented restoration test meets a recovery time objective of 4 hours or less.</w:t>
            </w:r>
          </w:p>
        </w:tc>
      </w:tr>
      <w:tr w:rsidR="00403EB7" w:rsidRPr="00403EB7" w14:paraId="3D014736"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4C3FA6DD" w14:textId="77777777" w:rsidR="00403EB7" w:rsidRPr="00403EB7" w:rsidRDefault="00403EB7" w:rsidP="00775350">
            <w:pPr>
              <w:spacing w:after="160" w:line="276" w:lineRule="auto"/>
              <w:jc w:val="both"/>
              <w:rPr>
                <w:lang w:val="en-US"/>
              </w:rPr>
            </w:pPr>
            <w:r w:rsidRPr="00403EB7">
              <w:rPr>
                <w:lang w:val="en-US"/>
              </w:rPr>
              <w:t>NFR-012</w:t>
            </w:r>
          </w:p>
        </w:tc>
        <w:tc>
          <w:tcPr>
            <w:tcW w:w="1843" w:type="dxa"/>
            <w:hideMark/>
          </w:tcPr>
          <w:p w14:paraId="40F1399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Maintainability</w:t>
            </w:r>
          </w:p>
        </w:tc>
        <w:tc>
          <w:tcPr>
            <w:tcW w:w="3118" w:type="dxa"/>
            <w:hideMark/>
          </w:tcPr>
          <w:p w14:paraId="013C00E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Controlled changes will remain reviewable and must not introduce unresolved critical maintainability findings.</w:t>
            </w:r>
          </w:p>
        </w:tc>
        <w:tc>
          <w:tcPr>
            <w:tcW w:w="2127" w:type="dxa"/>
            <w:hideMark/>
          </w:tcPr>
          <w:p w14:paraId="75FB284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STK-07; Master Brief governance standard</w:t>
            </w:r>
          </w:p>
        </w:tc>
        <w:tc>
          <w:tcPr>
            <w:tcW w:w="992" w:type="dxa"/>
            <w:hideMark/>
          </w:tcPr>
          <w:p w14:paraId="3F44485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Should</w:t>
            </w:r>
          </w:p>
        </w:tc>
        <w:tc>
          <w:tcPr>
            <w:tcW w:w="5245" w:type="dxa"/>
            <w:hideMark/>
          </w:tcPr>
          <w:p w14:paraId="3998FBD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AC-NFR-012: Every substantive change enters main through an approved Pull Request with two independent approvals, passes automated checks and contains no unresolved critical static-analysis maintainability finding.</w:t>
            </w:r>
          </w:p>
        </w:tc>
      </w:tr>
    </w:tbl>
    <w:p w14:paraId="3E54A7D3" w14:textId="77777777" w:rsidR="00E62E62" w:rsidRDefault="00E62E62" w:rsidP="00775350">
      <w:pPr>
        <w:pStyle w:val="Heading1"/>
        <w:spacing w:line="276" w:lineRule="auto"/>
      </w:pPr>
    </w:p>
    <w:p w14:paraId="67095CB7" w14:textId="77777777" w:rsidR="00C65218" w:rsidRDefault="00C65218" w:rsidP="00775350">
      <w:pPr>
        <w:pStyle w:val="Heading1"/>
        <w:spacing w:line="276" w:lineRule="auto"/>
      </w:pPr>
    </w:p>
    <w:p w14:paraId="5A598F4D" w14:textId="43B97F47" w:rsidR="00403EB7" w:rsidRPr="00403EB7" w:rsidRDefault="00403EB7" w:rsidP="00775350">
      <w:pPr>
        <w:pStyle w:val="Heading1"/>
        <w:spacing w:line="276" w:lineRule="auto"/>
      </w:pPr>
      <w:bookmarkStart w:id="21" w:name="_Toc239877790"/>
      <w:r w:rsidRPr="00403EB7">
        <w:t>Constraints and Engineering Implications</w:t>
      </w:r>
      <w:bookmarkEnd w:id="21"/>
    </w:p>
    <w:tbl>
      <w:tblPr>
        <w:tblStyle w:val="GridTable4-Accent1"/>
        <w:tblW w:w="0" w:type="auto"/>
        <w:tblLayout w:type="fixed"/>
        <w:tblLook w:val="04A0" w:firstRow="1" w:lastRow="0" w:firstColumn="1" w:lastColumn="0" w:noHBand="0" w:noVBand="1"/>
      </w:tblPr>
      <w:tblGrid>
        <w:gridCol w:w="1268"/>
        <w:gridCol w:w="2268"/>
        <w:gridCol w:w="3969"/>
        <w:gridCol w:w="6946"/>
      </w:tblGrid>
      <w:tr w:rsidR="00403EB7" w:rsidRPr="00403EB7" w14:paraId="0513CE8F"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8DB5C82" w14:textId="77777777" w:rsidR="00403EB7" w:rsidRPr="00403EB7" w:rsidRDefault="00403EB7" w:rsidP="00775350">
            <w:pPr>
              <w:spacing w:after="160" w:line="276" w:lineRule="auto"/>
              <w:jc w:val="both"/>
              <w:rPr>
                <w:lang w:val="en-US"/>
              </w:rPr>
            </w:pPr>
            <w:r w:rsidRPr="00403EB7">
              <w:rPr>
                <w:lang w:val="en-US"/>
              </w:rPr>
              <w:t>ID</w:t>
            </w:r>
          </w:p>
        </w:tc>
        <w:tc>
          <w:tcPr>
            <w:tcW w:w="2268" w:type="dxa"/>
            <w:hideMark/>
          </w:tcPr>
          <w:p w14:paraId="5278B168"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Constraint</w:t>
            </w:r>
          </w:p>
        </w:tc>
        <w:tc>
          <w:tcPr>
            <w:tcW w:w="3969" w:type="dxa"/>
            <w:hideMark/>
          </w:tcPr>
          <w:p w14:paraId="7B3AB5E0"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Controlled statement</w:t>
            </w:r>
          </w:p>
        </w:tc>
        <w:tc>
          <w:tcPr>
            <w:tcW w:w="6946" w:type="dxa"/>
            <w:hideMark/>
          </w:tcPr>
          <w:p w14:paraId="16603D13"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Engineering implication</w:t>
            </w:r>
          </w:p>
        </w:tc>
      </w:tr>
      <w:tr w:rsidR="00403EB7" w:rsidRPr="00403EB7" w14:paraId="78F3EC5E"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63E7F074" w14:textId="77777777" w:rsidR="00403EB7" w:rsidRPr="00403EB7" w:rsidRDefault="00403EB7" w:rsidP="00775350">
            <w:pPr>
              <w:spacing w:after="160" w:line="276" w:lineRule="auto"/>
              <w:jc w:val="both"/>
              <w:rPr>
                <w:lang w:val="en-US"/>
              </w:rPr>
            </w:pPr>
            <w:r w:rsidRPr="00403EB7">
              <w:rPr>
                <w:lang w:val="en-US"/>
              </w:rPr>
              <w:t>CON-001</w:t>
            </w:r>
          </w:p>
        </w:tc>
        <w:tc>
          <w:tcPr>
            <w:tcW w:w="2268" w:type="dxa"/>
            <w:hideMark/>
          </w:tcPr>
          <w:p w14:paraId="54008E4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Team and resources</w:t>
            </w:r>
          </w:p>
        </w:tc>
        <w:tc>
          <w:tcPr>
            <w:tcW w:w="3969" w:type="dxa"/>
            <w:hideMark/>
          </w:tcPr>
          <w:p w14:paraId="345FD2A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Exactly three students must deliver and defend the project.</w:t>
            </w:r>
          </w:p>
        </w:tc>
        <w:tc>
          <w:tcPr>
            <w:tcW w:w="6946" w:type="dxa"/>
            <w:hideMark/>
          </w:tcPr>
          <w:p w14:paraId="5B2015DF" w14:textId="2228163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Scope and work must fit actual team capacity. Requirements are </w:t>
            </w:r>
            <w:r w:rsidR="00125A34" w:rsidRPr="00403EB7">
              <w:rPr>
                <w:lang w:val="en-US"/>
              </w:rPr>
              <w:t>prioritized</w:t>
            </w:r>
            <w:r w:rsidRPr="00403EB7">
              <w:rPr>
                <w:lang w:val="en-US"/>
              </w:rPr>
              <w:t>, and optional features may not displace Must Have capabilities.</w:t>
            </w:r>
          </w:p>
        </w:tc>
      </w:tr>
      <w:tr w:rsidR="00403EB7" w:rsidRPr="00403EB7" w14:paraId="262CE4E4"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40BFC29E" w14:textId="77777777" w:rsidR="00403EB7" w:rsidRPr="00403EB7" w:rsidRDefault="00403EB7" w:rsidP="00775350">
            <w:pPr>
              <w:spacing w:after="160" w:line="276" w:lineRule="auto"/>
              <w:jc w:val="both"/>
              <w:rPr>
                <w:lang w:val="en-US"/>
              </w:rPr>
            </w:pPr>
            <w:r w:rsidRPr="00403EB7">
              <w:rPr>
                <w:lang w:val="en-US"/>
              </w:rPr>
              <w:t>CON-002</w:t>
            </w:r>
          </w:p>
        </w:tc>
        <w:tc>
          <w:tcPr>
            <w:tcW w:w="2268" w:type="dxa"/>
            <w:hideMark/>
          </w:tcPr>
          <w:p w14:paraId="1799F39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Schedule</w:t>
            </w:r>
          </w:p>
        </w:tc>
        <w:tc>
          <w:tcPr>
            <w:tcW w:w="3969" w:type="dxa"/>
            <w:hideMark/>
          </w:tcPr>
          <w:p w14:paraId="08232A5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project progresses through four formal milestones in the SEN381 delivery period.</w:t>
            </w:r>
          </w:p>
        </w:tc>
        <w:tc>
          <w:tcPr>
            <w:tcW w:w="6946" w:type="dxa"/>
            <w:hideMark/>
          </w:tcPr>
          <w:p w14:paraId="481D46AB" w14:textId="63EFEA84"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Requirements must be baselined in M1 and changed only through impact analysis. Work must be planned so later </w:t>
            </w:r>
            <w:r w:rsidR="002C5373" w:rsidRPr="00403EB7">
              <w:rPr>
                <w:lang w:val="en-US"/>
              </w:rPr>
              <w:t>quality,</w:t>
            </w:r>
            <w:r w:rsidRPr="00403EB7">
              <w:rPr>
                <w:lang w:val="en-US"/>
              </w:rPr>
              <w:t xml:space="preserve"> and security activities are not silently reduced.</w:t>
            </w:r>
          </w:p>
        </w:tc>
      </w:tr>
      <w:tr w:rsidR="00403EB7" w:rsidRPr="00403EB7" w14:paraId="361AA495"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2355BF58" w14:textId="77777777" w:rsidR="00403EB7" w:rsidRPr="00403EB7" w:rsidRDefault="00403EB7" w:rsidP="00775350">
            <w:pPr>
              <w:spacing w:after="160" w:line="276" w:lineRule="auto"/>
              <w:jc w:val="both"/>
              <w:rPr>
                <w:lang w:val="en-US"/>
              </w:rPr>
            </w:pPr>
            <w:r w:rsidRPr="00403EB7">
              <w:rPr>
                <w:lang w:val="en-US"/>
              </w:rPr>
              <w:t>CON-003</w:t>
            </w:r>
          </w:p>
        </w:tc>
        <w:tc>
          <w:tcPr>
            <w:tcW w:w="2268" w:type="dxa"/>
            <w:hideMark/>
          </w:tcPr>
          <w:p w14:paraId="2B9A558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Cost</w:t>
            </w:r>
          </w:p>
        </w:tc>
        <w:tc>
          <w:tcPr>
            <w:tcW w:w="3969" w:type="dxa"/>
            <w:hideMark/>
          </w:tcPr>
          <w:p w14:paraId="5ACF1B1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Free or low-cost services are preferred, but limits and likely real operational costs must be documented.</w:t>
            </w:r>
          </w:p>
        </w:tc>
        <w:tc>
          <w:tcPr>
            <w:tcW w:w="6946" w:type="dxa"/>
            <w:hideMark/>
          </w:tcPr>
          <w:p w14:paraId="564F2A6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Email/SMS integrations and unnecessary paid services are deferred. M2 technology and deployment choices must include free-tier limits and growth costs.</w:t>
            </w:r>
          </w:p>
        </w:tc>
      </w:tr>
      <w:tr w:rsidR="00403EB7" w:rsidRPr="00403EB7" w14:paraId="7213AF7B"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3728C8F0" w14:textId="77777777" w:rsidR="00403EB7" w:rsidRPr="00403EB7" w:rsidRDefault="00403EB7" w:rsidP="00775350">
            <w:pPr>
              <w:spacing w:after="160" w:line="276" w:lineRule="auto"/>
              <w:jc w:val="both"/>
              <w:rPr>
                <w:lang w:val="en-US"/>
              </w:rPr>
            </w:pPr>
            <w:r w:rsidRPr="00403EB7">
              <w:rPr>
                <w:lang w:val="en-US"/>
              </w:rPr>
              <w:t>CON-004</w:t>
            </w:r>
          </w:p>
        </w:tc>
        <w:tc>
          <w:tcPr>
            <w:tcW w:w="2268" w:type="dxa"/>
            <w:hideMark/>
          </w:tcPr>
          <w:p w14:paraId="32B16CB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Scope</w:t>
            </w:r>
          </w:p>
        </w:tc>
        <w:tc>
          <w:tcPr>
            <w:tcW w:w="3969" w:type="dxa"/>
            <w:hideMark/>
          </w:tcPr>
          <w:p w14:paraId="5BA5686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The baseline is a responsive web platform supporting the minimum Requester, Staff and Management capabilities.</w:t>
            </w:r>
          </w:p>
        </w:tc>
        <w:tc>
          <w:tcPr>
            <w:tcW w:w="6946" w:type="dxa"/>
            <w:hideMark/>
          </w:tcPr>
          <w:p w14:paraId="73A3E84C" w14:textId="49D18153"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Native apps, payments, real-time chat, </w:t>
            </w:r>
            <w:r w:rsidR="002C5373" w:rsidRPr="00403EB7">
              <w:rPr>
                <w:lang w:val="en-US"/>
              </w:rPr>
              <w:t>localization</w:t>
            </w:r>
            <w:r w:rsidRPr="00403EB7">
              <w:rPr>
                <w:lang w:val="en-US"/>
              </w:rPr>
              <w:t>, external integrations, IoT detection, advanced analytics, AI routing and automatic SLA escalation are excluded or deferred.</w:t>
            </w:r>
          </w:p>
        </w:tc>
      </w:tr>
      <w:tr w:rsidR="00403EB7" w:rsidRPr="00403EB7" w14:paraId="50444D3A"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783FF5E5" w14:textId="77777777" w:rsidR="00403EB7" w:rsidRPr="00403EB7" w:rsidRDefault="00403EB7" w:rsidP="00775350">
            <w:pPr>
              <w:spacing w:after="160" w:line="276" w:lineRule="auto"/>
              <w:jc w:val="both"/>
              <w:rPr>
                <w:lang w:val="en-US"/>
              </w:rPr>
            </w:pPr>
            <w:r w:rsidRPr="00403EB7">
              <w:rPr>
                <w:lang w:val="en-US"/>
              </w:rPr>
              <w:t>CON-005</w:t>
            </w:r>
          </w:p>
        </w:tc>
        <w:tc>
          <w:tcPr>
            <w:tcW w:w="2268" w:type="dxa"/>
            <w:hideMark/>
          </w:tcPr>
          <w:p w14:paraId="48C947E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Quality</w:t>
            </w:r>
          </w:p>
        </w:tc>
        <w:tc>
          <w:tcPr>
            <w:tcW w:w="3969" w:type="dxa"/>
            <w:hideMark/>
          </w:tcPr>
          <w:p w14:paraId="6CD8508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Quality attributes must be measurable and later supported by evidence.</w:t>
            </w:r>
          </w:p>
        </w:tc>
        <w:tc>
          <w:tcPr>
            <w:tcW w:w="6946" w:type="dxa"/>
            <w:hideMark/>
          </w:tcPr>
          <w:p w14:paraId="4196C65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The NFRs define explicit performance, usability, accessibility, integrity, auditability and testability targets that must drive design and verification.</w:t>
            </w:r>
          </w:p>
        </w:tc>
      </w:tr>
      <w:tr w:rsidR="00403EB7" w:rsidRPr="00403EB7" w14:paraId="7B5854FB"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67537E70" w14:textId="77777777" w:rsidR="00403EB7" w:rsidRPr="00403EB7" w:rsidRDefault="00403EB7" w:rsidP="00775350">
            <w:pPr>
              <w:spacing w:after="160" w:line="276" w:lineRule="auto"/>
              <w:jc w:val="both"/>
              <w:rPr>
                <w:lang w:val="en-US"/>
              </w:rPr>
            </w:pPr>
            <w:r w:rsidRPr="00403EB7">
              <w:rPr>
                <w:lang w:val="en-US"/>
              </w:rPr>
              <w:t>CON-006</w:t>
            </w:r>
          </w:p>
        </w:tc>
        <w:tc>
          <w:tcPr>
            <w:tcW w:w="2268" w:type="dxa"/>
            <w:hideMark/>
          </w:tcPr>
          <w:p w14:paraId="09267CC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Security</w:t>
            </w:r>
          </w:p>
        </w:tc>
        <w:tc>
          <w:tcPr>
            <w:tcW w:w="3969" w:type="dxa"/>
            <w:hideMark/>
          </w:tcPr>
          <w:p w14:paraId="248CF1C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Security is a lifecycle-wide responsibility and sensitive request information must be controlled.</w:t>
            </w:r>
          </w:p>
        </w:tc>
        <w:tc>
          <w:tcPr>
            <w:tcW w:w="6946" w:type="dxa"/>
            <w:hideMark/>
          </w:tcPr>
          <w:p w14:paraId="4E24F85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Authentication, least privilege, separated comment visibility, audit history, secure configuration and security tests are mandatory requirements rather than final-stage additions.</w:t>
            </w:r>
          </w:p>
        </w:tc>
      </w:tr>
      <w:tr w:rsidR="00403EB7" w:rsidRPr="00403EB7" w14:paraId="7C9A1704"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6C11B8C" w14:textId="77777777" w:rsidR="00403EB7" w:rsidRPr="00403EB7" w:rsidRDefault="00403EB7" w:rsidP="00775350">
            <w:pPr>
              <w:spacing w:after="160" w:line="276" w:lineRule="auto"/>
              <w:jc w:val="both"/>
              <w:rPr>
                <w:lang w:val="en-US"/>
              </w:rPr>
            </w:pPr>
            <w:r w:rsidRPr="00403EB7">
              <w:rPr>
                <w:lang w:val="en-US"/>
              </w:rPr>
              <w:t>CON-007</w:t>
            </w:r>
          </w:p>
        </w:tc>
        <w:tc>
          <w:tcPr>
            <w:tcW w:w="2268" w:type="dxa"/>
            <w:hideMark/>
          </w:tcPr>
          <w:p w14:paraId="394A6ECD"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Repository governance</w:t>
            </w:r>
          </w:p>
        </w:tc>
        <w:tc>
          <w:tcPr>
            <w:tcW w:w="3969" w:type="dxa"/>
            <w:hideMark/>
          </w:tcPr>
          <w:p w14:paraId="7789770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Substantive changes may not be developed directly on protected main and require two approvals from team members other than the author.</w:t>
            </w:r>
          </w:p>
        </w:tc>
        <w:tc>
          <w:tcPr>
            <w:tcW w:w="6946" w:type="dxa"/>
            <w:hideMark/>
          </w:tcPr>
          <w:p w14:paraId="6FA7349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Requirement changes and later implementation evidence must use issues, branches, Pull Requests, meaningful reviews and controlled merges.</w:t>
            </w:r>
          </w:p>
        </w:tc>
      </w:tr>
      <w:tr w:rsidR="00403EB7" w:rsidRPr="00403EB7" w14:paraId="28776D36"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3E71E645" w14:textId="77777777" w:rsidR="00403EB7" w:rsidRPr="00403EB7" w:rsidRDefault="00403EB7" w:rsidP="00775350">
            <w:pPr>
              <w:spacing w:after="160" w:line="276" w:lineRule="auto"/>
              <w:jc w:val="both"/>
              <w:rPr>
                <w:lang w:val="en-US"/>
              </w:rPr>
            </w:pPr>
            <w:r w:rsidRPr="00403EB7">
              <w:rPr>
                <w:lang w:val="en-US"/>
              </w:rPr>
              <w:lastRenderedPageBreak/>
              <w:t>CON-008</w:t>
            </w:r>
          </w:p>
        </w:tc>
        <w:tc>
          <w:tcPr>
            <w:tcW w:w="2268" w:type="dxa"/>
            <w:hideMark/>
          </w:tcPr>
          <w:p w14:paraId="329BBB9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Technology</w:t>
            </w:r>
          </w:p>
        </w:tc>
        <w:tc>
          <w:tcPr>
            <w:tcW w:w="3969" w:type="dxa"/>
            <w:hideMark/>
          </w:tcPr>
          <w:p w14:paraId="1B7921A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No architecture, stack, database or platform is prescribed in M1.</w:t>
            </w:r>
          </w:p>
        </w:tc>
        <w:tc>
          <w:tcPr>
            <w:tcW w:w="6946" w:type="dxa"/>
            <w:hideMark/>
          </w:tcPr>
          <w:p w14:paraId="110C85D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must compare viable options against the baselined requirements, team capability, environment compatibility, security, cost, testing, deployment and maintainability.</w:t>
            </w:r>
          </w:p>
        </w:tc>
      </w:tr>
      <w:tr w:rsidR="00403EB7" w:rsidRPr="00403EB7" w14:paraId="71C21539"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8A57DDF" w14:textId="77777777" w:rsidR="00403EB7" w:rsidRPr="00403EB7" w:rsidRDefault="00403EB7" w:rsidP="00775350">
            <w:pPr>
              <w:spacing w:after="160" w:line="276" w:lineRule="auto"/>
              <w:jc w:val="both"/>
              <w:rPr>
                <w:lang w:val="en-US"/>
              </w:rPr>
            </w:pPr>
            <w:r w:rsidRPr="00403EB7">
              <w:rPr>
                <w:lang w:val="en-US"/>
              </w:rPr>
              <w:t>CON-009</w:t>
            </w:r>
          </w:p>
        </w:tc>
        <w:tc>
          <w:tcPr>
            <w:tcW w:w="2268" w:type="dxa"/>
            <w:hideMark/>
          </w:tcPr>
          <w:p w14:paraId="4FDA91E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Change control</w:t>
            </w:r>
          </w:p>
        </w:tc>
        <w:tc>
          <w:tcPr>
            <w:tcW w:w="3969" w:type="dxa"/>
            <w:hideMark/>
          </w:tcPr>
          <w:p w14:paraId="0F1C261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Baselined scope and requirements may not be silently overwritten.</w:t>
            </w:r>
          </w:p>
        </w:tc>
        <w:tc>
          <w:tcPr>
            <w:tcW w:w="6946" w:type="dxa"/>
            <w:hideMark/>
          </w:tcPr>
          <w:p w14:paraId="45EEB5D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 change request must identify affected requirements, acceptance criteria, design, data, security, tests, schedule, cost, risks and RTM entries before approval.</w:t>
            </w:r>
          </w:p>
        </w:tc>
      </w:tr>
      <w:tr w:rsidR="00403EB7" w:rsidRPr="00403EB7" w14:paraId="0749D858" w14:textId="77777777" w:rsidTr="00984218">
        <w:tc>
          <w:tcPr>
            <w:cnfStyle w:val="001000000000" w:firstRow="0" w:lastRow="0" w:firstColumn="1" w:lastColumn="0" w:oddVBand="0" w:evenVBand="0" w:oddHBand="0" w:evenHBand="0" w:firstRowFirstColumn="0" w:firstRowLastColumn="0" w:lastRowFirstColumn="0" w:lastRowLastColumn="0"/>
            <w:tcW w:w="1268" w:type="dxa"/>
            <w:hideMark/>
          </w:tcPr>
          <w:p w14:paraId="3DB5270A" w14:textId="77777777" w:rsidR="00403EB7" w:rsidRPr="00403EB7" w:rsidRDefault="00403EB7" w:rsidP="00775350">
            <w:pPr>
              <w:spacing w:after="160" w:line="276" w:lineRule="auto"/>
              <w:jc w:val="both"/>
              <w:rPr>
                <w:lang w:val="en-US"/>
              </w:rPr>
            </w:pPr>
            <w:r w:rsidRPr="00403EB7">
              <w:rPr>
                <w:lang w:val="en-US"/>
              </w:rPr>
              <w:t>CON-010</w:t>
            </w:r>
          </w:p>
        </w:tc>
        <w:tc>
          <w:tcPr>
            <w:tcW w:w="2268" w:type="dxa"/>
            <w:hideMark/>
          </w:tcPr>
          <w:p w14:paraId="69A783D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Evidence</w:t>
            </w:r>
          </w:p>
        </w:tc>
        <w:tc>
          <w:tcPr>
            <w:tcW w:w="3969" w:type="dxa"/>
            <w:hideMark/>
          </w:tcPr>
          <w:p w14:paraId="5A7AE8A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Claims must be supported by controlled project evidence rather than screenshots or AI output alone.</w:t>
            </w:r>
          </w:p>
        </w:tc>
        <w:tc>
          <w:tcPr>
            <w:tcW w:w="6946" w:type="dxa"/>
            <w:hideMark/>
          </w:tcPr>
          <w:p w14:paraId="383C95C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The team must retain progressively created requirements, RTM updates, </w:t>
            </w:r>
            <w:proofErr w:type="gramStart"/>
            <w:r w:rsidRPr="00403EB7">
              <w:rPr>
                <w:lang w:val="en-US"/>
              </w:rPr>
              <w:t>commits</w:t>
            </w:r>
            <w:proofErr w:type="gramEnd"/>
            <w:r w:rsidRPr="00403EB7">
              <w:rPr>
                <w:lang w:val="en-US"/>
              </w:rPr>
              <w:t>, reviews, tests and acceptance evidence and be able to explain their relationships.</w:t>
            </w:r>
          </w:p>
        </w:tc>
      </w:tr>
    </w:tbl>
    <w:p w14:paraId="36FD6988" w14:textId="77777777" w:rsidR="00403EB7" w:rsidRPr="00403EB7" w:rsidRDefault="00403EB7" w:rsidP="00775350">
      <w:pPr>
        <w:spacing w:after="160" w:line="276" w:lineRule="auto"/>
        <w:jc w:val="both"/>
        <w:rPr>
          <w:lang w:val="en-ZA"/>
        </w:rPr>
      </w:pPr>
    </w:p>
    <w:p w14:paraId="04AC88B3" w14:textId="77777777" w:rsidR="00E25F7F" w:rsidRDefault="00E25F7F" w:rsidP="00775350">
      <w:pPr>
        <w:pStyle w:val="Heading2"/>
        <w:spacing w:line="276" w:lineRule="auto"/>
      </w:pPr>
    </w:p>
    <w:p w14:paraId="32C65DC6" w14:textId="059372EC" w:rsidR="00403EB7" w:rsidRPr="00403EB7" w:rsidRDefault="00403EB7" w:rsidP="00775350">
      <w:pPr>
        <w:pStyle w:val="Heading2"/>
        <w:spacing w:line="276" w:lineRule="auto"/>
      </w:pPr>
      <w:bookmarkStart w:id="22" w:name="_Toc239877791"/>
      <w:r w:rsidRPr="00403EB7">
        <w:t>Constraint interactions and trade-offs</w:t>
      </w:r>
      <w:bookmarkEnd w:id="22"/>
    </w:p>
    <w:p w14:paraId="7F0846D3" w14:textId="77777777" w:rsidR="00403EB7" w:rsidRPr="00403EB7" w:rsidRDefault="00403EB7" w:rsidP="00775350">
      <w:pPr>
        <w:spacing w:after="160" w:line="276" w:lineRule="auto"/>
        <w:jc w:val="both"/>
        <w:rPr>
          <w:lang w:val="en-ZA"/>
        </w:rPr>
      </w:pPr>
      <w:r w:rsidRPr="00403EB7">
        <w:rPr>
          <w:lang w:val="en-ZA"/>
        </w:rPr>
        <w:t>Responsive web application instead of native mobile applications. This decision reduces the number of codebases, deployment processes and test environments required from a three-person team. The trade-off is that device-native and offline capabilities are unavailable. Because no minimum capability depends on them, the reduced schedule, cost and quality risk outweighs the lost functionality.</w:t>
      </w:r>
    </w:p>
    <w:p w14:paraId="7B91FAF2" w14:textId="77777777" w:rsidR="00403EB7" w:rsidRPr="00403EB7" w:rsidRDefault="00403EB7" w:rsidP="00775350">
      <w:pPr>
        <w:spacing w:after="160" w:line="276" w:lineRule="auto"/>
        <w:jc w:val="both"/>
        <w:rPr>
          <w:lang w:val="en-ZA"/>
        </w:rPr>
      </w:pPr>
      <w:r w:rsidRPr="00403EB7">
        <w:rPr>
          <w:lang w:val="en-ZA"/>
        </w:rPr>
        <w:t>In-system feedback instead of email, SMS or WhatsApp integration. A request timeline satisfies the minimum feedback need without external service cost, credential management and personal-data exposure. The trade-off is that Requesters must open CivicConnect to see an update. External notifications can be reconsidered through change control when stakeholder evidence and platform cost are known.</w:t>
      </w:r>
    </w:p>
    <w:p w14:paraId="2A54FE24" w14:textId="77777777" w:rsidR="00403EB7" w:rsidRPr="00403EB7" w:rsidRDefault="00403EB7" w:rsidP="00775350">
      <w:pPr>
        <w:spacing w:after="160" w:line="276" w:lineRule="auto"/>
        <w:jc w:val="both"/>
        <w:rPr>
          <w:lang w:val="en-ZA"/>
        </w:rPr>
      </w:pPr>
      <w:r w:rsidRPr="00403EB7">
        <w:rPr>
          <w:lang w:val="en-ZA"/>
        </w:rPr>
        <w:t>Least privilege instead of unrestricted Management access. Management receives operational metadata and summaries but not sensitive descriptions or internal comments by default. This slightly reduces drill-down convenience but lowers privacy exposure. A Management user who genuinely performs Staff work must receive a separately justified Staff role rather than broad access by default.</w:t>
      </w:r>
    </w:p>
    <w:p w14:paraId="40F46A99" w14:textId="264519AD" w:rsidR="00D60615" w:rsidRDefault="00403EB7" w:rsidP="00775350">
      <w:pPr>
        <w:spacing w:after="160" w:line="276" w:lineRule="auto"/>
        <w:jc w:val="both"/>
        <w:rPr>
          <w:lang w:val="en-ZA"/>
        </w:rPr>
      </w:pPr>
      <w:r w:rsidRPr="00403EB7">
        <w:rPr>
          <w:lang w:val="en-ZA"/>
        </w:rPr>
        <w:t>Measurable quality within a low-cost environment. The 99 percent availability target and daily backup requirement may constrain the later hosting decision. If a free tier cannot support these outcomes, the team must either justify a low-cost alternative or formally revise the target after analysing stakeholder, cost and operational consequences.</w:t>
      </w:r>
    </w:p>
    <w:p w14:paraId="6D518365" w14:textId="77777777" w:rsidR="00C65218" w:rsidRDefault="00C65218" w:rsidP="00775350">
      <w:pPr>
        <w:spacing w:after="160" w:line="276" w:lineRule="auto"/>
        <w:jc w:val="both"/>
        <w:rPr>
          <w:lang w:val="en-ZA"/>
        </w:rPr>
      </w:pPr>
    </w:p>
    <w:p w14:paraId="371A5257" w14:textId="77777777" w:rsidR="00181D44" w:rsidRPr="00403EB7" w:rsidRDefault="00181D44" w:rsidP="00775350">
      <w:pPr>
        <w:spacing w:after="160" w:line="276" w:lineRule="auto"/>
        <w:jc w:val="both"/>
        <w:rPr>
          <w:lang w:val="en-ZA"/>
        </w:rPr>
      </w:pPr>
    </w:p>
    <w:p w14:paraId="2257934A" w14:textId="70C6E072" w:rsidR="00403EB7" w:rsidRPr="00403EB7" w:rsidRDefault="00403EB7" w:rsidP="00775350">
      <w:pPr>
        <w:pStyle w:val="Heading1"/>
        <w:spacing w:line="276" w:lineRule="auto"/>
      </w:pPr>
      <w:bookmarkStart w:id="23" w:name="_Toc239877792"/>
      <w:r w:rsidRPr="00403EB7">
        <w:lastRenderedPageBreak/>
        <w:t>Initial Requirements Traceability Matrix</w:t>
      </w:r>
      <w:bookmarkEnd w:id="23"/>
    </w:p>
    <w:p w14:paraId="14BA4332" w14:textId="77777777" w:rsidR="00403EB7" w:rsidRPr="00403EB7" w:rsidRDefault="00403EB7" w:rsidP="00775350">
      <w:pPr>
        <w:spacing w:after="160" w:line="276" w:lineRule="auto"/>
        <w:jc w:val="both"/>
        <w:rPr>
          <w:lang w:val="en-ZA"/>
        </w:rPr>
      </w:pPr>
      <w:r w:rsidRPr="00403EB7">
        <w:rPr>
          <w:lang w:val="en-ZA"/>
        </w:rPr>
        <w:t>The RTM records the traceability that currently exists at M1 and reserves-controlled fields for later evidence. Future design, implementation, test and release identifiers are intentionally marked Planned rather than fabricated.</w:t>
      </w:r>
    </w:p>
    <w:tbl>
      <w:tblPr>
        <w:tblStyle w:val="GridTable4-Accent1"/>
        <w:tblW w:w="0" w:type="auto"/>
        <w:tblLayout w:type="fixed"/>
        <w:tblLook w:val="04A0" w:firstRow="1" w:lastRow="0" w:firstColumn="1" w:lastColumn="0" w:noHBand="0" w:noVBand="1"/>
      </w:tblPr>
      <w:tblGrid>
        <w:gridCol w:w="1552"/>
        <w:gridCol w:w="2409"/>
        <w:gridCol w:w="1560"/>
        <w:gridCol w:w="3827"/>
        <w:gridCol w:w="4252"/>
        <w:gridCol w:w="851"/>
      </w:tblGrid>
      <w:tr w:rsidR="00403EB7" w:rsidRPr="00403EB7" w14:paraId="350461A7"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48B08950" w14:textId="77777777" w:rsidR="00403EB7" w:rsidRPr="00403EB7" w:rsidRDefault="00403EB7" w:rsidP="00775350">
            <w:pPr>
              <w:spacing w:after="160" w:line="276" w:lineRule="auto"/>
              <w:jc w:val="both"/>
              <w:rPr>
                <w:lang w:val="en-US"/>
              </w:rPr>
            </w:pPr>
            <w:r w:rsidRPr="00403EB7">
              <w:rPr>
                <w:lang w:val="en-US"/>
              </w:rPr>
              <w:t>Requirement</w:t>
            </w:r>
          </w:p>
        </w:tc>
        <w:tc>
          <w:tcPr>
            <w:tcW w:w="2409" w:type="dxa"/>
            <w:hideMark/>
          </w:tcPr>
          <w:p w14:paraId="3790AC16"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Stakeholder or source</w:t>
            </w:r>
          </w:p>
        </w:tc>
        <w:tc>
          <w:tcPr>
            <w:tcW w:w="1560" w:type="dxa"/>
            <w:hideMark/>
          </w:tcPr>
          <w:p w14:paraId="4426A2A8"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Acceptance ID</w:t>
            </w:r>
          </w:p>
        </w:tc>
        <w:tc>
          <w:tcPr>
            <w:tcW w:w="3827" w:type="dxa"/>
            <w:hideMark/>
          </w:tcPr>
          <w:p w14:paraId="193AD8A1"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Current M1 evidence</w:t>
            </w:r>
          </w:p>
        </w:tc>
        <w:tc>
          <w:tcPr>
            <w:tcW w:w="4252" w:type="dxa"/>
            <w:hideMark/>
          </w:tcPr>
          <w:p w14:paraId="01956AEA"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Planned downstream evidence</w:t>
            </w:r>
          </w:p>
        </w:tc>
        <w:tc>
          <w:tcPr>
            <w:tcW w:w="851" w:type="dxa"/>
            <w:hideMark/>
          </w:tcPr>
          <w:p w14:paraId="5C333EFD"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Status</w:t>
            </w:r>
          </w:p>
        </w:tc>
      </w:tr>
      <w:tr w:rsidR="00403EB7" w:rsidRPr="00403EB7" w14:paraId="3E018C00"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4231EA3" w14:textId="77777777" w:rsidR="00403EB7" w:rsidRPr="00403EB7" w:rsidRDefault="00403EB7" w:rsidP="00775350">
            <w:pPr>
              <w:spacing w:after="160" w:line="276" w:lineRule="auto"/>
              <w:jc w:val="both"/>
              <w:rPr>
                <w:lang w:val="en-US"/>
              </w:rPr>
            </w:pPr>
            <w:r w:rsidRPr="00403EB7">
              <w:rPr>
                <w:lang w:val="en-US"/>
              </w:rPr>
              <w:t>FR-001</w:t>
            </w:r>
          </w:p>
        </w:tc>
        <w:tc>
          <w:tcPr>
            <w:tcW w:w="2409" w:type="dxa"/>
            <w:hideMark/>
          </w:tcPr>
          <w:p w14:paraId="525AF3F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to STK-05</w:t>
            </w:r>
          </w:p>
        </w:tc>
        <w:tc>
          <w:tcPr>
            <w:tcW w:w="1560" w:type="dxa"/>
            <w:hideMark/>
          </w:tcPr>
          <w:p w14:paraId="064DE64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AC-FR-001</w:t>
            </w:r>
          </w:p>
        </w:tc>
        <w:tc>
          <w:tcPr>
            <w:tcW w:w="3827" w:type="dxa"/>
            <w:hideMark/>
          </w:tcPr>
          <w:p w14:paraId="7589122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AC-FR-001</w:t>
            </w:r>
          </w:p>
        </w:tc>
        <w:tc>
          <w:tcPr>
            <w:tcW w:w="4252" w:type="dxa"/>
            <w:hideMark/>
          </w:tcPr>
          <w:p w14:paraId="268B525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49E3AA1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2A36E766"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5C64ACB2" w14:textId="77777777" w:rsidR="00403EB7" w:rsidRPr="00403EB7" w:rsidRDefault="00403EB7" w:rsidP="00775350">
            <w:pPr>
              <w:spacing w:after="160" w:line="276" w:lineRule="auto"/>
              <w:jc w:val="both"/>
              <w:rPr>
                <w:lang w:val="en-US"/>
              </w:rPr>
            </w:pPr>
            <w:r w:rsidRPr="00403EB7">
              <w:rPr>
                <w:lang w:val="en-US"/>
              </w:rPr>
              <w:t>FR-002</w:t>
            </w:r>
          </w:p>
        </w:tc>
        <w:tc>
          <w:tcPr>
            <w:tcW w:w="2409" w:type="dxa"/>
            <w:hideMark/>
          </w:tcPr>
          <w:p w14:paraId="1D421A8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w:t>
            </w:r>
          </w:p>
        </w:tc>
        <w:tc>
          <w:tcPr>
            <w:tcW w:w="1560" w:type="dxa"/>
            <w:hideMark/>
          </w:tcPr>
          <w:p w14:paraId="0C01970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AC-FR-002</w:t>
            </w:r>
          </w:p>
        </w:tc>
        <w:tc>
          <w:tcPr>
            <w:tcW w:w="3827" w:type="dxa"/>
            <w:hideMark/>
          </w:tcPr>
          <w:p w14:paraId="340B881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AC-FR-002</w:t>
            </w:r>
          </w:p>
        </w:tc>
        <w:tc>
          <w:tcPr>
            <w:tcW w:w="4252" w:type="dxa"/>
            <w:hideMark/>
          </w:tcPr>
          <w:p w14:paraId="396FA13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0A884E7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19C4A856"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1758086D" w14:textId="77777777" w:rsidR="00403EB7" w:rsidRPr="00403EB7" w:rsidRDefault="00403EB7" w:rsidP="00775350">
            <w:pPr>
              <w:spacing w:after="160" w:line="276" w:lineRule="auto"/>
              <w:jc w:val="both"/>
              <w:rPr>
                <w:lang w:val="en-US"/>
              </w:rPr>
            </w:pPr>
            <w:r w:rsidRPr="00403EB7">
              <w:rPr>
                <w:lang w:val="en-US"/>
              </w:rPr>
              <w:t>FR-003</w:t>
            </w:r>
          </w:p>
        </w:tc>
        <w:tc>
          <w:tcPr>
            <w:tcW w:w="2409" w:type="dxa"/>
            <w:hideMark/>
          </w:tcPr>
          <w:p w14:paraId="2748054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STK-03, STK-04</w:t>
            </w:r>
          </w:p>
        </w:tc>
        <w:tc>
          <w:tcPr>
            <w:tcW w:w="1560" w:type="dxa"/>
            <w:hideMark/>
          </w:tcPr>
          <w:p w14:paraId="110054A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AC-FR-003</w:t>
            </w:r>
          </w:p>
        </w:tc>
        <w:tc>
          <w:tcPr>
            <w:tcW w:w="3827" w:type="dxa"/>
            <w:hideMark/>
          </w:tcPr>
          <w:p w14:paraId="54BC8A4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AC-FR-003</w:t>
            </w:r>
          </w:p>
        </w:tc>
        <w:tc>
          <w:tcPr>
            <w:tcW w:w="4252" w:type="dxa"/>
            <w:hideMark/>
          </w:tcPr>
          <w:p w14:paraId="60115FB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1591E9D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39972541"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287AACCE" w14:textId="77777777" w:rsidR="00403EB7" w:rsidRPr="00403EB7" w:rsidRDefault="00403EB7" w:rsidP="00775350">
            <w:pPr>
              <w:spacing w:after="160" w:line="276" w:lineRule="auto"/>
              <w:jc w:val="both"/>
              <w:rPr>
                <w:lang w:val="en-US"/>
              </w:rPr>
            </w:pPr>
            <w:r w:rsidRPr="00403EB7">
              <w:rPr>
                <w:lang w:val="en-US"/>
              </w:rPr>
              <w:t>FR-004</w:t>
            </w:r>
          </w:p>
        </w:tc>
        <w:tc>
          <w:tcPr>
            <w:tcW w:w="2409" w:type="dxa"/>
            <w:hideMark/>
          </w:tcPr>
          <w:p w14:paraId="0544323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STK-05</w:t>
            </w:r>
          </w:p>
        </w:tc>
        <w:tc>
          <w:tcPr>
            <w:tcW w:w="1560" w:type="dxa"/>
            <w:hideMark/>
          </w:tcPr>
          <w:p w14:paraId="2446C6C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AC-FR-004</w:t>
            </w:r>
          </w:p>
        </w:tc>
        <w:tc>
          <w:tcPr>
            <w:tcW w:w="3827" w:type="dxa"/>
            <w:hideMark/>
          </w:tcPr>
          <w:p w14:paraId="4A44FB5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AC-FR-004</w:t>
            </w:r>
          </w:p>
        </w:tc>
        <w:tc>
          <w:tcPr>
            <w:tcW w:w="4252" w:type="dxa"/>
            <w:hideMark/>
          </w:tcPr>
          <w:p w14:paraId="536A144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79927C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650B911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767CF80A" w14:textId="77777777" w:rsidR="00403EB7" w:rsidRPr="00403EB7" w:rsidRDefault="00403EB7" w:rsidP="00775350">
            <w:pPr>
              <w:spacing w:after="160" w:line="276" w:lineRule="auto"/>
              <w:jc w:val="both"/>
              <w:rPr>
                <w:lang w:val="en-US"/>
              </w:rPr>
            </w:pPr>
            <w:r w:rsidRPr="00403EB7">
              <w:rPr>
                <w:lang w:val="en-US"/>
              </w:rPr>
              <w:t>FR-005</w:t>
            </w:r>
          </w:p>
        </w:tc>
        <w:tc>
          <w:tcPr>
            <w:tcW w:w="2409" w:type="dxa"/>
            <w:hideMark/>
          </w:tcPr>
          <w:p w14:paraId="3344982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w:t>
            </w:r>
          </w:p>
        </w:tc>
        <w:tc>
          <w:tcPr>
            <w:tcW w:w="1560" w:type="dxa"/>
            <w:hideMark/>
          </w:tcPr>
          <w:p w14:paraId="698D3DF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AC-FR-005</w:t>
            </w:r>
          </w:p>
        </w:tc>
        <w:tc>
          <w:tcPr>
            <w:tcW w:w="3827" w:type="dxa"/>
            <w:hideMark/>
          </w:tcPr>
          <w:p w14:paraId="6A8F495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AC-FR-005</w:t>
            </w:r>
          </w:p>
        </w:tc>
        <w:tc>
          <w:tcPr>
            <w:tcW w:w="4252" w:type="dxa"/>
            <w:hideMark/>
          </w:tcPr>
          <w:p w14:paraId="15FD0D7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7FB0C1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7736C514"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07CAFFAC" w14:textId="77777777" w:rsidR="00403EB7" w:rsidRPr="00403EB7" w:rsidRDefault="00403EB7" w:rsidP="00775350">
            <w:pPr>
              <w:spacing w:after="160" w:line="276" w:lineRule="auto"/>
              <w:jc w:val="both"/>
              <w:rPr>
                <w:lang w:val="en-US"/>
              </w:rPr>
            </w:pPr>
            <w:r w:rsidRPr="00403EB7">
              <w:rPr>
                <w:lang w:val="en-US"/>
              </w:rPr>
              <w:t>FR-006</w:t>
            </w:r>
          </w:p>
        </w:tc>
        <w:tc>
          <w:tcPr>
            <w:tcW w:w="2409" w:type="dxa"/>
            <w:hideMark/>
          </w:tcPr>
          <w:p w14:paraId="11BF1FC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w:t>
            </w:r>
          </w:p>
        </w:tc>
        <w:tc>
          <w:tcPr>
            <w:tcW w:w="1560" w:type="dxa"/>
            <w:hideMark/>
          </w:tcPr>
          <w:p w14:paraId="6C34161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AC-FR-006</w:t>
            </w:r>
          </w:p>
        </w:tc>
        <w:tc>
          <w:tcPr>
            <w:tcW w:w="3827" w:type="dxa"/>
            <w:hideMark/>
          </w:tcPr>
          <w:p w14:paraId="25419FD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AC-FR-006</w:t>
            </w:r>
          </w:p>
        </w:tc>
        <w:tc>
          <w:tcPr>
            <w:tcW w:w="4252" w:type="dxa"/>
            <w:hideMark/>
          </w:tcPr>
          <w:p w14:paraId="619EE42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7A4C56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5C9C67D3"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B339258" w14:textId="77777777" w:rsidR="00403EB7" w:rsidRPr="00403EB7" w:rsidRDefault="00403EB7" w:rsidP="00775350">
            <w:pPr>
              <w:spacing w:after="160" w:line="276" w:lineRule="auto"/>
              <w:jc w:val="both"/>
              <w:rPr>
                <w:lang w:val="en-US"/>
              </w:rPr>
            </w:pPr>
            <w:r w:rsidRPr="00403EB7">
              <w:rPr>
                <w:lang w:val="en-US"/>
              </w:rPr>
              <w:t>FR-007</w:t>
            </w:r>
          </w:p>
        </w:tc>
        <w:tc>
          <w:tcPr>
            <w:tcW w:w="2409" w:type="dxa"/>
            <w:hideMark/>
          </w:tcPr>
          <w:p w14:paraId="5481FA0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STK-05</w:t>
            </w:r>
          </w:p>
        </w:tc>
        <w:tc>
          <w:tcPr>
            <w:tcW w:w="1560" w:type="dxa"/>
            <w:hideMark/>
          </w:tcPr>
          <w:p w14:paraId="1961EA5D"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AC-FR-007</w:t>
            </w:r>
          </w:p>
        </w:tc>
        <w:tc>
          <w:tcPr>
            <w:tcW w:w="3827" w:type="dxa"/>
            <w:hideMark/>
          </w:tcPr>
          <w:p w14:paraId="5C68A30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AC-FR-007</w:t>
            </w:r>
          </w:p>
        </w:tc>
        <w:tc>
          <w:tcPr>
            <w:tcW w:w="4252" w:type="dxa"/>
            <w:hideMark/>
          </w:tcPr>
          <w:p w14:paraId="354290E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55BD5CC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05313E23"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7747F253" w14:textId="77777777" w:rsidR="00403EB7" w:rsidRPr="00403EB7" w:rsidRDefault="00403EB7" w:rsidP="00775350">
            <w:pPr>
              <w:spacing w:after="160" w:line="276" w:lineRule="auto"/>
              <w:jc w:val="both"/>
              <w:rPr>
                <w:lang w:val="en-US"/>
              </w:rPr>
            </w:pPr>
            <w:r w:rsidRPr="00403EB7">
              <w:rPr>
                <w:lang w:val="en-US"/>
              </w:rPr>
              <w:t>FR-008</w:t>
            </w:r>
          </w:p>
        </w:tc>
        <w:tc>
          <w:tcPr>
            <w:tcW w:w="2409" w:type="dxa"/>
            <w:hideMark/>
          </w:tcPr>
          <w:p w14:paraId="1E2850D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w:t>
            </w:r>
          </w:p>
        </w:tc>
        <w:tc>
          <w:tcPr>
            <w:tcW w:w="1560" w:type="dxa"/>
            <w:hideMark/>
          </w:tcPr>
          <w:p w14:paraId="0BB2172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AC-FR-008</w:t>
            </w:r>
          </w:p>
        </w:tc>
        <w:tc>
          <w:tcPr>
            <w:tcW w:w="3827" w:type="dxa"/>
            <w:hideMark/>
          </w:tcPr>
          <w:p w14:paraId="4A2F253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AC-FR-008</w:t>
            </w:r>
          </w:p>
        </w:tc>
        <w:tc>
          <w:tcPr>
            <w:tcW w:w="4252" w:type="dxa"/>
            <w:hideMark/>
          </w:tcPr>
          <w:p w14:paraId="0DB34DA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32B5D82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10479363"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4D297784" w14:textId="77777777" w:rsidR="00403EB7" w:rsidRPr="00403EB7" w:rsidRDefault="00403EB7" w:rsidP="00775350">
            <w:pPr>
              <w:spacing w:after="160" w:line="276" w:lineRule="auto"/>
              <w:jc w:val="both"/>
              <w:rPr>
                <w:lang w:val="en-US"/>
              </w:rPr>
            </w:pPr>
            <w:r w:rsidRPr="00403EB7">
              <w:rPr>
                <w:lang w:val="en-US"/>
              </w:rPr>
              <w:t>FR-009</w:t>
            </w:r>
          </w:p>
        </w:tc>
        <w:tc>
          <w:tcPr>
            <w:tcW w:w="2409" w:type="dxa"/>
            <w:hideMark/>
          </w:tcPr>
          <w:p w14:paraId="4ADAE2A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STK-05</w:t>
            </w:r>
          </w:p>
        </w:tc>
        <w:tc>
          <w:tcPr>
            <w:tcW w:w="1560" w:type="dxa"/>
            <w:hideMark/>
          </w:tcPr>
          <w:p w14:paraId="4A355F5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AC-FR-009</w:t>
            </w:r>
          </w:p>
        </w:tc>
        <w:tc>
          <w:tcPr>
            <w:tcW w:w="3827" w:type="dxa"/>
            <w:hideMark/>
          </w:tcPr>
          <w:p w14:paraId="7C970AB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AC-FR-009</w:t>
            </w:r>
          </w:p>
        </w:tc>
        <w:tc>
          <w:tcPr>
            <w:tcW w:w="4252" w:type="dxa"/>
            <w:hideMark/>
          </w:tcPr>
          <w:p w14:paraId="4983936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57B9DC5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1E727567"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24EDE7E7" w14:textId="77777777" w:rsidR="00403EB7" w:rsidRPr="00403EB7" w:rsidRDefault="00403EB7" w:rsidP="00775350">
            <w:pPr>
              <w:spacing w:after="160" w:line="276" w:lineRule="auto"/>
              <w:jc w:val="both"/>
              <w:rPr>
                <w:lang w:val="en-US"/>
              </w:rPr>
            </w:pPr>
            <w:r w:rsidRPr="00403EB7">
              <w:rPr>
                <w:lang w:val="en-US"/>
              </w:rPr>
              <w:t>FR-010</w:t>
            </w:r>
          </w:p>
        </w:tc>
        <w:tc>
          <w:tcPr>
            <w:tcW w:w="2409" w:type="dxa"/>
            <w:hideMark/>
          </w:tcPr>
          <w:p w14:paraId="55E63F7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 STK-03</w:t>
            </w:r>
          </w:p>
        </w:tc>
        <w:tc>
          <w:tcPr>
            <w:tcW w:w="1560" w:type="dxa"/>
            <w:hideMark/>
          </w:tcPr>
          <w:p w14:paraId="7D1D9B0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AC-FR-010</w:t>
            </w:r>
          </w:p>
        </w:tc>
        <w:tc>
          <w:tcPr>
            <w:tcW w:w="3827" w:type="dxa"/>
            <w:hideMark/>
          </w:tcPr>
          <w:p w14:paraId="73D27EB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AC-FR-010</w:t>
            </w:r>
          </w:p>
        </w:tc>
        <w:tc>
          <w:tcPr>
            <w:tcW w:w="4252" w:type="dxa"/>
            <w:hideMark/>
          </w:tcPr>
          <w:p w14:paraId="6D532A0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A807E1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4B41D996"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280EAE9C" w14:textId="77777777" w:rsidR="00403EB7" w:rsidRPr="00403EB7" w:rsidRDefault="00403EB7" w:rsidP="00775350">
            <w:pPr>
              <w:spacing w:after="160" w:line="276" w:lineRule="auto"/>
              <w:jc w:val="both"/>
              <w:rPr>
                <w:lang w:val="en-US"/>
              </w:rPr>
            </w:pPr>
            <w:r w:rsidRPr="00403EB7">
              <w:rPr>
                <w:lang w:val="en-US"/>
              </w:rPr>
              <w:lastRenderedPageBreak/>
              <w:t>FR-011</w:t>
            </w:r>
          </w:p>
        </w:tc>
        <w:tc>
          <w:tcPr>
            <w:tcW w:w="2409" w:type="dxa"/>
            <w:hideMark/>
          </w:tcPr>
          <w:p w14:paraId="564D675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STK-03</w:t>
            </w:r>
          </w:p>
        </w:tc>
        <w:tc>
          <w:tcPr>
            <w:tcW w:w="1560" w:type="dxa"/>
            <w:hideMark/>
          </w:tcPr>
          <w:p w14:paraId="7283730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AC-FR-011</w:t>
            </w:r>
          </w:p>
        </w:tc>
        <w:tc>
          <w:tcPr>
            <w:tcW w:w="3827" w:type="dxa"/>
            <w:hideMark/>
          </w:tcPr>
          <w:p w14:paraId="37E1241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AC-FR-011</w:t>
            </w:r>
          </w:p>
        </w:tc>
        <w:tc>
          <w:tcPr>
            <w:tcW w:w="4252" w:type="dxa"/>
            <w:hideMark/>
          </w:tcPr>
          <w:p w14:paraId="53318D7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F0E1B8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3E20F43C"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38453266" w14:textId="77777777" w:rsidR="00403EB7" w:rsidRPr="00403EB7" w:rsidRDefault="00403EB7" w:rsidP="00775350">
            <w:pPr>
              <w:spacing w:after="160" w:line="276" w:lineRule="auto"/>
              <w:jc w:val="both"/>
              <w:rPr>
                <w:lang w:val="en-US"/>
              </w:rPr>
            </w:pPr>
            <w:r w:rsidRPr="00403EB7">
              <w:rPr>
                <w:lang w:val="en-US"/>
              </w:rPr>
              <w:t>FR-012</w:t>
            </w:r>
          </w:p>
        </w:tc>
        <w:tc>
          <w:tcPr>
            <w:tcW w:w="2409" w:type="dxa"/>
            <w:hideMark/>
          </w:tcPr>
          <w:p w14:paraId="51AB43E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STK-02, Conflict 1</w:t>
            </w:r>
          </w:p>
        </w:tc>
        <w:tc>
          <w:tcPr>
            <w:tcW w:w="1560" w:type="dxa"/>
            <w:hideMark/>
          </w:tcPr>
          <w:p w14:paraId="3258CE6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AC-FR-012</w:t>
            </w:r>
          </w:p>
        </w:tc>
        <w:tc>
          <w:tcPr>
            <w:tcW w:w="3827" w:type="dxa"/>
            <w:hideMark/>
          </w:tcPr>
          <w:p w14:paraId="13F25AC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AC-FR-012</w:t>
            </w:r>
          </w:p>
        </w:tc>
        <w:tc>
          <w:tcPr>
            <w:tcW w:w="4252" w:type="dxa"/>
            <w:hideMark/>
          </w:tcPr>
          <w:p w14:paraId="53920BB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24D9446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0F5004C1"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11468814" w14:textId="77777777" w:rsidR="00403EB7" w:rsidRPr="00403EB7" w:rsidRDefault="00403EB7" w:rsidP="00775350">
            <w:pPr>
              <w:spacing w:after="160" w:line="276" w:lineRule="auto"/>
              <w:jc w:val="both"/>
              <w:rPr>
                <w:lang w:val="en-US"/>
              </w:rPr>
            </w:pPr>
            <w:r w:rsidRPr="00403EB7">
              <w:rPr>
                <w:lang w:val="en-US"/>
              </w:rPr>
              <w:t>FR-013</w:t>
            </w:r>
          </w:p>
        </w:tc>
        <w:tc>
          <w:tcPr>
            <w:tcW w:w="2409" w:type="dxa"/>
            <w:hideMark/>
          </w:tcPr>
          <w:p w14:paraId="59DF186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w:t>
            </w:r>
          </w:p>
        </w:tc>
        <w:tc>
          <w:tcPr>
            <w:tcW w:w="1560" w:type="dxa"/>
            <w:hideMark/>
          </w:tcPr>
          <w:p w14:paraId="5EB8A0B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AC-FR-013</w:t>
            </w:r>
          </w:p>
        </w:tc>
        <w:tc>
          <w:tcPr>
            <w:tcW w:w="3827" w:type="dxa"/>
            <w:hideMark/>
          </w:tcPr>
          <w:p w14:paraId="6BF9FF7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AC-FR-013</w:t>
            </w:r>
          </w:p>
        </w:tc>
        <w:tc>
          <w:tcPr>
            <w:tcW w:w="4252" w:type="dxa"/>
            <w:hideMark/>
          </w:tcPr>
          <w:p w14:paraId="70C97B0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7C81817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54440DE9"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0BD309DA" w14:textId="77777777" w:rsidR="00403EB7" w:rsidRPr="00403EB7" w:rsidRDefault="00403EB7" w:rsidP="00775350">
            <w:pPr>
              <w:spacing w:after="160" w:line="276" w:lineRule="auto"/>
              <w:jc w:val="both"/>
              <w:rPr>
                <w:lang w:val="en-US"/>
              </w:rPr>
            </w:pPr>
            <w:r w:rsidRPr="00403EB7">
              <w:rPr>
                <w:lang w:val="en-US"/>
              </w:rPr>
              <w:t>FR-014</w:t>
            </w:r>
          </w:p>
        </w:tc>
        <w:tc>
          <w:tcPr>
            <w:tcW w:w="2409" w:type="dxa"/>
            <w:hideMark/>
          </w:tcPr>
          <w:p w14:paraId="3A2DAA5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STK-02</w:t>
            </w:r>
          </w:p>
        </w:tc>
        <w:tc>
          <w:tcPr>
            <w:tcW w:w="1560" w:type="dxa"/>
            <w:hideMark/>
          </w:tcPr>
          <w:p w14:paraId="04ECA3A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AC-FR-014</w:t>
            </w:r>
          </w:p>
        </w:tc>
        <w:tc>
          <w:tcPr>
            <w:tcW w:w="3827" w:type="dxa"/>
            <w:hideMark/>
          </w:tcPr>
          <w:p w14:paraId="054EDB3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AC-FR-014</w:t>
            </w:r>
          </w:p>
        </w:tc>
        <w:tc>
          <w:tcPr>
            <w:tcW w:w="4252" w:type="dxa"/>
            <w:hideMark/>
          </w:tcPr>
          <w:p w14:paraId="3D3BB00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35DC01F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3C1D7337"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51D691CA" w14:textId="77777777" w:rsidR="00403EB7" w:rsidRPr="00403EB7" w:rsidRDefault="00403EB7" w:rsidP="00775350">
            <w:pPr>
              <w:spacing w:after="160" w:line="276" w:lineRule="auto"/>
              <w:jc w:val="both"/>
              <w:rPr>
                <w:lang w:val="en-US"/>
              </w:rPr>
            </w:pPr>
            <w:r w:rsidRPr="00403EB7">
              <w:rPr>
                <w:lang w:val="en-US"/>
              </w:rPr>
              <w:t>FR-015</w:t>
            </w:r>
          </w:p>
        </w:tc>
        <w:tc>
          <w:tcPr>
            <w:tcW w:w="2409" w:type="dxa"/>
            <w:hideMark/>
          </w:tcPr>
          <w:p w14:paraId="2FA3CCA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 STK-05, Conflict 2</w:t>
            </w:r>
          </w:p>
        </w:tc>
        <w:tc>
          <w:tcPr>
            <w:tcW w:w="1560" w:type="dxa"/>
            <w:hideMark/>
          </w:tcPr>
          <w:p w14:paraId="39EFB79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AC-FR-015</w:t>
            </w:r>
          </w:p>
        </w:tc>
        <w:tc>
          <w:tcPr>
            <w:tcW w:w="3827" w:type="dxa"/>
            <w:hideMark/>
          </w:tcPr>
          <w:p w14:paraId="3C6375F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AC-FR-015</w:t>
            </w:r>
          </w:p>
        </w:tc>
        <w:tc>
          <w:tcPr>
            <w:tcW w:w="4252" w:type="dxa"/>
            <w:hideMark/>
          </w:tcPr>
          <w:p w14:paraId="4EB1A1E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0F9E047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5785415C"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50D9CABD" w14:textId="77777777" w:rsidR="00403EB7" w:rsidRPr="00403EB7" w:rsidRDefault="00403EB7" w:rsidP="00775350">
            <w:pPr>
              <w:spacing w:after="160" w:line="276" w:lineRule="auto"/>
              <w:jc w:val="both"/>
              <w:rPr>
                <w:lang w:val="en-US"/>
              </w:rPr>
            </w:pPr>
            <w:r w:rsidRPr="00403EB7">
              <w:rPr>
                <w:lang w:val="en-US"/>
              </w:rPr>
              <w:t>FR-016</w:t>
            </w:r>
          </w:p>
        </w:tc>
        <w:tc>
          <w:tcPr>
            <w:tcW w:w="2409" w:type="dxa"/>
            <w:hideMark/>
          </w:tcPr>
          <w:p w14:paraId="4E43929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STK-03</w:t>
            </w:r>
          </w:p>
        </w:tc>
        <w:tc>
          <w:tcPr>
            <w:tcW w:w="1560" w:type="dxa"/>
            <w:hideMark/>
          </w:tcPr>
          <w:p w14:paraId="115CAF1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AC-FR-016</w:t>
            </w:r>
          </w:p>
        </w:tc>
        <w:tc>
          <w:tcPr>
            <w:tcW w:w="3827" w:type="dxa"/>
            <w:hideMark/>
          </w:tcPr>
          <w:p w14:paraId="2BB4AF5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AC-FR-016</w:t>
            </w:r>
          </w:p>
        </w:tc>
        <w:tc>
          <w:tcPr>
            <w:tcW w:w="4252" w:type="dxa"/>
            <w:hideMark/>
          </w:tcPr>
          <w:p w14:paraId="4DB83F4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305F6A7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37507EB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2E293B3E" w14:textId="77777777" w:rsidR="00403EB7" w:rsidRPr="00403EB7" w:rsidRDefault="00403EB7" w:rsidP="00775350">
            <w:pPr>
              <w:spacing w:after="160" w:line="276" w:lineRule="auto"/>
              <w:jc w:val="both"/>
              <w:rPr>
                <w:lang w:val="en-US"/>
              </w:rPr>
            </w:pPr>
            <w:r w:rsidRPr="00403EB7">
              <w:rPr>
                <w:lang w:val="en-US"/>
              </w:rPr>
              <w:t>FR-017</w:t>
            </w:r>
          </w:p>
        </w:tc>
        <w:tc>
          <w:tcPr>
            <w:tcW w:w="2409" w:type="dxa"/>
            <w:hideMark/>
          </w:tcPr>
          <w:p w14:paraId="7ED284A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 STK-05</w:t>
            </w:r>
          </w:p>
        </w:tc>
        <w:tc>
          <w:tcPr>
            <w:tcW w:w="1560" w:type="dxa"/>
            <w:hideMark/>
          </w:tcPr>
          <w:p w14:paraId="6D38C1CD"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AC-FR-017</w:t>
            </w:r>
          </w:p>
        </w:tc>
        <w:tc>
          <w:tcPr>
            <w:tcW w:w="3827" w:type="dxa"/>
            <w:hideMark/>
          </w:tcPr>
          <w:p w14:paraId="356FD77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Member 1 stakeholder register and scope baseline; AC-FR-017</w:t>
            </w:r>
          </w:p>
        </w:tc>
        <w:tc>
          <w:tcPr>
            <w:tcW w:w="4252" w:type="dxa"/>
            <w:hideMark/>
          </w:tcPr>
          <w:p w14:paraId="1EAA1C7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7F13D7F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481A5AC6"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261ADD12" w14:textId="77777777" w:rsidR="00403EB7" w:rsidRPr="00403EB7" w:rsidRDefault="00403EB7" w:rsidP="00775350">
            <w:pPr>
              <w:spacing w:after="160" w:line="276" w:lineRule="auto"/>
              <w:jc w:val="both"/>
              <w:rPr>
                <w:lang w:val="en-US"/>
              </w:rPr>
            </w:pPr>
            <w:r w:rsidRPr="00403EB7">
              <w:rPr>
                <w:lang w:val="en-US"/>
              </w:rPr>
              <w:t>FR-018</w:t>
            </w:r>
          </w:p>
        </w:tc>
        <w:tc>
          <w:tcPr>
            <w:tcW w:w="2409" w:type="dxa"/>
            <w:hideMark/>
          </w:tcPr>
          <w:p w14:paraId="6F9FCF2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STK-04, STK-05</w:t>
            </w:r>
          </w:p>
        </w:tc>
        <w:tc>
          <w:tcPr>
            <w:tcW w:w="1560" w:type="dxa"/>
            <w:hideMark/>
          </w:tcPr>
          <w:p w14:paraId="60DB26A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AC-FR-018</w:t>
            </w:r>
          </w:p>
        </w:tc>
        <w:tc>
          <w:tcPr>
            <w:tcW w:w="3827" w:type="dxa"/>
            <w:hideMark/>
          </w:tcPr>
          <w:p w14:paraId="52665E2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Member 1 stakeholder register and scope baseline; AC-FR-018</w:t>
            </w:r>
          </w:p>
        </w:tc>
        <w:tc>
          <w:tcPr>
            <w:tcW w:w="4252" w:type="dxa"/>
            <w:hideMark/>
          </w:tcPr>
          <w:p w14:paraId="3C380D8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design/ADR; M3 issue, PR and test; M4 acceptance/release evidence</w:t>
            </w:r>
          </w:p>
        </w:tc>
        <w:tc>
          <w:tcPr>
            <w:tcW w:w="851" w:type="dxa"/>
            <w:hideMark/>
          </w:tcPr>
          <w:p w14:paraId="4D6C202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20C63E84"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36193945" w14:textId="77777777" w:rsidR="00403EB7" w:rsidRPr="00403EB7" w:rsidRDefault="00403EB7" w:rsidP="00775350">
            <w:pPr>
              <w:spacing w:after="160" w:line="276" w:lineRule="auto"/>
              <w:jc w:val="both"/>
              <w:rPr>
                <w:lang w:val="en-US"/>
              </w:rPr>
            </w:pPr>
            <w:r w:rsidRPr="00403EB7">
              <w:rPr>
                <w:lang w:val="en-US"/>
              </w:rPr>
              <w:t>NFR-001</w:t>
            </w:r>
          </w:p>
        </w:tc>
        <w:tc>
          <w:tcPr>
            <w:tcW w:w="2409" w:type="dxa"/>
            <w:hideMark/>
          </w:tcPr>
          <w:p w14:paraId="00B6CFA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STK-05; Master Brief security standard</w:t>
            </w:r>
          </w:p>
        </w:tc>
        <w:tc>
          <w:tcPr>
            <w:tcW w:w="1560" w:type="dxa"/>
            <w:hideMark/>
          </w:tcPr>
          <w:p w14:paraId="00490D5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AC-NFR-001</w:t>
            </w:r>
          </w:p>
        </w:tc>
        <w:tc>
          <w:tcPr>
            <w:tcW w:w="3827" w:type="dxa"/>
            <w:hideMark/>
          </w:tcPr>
          <w:p w14:paraId="0D927E8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AC-NFR-001</w:t>
            </w:r>
          </w:p>
        </w:tc>
        <w:tc>
          <w:tcPr>
            <w:tcW w:w="4252" w:type="dxa"/>
            <w:hideMark/>
          </w:tcPr>
          <w:p w14:paraId="480BF86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0E45A48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42CE641F"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70591582" w14:textId="77777777" w:rsidR="00403EB7" w:rsidRPr="00403EB7" w:rsidRDefault="00403EB7" w:rsidP="00775350">
            <w:pPr>
              <w:spacing w:after="160" w:line="276" w:lineRule="auto"/>
              <w:jc w:val="both"/>
              <w:rPr>
                <w:lang w:val="en-US"/>
              </w:rPr>
            </w:pPr>
            <w:r w:rsidRPr="00403EB7">
              <w:rPr>
                <w:lang w:val="en-US"/>
              </w:rPr>
              <w:t>NFR-002</w:t>
            </w:r>
          </w:p>
        </w:tc>
        <w:tc>
          <w:tcPr>
            <w:tcW w:w="2409" w:type="dxa"/>
            <w:hideMark/>
          </w:tcPr>
          <w:p w14:paraId="249B07F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STK-05; Conflict 2</w:t>
            </w:r>
          </w:p>
        </w:tc>
        <w:tc>
          <w:tcPr>
            <w:tcW w:w="1560" w:type="dxa"/>
            <w:hideMark/>
          </w:tcPr>
          <w:p w14:paraId="6A8DBD1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AC-NFR-002</w:t>
            </w:r>
          </w:p>
        </w:tc>
        <w:tc>
          <w:tcPr>
            <w:tcW w:w="3827" w:type="dxa"/>
            <w:hideMark/>
          </w:tcPr>
          <w:p w14:paraId="5A9BE8D4"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AC-NFR-002</w:t>
            </w:r>
          </w:p>
        </w:tc>
        <w:tc>
          <w:tcPr>
            <w:tcW w:w="4252" w:type="dxa"/>
            <w:hideMark/>
          </w:tcPr>
          <w:p w14:paraId="2A40062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7539BB2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0F89E2BD"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2E3CAB6" w14:textId="77777777" w:rsidR="00403EB7" w:rsidRPr="00403EB7" w:rsidRDefault="00403EB7" w:rsidP="00775350">
            <w:pPr>
              <w:spacing w:after="160" w:line="276" w:lineRule="auto"/>
              <w:jc w:val="both"/>
              <w:rPr>
                <w:lang w:val="en-US"/>
              </w:rPr>
            </w:pPr>
            <w:r w:rsidRPr="00403EB7">
              <w:rPr>
                <w:lang w:val="en-US"/>
              </w:rPr>
              <w:t>NFR-003</w:t>
            </w:r>
          </w:p>
        </w:tc>
        <w:tc>
          <w:tcPr>
            <w:tcW w:w="2409" w:type="dxa"/>
            <w:hideMark/>
          </w:tcPr>
          <w:p w14:paraId="77E46C9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to STK-03</w:t>
            </w:r>
          </w:p>
        </w:tc>
        <w:tc>
          <w:tcPr>
            <w:tcW w:w="1560" w:type="dxa"/>
            <w:hideMark/>
          </w:tcPr>
          <w:p w14:paraId="11272A8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AC-NFR-003</w:t>
            </w:r>
          </w:p>
        </w:tc>
        <w:tc>
          <w:tcPr>
            <w:tcW w:w="3827" w:type="dxa"/>
            <w:hideMark/>
          </w:tcPr>
          <w:p w14:paraId="2697AB6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AC-NFR-003</w:t>
            </w:r>
          </w:p>
        </w:tc>
        <w:tc>
          <w:tcPr>
            <w:tcW w:w="4252" w:type="dxa"/>
            <w:hideMark/>
          </w:tcPr>
          <w:p w14:paraId="23975BE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00AD32F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0AE5BECF"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37CC236F" w14:textId="77777777" w:rsidR="00403EB7" w:rsidRPr="00403EB7" w:rsidRDefault="00403EB7" w:rsidP="00775350">
            <w:pPr>
              <w:spacing w:after="160" w:line="276" w:lineRule="auto"/>
              <w:jc w:val="both"/>
              <w:rPr>
                <w:lang w:val="en-US"/>
              </w:rPr>
            </w:pPr>
            <w:r w:rsidRPr="00403EB7">
              <w:rPr>
                <w:lang w:val="en-US"/>
              </w:rPr>
              <w:t>NFR-004</w:t>
            </w:r>
          </w:p>
        </w:tc>
        <w:tc>
          <w:tcPr>
            <w:tcW w:w="2409" w:type="dxa"/>
            <w:hideMark/>
          </w:tcPr>
          <w:p w14:paraId="2D78363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STK-02</w:t>
            </w:r>
          </w:p>
        </w:tc>
        <w:tc>
          <w:tcPr>
            <w:tcW w:w="1560" w:type="dxa"/>
            <w:hideMark/>
          </w:tcPr>
          <w:p w14:paraId="77C40EA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AC-NFR-004</w:t>
            </w:r>
          </w:p>
        </w:tc>
        <w:tc>
          <w:tcPr>
            <w:tcW w:w="3827" w:type="dxa"/>
            <w:hideMark/>
          </w:tcPr>
          <w:p w14:paraId="37730B7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AC-NFR-004</w:t>
            </w:r>
          </w:p>
        </w:tc>
        <w:tc>
          <w:tcPr>
            <w:tcW w:w="4252" w:type="dxa"/>
            <w:hideMark/>
          </w:tcPr>
          <w:p w14:paraId="538C86C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511AC43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09FCF25B"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2AD5BC5B" w14:textId="77777777" w:rsidR="00403EB7" w:rsidRPr="00403EB7" w:rsidRDefault="00403EB7" w:rsidP="00775350">
            <w:pPr>
              <w:spacing w:after="160" w:line="276" w:lineRule="auto"/>
              <w:jc w:val="both"/>
              <w:rPr>
                <w:lang w:val="en-US"/>
              </w:rPr>
            </w:pPr>
            <w:r w:rsidRPr="00403EB7">
              <w:rPr>
                <w:lang w:val="en-US"/>
              </w:rPr>
              <w:lastRenderedPageBreak/>
              <w:t>NFR-005</w:t>
            </w:r>
          </w:p>
        </w:tc>
        <w:tc>
          <w:tcPr>
            <w:tcW w:w="2409" w:type="dxa"/>
            <w:hideMark/>
          </w:tcPr>
          <w:p w14:paraId="64A7A88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quality constraint</w:t>
            </w:r>
          </w:p>
        </w:tc>
        <w:tc>
          <w:tcPr>
            <w:tcW w:w="1560" w:type="dxa"/>
            <w:hideMark/>
          </w:tcPr>
          <w:p w14:paraId="0EF9291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AC-NFR-005</w:t>
            </w:r>
          </w:p>
        </w:tc>
        <w:tc>
          <w:tcPr>
            <w:tcW w:w="3827" w:type="dxa"/>
            <w:hideMark/>
          </w:tcPr>
          <w:p w14:paraId="07AA66B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AC-NFR-005</w:t>
            </w:r>
          </w:p>
        </w:tc>
        <w:tc>
          <w:tcPr>
            <w:tcW w:w="4252" w:type="dxa"/>
            <w:hideMark/>
          </w:tcPr>
          <w:p w14:paraId="2F32808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3F786D1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3F2535D1"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47EA43FB" w14:textId="77777777" w:rsidR="00403EB7" w:rsidRPr="00403EB7" w:rsidRDefault="00403EB7" w:rsidP="00775350">
            <w:pPr>
              <w:spacing w:after="160" w:line="276" w:lineRule="auto"/>
              <w:jc w:val="both"/>
              <w:rPr>
                <w:lang w:val="en-US"/>
              </w:rPr>
            </w:pPr>
            <w:r w:rsidRPr="00403EB7">
              <w:rPr>
                <w:lang w:val="en-US"/>
              </w:rPr>
              <w:t>NFR-006</w:t>
            </w:r>
          </w:p>
        </w:tc>
        <w:tc>
          <w:tcPr>
            <w:tcW w:w="2409" w:type="dxa"/>
            <w:hideMark/>
          </w:tcPr>
          <w:p w14:paraId="013ED37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Scope baseline; STK-01, STK-02</w:t>
            </w:r>
          </w:p>
        </w:tc>
        <w:tc>
          <w:tcPr>
            <w:tcW w:w="1560" w:type="dxa"/>
            <w:hideMark/>
          </w:tcPr>
          <w:p w14:paraId="6244646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AC-NFR-006</w:t>
            </w:r>
          </w:p>
        </w:tc>
        <w:tc>
          <w:tcPr>
            <w:tcW w:w="3827" w:type="dxa"/>
            <w:hideMark/>
          </w:tcPr>
          <w:p w14:paraId="74CCEF9A"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AC-NFR-006</w:t>
            </w:r>
          </w:p>
        </w:tc>
        <w:tc>
          <w:tcPr>
            <w:tcW w:w="4252" w:type="dxa"/>
            <w:hideMark/>
          </w:tcPr>
          <w:p w14:paraId="7510DBF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22D421E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3E9B37EA"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118E74C9" w14:textId="77777777" w:rsidR="00403EB7" w:rsidRPr="00403EB7" w:rsidRDefault="00403EB7" w:rsidP="00775350">
            <w:pPr>
              <w:spacing w:after="160" w:line="276" w:lineRule="auto"/>
              <w:jc w:val="both"/>
              <w:rPr>
                <w:lang w:val="en-US"/>
              </w:rPr>
            </w:pPr>
            <w:r w:rsidRPr="00403EB7">
              <w:rPr>
                <w:lang w:val="en-US"/>
              </w:rPr>
              <w:t>NFR-007</w:t>
            </w:r>
          </w:p>
        </w:tc>
        <w:tc>
          <w:tcPr>
            <w:tcW w:w="2409" w:type="dxa"/>
            <w:hideMark/>
          </w:tcPr>
          <w:p w14:paraId="2122FF0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STK-02, STK-03</w:t>
            </w:r>
          </w:p>
        </w:tc>
        <w:tc>
          <w:tcPr>
            <w:tcW w:w="1560" w:type="dxa"/>
            <w:hideMark/>
          </w:tcPr>
          <w:p w14:paraId="569EE91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AC-NFR-007</w:t>
            </w:r>
          </w:p>
        </w:tc>
        <w:tc>
          <w:tcPr>
            <w:tcW w:w="3827" w:type="dxa"/>
            <w:hideMark/>
          </w:tcPr>
          <w:p w14:paraId="2960012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AC-NFR-007</w:t>
            </w:r>
          </w:p>
        </w:tc>
        <w:tc>
          <w:tcPr>
            <w:tcW w:w="4252" w:type="dxa"/>
            <w:hideMark/>
          </w:tcPr>
          <w:p w14:paraId="6317FB3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2A0C8D7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2F62B6AB"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63BCDC41" w14:textId="77777777" w:rsidR="00403EB7" w:rsidRPr="00403EB7" w:rsidRDefault="00403EB7" w:rsidP="00775350">
            <w:pPr>
              <w:spacing w:after="160" w:line="276" w:lineRule="auto"/>
              <w:jc w:val="both"/>
              <w:rPr>
                <w:lang w:val="en-US"/>
              </w:rPr>
            </w:pPr>
            <w:r w:rsidRPr="00403EB7">
              <w:rPr>
                <w:lang w:val="en-US"/>
              </w:rPr>
              <w:t>NFR-008</w:t>
            </w:r>
          </w:p>
        </w:tc>
        <w:tc>
          <w:tcPr>
            <w:tcW w:w="2409" w:type="dxa"/>
            <w:hideMark/>
          </w:tcPr>
          <w:p w14:paraId="5F5A980E"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STK-03, STK-05</w:t>
            </w:r>
          </w:p>
        </w:tc>
        <w:tc>
          <w:tcPr>
            <w:tcW w:w="1560" w:type="dxa"/>
            <w:hideMark/>
          </w:tcPr>
          <w:p w14:paraId="3188474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AC-NFR-008</w:t>
            </w:r>
          </w:p>
        </w:tc>
        <w:tc>
          <w:tcPr>
            <w:tcW w:w="3827" w:type="dxa"/>
            <w:hideMark/>
          </w:tcPr>
          <w:p w14:paraId="542226E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AC-NFR-008</w:t>
            </w:r>
          </w:p>
        </w:tc>
        <w:tc>
          <w:tcPr>
            <w:tcW w:w="4252" w:type="dxa"/>
            <w:hideMark/>
          </w:tcPr>
          <w:p w14:paraId="3D3A94A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0B64A6E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2D3D37E7"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7906890C" w14:textId="77777777" w:rsidR="00403EB7" w:rsidRPr="00403EB7" w:rsidRDefault="00403EB7" w:rsidP="00775350">
            <w:pPr>
              <w:spacing w:after="160" w:line="276" w:lineRule="auto"/>
              <w:jc w:val="both"/>
              <w:rPr>
                <w:lang w:val="en-US"/>
              </w:rPr>
            </w:pPr>
            <w:r w:rsidRPr="00403EB7">
              <w:rPr>
                <w:lang w:val="en-US"/>
              </w:rPr>
              <w:t>NFR-009</w:t>
            </w:r>
          </w:p>
        </w:tc>
        <w:tc>
          <w:tcPr>
            <w:tcW w:w="2409" w:type="dxa"/>
            <w:hideMark/>
          </w:tcPr>
          <w:p w14:paraId="0AC483C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STK-06; Master Brief quality standard</w:t>
            </w:r>
          </w:p>
        </w:tc>
        <w:tc>
          <w:tcPr>
            <w:tcW w:w="1560" w:type="dxa"/>
            <w:hideMark/>
          </w:tcPr>
          <w:p w14:paraId="30002ADB"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AC-NFR-009</w:t>
            </w:r>
          </w:p>
        </w:tc>
        <w:tc>
          <w:tcPr>
            <w:tcW w:w="3827" w:type="dxa"/>
            <w:hideMark/>
          </w:tcPr>
          <w:p w14:paraId="1178EAE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AC-NFR-009</w:t>
            </w:r>
          </w:p>
        </w:tc>
        <w:tc>
          <w:tcPr>
            <w:tcW w:w="4252" w:type="dxa"/>
            <w:hideMark/>
          </w:tcPr>
          <w:p w14:paraId="66D957FE"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3B119992"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218BC237"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209665CC" w14:textId="77777777" w:rsidR="00403EB7" w:rsidRPr="00403EB7" w:rsidRDefault="00403EB7" w:rsidP="00775350">
            <w:pPr>
              <w:spacing w:after="160" w:line="276" w:lineRule="auto"/>
              <w:jc w:val="both"/>
              <w:rPr>
                <w:lang w:val="en-US"/>
              </w:rPr>
            </w:pPr>
            <w:r w:rsidRPr="00403EB7">
              <w:rPr>
                <w:lang w:val="en-US"/>
              </w:rPr>
              <w:t>NFR-010</w:t>
            </w:r>
          </w:p>
        </w:tc>
        <w:tc>
          <w:tcPr>
            <w:tcW w:w="2409" w:type="dxa"/>
            <w:hideMark/>
          </w:tcPr>
          <w:p w14:paraId="44CC048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STK-01 to STK-03; cost constraint</w:t>
            </w:r>
          </w:p>
        </w:tc>
        <w:tc>
          <w:tcPr>
            <w:tcW w:w="1560" w:type="dxa"/>
            <w:hideMark/>
          </w:tcPr>
          <w:p w14:paraId="61D6521C"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AC-NFR-010</w:t>
            </w:r>
          </w:p>
        </w:tc>
        <w:tc>
          <w:tcPr>
            <w:tcW w:w="3827" w:type="dxa"/>
            <w:hideMark/>
          </w:tcPr>
          <w:p w14:paraId="7618D64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AC-NFR-010</w:t>
            </w:r>
          </w:p>
        </w:tc>
        <w:tc>
          <w:tcPr>
            <w:tcW w:w="4252" w:type="dxa"/>
            <w:hideMark/>
          </w:tcPr>
          <w:p w14:paraId="31E2823F"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59AB73F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r w:rsidR="00403EB7" w:rsidRPr="00403EB7" w14:paraId="40D6CE57"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hideMark/>
          </w:tcPr>
          <w:p w14:paraId="09A66D68" w14:textId="77777777" w:rsidR="00403EB7" w:rsidRPr="00403EB7" w:rsidRDefault="00403EB7" w:rsidP="00775350">
            <w:pPr>
              <w:spacing w:after="160" w:line="276" w:lineRule="auto"/>
              <w:jc w:val="both"/>
              <w:rPr>
                <w:lang w:val="en-US"/>
              </w:rPr>
            </w:pPr>
            <w:r w:rsidRPr="00403EB7">
              <w:rPr>
                <w:lang w:val="en-US"/>
              </w:rPr>
              <w:t>NFR-011</w:t>
            </w:r>
          </w:p>
        </w:tc>
        <w:tc>
          <w:tcPr>
            <w:tcW w:w="2409" w:type="dxa"/>
            <w:hideMark/>
          </w:tcPr>
          <w:p w14:paraId="50BFF5D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STK-03, STK-05</w:t>
            </w:r>
          </w:p>
        </w:tc>
        <w:tc>
          <w:tcPr>
            <w:tcW w:w="1560" w:type="dxa"/>
            <w:hideMark/>
          </w:tcPr>
          <w:p w14:paraId="6F460DE4"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AC-NFR-011</w:t>
            </w:r>
          </w:p>
        </w:tc>
        <w:tc>
          <w:tcPr>
            <w:tcW w:w="3827" w:type="dxa"/>
            <w:hideMark/>
          </w:tcPr>
          <w:p w14:paraId="6D8FE228"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Master Brief quality/security/constraint standard; AC-NFR-011</w:t>
            </w:r>
          </w:p>
        </w:tc>
        <w:tc>
          <w:tcPr>
            <w:tcW w:w="4252" w:type="dxa"/>
            <w:hideMark/>
          </w:tcPr>
          <w:p w14:paraId="43E3FBF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1C45E7B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Draft</w:t>
            </w:r>
          </w:p>
        </w:tc>
      </w:tr>
      <w:tr w:rsidR="00403EB7" w:rsidRPr="00403EB7" w14:paraId="0E3E47A9" w14:textId="77777777" w:rsidTr="00984218">
        <w:tc>
          <w:tcPr>
            <w:cnfStyle w:val="001000000000" w:firstRow="0" w:lastRow="0" w:firstColumn="1" w:lastColumn="0" w:oddVBand="0" w:evenVBand="0" w:oddHBand="0" w:evenHBand="0" w:firstRowFirstColumn="0" w:firstRowLastColumn="0" w:lastRowFirstColumn="0" w:lastRowLastColumn="0"/>
            <w:tcW w:w="1552" w:type="dxa"/>
            <w:hideMark/>
          </w:tcPr>
          <w:p w14:paraId="0BB6B34E" w14:textId="77777777" w:rsidR="00403EB7" w:rsidRPr="00403EB7" w:rsidRDefault="00403EB7" w:rsidP="00775350">
            <w:pPr>
              <w:spacing w:after="160" w:line="276" w:lineRule="auto"/>
              <w:jc w:val="both"/>
              <w:rPr>
                <w:lang w:val="en-US"/>
              </w:rPr>
            </w:pPr>
            <w:r w:rsidRPr="00403EB7">
              <w:rPr>
                <w:lang w:val="en-US"/>
              </w:rPr>
              <w:t>NFR-012</w:t>
            </w:r>
          </w:p>
        </w:tc>
        <w:tc>
          <w:tcPr>
            <w:tcW w:w="2409" w:type="dxa"/>
            <w:hideMark/>
          </w:tcPr>
          <w:p w14:paraId="7B0966B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STK-07; Master Brief governance standard</w:t>
            </w:r>
          </w:p>
        </w:tc>
        <w:tc>
          <w:tcPr>
            <w:tcW w:w="1560" w:type="dxa"/>
            <w:hideMark/>
          </w:tcPr>
          <w:p w14:paraId="32B5665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AC-NFR-012</w:t>
            </w:r>
          </w:p>
        </w:tc>
        <w:tc>
          <w:tcPr>
            <w:tcW w:w="3827" w:type="dxa"/>
            <w:hideMark/>
          </w:tcPr>
          <w:p w14:paraId="74243A46"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Master Brief quality/security/constraint standard; AC-NFR-012</w:t>
            </w:r>
          </w:p>
        </w:tc>
        <w:tc>
          <w:tcPr>
            <w:tcW w:w="4252" w:type="dxa"/>
            <w:hideMark/>
          </w:tcPr>
          <w:p w14:paraId="2CDC766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M2 quality driver/design; M3 test or control evidence; M4 operational evidence</w:t>
            </w:r>
          </w:p>
        </w:tc>
        <w:tc>
          <w:tcPr>
            <w:tcW w:w="851" w:type="dxa"/>
            <w:hideMark/>
          </w:tcPr>
          <w:p w14:paraId="20B65742"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Draft</w:t>
            </w:r>
          </w:p>
        </w:tc>
      </w:tr>
    </w:tbl>
    <w:p w14:paraId="4770095C" w14:textId="77777777" w:rsidR="00D60615" w:rsidRDefault="00D60615" w:rsidP="00775350">
      <w:pPr>
        <w:spacing w:after="160" w:line="276" w:lineRule="auto"/>
        <w:jc w:val="both"/>
        <w:rPr>
          <w:lang w:val="en-ZA"/>
        </w:rPr>
      </w:pPr>
    </w:p>
    <w:p w14:paraId="4C00F5D5" w14:textId="77777777" w:rsidR="002048DA" w:rsidRDefault="002048DA" w:rsidP="00775350">
      <w:pPr>
        <w:spacing w:after="160" w:line="276" w:lineRule="auto"/>
        <w:jc w:val="both"/>
        <w:rPr>
          <w:lang w:val="en-ZA"/>
        </w:rPr>
      </w:pPr>
    </w:p>
    <w:p w14:paraId="404CDD03" w14:textId="23CA41CF" w:rsidR="00403EB7" w:rsidRPr="00403EB7" w:rsidRDefault="00403EB7" w:rsidP="00775350">
      <w:pPr>
        <w:pStyle w:val="Heading2"/>
        <w:spacing w:line="276" w:lineRule="auto"/>
      </w:pPr>
      <w:bookmarkStart w:id="24" w:name="_Toc239877793"/>
      <w:r w:rsidRPr="00403EB7">
        <w:t>End-to-end trace example</w:t>
      </w:r>
      <w:bookmarkEnd w:id="24"/>
      <w:r w:rsidRPr="00403EB7">
        <w:t xml:space="preserve"> </w:t>
      </w:r>
    </w:p>
    <w:tbl>
      <w:tblPr>
        <w:tblStyle w:val="GridTable4-Accent1"/>
        <w:tblW w:w="0" w:type="auto"/>
        <w:tblLayout w:type="fixed"/>
        <w:tblLook w:val="04A0" w:firstRow="1" w:lastRow="0" w:firstColumn="1" w:lastColumn="0" w:noHBand="0" w:noVBand="1"/>
      </w:tblPr>
      <w:tblGrid>
        <w:gridCol w:w="2402"/>
        <w:gridCol w:w="7613"/>
        <w:gridCol w:w="4578"/>
      </w:tblGrid>
      <w:tr w:rsidR="00403EB7" w:rsidRPr="00403EB7" w14:paraId="4F18A149"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hideMark/>
          </w:tcPr>
          <w:p w14:paraId="5FC7813F" w14:textId="77777777" w:rsidR="00403EB7" w:rsidRPr="00403EB7" w:rsidRDefault="00403EB7" w:rsidP="00775350">
            <w:pPr>
              <w:spacing w:after="160" w:line="276" w:lineRule="auto"/>
              <w:jc w:val="both"/>
              <w:rPr>
                <w:lang w:val="en-US"/>
              </w:rPr>
            </w:pPr>
            <w:r w:rsidRPr="00403EB7">
              <w:rPr>
                <w:lang w:val="en-US"/>
              </w:rPr>
              <w:t>Trace step</w:t>
            </w:r>
          </w:p>
        </w:tc>
        <w:tc>
          <w:tcPr>
            <w:tcW w:w="7613" w:type="dxa"/>
            <w:hideMark/>
          </w:tcPr>
          <w:p w14:paraId="03B640D5"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Traceable item</w:t>
            </w:r>
          </w:p>
        </w:tc>
        <w:tc>
          <w:tcPr>
            <w:tcW w:w="4578" w:type="dxa"/>
            <w:hideMark/>
          </w:tcPr>
          <w:p w14:paraId="01E1D0EC"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Evidence state</w:t>
            </w:r>
          </w:p>
        </w:tc>
      </w:tr>
      <w:tr w:rsidR="00403EB7" w:rsidRPr="00403EB7" w14:paraId="33215975"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hideMark/>
          </w:tcPr>
          <w:p w14:paraId="7EF04629" w14:textId="77777777" w:rsidR="00403EB7" w:rsidRPr="00403EB7" w:rsidRDefault="00403EB7" w:rsidP="00775350">
            <w:pPr>
              <w:spacing w:after="160" w:line="276" w:lineRule="auto"/>
              <w:jc w:val="both"/>
              <w:rPr>
                <w:lang w:val="en-US"/>
              </w:rPr>
            </w:pPr>
            <w:r w:rsidRPr="00403EB7">
              <w:rPr>
                <w:lang w:val="en-US"/>
              </w:rPr>
              <w:t>1 Stakeholder need</w:t>
            </w:r>
          </w:p>
        </w:tc>
        <w:tc>
          <w:tcPr>
            <w:tcW w:w="7613" w:type="dxa"/>
            <w:hideMark/>
          </w:tcPr>
          <w:p w14:paraId="62C07F2A"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STK-01 needs visibility of whether a request was received and what its current state is.</w:t>
            </w:r>
          </w:p>
        </w:tc>
        <w:tc>
          <w:tcPr>
            <w:tcW w:w="4578" w:type="dxa"/>
            <w:hideMark/>
          </w:tcPr>
          <w:p w14:paraId="0DDB5A3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stakeholder register and business-value analysis</w:t>
            </w:r>
          </w:p>
        </w:tc>
      </w:tr>
      <w:tr w:rsidR="00403EB7" w:rsidRPr="00403EB7" w14:paraId="04F94F83" w14:textId="77777777" w:rsidTr="00984218">
        <w:tc>
          <w:tcPr>
            <w:cnfStyle w:val="001000000000" w:firstRow="0" w:lastRow="0" w:firstColumn="1" w:lastColumn="0" w:oddVBand="0" w:evenVBand="0" w:oddHBand="0" w:evenHBand="0" w:firstRowFirstColumn="0" w:firstRowLastColumn="0" w:lastRowFirstColumn="0" w:lastRowLastColumn="0"/>
            <w:tcW w:w="2402" w:type="dxa"/>
            <w:hideMark/>
          </w:tcPr>
          <w:p w14:paraId="2171B70C" w14:textId="77777777" w:rsidR="00403EB7" w:rsidRPr="00403EB7" w:rsidRDefault="00403EB7" w:rsidP="00775350">
            <w:pPr>
              <w:spacing w:after="160" w:line="276" w:lineRule="auto"/>
              <w:jc w:val="both"/>
              <w:rPr>
                <w:lang w:val="en-US"/>
              </w:rPr>
            </w:pPr>
            <w:r w:rsidRPr="00403EB7">
              <w:rPr>
                <w:lang w:val="en-US"/>
              </w:rPr>
              <w:t>2 Scope commitment</w:t>
            </w:r>
          </w:p>
        </w:tc>
        <w:tc>
          <w:tcPr>
            <w:tcW w:w="7613" w:type="dxa"/>
            <w:hideMark/>
          </w:tcPr>
          <w:p w14:paraId="2287FD2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Requesters can view the status and history of their own requests.</w:t>
            </w:r>
          </w:p>
        </w:tc>
        <w:tc>
          <w:tcPr>
            <w:tcW w:w="4578" w:type="dxa"/>
            <w:hideMark/>
          </w:tcPr>
          <w:p w14:paraId="5607D167"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in-scope baseline</w:t>
            </w:r>
          </w:p>
        </w:tc>
      </w:tr>
      <w:tr w:rsidR="00403EB7" w:rsidRPr="00403EB7" w14:paraId="479F6BA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hideMark/>
          </w:tcPr>
          <w:p w14:paraId="6B6C0810" w14:textId="77777777" w:rsidR="00403EB7" w:rsidRPr="00403EB7" w:rsidRDefault="00403EB7" w:rsidP="00775350">
            <w:pPr>
              <w:spacing w:after="160" w:line="276" w:lineRule="auto"/>
              <w:jc w:val="both"/>
              <w:rPr>
                <w:lang w:val="en-US"/>
              </w:rPr>
            </w:pPr>
            <w:r w:rsidRPr="00403EB7">
              <w:rPr>
                <w:lang w:val="en-US"/>
              </w:rPr>
              <w:lastRenderedPageBreak/>
              <w:t>3 Requirement</w:t>
            </w:r>
          </w:p>
        </w:tc>
        <w:tc>
          <w:tcPr>
            <w:tcW w:w="7613" w:type="dxa"/>
            <w:hideMark/>
          </w:tcPr>
          <w:p w14:paraId="2A7E45D9"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 xml:space="preserve">FR-004: A Requester can view the </w:t>
            </w:r>
            <w:proofErr w:type="gramStart"/>
            <w:r w:rsidRPr="00403EB7">
              <w:rPr>
                <w:lang w:val="en-US"/>
              </w:rPr>
              <w:t>current status</w:t>
            </w:r>
            <w:proofErr w:type="gramEnd"/>
            <w:r w:rsidRPr="00403EB7">
              <w:rPr>
                <w:lang w:val="en-US"/>
              </w:rPr>
              <w:t xml:space="preserve"> of each request they submitted.</w:t>
            </w:r>
          </w:p>
        </w:tc>
        <w:tc>
          <w:tcPr>
            <w:tcW w:w="4578" w:type="dxa"/>
            <w:hideMark/>
          </w:tcPr>
          <w:p w14:paraId="494A6F5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Requirements catalogue</w:t>
            </w:r>
          </w:p>
        </w:tc>
      </w:tr>
      <w:tr w:rsidR="00403EB7" w:rsidRPr="00403EB7" w14:paraId="52969BB0" w14:textId="77777777" w:rsidTr="00984218">
        <w:tc>
          <w:tcPr>
            <w:cnfStyle w:val="001000000000" w:firstRow="0" w:lastRow="0" w:firstColumn="1" w:lastColumn="0" w:oddVBand="0" w:evenVBand="0" w:oddHBand="0" w:evenHBand="0" w:firstRowFirstColumn="0" w:firstRowLastColumn="0" w:lastRowFirstColumn="0" w:lastRowLastColumn="0"/>
            <w:tcW w:w="2402" w:type="dxa"/>
            <w:hideMark/>
          </w:tcPr>
          <w:p w14:paraId="49F28F5C" w14:textId="77777777" w:rsidR="00403EB7" w:rsidRPr="00403EB7" w:rsidRDefault="00403EB7" w:rsidP="00775350">
            <w:pPr>
              <w:spacing w:after="160" w:line="276" w:lineRule="auto"/>
              <w:jc w:val="both"/>
              <w:rPr>
                <w:lang w:val="en-US"/>
              </w:rPr>
            </w:pPr>
            <w:r w:rsidRPr="00403EB7">
              <w:rPr>
                <w:lang w:val="en-US"/>
              </w:rPr>
              <w:t>4 Acceptance</w:t>
            </w:r>
          </w:p>
        </w:tc>
        <w:tc>
          <w:tcPr>
            <w:tcW w:w="7613" w:type="dxa"/>
            <w:hideMark/>
          </w:tcPr>
          <w:p w14:paraId="7972892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AC-FR-004: The Requester can view every own request and cannot retrieve another Requester's request.</w:t>
            </w:r>
          </w:p>
        </w:tc>
        <w:tc>
          <w:tcPr>
            <w:tcW w:w="4578" w:type="dxa"/>
            <w:hideMark/>
          </w:tcPr>
          <w:p w14:paraId="3A0450A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Approved acceptance criterion after team review</w:t>
            </w:r>
          </w:p>
        </w:tc>
      </w:tr>
      <w:tr w:rsidR="00403EB7" w:rsidRPr="00403EB7" w14:paraId="7A5D8112"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hideMark/>
          </w:tcPr>
          <w:p w14:paraId="76DF8F4B" w14:textId="77777777" w:rsidR="00403EB7" w:rsidRPr="00403EB7" w:rsidRDefault="00403EB7" w:rsidP="00775350">
            <w:pPr>
              <w:spacing w:after="160" w:line="276" w:lineRule="auto"/>
              <w:jc w:val="both"/>
              <w:rPr>
                <w:lang w:val="en-US"/>
              </w:rPr>
            </w:pPr>
            <w:r w:rsidRPr="00403EB7">
              <w:rPr>
                <w:lang w:val="en-US"/>
              </w:rPr>
              <w:t>5 Design</w:t>
            </w:r>
          </w:p>
        </w:tc>
        <w:tc>
          <w:tcPr>
            <w:tcW w:w="7613" w:type="dxa"/>
            <w:hideMark/>
          </w:tcPr>
          <w:p w14:paraId="798920B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Requester request-list/detail design with an ownership access rule.</w:t>
            </w:r>
          </w:p>
        </w:tc>
        <w:tc>
          <w:tcPr>
            <w:tcW w:w="4578" w:type="dxa"/>
            <w:hideMark/>
          </w:tcPr>
          <w:p w14:paraId="1CB8D8A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Planned for M2; design identifier to be inserted</w:t>
            </w:r>
          </w:p>
        </w:tc>
      </w:tr>
      <w:tr w:rsidR="00403EB7" w:rsidRPr="00403EB7" w14:paraId="29598D30" w14:textId="77777777" w:rsidTr="00984218">
        <w:tc>
          <w:tcPr>
            <w:cnfStyle w:val="001000000000" w:firstRow="0" w:lastRow="0" w:firstColumn="1" w:lastColumn="0" w:oddVBand="0" w:evenVBand="0" w:oddHBand="0" w:evenHBand="0" w:firstRowFirstColumn="0" w:firstRowLastColumn="0" w:lastRowFirstColumn="0" w:lastRowLastColumn="0"/>
            <w:tcW w:w="2402" w:type="dxa"/>
            <w:hideMark/>
          </w:tcPr>
          <w:p w14:paraId="702D8506" w14:textId="77777777" w:rsidR="00403EB7" w:rsidRPr="00403EB7" w:rsidRDefault="00403EB7" w:rsidP="00775350">
            <w:pPr>
              <w:spacing w:after="160" w:line="276" w:lineRule="auto"/>
              <w:jc w:val="both"/>
              <w:rPr>
                <w:lang w:val="en-US"/>
              </w:rPr>
            </w:pPr>
            <w:r w:rsidRPr="00403EB7">
              <w:rPr>
                <w:lang w:val="en-US"/>
              </w:rPr>
              <w:t>6 Work evidence</w:t>
            </w:r>
          </w:p>
        </w:tc>
        <w:tc>
          <w:tcPr>
            <w:tcW w:w="7613" w:type="dxa"/>
            <w:hideMark/>
          </w:tcPr>
          <w:p w14:paraId="1D553031"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Implementation issue, feature branch and Pull Request linked to FR-004.</w:t>
            </w:r>
          </w:p>
        </w:tc>
        <w:tc>
          <w:tcPr>
            <w:tcW w:w="4578" w:type="dxa"/>
            <w:hideMark/>
          </w:tcPr>
          <w:p w14:paraId="682688C3"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Planned for M3; issue and PR identifiers to be inserted</w:t>
            </w:r>
          </w:p>
        </w:tc>
      </w:tr>
      <w:tr w:rsidR="00403EB7" w:rsidRPr="00403EB7" w14:paraId="44AD44E5"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2" w:type="dxa"/>
            <w:hideMark/>
          </w:tcPr>
          <w:p w14:paraId="6B8A36F0" w14:textId="77777777" w:rsidR="00403EB7" w:rsidRPr="00403EB7" w:rsidRDefault="00403EB7" w:rsidP="00775350">
            <w:pPr>
              <w:spacing w:after="160" w:line="276" w:lineRule="auto"/>
              <w:jc w:val="both"/>
              <w:rPr>
                <w:lang w:val="en-US"/>
              </w:rPr>
            </w:pPr>
            <w:r w:rsidRPr="00403EB7">
              <w:rPr>
                <w:lang w:val="en-US"/>
              </w:rPr>
              <w:t>7 Verification</w:t>
            </w:r>
          </w:p>
        </w:tc>
        <w:tc>
          <w:tcPr>
            <w:tcW w:w="7613" w:type="dxa"/>
            <w:hideMark/>
          </w:tcPr>
          <w:p w14:paraId="306A807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Positive own-request status test and negative cross-request access test linked to FR-004 and NFR-001.</w:t>
            </w:r>
          </w:p>
        </w:tc>
        <w:tc>
          <w:tcPr>
            <w:tcW w:w="4578" w:type="dxa"/>
            <w:hideMark/>
          </w:tcPr>
          <w:p w14:paraId="00CFF316"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Planned for M3; test identifiers and results to be inserted</w:t>
            </w:r>
          </w:p>
        </w:tc>
      </w:tr>
      <w:tr w:rsidR="00403EB7" w:rsidRPr="00403EB7" w14:paraId="1108BD31" w14:textId="77777777" w:rsidTr="00984218">
        <w:tc>
          <w:tcPr>
            <w:cnfStyle w:val="001000000000" w:firstRow="0" w:lastRow="0" w:firstColumn="1" w:lastColumn="0" w:oddVBand="0" w:evenVBand="0" w:oddHBand="0" w:evenHBand="0" w:firstRowFirstColumn="0" w:firstRowLastColumn="0" w:lastRowFirstColumn="0" w:lastRowLastColumn="0"/>
            <w:tcW w:w="2402" w:type="dxa"/>
            <w:hideMark/>
          </w:tcPr>
          <w:p w14:paraId="4638DDFC" w14:textId="77777777" w:rsidR="00403EB7" w:rsidRPr="00403EB7" w:rsidRDefault="00403EB7" w:rsidP="00775350">
            <w:pPr>
              <w:spacing w:after="160" w:line="276" w:lineRule="auto"/>
              <w:jc w:val="both"/>
              <w:rPr>
                <w:lang w:val="en-US"/>
              </w:rPr>
            </w:pPr>
            <w:r w:rsidRPr="00403EB7">
              <w:rPr>
                <w:lang w:val="en-US"/>
              </w:rPr>
              <w:t>8 Acceptance</w:t>
            </w:r>
          </w:p>
        </w:tc>
        <w:tc>
          <w:tcPr>
            <w:tcW w:w="7613" w:type="dxa"/>
            <w:hideMark/>
          </w:tcPr>
          <w:p w14:paraId="0EA8D4D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Stakeholder demonstration confirms status visibility while preserving access boundaries.</w:t>
            </w:r>
          </w:p>
        </w:tc>
        <w:tc>
          <w:tcPr>
            <w:tcW w:w="4578" w:type="dxa"/>
            <w:hideMark/>
          </w:tcPr>
          <w:p w14:paraId="7DFA93E5"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Planned for M4; acceptance and release evidence to be inserted</w:t>
            </w:r>
          </w:p>
        </w:tc>
      </w:tr>
    </w:tbl>
    <w:p w14:paraId="174EC42A" w14:textId="77777777" w:rsidR="00403EB7" w:rsidRPr="00403EB7" w:rsidRDefault="00403EB7" w:rsidP="00775350">
      <w:pPr>
        <w:spacing w:after="160" w:line="276" w:lineRule="auto"/>
        <w:jc w:val="both"/>
        <w:rPr>
          <w:lang w:val="en-ZA"/>
        </w:rPr>
      </w:pPr>
    </w:p>
    <w:p w14:paraId="43C83E0C" w14:textId="77777777" w:rsidR="00403EB7" w:rsidRDefault="00403EB7" w:rsidP="00775350">
      <w:pPr>
        <w:spacing w:after="160" w:line="276" w:lineRule="auto"/>
        <w:jc w:val="both"/>
        <w:rPr>
          <w:lang w:val="en-ZA"/>
        </w:rPr>
      </w:pPr>
      <w:r w:rsidRPr="00403EB7">
        <w:rPr>
          <w:lang w:val="en-ZA"/>
        </w:rPr>
        <w:t>Current traceability ends legitimately at the approved acceptance criterion because architecture, implementation and tests do not yet exist in M1. The RTM will be updated with genuine identifiers and evidence as each later lifecycle activity occurs.</w:t>
      </w:r>
    </w:p>
    <w:p w14:paraId="54C0B3E4" w14:textId="77777777" w:rsidR="00FD373F" w:rsidRPr="00403EB7" w:rsidRDefault="00FD373F" w:rsidP="00775350">
      <w:pPr>
        <w:spacing w:after="160" w:line="276" w:lineRule="auto"/>
        <w:jc w:val="both"/>
        <w:rPr>
          <w:lang w:val="en-ZA"/>
        </w:rPr>
      </w:pPr>
    </w:p>
    <w:p w14:paraId="74013470" w14:textId="705351E2" w:rsidR="00403EB7" w:rsidRPr="00403EB7" w:rsidRDefault="00403EB7" w:rsidP="00775350">
      <w:pPr>
        <w:pStyle w:val="Heading2"/>
        <w:spacing w:line="276" w:lineRule="auto"/>
      </w:pPr>
      <w:bookmarkStart w:id="25" w:name="_Toc239877794"/>
      <w:r w:rsidRPr="00403EB7">
        <w:t>RTM maintenance rules</w:t>
      </w:r>
      <w:bookmarkEnd w:id="25"/>
    </w:p>
    <w:p w14:paraId="6D45A3F9" w14:textId="77777777" w:rsidR="00403EB7" w:rsidRPr="00403EB7" w:rsidRDefault="00403EB7" w:rsidP="00775350">
      <w:pPr>
        <w:spacing w:after="160" w:line="276" w:lineRule="auto"/>
        <w:jc w:val="both"/>
        <w:rPr>
          <w:lang w:val="en-ZA"/>
        </w:rPr>
      </w:pPr>
      <w:r w:rsidRPr="00403EB7">
        <w:rPr>
          <w:lang w:val="en-ZA"/>
        </w:rPr>
        <w:t>Requirement identifiers remain stable after baseline approval and are not reused.</w:t>
      </w:r>
    </w:p>
    <w:p w14:paraId="23B067E4" w14:textId="77777777" w:rsidR="00403EB7" w:rsidRPr="00403EB7" w:rsidRDefault="00403EB7" w:rsidP="00775350">
      <w:pPr>
        <w:spacing w:after="160" w:line="276" w:lineRule="auto"/>
        <w:jc w:val="both"/>
        <w:rPr>
          <w:lang w:val="en-ZA"/>
        </w:rPr>
      </w:pPr>
      <w:r w:rsidRPr="00403EB7">
        <w:rPr>
          <w:lang w:val="en-ZA"/>
        </w:rPr>
        <w:t>A changed requirement must retain its history and link to an approved change request.</w:t>
      </w:r>
    </w:p>
    <w:p w14:paraId="418E66FA" w14:textId="77777777" w:rsidR="00403EB7" w:rsidRPr="00403EB7" w:rsidRDefault="00403EB7" w:rsidP="00775350">
      <w:pPr>
        <w:spacing w:after="160" w:line="276" w:lineRule="auto"/>
        <w:jc w:val="both"/>
        <w:rPr>
          <w:lang w:val="en-ZA"/>
        </w:rPr>
      </w:pPr>
      <w:r w:rsidRPr="00403EB7">
        <w:rPr>
          <w:lang w:val="en-ZA"/>
        </w:rPr>
        <w:t>The RTM must be updated when a design, ADR, issue, Pull Request, test, defect, acceptance record or release item is created.</w:t>
      </w:r>
    </w:p>
    <w:p w14:paraId="0F1153CC" w14:textId="77777777" w:rsidR="00403EB7" w:rsidRPr="00403EB7" w:rsidRDefault="00403EB7" w:rsidP="00775350">
      <w:pPr>
        <w:spacing w:after="160" w:line="276" w:lineRule="auto"/>
        <w:jc w:val="both"/>
        <w:rPr>
          <w:lang w:val="en-ZA"/>
        </w:rPr>
      </w:pPr>
      <w:r w:rsidRPr="00403EB7">
        <w:rPr>
          <w:lang w:val="en-ZA"/>
        </w:rPr>
        <w:t>A requirement may be marked Verified only when its acceptance evidence exists and passes; document completion alone is not verification.</w:t>
      </w:r>
    </w:p>
    <w:p w14:paraId="307A324B" w14:textId="77777777" w:rsidR="007C4FAD" w:rsidRDefault="00403EB7" w:rsidP="00775350">
      <w:pPr>
        <w:spacing w:after="160" w:line="276" w:lineRule="auto"/>
        <w:jc w:val="both"/>
        <w:rPr>
          <w:lang w:val="en-ZA"/>
        </w:rPr>
      </w:pPr>
      <w:r w:rsidRPr="00403EB7">
        <w:rPr>
          <w:lang w:val="en-ZA"/>
        </w:rPr>
        <w:t>Removed or deferred requirements remain visible with their decision and rationale rather than being deleted silently.</w:t>
      </w:r>
    </w:p>
    <w:p w14:paraId="7F902F70" w14:textId="77777777" w:rsidR="002048DA" w:rsidRDefault="002048DA" w:rsidP="00775350">
      <w:pPr>
        <w:pStyle w:val="Heading1"/>
        <w:spacing w:line="276" w:lineRule="auto"/>
      </w:pPr>
    </w:p>
    <w:p w14:paraId="6080BF7E" w14:textId="77777777" w:rsidR="00C65218" w:rsidRDefault="00C65218" w:rsidP="00775350">
      <w:pPr>
        <w:pStyle w:val="Heading1"/>
        <w:spacing w:line="276" w:lineRule="auto"/>
      </w:pPr>
    </w:p>
    <w:p w14:paraId="7EECDCE4" w14:textId="77777777" w:rsidR="00C65218" w:rsidRDefault="00C65218" w:rsidP="00775350">
      <w:pPr>
        <w:pStyle w:val="Heading1"/>
        <w:spacing w:line="276" w:lineRule="auto"/>
      </w:pPr>
    </w:p>
    <w:p w14:paraId="748FAA6B" w14:textId="15CCE616" w:rsidR="00403EB7" w:rsidRPr="007C4FAD" w:rsidRDefault="00403EB7" w:rsidP="00775350">
      <w:pPr>
        <w:pStyle w:val="Heading1"/>
        <w:spacing w:line="276" w:lineRule="auto"/>
      </w:pPr>
      <w:bookmarkStart w:id="26" w:name="_Toc239877795"/>
      <w:r w:rsidRPr="00403EB7">
        <w:lastRenderedPageBreak/>
        <w:t>Baseline Readiness Review</w:t>
      </w:r>
      <w:bookmarkEnd w:id="26"/>
    </w:p>
    <w:tbl>
      <w:tblPr>
        <w:tblStyle w:val="GridTable4-Accent1"/>
        <w:tblW w:w="0" w:type="auto"/>
        <w:tblLayout w:type="fixed"/>
        <w:tblLook w:val="04A0" w:firstRow="1" w:lastRow="0" w:firstColumn="1" w:lastColumn="0" w:noHBand="0" w:noVBand="1"/>
      </w:tblPr>
      <w:tblGrid>
        <w:gridCol w:w="3111"/>
        <w:gridCol w:w="3333"/>
        <w:gridCol w:w="7865"/>
      </w:tblGrid>
      <w:tr w:rsidR="00403EB7" w:rsidRPr="00403EB7" w14:paraId="52C12A3E"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hideMark/>
          </w:tcPr>
          <w:p w14:paraId="4689AF80" w14:textId="77777777" w:rsidR="00403EB7" w:rsidRPr="00403EB7" w:rsidRDefault="00403EB7" w:rsidP="00775350">
            <w:pPr>
              <w:spacing w:after="160" w:line="276" w:lineRule="auto"/>
              <w:jc w:val="both"/>
              <w:rPr>
                <w:lang w:val="en-US"/>
              </w:rPr>
            </w:pPr>
            <w:r w:rsidRPr="00403EB7">
              <w:rPr>
                <w:lang w:val="en-US"/>
              </w:rPr>
              <w:t>Readiness check</w:t>
            </w:r>
          </w:p>
        </w:tc>
        <w:tc>
          <w:tcPr>
            <w:tcW w:w="3333" w:type="dxa"/>
            <w:hideMark/>
          </w:tcPr>
          <w:p w14:paraId="2B1E993E"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State</w:t>
            </w:r>
          </w:p>
        </w:tc>
        <w:tc>
          <w:tcPr>
            <w:tcW w:w="7865" w:type="dxa"/>
            <w:hideMark/>
          </w:tcPr>
          <w:p w14:paraId="4FE9ADE6" w14:textId="77777777" w:rsidR="00403EB7" w:rsidRPr="00403EB7" w:rsidRDefault="00403EB7" w:rsidP="00775350">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403EB7">
              <w:rPr>
                <w:lang w:val="en-US"/>
              </w:rPr>
              <w:t>Evidence or required action</w:t>
            </w:r>
          </w:p>
        </w:tc>
      </w:tr>
      <w:tr w:rsidR="00403EB7" w:rsidRPr="00403EB7" w14:paraId="51F4DF6B"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hideMark/>
          </w:tcPr>
          <w:p w14:paraId="577E769F" w14:textId="77777777" w:rsidR="00403EB7" w:rsidRPr="00403EB7" w:rsidRDefault="00403EB7" w:rsidP="00775350">
            <w:pPr>
              <w:spacing w:after="160" w:line="276" w:lineRule="auto"/>
              <w:jc w:val="both"/>
              <w:rPr>
                <w:lang w:val="en-US"/>
              </w:rPr>
            </w:pPr>
            <w:r w:rsidRPr="00403EB7">
              <w:rPr>
                <w:lang w:val="en-US"/>
              </w:rPr>
              <w:t>Stable identifiers</w:t>
            </w:r>
          </w:p>
        </w:tc>
        <w:tc>
          <w:tcPr>
            <w:tcW w:w="3333" w:type="dxa"/>
            <w:hideMark/>
          </w:tcPr>
          <w:p w14:paraId="29999365"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Ready</w:t>
            </w:r>
          </w:p>
        </w:tc>
        <w:tc>
          <w:tcPr>
            <w:tcW w:w="7865" w:type="dxa"/>
            <w:hideMark/>
          </w:tcPr>
          <w:p w14:paraId="03B8572C"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FR-001 to FR-018, NFR-001 to NFR-012 and CON-001 to CON-010 are unique.</w:t>
            </w:r>
          </w:p>
        </w:tc>
      </w:tr>
      <w:tr w:rsidR="00403EB7" w:rsidRPr="00403EB7" w14:paraId="3CAEDA59" w14:textId="77777777" w:rsidTr="00984218">
        <w:tc>
          <w:tcPr>
            <w:cnfStyle w:val="001000000000" w:firstRow="0" w:lastRow="0" w:firstColumn="1" w:lastColumn="0" w:oddVBand="0" w:evenVBand="0" w:oddHBand="0" w:evenHBand="0" w:firstRowFirstColumn="0" w:firstRowLastColumn="0" w:lastRowFirstColumn="0" w:lastRowLastColumn="0"/>
            <w:tcW w:w="3111" w:type="dxa"/>
            <w:hideMark/>
          </w:tcPr>
          <w:p w14:paraId="3A2BDAB2" w14:textId="77777777" w:rsidR="00403EB7" w:rsidRPr="00403EB7" w:rsidRDefault="00403EB7" w:rsidP="00775350">
            <w:pPr>
              <w:spacing w:after="160" w:line="276" w:lineRule="auto"/>
              <w:jc w:val="both"/>
              <w:rPr>
                <w:lang w:val="en-US"/>
              </w:rPr>
            </w:pPr>
            <w:r w:rsidRPr="00403EB7">
              <w:rPr>
                <w:lang w:val="en-US"/>
              </w:rPr>
              <w:t>Stakeholder and source linkage</w:t>
            </w:r>
          </w:p>
        </w:tc>
        <w:tc>
          <w:tcPr>
            <w:tcW w:w="3333" w:type="dxa"/>
            <w:hideMark/>
          </w:tcPr>
          <w:p w14:paraId="3F71BBCD"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Ready</w:t>
            </w:r>
          </w:p>
        </w:tc>
        <w:tc>
          <w:tcPr>
            <w:tcW w:w="7865" w:type="dxa"/>
            <w:hideMark/>
          </w:tcPr>
          <w:p w14:paraId="093E78D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Every requirement identifies a stakeholder, conflict or Master Brief standard.</w:t>
            </w:r>
          </w:p>
        </w:tc>
      </w:tr>
      <w:tr w:rsidR="00403EB7" w:rsidRPr="00403EB7" w14:paraId="126CE3A4"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hideMark/>
          </w:tcPr>
          <w:p w14:paraId="1AFB670B" w14:textId="77777777" w:rsidR="00403EB7" w:rsidRPr="00403EB7" w:rsidRDefault="00403EB7" w:rsidP="00775350">
            <w:pPr>
              <w:spacing w:after="160" w:line="276" w:lineRule="auto"/>
              <w:jc w:val="both"/>
              <w:rPr>
                <w:lang w:val="en-US"/>
              </w:rPr>
            </w:pPr>
            <w:r w:rsidRPr="00403EB7">
              <w:rPr>
                <w:lang w:val="en-US"/>
              </w:rPr>
              <w:t>Acceptance criteria</w:t>
            </w:r>
          </w:p>
        </w:tc>
        <w:tc>
          <w:tcPr>
            <w:tcW w:w="3333" w:type="dxa"/>
            <w:hideMark/>
          </w:tcPr>
          <w:p w14:paraId="39ACDB40"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Ready for review</w:t>
            </w:r>
          </w:p>
        </w:tc>
        <w:tc>
          <w:tcPr>
            <w:tcW w:w="7865" w:type="dxa"/>
            <w:hideMark/>
          </w:tcPr>
          <w:p w14:paraId="37640051"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Every requirement has a measurable criterion; targets must be accepted by the team before sign-off.</w:t>
            </w:r>
          </w:p>
        </w:tc>
      </w:tr>
      <w:tr w:rsidR="00403EB7" w:rsidRPr="00403EB7" w14:paraId="54D896E3" w14:textId="77777777" w:rsidTr="00984218">
        <w:tc>
          <w:tcPr>
            <w:cnfStyle w:val="001000000000" w:firstRow="0" w:lastRow="0" w:firstColumn="1" w:lastColumn="0" w:oddVBand="0" w:evenVBand="0" w:oddHBand="0" w:evenHBand="0" w:firstRowFirstColumn="0" w:firstRowLastColumn="0" w:lastRowFirstColumn="0" w:lastRowLastColumn="0"/>
            <w:tcW w:w="3111" w:type="dxa"/>
            <w:hideMark/>
          </w:tcPr>
          <w:p w14:paraId="7665D79A" w14:textId="77777777" w:rsidR="00403EB7" w:rsidRPr="00403EB7" w:rsidRDefault="00403EB7" w:rsidP="00775350">
            <w:pPr>
              <w:spacing w:after="160" w:line="276" w:lineRule="auto"/>
              <w:jc w:val="both"/>
              <w:rPr>
                <w:lang w:val="en-US"/>
              </w:rPr>
            </w:pPr>
            <w:r w:rsidRPr="00403EB7">
              <w:rPr>
                <w:lang w:val="en-US"/>
              </w:rPr>
              <w:t>Priority</w:t>
            </w:r>
          </w:p>
        </w:tc>
        <w:tc>
          <w:tcPr>
            <w:tcW w:w="3333" w:type="dxa"/>
            <w:hideMark/>
          </w:tcPr>
          <w:p w14:paraId="3C0D24A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Ready</w:t>
            </w:r>
          </w:p>
        </w:tc>
        <w:tc>
          <w:tcPr>
            <w:tcW w:w="7865" w:type="dxa"/>
            <w:hideMark/>
          </w:tcPr>
          <w:p w14:paraId="5F4428A8" w14:textId="6D17F155"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 xml:space="preserve">Must and Should priorities </w:t>
            </w:r>
            <w:r w:rsidR="004657AB" w:rsidRPr="00403EB7">
              <w:rPr>
                <w:lang w:val="en-US"/>
              </w:rPr>
              <w:t>be</w:t>
            </w:r>
            <w:r w:rsidRPr="00403EB7">
              <w:rPr>
                <w:lang w:val="en-US"/>
              </w:rPr>
              <w:t xml:space="preserve"> recorded; FR-018 and selected operational NFRs are consciously lower priority.</w:t>
            </w:r>
          </w:p>
        </w:tc>
      </w:tr>
      <w:tr w:rsidR="00403EB7" w:rsidRPr="00403EB7" w14:paraId="7F36B03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hideMark/>
          </w:tcPr>
          <w:p w14:paraId="142164D9" w14:textId="77777777" w:rsidR="00403EB7" w:rsidRPr="00403EB7" w:rsidRDefault="00403EB7" w:rsidP="00775350">
            <w:pPr>
              <w:spacing w:after="160" w:line="276" w:lineRule="auto"/>
              <w:jc w:val="both"/>
              <w:rPr>
                <w:lang w:val="en-US"/>
              </w:rPr>
            </w:pPr>
            <w:r w:rsidRPr="00403EB7">
              <w:rPr>
                <w:lang w:val="en-US"/>
              </w:rPr>
              <w:t>Scope alignment</w:t>
            </w:r>
          </w:p>
        </w:tc>
        <w:tc>
          <w:tcPr>
            <w:tcW w:w="3333" w:type="dxa"/>
            <w:hideMark/>
          </w:tcPr>
          <w:p w14:paraId="60269F43"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Ready</w:t>
            </w:r>
          </w:p>
        </w:tc>
        <w:tc>
          <w:tcPr>
            <w:tcW w:w="7865" w:type="dxa"/>
            <w:hideMark/>
          </w:tcPr>
          <w:p w14:paraId="44B8C3A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Requirements exclude the functionality listed as out of scope or deferred by Member 1.</w:t>
            </w:r>
          </w:p>
        </w:tc>
      </w:tr>
      <w:tr w:rsidR="00403EB7" w:rsidRPr="00403EB7" w14:paraId="4C6D1CCD" w14:textId="77777777" w:rsidTr="00984218">
        <w:tc>
          <w:tcPr>
            <w:cnfStyle w:val="001000000000" w:firstRow="0" w:lastRow="0" w:firstColumn="1" w:lastColumn="0" w:oddVBand="0" w:evenVBand="0" w:oddHBand="0" w:evenHBand="0" w:firstRowFirstColumn="0" w:firstRowLastColumn="0" w:lastRowFirstColumn="0" w:lastRowLastColumn="0"/>
            <w:tcW w:w="3111" w:type="dxa"/>
            <w:hideMark/>
          </w:tcPr>
          <w:p w14:paraId="7013F471" w14:textId="77777777" w:rsidR="00403EB7" w:rsidRPr="00403EB7" w:rsidRDefault="00403EB7" w:rsidP="00775350">
            <w:pPr>
              <w:spacing w:after="160" w:line="276" w:lineRule="auto"/>
              <w:jc w:val="both"/>
              <w:rPr>
                <w:lang w:val="en-US"/>
              </w:rPr>
            </w:pPr>
            <w:r w:rsidRPr="00403EB7">
              <w:rPr>
                <w:lang w:val="en-US"/>
              </w:rPr>
              <w:t>Traceability</w:t>
            </w:r>
          </w:p>
        </w:tc>
        <w:tc>
          <w:tcPr>
            <w:tcW w:w="3333" w:type="dxa"/>
            <w:hideMark/>
          </w:tcPr>
          <w:p w14:paraId="48957CA0"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Ready for M1</w:t>
            </w:r>
          </w:p>
        </w:tc>
        <w:tc>
          <w:tcPr>
            <w:tcW w:w="7865" w:type="dxa"/>
            <w:hideMark/>
          </w:tcPr>
          <w:p w14:paraId="29DADD6B"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Current evidence is linked and future evidence fields are reserved without inventing artefacts.</w:t>
            </w:r>
          </w:p>
        </w:tc>
      </w:tr>
      <w:tr w:rsidR="00403EB7" w:rsidRPr="00403EB7" w14:paraId="2CC3CDDB"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1" w:type="dxa"/>
            <w:hideMark/>
          </w:tcPr>
          <w:p w14:paraId="10F6B087" w14:textId="77777777" w:rsidR="00403EB7" w:rsidRPr="00403EB7" w:rsidRDefault="00403EB7" w:rsidP="00775350">
            <w:pPr>
              <w:spacing w:after="160" w:line="276" w:lineRule="auto"/>
              <w:jc w:val="both"/>
              <w:rPr>
                <w:lang w:val="en-US"/>
              </w:rPr>
            </w:pPr>
            <w:r w:rsidRPr="00403EB7">
              <w:rPr>
                <w:lang w:val="en-US"/>
              </w:rPr>
              <w:t>Team approval</w:t>
            </w:r>
          </w:p>
        </w:tc>
        <w:tc>
          <w:tcPr>
            <w:tcW w:w="3333" w:type="dxa"/>
            <w:hideMark/>
          </w:tcPr>
          <w:p w14:paraId="62DEEC87"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Pending</w:t>
            </w:r>
          </w:p>
        </w:tc>
        <w:tc>
          <w:tcPr>
            <w:tcW w:w="7865" w:type="dxa"/>
            <w:hideMark/>
          </w:tcPr>
          <w:p w14:paraId="1D24EDCF" w14:textId="77777777" w:rsidR="00403EB7" w:rsidRPr="00403EB7" w:rsidRDefault="00403EB7" w:rsidP="00775350">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403EB7">
              <w:rPr>
                <w:lang w:val="en-US"/>
              </w:rPr>
              <w:t>Both other team members must review the requirements and RTM through the controlled repository workflow.</w:t>
            </w:r>
          </w:p>
        </w:tc>
      </w:tr>
      <w:tr w:rsidR="00403EB7" w:rsidRPr="00403EB7" w14:paraId="67A9EFDB" w14:textId="77777777" w:rsidTr="00984218">
        <w:tc>
          <w:tcPr>
            <w:cnfStyle w:val="001000000000" w:firstRow="0" w:lastRow="0" w:firstColumn="1" w:lastColumn="0" w:oddVBand="0" w:evenVBand="0" w:oddHBand="0" w:evenHBand="0" w:firstRowFirstColumn="0" w:firstRowLastColumn="0" w:lastRowFirstColumn="0" w:lastRowLastColumn="0"/>
            <w:tcW w:w="3111" w:type="dxa"/>
            <w:hideMark/>
          </w:tcPr>
          <w:p w14:paraId="6EBD121D" w14:textId="77777777" w:rsidR="00403EB7" w:rsidRPr="00403EB7" w:rsidRDefault="00403EB7" w:rsidP="00775350">
            <w:pPr>
              <w:spacing w:after="160" w:line="276" w:lineRule="auto"/>
              <w:jc w:val="both"/>
              <w:rPr>
                <w:lang w:val="en-US"/>
              </w:rPr>
            </w:pPr>
            <w:r w:rsidRPr="00403EB7">
              <w:rPr>
                <w:lang w:val="en-US"/>
              </w:rPr>
              <w:t>Baseline sign-off</w:t>
            </w:r>
          </w:p>
        </w:tc>
        <w:tc>
          <w:tcPr>
            <w:tcW w:w="3333" w:type="dxa"/>
            <w:hideMark/>
          </w:tcPr>
          <w:p w14:paraId="666CCE48"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Pending</w:t>
            </w:r>
          </w:p>
        </w:tc>
        <w:tc>
          <w:tcPr>
            <w:tcW w:w="7865" w:type="dxa"/>
            <w:hideMark/>
          </w:tcPr>
          <w:p w14:paraId="773281C9" w14:textId="77777777" w:rsidR="00403EB7" w:rsidRPr="00403EB7" w:rsidRDefault="00403EB7" w:rsidP="00775350">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403EB7">
              <w:rPr>
                <w:lang w:val="en-US"/>
              </w:rPr>
              <w:t>Sign-off occurs only after scope, requirements, RTM, constraints, risk and governance checks are complete.</w:t>
            </w:r>
          </w:p>
        </w:tc>
      </w:tr>
    </w:tbl>
    <w:p w14:paraId="59D128D8" w14:textId="77777777" w:rsidR="00153C20" w:rsidRDefault="00153C20" w:rsidP="00775350">
      <w:pPr>
        <w:spacing w:after="160" w:line="276" w:lineRule="auto"/>
        <w:jc w:val="both"/>
      </w:pPr>
    </w:p>
    <w:p w14:paraId="44B5400C" w14:textId="77777777" w:rsidR="00C91E37" w:rsidRDefault="00C91E37" w:rsidP="00775350">
      <w:pPr>
        <w:spacing w:after="160" w:line="276" w:lineRule="auto"/>
        <w:jc w:val="both"/>
      </w:pPr>
    </w:p>
    <w:p w14:paraId="3F88774B" w14:textId="77777777" w:rsidR="00181D44" w:rsidRDefault="00181D44" w:rsidP="00775350">
      <w:pPr>
        <w:spacing w:after="160" w:line="276" w:lineRule="auto"/>
        <w:jc w:val="both"/>
      </w:pPr>
    </w:p>
    <w:p w14:paraId="6E0A8C64" w14:textId="77777777" w:rsidR="00181D44" w:rsidRDefault="00181D44" w:rsidP="00775350">
      <w:pPr>
        <w:spacing w:after="160" w:line="276" w:lineRule="auto"/>
        <w:jc w:val="both"/>
      </w:pPr>
    </w:p>
    <w:p w14:paraId="25EDBECB" w14:textId="77777777" w:rsidR="00181D44" w:rsidRDefault="00181D44" w:rsidP="00775350">
      <w:pPr>
        <w:spacing w:after="160" w:line="276" w:lineRule="auto"/>
        <w:jc w:val="both"/>
      </w:pPr>
    </w:p>
    <w:p w14:paraId="2341E4FB" w14:textId="77777777" w:rsidR="00181D44" w:rsidRDefault="00181D44" w:rsidP="00775350">
      <w:pPr>
        <w:spacing w:after="160" w:line="276" w:lineRule="auto"/>
        <w:jc w:val="both"/>
      </w:pPr>
    </w:p>
    <w:p w14:paraId="7C98D2C8" w14:textId="77777777" w:rsidR="00913B19" w:rsidRPr="00743FE5" w:rsidRDefault="00C54FAD" w:rsidP="00775350">
      <w:pPr>
        <w:pStyle w:val="Heading1"/>
        <w:spacing w:line="276" w:lineRule="auto"/>
      </w:pPr>
      <w:bookmarkStart w:id="27" w:name="_Toc239877796"/>
      <w:r w:rsidRPr="00743FE5">
        <w:lastRenderedPageBreak/>
        <w:t>Risks</w:t>
      </w:r>
      <w:bookmarkEnd w:id="27"/>
      <w:r w:rsidRPr="00743FE5">
        <w:t xml:space="preserve">   </w:t>
      </w:r>
    </w:p>
    <w:tbl>
      <w:tblPr>
        <w:tblStyle w:val="GridTable4-Accent1"/>
        <w:tblW w:w="14742" w:type="dxa"/>
        <w:tblInd w:w="-5" w:type="dxa"/>
        <w:tblLayout w:type="fixed"/>
        <w:tblLook w:val="04A0" w:firstRow="1" w:lastRow="0" w:firstColumn="1" w:lastColumn="0" w:noHBand="0" w:noVBand="1"/>
      </w:tblPr>
      <w:tblGrid>
        <w:gridCol w:w="1073"/>
        <w:gridCol w:w="3605"/>
        <w:gridCol w:w="1418"/>
        <w:gridCol w:w="1187"/>
        <w:gridCol w:w="3128"/>
        <w:gridCol w:w="1130"/>
        <w:gridCol w:w="1257"/>
        <w:gridCol w:w="1944"/>
      </w:tblGrid>
      <w:tr w:rsidR="00036F6F" w:rsidRPr="00850644" w14:paraId="5082B549" w14:textId="6BD376BE" w:rsidTr="00317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dxa"/>
          </w:tcPr>
          <w:p w14:paraId="47979BE6" w14:textId="5F137734" w:rsidR="00036F6F" w:rsidRPr="00850644" w:rsidRDefault="00036F6F" w:rsidP="00775350">
            <w:pPr>
              <w:spacing w:line="276" w:lineRule="auto"/>
            </w:pPr>
            <w:r w:rsidRPr="00850644">
              <w:t>ID</w:t>
            </w:r>
          </w:p>
        </w:tc>
        <w:tc>
          <w:tcPr>
            <w:tcW w:w="3605" w:type="dxa"/>
          </w:tcPr>
          <w:p w14:paraId="1E449A1A" w14:textId="0DB90601"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Specific Event/Condition and Cause</w:t>
            </w:r>
          </w:p>
        </w:tc>
        <w:tc>
          <w:tcPr>
            <w:tcW w:w="1418" w:type="dxa"/>
          </w:tcPr>
          <w:p w14:paraId="48D89F3A" w14:textId="17BE65CF"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Probability and Impact</w:t>
            </w:r>
          </w:p>
        </w:tc>
        <w:tc>
          <w:tcPr>
            <w:tcW w:w="1187" w:type="dxa"/>
          </w:tcPr>
          <w:p w14:paraId="39614E5C" w14:textId="066E743F"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Priority/</w:t>
            </w:r>
            <w:r w:rsidR="00317BC8" w:rsidRPr="00850644">
              <w:t xml:space="preserve"> </w:t>
            </w:r>
            <w:r w:rsidRPr="00850644">
              <w:t>Exposure</w:t>
            </w:r>
          </w:p>
        </w:tc>
        <w:tc>
          <w:tcPr>
            <w:tcW w:w="3128" w:type="dxa"/>
          </w:tcPr>
          <w:p w14:paraId="6507F48A" w14:textId="50391030"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Realistic Mitigation and Contingency</w:t>
            </w:r>
          </w:p>
        </w:tc>
        <w:tc>
          <w:tcPr>
            <w:tcW w:w="1130" w:type="dxa"/>
          </w:tcPr>
          <w:p w14:paraId="7D3D3928" w14:textId="42F29556"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Owner and Status</w:t>
            </w:r>
          </w:p>
        </w:tc>
        <w:tc>
          <w:tcPr>
            <w:tcW w:w="1257" w:type="dxa"/>
          </w:tcPr>
          <w:p w14:paraId="30C6AA5E" w14:textId="5FA47B93"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Updated at each Milestone</w:t>
            </w:r>
          </w:p>
        </w:tc>
        <w:tc>
          <w:tcPr>
            <w:tcW w:w="1944" w:type="dxa"/>
          </w:tcPr>
          <w:p w14:paraId="2A7F54C1" w14:textId="4C04252E" w:rsidR="00036F6F" w:rsidRPr="00850644" w:rsidRDefault="00036F6F" w:rsidP="00775350">
            <w:pPr>
              <w:spacing w:line="276" w:lineRule="auto"/>
              <w:cnfStyle w:val="100000000000" w:firstRow="1" w:lastRow="0" w:firstColumn="0" w:lastColumn="0" w:oddVBand="0" w:evenVBand="0" w:oddHBand="0" w:evenHBand="0" w:firstRowFirstColumn="0" w:firstRowLastColumn="0" w:lastRowFirstColumn="0" w:lastRowLastColumn="0"/>
            </w:pPr>
            <w:r w:rsidRPr="00850644">
              <w:t xml:space="preserve">Connected to issues/decisions </w:t>
            </w:r>
            <w:r w:rsidR="004A4552" w:rsidRPr="00850644">
              <w:t>were</w:t>
            </w:r>
            <w:r w:rsidRPr="00850644">
              <w:t xml:space="preserve"> realised</w:t>
            </w:r>
          </w:p>
        </w:tc>
      </w:tr>
      <w:tr w:rsidR="00036F6F" w14:paraId="0A56ABA5" w14:textId="3353BCF9" w:rsidTr="00317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dxa"/>
          </w:tcPr>
          <w:p w14:paraId="417182E4" w14:textId="6296159C" w:rsidR="00036F6F" w:rsidRPr="00850644" w:rsidRDefault="000865C3" w:rsidP="00775350">
            <w:pPr>
              <w:spacing w:line="276" w:lineRule="auto"/>
            </w:pPr>
            <w:r w:rsidRPr="00850644">
              <w:t>RISK-</w:t>
            </w:r>
            <w:r w:rsidR="0083426D" w:rsidRPr="00850644">
              <w:t>0</w:t>
            </w:r>
            <w:r w:rsidR="00317BC8" w:rsidRPr="00850644">
              <w:t>0</w:t>
            </w:r>
            <w:r w:rsidRPr="00850644">
              <w:t>1</w:t>
            </w:r>
          </w:p>
        </w:tc>
        <w:tc>
          <w:tcPr>
            <w:tcW w:w="3605" w:type="dxa"/>
          </w:tcPr>
          <w:p w14:paraId="3AB748B5" w14:textId="43C73591" w:rsidR="00036F6F" w:rsidRDefault="003311FB" w:rsidP="00775350">
            <w:pPr>
              <w:spacing w:line="276" w:lineRule="auto"/>
              <w:cnfStyle w:val="000000100000" w:firstRow="0" w:lastRow="0" w:firstColumn="0" w:lastColumn="0" w:oddVBand="0" w:evenVBand="0" w:oddHBand="1" w:evenHBand="0" w:firstRowFirstColumn="0" w:firstRowLastColumn="0" w:lastRowFirstColumn="0" w:lastRowLastColumn="0"/>
            </w:pPr>
            <w:r>
              <w:t>Technology stack unfamiliarity may delay design</w:t>
            </w:r>
            <w:r w:rsidR="00547A2B">
              <w:t xml:space="preserve"> and implementation. Architecture and platform deliberately </w:t>
            </w:r>
            <w:r w:rsidR="00340D90">
              <w:t>deferred to M2</w:t>
            </w:r>
            <w:r w:rsidR="00C91E37">
              <w:t>(CON-008).</w:t>
            </w:r>
          </w:p>
        </w:tc>
        <w:tc>
          <w:tcPr>
            <w:tcW w:w="1418" w:type="dxa"/>
          </w:tcPr>
          <w:p w14:paraId="246D2677" w14:textId="7B197E2E" w:rsidR="00036F6F" w:rsidRDefault="00556FCB" w:rsidP="00775350">
            <w:pPr>
              <w:spacing w:line="276" w:lineRule="auto"/>
              <w:cnfStyle w:val="000000100000" w:firstRow="0" w:lastRow="0" w:firstColumn="0" w:lastColumn="0" w:oddVBand="0" w:evenVBand="0" w:oddHBand="1" w:evenHBand="0" w:firstRowFirstColumn="0" w:firstRowLastColumn="0" w:lastRowFirstColumn="0" w:lastRowLastColumn="0"/>
            </w:pPr>
            <w:r>
              <w:t>High probability. High impact</w:t>
            </w:r>
          </w:p>
        </w:tc>
        <w:tc>
          <w:tcPr>
            <w:tcW w:w="1187" w:type="dxa"/>
          </w:tcPr>
          <w:p w14:paraId="0A696D7D" w14:textId="2200D103" w:rsidR="00036F6F" w:rsidRDefault="00A74FC5" w:rsidP="00775350">
            <w:pPr>
              <w:spacing w:line="276" w:lineRule="auto"/>
              <w:cnfStyle w:val="000000100000" w:firstRow="0" w:lastRow="0" w:firstColumn="0" w:lastColumn="0" w:oddVBand="0" w:evenVBand="0" w:oddHBand="1" w:evenHBand="0" w:firstRowFirstColumn="0" w:firstRowLastColumn="0" w:lastRowFirstColumn="0" w:lastRowLastColumn="0"/>
            </w:pPr>
            <w:r>
              <w:t>Critical</w:t>
            </w:r>
          </w:p>
        </w:tc>
        <w:tc>
          <w:tcPr>
            <w:tcW w:w="3128" w:type="dxa"/>
          </w:tcPr>
          <w:p w14:paraId="099A081D" w14:textId="4E4DF189" w:rsidR="00036F6F" w:rsidRDefault="00A74FC5" w:rsidP="00775350">
            <w:pPr>
              <w:spacing w:line="276" w:lineRule="auto"/>
              <w:cnfStyle w:val="000000100000" w:firstRow="0" w:lastRow="0" w:firstColumn="0" w:lastColumn="0" w:oddVBand="0" w:evenVBand="0" w:oddHBand="1" w:evenHBand="0" w:firstRowFirstColumn="0" w:firstRowLastColumn="0" w:lastRowFirstColumn="0" w:lastRowLastColumn="0"/>
            </w:pPr>
            <w:r>
              <w:t>Conduct proof-of-concepts</w:t>
            </w:r>
            <w:r w:rsidR="001C2C26">
              <w:t xml:space="preserve"> and </w:t>
            </w:r>
            <w:r>
              <w:t>research ADRs</w:t>
            </w:r>
            <w:r w:rsidR="001C2C26">
              <w:t xml:space="preserve"> early. Switch to simpler</w:t>
            </w:r>
            <w:r w:rsidR="000121AC">
              <w:t>/known stack if delays exceed milestone schedule.</w:t>
            </w:r>
          </w:p>
        </w:tc>
        <w:tc>
          <w:tcPr>
            <w:tcW w:w="1130" w:type="dxa"/>
          </w:tcPr>
          <w:p w14:paraId="25173B24" w14:textId="77777777" w:rsidR="00036F6F" w:rsidRDefault="005B3458" w:rsidP="00775350">
            <w:pPr>
              <w:spacing w:line="276" w:lineRule="auto"/>
              <w:cnfStyle w:val="000000100000" w:firstRow="0" w:lastRow="0" w:firstColumn="0" w:lastColumn="0" w:oddVBand="0" w:evenVBand="0" w:oddHBand="1" w:evenHBand="0" w:firstRowFirstColumn="0" w:firstRowLastColumn="0" w:lastRowFirstColumn="0" w:lastRowLastColumn="0"/>
            </w:pPr>
            <w:r>
              <w:t>Matamela Davhana</w:t>
            </w:r>
            <w:r w:rsidR="009F1E3C">
              <w:t>.</w:t>
            </w:r>
          </w:p>
          <w:p w14:paraId="753600BF" w14:textId="7E2BECF5" w:rsidR="009F1E3C" w:rsidRDefault="00F73937" w:rsidP="00775350">
            <w:pPr>
              <w:spacing w:line="276" w:lineRule="auto"/>
              <w:cnfStyle w:val="000000100000" w:firstRow="0" w:lastRow="0" w:firstColumn="0" w:lastColumn="0" w:oddVBand="0" w:evenVBand="0" w:oddHBand="1" w:evenHBand="0" w:firstRowFirstColumn="0" w:firstRowLastColumn="0" w:lastRowFirstColumn="0" w:lastRowLastColumn="0"/>
            </w:pPr>
            <w:r>
              <w:t>Open</w:t>
            </w:r>
            <w:r w:rsidR="00E34EEC">
              <w:t>.</w:t>
            </w:r>
          </w:p>
        </w:tc>
        <w:tc>
          <w:tcPr>
            <w:tcW w:w="1257" w:type="dxa"/>
          </w:tcPr>
          <w:p w14:paraId="33C792C7" w14:textId="43DA922E" w:rsidR="00036F6F" w:rsidRDefault="00C14777" w:rsidP="00775350">
            <w:pPr>
              <w:spacing w:line="276" w:lineRule="auto"/>
              <w:cnfStyle w:val="000000100000" w:firstRow="0" w:lastRow="0" w:firstColumn="0" w:lastColumn="0" w:oddVBand="0" w:evenVBand="0" w:oddHBand="1" w:evenHBand="0" w:firstRowFirstColumn="0" w:firstRowLastColumn="0" w:lastRowFirstColumn="0" w:lastRowLastColumn="0"/>
            </w:pPr>
            <w:r>
              <w:t>M1: identified as critical.</w:t>
            </w:r>
          </w:p>
        </w:tc>
        <w:tc>
          <w:tcPr>
            <w:tcW w:w="1944" w:type="dxa"/>
          </w:tcPr>
          <w:p w14:paraId="2E857805" w14:textId="02E9E8D6" w:rsidR="00036F6F" w:rsidRDefault="00B86715" w:rsidP="00775350">
            <w:pPr>
              <w:spacing w:line="276" w:lineRule="auto"/>
              <w:cnfStyle w:val="000000100000" w:firstRow="0" w:lastRow="0" w:firstColumn="0" w:lastColumn="0" w:oddVBand="0" w:evenVBand="0" w:oddHBand="1" w:evenHBand="0" w:firstRowFirstColumn="0" w:firstRowLastColumn="0" w:lastRowFirstColumn="0" w:lastRowLastColumn="0"/>
            </w:pPr>
            <w:r>
              <w:t>Linked to DEC-0</w:t>
            </w:r>
            <w:r w:rsidR="00317BC8">
              <w:t>0</w:t>
            </w:r>
            <w:r>
              <w:t>1</w:t>
            </w:r>
          </w:p>
        </w:tc>
      </w:tr>
      <w:tr w:rsidR="00036F6F" w14:paraId="354733FC" w14:textId="5FB31FBF" w:rsidTr="00317BC8">
        <w:tc>
          <w:tcPr>
            <w:cnfStyle w:val="001000000000" w:firstRow="0" w:lastRow="0" w:firstColumn="1" w:lastColumn="0" w:oddVBand="0" w:evenVBand="0" w:oddHBand="0" w:evenHBand="0" w:firstRowFirstColumn="0" w:firstRowLastColumn="0" w:lastRowFirstColumn="0" w:lastRowLastColumn="0"/>
            <w:tcW w:w="1073" w:type="dxa"/>
          </w:tcPr>
          <w:p w14:paraId="3A039A21" w14:textId="62F27182" w:rsidR="00036F6F" w:rsidRPr="00850644" w:rsidRDefault="00317BC8" w:rsidP="00775350">
            <w:pPr>
              <w:spacing w:line="276" w:lineRule="auto"/>
            </w:pPr>
            <w:r w:rsidRPr="00850644">
              <w:t>RISK-002</w:t>
            </w:r>
          </w:p>
        </w:tc>
        <w:tc>
          <w:tcPr>
            <w:tcW w:w="3605" w:type="dxa"/>
          </w:tcPr>
          <w:p w14:paraId="373CBEE1" w14:textId="41CE39FB" w:rsidR="00036F6F" w:rsidRDefault="00692B78" w:rsidP="00775350">
            <w:pPr>
              <w:spacing w:line="276" w:lineRule="auto"/>
              <w:cnfStyle w:val="000000000000" w:firstRow="0" w:lastRow="0" w:firstColumn="0" w:lastColumn="0" w:oddVBand="0" w:evenVBand="0" w:oddHBand="0" w:evenHBand="0" w:firstRowFirstColumn="0" w:firstRowLastColumn="0" w:lastRowFirstColumn="0" w:lastRowLastColumn="0"/>
            </w:pPr>
            <w:r>
              <w:t xml:space="preserve">Requirements may be incomplete or </w:t>
            </w:r>
            <w:r w:rsidR="00023EB1">
              <w:t xml:space="preserve">misunderstood. Stakeholder communication gaps and scope baseline </w:t>
            </w:r>
            <w:r w:rsidR="00E6593B">
              <w:t xml:space="preserve">may contain </w:t>
            </w:r>
            <w:r w:rsidR="00023EB1">
              <w:t>exclusions</w:t>
            </w:r>
            <w:r w:rsidR="00E6593B">
              <w:t>.</w:t>
            </w:r>
          </w:p>
        </w:tc>
        <w:tc>
          <w:tcPr>
            <w:tcW w:w="1418" w:type="dxa"/>
          </w:tcPr>
          <w:p w14:paraId="30737DE1" w14:textId="6B0D16E5" w:rsidR="00036F6F" w:rsidRDefault="00E6593B" w:rsidP="00775350">
            <w:pPr>
              <w:spacing w:line="276" w:lineRule="auto"/>
              <w:cnfStyle w:val="000000000000" w:firstRow="0" w:lastRow="0" w:firstColumn="0" w:lastColumn="0" w:oddVBand="0" w:evenVBand="0" w:oddHBand="0" w:evenHBand="0" w:firstRowFirstColumn="0" w:firstRowLastColumn="0" w:lastRowFirstColumn="0" w:lastRowLastColumn="0"/>
            </w:pPr>
            <w:r>
              <w:t>Medium probability. High impact</w:t>
            </w:r>
          </w:p>
        </w:tc>
        <w:tc>
          <w:tcPr>
            <w:tcW w:w="1187" w:type="dxa"/>
          </w:tcPr>
          <w:p w14:paraId="59B0E6CC" w14:textId="12A74727" w:rsidR="00036F6F" w:rsidRDefault="00E6593B" w:rsidP="00775350">
            <w:pPr>
              <w:spacing w:line="276" w:lineRule="auto"/>
              <w:cnfStyle w:val="000000000000" w:firstRow="0" w:lastRow="0" w:firstColumn="0" w:lastColumn="0" w:oddVBand="0" w:evenVBand="0" w:oddHBand="0" w:evenHBand="0" w:firstRowFirstColumn="0" w:firstRowLastColumn="0" w:lastRowFirstColumn="0" w:lastRowLastColumn="0"/>
            </w:pPr>
            <w:r>
              <w:t>High.</w:t>
            </w:r>
          </w:p>
        </w:tc>
        <w:tc>
          <w:tcPr>
            <w:tcW w:w="3128" w:type="dxa"/>
          </w:tcPr>
          <w:p w14:paraId="7292F394" w14:textId="6282DBF2" w:rsidR="00036F6F" w:rsidRDefault="004E7016" w:rsidP="00775350">
            <w:pPr>
              <w:spacing w:line="276" w:lineRule="auto"/>
              <w:cnfStyle w:val="000000000000" w:firstRow="0" w:lastRow="0" w:firstColumn="0" w:lastColumn="0" w:oddVBand="0" w:evenVBand="0" w:oddHBand="0" w:evenHBand="0" w:firstRowFirstColumn="0" w:firstRowLastColumn="0" w:lastRowFirstColumn="0" w:lastRowLastColumn="0"/>
            </w:pPr>
            <w:r>
              <w:t>Scope adjustment via formal change request(</w:t>
            </w:r>
            <w:r w:rsidR="000B7042">
              <w:t>CON-009)</w:t>
            </w:r>
            <w:r w:rsidR="00C92F7C">
              <w:t>.</w:t>
            </w:r>
          </w:p>
        </w:tc>
        <w:tc>
          <w:tcPr>
            <w:tcW w:w="1130" w:type="dxa"/>
          </w:tcPr>
          <w:p w14:paraId="3A5A0AB7" w14:textId="77777777" w:rsidR="00036F6F" w:rsidRDefault="004E7A39" w:rsidP="00775350">
            <w:pPr>
              <w:spacing w:line="276" w:lineRule="auto"/>
              <w:cnfStyle w:val="000000000000" w:firstRow="0" w:lastRow="0" w:firstColumn="0" w:lastColumn="0" w:oddVBand="0" w:evenVBand="0" w:oddHBand="0" w:evenHBand="0" w:firstRowFirstColumn="0" w:firstRowLastColumn="0" w:lastRowFirstColumn="0" w:lastRowLastColumn="0"/>
            </w:pPr>
            <w:r>
              <w:t>Jini</w:t>
            </w:r>
            <w:r w:rsidR="00AF1E96">
              <w:t>ny Nkomo</w:t>
            </w:r>
            <w:r w:rsidR="009F1E3C">
              <w:t>.</w:t>
            </w:r>
          </w:p>
          <w:p w14:paraId="0A975BF2" w14:textId="1A2C8D4B" w:rsidR="009F1E3C" w:rsidRDefault="00E34EEC" w:rsidP="00775350">
            <w:pPr>
              <w:spacing w:line="276" w:lineRule="auto"/>
              <w:cnfStyle w:val="000000000000" w:firstRow="0" w:lastRow="0" w:firstColumn="0" w:lastColumn="0" w:oddVBand="0" w:evenVBand="0" w:oddHBand="0" w:evenHBand="0" w:firstRowFirstColumn="0" w:firstRowLastColumn="0" w:lastRowFirstColumn="0" w:lastRowLastColumn="0"/>
            </w:pPr>
            <w:r>
              <w:t>Open.</w:t>
            </w:r>
          </w:p>
        </w:tc>
        <w:tc>
          <w:tcPr>
            <w:tcW w:w="1257" w:type="dxa"/>
          </w:tcPr>
          <w:p w14:paraId="6BAF0B08" w14:textId="015A0A3D" w:rsidR="00036F6F" w:rsidRDefault="00385A84" w:rsidP="00775350">
            <w:pPr>
              <w:spacing w:line="276" w:lineRule="auto"/>
              <w:cnfStyle w:val="000000000000" w:firstRow="0" w:lastRow="0" w:firstColumn="0" w:lastColumn="0" w:oddVBand="0" w:evenVBand="0" w:oddHBand="0" w:evenHBand="0" w:firstRowFirstColumn="0" w:firstRowLastColumn="0" w:lastRowFirstColumn="0" w:lastRowLastColumn="0"/>
            </w:pPr>
            <w:r>
              <w:t xml:space="preserve">M1: </w:t>
            </w:r>
            <w:r w:rsidR="000B7042">
              <w:t>Initial RTM drafted</w:t>
            </w:r>
            <w:r>
              <w:t>.</w:t>
            </w:r>
          </w:p>
        </w:tc>
        <w:tc>
          <w:tcPr>
            <w:tcW w:w="1944" w:type="dxa"/>
          </w:tcPr>
          <w:p w14:paraId="75D5D03B" w14:textId="09BACBA5" w:rsidR="00036F6F" w:rsidRDefault="00F024E5" w:rsidP="00775350">
            <w:pPr>
              <w:spacing w:line="276" w:lineRule="auto"/>
              <w:cnfStyle w:val="000000000000" w:firstRow="0" w:lastRow="0" w:firstColumn="0" w:lastColumn="0" w:oddVBand="0" w:evenVBand="0" w:oddHBand="0" w:evenHBand="0" w:firstRowFirstColumn="0" w:firstRowLastColumn="0" w:lastRowFirstColumn="0" w:lastRowLastColumn="0"/>
            </w:pPr>
            <w:r>
              <w:t xml:space="preserve">Linked to </w:t>
            </w:r>
            <w:r w:rsidR="00E617DB">
              <w:t xml:space="preserve">Issue </w:t>
            </w:r>
            <w:r w:rsidR="002D15E9">
              <w:t>12 of requirement clarification.</w:t>
            </w:r>
          </w:p>
        </w:tc>
      </w:tr>
      <w:tr w:rsidR="00036F6F" w14:paraId="3CD4808D" w14:textId="6ACFBEBD" w:rsidTr="00317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dxa"/>
          </w:tcPr>
          <w:p w14:paraId="07A20A9D" w14:textId="7622C185" w:rsidR="00036F6F" w:rsidRPr="00850644" w:rsidRDefault="008F00AD" w:rsidP="00775350">
            <w:pPr>
              <w:spacing w:line="276" w:lineRule="auto"/>
            </w:pPr>
            <w:r w:rsidRPr="00850644">
              <w:t>RISK-003</w:t>
            </w:r>
          </w:p>
        </w:tc>
        <w:tc>
          <w:tcPr>
            <w:tcW w:w="3605" w:type="dxa"/>
          </w:tcPr>
          <w:p w14:paraId="6E7DE81F" w14:textId="3EAC0E4F" w:rsidR="00036F6F" w:rsidRDefault="008B46D5" w:rsidP="00775350">
            <w:pPr>
              <w:spacing w:line="276" w:lineRule="auto"/>
              <w:cnfStyle w:val="000000100000" w:firstRow="0" w:lastRow="0" w:firstColumn="0" w:lastColumn="0" w:oddVBand="0" w:evenVBand="0" w:oddHBand="1" w:evenHBand="0" w:firstRowFirstColumn="0" w:firstRowLastColumn="0" w:lastRowFirstColumn="0" w:lastRowLastColumn="0"/>
            </w:pPr>
            <w:r>
              <w:t>Sensitive request data mishandled. Using informal channels that have weak access control.</w:t>
            </w:r>
          </w:p>
        </w:tc>
        <w:tc>
          <w:tcPr>
            <w:tcW w:w="1418" w:type="dxa"/>
          </w:tcPr>
          <w:p w14:paraId="6F3EEB37" w14:textId="5CFF811E" w:rsidR="00036F6F" w:rsidRDefault="00EC1B96" w:rsidP="00775350">
            <w:pPr>
              <w:spacing w:line="276" w:lineRule="auto"/>
              <w:cnfStyle w:val="000000100000" w:firstRow="0" w:lastRow="0" w:firstColumn="0" w:lastColumn="0" w:oddVBand="0" w:evenVBand="0" w:oddHBand="1" w:evenHBand="0" w:firstRowFirstColumn="0" w:firstRowLastColumn="0" w:lastRowFirstColumn="0" w:lastRowLastColumn="0"/>
            </w:pPr>
            <w:r>
              <w:t xml:space="preserve">Medium probability. </w:t>
            </w:r>
            <w:r w:rsidR="009E178D">
              <w:t>H</w:t>
            </w:r>
            <w:r>
              <w:t>igh</w:t>
            </w:r>
            <w:r w:rsidR="009E178D">
              <w:t xml:space="preserve"> impact.</w:t>
            </w:r>
          </w:p>
        </w:tc>
        <w:tc>
          <w:tcPr>
            <w:tcW w:w="1187" w:type="dxa"/>
          </w:tcPr>
          <w:p w14:paraId="5BD283DB" w14:textId="7831D2AA" w:rsidR="00036F6F" w:rsidRDefault="009E178D" w:rsidP="00775350">
            <w:pPr>
              <w:spacing w:line="276" w:lineRule="auto"/>
              <w:cnfStyle w:val="000000100000" w:firstRow="0" w:lastRow="0" w:firstColumn="0" w:lastColumn="0" w:oddVBand="0" w:evenVBand="0" w:oddHBand="1" w:evenHBand="0" w:firstRowFirstColumn="0" w:firstRowLastColumn="0" w:lastRowFirstColumn="0" w:lastRowLastColumn="0"/>
            </w:pPr>
            <w:r>
              <w:t>High.</w:t>
            </w:r>
          </w:p>
        </w:tc>
        <w:tc>
          <w:tcPr>
            <w:tcW w:w="3128" w:type="dxa"/>
          </w:tcPr>
          <w:p w14:paraId="36195189" w14:textId="4933B729" w:rsidR="00036F6F" w:rsidRDefault="009E178D" w:rsidP="00775350">
            <w:pPr>
              <w:spacing w:line="276" w:lineRule="auto"/>
              <w:cnfStyle w:val="000000100000" w:firstRow="0" w:lastRow="0" w:firstColumn="0" w:lastColumn="0" w:oddVBand="0" w:evenVBand="0" w:oddHBand="1" w:evenHBand="0" w:firstRowFirstColumn="0" w:firstRowLastColumn="0" w:lastRowFirstColumn="0" w:lastRowLastColumn="0"/>
            </w:pPr>
            <w:r>
              <w:t>Enforce least privilege (FR-001, NFR-001)</w:t>
            </w:r>
            <w:r w:rsidR="00156D84">
              <w:t xml:space="preserve"> and repository governance.</w:t>
            </w:r>
            <w:r w:rsidR="009D0C47">
              <w:t xml:space="preserve"> Restrict scope to non-sensitive data until controls mature.</w:t>
            </w:r>
          </w:p>
        </w:tc>
        <w:tc>
          <w:tcPr>
            <w:tcW w:w="1130" w:type="dxa"/>
          </w:tcPr>
          <w:p w14:paraId="0459BA9B" w14:textId="531021D1" w:rsidR="00036F6F" w:rsidRDefault="009D0C47" w:rsidP="00775350">
            <w:pPr>
              <w:spacing w:line="276" w:lineRule="auto"/>
              <w:cnfStyle w:val="000000100000" w:firstRow="0" w:lastRow="0" w:firstColumn="0" w:lastColumn="0" w:oddVBand="0" w:evenVBand="0" w:oddHBand="1" w:evenHBand="0" w:firstRowFirstColumn="0" w:firstRowLastColumn="0" w:lastRowFirstColumn="0" w:lastRowLastColumn="0"/>
            </w:pPr>
            <w:r>
              <w:t>M</w:t>
            </w:r>
            <w:r w:rsidR="00F620BF">
              <w:t>khanyisi Mqadi</w:t>
            </w:r>
            <w:r w:rsidR="009F1E3C">
              <w:t xml:space="preserve">. </w:t>
            </w:r>
            <w:r w:rsidR="00E34EEC">
              <w:t>Open.</w:t>
            </w:r>
          </w:p>
        </w:tc>
        <w:tc>
          <w:tcPr>
            <w:tcW w:w="1257" w:type="dxa"/>
          </w:tcPr>
          <w:p w14:paraId="01588AE1" w14:textId="21B568CC" w:rsidR="00036F6F" w:rsidRDefault="008B4ABF" w:rsidP="00775350">
            <w:pPr>
              <w:spacing w:line="276" w:lineRule="auto"/>
              <w:cnfStyle w:val="000000100000" w:firstRow="0" w:lastRow="0" w:firstColumn="0" w:lastColumn="0" w:oddVBand="0" w:evenVBand="0" w:oddHBand="1" w:evenHBand="0" w:firstRowFirstColumn="0" w:firstRowLastColumn="0" w:lastRowFirstColumn="0" w:lastRowLastColumn="0"/>
            </w:pPr>
            <w:r>
              <w:t>M1: identified.</w:t>
            </w:r>
          </w:p>
        </w:tc>
        <w:tc>
          <w:tcPr>
            <w:tcW w:w="1944" w:type="dxa"/>
          </w:tcPr>
          <w:p w14:paraId="3ED55976" w14:textId="63846699" w:rsidR="007E2085" w:rsidRDefault="008B4ABF" w:rsidP="00775350">
            <w:pPr>
              <w:spacing w:line="276" w:lineRule="auto"/>
              <w:cnfStyle w:val="000000100000" w:firstRow="0" w:lastRow="0" w:firstColumn="0" w:lastColumn="0" w:oddVBand="0" w:evenVBand="0" w:oddHBand="1" w:evenHBand="0" w:firstRowFirstColumn="0" w:firstRowLastColumn="0" w:lastRowFirstColumn="0" w:lastRowLastColumn="0"/>
            </w:pPr>
            <w:r>
              <w:t xml:space="preserve">Kinked to </w:t>
            </w:r>
            <w:r w:rsidR="001911C8">
              <w:t>DEC-002 and issue 15</w:t>
            </w:r>
            <w:r w:rsidR="007E2085">
              <w:t xml:space="preserve"> of</w:t>
            </w:r>
            <w:r w:rsidR="00D92BB8">
              <w:t xml:space="preserve"> </w:t>
            </w:r>
            <w:r w:rsidR="007E2085">
              <w:t xml:space="preserve">privacy concern. </w:t>
            </w:r>
          </w:p>
        </w:tc>
      </w:tr>
      <w:tr w:rsidR="00036F6F" w14:paraId="42101FD0" w14:textId="60948B6D" w:rsidTr="00317BC8">
        <w:tc>
          <w:tcPr>
            <w:cnfStyle w:val="001000000000" w:firstRow="0" w:lastRow="0" w:firstColumn="1" w:lastColumn="0" w:oddVBand="0" w:evenVBand="0" w:oddHBand="0" w:evenHBand="0" w:firstRowFirstColumn="0" w:firstRowLastColumn="0" w:lastRowFirstColumn="0" w:lastRowLastColumn="0"/>
            <w:tcW w:w="1073" w:type="dxa"/>
          </w:tcPr>
          <w:p w14:paraId="3F547E83" w14:textId="1CB59D83" w:rsidR="00036F6F" w:rsidRPr="00850644" w:rsidRDefault="007E2085" w:rsidP="00775350">
            <w:pPr>
              <w:spacing w:line="276" w:lineRule="auto"/>
            </w:pPr>
            <w:r w:rsidRPr="00850644">
              <w:t>RISK-004</w:t>
            </w:r>
          </w:p>
        </w:tc>
        <w:tc>
          <w:tcPr>
            <w:tcW w:w="3605" w:type="dxa"/>
          </w:tcPr>
          <w:p w14:paraId="27862C00" w14:textId="53B36CF5" w:rsidR="00036F6F" w:rsidRDefault="00C9250A" w:rsidP="00775350">
            <w:pPr>
              <w:spacing w:line="276" w:lineRule="auto"/>
              <w:cnfStyle w:val="000000000000" w:firstRow="0" w:lastRow="0" w:firstColumn="0" w:lastColumn="0" w:oddVBand="0" w:evenVBand="0" w:oddHBand="0" w:evenHBand="0" w:firstRowFirstColumn="0" w:firstRowLastColumn="0" w:lastRowFirstColumn="0" w:lastRowLastColumn="0"/>
            </w:pPr>
            <w:r>
              <w:t>S</w:t>
            </w:r>
            <w:r w:rsidR="007E2085">
              <w:t>chedule</w:t>
            </w:r>
            <w:r>
              <w:t xml:space="preserve"> slippage due to workload. Academic deadlines overlap with milestones(CON-002).</w:t>
            </w:r>
          </w:p>
        </w:tc>
        <w:tc>
          <w:tcPr>
            <w:tcW w:w="1418" w:type="dxa"/>
          </w:tcPr>
          <w:p w14:paraId="6152CF9E" w14:textId="1210CCA1" w:rsidR="00036F6F" w:rsidRDefault="001A2179" w:rsidP="00775350">
            <w:pPr>
              <w:spacing w:line="276" w:lineRule="auto"/>
              <w:cnfStyle w:val="000000000000" w:firstRow="0" w:lastRow="0" w:firstColumn="0" w:lastColumn="0" w:oddVBand="0" w:evenVBand="0" w:oddHBand="0" w:evenHBand="0" w:firstRowFirstColumn="0" w:firstRowLastColumn="0" w:lastRowFirstColumn="0" w:lastRowLastColumn="0"/>
            </w:pPr>
            <w:r>
              <w:t>Medium probability. Medium impact.</w:t>
            </w:r>
          </w:p>
        </w:tc>
        <w:tc>
          <w:tcPr>
            <w:tcW w:w="1187" w:type="dxa"/>
          </w:tcPr>
          <w:p w14:paraId="40F3D583" w14:textId="37E9F168" w:rsidR="00036F6F" w:rsidRDefault="001A2179" w:rsidP="00775350">
            <w:pPr>
              <w:spacing w:line="276" w:lineRule="auto"/>
              <w:cnfStyle w:val="000000000000" w:firstRow="0" w:lastRow="0" w:firstColumn="0" w:lastColumn="0" w:oddVBand="0" w:evenVBand="0" w:oddHBand="0" w:evenHBand="0" w:firstRowFirstColumn="0" w:firstRowLastColumn="0" w:lastRowFirstColumn="0" w:lastRowLastColumn="0"/>
            </w:pPr>
            <w:r>
              <w:t>Medium.</w:t>
            </w:r>
          </w:p>
        </w:tc>
        <w:tc>
          <w:tcPr>
            <w:tcW w:w="3128" w:type="dxa"/>
          </w:tcPr>
          <w:p w14:paraId="6552D8C1" w14:textId="72FFF68C" w:rsidR="00036F6F" w:rsidRDefault="002206A2" w:rsidP="00775350">
            <w:pPr>
              <w:spacing w:line="276" w:lineRule="auto"/>
              <w:cnfStyle w:val="000000000000" w:firstRow="0" w:lastRow="0" w:firstColumn="0" w:lastColumn="0" w:oddVBand="0" w:evenVBand="0" w:oddHBand="0" w:evenHBand="0" w:firstRowFirstColumn="0" w:firstRowLastColumn="0" w:lastRowFirstColumn="0" w:lastRowLastColumn="0"/>
            </w:pPr>
            <w:r>
              <w:t>Weekly progress tracking and milestone readiness checks. Request scope</w:t>
            </w:r>
            <w:r w:rsidR="00B83251">
              <w:t xml:space="preserve"> reduction/change approval.</w:t>
            </w:r>
          </w:p>
        </w:tc>
        <w:tc>
          <w:tcPr>
            <w:tcW w:w="1130" w:type="dxa"/>
          </w:tcPr>
          <w:p w14:paraId="434DCB56" w14:textId="77777777" w:rsidR="00036F6F" w:rsidRDefault="00B83251" w:rsidP="00775350">
            <w:pPr>
              <w:spacing w:line="276" w:lineRule="auto"/>
              <w:cnfStyle w:val="000000000000" w:firstRow="0" w:lastRow="0" w:firstColumn="0" w:lastColumn="0" w:oddVBand="0" w:evenVBand="0" w:oddHBand="0" w:evenHBand="0" w:firstRowFirstColumn="0" w:firstRowLastColumn="0" w:lastRowFirstColumn="0" w:lastRowLastColumn="0"/>
            </w:pPr>
            <w:r>
              <w:t>Matamela Davhana</w:t>
            </w:r>
            <w:r w:rsidR="009F1E3C">
              <w:t>.</w:t>
            </w:r>
          </w:p>
          <w:p w14:paraId="36525FF8" w14:textId="36256CB2" w:rsidR="009F1E3C" w:rsidRDefault="003D368E" w:rsidP="00775350">
            <w:pPr>
              <w:spacing w:line="276" w:lineRule="auto"/>
              <w:cnfStyle w:val="000000000000" w:firstRow="0" w:lastRow="0" w:firstColumn="0" w:lastColumn="0" w:oddVBand="0" w:evenVBand="0" w:oddHBand="0" w:evenHBand="0" w:firstRowFirstColumn="0" w:firstRowLastColumn="0" w:lastRowFirstColumn="0" w:lastRowLastColumn="0"/>
            </w:pPr>
            <w:r>
              <w:t>Open.</w:t>
            </w:r>
          </w:p>
        </w:tc>
        <w:tc>
          <w:tcPr>
            <w:tcW w:w="1257" w:type="dxa"/>
          </w:tcPr>
          <w:p w14:paraId="1138909A" w14:textId="21B182C1" w:rsidR="00036F6F" w:rsidRDefault="00B83251" w:rsidP="00775350">
            <w:pPr>
              <w:spacing w:line="276" w:lineRule="auto"/>
              <w:cnfStyle w:val="000000000000" w:firstRow="0" w:lastRow="0" w:firstColumn="0" w:lastColumn="0" w:oddVBand="0" w:evenVBand="0" w:oddHBand="0" w:evenHBand="0" w:firstRowFirstColumn="0" w:firstRowLastColumn="0" w:lastRowFirstColumn="0" w:lastRowLastColumn="0"/>
            </w:pPr>
            <w:r>
              <w:t>M1: identified.</w:t>
            </w:r>
          </w:p>
        </w:tc>
        <w:tc>
          <w:tcPr>
            <w:tcW w:w="1944" w:type="dxa"/>
          </w:tcPr>
          <w:p w14:paraId="3DB5D147" w14:textId="0FDD6625" w:rsidR="00036F6F" w:rsidRDefault="001B1DDC" w:rsidP="00775350">
            <w:pPr>
              <w:spacing w:line="276" w:lineRule="auto"/>
              <w:cnfStyle w:val="000000000000" w:firstRow="0" w:lastRow="0" w:firstColumn="0" w:lastColumn="0" w:oddVBand="0" w:evenVBand="0" w:oddHBand="0" w:evenHBand="0" w:firstRowFirstColumn="0" w:firstRowLastColumn="0" w:lastRowFirstColumn="0" w:lastRowLastColumn="0"/>
            </w:pPr>
            <w:r>
              <w:t>Linked to change request CR-001.</w:t>
            </w:r>
          </w:p>
        </w:tc>
      </w:tr>
      <w:tr w:rsidR="00036F6F" w14:paraId="75F4680A" w14:textId="7EEED213" w:rsidTr="00317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dxa"/>
          </w:tcPr>
          <w:p w14:paraId="7FA14D6B" w14:textId="61973B87" w:rsidR="00036F6F" w:rsidRPr="00850644" w:rsidRDefault="001B1DDC" w:rsidP="00775350">
            <w:pPr>
              <w:spacing w:line="276" w:lineRule="auto"/>
            </w:pPr>
            <w:r w:rsidRPr="00850644">
              <w:t>RISK-005</w:t>
            </w:r>
          </w:p>
        </w:tc>
        <w:tc>
          <w:tcPr>
            <w:tcW w:w="3605" w:type="dxa"/>
          </w:tcPr>
          <w:p w14:paraId="6A24006C" w14:textId="0167D2BF" w:rsidR="00036F6F" w:rsidRDefault="00A25566" w:rsidP="00775350">
            <w:pPr>
              <w:spacing w:line="276" w:lineRule="auto"/>
              <w:cnfStyle w:val="000000100000" w:firstRow="0" w:lastRow="0" w:firstColumn="0" w:lastColumn="0" w:oddVBand="0" w:evenVBand="0" w:oddHBand="1" w:evenHBand="0" w:firstRowFirstColumn="0" w:firstRowLastColumn="0" w:lastRowFirstColumn="0" w:lastRowLastColumn="0"/>
            </w:pPr>
            <w:r>
              <w:t>Poor GitHub governance causes uncontrolled merges. Team members bypass review process</w:t>
            </w:r>
            <w:r w:rsidR="0067411C">
              <w:t>(CON-007).</w:t>
            </w:r>
          </w:p>
        </w:tc>
        <w:tc>
          <w:tcPr>
            <w:tcW w:w="1418" w:type="dxa"/>
          </w:tcPr>
          <w:p w14:paraId="02312780" w14:textId="3B0441EB" w:rsidR="00036F6F" w:rsidRDefault="0067411C" w:rsidP="00775350">
            <w:pPr>
              <w:spacing w:line="276" w:lineRule="auto"/>
              <w:cnfStyle w:val="000000100000" w:firstRow="0" w:lastRow="0" w:firstColumn="0" w:lastColumn="0" w:oddVBand="0" w:evenVBand="0" w:oddHBand="1" w:evenHBand="0" w:firstRowFirstColumn="0" w:firstRowLastColumn="0" w:lastRowFirstColumn="0" w:lastRowLastColumn="0"/>
            </w:pPr>
            <w:r>
              <w:t>Low probability. High impact.</w:t>
            </w:r>
          </w:p>
        </w:tc>
        <w:tc>
          <w:tcPr>
            <w:tcW w:w="1187" w:type="dxa"/>
          </w:tcPr>
          <w:p w14:paraId="32C4FB12" w14:textId="2CBB0B0C" w:rsidR="00036F6F" w:rsidRDefault="0067411C" w:rsidP="00775350">
            <w:pPr>
              <w:spacing w:line="276" w:lineRule="auto"/>
              <w:cnfStyle w:val="000000100000" w:firstRow="0" w:lastRow="0" w:firstColumn="0" w:lastColumn="0" w:oddVBand="0" w:evenVBand="0" w:oddHBand="1" w:evenHBand="0" w:firstRowFirstColumn="0" w:firstRowLastColumn="0" w:lastRowFirstColumn="0" w:lastRowLastColumn="0"/>
            </w:pPr>
            <w:r>
              <w:t>Medium.</w:t>
            </w:r>
          </w:p>
        </w:tc>
        <w:tc>
          <w:tcPr>
            <w:tcW w:w="3128" w:type="dxa"/>
          </w:tcPr>
          <w:p w14:paraId="49E0A367" w14:textId="07E6C276" w:rsidR="00036F6F" w:rsidRDefault="0067411C" w:rsidP="00775350">
            <w:pPr>
              <w:spacing w:line="276" w:lineRule="auto"/>
              <w:cnfStyle w:val="000000100000" w:firstRow="0" w:lastRow="0" w:firstColumn="0" w:lastColumn="0" w:oddVBand="0" w:evenVBand="0" w:oddHBand="1" w:evenHBand="0" w:firstRowFirstColumn="0" w:firstRowLastColumn="0" w:lastRowFirstColumn="0" w:lastRowLastColumn="0"/>
            </w:pPr>
            <w:r>
              <w:t>Protect main branch</w:t>
            </w:r>
            <w:r w:rsidR="00DA4BA6">
              <w:t xml:space="preserve"> and enforce double approvals. Rollback merge and re-review</w:t>
            </w:r>
            <w:r w:rsidR="00304B90">
              <w:t>.</w:t>
            </w:r>
          </w:p>
        </w:tc>
        <w:tc>
          <w:tcPr>
            <w:tcW w:w="1130" w:type="dxa"/>
          </w:tcPr>
          <w:p w14:paraId="3A6F38F7" w14:textId="77777777" w:rsidR="00036F6F" w:rsidRDefault="00304B90" w:rsidP="00775350">
            <w:pPr>
              <w:spacing w:line="276" w:lineRule="auto"/>
              <w:cnfStyle w:val="000000100000" w:firstRow="0" w:lastRow="0" w:firstColumn="0" w:lastColumn="0" w:oddVBand="0" w:evenVBand="0" w:oddHBand="1" w:evenHBand="0" w:firstRowFirstColumn="0" w:firstRowLastColumn="0" w:lastRowFirstColumn="0" w:lastRowLastColumn="0"/>
            </w:pPr>
            <w:r>
              <w:t>Mkhanyisi Mqadi</w:t>
            </w:r>
            <w:r w:rsidR="009F1E3C">
              <w:t>.</w:t>
            </w:r>
          </w:p>
          <w:p w14:paraId="49E98A4C" w14:textId="55A4E355" w:rsidR="009F1E3C" w:rsidRDefault="003D368E" w:rsidP="00775350">
            <w:pPr>
              <w:spacing w:line="276" w:lineRule="auto"/>
              <w:cnfStyle w:val="000000100000" w:firstRow="0" w:lastRow="0" w:firstColumn="0" w:lastColumn="0" w:oddVBand="0" w:evenVBand="0" w:oddHBand="1" w:evenHBand="0" w:firstRowFirstColumn="0" w:firstRowLastColumn="0" w:lastRowFirstColumn="0" w:lastRowLastColumn="0"/>
            </w:pPr>
            <w:r>
              <w:t>Open.</w:t>
            </w:r>
          </w:p>
        </w:tc>
        <w:tc>
          <w:tcPr>
            <w:tcW w:w="1257" w:type="dxa"/>
          </w:tcPr>
          <w:p w14:paraId="1F6B6452" w14:textId="24BF34D0" w:rsidR="00036F6F" w:rsidRDefault="00304B90" w:rsidP="00775350">
            <w:pPr>
              <w:spacing w:line="276" w:lineRule="auto"/>
              <w:cnfStyle w:val="000000100000" w:firstRow="0" w:lastRow="0" w:firstColumn="0" w:lastColumn="0" w:oddVBand="0" w:evenVBand="0" w:oddHBand="1" w:evenHBand="0" w:firstRowFirstColumn="0" w:firstRowLastColumn="0" w:lastRowFirstColumn="0" w:lastRowLastColumn="0"/>
            </w:pPr>
            <w:r>
              <w:t>M1: identified.</w:t>
            </w:r>
          </w:p>
        </w:tc>
        <w:tc>
          <w:tcPr>
            <w:tcW w:w="1944" w:type="dxa"/>
          </w:tcPr>
          <w:p w14:paraId="2AFE11B9" w14:textId="26700DAD" w:rsidR="00036F6F" w:rsidRDefault="003162D8" w:rsidP="00775350">
            <w:pPr>
              <w:spacing w:line="276" w:lineRule="auto"/>
              <w:cnfStyle w:val="000000100000" w:firstRow="0" w:lastRow="0" w:firstColumn="0" w:lastColumn="0" w:oddVBand="0" w:evenVBand="0" w:oddHBand="1" w:evenHBand="0" w:firstRowFirstColumn="0" w:firstRowLastColumn="0" w:lastRowFirstColumn="0" w:lastRowLastColumn="0"/>
            </w:pPr>
            <w:r>
              <w:t>Linked to DEC-001 and PR 7</w:t>
            </w:r>
          </w:p>
        </w:tc>
      </w:tr>
    </w:tbl>
    <w:p w14:paraId="2EB28813" w14:textId="77777777" w:rsidR="00743FE5" w:rsidRDefault="00743FE5" w:rsidP="00775350">
      <w:pPr>
        <w:spacing w:line="276" w:lineRule="auto"/>
      </w:pPr>
    </w:p>
    <w:p w14:paraId="7BB2A48B" w14:textId="035FBE26" w:rsidR="00153C20" w:rsidRDefault="001B31E9" w:rsidP="00775350">
      <w:pPr>
        <w:pStyle w:val="Heading2"/>
        <w:spacing w:line="276" w:lineRule="auto"/>
      </w:pPr>
      <w:bookmarkStart w:id="28" w:name="_Toc239877797"/>
      <w:r>
        <w:t>Highest Priority Risk</w:t>
      </w:r>
      <w:bookmarkEnd w:id="28"/>
      <w:r w:rsidR="00C54FAD" w:rsidRPr="00C54FAD">
        <w:t xml:space="preserve">                                                                                                                                   </w:t>
      </w:r>
    </w:p>
    <w:p w14:paraId="4F3E3E6B" w14:textId="0457FA83" w:rsidR="001B31E9" w:rsidRDefault="00C64FE9" w:rsidP="00775350">
      <w:pPr>
        <w:pStyle w:val="ListParagraph"/>
        <w:numPr>
          <w:ilvl w:val="0"/>
          <w:numId w:val="7"/>
        </w:numPr>
        <w:spacing w:line="276" w:lineRule="auto"/>
      </w:pPr>
      <w:r>
        <w:t>Risk:</w:t>
      </w:r>
      <w:r w:rsidRPr="005F2408">
        <w:t xml:space="preserve"> RISK-001</w:t>
      </w:r>
      <w:r w:rsidR="00356297" w:rsidRPr="005F2408">
        <w:t xml:space="preserve"> – technology stack unfamiliarity may delay design and implementation</w:t>
      </w:r>
      <w:r w:rsidR="005F2408">
        <w:t xml:space="preserve">. </w:t>
      </w:r>
    </w:p>
    <w:p w14:paraId="24D52B91" w14:textId="41E35228" w:rsidR="005F2408" w:rsidRDefault="009861F5" w:rsidP="00775350">
      <w:pPr>
        <w:pStyle w:val="ListParagraph"/>
        <w:numPr>
          <w:ilvl w:val="0"/>
          <w:numId w:val="7"/>
        </w:numPr>
        <w:spacing w:line="276" w:lineRule="auto"/>
      </w:pPr>
      <w:r>
        <w:t xml:space="preserve">Critical because </w:t>
      </w:r>
      <w:r w:rsidR="009A77D7">
        <w:t>the architecture and platform choices are deferred to Milestone 2</w:t>
      </w:r>
      <w:r w:rsidR="00A44E0F">
        <w:t xml:space="preserve">(CON-008). If the team selects an unsuitable </w:t>
      </w:r>
      <w:r w:rsidR="00A04D40">
        <w:t>stack, it will affect scalability, security, and maintainability.</w:t>
      </w:r>
    </w:p>
    <w:p w14:paraId="783A1D00" w14:textId="1203DC58" w:rsidR="00A04D40" w:rsidRDefault="00A04D40" w:rsidP="00775350">
      <w:pPr>
        <w:pStyle w:val="ListParagraph"/>
        <w:numPr>
          <w:ilvl w:val="0"/>
          <w:numId w:val="7"/>
        </w:numPr>
        <w:spacing w:line="276" w:lineRule="auto"/>
      </w:pPr>
      <w:r>
        <w:lastRenderedPageBreak/>
        <w:t>To mitigate</w:t>
      </w:r>
      <w:r w:rsidR="001F2314">
        <w:t>,</w:t>
      </w:r>
      <w:r w:rsidR="00F11B08">
        <w:t xml:space="preserve"> conduct a proof-of-concept, research ADRs early, and allocat</w:t>
      </w:r>
      <w:r w:rsidR="00A64F1E">
        <w:t>e</w:t>
      </w:r>
      <w:r w:rsidR="00F11B08">
        <w:t xml:space="preserve"> learning sessions</w:t>
      </w:r>
      <w:r w:rsidR="00A64F1E">
        <w:t>.</w:t>
      </w:r>
    </w:p>
    <w:p w14:paraId="71386694" w14:textId="77C012E0" w:rsidR="00754862" w:rsidRDefault="00754862" w:rsidP="00775350">
      <w:pPr>
        <w:pStyle w:val="ListParagraph"/>
        <w:numPr>
          <w:ilvl w:val="0"/>
          <w:numId w:val="7"/>
        </w:numPr>
        <w:spacing w:line="276" w:lineRule="auto"/>
      </w:pPr>
      <w:r>
        <w:t>The contingency is to switch to a simpler, known stack if delays exceed Milestone schedule.</w:t>
      </w:r>
    </w:p>
    <w:p w14:paraId="51A852F9" w14:textId="77777777" w:rsidR="00271B93" w:rsidRDefault="00F807A4" w:rsidP="00775350">
      <w:pPr>
        <w:pStyle w:val="ListParagraph"/>
        <w:numPr>
          <w:ilvl w:val="0"/>
          <w:numId w:val="7"/>
        </w:numPr>
        <w:spacing w:line="276" w:lineRule="auto"/>
      </w:pPr>
      <w:r>
        <w:t>This risk is high probability and has high impact</w:t>
      </w:r>
      <w:r w:rsidR="00174BAA">
        <w:t xml:space="preserve">. </w:t>
      </w:r>
    </w:p>
    <w:p w14:paraId="26D9A0DC" w14:textId="3D932968" w:rsidR="00754862" w:rsidRDefault="00174BAA" w:rsidP="00775350">
      <w:pPr>
        <w:spacing w:line="276" w:lineRule="auto"/>
      </w:pPr>
      <w:r>
        <w:t xml:space="preserve">By identifying it now, </w:t>
      </w:r>
      <w:r w:rsidR="00537DCB">
        <w:t>we are ready to adapt if it does happen</w:t>
      </w:r>
      <w:r w:rsidR="00CC468E">
        <w:t>. It anchors later lifecycle decisions</w:t>
      </w:r>
      <w:r w:rsidR="00863B73">
        <w:t>.</w:t>
      </w:r>
    </w:p>
    <w:p w14:paraId="4B76E0B4" w14:textId="77777777" w:rsidR="00863B73" w:rsidRDefault="00863B73" w:rsidP="00B70F10"/>
    <w:p w14:paraId="07611B6B" w14:textId="77777777" w:rsidR="00863B73" w:rsidRDefault="00863B73" w:rsidP="00B70F10"/>
    <w:p w14:paraId="213E795B" w14:textId="513906BD" w:rsidR="00924E72" w:rsidRDefault="00924E72" w:rsidP="00432C84">
      <w:pPr>
        <w:pStyle w:val="Heading1"/>
      </w:pPr>
      <w:bookmarkStart w:id="29" w:name="_Toc239877798"/>
      <w:r>
        <w:t xml:space="preserve">Forward </w:t>
      </w:r>
      <w:r w:rsidR="00432C84">
        <w:t>E</w:t>
      </w:r>
      <w:r>
        <w:t>nginee</w:t>
      </w:r>
      <w:r w:rsidR="00432C84">
        <w:t>ring Considerations</w:t>
      </w:r>
      <w:bookmarkEnd w:id="29"/>
    </w:p>
    <w:tbl>
      <w:tblPr>
        <w:tblStyle w:val="GridTable5Dark-Accent1"/>
        <w:tblW w:w="14737" w:type="dxa"/>
        <w:tblLook w:val="04A0" w:firstRow="1" w:lastRow="0" w:firstColumn="1" w:lastColumn="0" w:noHBand="0" w:noVBand="1"/>
      </w:tblPr>
      <w:tblGrid>
        <w:gridCol w:w="2263"/>
        <w:gridCol w:w="4111"/>
        <w:gridCol w:w="4394"/>
        <w:gridCol w:w="3969"/>
      </w:tblGrid>
      <w:tr w:rsidR="00990EA5" w14:paraId="53DC6793" w14:textId="77777777" w:rsidTr="009814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14864F" w14:textId="07CA0CAB" w:rsidR="00990EA5" w:rsidRPr="00446EFF" w:rsidRDefault="00990EA5" w:rsidP="00271B93">
            <w:r w:rsidRPr="00446EFF">
              <w:t>Concern</w:t>
            </w:r>
          </w:p>
        </w:tc>
        <w:tc>
          <w:tcPr>
            <w:tcW w:w="4111" w:type="dxa"/>
          </w:tcPr>
          <w:p w14:paraId="28716B94" w14:textId="75F008C4" w:rsidR="00990EA5" w:rsidRPr="00446EFF" w:rsidRDefault="00990EA5" w:rsidP="00271B93">
            <w:pPr>
              <w:cnfStyle w:val="100000000000" w:firstRow="1" w:lastRow="0" w:firstColumn="0" w:lastColumn="0" w:oddVBand="0" w:evenVBand="0" w:oddHBand="0" w:evenHBand="0" w:firstRowFirstColumn="0" w:firstRowLastColumn="0" w:lastRowFirstColumn="0" w:lastRowLastColumn="0"/>
            </w:pPr>
            <w:r w:rsidRPr="00446EFF">
              <w:t xml:space="preserve">Why </w:t>
            </w:r>
            <w:r w:rsidR="004C784B" w:rsidRPr="00446EFF">
              <w:t>I</w:t>
            </w:r>
            <w:r w:rsidRPr="00446EFF">
              <w:t>t Maters Now</w:t>
            </w:r>
          </w:p>
        </w:tc>
        <w:tc>
          <w:tcPr>
            <w:tcW w:w="4394" w:type="dxa"/>
          </w:tcPr>
          <w:p w14:paraId="2238CF4E" w14:textId="0D2D79A3" w:rsidR="00990EA5" w:rsidRPr="00446EFF" w:rsidRDefault="004C784B" w:rsidP="00271B93">
            <w:pPr>
              <w:cnfStyle w:val="100000000000" w:firstRow="1" w:lastRow="0" w:firstColumn="0" w:lastColumn="0" w:oddVBand="0" w:evenVBand="0" w:oddHBand="0" w:evenHBand="0" w:firstRowFirstColumn="0" w:firstRowLastColumn="0" w:lastRowFirstColumn="0" w:lastRowLastColumn="0"/>
            </w:pPr>
            <w:r w:rsidRPr="00446EFF">
              <w:t>Later Decisions Influenced</w:t>
            </w:r>
          </w:p>
        </w:tc>
        <w:tc>
          <w:tcPr>
            <w:tcW w:w="3969" w:type="dxa"/>
          </w:tcPr>
          <w:p w14:paraId="7875A233" w14:textId="77C2EB3B" w:rsidR="00990EA5" w:rsidRPr="00446EFF" w:rsidRDefault="004C784B" w:rsidP="00271B93">
            <w:pPr>
              <w:cnfStyle w:val="100000000000" w:firstRow="1" w:lastRow="0" w:firstColumn="0" w:lastColumn="0" w:oddVBand="0" w:evenVBand="0" w:oddHBand="0" w:evenHBand="0" w:firstRowFirstColumn="0" w:firstRowLastColumn="0" w:lastRowFirstColumn="0" w:lastRowLastColumn="0"/>
            </w:pPr>
            <w:r w:rsidRPr="00446EFF">
              <w:t>Missing Evidence</w:t>
            </w:r>
          </w:p>
        </w:tc>
      </w:tr>
      <w:tr w:rsidR="00990EA5" w:rsidRPr="00850644" w14:paraId="357B88C6" w14:textId="77777777" w:rsidTr="00981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7E65B7" w14:textId="56C82200" w:rsidR="00990EA5" w:rsidRPr="00850644" w:rsidRDefault="004C784B" w:rsidP="00271B93">
            <w:pPr>
              <w:rPr>
                <w:b w:val="0"/>
                <w:bCs w:val="0"/>
              </w:rPr>
            </w:pPr>
            <w:r w:rsidRPr="00850644">
              <w:rPr>
                <w:b w:val="0"/>
                <w:bCs w:val="0"/>
              </w:rPr>
              <w:t>Security</w:t>
            </w:r>
          </w:p>
        </w:tc>
        <w:tc>
          <w:tcPr>
            <w:tcW w:w="4111" w:type="dxa"/>
          </w:tcPr>
          <w:p w14:paraId="11110C3A" w14:textId="61575935" w:rsidR="00990EA5" w:rsidRPr="00850644" w:rsidRDefault="00981485" w:rsidP="00271B93">
            <w:pPr>
              <w:cnfStyle w:val="000000100000" w:firstRow="0" w:lastRow="0" w:firstColumn="0" w:lastColumn="0" w:oddVBand="0" w:evenVBand="0" w:oddHBand="1" w:evenHBand="0" w:firstRowFirstColumn="0" w:firstRowLastColumn="0" w:lastRowFirstColumn="0" w:lastRowLastColumn="0"/>
            </w:pPr>
            <w:r w:rsidRPr="00850644">
              <w:t xml:space="preserve">Sensitive </w:t>
            </w:r>
            <w:r w:rsidR="007F34FC" w:rsidRPr="00850644">
              <w:t>request info must be controlled(FR-001, NFR-001, CON-006)</w:t>
            </w:r>
            <w:r w:rsidR="005F768D" w:rsidRPr="00850644">
              <w:t>.</w:t>
            </w:r>
          </w:p>
        </w:tc>
        <w:tc>
          <w:tcPr>
            <w:tcW w:w="4394" w:type="dxa"/>
          </w:tcPr>
          <w:p w14:paraId="560ED261" w14:textId="1AE4B807" w:rsidR="00990EA5" w:rsidRPr="00850644" w:rsidRDefault="005F768D" w:rsidP="00271B93">
            <w:pPr>
              <w:cnfStyle w:val="000000100000" w:firstRow="0" w:lastRow="0" w:firstColumn="0" w:lastColumn="0" w:oddVBand="0" w:evenVBand="0" w:oddHBand="1" w:evenHBand="0" w:firstRowFirstColumn="0" w:firstRowLastColumn="0" w:lastRowFirstColumn="0" w:lastRowLastColumn="0"/>
            </w:pPr>
            <w:r w:rsidRPr="00850644">
              <w:t>Authentication, least privilege, audit history, and secure configur</w:t>
            </w:r>
            <w:r w:rsidR="00E30430" w:rsidRPr="00850644">
              <w:t>ation.</w:t>
            </w:r>
          </w:p>
        </w:tc>
        <w:tc>
          <w:tcPr>
            <w:tcW w:w="3969" w:type="dxa"/>
          </w:tcPr>
          <w:p w14:paraId="11A9ADC1" w14:textId="122226C8" w:rsidR="00990EA5" w:rsidRPr="00850644" w:rsidRDefault="00E30430" w:rsidP="00271B93">
            <w:pPr>
              <w:cnfStyle w:val="000000100000" w:firstRow="0" w:lastRow="0" w:firstColumn="0" w:lastColumn="0" w:oddVBand="0" w:evenVBand="0" w:oddHBand="1" w:evenHBand="0" w:firstRowFirstColumn="0" w:firstRowLastColumn="0" w:lastRowFirstColumn="0" w:lastRowLastColumn="0"/>
            </w:pPr>
            <w:r w:rsidRPr="00850644">
              <w:t>No security tests or de</w:t>
            </w:r>
            <w:r w:rsidR="000C40AD" w:rsidRPr="00850644">
              <w:t>p</w:t>
            </w:r>
            <w:r w:rsidRPr="00850644">
              <w:t>endency review yet.</w:t>
            </w:r>
          </w:p>
        </w:tc>
      </w:tr>
      <w:tr w:rsidR="00990EA5" w:rsidRPr="00850644" w14:paraId="7123F096" w14:textId="77777777" w:rsidTr="00981485">
        <w:tc>
          <w:tcPr>
            <w:cnfStyle w:val="001000000000" w:firstRow="0" w:lastRow="0" w:firstColumn="1" w:lastColumn="0" w:oddVBand="0" w:evenVBand="0" w:oddHBand="0" w:evenHBand="0" w:firstRowFirstColumn="0" w:firstRowLastColumn="0" w:lastRowFirstColumn="0" w:lastRowLastColumn="0"/>
            <w:tcW w:w="2263" w:type="dxa"/>
          </w:tcPr>
          <w:p w14:paraId="5F3AEE97" w14:textId="45911B3E" w:rsidR="00990EA5" w:rsidRPr="00850644" w:rsidRDefault="00981485" w:rsidP="00271B93">
            <w:pPr>
              <w:rPr>
                <w:b w:val="0"/>
                <w:bCs w:val="0"/>
              </w:rPr>
            </w:pPr>
            <w:r w:rsidRPr="00850644">
              <w:rPr>
                <w:b w:val="0"/>
                <w:bCs w:val="0"/>
              </w:rPr>
              <w:t>Testability</w:t>
            </w:r>
          </w:p>
        </w:tc>
        <w:tc>
          <w:tcPr>
            <w:tcW w:w="4111" w:type="dxa"/>
          </w:tcPr>
          <w:p w14:paraId="72E00ED0" w14:textId="404652F3" w:rsidR="00990EA5" w:rsidRPr="00850644" w:rsidRDefault="003E327C" w:rsidP="00271B93">
            <w:pPr>
              <w:cnfStyle w:val="000000000000" w:firstRow="0" w:lastRow="0" w:firstColumn="0" w:lastColumn="0" w:oddVBand="0" w:evenVBand="0" w:oddHBand="0" w:evenHBand="0" w:firstRowFirstColumn="0" w:firstRowLastColumn="0" w:lastRowFirstColumn="0" w:lastRowLastColumn="0"/>
            </w:pPr>
            <w:r w:rsidRPr="00850644">
              <w:t>Every Must Have requirement must be veri</w:t>
            </w:r>
            <w:r w:rsidR="003A0F6C" w:rsidRPr="00850644">
              <w:t>fiable (NFR-009).</w:t>
            </w:r>
          </w:p>
        </w:tc>
        <w:tc>
          <w:tcPr>
            <w:tcW w:w="4394" w:type="dxa"/>
          </w:tcPr>
          <w:p w14:paraId="18A53A5A" w14:textId="21834442" w:rsidR="00990EA5" w:rsidRPr="00850644" w:rsidRDefault="003A0F6C" w:rsidP="00271B93">
            <w:pPr>
              <w:cnfStyle w:val="000000000000" w:firstRow="0" w:lastRow="0" w:firstColumn="0" w:lastColumn="0" w:oddVBand="0" w:evenVBand="0" w:oddHBand="0" w:evenHBand="0" w:firstRowFirstColumn="0" w:firstRowLastColumn="0" w:lastRowFirstColumn="0" w:lastRowLastColumn="0"/>
            </w:pPr>
            <w:r w:rsidRPr="00850644">
              <w:t>Modular design, CI/CD pipeline, a</w:t>
            </w:r>
            <w:r w:rsidR="008C5B41" w:rsidRPr="00850644">
              <w:t>n</w:t>
            </w:r>
            <w:r w:rsidRPr="00850644">
              <w:t>d automated test strategy.</w:t>
            </w:r>
          </w:p>
        </w:tc>
        <w:tc>
          <w:tcPr>
            <w:tcW w:w="3969" w:type="dxa"/>
          </w:tcPr>
          <w:p w14:paraId="15BC3AAE" w14:textId="69678B04" w:rsidR="00990EA5" w:rsidRPr="00850644" w:rsidRDefault="000C40AD" w:rsidP="00271B93">
            <w:pPr>
              <w:cnfStyle w:val="000000000000" w:firstRow="0" w:lastRow="0" w:firstColumn="0" w:lastColumn="0" w:oddVBand="0" w:evenVBand="0" w:oddHBand="0" w:evenHBand="0" w:firstRowFirstColumn="0" w:firstRowLastColumn="0" w:lastRowFirstColumn="0" w:lastRowLastColumn="0"/>
            </w:pPr>
            <w:r w:rsidRPr="00850644">
              <w:t>No tests cases or CI pipeline evidence yet.</w:t>
            </w:r>
          </w:p>
        </w:tc>
      </w:tr>
      <w:tr w:rsidR="00990EA5" w:rsidRPr="00850644" w14:paraId="21067F4E" w14:textId="77777777" w:rsidTr="00981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D1A05C" w14:textId="003A8FC1" w:rsidR="00990EA5" w:rsidRPr="00850644" w:rsidRDefault="00981485" w:rsidP="00271B93">
            <w:pPr>
              <w:rPr>
                <w:b w:val="0"/>
                <w:bCs w:val="0"/>
              </w:rPr>
            </w:pPr>
            <w:r w:rsidRPr="00850644">
              <w:rPr>
                <w:b w:val="0"/>
                <w:bCs w:val="0"/>
              </w:rPr>
              <w:t>Scalability</w:t>
            </w:r>
          </w:p>
        </w:tc>
        <w:tc>
          <w:tcPr>
            <w:tcW w:w="4111" w:type="dxa"/>
          </w:tcPr>
          <w:p w14:paraId="27019242" w14:textId="00F15E1E" w:rsidR="00990EA5" w:rsidRPr="00850644" w:rsidRDefault="008C5B41" w:rsidP="00271B93">
            <w:pPr>
              <w:cnfStyle w:val="000000100000" w:firstRow="0" w:lastRow="0" w:firstColumn="0" w:lastColumn="0" w:oddVBand="0" w:evenVBand="0" w:oddHBand="1" w:evenHBand="0" w:firstRowFirstColumn="0" w:firstRowLastColumn="0" w:lastRowFirstColumn="0" w:lastRowLastColumn="0"/>
            </w:pPr>
            <w:r w:rsidRPr="00850644">
              <w:t>Must handle growth in request</w:t>
            </w:r>
            <w:r w:rsidR="000C6ADE" w:rsidRPr="00850644">
              <w:t xml:space="preserve"> volume (NFR-003).</w:t>
            </w:r>
          </w:p>
        </w:tc>
        <w:tc>
          <w:tcPr>
            <w:tcW w:w="4394" w:type="dxa"/>
          </w:tcPr>
          <w:p w14:paraId="0254C798" w14:textId="11704295" w:rsidR="00990EA5" w:rsidRPr="00850644" w:rsidRDefault="000C6ADE" w:rsidP="00271B93">
            <w:pPr>
              <w:cnfStyle w:val="000000100000" w:firstRow="0" w:lastRow="0" w:firstColumn="0" w:lastColumn="0" w:oddVBand="0" w:evenVBand="0" w:oddHBand="1" w:evenHBand="0" w:firstRowFirstColumn="0" w:firstRowLastColumn="0" w:lastRowFirstColumn="0" w:lastRowLastColumn="0"/>
            </w:pPr>
            <w:r w:rsidRPr="00850644">
              <w:t>Architecture choice, database design, and hosting.</w:t>
            </w:r>
          </w:p>
        </w:tc>
        <w:tc>
          <w:tcPr>
            <w:tcW w:w="3969" w:type="dxa"/>
          </w:tcPr>
          <w:p w14:paraId="0979CEFD" w14:textId="29C0393C" w:rsidR="00990EA5" w:rsidRPr="00850644" w:rsidRDefault="002B41C0" w:rsidP="00271B93">
            <w:pPr>
              <w:cnfStyle w:val="000000100000" w:firstRow="0" w:lastRow="0" w:firstColumn="0" w:lastColumn="0" w:oddVBand="0" w:evenVBand="0" w:oddHBand="1" w:evenHBand="0" w:firstRowFirstColumn="0" w:firstRowLastColumn="0" w:lastRowFirstColumn="0" w:lastRowLastColumn="0"/>
            </w:pPr>
            <w:r w:rsidRPr="00850644">
              <w:t>No performance benchmarks or load modelling yet.</w:t>
            </w:r>
          </w:p>
        </w:tc>
      </w:tr>
      <w:tr w:rsidR="00990EA5" w:rsidRPr="00850644" w14:paraId="1756BF2C" w14:textId="77777777" w:rsidTr="00981485">
        <w:tc>
          <w:tcPr>
            <w:cnfStyle w:val="001000000000" w:firstRow="0" w:lastRow="0" w:firstColumn="1" w:lastColumn="0" w:oddVBand="0" w:evenVBand="0" w:oddHBand="0" w:evenHBand="0" w:firstRowFirstColumn="0" w:firstRowLastColumn="0" w:lastRowFirstColumn="0" w:lastRowLastColumn="0"/>
            <w:tcW w:w="2263" w:type="dxa"/>
          </w:tcPr>
          <w:p w14:paraId="114E9112" w14:textId="3A881151" w:rsidR="00990EA5" w:rsidRPr="00850644" w:rsidRDefault="00981485" w:rsidP="00271B93">
            <w:pPr>
              <w:rPr>
                <w:b w:val="0"/>
                <w:bCs w:val="0"/>
              </w:rPr>
            </w:pPr>
            <w:r w:rsidRPr="00850644">
              <w:rPr>
                <w:b w:val="0"/>
                <w:bCs w:val="0"/>
              </w:rPr>
              <w:t>Deployment</w:t>
            </w:r>
          </w:p>
        </w:tc>
        <w:tc>
          <w:tcPr>
            <w:tcW w:w="4111" w:type="dxa"/>
          </w:tcPr>
          <w:p w14:paraId="0E201D8C" w14:textId="3A632C01" w:rsidR="00990EA5" w:rsidRPr="00850644" w:rsidRDefault="002B41C0" w:rsidP="00271B93">
            <w:pPr>
              <w:cnfStyle w:val="000000000000" w:firstRow="0" w:lastRow="0" w:firstColumn="0" w:lastColumn="0" w:oddVBand="0" w:evenVBand="0" w:oddHBand="0" w:evenHBand="0" w:firstRowFirstColumn="0" w:firstRowLastColumn="0" w:lastRowFirstColumn="0" w:lastRowLastColumn="0"/>
            </w:pPr>
            <w:r w:rsidRPr="00850644">
              <w:t>Environment separation required</w:t>
            </w:r>
            <w:r w:rsidR="00AE317D" w:rsidRPr="00850644">
              <w:t>.</w:t>
            </w:r>
          </w:p>
        </w:tc>
        <w:tc>
          <w:tcPr>
            <w:tcW w:w="4394" w:type="dxa"/>
          </w:tcPr>
          <w:p w14:paraId="011A2FF5" w14:textId="5B9F4FDE" w:rsidR="00990EA5" w:rsidRPr="00850644" w:rsidRDefault="00CD0F64" w:rsidP="00271B93">
            <w:pPr>
              <w:cnfStyle w:val="000000000000" w:firstRow="0" w:lastRow="0" w:firstColumn="0" w:lastColumn="0" w:oddVBand="0" w:evenVBand="0" w:oddHBand="0" w:evenHBand="0" w:firstRowFirstColumn="0" w:firstRowLastColumn="0" w:lastRowFirstColumn="0" w:lastRowLastColumn="0"/>
            </w:pPr>
            <w:r w:rsidRPr="00850644">
              <w:t>Development, test, staging, product</w:t>
            </w:r>
            <w:r w:rsidR="00F95B92" w:rsidRPr="00850644">
              <w:t xml:space="preserve"> setup and rollback strategy.</w:t>
            </w:r>
          </w:p>
        </w:tc>
        <w:tc>
          <w:tcPr>
            <w:tcW w:w="3969" w:type="dxa"/>
          </w:tcPr>
          <w:p w14:paraId="64AE8CA7" w14:textId="760DA036" w:rsidR="00990EA5" w:rsidRPr="00850644" w:rsidRDefault="00F95B92" w:rsidP="00271B93">
            <w:pPr>
              <w:cnfStyle w:val="000000000000" w:firstRow="0" w:lastRow="0" w:firstColumn="0" w:lastColumn="0" w:oddVBand="0" w:evenVBand="0" w:oddHBand="0" w:evenHBand="0" w:firstRowFirstColumn="0" w:firstRowLastColumn="0" w:lastRowFirstColumn="0" w:lastRowLastColumn="0"/>
            </w:pPr>
            <w:r w:rsidRPr="00850644">
              <w:t>No deployment pipeline or environment configured yet.</w:t>
            </w:r>
          </w:p>
        </w:tc>
      </w:tr>
      <w:tr w:rsidR="00990EA5" w:rsidRPr="00850644" w14:paraId="51135BAD" w14:textId="77777777" w:rsidTr="00981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F0AFCE" w14:textId="4742F274" w:rsidR="00990EA5" w:rsidRPr="00850644" w:rsidRDefault="00981485" w:rsidP="00271B93">
            <w:pPr>
              <w:rPr>
                <w:b w:val="0"/>
                <w:bCs w:val="0"/>
              </w:rPr>
            </w:pPr>
            <w:r w:rsidRPr="00850644">
              <w:rPr>
                <w:b w:val="0"/>
                <w:bCs w:val="0"/>
              </w:rPr>
              <w:t>Maintainability</w:t>
            </w:r>
          </w:p>
        </w:tc>
        <w:tc>
          <w:tcPr>
            <w:tcW w:w="4111" w:type="dxa"/>
          </w:tcPr>
          <w:p w14:paraId="2D957436" w14:textId="46A49D52" w:rsidR="00990EA5" w:rsidRPr="00850644" w:rsidRDefault="008E65B1" w:rsidP="00271B93">
            <w:pPr>
              <w:cnfStyle w:val="000000100000" w:firstRow="0" w:lastRow="0" w:firstColumn="0" w:lastColumn="0" w:oddVBand="0" w:evenVBand="0" w:oddHBand="1" w:evenHBand="0" w:firstRowFirstColumn="0" w:firstRowLastColumn="0" w:lastRowFirstColumn="0" w:lastRowLastColumn="0"/>
            </w:pPr>
            <w:r w:rsidRPr="00850644">
              <w:t>C</w:t>
            </w:r>
            <w:r w:rsidR="00F95B92" w:rsidRPr="00850644">
              <w:t>ontrolled</w:t>
            </w:r>
            <w:r w:rsidRPr="00850644">
              <w:t xml:space="preserve"> changes must remain reviewable(NFR-012).</w:t>
            </w:r>
          </w:p>
        </w:tc>
        <w:tc>
          <w:tcPr>
            <w:tcW w:w="4394" w:type="dxa"/>
          </w:tcPr>
          <w:p w14:paraId="5998178E" w14:textId="34F0846E" w:rsidR="00990EA5" w:rsidRPr="00850644" w:rsidRDefault="00D97348" w:rsidP="00271B93">
            <w:pPr>
              <w:cnfStyle w:val="000000100000" w:firstRow="0" w:lastRow="0" w:firstColumn="0" w:lastColumn="0" w:oddVBand="0" w:evenVBand="0" w:oddHBand="1" w:evenHBand="0" w:firstRowFirstColumn="0" w:firstRowLastColumn="0" w:lastRowFirstColumn="0" w:lastRowLastColumn="0"/>
            </w:pPr>
            <w:r w:rsidRPr="00850644">
              <w:t xml:space="preserve">Coding standards, documentation, and dept </w:t>
            </w:r>
            <w:r w:rsidR="0031467E" w:rsidRPr="00850644">
              <w:t>register.</w:t>
            </w:r>
          </w:p>
        </w:tc>
        <w:tc>
          <w:tcPr>
            <w:tcW w:w="3969" w:type="dxa"/>
          </w:tcPr>
          <w:p w14:paraId="3ACC778E" w14:textId="46E24EA5" w:rsidR="00990EA5" w:rsidRPr="00850644" w:rsidRDefault="0031467E" w:rsidP="00271B93">
            <w:pPr>
              <w:cnfStyle w:val="000000100000" w:firstRow="0" w:lastRow="0" w:firstColumn="0" w:lastColumn="0" w:oddVBand="0" w:evenVBand="0" w:oddHBand="1" w:evenHBand="0" w:firstRowFirstColumn="0" w:firstRowLastColumn="0" w:lastRowFirstColumn="0" w:lastRowLastColumn="0"/>
            </w:pPr>
            <w:r w:rsidRPr="00850644">
              <w:t>No coding guidelines or dept tracking yet.</w:t>
            </w:r>
          </w:p>
        </w:tc>
      </w:tr>
      <w:tr w:rsidR="00981485" w:rsidRPr="00850644" w14:paraId="3441499E" w14:textId="77777777" w:rsidTr="00981485">
        <w:tc>
          <w:tcPr>
            <w:cnfStyle w:val="001000000000" w:firstRow="0" w:lastRow="0" w:firstColumn="1" w:lastColumn="0" w:oddVBand="0" w:evenVBand="0" w:oddHBand="0" w:evenHBand="0" w:firstRowFirstColumn="0" w:firstRowLastColumn="0" w:lastRowFirstColumn="0" w:lastRowLastColumn="0"/>
            <w:tcW w:w="2263" w:type="dxa"/>
          </w:tcPr>
          <w:p w14:paraId="347485CB" w14:textId="5DDC9A5E" w:rsidR="00981485" w:rsidRPr="00850644" w:rsidRDefault="00981485" w:rsidP="00271B93">
            <w:pPr>
              <w:rPr>
                <w:b w:val="0"/>
                <w:bCs w:val="0"/>
              </w:rPr>
            </w:pPr>
            <w:r w:rsidRPr="00850644">
              <w:rPr>
                <w:b w:val="0"/>
                <w:bCs w:val="0"/>
              </w:rPr>
              <w:t>Evolution</w:t>
            </w:r>
          </w:p>
        </w:tc>
        <w:tc>
          <w:tcPr>
            <w:tcW w:w="4111" w:type="dxa"/>
          </w:tcPr>
          <w:p w14:paraId="753D8FB0" w14:textId="0DC6816F" w:rsidR="00981485" w:rsidRPr="00850644" w:rsidRDefault="0031467E" w:rsidP="00271B93">
            <w:pPr>
              <w:cnfStyle w:val="000000000000" w:firstRow="0" w:lastRow="0" w:firstColumn="0" w:lastColumn="0" w:oddVBand="0" w:evenVBand="0" w:oddHBand="0" w:evenHBand="0" w:firstRowFirstColumn="0" w:firstRowLastColumn="0" w:lastRowFirstColumn="0" w:lastRowLastColumn="0"/>
            </w:pPr>
            <w:r w:rsidRPr="00850644">
              <w:t>Stakeholder needs will change (CON-004).</w:t>
            </w:r>
          </w:p>
        </w:tc>
        <w:tc>
          <w:tcPr>
            <w:tcW w:w="4394" w:type="dxa"/>
          </w:tcPr>
          <w:p w14:paraId="55BE5610" w14:textId="2B0CBA20" w:rsidR="00981485" w:rsidRPr="00850644" w:rsidRDefault="0031467E" w:rsidP="00271B93">
            <w:pPr>
              <w:cnfStyle w:val="000000000000" w:firstRow="0" w:lastRow="0" w:firstColumn="0" w:lastColumn="0" w:oddVBand="0" w:evenVBand="0" w:oddHBand="0" w:evenHBand="0" w:firstRowFirstColumn="0" w:firstRowLastColumn="0" w:lastRowFirstColumn="0" w:lastRowLastColumn="0"/>
            </w:pPr>
            <w:r w:rsidRPr="00850644">
              <w:t>Architecture flex</w:t>
            </w:r>
            <w:r w:rsidR="00A81EC4" w:rsidRPr="00850644">
              <w:t>ibility, API contracts, and data migration.</w:t>
            </w:r>
          </w:p>
        </w:tc>
        <w:tc>
          <w:tcPr>
            <w:tcW w:w="3969" w:type="dxa"/>
          </w:tcPr>
          <w:p w14:paraId="01F878DC" w14:textId="530889EE" w:rsidR="00981485" w:rsidRPr="00850644" w:rsidRDefault="00A81EC4" w:rsidP="00271B93">
            <w:pPr>
              <w:cnfStyle w:val="000000000000" w:firstRow="0" w:lastRow="0" w:firstColumn="0" w:lastColumn="0" w:oddVBand="0" w:evenVBand="0" w:oddHBand="0" w:evenHBand="0" w:firstRowFirstColumn="0" w:firstRowLastColumn="0" w:lastRowFirstColumn="0" w:lastRowLastColumn="0"/>
            </w:pPr>
            <w:r w:rsidRPr="00850644">
              <w:t xml:space="preserve">No stakeholder </w:t>
            </w:r>
            <w:r w:rsidR="008C0E32" w:rsidRPr="00850644">
              <w:t>changes</w:t>
            </w:r>
            <w:r w:rsidRPr="00850644">
              <w:t xml:space="preserve"> scenarios or evolution analysis yet.</w:t>
            </w:r>
          </w:p>
        </w:tc>
      </w:tr>
    </w:tbl>
    <w:p w14:paraId="328C1F16" w14:textId="77777777" w:rsidR="00924E72" w:rsidRDefault="00924E72" w:rsidP="00B70F10"/>
    <w:p w14:paraId="7C040F19" w14:textId="77777777" w:rsidR="007616F5" w:rsidRPr="00850644" w:rsidRDefault="007616F5" w:rsidP="00B70F10"/>
    <w:p w14:paraId="587A7432" w14:textId="0323D845" w:rsidR="00863B73" w:rsidRPr="009F69D6" w:rsidRDefault="00C65218" w:rsidP="006263FD">
      <w:pPr>
        <w:pStyle w:val="Heading1"/>
      </w:pPr>
      <w:bookmarkStart w:id="30" w:name="_Toc239877799"/>
      <w:r w:rsidRPr="009F69D6">
        <w:t>Engineering Decision Log</w:t>
      </w:r>
      <w:r w:rsidR="006263FD" w:rsidRPr="009F69D6">
        <w:t xml:space="preserve"> (ADR)</w:t>
      </w:r>
      <w:bookmarkEnd w:id="30"/>
    </w:p>
    <w:tbl>
      <w:tblPr>
        <w:tblStyle w:val="GridTable4-Accent1"/>
        <w:tblW w:w="0" w:type="auto"/>
        <w:tblLook w:val="04A0" w:firstRow="1" w:lastRow="0" w:firstColumn="1" w:lastColumn="0" w:noHBand="0" w:noVBand="1"/>
      </w:tblPr>
      <w:tblGrid>
        <w:gridCol w:w="1237"/>
        <w:gridCol w:w="1963"/>
        <w:gridCol w:w="2410"/>
        <w:gridCol w:w="2551"/>
        <w:gridCol w:w="3119"/>
        <w:gridCol w:w="2977"/>
      </w:tblGrid>
      <w:tr w:rsidR="0092010A" w:rsidRPr="00850644" w14:paraId="0081E43C" w14:textId="1AF6E544" w:rsidTr="00290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FC07CD" w14:textId="58C55F22" w:rsidR="0092010A" w:rsidRPr="00850644" w:rsidRDefault="0092010A" w:rsidP="00271B93">
            <w:r w:rsidRPr="00850644">
              <w:t>Decision ID</w:t>
            </w:r>
          </w:p>
        </w:tc>
        <w:tc>
          <w:tcPr>
            <w:tcW w:w="1963" w:type="dxa"/>
          </w:tcPr>
          <w:p w14:paraId="03C43BF6" w14:textId="63C6BBCB" w:rsidR="0092010A" w:rsidRPr="00850644" w:rsidRDefault="0092010A" w:rsidP="00271B93">
            <w:pPr>
              <w:cnfStyle w:val="100000000000" w:firstRow="1" w:lastRow="0" w:firstColumn="0" w:lastColumn="0" w:oddVBand="0" w:evenVBand="0" w:oddHBand="0" w:evenHBand="0" w:firstRowFirstColumn="0" w:firstRowLastColumn="0" w:lastRowFirstColumn="0" w:lastRowLastColumn="0"/>
            </w:pPr>
            <w:r w:rsidRPr="00850644">
              <w:t>Context</w:t>
            </w:r>
          </w:p>
        </w:tc>
        <w:tc>
          <w:tcPr>
            <w:tcW w:w="2410" w:type="dxa"/>
          </w:tcPr>
          <w:p w14:paraId="1A3D02D8" w14:textId="3A752091" w:rsidR="0092010A" w:rsidRPr="00850644" w:rsidRDefault="0092010A" w:rsidP="00271B93">
            <w:pPr>
              <w:cnfStyle w:val="100000000000" w:firstRow="1" w:lastRow="0" w:firstColumn="0" w:lastColumn="0" w:oddVBand="0" w:evenVBand="0" w:oddHBand="0" w:evenHBand="0" w:firstRowFirstColumn="0" w:firstRowLastColumn="0" w:lastRowFirstColumn="0" w:lastRowLastColumn="0"/>
            </w:pPr>
            <w:r w:rsidRPr="00850644">
              <w:t>Constraints</w:t>
            </w:r>
          </w:p>
        </w:tc>
        <w:tc>
          <w:tcPr>
            <w:tcW w:w="2551" w:type="dxa"/>
          </w:tcPr>
          <w:p w14:paraId="31A2CDF8" w14:textId="28F8BDF8" w:rsidR="0092010A" w:rsidRPr="00850644" w:rsidRDefault="0092010A" w:rsidP="00271B93">
            <w:pPr>
              <w:cnfStyle w:val="100000000000" w:firstRow="1" w:lastRow="0" w:firstColumn="0" w:lastColumn="0" w:oddVBand="0" w:evenVBand="0" w:oddHBand="0" w:evenHBand="0" w:firstRowFirstColumn="0" w:firstRowLastColumn="0" w:lastRowFirstColumn="0" w:lastRowLastColumn="0"/>
            </w:pPr>
            <w:r w:rsidRPr="00850644">
              <w:t>Alternatives</w:t>
            </w:r>
          </w:p>
        </w:tc>
        <w:tc>
          <w:tcPr>
            <w:tcW w:w="3119" w:type="dxa"/>
          </w:tcPr>
          <w:p w14:paraId="4DC47118" w14:textId="0BDB238C" w:rsidR="0092010A" w:rsidRPr="00850644" w:rsidRDefault="0092010A" w:rsidP="00271B93">
            <w:pPr>
              <w:cnfStyle w:val="100000000000" w:firstRow="1" w:lastRow="0" w:firstColumn="0" w:lastColumn="0" w:oddVBand="0" w:evenVBand="0" w:oddHBand="0" w:evenHBand="0" w:firstRowFirstColumn="0" w:firstRowLastColumn="0" w:lastRowFirstColumn="0" w:lastRowLastColumn="0"/>
            </w:pPr>
            <w:r w:rsidRPr="00850644">
              <w:t>Decision</w:t>
            </w:r>
          </w:p>
        </w:tc>
        <w:tc>
          <w:tcPr>
            <w:tcW w:w="2977" w:type="dxa"/>
          </w:tcPr>
          <w:p w14:paraId="043382EF" w14:textId="6B8C7A5D" w:rsidR="0092010A" w:rsidRPr="00850644" w:rsidRDefault="0092010A" w:rsidP="00271B93">
            <w:pPr>
              <w:cnfStyle w:val="100000000000" w:firstRow="1" w:lastRow="0" w:firstColumn="0" w:lastColumn="0" w:oddVBand="0" w:evenVBand="0" w:oddHBand="0" w:evenHBand="0" w:firstRowFirstColumn="0" w:firstRowLastColumn="0" w:lastRowFirstColumn="0" w:lastRowLastColumn="0"/>
            </w:pPr>
            <w:r w:rsidRPr="00850644">
              <w:t>Rationale</w:t>
            </w:r>
          </w:p>
        </w:tc>
      </w:tr>
      <w:tr w:rsidR="0092010A" w:rsidRPr="00850644" w14:paraId="7970F4CD" w14:textId="34813052" w:rsidTr="0029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1D8A85" w14:textId="10C08EF6" w:rsidR="0092010A" w:rsidRPr="00850644" w:rsidRDefault="001C5B6C" w:rsidP="00271B93">
            <w:r w:rsidRPr="00850644">
              <w:t>DEC-001</w:t>
            </w:r>
          </w:p>
        </w:tc>
        <w:tc>
          <w:tcPr>
            <w:tcW w:w="1963" w:type="dxa"/>
          </w:tcPr>
          <w:p w14:paraId="1257D70E" w14:textId="1742D151" w:rsidR="0092010A" w:rsidRPr="00850644" w:rsidRDefault="001C5B6C" w:rsidP="00271B93">
            <w:pPr>
              <w:cnfStyle w:val="000000100000" w:firstRow="0" w:lastRow="0" w:firstColumn="0" w:lastColumn="0" w:oddVBand="0" w:evenVBand="0" w:oddHBand="1" w:evenHBand="0" w:firstRowFirstColumn="0" w:firstRowLastColumn="0" w:lastRowFirstColumn="0" w:lastRowLastColumn="0"/>
            </w:pPr>
            <w:r w:rsidRPr="00850644">
              <w:t xml:space="preserve">Repository structure and </w:t>
            </w:r>
            <w:r w:rsidR="006D1315" w:rsidRPr="00850644">
              <w:t>governance</w:t>
            </w:r>
          </w:p>
        </w:tc>
        <w:tc>
          <w:tcPr>
            <w:tcW w:w="2410" w:type="dxa"/>
          </w:tcPr>
          <w:p w14:paraId="4EE1DEAF" w14:textId="3ADE9B8C" w:rsidR="0092010A" w:rsidRPr="00850644" w:rsidRDefault="006D1315" w:rsidP="00271B93">
            <w:pPr>
              <w:cnfStyle w:val="000000100000" w:firstRow="0" w:lastRow="0" w:firstColumn="0" w:lastColumn="0" w:oddVBand="0" w:evenVBand="0" w:oddHBand="1" w:evenHBand="0" w:firstRowFirstColumn="0" w:firstRowLastColumn="0" w:lastRowFirstColumn="0" w:lastRowLastColumn="0"/>
            </w:pPr>
            <w:r w:rsidRPr="00850644">
              <w:t>CON-007 requires controlled repo, PRs</w:t>
            </w:r>
            <w:r w:rsidR="00D10532" w:rsidRPr="00850644">
              <w:t>, and two approvals.</w:t>
            </w:r>
          </w:p>
        </w:tc>
        <w:tc>
          <w:tcPr>
            <w:tcW w:w="2551" w:type="dxa"/>
          </w:tcPr>
          <w:p w14:paraId="0A09D5A3" w14:textId="77777777" w:rsidR="0092010A" w:rsidRPr="00850644" w:rsidRDefault="00627BC7" w:rsidP="00271B93">
            <w:pPr>
              <w:cnfStyle w:val="000000100000" w:firstRow="0" w:lastRow="0" w:firstColumn="0" w:lastColumn="0" w:oddVBand="0" w:evenVBand="0" w:oddHBand="1" w:evenHBand="0" w:firstRowFirstColumn="0" w:firstRowLastColumn="0" w:lastRowFirstColumn="0" w:lastRowLastColumn="0"/>
            </w:pPr>
            <w:r w:rsidRPr="00850644">
              <w:t>1.Single repo with protected main.</w:t>
            </w:r>
          </w:p>
          <w:p w14:paraId="1D7C7FCF" w14:textId="77777777" w:rsidR="00627BC7" w:rsidRPr="00850644" w:rsidRDefault="00627BC7" w:rsidP="00271B93">
            <w:pPr>
              <w:cnfStyle w:val="000000100000" w:firstRow="0" w:lastRow="0" w:firstColumn="0" w:lastColumn="0" w:oddVBand="0" w:evenVBand="0" w:oddHBand="1" w:evenHBand="0" w:firstRowFirstColumn="0" w:firstRowLastColumn="0" w:lastRowFirstColumn="0" w:lastRowLastColumn="0"/>
            </w:pPr>
            <w:r w:rsidRPr="00850644">
              <w:t>2.</w:t>
            </w:r>
            <w:r w:rsidR="004E15E2" w:rsidRPr="00850644">
              <w:t>Multi-repo modular.</w:t>
            </w:r>
          </w:p>
          <w:p w14:paraId="4A28B04F" w14:textId="69273E92" w:rsidR="004E15E2" w:rsidRPr="00850644" w:rsidRDefault="004E15E2" w:rsidP="00271B93">
            <w:pPr>
              <w:cnfStyle w:val="000000100000" w:firstRow="0" w:lastRow="0" w:firstColumn="0" w:lastColumn="0" w:oddVBand="0" w:evenVBand="0" w:oddHBand="1" w:evenHBand="0" w:firstRowFirstColumn="0" w:firstRowLastColumn="0" w:lastRowFirstColumn="0" w:lastRowLastColumn="0"/>
            </w:pPr>
            <w:r w:rsidRPr="00850644">
              <w:t>3.Informal repo.</w:t>
            </w:r>
          </w:p>
        </w:tc>
        <w:tc>
          <w:tcPr>
            <w:tcW w:w="3119" w:type="dxa"/>
          </w:tcPr>
          <w:p w14:paraId="1600A8DC" w14:textId="30D6C177" w:rsidR="0092010A" w:rsidRPr="00850644" w:rsidRDefault="004E15E2" w:rsidP="00271B93">
            <w:pPr>
              <w:cnfStyle w:val="000000100000" w:firstRow="0" w:lastRow="0" w:firstColumn="0" w:lastColumn="0" w:oddVBand="0" w:evenVBand="0" w:oddHBand="1" w:evenHBand="0" w:firstRowFirstColumn="0" w:firstRowLastColumn="0" w:lastRowFirstColumn="0" w:lastRowLastColumn="0"/>
            </w:pPr>
            <w:r w:rsidRPr="00850644">
              <w:t xml:space="preserve">Adopt single </w:t>
            </w:r>
            <w:r w:rsidR="003E4E97" w:rsidRPr="00850644">
              <w:t>team repository with protected main branch</w:t>
            </w:r>
            <w:r w:rsidR="00290532" w:rsidRPr="00850644">
              <w:t>.</w:t>
            </w:r>
          </w:p>
        </w:tc>
        <w:tc>
          <w:tcPr>
            <w:tcW w:w="2977" w:type="dxa"/>
          </w:tcPr>
          <w:p w14:paraId="325AB173" w14:textId="3286D3E9" w:rsidR="0092010A" w:rsidRPr="00850644" w:rsidRDefault="003E4E97" w:rsidP="00271B93">
            <w:pPr>
              <w:cnfStyle w:val="000000100000" w:firstRow="0" w:lastRow="0" w:firstColumn="0" w:lastColumn="0" w:oddVBand="0" w:evenVBand="0" w:oddHBand="1" w:evenHBand="0" w:firstRowFirstColumn="0" w:firstRowLastColumn="0" w:lastRowFirstColumn="0" w:lastRowLastColumn="0"/>
            </w:pPr>
            <w:r w:rsidRPr="00850644">
              <w:t>Simpler governance, easier traceability, and aligns with mandatory controls</w:t>
            </w:r>
            <w:r w:rsidR="007E780C" w:rsidRPr="00850644">
              <w:t>.</w:t>
            </w:r>
          </w:p>
        </w:tc>
      </w:tr>
      <w:tr w:rsidR="0092010A" w:rsidRPr="00850644" w14:paraId="4E096ACD" w14:textId="2D515CCE" w:rsidTr="00290532">
        <w:tc>
          <w:tcPr>
            <w:cnfStyle w:val="001000000000" w:firstRow="0" w:lastRow="0" w:firstColumn="1" w:lastColumn="0" w:oddVBand="0" w:evenVBand="0" w:oddHBand="0" w:evenHBand="0" w:firstRowFirstColumn="0" w:firstRowLastColumn="0" w:lastRowFirstColumn="0" w:lastRowLastColumn="0"/>
            <w:tcW w:w="0" w:type="auto"/>
          </w:tcPr>
          <w:p w14:paraId="7D6C4751" w14:textId="7263F126" w:rsidR="0092010A" w:rsidRPr="00850644" w:rsidRDefault="007E780C" w:rsidP="00271B93">
            <w:r w:rsidRPr="00850644">
              <w:t>DEC-002</w:t>
            </w:r>
          </w:p>
        </w:tc>
        <w:tc>
          <w:tcPr>
            <w:tcW w:w="1963" w:type="dxa"/>
          </w:tcPr>
          <w:p w14:paraId="3DF8EF87" w14:textId="5BFEAEF8" w:rsidR="0092010A" w:rsidRPr="00850644" w:rsidRDefault="007E780C" w:rsidP="00271B93">
            <w:pPr>
              <w:cnfStyle w:val="000000000000" w:firstRow="0" w:lastRow="0" w:firstColumn="0" w:lastColumn="0" w:oddVBand="0" w:evenVBand="0" w:oddHBand="0" w:evenHBand="0" w:firstRowFirstColumn="0" w:firstRowLastColumn="0" w:lastRowFirstColumn="0" w:lastRowLastColumn="0"/>
            </w:pPr>
            <w:r w:rsidRPr="00850644">
              <w:t>Requester feedback mechanism</w:t>
            </w:r>
          </w:p>
        </w:tc>
        <w:tc>
          <w:tcPr>
            <w:tcW w:w="2410" w:type="dxa"/>
          </w:tcPr>
          <w:p w14:paraId="1209E6B0" w14:textId="75852C67" w:rsidR="0092010A" w:rsidRPr="00850644" w:rsidRDefault="007E780C" w:rsidP="00271B93">
            <w:pPr>
              <w:cnfStyle w:val="000000000000" w:firstRow="0" w:lastRow="0" w:firstColumn="0" w:lastColumn="0" w:oddVBand="0" w:evenVBand="0" w:oddHBand="0" w:evenHBand="0" w:firstRowFirstColumn="0" w:firstRowLastColumn="0" w:lastRowFirstColumn="0" w:lastRowLastColumn="0"/>
            </w:pPr>
            <w:r w:rsidRPr="00850644">
              <w:t>CON-003</w:t>
            </w:r>
            <w:r w:rsidR="00865E00" w:rsidRPr="00850644">
              <w:t>, cost, CON-006, security, and FR-006.</w:t>
            </w:r>
          </w:p>
        </w:tc>
        <w:tc>
          <w:tcPr>
            <w:tcW w:w="2551" w:type="dxa"/>
          </w:tcPr>
          <w:p w14:paraId="61827338" w14:textId="77777777" w:rsidR="0092010A" w:rsidRPr="00850644" w:rsidRDefault="004C307E" w:rsidP="00271B93">
            <w:pPr>
              <w:cnfStyle w:val="000000000000" w:firstRow="0" w:lastRow="0" w:firstColumn="0" w:lastColumn="0" w:oddVBand="0" w:evenVBand="0" w:oddHBand="0" w:evenHBand="0" w:firstRowFirstColumn="0" w:firstRowLastColumn="0" w:lastRowFirstColumn="0" w:lastRowLastColumn="0"/>
            </w:pPr>
            <w:r w:rsidRPr="00850644">
              <w:t>1.In-system timeline.</w:t>
            </w:r>
          </w:p>
          <w:p w14:paraId="13065BE7" w14:textId="77777777" w:rsidR="004C307E" w:rsidRPr="00850644" w:rsidRDefault="004C307E" w:rsidP="00271B93">
            <w:pPr>
              <w:cnfStyle w:val="000000000000" w:firstRow="0" w:lastRow="0" w:firstColumn="0" w:lastColumn="0" w:oddVBand="0" w:evenVBand="0" w:oddHBand="0" w:evenHBand="0" w:firstRowFirstColumn="0" w:firstRowLastColumn="0" w:lastRowFirstColumn="0" w:lastRowLastColumn="0"/>
            </w:pPr>
            <w:r w:rsidRPr="00850644">
              <w:t>2.Email/SMS notifications.</w:t>
            </w:r>
          </w:p>
          <w:p w14:paraId="20E39CD8" w14:textId="3E10AC01" w:rsidR="004C307E" w:rsidRPr="00850644" w:rsidRDefault="004C307E" w:rsidP="00271B93">
            <w:pPr>
              <w:cnfStyle w:val="000000000000" w:firstRow="0" w:lastRow="0" w:firstColumn="0" w:lastColumn="0" w:oddVBand="0" w:evenVBand="0" w:oddHBand="0" w:evenHBand="0" w:firstRowFirstColumn="0" w:firstRowLastColumn="0" w:lastRowFirstColumn="0" w:lastRowLastColumn="0"/>
            </w:pPr>
            <w:r w:rsidRPr="00850644">
              <w:t>3.WhatsApp push.</w:t>
            </w:r>
          </w:p>
        </w:tc>
        <w:tc>
          <w:tcPr>
            <w:tcW w:w="3119" w:type="dxa"/>
          </w:tcPr>
          <w:p w14:paraId="5704D911" w14:textId="330264C2" w:rsidR="0092010A" w:rsidRPr="00850644" w:rsidRDefault="00513264" w:rsidP="00271B93">
            <w:pPr>
              <w:cnfStyle w:val="000000000000" w:firstRow="0" w:lastRow="0" w:firstColumn="0" w:lastColumn="0" w:oddVBand="0" w:evenVBand="0" w:oddHBand="0" w:evenHBand="0" w:firstRowFirstColumn="0" w:firstRowLastColumn="0" w:lastRowFirstColumn="0" w:lastRowLastColumn="0"/>
            </w:pPr>
            <w:r w:rsidRPr="00850644">
              <w:t>Provide feedback via in-system timeline only.</w:t>
            </w:r>
          </w:p>
        </w:tc>
        <w:tc>
          <w:tcPr>
            <w:tcW w:w="2977" w:type="dxa"/>
          </w:tcPr>
          <w:p w14:paraId="70084FC4" w14:textId="6F7219E0" w:rsidR="0092010A" w:rsidRPr="00850644" w:rsidRDefault="00513264" w:rsidP="00271B93">
            <w:pPr>
              <w:cnfStyle w:val="000000000000" w:firstRow="0" w:lastRow="0" w:firstColumn="0" w:lastColumn="0" w:oddVBand="0" w:evenVBand="0" w:oddHBand="0" w:evenHBand="0" w:firstRowFirstColumn="0" w:firstRowLastColumn="0" w:lastRowFirstColumn="0" w:lastRowLastColumn="0"/>
            </w:pPr>
            <w:r w:rsidRPr="00850644">
              <w:t>Meets minimum stakeholder need without external cost or privacy risk.</w:t>
            </w:r>
          </w:p>
        </w:tc>
      </w:tr>
      <w:tr w:rsidR="008C0E32" w:rsidRPr="00850644" w14:paraId="2E3E2728" w14:textId="77777777" w:rsidTr="0029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942E40" w14:textId="5B02D0A3" w:rsidR="008C0E32" w:rsidRPr="00850644" w:rsidRDefault="00C76FA7" w:rsidP="00271B93">
            <w:r w:rsidRPr="00850644">
              <w:lastRenderedPageBreak/>
              <w:t>DEC-003</w:t>
            </w:r>
          </w:p>
        </w:tc>
        <w:tc>
          <w:tcPr>
            <w:tcW w:w="1963" w:type="dxa"/>
          </w:tcPr>
          <w:p w14:paraId="62BF0FEF" w14:textId="1E23E81A" w:rsidR="008C0E32" w:rsidRPr="00850644" w:rsidRDefault="00C76FA7" w:rsidP="00271B93">
            <w:pPr>
              <w:cnfStyle w:val="000000100000" w:firstRow="0" w:lastRow="0" w:firstColumn="0" w:lastColumn="0" w:oddVBand="0" w:evenVBand="0" w:oddHBand="1" w:evenHBand="0" w:firstRowFirstColumn="0" w:firstRowLastColumn="0" w:lastRowFirstColumn="0" w:lastRowLastColumn="0"/>
            </w:pPr>
            <w:r w:rsidRPr="00850644">
              <w:t xml:space="preserve">Management </w:t>
            </w:r>
            <w:r w:rsidR="009D5E82" w:rsidRPr="00850644">
              <w:t>access model</w:t>
            </w:r>
          </w:p>
        </w:tc>
        <w:tc>
          <w:tcPr>
            <w:tcW w:w="2410" w:type="dxa"/>
          </w:tcPr>
          <w:p w14:paraId="56D336FD" w14:textId="7D2E567A" w:rsidR="008C0E32" w:rsidRPr="00850644" w:rsidRDefault="009D5E82" w:rsidP="00271B93">
            <w:pPr>
              <w:cnfStyle w:val="000000100000" w:firstRow="0" w:lastRow="0" w:firstColumn="0" w:lastColumn="0" w:oddVBand="0" w:evenVBand="0" w:oddHBand="1" w:evenHBand="0" w:firstRowFirstColumn="0" w:firstRowLastColumn="0" w:lastRowFirstColumn="0" w:lastRowLastColumn="0"/>
            </w:pPr>
            <w:r w:rsidRPr="00850644">
              <w:t xml:space="preserve">CON-006, security, </w:t>
            </w:r>
            <w:r w:rsidR="00C37196" w:rsidRPr="00850644">
              <w:t xml:space="preserve">NFR-002, </w:t>
            </w:r>
            <w:r w:rsidRPr="00850644">
              <w:t>and FR-015</w:t>
            </w:r>
            <w:r w:rsidR="00C37196" w:rsidRPr="00850644">
              <w:t>.</w:t>
            </w:r>
          </w:p>
        </w:tc>
        <w:tc>
          <w:tcPr>
            <w:tcW w:w="2551" w:type="dxa"/>
          </w:tcPr>
          <w:p w14:paraId="61C1ECD0" w14:textId="77777777" w:rsidR="008C0E32" w:rsidRPr="00850644" w:rsidRDefault="00C37196" w:rsidP="00271B93">
            <w:pPr>
              <w:cnfStyle w:val="000000100000" w:firstRow="0" w:lastRow="0" w:firstColumn="0" w:lastColumn="0" w:oddVBand="0" w:evenVBand="0" w:oddHBand="1" w:evenHBand="0" w:firstRowFirstColumn="0" w:firstRowLastColumn="0" w:lastRowFirstColumn="0" w:lastRowLastColumn="0"/>
            </w:pPr>
            <w:r w:rsidRPr="00850644">
              <w:t>1.Full access to all request details.</w:t>
            </w:r>
          </w:p>
          <w:p w14:paraId="5FEB49F5" w14:textId="77777777" w:rsidR="00C37196" w:rsidRPr="00850644" w:rsidRDefault="00C37196" w:rsidP="00271B93">
            <w:pPr>
              <w:cnfStyle w:val="000000100000" w:firstRow="0" w:lastRow="0" w:firstColumn="0" w:lastColumn="0" w:oddVBand="0" w:evenVBand="0" w:oddHBand="1" w:evenHBand="0" w:firstRowFirstColumn="0" w:firstRowLastColumn="0" w:lastRowFirstColumn="0" w:lastRowLastColumn="0"/>
            </w:pPr>
            <w:r w:rsidRPr="00850644">
              <w:t>2. Metadata only.</w:t>
            </w:r>
          </w:p>
          <w:p w14:paraId="7FF168B7" w14:textId="563210C6" w:rsidR="00C37196" w:rsidRPr="00850644" w:rsidRDefault="00C37196" w:rsidP="00271B93">
            <w:pPr>
              <w:cnfStyle w:val="000000100000" w:firstRow="0" w:lastRow="0" w:firstColumn="0" w:lastColumn="0" w:oddVBand="0" w:evenVBand="0" w:oddHBand="1" w:evenHBand="0" w:firstRowFirstColumn="0" w:firstRowLastColumn="0" w:lastRowFirstColumn="0" w:lastRowLastColumn="0"/>
            </w:pPr>
            <w:r w:rsidRPr="00850644">
              <w:t>3. Role-based split.</w:t>
            </w:r>
          </w:p>
        </w:tc>
        <w:tc>
          <w:tcPr>
            <w:tcW w:w="3119" w:type="dxa"/>
          </w:tcPr>
          <w:p w14:paraId="6B4B2864" w14:textId="12874C49" w:rsidR="008C0E32" w:rsidRPr="00850644" w:rsidRDefault="002B0163" w:rsidP="00271B93">
            <w:pPr>
              <w:cnfStyle w:val="000000100000" w:firstRow="0" w:lastRow="0" w:firstColumn="0" w:lastColumn="0" w:oddVBand="0" w:evenVBand="0" w:oddHBand="1" w:evenHBand="0" w:firstRowFirstColumn="0" w:firstRowLastColumn="0" w:lastRowFirstColumn="0" w:lastRowLastColumn="0"/>
            </w:pPr>
            <w:r w:rsidRPr="00850644">
              <w:t>Provide metadata summaries only while the sensitive details are excluded.</w:t>
            </w:r>
          </w:p>
        </w:tc>
        <w:tc>
          <w:tcPr>
            <w:tcW w:w="2977" w:type="dxa"/>
          </w:tcPr>
          <w:p w14:paraId="3D598488" w14:textId="419397C3" w:rsidR="008C0E32" w:rsidRPr="00850644" w:rsidRDefault="002B0163" w:rsidP="00271B93">
            <w:pPr>
              <w:cnfStyle w:val="000000100000" w:firstRow="0" w:lastRow="0" w:firstColumn="0" w:lastColumn="0" w:oddVBand="0" w:evenVBand="0" w:oddHBand="1" w:evenHBand="0" w:firstRowFirstColumn="0" w:firstRowLastColumn="0" w:lastRowFirstColumn="0" w:lastRowLastColumn="0"/>
            </w:pPr>
            <w:r w:rsidRPr="00850644">
              <w:t>Reduces privacy exposure while meeting oversight needs.</w:t>
            </w:r>
          </w:p>
        </w:tc>
      </w:tr>
    </w:tbl>
    <w:p w14:paraId="62A5434D" w14:textId="77777777" w:rsidR="00CF6B5D" w:rsidRPr="00850644" w:rsidRDefault="00CF6B5D" w:rsidP="00271B93"/>
    <w:p w14:paraId="1763001C" w14:textId="5006370F" w:rsidR="00F64952" w:rsidRPr="00850644" w:rsidRDefault="00F64952" w:rsidP="00271B93">
      <w:r w:rsidRPr="00850644">
        <w:t>(Continues)</w:t>
      </w:r>
    </w:p>
    <w:tbl>
      <w:tblPr>
        <w:tblStyle w:val="GridTable4-Accent1"/>
        <w:tblW w:w="14596" w:type="dxa"/>
        <w:tblLook w:val="04A0" w:firstRow="1" w:lastRow="0" w:firstColumn="1" w:lastColumn="0" w:noHBand="0" w:noVBand="1"/>
      </w:tblPr>
      <w:tblGrid>
        <w:gridCol w:w="1576"/>
        <w:gridCol w:w="2247"/>
        <w:gridCol w:w="2409"/>
        <w:gridCol w:w="2410"/>
        <w:gridCol w:w="3260"/>
        <w:gridCol w:w="2694"/>
      </w:tblGrid>
      <w:tr w:rsidR="00466AEA" w:rsidRPr="00850644" w14:paraId="4C9DB142" w14:textId="77777777" w:rsidTr="00496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31B6AA" w14:textId="48368A70" w:rsidR="00466AEA" w:rsidRPr="00850644" w:rsidRDefault="00466AEA" w:rsidP="00271B93">
            <w:r w:rsidRPr="00850644">
              <w:t>Decision ID</w:t>
            </w:r>
          </w:p>
        </w:tc>
        <w:tc>
          <w:tcPr>
            <w:tcW w:w="2247" w:type="dxa"/>
          </w:tcPr>
          <w:p w14:paraId="1F39738C" w14:textId="7275B520" w:rsidR="00466AEA" w:rsidRPr="00850644" w:rsidRDefault="00466AEA" w:rsidP="00271B93">
            <w:pPr>
              <w:cnfStyle w:val="100000000000" w:firstRow="1" w:lastRow="0" w:firstColumn="0" w:lastColumn="0" w:oddVBand="0" w:evenVBand="0" w:oddHBand="0" w:evenHBand="0" w:firstRowFirstColumn="0" w:firstRowLastColumn="0" w:lastRowFirstColumn="0" w:lastRowLastColumn="0"/>
            </w:pPr>
            <w:r w:rsidRPr="00850644">
              <w:t>Trade-offs</w:t>
            </w:r>
          </w:p>
        </w:tc>
        <w:tc>
          <w:tcPr>
            <w:tcW w:w="2409" w:type="dxa"/>
          </w:tcPr>
          <w:p w14:paraId="7A1288E3" w14:textId="7746BA1C" w:rsidR="00466AEA" w:rsidRPr="00850644" w:rsidRDefault="00466AEA" w:rsidP="00271B93">
            <w:pPr>
              <w:cnfStyle w:val="100000000000" w:firstRow="1" w:lastRow="0" w:firstColumn="0" w:lastColumn="0" w:oddVBand="0" w:evenVBand="0" w:oddHBand="0" w:evenHBand="0" w:firstRowFirstColumn="0" w:firstRowLastColumn="0" w:lastRowFirstColumn="0" w:lastRowLastColumn="0"/>
            </w:pPr>
            <w:r w:rsidRPr="00850644">
              <w:t>Risks</w:t>
            </w:r>
          </w:p>
        </w:tc>
        <w:tc>
          <w:tcPr>
            <w:tcW w:w="2410" w:type="dxa"/>
          </w:tcPr>
          <w:p w14:paraId="341A7429" w14:textId="338B92BC" w:rsidR="00466AEA" w:rsidRPr="00850644" w:rsidRDefault="00BE775B" w:rsidP="00271B93">
            <w:pPr>
              <w:cnfStyle w:val="100000000000" w:firstRow="1" w:lastRow="0" w:firstColumn="0" w:lastColumn="0" w:oddVBand="0" w:evenVBand="0" w:oddHBand="0" w:evenHBand="0" w:firstRowFirstColumn="0" w:firstRowLastColumn="0" w:lastRowFirstColumn="0" w:lastRowLastColumn="0"/>
            </w:pPr>
            <w:r w:rsidRPr="00850644">
              <w:t>E</w:t>
            </w:r>
            <w:r w:rsidR="00466AEA" w:rsidRPr="00850644">
              <w:t>vidence</w:t>
            </w:r>
          </w:p>
        </w:tc>
        <w:tc>
          <w:tcPr>
            <w:tcW w:w="3260" w:type="dxa"/>
          </w:tcPr>
          <w:p w14:paraId="75E720EF" w14:textId="56C9452A" w:rsidR="00466AEA" w:rsidRPr="00850644" w:rsidRDefault="00BE775B" w:rsidP="00271B93">
            <w:pPr>
              <w:cnfStyle w:val="100000000000" w:firstRow="1" w:lastRow="0" w:firstColumn="0" w:lastColumn="0" w:oddVBand="0" w:evenVBand="0" w:oddHBand="0" w:evenHBand="0" w:firstRowFirstColumn="0" w:firstRowLastColumn="0" w:lastRowFirstColumn="0" w:lastRowLastColumn="0"/>
            </w:pPr>
            <w:r w:rsidRPr="00850644">
              <w:t>Later Consequence</w:t>
            </w:r>
          </w:p>
        </w:tc>
        <w:tc>
          <w:tcPr>
            <w:tcW w:w="2694" w:type="dxa"/>
          </w:tcPr>
          <w:p w14:paraId="3EE75B13" w14:textId="2FAC9BDD" w:rsidR="00466AEA" w:rsidRPr="00850644" w:rsidRDefault="00BE775B" w:rsidP="00271B93">
            <w:pPr>
              <w:cnfStyle w:val="100000000000" w:firstRow="1" w:lastRow="0" w:firstColumn="0" w:lastColumn="0" w:oddVBand="0" w:evenVBand="0" w:oddHBand="0" w:evenHBand="0" w:firstRowFirstColumn="0" w:firstRowLastColumn="0" w:lastRowFirstColumn="0" w:lastRowLastColumn="0"/>
            </w:pPr>
            <w:r w:rsidRPr="00850644">
              <w:t>Later Consequence Update</w:t>
            </w:r>
          </w:p>
        </w:tc>
      </w:tr>
      <w:tr w:rsidR="00466AEA" w:rsidRPr="00850644" w14:paraId="1D3218E9" w14:textId="77777777" w:rsidTr="00496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A60425" w14:textId="6A9F05E9" w:rsidR="00466AEA" w:rsidRPr="00850644" w:rsidRDefault="003D316F" w:rsidP="00271B93">
            <w:r w:rsidRPr="00850644">
              <w:t>DEC-001</w:t>
            </w:r>
          </w:p>
        </w:tc>
        <w:tc>
          <w:tcPr>
            <w:tcW w:w="2247" w:type="dxa"/>
          </w:tcPr>
          <w:p w14:paraId="73F9F11B" w14:textId="4813A57D" w:rsidR="00466AEA" w:rsidRPr="00850644" w:rsidRDefault="003D316F" w:rsidP="00271B93">
            <w:pPr>
              <w:cnfStyle w:val="000000100000" w:firstRow="0" w:lastRow="0" w:firstColumn="0" w:lastColumn="0" w:oddVBand="0" w:evenVBand="0" w:oddHBand="1" w:evenHBand="0" w:firstRowFirstColumn="0" w:firstRowLastColumn="0" w:lastRowFirstColumn="0" w:lastRowLastColumn="0"/>
            </w:pPr>
            <w:r w:rsidRPr="00850644">
              <w:t>Less modular separation with scaling issues if project grows.</w:t>
            </w:r>
          </w:p>
        </w:tc>
        <w:tc>
          <w:tcPr>
            <w:tcW w:w="2409" w:type="dxa"/>
          </w:tcPr>
          <w:p w14:paraId="56A387B4" w14:textId="0FDAE92E" w:rsidR="00466AEA" w:rsidRPr="00850644" w:rsidRDefault="0022464D" w:rsidP="00271B93">
            <w:pPr>
              <w:cnfStyle w:val="000000100000" w:firstRow="0" w:lastRow="0" w:firstColumn="0" w:lastColumn="0" w:oddVBand="0" w:evenVBand="0" w:oddHBand="1" w:evenHBand="0" w:firstRowFirstColumn="0" w:firstRowLastColumn="0" w:lastRowFirstColumn="0" w:lastRowLastColumn="0"/>
            </w:pPr>
            <w:r w:rsidRPr="00850644">
              <w:t>Merge conflicts and reduced flexibility.</w:t>
            </w:r>
          </w:p>
        </w:tc>
        <w:tc>
          <w:tcPr>
            <w:tcW w:w="2410" w:type="dxa"/>
          </w:tcPr>
          <w:p w14:paraId="5A99D7A2" w14:textId="125C30A1" w:rsidR="00466AEA" w:rsidRPr="00850644" w:rsidRDefault="00E9390F" w:rsidP="00271B93">
            <w:pPr>
              <w:cnfStyle w:val="000000100000" w:firstRow="0" w:lastRow="0" w:firstColumn="0" w:lastColumn="0" w:oddVBand="0" w:evenVBand="0" w:oddHBand="1" w:evenHBand="0" w:firstRowFirstColumn="0" w:firstRowLastColumn="0" w:lastRowFirstColumn="0" w:lastRowLastColumn="0"/>
            </w:pPr>
            <w:r w:rsidRPr="00850644">
              <w:t>Maser Brief governance rules and team agreement.</w:t>
            </w:r>
          </w:p>
        </w:tc>
        <w:tc>
          <w:tcPr>
            <w:tcW w:w="3260" w:type="dxa"/>
          </w:tcPr>
          <w:p w14:paraId="5AF25A7C" w14:textId="7EC9A4BC" w:rsidR="00466AEA" w:rsidRPr="00850644" w:rsidRDefault="00E9390F" w:rsidP="00271B93">
            <w:pPr>
              <w:cnfStyle w:val="000000100000" w:firstRow="0" w:lastRow="0" w:firstColumn="0" w:lastColumn="0" w:oddVBand="0" w:evenVBand="0" w:oddHBand="1" w:evenHBand="0" w:firstRowFirstColumn="0" w:firstRowLastColumn="0" w:lastRowFirstColumn="0" w:lastRowLastColumn="0"/>
            </w:pPr>
            <w:r w:rsidRPr="00850644">
              <w:t>Will require stricter branching discipline in M3 and may need modularisation if scope expands.</w:t>
            </w:r>
          </w:p>
        </w:tc>
        <w:tc>
          <w:tcPr>
            <w:tcW w:w="2694" w:type="dxa"/>
          </w:tcPr>
          <w:p w14:paraId="1E8631D2" w14:textId="21C2C937" w:rsidR="00466AEA" w:rsidRPr="00850644" w:rsidRDefault="00496A9D" w:rsidP="00271B93">
            <w:pPr>
              <w:cnfStyle w:val="000000100000" w:firstRow="0" w:lastRow="0" w:firstColumn="0" w:lastColumn="0" w:oddVBand="0" w:evenVBand="0" w:oddHBand="1" w:evenHBand="0" w:firstRowFirstColumn="0" w:firstRowLastColumn="0" w:lastRowFirstColumn="0" w:lastRowLastColumn="0"/>
            </w:pPr>
            <w:r w:rsidRPr="00850644">
              <w:t>M1: decision baselined.</w:t>
            </w:r>
          </w:p>
        </w:tc>
      </w:tr>
      <w:tr w:rsidR="00466AEA" w:rsidRPr="00850644" w14:paraId="3A12D97F" w14:textId="77777777" w:rsidTr="00496A9D">
        <w:tc>
          <w:tcPr>
            <w:cnfStyle w:val="001000000000" w:firstRow="0" w:lastRow="0" w:firstColumn="1" w:lastColumn="0" w:oddVBand="0" w:evenVBand="0" w:oddHBand="0" w:evenHBand="0" w:firstRowFirstColumn="0" w:firstRowLastColumn="0" w:lastRowFirstColumn="0" w:lastRowLastColumn="0"/>
            <w:tcW w:w="0" w:type="auto"/>
          </w:tcPr>
          <w:p w14:paraId="25F27165" w14:textId="5EEA6CD3" w:rsidR="00466AEA" w:rsidRPr="00850644" w:rsidRDefault="003D316F" w:rsidP="00271B93">
            <w:r w:rsidRPr="00850644">
              <w:t>DEC-002</w:t>
            </w:r>
          </w:p>
        </w:tc>
        <w:tc>
          <w:tcPr>
            <w:tcW w:w="2247" w:type="dxa"/>
          </w:tcPr>
          <w:p w14:paraId="60F505DB" w14:textId="003B08FB" w:rsidR="00466AEA" w:rsidRPr="00850644" w:rsidRDefault="00A07BFE" w:rsidP="00271B93">
            <w:pPr>
              <w:cnfStyle w:val="000000000000" w:firstRow="0" w:lastRow="0" w:firstColumn="0" w:lastColumn="0" w:oddVBand="0" w:evenVBand="0" w:oddHBand="0" w:evenHBand="0" w:firstRowFirstColumn="0" w:firstRowLastColumn="0" w:lastRowFirstColumn="0" w:lastRowLastColumn="0"/>
            </w:pPr>
            <w:r w:rsidRPr="00850644">
              <w:t>Requesters must log in to see updates.</w:t>
            </w:r>
          </w:p>
        </w:tc>
        <w:tc>
          <w:tcPr>
            <w:tcW w:w="2409" w:type="dxa"/>
          </w:tcPr>
          <w:p w14:paraId="32EE9E6B" w14:textId="5C3C73A0" w:rsidR="00466AEA" w:rsidRPr="00850644" w:rsidRDefault="000255FF" w:rsidP="00271B93">
            <w:pPr>
              <w:cnfStyle w:val="000000000000" w:firstRow="0" w:lastRow="0" w:firstColumn="0" w:lastColumn="0" w:oddVBand="0" w:evenVBand="0" w:oddHBand="0" w:evenHBand="0" w:firstRowFirstColumn="0" w:firstRowLastColumn="0" w:lastRowFirstColumn="0" w:lastRowLastColumn="0"/>
            </w:pPr>
            <w:r w:rsidRPr="00850644">
              <w:t>Reduced convenience for requesters.</w:t>
            </w:r>
          </w:p>
        </w:tc>
        <w:tc>
          <w:tcPr>
            <w:tcW w:w="2410" w:type="dxa"/>
          </w:tcPr>
          <w:p w14:paraId="07402C04" w14:textId="47D9AD46" w:rsidR="00466AEA" w:rsidRPr="00850644" w:rsidRDefault="000255FF" w:rsidP="00271B93">
            <w:pPr>
              <w:cnfStyle w:val="000000000000" w:firstRow="0" w:lastRow="0" w:firstColumn="0" w:lastColumn="0" w:oddVBand="0" w:evenVBand="0" w:oddHBand="0" w:evenHBand="0" w:firstRowFirstColumn="0" w:firstRowLastColumn="0" w:lastRowFirstColumn="0" w:lastRowLastColumn="0"/>
            </w:pPr>
            <w:r w:rsidRPr="00850644">
              <w:t>FR-006 acceptance criter</w:t>
            </w:r>
            <w:r w:rsidR="00BF20F6" w:rsidRPr="00850644">
              <w:t>ia and stakeholder analysis.</w:t>
            </w:r>
          </w:p>
        </w:tc>
        <w:tc>
          <w:tcPr>
            <w:tcW w:w="3260" w:type="dxa"/>
          </w:tcPr>
          <w:p w14:paraId="43E55152" w14:textId="26D545EC" w:rsidR="00466AEA" w:rsidRPr="00850644" w:rsidRDefault="00BF20F6" w:rsidP="00271B93">
            <w:pPr>
              <w:cnfStyle w:val="000000000000" w:firstRow="0" w:lastRow="0" w:firstColumn="0" w:lastColumn="0" w:oddVBand="0" w:evenVBand="0" w:oddHBand="0" w:evenHBand="0" w:firstRowFirstColumn="0" w:firstRowLastColumn="0" w:lastRowFirstColumn="0" w:lastRowLastColumn="0"/>
            </w:pPr>
            <w:r w:rsidRPr="00850644">
              <w:t xml:space="preserve">External notification deferred until cost </w:t>
            </w:r>
            <w:r w:rsidR="004A4BC8" w:rsidRPr="00850644">
              <w:t>and privacy evidence available.</w:t>
            </w:r>
          </w:p>
        </w:tc>
        <w:tc>
          <w:tcPr>
            <w:tcW w:w="2694" w:type="dxa"/>
          </w:tcPr>
          <w:p w14:paraId="4F6D95A6" w14:textId="42002C1A" w:rsidR="00466AEA" w:rsidRPr="00850644" w:rsidRDefault="004A4BC8" w:rsidP="00271B93">
            <w:pPr>
              <w:cnfStyle w:val="000000000000" w:firstRow="0" w:lastRow="0" w:firstColumn="0" w:lastColumn="0" w:oddVBand="0" w:evenVBand="0" w:oddHBand="0" w:evenHBand="0" w:firstRowFirstColumn="0" w:firstRowLastColumn="0" w:lastRowFirstColumn="0" w:lastRowLastColumn="0"/>
            </w:pPr>
            <w:r w:rsidRPr="00850644">
              <w:t>M1: decision baselined.</w:t>
            </w:r>
          </w:p>
        </w:tc>
      </w:tr>
      <w:tr w:rsidR="00BE775B" w:rsidRPr="00850644" w14:paraId="035848E4" w14:textId="77777777" w:rsidTr="00496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FBAAB0" w14:textId="7F59E972" w:rsidR="00BE775B" w:rsidRPr="00850644" w:rsidRDefault="003D316F" w:rsidP="00271B93">
            <w:r w:rsidRPr="00850644">
              <w:t>DEC-003</w:t>
            </w:r>
          </w:p>
        </w:tc>
        <w:tc>
          <w:tcPr>
            <w:tcW w:w="2247" w:type="dxa"/>
          </w:tcPr>
          <w:p w14:paraId="50CFD4D0" w14:textId="69979DB4" w:rsidR="00BE775B" w:rsidRPr="00850644" w:rsidRDefault="006D32C1" w:rsidP="00271B93">
            <w:pPr>
              <w:cnfStyle w:val="000000100000" w:firstRow="0" w:lastRow="0" w:firstColumn="0" w:lastColumn="0" w:oddVBand="0" w:evenVBand="0" w:oddHBand="1" w:evenHBand="0" w:firstRowFirstColumn="0" w:firstRowLastColumn="0" w:lastRowFirstColumn="0" w:lastRowLastColumn="0"/>
            </w:pPr>
            <w:r w:rsidRPr="00850644">
              <w:t>Slightly less convenient for management drill down.</w:t>
            </w:r>
          </w:p>
        </w:tc>
        <w:tc>
          <w:tcPr>
            <w:tcW w:w="2409" w:type="dxa"/>
          </w:tcPr>
          <w:p w14:paraId="50241637" w14:textId="5080AFB3" w:rsidR="00BE775B" w:rsidRPr="00850644" w:rsidRDefault="006D32C1" w:rsidP="00271B93">
            <w:pPr>
              <w:cnfStyle w:val="000000100000" w:firstRow="0" w:lastRow="0" w:firstColumn="0" w:lastColumn="0" w:oddVBand="0" w:evenVBand="0" w:oddHBand="1" w:evenHBand="0" w:firstRowFirstColumn="0" w:firstRowLastColumn="0" w:lastRowFirstColumn="0" w:lastRowLastColumn="0"/>
            </w:pPr>
            <w:r w:rsidRPr="00850644">
              <w:t>Risk of management dissatisfaction.</w:t>
            </w:r>
          </w:p>
        </w:tc>
        <w:tc>
          <w:tcPr>
            <w:tcW w:w="2410" w:type="dxa"/>
          </w:tcPr>
          <w:p w14:paraId="13750FFA" w14:textId="3D227FD6" w:rsidR="00BE775B" w:rsidRPr="00850644" w:rsidRDefault="00F2035B" w:rsidP="00271B93">
            <w:pPr>
              <w:cnfStyle w:val="000000100000" w:firstRow="0" w:lastRow="0" w:firstColumn="0" w:lastColumn="0" w:oddVBand="0" w:evenVBand="0" w:oddHBand="1" w:evenHBand="0" w:firstRowFirstColumn="0" w:firstRowLastColumn="0" w:lastRowFirstColumn="0" w:lastRowLastColumn="0"/>
            </w:pPr>
            <w:r w:rsidRPr="00850644">
              <w:t xml:space="preserve">FR-015 </w:t>
            </w:r>
            <w:r w:rsidR="003205EA" w:rsidRPr="00850644">
              <w:t>acceptance</w:t>
            </w:r>
            <w:r w:rsidRPr="00850644">
              <w:t xml:space="preserve"> criteria and stakeholder conflict resolu</w:t>
            </w:r>
            <w:r w:rsidR="003205EA" w:rsidRPr="00850644">
              <w:t>tion.</w:t>
            </w:r>
          </w:p>
        </w:tc>
        <w:tc>
          <w:tcPr>
            <w:tcW w:w="3260" w:type="dxa"/>
          </w:tcPr>
          <w:p w14:paraId="0CF2B50D" w14:textId="6234BE97" w:rsidR="00BE775B" w:rsidRPr="00850644" w:rsidRDefault="003205EA" w:rsidP="00271B93">
            <w:pPr>
              <w:cnfStyle w:val="000000100000" w:firstRow="0" w:lastRow="0" w:firstColumn="0" w:lastColumn="0" w:oddVBand="0" w:evenVBand="0" w:oddHBand="1" w:evenHBand="0" w:firstRowFirstColumn="0" w:firstRowLastColumn="0" w:lastRowFirstColumn="0" w:lastRowLastColumn="0"/>
            </w:pPr>
            <w:r w:rsidRPr="00850644">
              <w:t>Management must request Staff role if deeper access needed.</w:t>
            </w:r>
          </w:p>
        </w:tc>
        <w:tc>
          <w:tcPr>
            <w:tcW w:w="2694" w:type="dxa"/>
          </w:tcPr>
          <w:p w14:paraId="56187549" w14:textId="06E98FF1" w:rsidR="00BE775B" w:rsidRPr="00850644" w:rsidRDefault="00596104" w:rsidP="00271B93">
            <w:pPr>
              <w:cnfStyle w:val="000000100000" w:firstRow="0" w:lastRow="0" w:firstColumn="0" w:lastColumn="0" w:oddVBand="0" w:evenVBand="0" w:oddHBand="1" w:evenHBand="0" w:firstRowFirstColumn="0" w:firstRowLastColumn="0" w:lastRowFirstColumn="0" w:lastRowLastColumn="0"/>
            </w:pPr>
            <w:r w:rsidRPr="00850644">
              <w:t>M1: decision baselined.</w:t>
            </w:r>
          </w:p>
        </w:tc>
      </w:tr>
    </w:tbl>
    <w:p w14:paraId="5ACAE80C" w14:textId="77777777" w:rsidR="00F64952" w:rsidRPr="00850644" w:rsidRDefault="00F64952" w:rsidP="00B25511"/>
    <w:p w14:paraId="709826CC" w14:textId="77777777" w:rsidR="00271B93" w:rsidRDefault="00271B93" w:rsidP="00B25511">
      <w:pPr>
        <w:rPr>
          <w:i/>
          <w:iCs/>
        </w:rPr>
      </w:pPr>
    </w:p>
    <w:p w14:paraId="27F37E76" w14:textId="2EBBAAE7" w:rsidR="002531B7" w:rsidRPr="00850644" w:rsidRDefault="00AF6AFF" w:rsidP="00B25511">
      <w:pPr>
        <w:rPr>
          <w:i/>
          <w:iCs/>
        </w:rPr>
      </w:pPr>
      <w:r w:rsidRPr="00850644">
        <w:rPr>
          <w:i/>
          <w:iCs/>
        </w:rPr>
        <w:t xml:space="preserve">Decision: DEC-001 </w:t>
      </w:r>
      <w:r w:rsidR="00893B89" w:rsidRPr="00850644">
        <w:rPr>
          <w:i/>
          <w:iCs/>
        </w:rPr>
        <w:t>–</w:t>
      </w:r>
      <w:r w:rsidRPr="00850644">
        <w:rPr>
          <w:i/>
          <w:iCs/>
        </w:rPr>
        <w:t xml:space="preserve"> </w:t>
      </w:r>
      <w:r w:rsidR="00893B89" w:rsidRPr="00850644">
        <w:rPr>
          <w:i/>
          <w:iCs/>
        </w:rPr>
        <w:t>Repository structure and governance</w:t>
      </w:r>
    </w:p>
    <w:p w14:paraId="774BA5FC" w14:textId="498BBDA2" w:rsidR="00893B89" w:rsidRPr="00850644" w:rsidRDefault="003578CB" w:rsidP="00B25511">
      <w:pPr>
        <w:pStyle w:val="ListParagraph"/>
        <w:numPr>
          <w:ilvl w:val="0"/>
          <w:numId w:val="6"/>
        </w:numPr>
      </w:pPr>
      <w:r w:rsidRPr="00850644">
        <w:t>Requires a controlled repository with protected main branch, pull requests, and two approvals.</w:t>
      </w:r>
    </w:p>
    <w:p w14:paraId="65F504DC" w14:textId="04965351" w:rsidR="003578CB" w:rsidRPr="00850644" w:rsidRDefault="00475740" w:rsidP="00B25511">
      <w:pPr>
        <w:pStyle w:val="ListParagraph"/>
        <w:numPr>
          <w:ilvl w:val="0"/>
          <w:numId w:val="6"/>
        </w:numPr>
      </w:pPr>
      <w:r w:rsidRPr="00850644">
        <w:t>There are three alternatives, single team repository with protected mai</w:t>
      </w:r>
      <w:r w:rsidR="005A1F88" w:rsidRPr="00850644">
        <w:t>n branch, multiple repositories per module, or informal repository with no governance controls</w:t>
      </w:r>
      <w:r w:rsidR="00F2104D" w:rsidRPr="00850644">
        <w:t>.</w:t>
      </w:r>
    </w:p>
    <w:p w14:paraId="27EDBA12" w14:textId="1D0FEE1D" w:rsidR="00F2104D" w:rsidRPr="00850644" w:rsidRDefault="00F2104D" w:rsidP="00B25511">
      <w:pPr>
        <w:pStyle w:val="ListParagraph"/>
        <w:numPr>
          <w:ilvl w:val="0"/>
          <w:numId w:val="6"/>
        </w:numPr>
      </w:pPr>
      <w:r w:rsidRPr="00850644">
        <w:t xml:space="preserve">The </w:t>
      </w:r>
      <w:r w:rsidR="00C948A1" w:rsidRPr="00850644">
        <w:t>decision is to adopt a single team repository with a protected main branch.</w:t>
      </w:r>
    </w:p>
    <w:p w14:paraId="2043E77C" w14:textId="7F12968D" w:rsidR="00C948A1" w:rsidRPr="00850644" w:rsidRDefault="007C40B8" w:rsidP="00B25511">
      <w:pPr>
        <w:pStyle w:val="ListParagraph"/>
        <w:numPr>
          <w:ilvl w:val="0"/>
          <w:numId w:val="6"/>
        </w:numPr>
      </w:pPr>
      <w:r w:rsidRPr="00850644">
        <w:t xml:space="preserve">This approach simplifies governance, ensures traceability, ad complies with mandatory controls. It provides </w:t>
      </w:r>
      <w:r w:rsidR="006E6633" w:rsidRPr="00850644">
        <w:t>a clear baseline for all team artefacts and supports accountability across milestones.</w:t>
      </w:r>
    </w:p>
    <w:p w14:paraId="70E9DCE4" w14:textId="5B37737E" w:rsidR="006E6633" w:rsidRPr="00850644" w:rsidRDefault="00601E84" w:rsidP="00B25511">
      <w:pPr>
        <w:pStyle w:val="ListParagraph"/>
        <w:numPr>
          <w:ilvl w:val="0"/>
          <w:numId w:val="6"/>
        </w:numPr>
      </w:pPr>
      <w:r w:rsidRPr="00850644">
        <w:t>The trade-offs are reduced modular separation compared to multiple repositories</w:t>
      </w:r>
      <w:r w:rsidR="000D34C7" w:rsidRPr="00850644">
        <w:t xml:space="preserve"> and potential scaling challenges if the project scope expands.</w:t>
      </w:r>
    </w:p>
    <w:p w14:paraId="0ADCE4AC" w14:textId="2B396D8E" w:rsidR="000D34C7" w:rsidRPr="00B25511" w:rsidRDefault="00C31254" w:rsidP="00B25511">
      <w:pPr>
        <w:pStyle w:val="ListParagraph"/>
        <w:numPr>
          <w:ilvl w:val="0"/>
          <w:numId w:val="6"/>
        </w:numPr>
        <w:rPr>
          <w:b/>
          <w:bCs/>
        </w:rPr>
      </w:pPr>
      <w:r w:rsidRPr="00850644">
        <w:t>Higher risk of merge conflicts and reduced flexibility for future modularization.</w:t>
      </w:r>
    </w:p>
    <w:p w14:paraId="40902CF1" w14:textId="77777777" w:rsidR="006B7822" w:rsidRDefault="006B7822" w:rsidP="00B25511"/>
    <w:p w14:paraId="24F55A2B" w14:textId="7835BC92" w:rsidR="00C0128B" w:rsidRPr="00B25511" w:rsidRDefault="00C0128B" w:rsidP="006B7822">
      <w:pPr>
        <w:pStyle w:val="ListParagraph"/>
        <w:numPr>
          <w:ilvl w:val="0"/>
          <w:numId w:val="6"/>
        </w:numPr>
      </w:pPr>
      <w:r w:rsidRPr="00B25511">
        <w:t xml:space="preserve">As evidence, governance standards in the CivicConnect </w:t>
      </w:r>
      <w:r w:rsidR="0033003B" w:rsidRPr="00B25511">
        <w:t xml:space="preserve">Master Brief and team agreement </w:t>
      </w:r>
      <w:r w:rsidR="009018EE" w:rsidRPr="00B25511">
        <w:t>in</w:t>
      </w:r>
      <w:r w:rsidR="0033003B" w:rsidRPr="00B25511">
        <w:t xml:space="preserve"> the </w:t>
      </w:r>
      <w:r w:rsidR="009018EE" w:rsidRPr="00B25511">
        <w:t>PED v1.0 review.</w:t>
      </w:r>
    </w:p>
    <w:p w14:paraId="1D673CD3" w14:textId="57A8B2ED" w:rsidR="009018EE" w:rsidRPr="00B25511" w:rsidRDefault="001C058A" w:rsidP="006B7822">
      <w:pPr>
        <w:pStyle w:val="ListParagraph"/>
        <w:numPr>
          <w:ilvl w:val="0"/>
          <w:numId w:val="6"/>
        </w:numPr>
      </w:pPr>
      <w:r w:rsidRPr="00B25511">
        <w:t>A later consequence is stricter branching discipline will be required in Milestone 3</w:t>
      </w:r>
      <w:r w:rsidR="00E6306C" w:rsidRPr="00B25511">
        <w:t>. If scope expands, modularisation may need to be intro</w:t>
      </w:r>
      <w:r w:rsidR="0089682F" w:rsidRPr="00B25511">
        <w:t>duced.</w:t>
      </w:r>
    </w:p>
    <w:p w14:paraId="01364B03" w14:textId="77777777" w:rsidR="00262D97" w:rsidRDefault="00262D97" w:rsidP="00262D97"/>
    <w:p w14:paraId="20538B80" w14:textId="0534AC0F" w:rsidR="000977D0" w:rsidRPr="007616F5" w:rsidRDefault="0089682F" w:rsidP="007616F5">
      <w:r w:rsidRPr="00B25511">
        <w:t xml:space="preserve">At Milestone 1, this decision is justified by the team size and schedule constraints. It demonstrates </w:t>
      </w:r>
      <w:r w:rsidR="00FD6800" w:rsidRPr="00B25511">
        <w:t>compliance with governance standards, prioritises simplicity, and provides a strong foundation for controlled collaboration and traceable evidence.</w:t>
      </w:r>
    </w:p>
    <w:p w14:paraId="7A88AD42" w14:textId="73BCAA9E" w:rsidR="000977D0" w:rsidRDefault="00D32094" w:rsidP="0084231C">
      <w:pPr>
        <w:pStyle w:val="Heading1"/>
      </w:pPr>
      <w:bookmarkStart w:id="31" w:name="_Toc239877800"/>
      <w:r w:rsidRPr="0084231C">
        <w:lastRenderedPageBreak/>
        <w:t>GitHub Governance and Configuration management</w:t>
      </w:r>
      <w:bookmarkEnd w:id="31"/>
    </w:p>
    <w:tbl>
      <w:tblPr>
        <w:tblStyle w:val="GridTable5Dark-Accent1"/>
        <w:tblW w:w="0" w:type="auto"/>
        <w:tblLook w:val="04A0" w:firstRow="1" w:lastRow="0" w:firstColumn="1" w:lastColumn="0" w:noHBand="0" w:noVBand="1"/>
      </w:tblPr>
      <w:tblGrid>
        <w:gridCol w:w="2972"/>
        <w:gridCol w:w="11482"/>
      </w:tblGrid>
      <w:tr w:rsidR="001D5AAD" w14:paraId="3A2D8AC8" w14:textId="77777777" w:rsidTr="001D5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5784BA8" w14:textId="7E550C8B" w:rsidR="001D5AAD" w:rsidRPr="001D5AAD" w:rsidRDefault="001D5AAD" w:rsidP="003142CA">
            <w:r w:rsidRPr="001D5AAD">
              <w:t>Control</w:t>
            </w:r>
          </w:p>
        </w:tc>
        <w:tc>
          <w:tcPr>
            <w:tcW w:w="11482" w:type="dxa"/>
          </w:tcPr>
          <w:p w14:paraId="42FB3503" w14:textId="336216DC" w:rsidR="001D5AAD" w:rsidRPr="001D5AAD" w:rsidRDefault="001D5AAD" w:rsidP="003142CA">
            <w:pPr>
              <w:cnfStyle w:val="100000000000" w:firstRow="1" w:lastRow="0" w:firstColumn="0" w:lastColumn="0" w:oddVBand="0" w:evenVBand="0" w:oddHBand="0" w:evenHBand="0" w:firstRowFirstColumn="0" w:firstRowLastColumn="0" w:lastRowFirstColumn="0" w:lastRowLastColumn="0"/>
            </w:pPr>
            <w:r w:rsidRPr="001D5AAD">
              <w:t>Mandatory Expectation</w:t>
            </w:r>
          </w:p>
        </w:tc>
      </w:tr>
      <w:tr w:rsidR="001D5AAD" w14:paraId="2897C8BC" w14:textId="77777777" w:rsidTr="001D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31FA92" w14:textId="340E097E" w:rsidR="001D5AAD" w:rsidRPr="00886880" w:rsidRDefault="00886880" w:rsidP="003142CA">
            <w:r>
              <w:t xml:space="preserve">Repository </w:t>
            </w:r>
          </w:p>
        </w:tc>
        <w:tc>
          <w:tcPr>
            <w:tcW w:w="11482" w:type="dxa"/>
          </w:tcPr>
          <w:p w14:paraId="18665356" w14:textId="1E84CE9F" w:rsidR="001D5AAD" w:rsidRPr="00F060C0" w:rsidRDefault="004044DA" w:rsidP="003142CA">
            <w:pPr>
              <w:cnfStyle w:val="000000100000" w:firstRow="0" w:lastRow="0" w:firstColumn="0" w:lastColumn="0" w:oddVBand="0" w:evenVBand="0" w:oddHBand="1" w:evenHBand="0" w:firstRowFirstColumn="0" w:firstRowLastColumn="0" w:lastRowFirstColumn="0" w:lastRowLastColumn="0"/>
            </w:pPr>
            <w:r w:rsidRPr="00F060C0">
              <w:t>A single controlled team repository has been established.</w:t>
            </w:r>
          </w:p>
        </w:tc>
      </w:tr>
      <w:tr w:rsidR="001D5AAD" w14:paraId="2A144681" w14:textId="77777777" w:rsidTr="001D5AAD">
        <w:tc>
          <w:tcPr>
            <w:cnfStyle w:val="001000000000" w:firstRow="0" w:lastRow="0" w:firstColumn="1" w:lastColumn="0" w:oddVBand="0" w:evenVBand="0" w:oddHBand="0" w:evenHBand="0" w:firstRowFirstColumn="0" w:firstRowLastColumn="0" w:lastRowFirstColumn="0" w:lastRowLastColumn="0"/>
            <w:tcW w:w="2972" w:type="dxa"/>
          </w:tcPr>
          <w:p w14:paraId="61FCA8DF" w14:textId="46E2332B" w:rsidR="001D5AAD" w:rsidRPr="00886880" w:rsidRDefault="005C0003" w:rsidP="003142CA">
            <w:r>
              <w:t>Main Branch</w:t>
            </w:r>
          </w:p>
        </w:tc>
        <w:tc>
          <w:tcPr>
            <w:tcW w:w="11482" w:type="dxa"/>
          </w:tcPr>
          <w:p w14:paraId="34E7577E" w14:textId="332381A0" w:rsidR="001D5AAD" w:rsidRPr="00F060C0" w:rsidRDefault="004044DA" w:rsidP="003142CA">
            <w:pPr>
              <w:cnfStyle w:val="000000000000" w:firstRow="0" w:lastRow="0" w:firstColumn="0" w:lastColumn="0" w:oddVBand="0" w:evenVBand="0" w:oddHBand="0" w:evenHBand="0" w:firstRowFirstColumn="0" w:firstRowLastColumn="0" w:lastRowFirstColumn="0" w:lastRowLastColumn="0"/>
            </w:pPr>
            <w:r w:rsidRPr="00F060C0">
              <w:t>The main branch is protected and treated as the control</w:t>
            </w:r>
            <w:r w:rsidR="00D83986" w:rsidRPr="00F060C0">
              <w:t>led</w:t>
            </w:r>
            <w:r w:rsidRPr="00F060C0">
              <w:t xml:space="preserve"> product sta</w:t>
            </w:r>
            <w:r w:rsidR="00D83986" w:rsidRPr="00F060C0">
              <w:t>te.</w:t>
            </w:r>
          </w:p>
        </w:tc>
      </w:tr>
      <w:tr w:rsidR="001D5AAD" w14:paraId="068D3913" w14:textId="77777777" w:rsidTr="001D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6E19283" w14:textId="4A17EC4B" w:rsidR="001D5AAD" w:rsidRPr="00886880" w:rsidRDefault="005C0003" w:rsidP="003142CA">
            <w:r>
              <w:t>Direct development on main</w:t>
            </w:r>
          </w:p>
        </w:tc>
        <w:tc>
          <w:tcPr>
            <w:tcW w:w="11482" w:type="dxa"/>
          </w:tcPr>
          <w:p w14:paraId="76BE88A6" w14:textId="6B3D0DFF" w:rsidR="001D5AAD" w:rsidRPr="00F060C0" w:rsidRDefault="00D83986" w:rsidP="003142CA">
            <w:pPr>
              <w:cnfStyle w:val="000000100000" w:firstRow="0" w:lastRow="0" w:firstColumn="0" w:lastColumn="0" w:oddVBand="0" w:evenVBand="0" w:oddHBand="1" w:evenHBand="0" w:firstRowFirstColumn="0" w:firstRowLastColumn="0" w:lastRowFirstColumn="0" w:lastRowLastColumn="0"/>
            </w:pPr>
            <w:r w:rsidRPr="00F060C0">
              <w:t>Direct commit to main are prohibited. All substan</w:t>
            </w:r>
            <w:r w:rsidR="00A71304" w:rsidRPr="00F060C0">
              <w:t>tial changes enter through pull requests.</w:t>
            </w:r>
          </w:p>
        </w:tc>
      </w:tr>
      <w:tr w:rsidR="001D5AAD" w14:paraId="79991642" w14:textId="77777777" w:rsidTr="001D5AAD">
        <w:tc>
          <w:tcPr>
            <w:cnfStyle w:val="001000000000" w:firstRow="0" w:lastRow="0" w:firstColumn="1" w:lastColumn="0" w:oddVBand="0" w:evenVBand="0" w:oddHBand="0" w:evenHBand="0" w:firstRowFirstColumn="0" w:firstRowLastColumn="0" w:lastRowFirstColumn="0" w:lastRowLastColumn="0"/>
            <w:tcW w:w="2972" w:type="dxa"/>
          </w:tcPr>
          <w:p w14:paraId="72D34F9D" w14:textId="005FF0B0" w:rsidR="001D5AAD" w:rsidRPr="00886880" w:rsidRDefault="00646118" w:rsidP="003142CA">
            <w:r>
              <w:t>Pull Requests</w:t>
            </w:r>
          </w:p>
        </w:tc>
        <w:tc>
          <w:tcPr>
            <w:tcW w:w="11482" w:type="dxa"/>
          </w:tcPr>
          <w:p w14:paraId="2FA21F57" w14:textId="63DE507D" w:rsidR="001D5AAD" w:rsidRPr="00F060C0" w:rsidRDefault="0025640F" w:rsidP="003142CA">
            <w:pPr>
              <w:cnfStyle w:val="000000000000" w:firstRow="0" w:lastRow="0" w:firstColumn="0" w:lastColumn="0" w:oddVBand="0" w:evenVBand="0" w:oddHBand="0" w:evenHBand="0" w:firstRowFirstColumn="0" w:firstRowLastColumn="0" w:lastRowFirstColumn="0" w:lastRowLastColumn="0"/>
            </w:pPr>
            <w:r>
              <w:t>R</w:t>
            </w:r>
            <w:r w:rsidR="00A410F9">
              <w:t>eview</w:t>
            </w:r>
            <w:r>
              <w:t xml:space="preserve"> comments are substantive. Author must respond before approval.</w:t>
            </w:r>
          </w:p>
        </w:tc>
      </w:tr>
      <w:tr w:rsidR="00777F8A" w14:paraId="1BCC1FC6" w14:textId="77777777" w:rsidTr="001D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0F7D106" w14:textId="2FD75430" w:rsidR="00777F8A" w:rsidRPr="00886880" w:rsidRDefault="00777F8A" w:rsidP="003142CA">
            <w:r>
              <w:t>Approvals</w:t>
            </w:r>
          </w:p>
        </w:tc>
        <w:tc>
          <w:tcPr>
            <w:tcW w:w="11482" w:type="dxa"/>
          </w:tcPr>
          <w:p w14:paraId="3E1A8E26" w14:textId="5706D2E7" w:rsidR="00777F8A" w:rsidRPr="00F060C0" w:rsidRDefault="00777F8A" w:rsidP="003142CA">
            <w:pPr>
              <w:cnfStyle w:val="000000100000" w:firstRow="0" w:lastRow="0" w:firstColumn="0" w:lastColumn="0" w:oddVBand="0" w:evenVBand="0" w:oddHBand="1" w:evenHBand="0" w:firstRowFirstColumn="0" w:firstRowLastColumn="0" w:lastRowFirstColumn="0" w:lastRowLastColumn="0"/>
            </w:pPr>
            <w:r w:rsidRPr="00F060C0">
              <w:t>Requires two approvals from team members other than the author.</w:t>
            </w:r>
          </w:p>
        </w:tc>
      </w:tr>
      <w:tr w:rsidR="00777F8A" w14:paraId="2B51004A" w14:textId="77777777" w:rsidTr="001D5AAD">
        <w:tc>
          <w:tcPr>
            <w:cnfStyle w:val="001000000000" w:firstRow="0" w:lastRow="0" w:firstColumn="1" w:lastColumn="0" w:oddVBand="0" w:evenVBand="0" w:oddHBand="0" w:evenHBand="0" w:firstRowFirstColumn="0" w:firstRowLastColumn="0" w:lastRowFirstColumn="0" w:lastRowLastColumn="0"/>
            <w:tcW w:w="2972" w:type="dxa"/>
          </w:tcPr>
          <w:p w14:paraId="52275AFA" w14:textId="5300502D" w:rsidR="00777F8A" w:rsidRDefault="00777F8A" w:rsidP="003142CA">
            <w:r>
              <w:t>Self-approval</w:t>
            </w:r>
          </w:p>
        </w:tc>
        <w:tc>
          <w:tcPr>
            <w:tcW w:w="11482" w:type="dxa"/>
          </w:tcPr>
          <w:p w14:paraId="4ADA147E" w14:textId="02D38FE2" w:rsidR="00777F8A" w:rsidRPr="00F060C0" w:rsidRDefault="00777F8A" w:rsidP="003142CA">
            <w:pPr>
              <w:cnfStyle w:val="000000000000" w:firstRow="0" w:lastRow="0" w:firstColumn="0" w:lastColumn="0" w:oddVBand="0" w:evenVBand="0" w:oddHBand="0" w:evenHBand="0" w:firstRowFirstColumn="0" w:firstRowLastColumn="0" w:lastRowFirstColumn="0" w:lastRowLastColumn="0"/>
            </w:pPr>
            <w:r w:rsidRPr="00F060C0">
              <w:t>Is blocked to ensure accountability.</w:t>
            </w:r>
          </w:p>
        </w:tc>
      </w:tr>
      <w:tr w:rsidR="00777F8A" w14:paraId="4CF3589E" w14:textId="77777777" w:rsidTr="001D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42D2F0D" w14:textId="25A64A6D" w:rsidR="00777F8A" w:rsidRDefault="00777F8A" w:rsidP="003142CA">
            <w:r>
              <w:t>Review Quality</w:t>
            </w:r>
          </w:p>
        </w:tc>
        <w:tc>
          <w:tcPr>
            <w:tcW w:w="11482" w:type="dxa"/>
          </w:tcPr>
          <w:p w14:paraId="04730E2C" w14:textId="5ADCD0D9" w:rsidR="00777F8A" w:rsidRPr="00F060C0" w:rsidRDefault="00777F8A" w:rsidP="003142CA">
            <w:pPr>
              <w:cnfStyle w:val="000000100000" w:firstRow="0" w:lastRow="0" w:firstColumn="0" w:lastColumn="0" w:oddVBand="0" w:evenVBand="0" w:oddHBand="1" w:evenHBand="0" w:firstRowFirstColumn="0" w:firstRowLastColumn="0" w:lastRowFirstColumn="0" w:lastRowLastColumn="0"/>
            </w:pPr>
            <w:r w:rsidRPr="00F060C0">
              <w:t>Approvals must reflect meaningful evaluation of correctness, design consistency, maintainability, security implications, and test coverage.</w:t>
            </w:r>
          </w:p>
        </w:tc>
      </w:tr>
      <w:tr w:rsidR="00777F8A" w14:paraId="70D71A7F" w14:textId="77777777" w:rsidTr="001D5AAD">
        <w:tc>
          <w:tcPr>
            <w:cnfStyle w:val="001000000000" w:firstRow="0" w:lastRow="0" w:firstColumn="1" w:lastColumn="0" w:oddVBand="0" w:evenVBand="0" w:oddHBand="0" w:evenHBand="0" w:firstRowFirstColumn="0" w:firstRowLastColumn="0" w:lastRowFirstColumn="0" w:lastRowLastColumn="0"/>
            <w:tcW w:w="2972" w:type="dxa"/>
          </w:tcPr>
          <w:p w14:paraId="25CAE750" w14:textId="0A130C37" w:rsidR="00777F8A" w:rsidRDefault="00777F8A" w:rsidP="003142CA">
            <w:r>
              <w:t>Issues / Tasks</w:t>
            </w:r>
          </w:p>
        </w:tc>
        <w:tc>
          <w:tcPr>
            <w:tcW w:w="11482" w:type="dxa"/>
          </w:tcPr>
          <w:p w14:paraId="7418A74D" w14:textId="03415615" w:rsidR="00777F8A" w:rsidRPr="00F060C0" w:rsidRDefault="00777F8A" w:rsidP="003142CA">
            <w:pPr>
              <w:cnfStyle w:val="000000000000" w:firstRow="0" w:lastRow="0" w:firstColumn="0" w:lastColumn="0" w:oddVBand="0" w:evenVBand="0" w:oddHBand="0" w:evenHBand="0" w:firstRowFirstColumn="0" w:firstRowLastColumn="0" w:lastRowFirstColumn="0" w:lastRowLastColumn="0"/>
            </w:pPr>
            <w:r w:rsidRPr="00F060C0">
              <w:t>Each PR is linked to an issue or  requirement where practical, supporting traceability.</w:t>
            </w:r>
          </w:p>
        </w:tc>
      </w:tr>
      <w:tr w:rsidR="00777F8A" w14:paraId="5398650D" w14:textId="77777777" w:rsidTr="001D5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1253562" w14:textId="13F7DCEC" w:rsidR="00777F8A" w:rsidRDefault="00777F8A" w:rsidP="003142CA">
            <w:r>
              <w:t xml:space="preserve">Secrets </w:t>
            </w:r>
          </w:p>
        </w:tc>
        <w:tc>
          <w:tcPr>
            <w:tcW w:w="11482" w:type="dxa"/>
          </w:tcPr>
          <w:p w14:paraId="6B7DC917" w14:textId="70F394B8" w:rsidR="00777F8A" w:rsidRPr="00F060C0" w:rsidRDefault="00505240" w:rsidP="003142CA">
            <w:pPr>
              <w:cnfStyle w:val="000000100000" w:firstRow="0" w:lastRow="0" w:firstColumn="0" w:lastColumn="0" w:oddVBand="0" w:evenVBand="0" w:oddHBand="1" w:evenHBand="0" w:firstRowFirstColumn="0" w:firstRowLastColumn="0" w:lastRowFirstColumn="0" w:lastRowLastColumn="0"/>
            </w:pPr>
            <w:r w:rsidRPr="00F060C0">
              <w:t>Secrets are handled through approved configuration mechanisms and environment-specific controls.</w:t>
            </w:r>
            <w:r w:rsidR="00766F52" w:rsidRPr="00F060C0">
              <w:t xml:space="preserve"> Confidential credentials are never committed to the repository</w:t>
            </w:r>
            <w:r w:rsidR="00F060C0" w:rsidRPr="00F060C0">
              <w:t>.</w:t>
            </w:r>
          </w:p>
        </w:tc>
      </w:tr>
      <w:tr w:rsidR="00777F8A" w14:paraId="11CBDA9E" w14:textId="77777777" w:rsidTr="001D5AAD">
        <w:tc>
          <w:tcPr>
            <w:cnfStyle w:val="001000000000" w:firstRow="0" w:lastRow="0" w:firstColumn="1" w:lastColumn="0" w:oddVBand="0" w:evenVBand="0" w:oddHBand="0" w:evenHBand="0" w:firstRowFirstColumn="0" w:firstRowLastColumn="0" w:lastRowFirstColumn="0" w:lastRowLastColumn="0"/>
            <w:tcW w:w="2972" w:type="dxa"/>
          </w:tcPr>
          <w:p w14:paraId="5177B926" w14:textId="49C61A8F" w:rsidR="00777F8A" w:rsidRDefault="00777F8A" w:rsidP="003142CA">
            <w:r>
              <w:t xml:space="preserve">History </w:t>
            </w:r>
          </w:p>
        </w:tc>
        <w:tc>
          <w:tcPr>
            <w:tcW w:w="11482" w:type="dxa"/>
          </w:tcPr>
          <w:p w14:paraId="7906B7F3" w14:textId="560BF6B9" w:rsidR="00777F8A" w:rsidRDefault="00B71766" w:rsidP="003142CA">
            <w:pPr>
              <w:cnfStyle w:val="000000000000" w:firstRow="0" w:lastRow="0" w:firstColumn="0" w:lastColumn="0" w:oddVBand="0" w:evenVBand="0" w:oddHBand="0" w:evenHBand="0" w:firstRowFirstColumn="0" w:firstRowLastColumn="0" w:lastRowFirstColumn="0" w:lastRowLastColumn="0"/>
            </w:pPr>
            <w:r>
              <w:t xml:space="preserve">Each member must demonstrate meaningful commits, authored PRs, and reviewed PRs to </w:t>
            </w:r>
            <w:r w:rsidR="00E97B73">
              <w:t>prove individual accountability.</w:t>
            </w:r>
          </w:p>
        </w:tc>
      </w:tr>
    </w:tbl>
    <w:p w14:paraId="091B7C00" w14:textId="77777777" w:rsidR="00D17CAB" w:rsidRDefault="00D17CAB" w:rsidP="003142CA"/>
    <w:p w14:paraId="3E154A4B" w14:textId="4911920D" w:rsidR="0084231C" w:rsidRDefault="00747480" w:rsidP="003142CA">
      <w:r>
        <w:t>This governance model ensures traceability, accountability, and compliance with the CivicConnect</w:t>
      </w:r>
      <w:r w:rsidR="00782D36">
        <w:t xml:space="preserve"> Master Brief. It prevents uncontrolled merges, enforces peer review, secures sensitive information, and </w:t>
      </w:r>
      <w:r w:rsidR="003142CA">
        <w:t xml:space="preserve">integrates quality checks into the workflow. For a </w:t>
      </w:r>
      <w:r w:rsidR="002B1944">
        <w:t>three-person</w:t>
      </w:r>
      <w:r w:rsidR="003142CA">
        <w:t xml:space="preserve"> team, this structure balances simplicity with strong engineering discipline.</w:t>
      </w:r>
    </w:p>
    <w:p w14:paraId="48DB610F" w14:textId="77777777" w:rsidR="00D17CAB" w:rsidRDefault="00D17CAB" w:rsidP="003142CA"/>
    <w:p w14:paraId="0E60C1BC" w14:textId="77777777" w:rsidR="00CF6B5D" w:rsidRDefault="00CF6B5D" w:rsidP="00F26C77">
      <w:pPr>
        <w:pStyle w:val="Heading1"/>
      </w:pPr>
    </w:p>
    <w:p w14:paraId="35EFB486" w14:textId="63A364D9" w:rsidR="00D17CAB" w:rsidRDefault="00EB77AB" w:rsidP="00F26C77">
      <w:pPr>
        <w:pStyle w:val="Heading1"/>
      </w:pPr>
      <w:r>
        <w:t>PED v1.0 and Baseline Sign-off</w:t>
      </w:r>
    </w:p>
    <w:tbl>
      <w:tblPr>
        <w:tblStyle w:val="GridTable5Dark-Accent1"/>
        <w:tblW w:w="0" w:type="auto"/>
        <w:tblLook w:val="04A0" w:firstRow="1" w:lastRow="0" w:firstColumn="1" w:lastColumn="0" w:noHBand="0" w:noVBand="1"/>
      </w:tblPr>
      <w:tblGrid>
        <w:gridCol w:w="5240"/>
        <w:gridCol w:w="5103"/>
      </w:tblGrid>
      <w:tr w:rsidR="00A37D60" w14:paraId="2C68D71D" w14:textId="2E94149F" w:rsidTr="00A37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511D76D8" w14:textId="04CDC3E2" w:rsidR="00A37D60" w:rsidRPr="00A37D60" w:rsidRDefault="00A37D60" w:rsidP="00A37D60">
            <w:pPr>
              <w:rPr>
                <w:b w:val="0"/>
                <w:bCs w:val="0"/>
              </w:rPr>
            </w:pPr>
            <w:r w:rsidRPr="00A37D60">
              <w:rPr>
                <w:b w:val="0"/>
                <w:bCs w:val="0"/>
              </w:rPr>
              <w:t xml:space="preserve">Checkpoint  </w:t>
            </w:r>
          </w:p>
        </w:tc>
        <w:tc>
          <w:tcPr>
            <w:tcW w:w="5103" w:type="dxa"/>
          </w:tcPr>
          <w:p w14:paraId="72651F26" w14:textId="6A854997" w:rsidR="00A37D60" w:rsidRPr="00A37D60" w:rsidRDefault="00A37D60" w:rsidP="00A37D60">
            <w:pPr>
              <w:cnfStyle w:val="100000000000" w:firstRow="1" w:lastRow="0" w:firstColumn="0" w:lastColumn="0" w:oddVBand="0" w:evenVBand="0" w:oddHBand="0" w:evenHBand="0" w:firstRowFirstColumn="0" w:firstRowLastColumn="0" w:lastRowFirstColumn="0" w:lastRowLastColumn="0"/>
              <w:rPr>
                <w:b w:val="0"/>
                <w:bCs w:val="0"/>
              </w:rPr>
            </w:pPr>
            <w:r w:rsidRPr="00A37D60">
              <w:rPr>
                <w:b w:val="0"/>
                <w:bCs w:val="0"/>
              </w:rPr>
              <w:t>Status</w:t>
            </w:r>
          </w:p>
        </w:tc>
      </w:tr>
      <w:tr w:rsidR="00A37D60" w14:paraId="020C795D" w14:textId="77777777" w:rsidTr="00A3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2BF33EEA" w14:textId="64BDC6F9" w:rsidR="00A37D60" w:rsidRPr="00A37D60" w:rsidRDefault="00A37D60" w:rsidP="00A37D60">
            <w:pPr>
              <w:rPr>
                <w:b w:val="0"/>
                <w:bCs w:val="0"/>
              </w:rPr>
            </w:pPr>
            <w:r w:rsidRPr="00A37D60">
              <w:rPr>
                <w:b w:val="0"/>
                <w:bCs w:val="0"/>
              </w:rPr>
              <w:t>Project</w:t>
            </w:r>
          </w:p>
        </w:tc>
        <w:tc>
          <w:tcPr>
            <w:tcW w:w="5103" w:type="dxa"/>
          </w:tcPr>
          <w:p w14:paraId="2DC16BFA" w14:textId="3344B7FA" w:rsidR="00A37D60" w:rsidRPr="00A37D60" w:rsidRDefault="00A37D60" w:rsidP="00A37D60">
            <w:pPr>
              <w:cnfStyle w:val="000000100000" w:firstRow="0" w:lastRow="0" w:firstColumn="0" w:lastColumn="0" w:oddVBand="0" w:evenVBand="0" w:oddHBand="1" w:evenHBand="0" w:firstRowFirstColumn="0" w:firstRowLastColumn="0" w:lastRowFirstColumn="0" w:lastRowLastColumn="0"/>
            </w:pPr>
            <w:r w:rsidRPr="00A37D60">
              <w:t>CivicConnect</w:t>
            </w:r>
          </w:p>
        </w:tc>
      </w:tr>
      <w:tr w:rsidR="00A37D60" w14:paraId="185893BD" w14:textId="4DBEA9E9" w:rsidTr="00A37D60">
        <w:tc>
          <w:tcPr>
            <w:cnfStyle w:val="001000000000" w:firstRow="0" w:lastRow="0" w:firstColumn="1" w:lastColumn="0" w:oddVBand="0" w:evenVBand="0" w:oddHBand="0" w:evenHBand="0" w:firstRowFirstColumn="0" w:firstRowLastColumn="0" w:lastRowFirstColumn="0" w:lastRowLastColumn="0"/>
            <w:tcW w:w="5240" w:type="dxa"/>
          </w:tcPr>
          <w:p w14:paraId="4D113300" w14:textId="3C48C63D" w:rsidR="00A37D60" w:rsidRPr="00A37D60" w:rsidRDefault="00A37D60" w:rsidP="00A37D60">
            <w:pPr>
              <w:rPr>
                <w:b w:val="0"/>
                <w:bCs w:val="0"/>
              </w:rPr>
            </w:pPr>
            <w:r w:rsidRPr="00A37D60">
              <w:rPr>
                <w:b w:val="0"/>
                <w:bCs w:val="0"/>
              </w:rPr>
              <w:t>Baseline Type</w:t>
            </w:r>
          </w:p>
        </w:tc>
        <w:tc>
          <w:tcPr>
            <w:tcW w:w="5103" w:type="dxa"/>
          </w:tcPr>
          <w:p w14:paraId="27DE5B12" w14:textId="3649DCF8" w:rsidR="00A37D60" w:rsidRPr="00A37D60" w:rsidRDefault="00A37D60" w:rsidP="00A37D60">
            <w:pPr>
              <w:cnfStyle w:val="000000000000" w:firstRow="0" w:lastRow="0" w:firstColumn="0" w:lastColumn="0" w:oddVBand="0" w:evenVBand="0" w:oddHBand="0" w:evenHBand="0" w:firstRowFirstColumn="0" w:firstRowLastColumn="0" w:lastRowFirstColumn="0" w:lastRowLastColumn="0"/>
            </w:pPr>
            <w:r w:rsidRPr="00A37D60">
              <w:t>Engineering Foundation and Requirements Baseline</w:t>
            </w:r>
          </w:p>
        </w:tc>
      </w:tr>
      <w:tr w:rsidR="00A37D60" w14:paraId="55D717D0" w14:textId="4D08F413" w:rsidTr="00A3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1928771B" w14:textId="39FBEBCA" w:rsidR="00A37D60" w:rsidRPr="00A37D60" w:rsidRDefault="00A37D60" w:rsidP="00A37D60">
            <w:pPr>
              <w:rPr>
                <w:b w:val="0"/>
                <w:bCs w:val="0"/>
              </w:rPr>
            </w:pPr>
            <w:r w:rsidRPr="00A37D60">
              <w:rPr>
                <w:b w:val="0"/>
                <w:bCs w:val="0"/>
              </w:rPr>
              <w:t xml:space="preserve">Version </w:t>
            </w:r>
          </w:p>
        </w:tc>
        <w:tc>
          <w:tcPr>
            <w:tcW w:w="5103" w:type="dxa"/>
          </w:tcPr>
          <w:p w14:paraId="406DF830" w14:textId="5AFE9C59" w:rsidR="00A37D60" w:rsidRPr="00A37D60" w:rsidRDefault="00A37D60" w:rsidP="00A37D60">
            <w:pPr>
              <w:cnfStyle w:val="000000100000" w:firstRow="0" w:lastRow="0" w:firstColumn="0" w:lastColumn="0" w:oddVBand="0" w:evenVBand="0" w:oddHBand="1" w:evenHBand="0" w:firstRowFirstColumn="0" w:firstRowLastColumn="0" w:lastRowFirstColumn="0" w:lastRowLastColumn="0"/>
            </w:pPr>
            <w:r w:rsidRPr="00A37D60">
              <w:t>V1.0</w:t>
            </w:r>
          </w:p>
        </w:tc>
      </w:tr>
      <w:tr w:rsidR="00A37D60" w14:paraId="05D974F8" w14:textId="3B1DC2E1" w:rsidTr="00A37D60">
        <w:tc>
          <w:tcPr>
            <w:cnfStyle w:val="001000000000" w:firstRow="0" w:lastRow="0" w:firstColumn="1" w:lastColumn="0" w:oddVBand="0" w:evenVBand="0" w:oddHBand="0" w:evenHBand="0" w:firstRowFirstColumn="0" w:firstRowLastColumn="0" w:lastRowFirstColumn="0" w:lastRowLastColumn="0"/>
            <w:tcW w:w="5240" w:type="dxa"/>
          </w:tcPr>
          <w:p w14:paraId="37B96041" w14:textId="592C3918" w:rsidR="00A37D60" w:rsidRPr="00A37D60" w:rsidRDefault="00A37D60" w:rsidP="00A37D60">
            <w:pPr>
              <w:rPr>
                <w:b w:val="0"/>
                <w:bCs w:val="0"/>
              </w:rPr>
            </w:pPr>
            <w:r w:rsidRPr="00A37D60">
              <w:rPr>
                <w:b w:val="0"/>
                <w:bCs w:val="0"/>
              </w:rPr>
              <w:t xml:space="preserve">Date </w:t>
            </w:r>
          </w:p>
        </w:tc>
        <w:tc>
          <w:tcPr>
            <w:tcW w:w="5103" w:type="dxa"/>
          </w:tcPr>
          <w:p w14:paraId="5DAE6159" w14:textId="5315AFEA" w:rsidR="00A37D60" w:rsidRPr="00A37D60" w:rsidRDefault="00A37D60" w:rsidP="00A37D60">
            <w:pPr>
              <w:cnfStyle w:val="000000000000" w:firstRow="0" w:lastRow="0" w:firstColumn="0" w:lastColumn="0" w:oddVBand="0" w:evenVBand="0" w:oddHBand="0" w:evenHBand="0" w:firstRowFirstColumn="0" w:firstRowLastColumn="0" w:lastRowFirstColumn="0" w:lastRowLastColumn="0"/>
            </w:pPr>
            <w:r w:rsidRPr="00A37D60">
              <w:t>09 September 2026</w:t>
            </w:r>
          </w:p>
        </w:tc>
      </w:tr>
      <w:tr w:rsidR="00A37D60" w14:paraId="32FB528D" w14:textId="33DD366A" w:rsidTr="00A3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268F536" w14:textId="5C1B22C0" w:rsidR="00A37D60" w:rsidRPr="00A37D60" w:rsidRDefault="00A37D60" w:rsidP="00A37D60">
            <w:pPr>
              <w:rPr>
                <w:b w:val="0"/>
                <w:bCs w:val="0"/>
              </w:rPr>
            </w:pPr>
            <w:r w:rsidRPr="00A37D60">
              <w:rPr>
                <w:b w:val="0"/>
                <w:bCs w:val="0"/>
              </w:rPr>
              <w:t>Scope Reviewed</w:t>
            </w:r>
          </w:p>
        </w:tc>
        <w:tc>
          <w:tcPr>
            <w:tcW w:w="5103" w:type="dxa"/>
          </w:tcPr>
          <w:p w14:paraId="0F93C50E" w14:textId="25949A92" w:rsidR="00A37D60" w:rsidRPr="00A37D60" w:rsidRDefault="00A37D60" w:rsidP="00A37D60">
            <w:pPr>
              <w:cnfStyle w:val="000000100000" w:firstRow="0" w:lastRow="0" w:firstColumn="0" w:lastColumn="0" w:oddVBand="0" w:evenVBand="0" w:oddHBand="1" w:evenHBand="0" w:firstRowFirstColumn="0" w:firstRowLastColumn="0" w:lastRowFirstColumn="0" w:lastRowLastColumn="0"/>
            </w:pPr>
            <w:r w:rsidRPr="00A37D60">
              <w:t>YES</w:t>
            </w:r>
          </w:p>
        </w:tc>
      </w:tr>
      <w:tr w:rsidR="00A37D60" w14:paraId="6D7D7E1D" w14:textId="2C93A60D" w:rsidTr="00A37D60">
        <w:tc>
          <w:tcPr>
            <w:cnfStyle w:val="001000000000" w:firstRow="0" w:lastRow="0" w:firstColumn="1" w:lastColumn="0" w:oddVBand="0" w:evenVBand="0" w:oddHBand="0" w:evenHBand="0" w:firstRowFirstColumn="0" w:firstRowLastColumn="0" w:lastRowFirstColumn="0" w:lastRowLastColumn="0"/>
            <w:tcW w:w="5240" w:type="dxa"/>
          </w:tcPr>
          <w:p w14:paraId="6E9AB8FF" w14:textId="26C92A50" w:rsidR="00A37D60" w:rsidRPr="00A37D60" w:rsidRDefault="00A37D60" w:rsidP="00A37D60">
            <w:pPr>
              <w:rPr>
                <w:b w:val="0"/>
                <w:bCs w:val="0"/>
              </w:rPr>
            </w:pPr>
            <w:r w:rsidRPr="00A37D60">
              <w:rPr>
                <w:b w:val="0"/>
                <w:bCs w:val="0"/>
              </w:rPr>
              <w:t>Requirements / Traceability checked</w:t>
            </w:r>
          </w:p>
        </w:tc>
        <w:tc>
          <w:tcPr>
            <w:tcW w:w="5103" w:type="dxa"/>
          </w:tcPr>
          <w:p w14:paraId="40B7FD4E" w14:textId="71A1AC74" w:rsidR="00A37D60" w:rsidRPr="00A37D60" w:rsidRDefault="00A37D60" w:rsidP="00A37D60">
            <w:pPr>
              <w:cnfStyle w:val="000000000000" w:firstRow="0" w:lastRow="0" w:firstColumn="0" w:lastColumn="0" w:oddVBand="0" w:evenVBand="0" w:oddHBand="0" w:evenHBand="0" w:firstRowFirstColumn="0" w:firstRowLastColumn="0" w:lastRowFirstColumn="0" w:lastRowLastColumn="0"/>
            </w:pPr>
            <w:r w:rsidRPr="00A37D60">
              <w:t>YES</w:t>
            </w:r>
          </w:p>
        </w:tc>
      </w:tr>
      <w:tr w:rsidR="00A37D60" w14:paraId="40E0664E" w14:textId="7EE28C8A" w:rsidTr="00A3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660C402C" w14:textId="38551587" w:rsidR="00A37D60" w:rsidRPr="00A37D60" w:rsidRDefault="00A37D60" w:rsidP="00A37D60">
            <w:pPr>
              <w:rPr>
                <w:b w:val="0"/>
                <w:bCs w:val="0"/>
              </w:rPr>
            </w:pPr>
            <w:r w:rsidRPr="00A37D60">
              <w:rPr>
                <w:b w:val="0"/>
                <w:bCs w:val="0"/>
              </w:rPr>
              <w:t>Risk review completed</w:t>
            </w:r>
          </w:p>
        </w:tc>
        <w:tc>
          <w:tcPr>
            <w:tcW w:w="5103" w:type="dxa"/>
          </w:tcPr>
          <w:p w14:paraId="7F06BF28" w14:textId="468B789A" w:rsidR="00A37D60" w:rsidRPr="00A37D60" w:rsidRDefault="00A37D60" w:rsidP="00A37D60">
            <w:pPr>
              <w:cnfStyle w:val="000000100000" w:firstRow="0" w:lastRow="0" w:firstColumn="0" w:lastColumn="0" w:oddVBand="0" w:evenVBand="0" w:oddHBand="1" w:evenHBand="0" w:firstRowFirstColumn="0" w:firstRowLastColumn="0" w:lastRowFirstColumn="0" w:lastRowLastColumn="0"/>
            </w:pPr>
            <w:r w:rsidRPr="00A37D60">
              <w:t>YES</w:t>
            </w:r>
          </w:p>
        </w:tc>
      </w:tr>
      <w:tr w:rsidR="00A37D60" w14:paraId="209B7499" w14:textId="4E06D034" w:rsidTr="00A37D60">
        <w:tc>
          <w:tcPr>
            <w:cnfStyle w:val="001000000000" w:firstRow="0" w:lastRow="0" w:firstColumn="1" w:lastColumn="0" w:oddVBand="0" w:evenVBand="0" w:oddHBand="0" w:evenHBand="0" w:firstRowFirstColumn="0" w:firstRowLastColumn="0" w:lastRowFirstColumn="0" w:lastRowLastColumn="0"/>
            <w:tcW w:w="5240" w:type="dxa"/>
          </w:tcPr>
          <w:p w14:paraId="01DB1662" w14:textId="61C9E2D1" w:rsidR="00A37D60" w:rsidRPr="00A37D60" w:rsidRDefault="00A37D60" w:rsidP="00A37D60">
            <w:pPr>
              <w:rPr>
                <w:b w:val="0"/>
                <w:bCs w:val="0"/>
              </w:rPr>
            </w:pPr>
            <w:r w:rsidRPr="00A37D60">
              <w:rPr>
                <w:b w:val="0"/>
                <w:bCs w:val="0"/>
              </w:rPr>
              <w:t>Repository / governance controls checked</w:t>
            </w:r>
          </w:p>
        </w:tc>
        <w:tc>
          <w:tcPr>
            <w:tcW w:w="5103" w:type="dxa"/>
          </w:tcPr>
          <w:p w14:paraId="4CF65158" w14:textId="3E5F52D7" w:rsidR="00A37D60" w:rsidRPr="00A37D60" w:rsidRDefault="00A37D60" w:rsidP="00A37D60">
            <w:pPr>
              <w:cnfStyle w:val="000000000000" w:firstRow="0" w:lastRow="0" w:firstColumn="0" w:lastColumn="0" w:oddVBand="0" w:evenVBand="0" w:oddHBand="0" w:evenHBand="0" w:firstRowFirstColumn="0" w:firstRowLastColumn="0" w:lastRowFirstColumn="0" w:lastRowLastColumn="0"/>
            </w:pPr>
            <w:r w:rsidRPr="00A37D60">
              <w:t>YES</w:t>
            </w:r>
          </w:p>
        </w:tc>
      </w:tr>
      <w:tr w:rsidR="00A37D60" w14:paraId="040BC478" w14:textId="39949EDE" w:rsidTr="00A3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14BCC4C0" w14:textId="2B65FCCA" w:rsidR="00A37D60" w:rsidRPr="00A37D60" w:rsidRDefault="00A37D60" w:rsidP="00A37D60">
            <w:pPr>
              <w:rPr>
                <w:b w:val="0"/>
                <w:bCs w:val="0"/>
              </w:rPr>
            </w:pPr>
            <w:r w:rsidRPr="00A37D60">
              <w:rPr>
                <w:b w:val="0"/>
                <w:bCs w:val="0"/>
              </w:rPr>
              <w:t>Outcome</w:t>
            </w:r>
          </w:p>
        </w:tc>
        <w:tc>
          <w:tcPr>
            <w:tcW w:w="5103" w:type="dxa"/>
          </w:tcPr>
          <w:p w14:paraId="28D4BAB7" w14:textId="50B23E42" w:rsidR="00A37D60" w:rsidRPr="00A37D60" w:rsidRDefault="00A37D60" w:rsidP="00A37D60">
            <w:pPr>
              <w:cnfStyle w:val="000000100000" w:firstRow="0" w:lastRow="0" w:firstColumn="0" w:lastColumn="0" w:oddVBand="0" w:evenVBand="0" w:oddHBand="1" w:evenHBand="0" w:firstRowFirstColumn="0" w:firstRowLastColumn="0" w:lastRowFirstColumn="0" w:lastRowLastColumn="0"/>
            </w:pPr>
            <w:r w:rsidRPr="00A37D60">
              <w:t>ACCEPTED</w:t>
            </w:r>
          </w:p>
        </w:tc>
      </w:tr>
    </w:tbl>
    <w:p w14:paraId="7FA23D90" w14:textId="77777777" w:rsidR="001A05E7" w:rsidRDefault="001A05E7" w:rsidP="003142CA"/>
    <w:p w14:paraId="4B55CD50" w14:textId="77777777" w:rsidR="009A5F88" w:rsidRDefault="009A5F88" w:rsidP="003142CA"/>
    <w:p w14:paraId="73EDB93D" w14:textId="77777777" w:rsidR="00CF6B5D" w:rsidRDefault="00CF6B5D" w:rsidP="003142CA"/>
    <w:p w14:paraId="462C5F58" w14:textId="77777777" w:rsidR="0068135E" w:rsidRPr="0068135E" w:rsidRDefault="0068135E" w:rsidP="0068135E">
      <w:pPr>
        <w:pStyle w:val="Heading1"/>
      </w:pPr>
      <w:bookmarkStart w:id="32" w:name="_Toc239877801"/>
      <w:r w:rsidRPr="0068135E">
        <w:lastRenderedPageBreak/>
        <w:t>Appendix A AI Usage Register Entry</w:t>
      </w:r>
      <w:bookmarkEnd w:id="32"/>
    </w:p>
    <w:tbl>
      <w:tblPr>
        <w:tblStyle w:val="GridTable4-Accent1"/>
        <w:tblW w:w="15018" w:type="dxa"/>
        <w:tblLayout w:type="fixed"/>
        <w:tblLook w:val="04A0" w:firstRow="1" w:lastRow="0" w:firstColumn="1" w:lastColumn="0" w:noHBand="0" w:noVBand="1"/>
      </w:tblPr>
      <w:tblGrid>
        <w:gridCol w:w="1410"/>
        <w:gridCol w:w="1276"/>
        <w:gridCol w:w="992"/>
        <w:gridCol w:w="1417"/>
        <w:gridCol w:w="2694"/>
        <w:gridCol w:w="3055"/>
        <w:gridCol w:w="1361"/>
        <w:gridCol w:w="2813"/>
      </w:tblGrid>
      <w:tr w:rsidR="0068135E" w:rsidRPr="0068135E" w14:paraId="29BA498A" w14:textId="77777777" w:rsidTr="00984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hideMark/>
          </w:tcPr>
          <w:p w14:paraId="2F52961A" w14:textId="77777777" w:rsidR="0068135E" w:rsidRPr="0068135E" w:rsidRDefault="0068135E" w:rsidP="0068135E">
            <w:pPr>
              <w:rPr>
                <w:lang w:val="en-US"/>
              </w:rPr>
            </w:pPr>
            <w:r w:rsidRPr="0068135E">
              <w:rPr>
                <w:lang w:val="en-US"/>
              </w:rPr>
              <w:t>Date</w:t>
            </w:r>
          </w:p>
        </w:tc>
        <w:tc>
          <w:tcPr>
            <w:tcW w:w="1276" w:type="dxa"/>
            <w:hideMark/>
          </w:tcPr>
          <w:p w14:paraId="0E5522D7" w14:textId="5B1FC8E8" w:rsidR="0068135E" w:rsidRPr="0068135E" w:rsidRDefault="002B1944" w:rsidP="0068135E">
            <w:pPr>
              <w:cnfStyle w:val="100000000000" w:firstRow="1" w:lastRow="0" w:firstColumn="0" w:lastColumn="0" w:oddVBand="0" w:evenVBand="0" w:oddHBand="0" w:evenHBand="0" w:firstRowFirstColumn="0" w:firstRowLastColumn="0" w:lastRowFirstColumn="0" w:lastRowLastColumn="0"/>
              <w:rPr>
                <w:lang w:val="en-US"/>
              </w:rPr>
            </w:pPr>
            <w:r>
              <w:rPr>
                <w:b w:val="0"/>
                <w:lang w:val="en-US"/>
              </w:rPr>
              <w:t>Member</w:t>
            </w:r>
          </w:p>
        </w:tc>
        <w:tc>
          <w:tcPr>
            <w:tcW w:w="992" w:type="dxa"/>
            <w:hideMark/>
          </w:tcPr>
          <w:p w14:paraId="732638D7"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Tool</w:t>
            </w:r>
          </w:p>
        </w:tc>
        <w:tc>
          <w:tcPr>
            <w:tcW w:w="1417" w:type="dxa"/>
            <w:hideMark/>
          </w:tcPr>
          <w:p w14:paraId="1C5F8CCA"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Engineering task</w:t>
            </w:r>
          </w:p>
        </w:tc>
        <w:tc>
          <w:tcPr>
            <w:tcW w:w="2694" w:type="dxa"/>
            <w:hideMark/>
          </w:tcPr>
          <w:p w14:paraId="18A8DE74"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AI contribution</w:t>
            </w:r>
          </w:p>
        </w:tc>
        <w:tc>
          <w:tcPr>
            <w:tcW w:w="3055" w:type="dxa"/>
            <w:hideMark/>
          </w:tcPr>
          <w:p w14:paraId="216ABD0B"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Verification</w:t>
            </w:r>
          </w:p>
        </w:tc>
        <w:tc>
          <w:tcPr>
            <w:tcW w:w="1361" w:type="dxa"/>
            <w:hideMark/>
          </w:tcPr>
          <w:p w14:paraId="16E30B9E"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Decision</w:t>
            </w:r>
          </w:p>
        </w:tc>
        <w:tc>
          <w:tcPr>
            <w:tcW w:w="2813" w:type="dxa"/>
            <w:hideMark/>
          </w:tcPr>
          <w:p w14:paraId="1F415DDA" w14:textId="77777777" w:rsidR="0068135E" w:rsidRPr="0068135E" w:rsidRDefault="0068135E" w:rsidP="0068135E">
            <w:pPr>
              <w:cnfStyle w:val="100000000000" w:firstRow="1" w:lastRow="0" w:firstColumn="0" w:lastColumn="0" w:oddVBand="0" w:evenVBand="0" w:oddHBand="0" w:evenHBand="0" w:firstRowFirstColumn="0" w:firstRowLastColumn="0" w:lastRowFirstColumn="0" w:lastRowLastColumn="0"/>
              <w:rPr>
                <w:lang w:val="en-US"/>
              </w:rPr>
            </w:pPr>
            <w:r w:rsidRPr="0068135E">
              <w:rPr>
                <w:lang w:val="en-US"/>
              </w:rPr>
              <w:t>Issues found</w:t>
            </w:r>
          </w:p>
        </w:tc>
      </w:tr>
      <w:tr w:rsidR="0068135E" w:rsidRPr="0068135E" w14:paraId="270ADA8C"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hideMark/>
          </w:tcPr>
          <w:p w14:paraId="6AA408B3" w14:textId="77777777" w:rsidR="0068135E" w:rsidRPr="0068135E" w:rsidRDefault="0068135E" w:rsidP="0068135E">
            <w:pPr>
              <w:rPr>
                <w:lang w:val="en-US"/>
              </w:rPr>
            </w:pPr>
            <w:r w:rsidRPr="0068135E">
              <w:rPr>
                <w:lang w:val="en-US"/>
              </w:rPr>
              <w:t>7  September 2026</w:t>
            </w:r>
          </w:p>
        </w:tc>
        <w:tc>
          <w:tcPr>
            <w:tcW w:w="1276" w:type="dxa"/>
            <w:hideMark/>
          </w:tcPr>
          <w:p w14:paraId="31EEA580"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Mkhanyisi Mqadi</w:t>
            </w:r>
          </w:p>
        </w:tc>
        <w:tc>
          <w:tcPr>
            <w:tcW w:w="992" w:type="dxa"/>
            <w:hideMark/>
          </w:tcPr>
          <w:p w14:paraId="2B4FFD9D"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OpenAI Codex</w:t>
            </w:r>
          </w:p>
        </w:tc>
        <w:tc>
          <w:tcPr>
            <w:tcW w:w="1417" w:type="dxa"/>
            <w:hideMark/>
          </w:tcPr>
          <w:p w14:paraId="36C128E8"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Requirements, constraints and RTM drafting</w:t>
            </w:r>
          </w:p>
        </w:tc>
        <w:tc>
          <w:tcPr>
            <w:tcW w:w="2694" w:type="dxa"/>
            <w:hideMark/>
          </w:tcPr>
          <w:p w14:paraId="2B4B20F4"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Proposed requirement wording, acceptance measures, requirement-level decisions, constraint analysis and RTM structure</w:t>
            </w:r>
          </w:p>
        </w:tc>
        <w:tc>
          <w:tcPr>
            <w:tcW w:w="3055" w:type="dxa"/>
            <w:hideMark/>
          </w:tcPr>
          <w:p w14:paraId="7C3BEDDB" w14:textId="613C5846"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 xml:space="preserve">Compared </w:t>
            </w:r>
            <w:r w:rsidR="004C12B6" w:rsidRPr="0068135E">
              <w:rPr>
                <w:lang w:val="en-US"/>
              </w:rPr>
              <w:t>to</w:t>
            </w:r>
            <w:r w:rsidRPr="0068135E">
              <w:rPr>
                <w:lang w:val="en-US"/>
              </w:rPr>
              <w:t xml:space="preserve"> the Master Project Brief, Milestone 1 brief and Member 1 stakeholder/scope analysis; team must review all targets before baseline</w:t>
            </w:r>
          </w:p>
        </w:tc>
        <w:tc>
          <w:tcPr>
            <w:tcW w:w="1361" w:type="dxa"/>
            <w:hideMark/>
          </w:tcPr>
          <w:p w14:paraId="2220D3C3"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Use after human review and controlled peer approval</w:t>
            </w:r>
          </w:p>
        </w:tc>
        <w:tc>
          <w:tcPr>
            <w:tcW w:w="2813" w:type="dxa"/>
            <w:hideMark/>
          </w:tcPr>
          <w:p w14:paraId="60689437"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r w:rsidRPr="0068135E">
              <w:rPr>
                <w:lang w:val="en-US"/>
              </w:rPr>
              <w:t>AI initially required project-specific source material; architecture and technology choices were deliberately not invented</w:t>
            </w:r>
          </w:p>
        </w:tc>
      </w:tr>
      <w:tr w:rsidR="0068135E" w:rsidRPr="0068135E" w14:paraId="28063D7A" w14:textId="77777777" w:rsidTr="00984218">
        <w:tc>
          <w:tcPr>
            <w:cnfStyle w:val="001000000000" w:firstRow="0" w:lastRow="0" w:firstColumn="1" w:lastColumn="0" w:oddVBand="0" w:evenVBand="0" w:oddHBand="0" w:evenHBand="0" w:firstRowFirstColumn="0" w:firstRowLastColumn="0" w:lastRowFirstColumn="0" w:lastRowLastColumn="0"/>
            <w:tcW w:w="1410" w:type="dxa"/>
          </w:tcPr>
          <w:p w14:paraId="22EE7A47" w14:textId="5800AD55" w:rsidR="0068135E" w:rsidRPr="0068135E" w:rsidRDefault="00662E2A" w:rsidP="0068135E">
            <w:pPr>
              <w:rPr>
                <w:lang w:val="en-US"/>
              </w:rPr>
            </w:pPr>
            <w:r>
              <w:rPr>
                <w:lang w:val="en-US"/>
              </w:rPr>
              <w:t>8 September  2026</w:t>
            </w:r>
          </w:p>
        </w:tc>
        <w:tc>
          <w:tcPr>
            <w:tcW w:w="1276" w:type="dxa"/>
          </w:tcPr>
          <w:p w14:paraId="31D5B782" w14:textId="47CEE9AF" w:rsidR="0068135E" w:rsidRPr="0068135E" w:rsidRDefault="00623F7E"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Matamela Davhana</w:t>
            </w:r>
          </w:p>
        </w:tc>
        <w:tc>
          <w:tcPr>
            <w:tcW w:w="992" w:type="dxa"/>
          </w:tcPr>
          <w:p w14:paraId="6EEDB52A" w14:textId="01D2A863" w:rsidR="0068135E" w:rsidRPr="0068135E" w:rsidRDefault="002B1944"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Copilot</w:t>
            </w:r>
          </w:p>
        </w:tc>
        <w:tc>
          <w:tcPr>
            <w:tcW w:w="1417" w:type="dxa"/>
          </w:tcPr>
          <w:p w14:paraId="304BFC47" w14:textId="60326DF3" w:rsidR="0068135E" w:rsidRPr="0068135E" w:rsidRDefault="00695CCD"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Risk </w:t>
            </w:r>
            <w:r w:rsidR="004C12B6">
              <w:rPr>
                <w:lang w:val="en-US"/>
              </w:rPr>
              <w:t>R</w:t>
            </w:r>
            <w:r>
              <w:rPr>
                <w:lang w:val="en-US"/>
              </w:rPr>
              <w:t>egister</w:t>
            </w:r>
            <w:r w:rsidR="00F96832">
              <w:rPr>
                <w:lang w:val="en-US"/>
              </w:rPr>
              <w:t xml:space="preserve"> and </w:t>
            </w:r>
            <w:r w:rsidR="004C12B6">
              <w:rPr>
                <w:lang w:val="en-US"/>
              </w:rPr>
              <w:t>E</w:t>
            </w:r>
            <w:r w:rsidR="00F96832">
              <w:rPr>
                <w:lang w:val="en-US"/>
              </w:rPr>
              <w:t xml:space="preserve">ngineering </w:t>
            </w:r>
            <w:r w:rsidR="004C12B6">
              <w:rPr>
                <w:lang w:val="en-US"/>
              </w:rPr>
              <w:t>D</w:t>
            </w:r>
            <w:r w:rsidR="00F96832">
              <w:rPr>
                <w:lang w:val="en-US"/>
              </w:rPr>
              <w:t xml:space="preserve">ecision </w:t>
            </w:r>
            <w:r w:rsidR="004C12B6">
              <w:rPr>
                <w:lang w:val="en-US"/>
              </w:rPr>
              <w:t>L</w:t>
            </w:r>
            <w:r w:rsidR="00F96832">
              <w:rPr>
                <w:lang w:val="en-US"/>
              </w:rPr>
              <w:t>og</w:t>
            </w:r>
            <w:r>
              <w:rPr>
                <w:lang w:val="en-US"/>
              </w:rPr>
              <w:t xml:space="preserve"> drafting</w:t>
            </w:r>
          </w:p>
        </w:tc>
        <w:tc>
          <w:tcPr>
            <w:tcW w:w="2694" w:type="dxa"/>
          </w:tcPr>
          <w:p w14:paraId="6E19F88C" w14:textId="6848347E" w:rsidR="0068135E" w:rsidRPr="0068135E" w:rsidRDefault="00591868"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Suggested risks, probability or impact</w:t>
            </w:r>
            <w:r w:rsidR="00480F3D">
              <w:rPr>
                <w:lang w:val="en-US"/>
              </w:rPr>
              <w:t xml:space="preserve"> rating, and mitigation strategies. </w:t>
            </w:r>
            <w:r w:rsidR="00F32E12">
              <w:rPr>
                <w:lang w:val="en-US"/>
              </w:rPr>
              <w:t>Suggested ADR format and rationale.</w:t>
            </w:r>
          </w:p>
        </w:tc>
        <w:tc>
          <w:tcPr>
            <w:tcW w:w="3055" w:type="dxa"/>
          </w:tcPr>
          <w:p w14:paraId="7560FB02" w14:textId="2BEA8312" w:rsidR="0068135E" w:rsidRPr="0068135E" w:rsidRDefault="00093736"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Verified against Master Brief risk standards</w:t>
            </w:r>
            <w:r w:rsidR="003C02A5">
              <w:rPr>
                <w:lang w:val="en-US"/>
              </w:rPr>
              <w:t xml:space="preserve">. Reviewed against CON-007 governance constraint. </w:t>
            </w:r>
          </w:p>
        </w:tc>
        <w:tc>
          <w:tcPr>
            <w:tcW w:w="1361" w:type="dxa"/>
          </w:tcPr>
          <w:p w14:paraId="248A6826" w14:textId="46823AF3" w:rsidR="0068135E" w:rsidRPr="0068135E" w:rsidRDefault="00CF4AEA"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Accepted</w:t>
            </w:r>
            <w:r w:rsidR="00BA2377">
              <w:rPr>
                <w:lang w:val="en-US"/>
              </w:rPr>
              <w:t xml:space="preserve"> by team after review and </w:t>
            </w:r>
            <w:r>
              <w:rPr>
                <w:lang w:val="en-US"/>
              </w:rPr>
              <w:t>edits</w:t>
            </w:r>
            <w:r w:rsidR="00BA2377">
              <w:rPr>
                <w:lang w:val="en-US"/>
              </w:rPr>
              <w:t>.</w:t>
            </w:r>
          </w:p>
        </w:tc>
        <w:tc>
          <w:tcPr>
            <w:tcW w:w="2813" w:type="dxa"/>
          </w:tcPr>
          <w:p w14:paraId="6CCA4D59" w14:textId="1A8974A5" w:rsidR="0068135E" w:rsidRPr="0068135E" w:rsidRDefault="002F4C9D" w:rsidP="0068135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Phrasing adjusted for clarity and </w:t>
            </w:r>
            <w:r w:rsidR="00DD500D">
              <w:rPr>
                <w:lang w:val="en-US"/>
              </w:rPr>
              <w:t xml:space="preserve">needed to change </w:t>
            </w:r>
          </w:p>
        </w:tc>
      </w:tr>
      <w:tr w:rsidR="0068135E" w:rsidRPr="0068135E" w14:paraId="28158A17" w14:textId="77777777" w:rsidTr="00984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Pr>
          <w:p w14:paraId="36316864" w14:textId="77777777" w:rsidR="0068135E" w:rsidRPr="0068135E" w:rsidRDefault="0068135E" w:rsidP="0068135E">
            <w:pPr>
              <w:rPr>
                <w:lang w:val="en-US"/>
              </w:rPr>
            </w:pPr>
          </w:p>
        </w:tc>
        <w:tc>
          <w:tcPr>
            <w:tcW w:w="1276" w:type="dxa"/>
          </w:tcPr>
          <w:p w14:paraId="207EA4D7"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992" w:type="dxa"/>
          </w:tcPr>
          <w:p w14:paraId="35867DC9"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1417" w:type="dxa"/>
          </w:tcPr>
          <w:p w14:paraId="03944BE9"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2694" w:type="dxa"/>
          </w:tcPr>
          <w:p w14:paraId="6B30CC7C"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3055" w:type="dxa"/>
          </w:tcPr>
          <w:p w14:paraId="4A219CA5"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1361" w:type="dxa"/>
          </w:tcPr>
          <w:p w14:paraId="0683397E"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c>
          <w:tcPr>
            <w:tcW w:w="2813" w:type="dxa"/>
          </w:tcPr>
          <w:p w14:paraId="73413830" w14:textId="77777777" w:rsidR="0068135E" w:rsidRPr="0068135E" w:rsidRDefault="0068135E" w:rsidP="0068135E">
            <w:pPr>
              <w:cnfStyle w:val="000000100000" w:firstRow="0" w:lastRow="0" w:firstColumn="0" w:lastColumn="0" w:oddVBand="0" w:evenVBand="0" w:oddHBand="1" w:evenHBand="0" w:firstRowFirstColumn="0" w:firstRowLastColumn="0" w:lastRowFirstColumn="0" w:lastRowLastColumn="0"/>
              <w:rPr>
                <w:lang w:val="en-US"/>
              </w:rPr>
            </w:pPr>
          </w:p>
        </w:tc>
      </w:tr>
    </w:tbl>
    <w:p w14:paraId="666EFB28" w14:textId="77777777" w:rsidR="0068135E" w:rsidRDefault="0068135E" w:rsidP="0068135E">
      <w:pPr>
        <w:rPr>
          <w:lang w:val="en-ZA"/>
        </w:rPr>
      </w:pPr>
    </w:p>
    <w:p w14:paraId="7C464721" w14:textId="77777777" w:rsidR="003770BA" w:rsidRPr="0068135E" w:rsidRDefault="003770BA" w:rsidP="0068135E">
      <w:pPr>
        <w:rPr>
          <w:lang w:val="en-ZA"/>
        </w:rPr>
      </w:pPr>
    </w:p>
    <w:p w14:paraId="4AA6269D" w14:textId="77777777" w:rsidR="0068135E" w:rsidRPr="0068135E" w:rsidRDefault="0068135E" w:rsidP="00CF6B5D">
      <w:pPr>
        <w:pStyle w:val="Heading1"/>
      </w:pPr>
      <w:bookmarkStart w:id="33" w:name="_Toc239877802"/>
      <w:r w:rsidRPr="0068135E">
        <w:t>Controlled Source Documents</w:t>
      </w:r>
      <w:bookmarkEnd w:id="33"/>
    </w:p>
    <w:p w14:paraId="63244341" w14:textId="77777777" w:rsidR="0068135E" w:rsidRPr="001D289E" w:rsidRDefault="0068135E" w:rsidP="001D289E">
      <w:pPr>
        <w:pStyle w:val="ListParagraph"/>
        <w:numPr>
          <w:ilvl w:val="0"/>
          <w:numId w:val="8"/>
        </w:numPr>
      </w:pPr>
      <w:r w:rsidRPr="001D289E">
        <w:t>SEN381 CivicConnect Master Project Brief, version 1.1, academic year 2026.</w:t>
      </w:r>
    </w:p>
    <w:p w14:paraId="0134F5E0" w14:textId="77777777" w:rsidR="0068135E" w:rsidRPr="001D289E" w:rsidRDefault="0068135E" w:rsidP="001D289E">
      <w:pPr>
        <w:pStyle w:val="ListParagraph"/>
        <w:numPr>
          <w:ilvl w:val="0"/>
          <w:numId w:val="8"/>
        </w:numPr>
      </w:pPr>
      <w:r w:rsidRPr="001D289E">
        <w:t>SEN381 CivicConnect Project Milestone 1: Engineering Foundation and Requirements Baseline, academic year 2026.</w:t>
      </w:r>
    </w:p>
    <w:p w14:paraId="22748DAC" w14:textId="67C93D02" w:rsidR="00D17CAB" w:rsidRPr="0084231C" w:rsidRDefault="0068135E" w:rsidP="001D289E">
      <w:pPr>
        <w:pStyle w:val="ListParagraph"/>
        <w:numPr>
          <w:ilvl w:val="0"/>
          <w:numId w:val="8"/>
        </w:numPr>
      </w:pPr>
      <w:r w:rsidRPr="001D289E">
        <w:t>CivicConnect Project Milestone 1 Member 1 contribution: Problem and Business Need, Stakeholder Analysis and Scope Baseline.</w:t>
      </w:r>
    </w:p>
    <w:sectPr w:rsidR="00D17CAB" w:rsidRPr="0084231C" w:rsidSect="00C91E37">
      <w:headerReference w:type="default" r:id="rId11"/>
      <w:footerReference w:type="default" r:id="rId12"/>
      <w:pgSz w:w="16838" w:h="11906" w:orient="landscape"/>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1626" w14:textId="77777777" w:rsidR="00187031" w:rsidRPr="00456E31" w:rsidRDefault="00187031">
      <w:r w:rsidRPr="00456E31">
        <w:separator/>
      </w:r>
    </w:p>
  </w:endnote>
  <w:endnote w:type="continuationSeparator" w:id="0">
    <w:p w14:paraId="3ECDA8BA" w14:textId="77777777" w:rsidR="00187031" w:rsidRPr="00456E31" w:rsidRDefault="00187031">
      <w:r w:rsidRPr="00456E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9672" w14:textId="77777777" w:rsidR="00475E0E" w:rsidRPr="00456E31" w:rsidRDefault="00075CD7">
    <w:pPr>
      <w:jc w:val="center"/>
    </w:pPr>
    <w:r w:rsidRPr="00456E31">
      <w:rPr>
        <w:color w:val="888888"/>
        <w:sz w:val="16"/>
        <w:szCs w:val="16"/>
      </w:rPr>
      <w:t xml:space="preserve">Page </w:t>
    </w:r>
    <w:r w:rsidRPr="00456E31">
      <w:rPr>
        <w:color w:val="888888"/>
        <w:sz w:val="16"/>
        <w:szCs w:val="16"/>
      </w:rPr>
      <w:fldChar w:fldCharType="begin"/>
    </w:r>
    <w:r w:rsidRPr="00456E31">
      <w:rPr>
        <w:color w:val="888888"/>
        <w:sz w:val="16"/>
        <w:szCs w:val="16"/>
      </w:rPr>
      <w:instrText>PAGE</w:instrText>
    </w:r>
    <w:r w:rsidRPr="00456E31">
      <w:rPr>
        <w:color w:val="888888"/>
        <w:sz w:val="16"/>
        <w:szCs w:val="16"/>
      </w:rPr>
      <w:fldChar w:fldCharType="separate"/>
    </w:r>
    <w:r w:rsidR="00AC2DA4" w:rsidRPr="00456E31">
      <w:rPr>
        <w:color w:val="888888"/>
        <w:sz w:val="16"/>
        <w:szCs w:val="16"/>
      </w:rPr>
      <w:t>1</w:t>
    </w:r>
    <w:r w:rsidRPr="00456E31">
      <w:rPr>
        <w:color w:val="888888"/>
        <w:sz w:val="16"/>
        <w:szCs w:val="16"/>
      </w:rPr>
      <w:fldChar w:fldCharType="end"/>
    </w:r>
    <w:r w:rsidRPr="00456E31">
      <w:rPr>
        <w:color w:val="888888"/>
        <w:sz w:val="16"/>
        <w:szCs w:val="16"/>
      </w:rPr>
      <w:t xml:space="preserve"> of </w:t>
    </w:r>
    <w:r w:rsidRPr="00456E31">
      <w:rPr>
        <w:color w:val="888888"/>
        <w:sz w:val="16"/>
        <w:szCs w:val="16"/>
      </w:rPr>
      <w:fldChar w:fldCharType="begin"/>
    </w:r>
    <w:r w:rsidRPr="00456E31">
      <w:rPr>
        <w:color w:val="888888"/>
        <w:sz w:val="16"/>
        <w:szCs w:val="16"/>
      </w:rPr>
      <w:instrText>NUMPAGES</w:instrText>
    </w:r>
    <w:r w:rsidRPr="00456E31">
      <w:rPr>
        <w:color w:val="888888"/>
        <w:sz w:val="16"/>
        <w:szCs w:val="16"/>
      </w:rPr>
      <w:fldChar w:fldCharType="separate"/>
    </w:r>
    <w:r w:rsidR="00AC2DA4" w:rsidRPr="00456E31">
      <w:rPr>
        <w:color w:val="888888"/>
        <w:sz w:val="16"/>
        <w:szCs w:val="16"/>
      </w:rPr>
      <w:t>2</w:t>
    </w:r>
    <w:r w:rsidRPr="00456E31">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80B6" w14:textId="77777777" w:rsidR="00187031" w:rsidRPr="00456E31" w:rsidRDefault="00187031">
      <w:r w:rsidRPr="00456E31">
        <w:separator/>
      </w:r>
    </w:p>
  </w:footnote>
  <w:footnote w:type="continuationSeparator" w:id="0">
    <w:p w14:paraId="3785C705" w14:textId="77777777" w:rsidR="00187031" w:rsidRPr="00456E31" w:rsidRDefault="00187031">
      <w:r w:rsidRPr="00456E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1C1B" w14:textId="77777777" w:rsidR="00475E0E" w:rsidRPr="00456E31" w:rsidRDefault="00075CD7">
    <w:pPr>
      <w:jc w:val="right"/>
    </w:pPr>
    <w:r w:rsidRPr="00456E31">
      <w:rPr>
        <w:color w:val="888888"/>
        <w:sz w:val="16"/>
        <w:szCs w:val="16"/>
      </w:rPr>
      <w:t xml:space="preserve">SEN381 | </w:t>
    </w:r>
    <w:proofErr w:type="spellStart"/>
    <w:r w:rsidRPr="00456E31">
      <w:rPr>
        <w:color w:val="888888"/>
        <w:sz w:val="16"/>
        <w:szCs w:val="16"/>
      </w:rPr>
      <w:t>CivicConnect</w:t>
    </w:r>
    <w:proofErr w:type="spellEnd"/>
    <w:r w:rsidRPr="00456E31">
      <w:rPr>
        <w:color w:val="888888"/>
        <w:sz w:val="16"/>
        <w:szCs w:val="16"/>
      </w:rPr>
      <w:t xml:space="preserve"> | Milestone 1 — PED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382"/>
    <w:multiLevelType w:val="hybridMultilevel"/>
    <w:tmpl w:val="59F0B5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9A668D"/>
    <w:multiLevelType w:val="hybridMultilevel"/>
    <w:tmpl w:val="02688A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1E33EEB"/>
    <w:multiLevelType w:val="hybridMultilevel"/>
    <w:tmpl w:val="F75052CC"/>
    <w:lvl w:ilvl="0" w:tplc="E83A7C70">
      <w:start w:val="1"/>
      <w:numFmt w:val="bullet"/>
      <w:lvlText w:val="•"/>
      <w:lvlJc w:val="left"/>
      <w:pPr>
        <w:ind w:left="420" w:hanging="260"/>
      </w:pPr>
    </w:lvl>
    <w:lvl w:ilvl="1" w:tplc="3DE622FC">
      <w:numFmt w:val="decimal"/>
      <w:lvlText w:val=""/>
      <w:lvlJc w:val="left"/>
    </w:lvl>
    <w:lvl w:ilvl="2" w:tplc="9B5473EC">
      <w:numFmt w:val="decimal"/>
      <w:lvlText w:val=""/>
      <w:lvlJc w:val="left"/>
    </w:lvl>
    <w:lvl w:ilvl="3" w:tplc="9D86A54C">
      <w:numFmt w:val="decimal"/>
      <w:lvlText w:val=""/>
      <w:lvlJc w:val="left"/>
    </w:lvl>
    <w:lvl w:ilvl="4" w:tplc="BF1C19D4">
      <w:numFmt w:val="decimal"/>
      <w:lvlText w:val=""/>
      <w:lvlJc w:val="left"/>
    </w:lvl>
    <w:lvl w:ilvl="5" w:tplc="2A986664">
      <w:numFmt w:val="decimal"/>
      <w:lvlText w:val=""/>
      <w:lvlJc w:val="left"/>
    </w:lvl>
    <w:lvl w:ilvl="6" w:tplc="808CDE70">
      <w:numFmt w:val="decimal"/>
      <w:lvlText w:val=""/>
      <w:lvlJc w:val="left"/>
    </w:lvl>
    <w:lvl w:ilvl="7" w:tplc="1F3EFA6E">
      <w:numFmt w:val="decimal"/>
      <w:lvlText w:val=""/>
      <w:lvlJc w:val="left"/>
    </w:lvl>
    <w:lvl w:ilvl="8" w:tplc="DAB85F28">
      <w:numFmt w:val="decimal"/>
      <w:lvlText w:val=""/>
      <w:lvlJc w:val="left"/>
    </w:lvl>
  </w:abstractNum>
  <w:abstractNum w:abstractNumId="3" w15:restartNumberingAfterBreak="0">
    <w:nsid w:val="3C45750E"/>
    <w:multiLevelType w:val="hybridMultilevel"/>
    <w:tmpl w:val="B84A78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0713458"/>
    <w:multiLevelType w:val="hybridMultilevel"/>
    <w:tmpl w:val="8CF64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68B50D7"/>
    <w:multiLevelType w:val="hybridMultilevel"/>
    <w:tmpl w:val="0E24BB18"/>
    <w:lvl w:ilvl="0" w:tplc="414C660E">
      <w:start w:val="1"/>
      <w:numFmt w:val="bullet"/>
      <w:lvlText w:val="●"/>
      <w:lvlJc w:val="left"/>
      <w:pPr>
        <w:ind w:left="720" w:hanging="360"/>
      </w:pPr>
    </w:lvl>
    <w:lvl w:ilvl="1" w:tplc="8EDE5AAC">
      <w:start w:val="1"/>
      <w:numFmt w:val="bullet"/>
      <w:lvlText w:val="○"/>
      <w:lvlJc w:val="left"/>
      <w:pPr>
        <w:ind w:left="1440" w:hanging="360"/>
      </w:pPr>
    </w:lvl>
    <w:lvl w:ilvl="2" w:tplc="F90CDCBA">
      <w:start w:val="1"/>
      <w:numFmt w:val="bullet"/>
      <w:lvlText w:val="■"/>
      <w:lvlJc w:val="left"/>
      <w:pPr>
        <w:ind w:left="2160" w:hanging="360"/>
      </w:pPr>
    </w:lvl>
    <w:lvl w:ilvl="3" w:tplc="6172B71A">
      <w:start w:val="1"/>
      <w:numFmt w:val="bullet"/>
      <w:lvlText w:val="●"/>
      <w:lvlJc w:val="left"/>
      <w:pPr>
        <w:ind w:left="2880" w:hanging="360"/>
      </w:pPr>
    </w:lvl>
    <w:lvl w:ilvl="4" w:tplc="106AFCA6">
      <w:start w:val="1"/>
      <w:numFmt w:val="bullet"/>
      <w:lvlText w:val="○"/>
      <w:lvlJc w:val="left"/>
      <w:pPr>
        <w:ind w:left="3600" w:hanging="360"/>
      </w:pPr>
    </w:lvl>
    <w:lvl w:ilvl="5" w:tplc="146A65D4">
      <w:start w:val="1"/>
      <w:numFmt w:val="bullet"/>
      <w:lvlText w:val="■"/>
      <w:lvlJc w:val="left"/>
      <w:pPr>
        <w:ind w:left="4320" w:hanging="360"/>
      </w:pPr>
    </w:lvl>
    <w:lvl w:ilvl="6" w:tplc="EBD86702">
      <w:start w:val="1"/>
      <w:numFmt w:val="bullet"/>
      <w:lvlText w:val="●"/>
      <w:lvlJc w:val="left"/>
      <w:pPr>
        <w:ind w:left="5040" w:hanging="360"/>
      </w:pPr>
    </w:lvl>
    <w:lvl w:ilvl="7" w:tplc="23502B9E">
      <w:start w:val="1"/>
      <w:numFmt w:val="bullet"/>
      <w:lvlText w:val="●"/>
      <w:lvlJc w:val="left"/>
      <w:pPr>
        <w:ind w:left="5760" w:hanging="360"/>
      </w:pPr>
    </w:lvl>
    <w:lvl w:ilvl="8" w:tplc="93E064CE">
      <w:start w:val="1"/>
      <w:numFmt w:val="bullet"/>
      <w:lvlText w:val="●"/>
      <w:lvlJc w:val="left"/>
      <w:pPr>
        <w:ind w:left="6480" w:hanging="360"/>
      </w:pPr>
    </w:lvl>
  </w:abstractNum>
  <w:abstractNum w:abstractNumId="6" w15:restartNumberingAfterBreak="0">
    <w:nsid w:val="5B5D3AE7"/>
    <w:multiLevelType w:val="hybridMultilevel"/>
    <w:tmpl w:val="03C4C6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FCE075C"/>
    <w:multiLevelType w:val="hybridMultilevel"/>
    <w:tmpl w:val="F4F279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73248836">
    <w:abstractNumId w:val="5"/>
    <w:lvlOverride w:ilvl="0">
      <w:startOverride w:val="1"/>
    </w:lvlOverride>
  </w:num>
  <w:num w:numId="2" w16cid:durableId="206264141">
    <w:abstractNumId w:val="2"/>
    <w:lvlOverride w:ilvl="0">
      <w:startOverride w:val="1"/>
    </w:lvlOverride>
  </w:num>
  <w:num w:numId="3" w16cid:durableId="1033724894">
    <w:abstractNumId w:val="0"/>
  </w:num>
  <w:num w:numId="4" w16cid:durableId="1836870320">
    <w:abstractNumId w:val="3"/>
  </w:num>
  <w:num w:numId="5" w16cid:durableId="22947999">
    <w:abstractNumId w:val="1"/>
  </w:num>
  <w:num w:numId="6" w16cid:durableId="1643465607">
    <w:abstractNumId w:val="4"/>
  </w:num>
  <w:num w:numId="7" w16cid:durableId="330525521">
    <w:abstractNumId w:val="6"/>
  </w:num>
  <w:num w:numId="8" w16cid:durableId="940458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E0E"/>
    <w:rsid w:val="000028F5"/>
    <w:rsid w:val="000121AC"/>
    <w:rsid w:val="0001278C"/>
    <w:rsid w:val="00013EFC"/>
    <w:rsid w:val="00023EB1"/>
    <w:rsid w:val="000255FF"/>
    <w:rsid w:val="00036F6F"/>
    <w:rsid w:val="00042DA1"/>
    <w:rsid w:val="000447A6"/>
    <w:rsid w:val="00051021"/>
    <w:rsid w:val="00052B2D"/>
    <w:rsid w:val="00053908"/>
    <w:rsid w:val="00075CD7"/>
    <w:rsid w:val="000865C3"/>
    <w:rsid w:val="00086F21"/>
    <w:rsid w:val="00093736"/>
    <w:rsid w:val="000977D0"/>
    <w:rsid w:val="000B45E4"/>
    <w:rsid w:val="000B7042"/>
    <w:rsid w:val="000C3E37"/>
    <w:rsid w:val="000C40AD"/>
    <w:rsid w:val="000C6ADE"/>
    <w:rsid w:val="000D31DA"/>
    <w:rsid w:val="000D34C7"/>
    <w:rsid w:val="00112697"/>
    <w:rsid w:val="00125A34"/>
    <w:rsid w:val="00134B1A"/>
    <w:rsid w:val="00134FD6"/>
    <w:rsid w:val="0014454E"/>
    <w:rsid w:val="00153C20"/>
    <w:rsid w:val="00156D84"/>
    <w:rsid w:val="00161C80"/>
    <w:rsid w:val="00165250"/>
    <w:rsid w:val="00167C47"/>
    <w:rsid w:val="00174BAA"/>
    <w:rsid w:val="00181D44"/>
    <w:rsid w:val="00187031"/>
    <w:rsid w:val="001911C8"/>
    <w:rsid w:val="001918FA"/>
    <w:rsid w:val="001A05E7"/>
    <w:rsid w:val="001A2179"/>
    <w:rsid w:val="001A49E8"/>
    <w:rsid w:val="001B1DDC"/>
    <w:rsid w:val="001B31E9"/>
    <w:rsid w:val="001B4D72"/>
    <w:rsid w:val="001B5D10"/>
    <w:rsid w:val="001C058A"/>
    <w:rsid w:val="001C2C26"/>
    <w:rsid w:val="001C5B6C"/>
    <w:rsid w:val="001D289E"/>
    <w:rsid w:val="001D5AAD"/>
    <w:rsid w:val="001F102D"/>
    <w:rsid w:val="001F2314"/>
    <w:rsid w:val="002048DA"/>
    <w:rsid w:val="002169AB"/>
    <w:rsid w:val="002206A2"/>
    <w:rsid w:val="0022464D"/>
    <w:rsid w:val="00231493"/>
    <w:rsid w:val="002531B7"/>
    <w:rsid w:val="002532D9"/>
    <w:rsid w:val="0025640F"/>
    <w:rsid w:val="00262D97"/>
    <w:rsid w:val="00271B93"/>
    <w:rsid w:val="00290532"/>
    <w:rsid w:val="002A5C62"/>
    <w:rsid w:val="002A72B3"/>
    <w:rsid w:val="002A749C"/>
    <w:rsid w:val="002B0163"/>
    <w:rsid w:val="002B1944"/>
    <w:rsid w:val="002B41C0"/>
    <w:rsid w:val="002C32EB"/>
    <w:rsid w:val="002C5373"/>
    <w:rsid w:val="002D15E9"/>
    <w:rsid w:val="002E0681"/>
    <w:rsid w:val="002E5D86"/>
    <w:rsid w:val="002F4C9D"/>
    <w:rsid w:val="00304B90"/>
    <w:rsid w:val="00312283"/>
    <w:rsid w:val="003142CA"/>
    <w:rsid w:val="0031467E"/>
    <w:rsid w:val="003162D8"/>
    <w:rsid w:val="003173EB"/>
    <w:rsid w:val="00317BC8"/>
    <w:rsid w:val="003205EA"/>
    <w:rsid w:val="0033003B"/>
    <w:rsid w:val="003311FB"/>
    <w:rsid w:val="00340D90"/>
    <w:rsid w:val="003434E6"/>
    <w:rsid w:val="00350F00"/>
    <w:rsid w:val="00356297"/>
    <w:rsid w:val="003578CB"/>
    <w:rsid w:val="00365B17"/>
    <w:rsid w:val="00365CD2"/>
    <w:rsid w:val="00370081"/>
    <w:rsid w:val="003770BA"/>
    <w:rsid w:val="00385A84"/>
    <w:rsid w:val="003A0F6C"/>
    <w:rsid w:val="003C02A5"/>
    <w:rsid w:val="003D029A"/>
    <w:rsid w:val="003D316F"/>
    <w:rsid w:val="003D368E"/>
    <w:rsid w:val="003E327C"/>
    <w:rsid w:val="003E4E97"/>
    <w:rsid w:val="003F736E"/>
    <w:rsid w:val="00403EB7"/>
    <w:rsid w:val="004044DA"/>
    <w:rsid w:val="00426078"/>
    <w:rsid w:val="0042773B"/>
    <w:rsid w:val="00432C84"/>
    <w:rsid w:val="00433472"/>
    <w:rsid w:val="00437BA1"/>
    <w:rsid w:val="00446EFF"/>
    <w:rsid w:val="00453A8F"/>
    <w:rsid w:val="00456E31"/>
    <w:rsid w:val="004657AB"/>
    <w:rsid w:val="00466AEA"/>
    <w:rsid w:val="00475740"/>
    <w:rsid w:val="00475E0E"/>
    <w:rsid w:val="00480F3D"/>
    <w:rsid w:val="00496A9D"/>
    <w:rsid w:val="004A4552"/>
    <w:rsid w:val="004A4BC8"/>
    <w:rsid w:val="004C12B6"/>
    <w:rsid w:val="004C307E"/>
    <w:rsid w:val="004C784B"/>
    <w:rsid w:val="004E15E2"/>
    <w:rsid w:val="004E7016"/>
    <w:rsid w:val="004E7A39"/>
    <w:rsid w:val="004F0F21"/>
    <w:rsid w:val="00505182"/>
    <w:rsid w:val="00505240"/>
    <w:rsid w:val="00513264"/>
    <w:rsid w:val="00535792"/>
    <w:rsid w:val="00537DCB"/>
    <w:rsid w:val="005406C2"/>
    <w:rsid w:val="00546C78"/>
    <w:rsid w:val="00546EFA"/>
    <w:rsid w:val="00547A2B"/>
    <w:rsid w:val="00556FCB"/>
    <w:rsid w:val="005826AC"/>
    <w:rsid w:val="005846F4"/>
    <w:rsid w:val="00591868"/>
    <w:rsid w:val="005926EB"/>
    <w:rsid w:val="005934B9"/>
    <w:rsid w:val="00596104"/>
    <w:rsid w:val="005A1F88"/>
    <w:rsid w:val="005B3458"/>
    <w:rsid w:val="005C0003"/>
    <w:rsid w:val="005C7B9B"/>
    <w:rsid w:val="005D218C"/>
    <w:rsid w:val="005D2693"/>
    <w:rsid w:val="005D7F2C"/>
    <w:rsid w:val="005F2408"/>
    <w:rsid w:val="005F72D2"/>
    <w:rsid w:val="005F768D"/>
    <w:rsid w:val="00601E84"/>
    <w:rsid w:val="00620FE9"/>
    <w:rsid w:val="0062214B"/>
    <w:rsid w:val="00623F7E"/>
    <w:rsid w:val="006263FD"/>
    <w:rsid w:val="00627BC7"/>
    <w:rsid w:val="00634FCF"/>
    <w:rsid w:val="00643553"/>
    <w:rsid w:val="00645775"/>
    <w:rsid w:val="00646118"/>
    <w:rsid w:val="00647173"/>
    <w:rsid w:val="00651D6F"/>
    <w:rsid w:val="00657181"/>
    <w:rsid w:val="00662E2A"/>
    <w:rsid w:val="0067411C"/>
    <w:rsid w:val="0068135E"/>
    <w:rsid w:val="006919A9"/>
    <w:rsid w:val="00692B78"/>
    <w:rsid w:val="00695CCD"/>
    <w:rsid w:val="006A077A"/>
    <w:rsid w:val="006B7822"/>
    <w:rsid w:val="006C4687"/>
    <w:rsid w:val="006D1315"/>
    <w:rsid w:val="006D32C1"/>
    <w:rsid w:val="006E6633"/>
    <w:rsid w:val="006F3312"/>
    <w:rsid w:val="0070632D"/>
    <w:rsid w:val="00713AA9"/>
    <w:rsid w:val="007214D7"/>
    <w:rsid w:val="00726614"/>
    <w:rsid w:val="00743FE5"/>
    <w:rsid w:val="0074593C"/>
    <w:rsid w:val="00747480"/>
    <w:rsid w:val="00754862"/>
    <w:rsid w:val="007616F5"/>
    <w:rsid w:val="00763B1F"/>
    <w:rsid w:val="00766F52"/>
    <w:rsid w:val="00775350"/>
    <w:rsid w:val="007753C8"/>
    <w:rsid w:val="00775E7F"/>
    <w:rsid w:val="00777F8A"/>
    <w:rsid w:val="00782D36"/>
    <w:rsid w:val="007A029A"/>
    <w:rsid w:val="007A66C3"/>
    <w:rsid w:val="007B7F98"/>
    <w:rsid w:val="007C40B8"/>
    <w:rsid w:val="007C4FAD"/>
    <w:rsid w:val="007E2085"/>
    <w:rsid w:val="007E780C"/>
    <w:rsid w:val="007F1432"/>
    <w:rsid w:val="007F34FC"/>
    <w:rsid w:val="0080666C"/>
    <w:rsid w:val="00832E2E"/>
    <w:rsid w:val="0083426D"/>
    <w:rsid w:val="00840BC2"/>
    <w:rsid w:val="0084231C"/>
    <w:rsid w:val="00850644"/>
    <w:rsid w:val="00850CD6"/>
    <w:rsid w:val="00863B73"/>
    <w:rsid w:val="00865E00"/>
    <w:rsid w:val="00886880"/>
    <w:rsid w:val="00893B08"/>
    <w:rsid w:val="00893B89"/>
    <w:rsid w:val="0089682F"/>
    <w:rsid w:val="00897EA1"/>
    <w:rsid w:val="008B43B3"/>
    <w:rsid w:val="008B46D5"/>
    <w:rsid w:val="008B4ABF"/>
    <w:rsid w:val="008C0E32"/>
    <w:rsid w:val="008C5B41"/>
    <w:rsid w:val="008D23C6"/>
    <w:rsid w:val="008E65B1"/>
    <w:rsid w:val="008F00AD"/>
    <w:rsid w:val="008F1983"/>
    <w:rsid w:val="008F3624"/>
    <w:rsid w:val="008F7CC4"/>
    <w:rsid w:val="009018EE"/>
    <w:rsid w:val="00913B19"/>
    <w:rsid w:val="0092010A"/>
    <w:rsid w:val="00924E72"/>
    <w:rsid w:val="00940E1B"/>
    <w:rsid w:val="009644F9"/>
    <w:rsid w:val="009652A2"/>
    <w:rsid w:val="00981485"/>
    <w:rsid w:val="00984218"/>
    <w:rsid w:val="009861F5"/>
    <w:rsid w:val="00990EA5"/>
    <w:rsid w:val="009A5F88"/>
    <w:rsid w:val="009A77D7"/>
    <w:rsid w:val="009C4C9C"/>
    <w:rsid w:val="009D0C47"/>
    <w:rsid w:val="009D39E8"/>
    <w:rsid w:val="009D5E82"/>
    <w:rsid w:val="009E04CD"/>
    <w:rsid w:val="009E178D"/>
    <w:rsid w:val="009F1E3C"/>
    <w:rsid w:val="009F6529"/>
    <w:rsid w:val="009F69D6"/>
    <w:rsid w:val="00A04D40"/>
    <w:rsid w:val="00A05EBE"/>
    <w:rsid w:val="00A07BFE"/>
    <w:rsid w:val="00A25566"/>
    <w:rsid w:val="00A37D60"/>
    <w:rsid w:val="00A410F9"/>
    <w:rsid w:val="00A43727"/>
    <w:rsid w:val="00A44E0F"/>
    <w:rsid w:val="00A53DFB"/>
    <w:rsid w:val="00A56C67"/>
    <w:rsid w:val="00A64F1E"/>
    <w:rsid w:val="00A71304"/>
    <w:rsid w:val="00A74FC5"/>
    <w:rsid w:val="00A8066C"/>
    <w:rsid w:val="00A81EC4"/>
    <w:rsid w:val="00AA5D83"/>
    <w:rsid w:val="00AC2DA4"/>
    <w:rsid w:val="00AE317D"/>
    <w:rsid w:val="00AF1E96"/>
    <w:rsid w:val="00AF6AFF"/>
    <w:rsid w:val="00B101B5"/>
    <w:rsid w:val="00B25511"/>
    <w:rsid w:val="00B32C2E"/>
    <w:rsid w:val="00B541F6"/>
    <w:rsid w:val="00B70F10"/>
    <w:rsid w:val="00B71766"/>
    <w:rsid w:val="00B83251"/>
    <w:rsid w:val="00B84423"/>
    <w:rsid w:val="00B86715"/>
    <w:rsid w:val="00B908F9"/>
    <w:rsid w:val="00B931C4"/>
    <w:rsid w:val="00B96BCF"/>
    <w:rsid w:val="00BA2377"/>
    <w:rsid w:val="00BD7322"/>
    <w:rsid w:val="00BE775B"/>
    <w:rsid w:val="00BF20F6"/>
    <w:rsid w:val="00C0128B"/>
    <w:rsid w:val="00C14777"/>
    <w:rsid w:val="00C15040"/>
    <w:rsid w:val="00C31254"/>
    <w:rsid w:val="00C37196"/>
    <w:rsid w:val="00C54FAD"/>
    <w:rsid w:val="00C566B6"/>
    <w:rsid w:val="00C64FE9"/>
    <w:rsid w:val="00C65218"/>
    <w:rsid w:val="00C76FA7"/>
    <w:rsid w:val="00C77C56"/>
    <w:rsid w:val="00C91E37"/>
    <w:rsid w:val="00C9250A"/>
    <w:rsid w:val="00C92F7C"/>
    <w:rsid w:val="00C948A1"/>
    <w:rsid w:val="00CA1F5F"/>
    <w:rsid w:val="00CC468E"/>
    <w:rsid w:val="00CD0F64"/>
    <w:rsid w:val="00CE3547"/>
    <w:rsid w:val="00CE6FC9"/>
    <w:rsid w:val="00CF14B1"/>
    <w:rsid w:val="00CF1B7F"/>
    <w:rsid w:val="00CF4AEA"/>
    <w:rsid w:val="00CF6B5D"/>
    <w:rsid w:val="00D10532"/>
    <w:rsid w:val="00D17352"/>
    <w:rsid w:val="00D17CAB"/>
    <w:rsid w:val="00D32094"/>
    <w:rsid w:val="00D54382"/>
    <w:rsid w:val="00D60615"/>
    <w:rsid w:val="00D67AEC"/>
    <w:rsid w:val="00D83986"/>
    <w:rsid w:val="00D92BB8"/>
    <w:rsid w:val="00D97348"/>
    <w:rsid w:val="00DA4BA6"/>
    <w:rsid w:val="00DB6722"/>
    <w:rsid w:val="00DD500D"/>
    <w:rsid w:val="00DE2F56"/>
    <w:rsid w:val="00E1674E"/>
    <w:rsid w:val="00E21C69"/>
    <w:rsid w:val="00E25F7F"/>
    <w:rsid w:val="00E30430"/>
    <w:rsid w:val="00E34EEC"/>
    <w:rsid w:val="00E536A2"/>
    <w:rsid w:val="00E617DB"/>
    <w:rsid w:val="00E62E62"/>
    <w:rsid w:val="00E6306C"/>
    <w:rsid w:val="00E6593B"/>
    <w:rsid w:val="00E8526E"/>
    <w:rsid w:val="00E9390F"/>
    <w:rsid w:val="00E97B73"/>
    <w:rsid w:val="00EB77AB"/>
    <w:rsid w:val="00EC1B96"/>
    <w:rsid w:val="00EF54D8"/>
    <w:rsid w:val="00F024E5"/>
    <w:rsid w:val="00F03A1A"/>
    <w:rsid w:val="00F060C0"/>
    <w:rsid w:val="00F11B08"/>
    <w:rsid w:val="00F2035B"/>
    <w:rsid w:val="00F2104D"/>
    <w:rsid w:val="00F26C77"/>
    <w:rsid w:val="00F31B50"/>
    <w:rsid w:val="00F32E12"/>
    <w:rsid w:val="00F620BF"/>
    <w:rsid w:val="00F64952"/>
    <w:rsid w:val="00F73937"/>
    <w:rsid w:val="00F807A4"/>
    <w:rsid w:val="00F95B92"/>
    <w:rsid w:val="00F96832"/>
    <w:rsid w:val="00FD0A61"/>
    <w:rsid w:val="00FD373F"/>
    <w:rsid w:val="00FD6800"/>
    <w:rsid w:val="00FE2E03"/>
    <w:rsid w:val="5ACF53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6EF2"/>
  <w15:docId w15:val="{31A23612-8CD1-4A74-B4E4-D9F064DA9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56E31"/>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456E31"/>
    <w:rPr>
      <w:rFonts w:asciiTheme="minorHAnsi" w:eastAsiaTheme="minorEastAsia" w:hAnsiTheme="minorHAnsi" w:cstheme="minorBidi"/>
    </w:rPr>
  </w:style>
  <w:style w:type="table" w:styleId="TableGrid">
    <w:name w:val="Table Grid"/>
    <w:basedOn w:val="TableNormal"/>
    <w:uiPriority w:val="39"/>
    <w:rsid w:val="00B10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A72B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7A029A"/>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7A029A"/>
    <w:pPr>
      <w:spacing w:after="100"/>
    </w:pPr>
  </w:style>
  <w:style w:type="paragraph" w:styleId="TOC2">
    <w:name w:val="toc 2"/>
    <w:basedOn w:val="Normal"/>
    <w:next w:val="Normal"/>
    <w:autoRedefine/>
    <w:uiPriority w:val="39"/>
    <w:unhideWhenUsed/>
    <w:rsid w:val="007A029A"/>
    <w:pPr>
      <w:spacing w:after="100"/>
      <w:ind w:left="220"/>
    </w:pPr>
  </w:style>
  <w:style w:type="paragraph" w:styleId="TOC3">
    <w:name w:val="toc 3"/>
    <w:basedOn w:val="Normal"/>
    <w:next w:val="Normal"/>
    <w:autoRedefine/>
    <w:uiPriority w:val="39"/>
    <w:unhideWhenUsed/>
    <w:rsid w:val="007A029A"/>
    <w:pPr>
      <w:spacing w:after="100"/>
      <w:ind w:left="440"/>
    </w:pPr>
  </w:style>
  <w:style w:type="table" w:styleId="GridTable5Dark-Accent1">
    <w:name w:val="Grid Table 5 Dark Accent 1"/>
    <w:basedOn w:val="TableNormal"/>
    <w:uiPriority w:val="50"/>
    <w:rsid w:val="004C78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4">
    <w:name w:val="toc 4"/>
    <w:basedOn w:val="Normal"/>
    <w:next w:val="Normal"/>
    <w:autoRedefine/>
    <w:uiPriority w:val="39"/>
    <w:unhideWhenUsed/>
    <w:rsid w:val="00A43727"/>
    <w:pPr>
      <w:spacing w:after="100" w:line="278" w:lineRule="auto"/>
      <w:ind w:left="720"/>
    </w:pPr>
    <w:rPr>
      <w:rFonts w:asciiTheme="minorHAnsi" w:eastAsiaTheme="minorEastAsia" w:hAnsiTheme="minorHAnsi" w:cstheme="minorBidi"/>
      <w:kern w:val="2"/>
      <w:sz w:val="24"/>
      <w:szCs w:val="24"/>
      <w:lang w:val="en-ZA"/>
      <w14:ligatures w14:val="standardContextual"/>
    </w:rPr>
  </w:style>
  <w:style w:type="paragraph" w:styleId="TOC5">
    <w:name w:val="toc 5"/>
    <w:basedOn w:val="Normal"/>
    <w:next w:val="Normal"/>
    <w:autoRedefine/>
    <w:uiPriority w:val="39"/>
    <w:unhideWhenUsed/>
    <w:rsid w:val="00A43727"/>
    <w:pPr>
      <w:spacing w:after="100" w:line="278" w:lineRule="auto"/>
      <w:ind w:left="960"/>
    </w:pPr>
    <w:rPr>
      <w:rFonts w:asciiTheme="minorHAnsi" w:eastAsiaTheme="minorEastAsia" w:hAnsiTheme="minorHAnsi" w:cstheme="minorBidi"/>
      <w:kern w:val="2"/>
      <w:sz w:val="24"/>
      <w:szCs w:val="24"/>
      <w:lang w:val="en-ZA"/>
      <w14:ligatures w14:val="standardContextual"/>
    </w:rPr>
  </w:style>
  <w:style w:type="paragraph" w:styleId="TOC6">
    <w:name w:val="toc 6"/>
    <w:basedOn w:val="Normal"/>
    <w:next w:val="Normal"/>
    <w:autoRedefine/>
    <w:uiPriority w:val="39"/>
    <w:unhideWhenUsed/>
    <w:rsid w:val="00A43727"/>
    <w:pPr>
      <w:spacing w:after="100" w:line="278" w:lineRule="auto"/>
      <w:ind w:left="1200"/>
    </w:pPr>
    <w:rPr>
      <w:rFonts w:asciiTheme="minorHAnsi" w:eastAsiaTheme="minorEastAsia" w:hAnsiTheme="minorHAnsi" w:cstheme="minorBidi"/>
      <w:kern w:val="2"/>
      <w:sz w:val="24"/>
      <w:szCs w:val="24"/>
      <w:lang w:val="en-ZA"/>
      <w14:ligatures w14:val="standardContextual"/>
    </w:rPr>
  </w:style>
  <w:style w:type="paragraph" w:styleId="TOC7">
    <w:name w:val="toc 7"/>
    <w:basedOn w:val="Normal"/>
    <w:next w:val="Normal"/>
    <w:autoRedefine/>
    <w:uiPriority w:val="39"/>
    <w:unhideWhenUsed/>
    <w:rsid w:val="00A43727"/>
    <w:pPr>
      <w:spacing w:after="100" w:line="278" w:lineRule="auto"/>
      <w:ind w:left="1440"/>
    </w:pPr>
    <w:rPr>
      <w:rFonts w:asciiTheme="minorHAnsi" w:eastAsiaTheme="minorEastAsia" w:hAnsiTheme="minorHAnsi" w:cstheme="minorBidi"/>
      <w:kern w:val="2"/>
      <w:sz w:val="24"/>
      <w:szCs w:val="24"/>
      <w:lang w:val="en-ZA"/>
      <w14:ligatures w14:val="standardContextual"/>
    </w:rPr>
  </w:style>
  <w:style w:type="paragraph" w:styleId="TOC8">
    <w:name w:val="toc 8"/>
    <w:basedOn w:val="Normal"/>
    <w:next w:val="Normal"/>
    <w:autoRedefine/>
    <w:uiPriority w:val="39"/>
    <w:unhideWhenUsed/>
    <w:rsid w:val="00A43727"/>
    <w:pPr>
      <w:spacing w:after="100" w:line="278" w:lineRule="auto"/>
      <w:ind w:left="1680"/>
    </w:pPr>
    <w:rPr>
      <w:rFonts w:asciiTheme="minorHAnsi" w:eastAsiaTheme="minorEastAsia" w:hAnsiTheme="minorHAnsi" w:cstheme="minorBidi"/>
      <w:kern w:val="2"/>
      <w:sz w:val="24"/>
      <w:szCs w:val="24"/>
      <w:lang w:val="en-ZA"/>
      <w14:ligatures w14:val="standardContextual"/>
    </w:rPr>
  </w:style>
  <w:style w:type="paragraph" w:styleId="TOC9">
    <w:name w:val="toc 9"/>
    <w:basedOn w:val="Normal"/>
    <w:next w:val="Normal"/>
    <w:autoRedefine/>
    <w:uiPriority w:val="39"/>
    <w:unhideWhenUsed/>
    <w:rsid w:val="00A43727"/>
    <w:pPr>
      <w:spacing w:after="100" w:line="278" w:lineRule="auto"/>
      <w:ind w:left="1920"/>
    </w:pPr>
    <w:rPr>
      <w:rFonts w:asciiTheme="minorHAnsi" w:eastAsiaTheme="minorEastAsia" w:hAnsiTheme="minorHAnsi" w:cstheme="minorBidi"/>
      <w:kern w:val="2"/>
      <w:sz w:val="24"/>
      <w:szCs w:val="24"/>
      <w:lang w:val="en-ZA"/>
      <w14:ligatures w14:val="standardContextual"/>
    </w:rPr>
  </w:style>
  <w:style w:type="character" w:styleId="UnresolvedMention">
    <w:name w:val="Unresolved Mention"/>
    <w:basedOn w:val="DefaultParagraphFont"/>
    <w:uiPriority w:val="99"/>
    <w:semiHidden/>
    <w:unhideWhenUsed/>
    <w:rsid w:val="00A43727"/>
    <w:rPr>
      <w:color w:val="605E5C"/>
      <w:shd w:val="clear" w:color="auto" w:fill="E1DFDD"/>
    </w:rPr>
  </w:style>
  <w:style w:type="paragraph" w:styleId="Header">
    <w:name w:val="header"/>
    <w:basedOn w:val="Normal"/>
    <w:link w:val="HeaderChar"/>
    <w:uiPriority w:val="99"/>
    <w:unhideWhenUsed/>
    <w:rsid w:val="00453A8F"/>
    <w:pPr>
      <w:tabs>
        <w:tab w:val="center" w:pos="4513"/>
        <w:tab w:val="right" w:pos="9026"/>
      </w:tabs>
    </w:pPr>
  </w:style>
  <w:style w:type="character" w:customStyle="1" w:styleId="HeaderChar">
    <w:name w:val="Header Char"/>
    <w:basedOn w:val="DefaultParagraphFont"/>
    <w:link w:val="Header"/>
    <w:uiPriority w:val="99"/>
    <w:rsid w:val="00453A8F"/>
    <w:rPr>
      <w:lang w:val="en-GB"/>
    </w:rPr>
  </w:style>
  <w:style w:type="paragraph" w:styleId="Footer">
    <w:name w:val="footer"/>
    <w:basedOn w:val="Normal"/>
    <w:link w:val="FooterChar"/>
    <w:uiPriority w:val="99"/>
    <w:unhideWhenUsed/>
    <w:rsid w:val="00453A8F"/>
    <w:pPr>
      <w:tabs>
        <w:tab w:val="center" w:pos="4513"/>
        <w:tab w:val="right" w:pos="9026"/>
      </w:tabs>
    </w:pPr>
  </w:style>
  <w:style w:type="character" w:customStyle="1" w:styleId="FooterChar">
    <w:name w:val="Footer Char"/>
    <w:basedOn w:val="DefaultParagraphFont"/>
    <w:link w:val="Footer"/>
    <w:uiPriority w:val="99"/>
    <w:rsid w:val="00453A8F"/>
    <w:rPr>
      <w:lang w:val="en-GB"/>
    </w:rPr>
  </w:style>
  <w:style w:type="table" w:styleId="GridTable4">
    <w:name w:val="Grid Table 4"/>
    <w:basedOn w:val="TableNormal"/>
    <w:uiPriority w:val="49"/>
    <w:rsid w:val="009842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4">
    <w:name w:val="List Table 5 Dark Accent 4"/>
    <w:basedOn w:val="TableNormal"/>
    <w:uiPriority w:val="50"/>
    <w:rsid w:val="009C4C9C"/>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D2693"/>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87B100D5EA4477AB97A00CAC2CBB9F"/>
        <w:category>
          <w:name w:val="General"/>
          <w:gallery w:val="placeholder"/>
        </w:category>
        <w:types>
          <w:type w:val="bbPlcHdr"/>
        </w:types>
        <w:behaviors>
          <w:behavior w:val="content"/>
        </w:behaviors>
        <w:guid w:val="{EBCBB16E-8796-4A5F-958A-05CD9F86EE0E}"/>
      </w:docPartPr>
      <w:docPartBody>
        <w:p w:rsidR="0007402A" w:rsidRDefault="002E1D20" w:rsidP="002E1D20">
          <w:pPr>
            <w:pStyle w:val="3887B100D5EA4477AB97A00CAC2CBB9F"/>
          </w:pPr>
          <w:r>
            <w:rPr>
              <w:rFonts w:asciiTheme="majorHAnsi" w:eastAsiaTheme="majorEastAsia" w:hAnsiTheme="majorHAnsi" w:cstheme="majorBidi"/>
              <w:caps/>
              <w:color w:val="156082" w:themeColor="accent1"/>
              <w:sz w:val="80"/>
              <w:szCs w:val="80"/>
              <w:lang w:val="en-GB"/>
            </w:rPr>
            <w:t>[Document title]</w:t>
          </w:r>
        </w:p>
      </w:docPartBody>
    </w:docPart>
    <w:docPart>
      <w:docPartPr>
        <w:name w:val="2AB2E22FFF8A4E20A9C06D45FAF7ABE4"/>
        <w:category>
          <w:name w:val="General"/>
          <w:gallery w:val="placeholder"/>
        </w:category>
        <w:types>
          <w:type w:val="bbPlcHdr"/>
        </w:types>
        <w:behaviors>
          <w:behavior w:val="content"/>
        </w:behaviors>
        <w:guid w:val="{94719FD2-D884-4840-8295-832EEFDD9052}"/>
      </w:docPartPr>
      <w:docPartBody>
        <w:p w:rsidR="0007402A" w:rsidRDefault="002E1D20" w:rsidP="002E1D20">
          <w:pPr>
            <w:pStyle w:val="2AB2E22FFF8A4E20A9C06D45FAF7ABE4"/>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20"/>
    <w:rsid w:val="0007402A"/>
    <w:rsid w:val="002E1D20"/>
    <w:rsid w:val="004E416A"/>
    <w:rsid w:val="00C566B6"/>
    <w:rsid w:val="00D67AEC"/>
    <w:rsid w:val="00E72891"/>
    <w:rsid w:val="00E805CA"/>
    <w:rsid w:val="00F03A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87B100D5EA4477AB97A00CAC2CBB9F">
    <w:name w:val="3887B100D5EA4477AB97A00CAC2CBB9F"/>
    <w:rsid w:val="002E1D20"/>
  </w:style>
  <w:style w:type="paragraph" w:customStyle="1" w:styleId="2AB2E22FFF8A4E20A9C06D45FAF7ABE4">
    <w:name w:val="2AB2E22FFF8A4E20A9C06D45FAF7ABE4"/>
    <w:rsid w:val="002E1D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2026-09-08T00:00:00</PublishDate>
  <Abstract/>
  <CompanyAddress>By Matamela Davhana 600757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A44176-7D02-436B-A4CE-6D4A53AB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7635</Words>
  <Characters>43521</Characters>
  <Application>Microsoft Office Word</Application>
  <DocSecurity>0</DocSecurity>
  <Lines>362</Lines>
  <Paragraphs>102</Paragraphs>
  <ScaleCrop>false</ScaleCrop>
  <Company/>
  <LinksUpToDate>false</LinksUpToDate>
  <CharactersWithSpaces>51054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Service Request Management Platform</dc:title>
  <dc:subject>CivicConnect</dc:subject>
  <dc:creator>Un-named</dc:creator>
  <cp:keywords/>
  <cp:lastModifiedBy>Matamela Davhana</cp:lastModifiedBy>
  <cp:revision>2</cp:revision>
  <dcterms:created xsi:type="dcterms:W3CDTF">2026-09-30T16:48:00Z</dcterms:created>
  <dcterms:modified xsi:type="dcterms:W3CDTF">2026-09-30T16:48:00Z</dcterms:modified>
</cp:coreProperties>
</file>