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CEDFFBF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מבוא לבינה מלאכותית</w:t>
      </w:r>
    </w:p>
    <w:p w14:paraId="1AFB1D7E" w14:textId="487ECE5E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236501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50287B17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605304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734474" w:rsidR="006B135D" w:rsidRPr="006B135D" w:rsidRDefault="00D34A8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אלון פנפיל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CB1E11">
        <w:rPr>
          <w:b/>
          <w:bCs/>
          <w:color w:val="156082" w:themeColor="accent1"/>
          <w:sz w:val="32"/>
          <w:szCs w:val="32"/>
          <w:lang w:bidi="he-IL"/>
        </w:rPr>
        <w:t>318598166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3FB15DB5" w:rsidR="006B135D" w:rsidRDefault="00EB5563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23EB92A7" w14:textId="05865240" w:rsidR="009C0F08" w:rsidRDefault="004134EF" w:rsidP="009C0F08">
      <w:pPr>
        <w:pStyle w:val="a9"/>
        <w:numPr>
          <w:ilvl w:val="0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בעיית החיפוש במרחב מצבים עבור ריבוי סוכנים מוגדר ע"י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&lt;S,A,f,c,</m:t>
        </m:r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,R&gt;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 עבור בעיית החיפוש שלנו: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מרחב המצבים, נגדיר </w:t>
      </w:r>
      <w:r w:rsidR="007C78D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מצב במרחב החיפוש ע"י </w:t>
      </w:r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מכלול המידע שצריך לדעת הסוכן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 w:rsidR="00D12F1B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S=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s 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 s=(Agt1,Agt2,Pckg1,Pckg2,C,T}</m:t>
          </m:r>
          <m:r>
            <m:rPr>
              <m:sty m:val="p"/>
            </m:rP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</m:oMathPara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כאשר: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Agt{i}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המידע של סוכן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(Position, Fuel, Credits, StepsLeft, Package)</m:t>
        </m:r>
      </m:oMath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Pckg{i}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המידע על חבילה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(Position, Destination)</m:t>
        </m:r>
      </m:oMath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מיקום תחנות הטעינה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(Position1, Position2)</m:t>
        </m:r>
      </m:oMath>
      <w:r w:rsidR="008D0022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</m:t>
        </m:r>
      </m:oMath>
      <w:r w:rsidR="008D002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מכיל את תור איזה סוכן</w:t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</m:t>
        </m:r>
      </m:oMath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מרחב הפעולות שיכולים לבצע כל סוכן. עבור בעיית החיפוש שלנו, לשני הסוכנים אותם פעולות אפשריות והם: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“move_north”, ”mode_south”,”move_west”, ”mode_east”,”park”, ”pickup”, ”dropoff”,”charge”</m:t>
            </m:r>
          </m:e>
        </m:d>
      </m:oMath>
      <w:r w:rsidR="009C0F08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C0F08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</m:t>
        </m:r>
      </m:oMath>
      <w:r w:rsidR="009C0F08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9C0F08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9C0F08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פונקציית מעבר בין מצבים, מעבר בין מצב נתון למצב אפשרי.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עבורינו תיתן את המצבים הבאים של הלוח עבור כל מהלך חוקי.</w:t>
      </w:r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D12F1B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פוקנציית מחיר עבור פעולה חוקית שביצענו. </w:t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0</m:t>
            </m:r>
          </m:sub>
        </m:sSub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מיקום התחלתי, מוגדר רנדומלית על סמך פרמטרי כניסה (או דטרמניסטים לפי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seed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).</w:t>
      </w:r>
      <w:r w:rsidR="006C5F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6C5F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R</m:t>
        </m:r>
      </m:oMath>
      <w:r w:rsidR="006C5FA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C5F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</w:t>
      </w:r>
      <w:r w:rsidR="00B67D8A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פונקציית </w:t>
      </w:r>
      <w:r w:rsidR="00B67D8A">
        <w:rPr>
          <w:rFonts w:eastAsiaTheme="minorEastAsia"/>
          <w:color w:val="156082" w:themeColor="accent1"/>
          <w:sz w:val="24"/>
          <w:szCs w:val="24"/>
          <w:lang w:bidi="he-IL"/>
        </w:rPr>
        <w:t>reward</w:t>
      </w:r>
      <w:r w:rsidR="00B67D8A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לכל רובוט, במשחק שלנו לשני הסוכנים תהיה אותה פונקציה, נרצה לתגמל פעולות כמו איסוף חבילות והורדת החבילות ביעד שלהן.</w:t>
      </w:r>
    </w:p>
    <w:p w14:paraId="4DB6D45A" w14:textId="77777777" w:rsidR="00286090" w:rsidRPr="006C5FA9" w:rsidRDefault="00286090" w:rsidP="00286090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20460680" w14:textId="77777777" w:rsidR="00017E8A" w:rsidRDefault="006C5FA9" w:rsidP="00B119C7">
      <w:pPr>
        <w:pStyle w:val="a9"/>
        <w:numPr>
          <w:ilvl w:val="0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היוריסטיקה רחבה יותר שלוקחת בחשבון מספר מאפיינים מהמשחק</w:t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סוכן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 w:rsidR="00B119C7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נרצה להתחשב בניקוד שלנו, בניקוד הרובוט השני, במצב הדלק, במיקומי החבילות, מיקומי היעדים של החבילות והאם הירי</w:t>
      </w:r>
      <w:r w:rsidR="00017E8A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</w:t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מחזיק בחבילה או לא.</w:t>
      </w:r>
      <w:r w:rsidR="009A5EAC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28CE957C" w14:textId="25825109" w:rsidR="00B119C7" w:rsidRDefault="00017E8A" w:rsidP="00017E8A">
      <w:pPr>
        <w:pStyle w:val="a9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נסמן:</w:t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הרובוט </w:t>
      </w:r>
      <w:r w:rsidR="00E20E80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שתורו,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מיקום,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חבילה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ניקוד הרובוט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דלק,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תחנת תדלוק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7E7997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נסמן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man</m:t>
        </m:r>
      </m:oMath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את מרחק מנהטן.</w:t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A5EAC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A5EAC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ראשית נגדיר פונקציית מרחק היוריסטית 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הלוקחת בחשבון את הצורך בתדלוק:</w:t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DistHuer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&gt;man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FuelHuer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dest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≤man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כאשר:</w:t>
      </w:r>
      <w:r w:rsidR="007E7997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w:lastRenderedPageBreak/>
            <m:t>FuelHuer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 xml:space="preserve">.P,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cond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 xml:space="preserve">.P,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otherwise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  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cond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1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.P,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 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&lt;man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.P,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 dest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w:br/>
          </m:r>
        </m:oMath>
      </m:oMathPara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נפצל לשני מקרים </w:t>
      </w:r>
      <w:r w:rsidR="00B119C7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האם הרובוט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מחזיק חבילה או לא:</w:t>
      </w:r>
    </w:p>
    <w:p w14:paraId="1849725E" w14:textId="77777777" w:rsidR="00B119C7" w:rsidRPr="00B119C7" w:rsidRDefault="00B119C7" w:rsidP="00B119C7">
      <w:pPr>
        <w:pStyle w:val="a9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222E322" w14:textId="77777777" w:rsidR="00ED5ACD" w:rsidRPr="00ED5ACD" w:rsidRDefault="00B119C7" w:rsidP="00B119C7">
      <w:pPr>
        <w:pStyle w:val="a9"/>
        <w:numPr>
          <w:ilvl w:val="1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אם לרובוט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יש חבילה, נגדיר את היוריסטיקה הבאה: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Hueristic= DistHueristic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.H.dest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mod2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</m:oMath>
      </m:oMathPara>
    </w:p>
    <w:p w14:paraId="4049C91D" w14:textId="4268769D" w:rsidR="00ED5ACD" w:rsidRPr="004F138F" w:rsidRDefault="00ED5ACD" w:rsidP="00ED5ACD">
      <w:pPr>
        <w:pStyle w:val="a9"/>
        <w:numPr>
          <w:ilvl w:val="1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אם לרובוט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אין חבילה :</w:t>
      </w:r>
      <w:r w:rsidR="004F138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4F138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4F138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יוריסטיק</w:t>
      </w:r>
      <w:r w:rsidR="004F138F">
        <w:rPr>
          <w:rFonts w:ascii="Arial" w:eastAsiaTheme="minorEastAsia" w:hAnsi="Arial" w:cs="Arial" w:hint="cs"/>
          <w:color w:val="156082" w:themeColor="accent1"/>
          <w:sz w:val="24"/>
          <w:szCs w:val="24"/>
          <w:rtl/>
          <w:lang w:bidi="he-IL"/>
        </w:rPr>
        <w:t xml:space="preserve">ת </w:t>
      </w:r>
      <w:r w:rsidR="004F138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בחיר</w:t>
      </w:r>
      <w:r w:rsidR="004F138F">
        <w:rPr>
          <w:rFonts w:ascii="Arial" w:eastAsiaTheme="minorEastAsia" w:hAnsi="Arial" w:cs="Arial" w:hint="cs"/>
          <w:color w:val="156082" w:themeColor="accent1"/>
          <w:sz w:val="24"/>
          <w:szCs w:val="24"/>
          <w:rtl/>
          <w:lang w:bidi="he-IL"/>
        </w:rPr>
        <w:t>ת</w:t>
      </w:r>
      <w:r w:rsidR="004F138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חבילה:</w:t>
      </w:r>
      <w:r w:rsidR="004F138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4F138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P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ackHuer</m:t>
          </m:r>
          <m:r>
            <w:rPr>
              <w:rFonts w:ascii="Cambria Math" w:eastAsiaTheme="minorEastAsia" w:hAnsi="Cambria Math" w:cs="Times New Roman"/>
              <w:color w:val="156082" w:themeColor="accent1"/>
              <w:sz w:val="24"/>
              <w:szCs w:val="24"/>
              <w:lang w:bidi="he-I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DistHuer(other_package.P),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R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mod2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.H!=none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DistHuer(higher_score_package.P)</m:t>
                    </m:r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cond</m:t>
                    </m:r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DistHuer(lower_score_package.P</m:t>
                    </m:r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),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156082" w:themeColor="accent1"/>
                        <w:sz w:val="24"/>
                        <w:szCs w:val="24"/>
                        <w:lang w:bidi="he-IL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0A24A5B3" w14:textId="7D01847D" w:rsidR="004F138F" w:rsidRDefault="004F138F" w:rsidP="004F138F">
      <w:pPr>
        <w:pStyle w:val="a9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BCA0F16" w14:textId="11269018" w:rsidR="004F138F" w:rsidRPr="00264646" w:rsidRDefault="00264646" w:rsidP="00264646">
      <w:pPr>
        <w:pStyle w:val="a9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cond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2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= 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DistHuer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HSP,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&gt;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D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istHuer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(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HSP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mod2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)</m:t>
          </m:r>
        </m:oMath>
      </m:oMathPara>
    </w:p>
    <w:p w14:paraId="11B9205F" w14:textId="77777777" w:rsidR="007E2494" w:rsidRPr="007E2494" w:rsidRDefault="00264646" w:rsidP="00ED5ACD">
      <w:pPr>
        <w:pStyle w:val="a9"/>
        <w:bidi/>
        <w:ind w:left="1080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Where HSP stands for Higher Score Package</m:t>
          </m:r>
        </m:oMath>
      </m:oMathPara>
    </w:p>
    <w:p w14:paraId="68B7F95F" w14:textId="77777777" w:rsidR="007E2494" w:rsidRDefault="007E2494" w:rsidP="007E2494">
      <w:pPr>
        <w:pStyle w:val="a9"/>
        <w:bidi/>
        <w:ind w:left="108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EDF0B5E" w14:textId="16596CD5" w:rsidR="007E2494" w:rsidRDefault="007E2494" w:rsidP="007E2494">
      <w:pPr>
        <w:pStyle w:val="a9"/>
        <w:bidi/>
        <w:ind w:left="1080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נגדיר את היוריסטיקה במקרה בו לרובוט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אין חבילה על פי:</w:t>
      </w:r>
    </w:p>
    <w:p w14:paraId="30BFB111" w14:textId="77777777" w:rsidR="007E2494" w:rsidRDefault="007E2494" w:rsidP="007E2494">
      <w:pPr>
        <w:pStyle w:val="a9"/>
        <w:bidi/>
        <w:ind w:left="108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037E2A8C" w14:textId="1A11BDBA" w:rsidR="006C5FA9" w:rsidRPr="007E2494" w:rsidRDefault="007E2494" w:rsidP="007E2494">
      <w:pPr>
        <w:pStyle w:val="a9"/>
        <w:bidi/>
        <w:ind w:left="1080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Hueristic=PackHuer+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mod2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</m:oMath>
      </m:oMathPara>
    </w:p>
    <w:p w14:paraId="6B6751CB" w14:textId="77777777" w:rsidR="007E2494" w:rsidRPr="00B119C7" w:rsidRDefault="007E2494" w:rsidP="007E2494">
      <w:pPr>
        <w:pStyle w:val="a9"/>
        <w:bidi/>
        <w:ind w:left="1080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436EA098" w14:textId="77777777" w:rsidR="0038402A" w:rsidRPr="0038402A" w:rsidRDefault="0038402A" w:rsidP="006F6B04">
      <w:pPr>
        <w:jc w:val="right"/>
        <w:rPr>
          <w:color w:val="156082" w:themeColor="accent1"/>
          <w:sz w:val="28"/>
          <w:szCs w:val="28"/>
          <w:lang w:bidi="he-IL"/>
        </w:rPr>
      </w:pPr>
      <w:r w:rsidRPr="0038402A"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6F406C6E" w14:textId="1F17B447" w:rsidR="00961BEC" w:rsidRPr="00BE0295" w:rsidRDefault="00EB5563" w:rsidP="00BE0295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2F05F3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2</w:t>
      </w:r>
    </w:p>
    <w:p w14:paraId="129A777C" w14:textId="761BB716" w:rsidR="00960E56" w:rsidRPr="0038402A" w:rsidRDefault="00960E56" w:rsidP="0038402A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38402A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1C4E0283" w:rsidR="00255637" w:rsidRDefault="00EB5563" w:rsidP="00255637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255637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370F0B64" w14:textId="4C634E3E" w:rsidR="000863DC" w:rsidRPr="00BF1FED" w:rsidRDefault="000863DC" w:rsidP="00C659F3">
      <w:pPr>
        <w:bidi/>
        <w:rPr>
          <w:color w:val="156082" w:themeColor="accent1"/>
          <w:sz w:val="24"/>
          <w:szCs w:val="24"/>
          <w:rtl/>
          <w:lang w:bidi="he-IL"/>
        </w:rPr>
      </w:pPr>
      <w:r w:rsidRPr="00BF1FE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66B4C9E4" w14:textId="141AC296" w:rsidR="00960E56" w:rsidRDefault="00EB5563" w:rsidP="00960E56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0863DC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C936AD">
        <w:rPr>
          <w:b/>
          <w:bCs/>
          <w:color w:val="156082" w:themeColor="accent1"/>
          <w:sz w:val="28"/>
          <w:szCs w:val="28"/>
          <w:u w:val="single"/>
          <w:lang w:bidi="he-IL"/>
        </w:rPr>
        <w:t>4</w:t>
      </w:r>
    </w:p>
    <w:p w14:paraId="5393E384" w14:textId="38B5ABD4" w:rsidR="006D0AB5" w:rsidRPr="0038402A" w:rsidRDefault="006D0AB5" w:rsidP="0038402A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38402A"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754FC29" w14:textId="40901B01" w:rsidR="00A81005" w:rsidRPr="0038402A" w:rsidRDefault="00EB5563" w:rsidP="0038402A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6D0AB5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6D0AB5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5</w:t>
      </w:r>
    </w:p>
    <w:p w14:paraId="0B4C0F86" w14:textId="1E366076" w:rsidR="00A81005" w:rsidRPr="0038402A" w:rsidRDefault="00A81005" w:rsidP="0038402A">
      <w:pPr>
        <w:bidi/>
        <w:rPr>
          <w:color w:val="156082" w:themeColor="accent1"/>
          <w:sz w:val="28"/>
          <w:szCs w:val="28"/>
          <w:lang w:bidi="he-IL"/>
        </w:rPr>
      </w:pPr>
    </w:p>
    <w:p w14:paraId="330F402F" w14:textId="77777777" w:rsidR="00A81005" w:rsidRDefault="00A81005" w:rsidP="00454EA0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AFA1F07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5A7CC4B9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4A9791F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C22E7A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1EE80E3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4B0F7BB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645684D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6E91AB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1CB9B0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0FA6458B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4662B75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0D9C55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08BD3F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55BE482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066596B6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577EAF9F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365BBF4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564E912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09E355D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D3A6568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865B989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3B8E95C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3DC8462C" w14:textId="0397D539" w:rsidR="0038402A" w:rsidRPr="0038402A" w:rsidRDefault="00EB5563" w:rsidP="0038402A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454EA0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454EA0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6</w:t>
      </w:r>
    </w:p>
    <w:p w14:paraId="184A81FB" w14:textId="488A3FB1" w:rsidR="00EA3869" w:rsidRPr="0038402A" w:rsidRDefault="00EA3869" w:rsidP="0038402A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val="en-GB" w:bidi="he-IL"/>
        </w:rPr>
      </w:pPr>
    </w:p>
    <w:p w14:paraId="7D9782C2" w14:textId="118FD964" w:rsidR="00454EA0" w:rsidRPr="002B10AD" w:rsidRDefault="00454EA0" w:rsidP="002B10AD">
      <w:pPr>
        <w:pStyle w:val="a9"/>
        <w:bidi/>
        <w:ind w:left="360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2B10AD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62455012" w14:textId="77777777" w:rsidR="005A61EB" w:rsidRPr="005A61EB" w:rsidRDefault="005A61EB">
      <w:pPr>
        <w:rPr>
          <w:color w:val="156082" w:themeColor="accent1"/>
          <w:sz w:val="28"/>
          <w:szCs w:val="28"/>
          <w:rtl/>
          <w:lang w:bidi="he-IL"/>
        </w:rPr>
      </w:pPr>
      <w:r w:rsidRPr="005A61EB"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0B4EB576" w14:textId="528D1364" w:rsidR="005A61EB" w:rsidRDefault="00EB5563" w:rsidP="005A61EB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5A61EB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5A61EB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7</w:t>
      </w:r>
    </w:p>
    <w:p w14:paraId="47B8BDF8" w14:textId="4C37ACAC" w:rsidR="004C18CB" w:rsidRPr="00B609DA" w:rsidRDefault="004C18CB" w:rsidP="00B609DA">
      <w:pPr>
        <w:bidi/>
        <w:rPr>
          <w:rFonts w:eastAsiaTheme="minorEastAsia"/>
          <w:color w:val="156082" w:themeColor="accent1"/>
          <w:sz w:val="24"/>
          <w:szCs w:val="24"/>
          <w:rtl/>
          <w:lang w:val="en-GB" w:bidi="he-IL"/>
        </w:rPr>
      </w:pPr>
    </w:p>
    <w:sectPr w:rsidR="004C18CB" w:rsidRPr="00B6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2AE"/>
    <w:multiLevelType w:val="hybridMultilevel"/>
    <w:tmpl w:val="3ECA5336"/>
    <w:lvl w:ilvl="0" w:tplc="9FD66B30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A3B"/>
    <w:multiLevelType w:val="hybridMultilevel"/>
    <w:tmpl w:val="DCB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BE2"/>
    <w:multiLevelType w:val="hybridMultilevel"/>
    <w:tmpl w:val="3CD40C76"/>
    <w:lvl w:ilvl="0" w:tplc="ECEEF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67CFB"/>
    <w:multiLevelType w:val="hybridMultilevel"/>
    <w:tmpl w:val="B0321098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D52AAD"/>
    <w:multiLevelType w:val="hybridMultilevel"/>
    <w:tmpl w:val="AF5E1488"/>
    <w:lvl w:ilvl="0" w:tplc="324007C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B5C38"/>
    <w:multiLevelType w:val="hybridMultilevel"/>
    <w:tmpl w:val="359037D4"/>
    <w:lvl w:ilvl="0" w:tplc="6652C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3C24"/>
    <w:multiLevelType w:val="hybridMultilevel"/>
    <w:tmpl w:val="D71CFBE6"/>
    <w:lvl w:ilvl="0" w:tplc="21FE8E18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145EC0"/>
    <w:multiLevelType w:val="hybridMultilevel"/>
    <w:tmpl w:val="5CF23B8A"/>
    <w:lvl w:ilvl="0" w:tplc="ABF67A4C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05D32"/>
    <w:multiLevelType w:val="hybridMultilevel"/>
    <w:tmpl w:val="3B6294E4"/>
    <w:lvl w:ilvl="0" w:tplc="359058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B7F61"/>
    <w:multiLevelType w:val="hybridMultilevel"/>
    <w:tmpl w:val="00807728"/>
    <w:lvl w:ilvl="0" w:tplc="FA2A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A47F8"/>
    <w:multiLevelType w:val="hybridMultilevel"/>
    <w:tmpl w:val="9E38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77ABC"/>
    <w:multiLevelType w:val="hybridMultilevel"/>
    <w:tmpl w:val="0FB6293E"/>
    <w:lvl w:ilvl="0" w:tplc="06F4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556E5"/>
    <w:multiLevelType w:val="hybridMultilevel"/>
    <w:tmpl w:val="06BE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147F7"/>
    <w:multiLevelType w:val="multilevel"/>
    <w:tmpl w:val="1D80FC9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D74F8"/>
    <w:multiLevelType w:val="hybridMultilevel"/>
    <w:tmpl w:val="84DED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55B1"/>
    <w:multiLevelType w:val="hybridMultilevel"/>
    <w:tmpl w:val="4A60D622"/>
    <w:lvl w:ilvl="0" w:tplc="8F9008FE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71AF5"/>
    <w:multiLevelType w:val="hybridMultilevel"/>
    <w:tmpl w:val="C552671E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706E0E56"/>
    <w:multiLevelType w:val="hybridMultilevel"/>
    <w:tmpl w:val="E5B88B4E"/>
    <w:lvl w:ilvl="0" w:tplc="3FCE1B92">
      <w:start w:val="1"/>
      <w:numFmt w:val="decimal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7904F7"/>
    <w:multiLevelType w:val="hybridMultilevel"/>
    <w:tmpl w:val="455E8260"/>
    <w:lvl w:ilvl="0" w:tplc="30DCEC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3F6FA6"/>
    <w:multiLevelType w:val="hybridMultilevel"/>
    <w:tmpl w:val="E3061934"/>
    <w:lvl w:ilvl="0" w:tplc="CBC024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B3670"/>
    <w:multiLevelType w:val="hybridMultilevel"/>
    <w:tmpl w:val="DE04F018"/>
    <w:lvl w:ilvl="0" w:tplc="DCDEF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6615">
    <w:abstractNumId w:val="27"/>
  </w:num>
  <w:num w:numId="2" w16cid:durableId="1990162410">
    <w:abstractNumId w:val="38"/>
  </w:num>
  <w:num w:numId="3" w16cid:durableId="1735735963">
    <w:abstractNumId w:val="32"/>
  </w:num>
  <w:num w:numId="4" w16cid:durableId="1833712263">
    <w:abstractNumId w:val="36"/>
  </w:num>
  <w:num w:numId="5" w16cid:durableId="892305156">
    <w:abstractNumId w:val="26"/>
  </w:num>
  <w:num w:numId="6" w16cid:durableId="181088237">
    <w:abstractNumId w:val="46"/>
  </w:num>
  <w:num w:numId="7" w16cid:durableId="604194830">
    <w:abstractNumId w:val="33"/>
  </w:num>
  <w:num w:numId="8" w16cid:durableId="279266169">
    <w:abstractNumId w:val="28"/>
  </w:num>
  <w:num w:numId="9" w16cid:durableId="1087770928">
    <w:abstractNumId w:val="20"/>
  </w:num>
  <w:num w:numId="10" w16cid:durableId="1957637277">
    <w:abstractNumId w:val="6"/>
  </w:num>
  <w:num w:numId="11" w16cid:durableId="746457748">
    <w:abstractNumId w:val="29"/>
  </w:num>
  <w:num w:numId="12" w16cid:durableId="475492776">
    <w:abstractNumId w:val="5"/>
  </w:num>
  <w:num w:numId="13" w16cid:durableId="581375321">
    <w:abstractNumId w:val="13"/>
  </w:num>
  <w:num w:numId="14" w16cid:durableId="1338460077">
    <w:abstractNumId w:val="2"/>
  </w:num>
  <w:num w:numId="15" w16cid:durableId="18436390">
    <w:abstractNumId w:val="41"/>
  </w:num>
  <w:num w:numId="16" w16cid:durableId="320037870">
    <w:abstractNumId w:val="14"/>
  </w:num>
  <w:num w:numId="17" w16cid:durableId="1002776483">
    <w:abstractNumId w:val="39"/>
  </w:num>
  <w:num w:numId="18" w16cid:durableId="1164472723">
    <w:abstractNumId w:val="34"/>
  </w:num>
  <w:num w:numId="19" w16cid:durableId="828138037">
    <w:abstractNumId w:val="37"/>
  </w:num>
  <w:num w:numId="20" w16cid:durableId="1189686624">
    <w:abstractNumId w:val="1"/>
  </w:num>
  <w:num w:numId="21" w16cid:durableId="879896503">
    <w:abstractNumId w:val="42"/>
  </w:num>
  <w:num w:numId="22" w16cid:durableId="1292252919">
    <w:abstractNumId w:val="22"/>
  </w:num>
  <w:num w:numId="23" w16cid:durableId="1508520236">
    <w:abstractNumId w:val="45"/>
  </w:num>
  <w:num w:numId="24" w16cid:durableId="1868903962">
    <w:abstractNumId w:val="18"/>
  </w:num>
  <w:num w:numId="25" w16cid:durableId="1427271192">
    <w:abstractNumId w:val="8"/>
  </w:num>
  <w:num w:numId="26" w16cid:durableId="2046056288">
    <w:abstractNumId w:val="25"/>
  </w:num>
  <w:num w:numId="27" w16cid:durableId="559756158">
    <w:abstractNumId w:val="31"/>
  </w:num>
  <w:num w:numId="28" w16cid:durableId="889270477">
    <w:abstractNumId w:val="12"/>
  </w:num>
  <w:num w:numId="29" w16cid:durableId="1944678466">
    <w:abstractNumId w:val="44"/>
  </w:num>
  <w:num w:numId="30" w16cid:durableId="35397579">
    <w:abstractNumId w:val="48"/>
  </w:num>
  <w:num w:numId="31" w16cid:durableId="1962959050">
    <w:abstractNumId w:val="4"/>
  </w:num>
  <w:num w:numId="32" w16cid:durableId="243027649">
    <w:abstractNumId w:val="10"/>
  </w:num>
  <w:num w:numId="33" w16cid:durableId="1541430228">
    <w:abstractNumId w:val="9"/>
  </w:num>
  <w:num w:numId="34" w16cid:durableId="767694898">
    <w:abstractNumId w:val="40"/>
  </w:num>
  <w:num w:numId="35" w16cid:durableId="1429816621">
    <w:abstractNumId w:val="11"/>
  </w:num>
  <w:num w:numId="36" w16cid:durableId="1144931850">
    <w:abstractNumId w:val="16"/>
  </w:num>
  <w:num w:numId="37" w16cid:durableId="392504413">
    <w:abstractNumId w:val="15"/>
  </w:num>
  <w:num w:numId="38" w16cid:durableId="1848133022">
    <w:abstractNumId w:val="0"/>
  </w:num>
  <w:num w:numId="39" w16cid:durableId="2011104498">
    <w:abstractNumId w:val="7"/>
  </w:num>
  <w:num w:numId="40" w16cid:durableId="208615561">
    <w:abstractNumId w:val="43"/>
  </w:num>
  <w:num w:numId="41" w16cid:durableId="1132289346">
    <w:abstractNumId w:val="21"/>
  </w:num>
  <w:num w:numId="42" w16cid:durableId="1971588483">
    <w:abstractNumId w:val="17"/>
  </w:num>
  <w:num w:numId="43" w16cid:durableId="852956106">
    <w:abstractNumId w:val="35"/>
  </w:num>
  <w:num w:numId="44" w16cid:durableId="1148935647">
    <w:abstractNumId w:val="23"/>
  </w:num>
  <w:num w:numId="45" w16cid:durableId="484278113">
    <w:abstractNumId w:val="24"/>
  </w:num>
  <w:num w:numId="46" w16cid:durableId="1762525359">
    <w:abstractNumId w:val="3"/>
  </w:num>
  <w:num w:numId="47" w16cid:durableId="1466657500">
    <w:abstractNumId w:val="19"/>
  </w:num>
  <w:num w:numId="48" w16cid:durableId="1135608060">
    <w:abstractNumId w:val="47"/>
  </w:num>
  <w:num w:numId="49" w16cid:durableId="18958935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17E8A"/>
    <w:rsid w:val="00022B65"/>
    <w:rsid w:val="000265E5"/>
    <w:rsid w:val="00027ED5"/>
    <w:rsid w:val="0004198E"/>
    <w:rsid w:val="00045533"/>
    <w:rsid w:val="00066F43"/>
    <w:rsid w:val="000767DA"/>
    <w:rsid w:val="000863DC"/>
    <w:rsid w:val="000A6813"/>
    <w:rsid w:val="000A6859"/>
    <w:rsid w:val="000B61FF"/>
    <w:rsid w:val="000C3A17"/>
    <w:rsid w:val="000D1655"/>
    <w:rsid w:val="000E0F86"/>
    <w:rsid w:val="000F1A2C"/>
    <w:rsid w:val="00112913"/>
    <w:rsid w:val="001208D0"/>
    <w:rsid w:val="00136044"/>
    <w:rsid w:val="00156C5A"/>
    <w:rsid w:val="00163057"/>
    <w:rsid w:val="001668F5"/>
    <w:rsid w:val="00175A1B"/>
    <w:rsid w:val="00175C5B"/>
    <w:rsid w:val="001A350E"/>
    <w:rsid w:val="001A6302"/>
    <w:rsid w:val="001B31DB"/>
    <w:rsid w:val="001D19A5"/>
    <w:rsid w:val="001F5549"/>
    <w:rsid w:val="00203129"/>
    <w:rsid w:val="00211F76"/>
    <w:rsid w:val="0022158B"/>
    <w:rsid w:val="00226AFC"/>
    <w:rsid w:val="00255637"/>
    <w:rsid w:val="002603F4"/>
    <w:rsid w:val="00264646"/>
    <w:rsid w:val="00286090"/>
    <w:rsid w:val="00286C09"/>
    <w:rsid w:val="00287FC0"/>
    <w:rsid w:val="002B10AD"/>
    <w:rsid w:val="002E0F09"/>
    <w:rsid w:val="002F05F3"/>
    <w:rsid w:val="002F5439"/>
    <w:rsid w:val="00324A04"/>
    <w:rsid w:val="00340AF3"/>
    <w:rsid w:val="003467EC"/>
    <w:rsid w:val="00361178"/>
    <w:rsid w:val="00365100"/>
    <w:rsid w:val="00380CA5"/>
    <w:rsid w:val="0038402A"/>
    <w:rsid w:val="0039305C"/>
    <w:rsid w:val="003B3E84"/>
    <w:rsid w:val="003C57B0"/>
    <w:rsid w:val="003D1F20"/>
    <w:rsid w:val="003D3B3F"/>
    <w:rsid w:val="003D4803"/>
    <w:rsid w:val="004134EF"/>
    <w:rsid w:val="00415EA3"/>
    <w:rsid w:val="004206CA"/>
    <w:rsid w:val="00421494"/>
    <w:rsid w:val="00423447"/>
    <w:rsid w:val="00423851"/>
    <w:rsid w:val="00425729"/>
    <w:rsid w:val="004520F7"/>
    <w:rsid w:val="00454EA0"/>
    <w:rsid w:val="0046192C"/>
    <w:rsid w:val="004622CB"/>
    <w:rsid w:val="00475420"/>
    <w:rsid w:val="00477806"/>
    <w:rsid w:val="004C18CB"/>
    <w:rsid w:val="004C1B59"/>
    <w:rsid w:val="004C7F50"/>
    <w:rsid w:val="004E3390"/>
    <w:rsid w:val="004F138F"/>
    <w:rsid w:val="004F44CE"/>
    <w:rsid w:val="004F6203"/>
    <w:rsid w:val="00523B33"/>
    <w:rsid w:val="005A61EB"/>
    <w:rsid w:val="005C4796"/>
    <w:rsid w:val="005D2F0E"/>
    <w:rsid w:val="005D4E81"/>
    <w:rsid w:val="005E2D3E"/>
    <w:rsid w:val="00605304"/>
    <w:rsid w:val="006129AA"/>
    <w:rsid w:val="00613916"/>
    <w:rsid w:val="00647D57"/>
    <w:rsid w:val="006575F1"/>
    <w:rsid w:val="006741D7"/>
    <w:rsid w:val="00697A86"/>
    <w:rsid w:val="006A18D4"/>
    <w:rsid w:val="006A4EF0"/>
    <w:rsid w:val="006B135D"/>
    <w:rsid w:val="006C5FA9"/>
    <w:rsid w:val="006D0AB5"/>
    <w:rsid w:val="006D1B29"/>
    <w:rsid w:val="006D5ABE"/>
    <w:rsid w:val="006D68E5"/>
    <w:rsid w:val="006F6B04"/>
    <w:rsid w:val="007258BB"/>
    <w:rsid w:val="00754477"/>
    <w:rsid w:val="00797F0E"/>
    <w:rsid w:val="007A4D3D"/>
    <w:rsid w:val="007C0C4D"/>
    <w:rsid w:val="007C78D2"/>
    <w:rsid w:val="007E2494"/>
    <w:rsid w:val="007E306E"/>
    <w:rsid w:val="007E7997"/>
    <w:rsid w:val="00822AEF"/>
    <w:rsid w:val="008330C8"/>
    <w:rsid w:val="00833457"/>
    <w:rsid w:val="008435C2"/>
    <w:rsid w:val="00855D74"/>
    <w:rsid w:val="008745AF"/>
    <w:rsid w:val="00875CFD"/>
    <w:rsid w:val="00875F1B"/>
    <w:rsid w:val="00877DF2"/>
    <w:rsid w:val="00890593"/>
    <w:rsid w:val="0089510C"/>
    <w:rsid w:val="008A7DD0"/>
    <w:rsid w:val="008B2D57"/>
    <w:rsid w:val="008B66C6"/>
    <w:rsid w:val="008D0022"/>
    <w:rsid w:val="008D7D41"/>
    <w:rsid w:val="008F6EE3"/>
    <w:rsid w:val="009204D8"/>
    <w:rsid w:val="00921F98"/>
    <w:rsid w:val="0095623A"/>
    <w:rsid w:val="00960E56"/>
    <w:rsid w:val="00961BEC"/>
    <w:rsid w:val="009A5EAC"/>
    <w:rsid w:val="009B5FD7"/>
    <w:rsid w:val="009C0F08"/>
    <w:rsid w:val="009C341E"/>
    <w:rsid w:val="009D5859"/>
    <w:rsid w:val="009E50F5"/>
    <w:rsid w:val="009F397A"/>
    <w:rsid w:val="009F74DC"/>
    <w:rsid w:val="00A020C1"/>
    <w:rsid w:val="00A24FBE"/>
    <w:rsid w:val="00A31AF0"/>
    <w:rsid w:val="00A4376E"/>
    <w:rsid w:val="00A44E50"/>
    <w:rsid w:val="00A46341"/>
    <w:rsid w:val="00A72F2E"/>
    <w:rsid w:val="00A74D3A"/>
    <w:rsid w:val="00A81005"/>
    <w:rsid w:val="00A90360"/>
    <w:rsid w:val="00A91420"/>
    <w:rsid w:val="00A96608"/>
    <w:rsid w:val="00A97CA8"/>
    <w:rsid w:val="00AA33DD"/>
    <w:rsid w:val="00AB3BEC"/>
    <w:rsid w:val="00AE7683"/>
    <w:rsid w:val="00B05A34"/>
    <w:rsid w:val="00B119C7"/>
    <w:rsid w:val="00B31D0C"/>
    <w:rsid w:val="00B3547D"/>
    <w:rsid w:val="00B4000D"/>
    <w:rsid w:val="00B54E39"/>
    <w:rsid w:val="00B609DA"/>
    <w:rsid w:val="00B67D8A"/>
    <w:rsid w:val="00B72467"/>
    <w:rsid w:val="00B95416"/>
    <w:rsid w:val="00B968AA"/>
    <w:rsid w:val="00BA1422"/>
    <w:rsid w:val="00BB660B"/>
    <w:rsid w:val="00BC5D0D"/>
    <w:rsid w:val="00BC7702"/>
    <w:rsid w:val="00BE0295"/>
    <w:rsid w:val="00BF1FED"/>
    <w:rsid w:val="00C033EE"/>
    <w:rsid w:val="00C15464"/>
    <w:rsid w:val="00C25DD0"/>
    <w:rsid w:val="00C25E65"/>
    <w:rsid w:val="00C43CCB"/>
    <w:rsid w:val="00C6235B"/>
    <w:rsid w:val="00C659F3"/>
    <w:rsid w:val="00C7467B"/>
    <w:rsid w:val="00C77A90"/>
    <w:rsid w:val="00C82460"/>
    <w:rsid w:val="00C936AD"/>
    <w:rsid w:val="00CB1E11"/>
    <w:rsid w:val="00CB378C"/>
    <w:rsid w:val="00CB5983"/>
    <w:rsid w:val="00CD1673"/>
    <w:rsid w:val="00CE66BA"/>
    <w:rsid w:val="00CF4005"/>
    <w:rsid w:val="00D1281C"/>
    <w:rsid w:val="00D12F1B"/>
    <w:rsid w:val="00D31A5B"/>
    <w:rsid w:val="00D34A84"/>
    <w:rsid w:val="00D52CA0"/>
    <w:rsid w:val="00D56517"/>
    <w:rsid w:val="00DB39B8"/>
    <w:rsid w:val="00DC0BBF"/>
    <w:rsid w:val="00DC50ED"/>
    <w:rsid w:val="00DD6311"/>
    <w:rsid w:val="00DF5FC4"/>
    <w:rsid w:val="00E20E80"/>
    <w:rsid w:val="00E2683B"/>
    <w:rsid w:val="00E301EA"/>
    <w:rsid w:val="00E51145"/>
    <w:rsid w:val="00E66439"/>
    <w:rsid w:val="00E72B30"/>
    <w:rsid w:val="00E74FDD"/>
    <w:rsid w:val="00E818CF"/>
    <w:rsid w:val="00E9470F"/>
    <w:rsid w:val="00E97BB6"/>
    <w:rsid w:val="00EA3869"/>
    <w:rsid w:val="00EB1CFC"/>
    <w:rsid w:val="00EB5010"/>
    <w:rsid w:val="00EB5563"/>
    <w:rsid w:val="00EC6EF1"/>
    <w:rsid w:val="00ED5ACD"/>
    <w:rsid w:val="00EE4FE3"/>
    <w:rsid w:val="00EE6664"/>
    <w:rsid w:val="00EF0020"/>
    <w:rsid w:val="00F123F2"/>
    <w:rsid w:val="00F16985"/>
    <w:rsid w:val="00F57868"/>
    <w:rsid w:val="00F6691B"/>
    <w:rsid w:val="00F67C6C"/>
    <w:rsid w:val="00F854B5"/>
    <w:rsid w:val="00FC4040"/>
    <w:rsid w:val="00FC472B"/>
    <w:rsid w:val="00FE0038"/>
    <w:rsid w:val="00FE4E21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6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6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74D3A"/>
    <w:rPr>
      <w:color w:val="666666"/>
    </w:rPr>
  </w:style>
  <w:style w:type="table" w:styleId="af">
    <w:name w:val="Table Grid"/>
    <w:basedOn w:val="a1"/>
    <w:uiPriority w:val="39"/>
    <w:rsid w:val="001A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AB3BEC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553F0-1342-4BDB-BD81-40E5AB32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9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Alon Panfil</cp:lastModifiedBy>
  <cp:revision>125</cp:revision>
  <dcterms:created xsi:type="dcterms:W3CDTF">2024-01-26T13:26:00Z</dcterms:created>
  <dcterms:modified xsi:type="dcterms:W3CDTF">2024-07-20T10:21:00Z</dcterms:modified>
</cp:coreProperties>
</file>