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680E" w14:textId="595911A7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תכנות ותכן מונחה עצמים</w:t>
      </w:r>
    </w:p>
    <w:p w14:paraId="1AFB1D7E" w14:textId="300555BC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56"/>
          <w:szCs w:val="56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046</w:t>
      </w:r>
      <w:r w:rsidR="00FC4040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27</w:t>
      </w:r>
      <w:r w:rsidR="002603F4">
        <w:rPr>
          <w:rFonts w:hint="cs"/>
          <w:b/>
          <w:bCs/>
          <w:color w:val="156082" w:themeColor="accent1"/>
          <w:sz w:val="56"/>
          <w:szCs w:val="56"/>
          <w:rtl/>
          <w:lang w:bidi="he-IL"/>
        </w:rPr>
        <w:t>1</w:t>
      </w:r>
    </w:p>
    <w:p w14:paraId="251F5A6F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3663B979" w14:textId="782E8B04" w:rsidR="00B31D0C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דו"ח הגשה </w:t>
      </w:r>
      <w:r w:rsidRPr="006B135D">
        <w:rPr>
          <w:b/>
          <w:bCs/>
          <w:color w:val="156082" w:themeColor="accent1"/>
          <w:sz w:val="32"/>
          <w:szCs w:val="32"/>
          <w:u w:val="single"/>
          <w:rtl/>
          <w:lang w:bidi="he-IL"/>
        </w:rPr>
        <w:t>–</w:t>
      </w:r>
      <w:r w:rsidRPr="006B135D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תרגיל בית רטוב </w:t>
      </w:r>
      <w:r w:rsidR="001F0CDA">
        <w:rPr>
          <w:b/>
          <w:bCs/>
          <w:color w:val="156082" w:themeColor="accent1"/>
          <w:sz w:val="32"/>
          <w:szCs w:val="32"/>
          <w:u w:val="single"/>
          <w:lang w:bidi="he-IL"/>
        </w:rPr>
        <w:t>1</w:t>
      </w:r>
    </w:p>
    <w:p w14:paraId="44F921AC" w14:textId="77777777" w:rsidR="006B135D" w:rsidRDefault="006B135D" w:rsidP="006B135D">
      <w:pPr>
        <w:bidi/>
        <w:rPr>
          <w:color w:val="156082" w:themeColor="accent1"/>
          <w:rtl/>
          <w:lang w:bidi="he-IL"/>
        </w:rPr>
      </w:pPr>
    </w:p>
    <w:p w14:paraId="784ED958" w14:textId="77777777" w:rsidR="006B135D" w:rsidRDefault="006B135D" w:rsidP="006B135D">
      <w:pPr>
        <w:bidi/>
        <w:jc w:val="center"/>
        <w:rPr>
          <w:color w:val="156082" w:themeColor="accent1"/>
          <w:sz w:val="32"/>
          <w:szCs w:val="32"/>
          <w:rtl/>
          <w:lang w:bidi="he-IL"/>
        </w:rPr>
      </w:pPr>
    </w:p>
    <w:p w14:paraId="69323B4E" w14:textId="311999AA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מתן </w:t>
      </w:r>
      <w:r w:rsidR="002603F4"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צחור</w:t>
      </w:r>
      <w:r w:rsidRPr="006B135D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208936989</w:t>
      </w:r>
    </w:p>
    <w:p w14:paraId="6744D837" w14:textId="77777777" w:rsidR="006B135D" w:rsidRPr="006B135D" w:rsidRDefault="006B135D" w:rsidP="006B135D">
      <w:pPr>
        <w:bidi/>
        <w:jc w:val="center"/>
        <w:rPr>
          <w:b/>
          <w:bCs/>
          <w:color w:val="156082" w:themeColor="accent1"/>
          <w:sz w:val="32"/>
          <w:szCs w:val="32"/>
          <w:rtl/>
          <w:lang w:bidi="he-IL"/>
        </w:rPr>
      </w:pPr>
    </w:p>
    <w:p w14:paraId="507E6E56" w14:textId="7E8CC3F5" w:rsidR="006B135D" w:rsidRPr="006B135D" w:rsidRDefault="002603F4" w:rsidP="006B135D">
      <w:pPr>
        <w:bidi/>
        <w:jc w:val="center"/>
        <w:rPr>
          <w:b/>
          <w:bCs/>
          <w:color w:val="156082" w:themeColor="accent1"/>
          <w:sz w:val="32"/>
          <w:szCs w:val="32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>פז וולף</w:t>
      </w:r>
      <w:r w:rsidR="00F854B5">
        <w:rPr>
          <w:rFonts w:hint="cs"/>
          <w:b/>
          <w:bCs/>
          <w:color w:val="156082" w:themeColor="accent1"/>
          <w:sz w:val="32"/>
          <w:szCs w:val="32"/>
          <w:rtl/>
          <w:lang w:bidi="he-IL"/>
        </w:rPr>
        <w:t xml:space="preserve"> </w:t>
      </w:r>
      <w:r w:rsidR="00F854B5">
        <w:rPr>
          <w:b/>
          <w:bCs/>
          <w:color w:val="156082" w:themeColor="accent1"/>
          <w:sz w:val="32"/>
          <w:szCs w:val="32"/>
          <w:lang w:bidi="he-IL"/>
        </w:rPr>
        <w:t>206555138</w:t>
      </w:r>
    </w:p>
    <w:p w14:paraId="2793B11F" w14:textId="67FEBBB0" w:rsidR="006B135D" w:rsidRDefault="006B135D">
      <w:pPr>
        <w:rPr>
          <w:color w:val="156082" w:themeColor="accent1"/>
          <w:sz w:val="32"/>
          <w:szCs w:val="32"/>
          <w:rtl/>
          <w:lang w:bidi="he-IL"/>
        </w:rPr>
      </w:pPr>
      <w:r>
        <w:rPr>
          <w:color w:val="156082" w:themeColor="accent1"/>
          <w:sz w:val="32"/>
          <w:szCs w:val="32"/>
          <w:rtl/>
          <w:lang w:bidi="he-IL"/>
        </w:rPr>
        <w:br w:type="page"/>
      </w:r>
    </w:p>
    <w:p w14:paraId="583B50A0" w14:textId="58F8B2FC" w:rsidR="006B135D" w:rsidRDefault="002603F4" w:rsidP="00FC4040">
      <w:pPr>
        <w:bidi/>
        <w:rPr>
          <w:b/>
          <w:bCs/>
          <w:color w:val="156082" w:themeColor="accent1"/>
          <w:sz w:val="32"/>
          <w:szCs w:val="32"/>
          <w:u w:val="single"/>
          <w:lang w:bidi="he-IL"/>
        </w:rPr>
      </w:pPr>
      <w:r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lastRenderedPageBreak/>
        <w:t>שאלה</w:t>
      </w:r>
      <w:r w:rsidR="00FC4040">
        <w:rPr>
          <w:rFonts w:hint="cs"/>
          <w:b/>
          <w:bCs/>
          <w:color w:val="156082" w:themeColor="accent1"/>
          <w:sz w:val="32"/>
          <w:szCs w:val="32"/>
          <w:u w:val="single"/>
          <w:rtl/>
          <w:lang w:bidi="he-IL"/>
        </w:rPr>
        <w:t xml:space="preserve"> 1</w:t>
      </w:r>
    </w:p>
    <w:p w14:paraId="0F5E2450" w14:textId="06B3FF05" w:rsidR="001F0CDA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ממומש בקובץ</w:t>
      </w:r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Shape.java</m:t>
        </m:r>
      </m:oMath>
      <w:r w:rsidR="00A3032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5C6B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האם להוסיף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highlight w:val="yellow"/>
            <w:lang w:bidi="he-IL"/>
          </w:rPr>
          <m:t>checkRep()</m:t>
        </m:r>
      </m:oMath>
      <w:r w:rsidR="005C6B91" w:rsidRPr="005C6B91">
        <w:rPr>
          <w:rFonts w:eastAsiaTheme="minorEastAsia" w:hint="cs"/>
          <w:color w:val="156082" w:themeColor="accent1"/>
          <w:sz w:val="24"/>
          <w:szCs w:val="24"/>
          <w:highlight w:val="yellow"/>
          <w:rtl/>
          <w:lang w:bidi="he-IL"/>
        </w:rPr>
        <w:t xml:space="preserve"> לכל המתודות?</w:t>
      </w:r>
      <w:r w:rsidR="00A30321">
        <w:rPr>
          <w:rFonts w:eastAsiaTheme="minorEastAsia"/>
          <w:color w:val="156082" w:themeColor="accent1"/>
          <w:sz w:val="24"/>
          <w:szCs w:val="24"/>
          <w:lang w:bidi="he-IL"/>
        </w:rPr>
        <w:br/>
      </w:r>
    </w:p>
    <w:p w14:paraId="3059987E" w14:textId="4BD33A13" w:rsidR="008A7BC5" w:rsidRDefault="008A7BC5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לא זורקת חריגה מכיוון ו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Shape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מממשת את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Cloneable</m:t>
        </m:r>
      </m:oMath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ומכילה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משתנים פשוטים בלבד.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לכן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clone()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</w:t>
      </w:r>
      <w:r w:rsidR="008D6891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מסוגלת להעתיק את משתני המחלקה בצורה פשוטה ללא אפשרות שלא תצליח.</w:t>
      </w:r>
      <w:r w:rsidR="008D6891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4E78C6CC" w14:textId="34239582" w:rsidR="008A7BC5" w:rsidRDefault="00A30321" w:rsidP="008A7BC5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ImpossibleSizeException.java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  <w:r w:rsidR="007627F6">
        <w:rPr>
          <w:rFonts w:eastAsiaTheme="minorEastAsia"/>
          <w:color w:val="156082" w:themeColor="accent1"/>
          <w:sz w:val="24"/>
          <w:szCs w:val="24"/>
          <w:rtl/>
          <w:lang w:bidi="he-IL"/>
        </w:rPr>
        <w:br/>
      </w:r>
    </w:p>
    <w:p w14:paraId="3A5E4091" w14:textId="71C7DE47" w:rsidR="00517AD9" w:rsidRPr="0021745D" w:rsidRDefault="00517AD9" w:rsidP="0021745D">
      <w:pPr>
        <w:pStyle w:val="ListParagraph"/>
        <w:numPr>
          <w:ilvl w:val="0"/>
          <w:numId w:val="29"/>
        </w:numPr>
        <w:bidi/>
        <w:rPr>
          <w:rFonts w:eastAsiaTheme="minorEastAsia"/>
          <w:color w:val="156082" w:themeColor="accent1"/>
          <w:sz w:val="24"/>
          <w:szCs w:val="24"/>
          <w:rtl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המחלקה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כיוון ואין לה אף מתודת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mutator</m:t>
        </m:r>
      </m:oMath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כלומר לא ניתן לשנות את ערכיה לאחר יצירת מופ</w:t>
      </w:r>
      <w:r w:rsidR="0021745D"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ע</w:t>
      </w: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המחלקה. מכיוון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היא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unmutable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אין חשש בחשיפת המשתנה הפנימי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color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כיוון ומשתמש חיצוני לא יוכל לשנותו מבחוץ, גם אם יקבל רפרנס עבורו.</w:t>
      </w:r>
    </w:p>
    <w:p w14:paraId="6C027CD0" w14:textId="367B1E97" w:rsidR="002F05F3" w:rsidRPr="001F0CDA" w:rsidRDefault="001F0CDA" w:rsidP="001F0CDA">
      <w:pPr>
        <w:bidi/>
        <w:rPr>
          <w:color w:val="156082" w:themeColor="accent1"/>
          <w:sz w:val="16"/>
          <w:szCs w:val="16"/>
          <w:rtl/>
          <w:lang w:bidi="he-IL"/>
        </w:rPr>
      </w:pPr>
      <w:r>
        <w:rPr>
          <w:color w:val="156082" w:themeColor="accent1"/>
          <w:sz w:val="16"/>
          <w:szCs w:val="16"/>
          <w:lang w:bidi="he-IL"/>
        </w:rPr>
        <w:br w:type="page"/>
      </w:r>
    </w:p>
    <w:p w14:paraId="6F406C6E" w14:textId="77777777" w:rsidR="00961BEC" w:rsidRDefault="002F05F3" w:rsidP="00961BEC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>שאלה 2</w:t>
      </w:r>
    </w:p>
    <w:p w14:paraId="2A664A28" w14:textId="77777777" w:rsidR="0069534C" w:rsidRPr="0069534C" w:rsidRDefault="0069534C" w:rsidP="0069534C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LocationChangingShape.java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672D10A0" w14:textId="77777777" w:rsidR="006A30A7" w:rsidRPr="006A30A7" w:rsidRDefault="0069534C" w:rsidP="006A30A7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LocationChangingOval.java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.</w:t>
      </w:r>
    </w:p>
    <w:p w14:paraId="7D85950A" w14:textId="77777777" w:rsidR="00154090" w:rsidRPr="00154090" w:rsidRDefault="006A30A7" w:rsidP="006A30A7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ממומש בקבצים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Rounded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Rectangle.java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ו-</w:t>
      </w:r>
      <w:r w:rsidRPr="006A30A7">
        <w:rPr>
          <w:rFonts w:ascii="Cambria Math" w:eastAsiaTheme="minorEastAsia" w:hAnsi="Cambria Math"/>
          <w:i/>
          <w:color w:val="156082" w:themeColor="accent1"/>
          <w:sz w:val="24"/>
          <w:szCs w:val="24"/>
          <w:lang w:bidi="he-IL"/>
        </w:rPr>
        <w:t xml:space="preserve">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LocationChanging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NumberedOval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.java</m:t>
        </m:r>
      </m:oMath>
    </w:p>
    <w:p w14:paraId="4127DAA7" w14:textId="77777777" w:rsidR="006D681D" w:rsidRPr="006D681D" w:rsidRDefault="005663E4" w:rsidP="00154090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hint="cs"/>
          <w:color w:val="156082" w:themeColor="accent1"/>
          <w:sz w:val="24"/>
          <w:szCs w:val="24"/>
          <w:rtl/>
          <w:lang w:bidi="he-IL"/>
        </w:rPr>
        <w:t xml:space="preserve">ממומש בקובץ </w:t>
      </w:r>
      <m:oMath>
        <m:r>
          <w:rPr>
            <w:rFonts w:ascii="Cambria Math" w:hAnsi="Cambria Math"/>
            <w:color w:val="156082" w:themeColor="accent1"/>
            <w:sz w:val="24"/>
            <w:szCs w:val="24"/>
            <w:lang w:bidi="he-IL"/>
          </w:rPr>
          <m:t>AngleChangingSector.java</m:t>
        </m:r>
      </m:oMath>
    </w:p>
    <w:p w14:paraId="283902F9" w14:textId="77777777" w:rsidR="006D681D" w:rsidRPr="006D681D" w:rsidRDefault="006D681D" w:rsidP="006D681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התכן שהציע הסטודנט בעייתי מכיוון שעיגול הוא לא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של אליפסה. למשל, אם נסתכל על המתודה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setSize(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 dimension</m:t>
        </m:r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)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>, עבור מחלקת עיגול נצטרך לדרוש ש-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 מקיים: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dimension.x==dimension.y</m:t>
        </m:r>
      </m:oMath>
      <w:r>
        <w:rPr>
          <w:rFonts w:eastAsiaTheme="minorEastAsia" w:hint="cs"/>
          <w:color w:val="156082" w:themeColor="accent1"/>
          <w:sz w:val="24"/>
          <w:szCs w:val="24"/>
          <w:rtl/>
          <w:lang w:bidi="he-IL"/>
        </w:rPr>
        <w:t xml:space="preserve">, אך דרישה כזו תחליש את מפרט המתודה ולכן לא ייתכן שעיגול הוא </w:t>
      </w:r>
      <m:oMath>
        <m:r>
          <w:rPr>
            <w:rFonts w:ascii="Cambria Math" w:eastAsiaTheme="minorEastAsia" w:hAnsi="Cambria Math"/>
            <w:color w:val="156082" w:themeColor="accent1"/>
            <w:sz w:val="24"/>
            <w:szCs w:val="24"/>
            <w:lang w:bidi="he-IL"/>
          </w:rPr>
          <m:t>True Subtype</m:t>
        </m:r>
      </m:oMath>
      <w:r w:rsidRPr="006A30A7">
        <w:rPr>
          <w:color w:val="156082" w:themeColor="accent1"/>
          <w:sz w:val="24"/>
          <w:szCs w:val="24"/>
          <w:rtl/>
          <w:lang w:bidi="he-IL"/>
        </w:rPr>
        <w:t xml:space="preserve"> </w:t>
      </w:r>
      <w:r>
        <w:rPr>
          <w:rFonts w:hint="cs"/>
          <w:color w:val="156082" w:themeColor="accent1"/>
          <w:sz w:val="24"/>
          <w:szCs w:val="24"/>
          <w:rtl/>
          <w:lang w:bidi="he-IL"/>
        </w:rPr>
        <w:t>של אליפסה.</w:t>
      </w:r>
    </w:p>
    <w:p w14:paraId="1435EEC5" w14:textId="77777777" w:rsidR="0020137D" w:rsidRPr="0020137D" w:rsidRDefault="0020137D" w:rsidP="006D681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0137D">
        <w:rPr>
          <w:rFonts w:hint="cs"/>
          <w:color w:val="156082" w:themeColor="accent1"/>
          <w:sz w:val="24"/>
          <w:szCs w:val="24"/>
          <w:highlight w:val="yellow"/>
          <w:rtl/>
          <w:lang w:bidi="he-IL"/>
        </w:rPr>
        <w:t>בלה</w:t>
      </w:r>
    </w:p>
    <w:p w14:paraId="129A777C" w14:textId="55440329" w:rsidR="00960E56" w:rsidRPr="006D681D" w:rsidRDefault="0020137D" w:rsidP="0020137D">
      <w:pPr>
        <w:pStyle w:val="ListParagraph"/>
        <w:numPr>
          <w:ilvl w:val="0"/>
          <w:numId w:val="30"/>
        </w:numPr>
        <w:bidi/>
        <w:rPr>
          <w:b/>
          <w:bCs/>
          <w:color w:val="156082" w:themeColor="accent1"/>
          <w:sz w:val="28"/>
          <w:szCs w:val="28"/>
          <w:u w:val="single"/>
          <w:rtl/>
          <w:lang w:bidi="he-IL"/>
        </w:rPr>
      </w:pPr>
      <w:r w:rsidRPr="0020137D">
        <w:rPr>
          <w:rFonts w:hint="cs"/>
          <w:color w:val="156082" w:themeColor="accent1"/>
          <w:sz w:val="24"/>
          <w:szCs w:val="24"/>
          <w:highlight w:val="yellow"/>
          <w:rtl/>
          <w:lang w:bidi="he-IL"/>
        </w:rPr>
        <w:t>בלה</w:t>
      </w:r>
      <w:r w:rsidR="00960E56" w:rsidRPr="006D681D">
        <w:rPr>
          <w:color w:val="156082" w:themeColor="accent1"/>
          <w:sz w:val="24"/>
          <w:szCs w:val="24"/>
          <w:rtl/>
          <w:lang w:bidi="he-IL"/>
        </w:rPr>
        <w:br w:type="page"/>
      </w:r>
    </w:p>
    <w:p w14:paraId="35E8C7CA" w14:textId="2E80B26B" w:rsidR="00255637" w:rsidRPr="00255637" w:rsidRDefault="00255637" w:rsidP="00255637">
      <w:pPr>
        <w:bidi/>
        <w:rPr>
          <w:b/>
          <w:bCs/>
          <w:color w:val="156082" w:themeColor="accent1"/>
          <w:sz w:val="28"/>
          <w:szCs w:val="28"/>
          <w:u w:val="single"/>
          <w:lang w:bidi="he-IL"/>
        </w:rPr>
      </w:pPr>
      <w:r w:rsidRPr="002F05F3">
        <w:rPr>
          <w:rFonts w:hint="cs"/>
          <w:b/>
          <w:bCs/>
          <w:color w:val="156082" w:themeColor="accent1"/>
          <w:sz w:val="28"/>
          <w:szCs w:val="28"/>
          <w:u w:val="single"/>
          <w:rtl/>
          <w:lang w:bidi="he-IL"/>
        </w:rPr>
        <w:lastRenderedPageBreak/>
        <w:t xml:space="preserve">שאלה </w:t>
      </w:r>
      <w:r w:rsidR="000863DC">
        <w:rPr>
          <w:b/>
          <w:bCs/>
          <w:color w:val="156082" w:themeColor="accent1"/>
          <w:sz w:val="28"/>
          <w:szCs w:val="28"/>
          <w:u w:val="single"/>
          <w:lang w:bidi="he-IL"/>
        </w:rPr>
        <w:t>3</w:t>
      </w:r>
    </w:p>
    <w:p w14:paraId="250E0AE8" w14:textId="42401E35" w:rsidR="000863DC" w:rsidRPr="001F0CDA" w:rsidRDefault="000863DC" w:rsidP="001F0CDA">
      <w:pPr>
        <w:bidi/>
        <w:rPr>
          <w:color w:val="156082" w:themeColor="accent1"/>
          <w:sz w:val="24"/>
          <w:szCs w:val="24"/>
          <w:rtl/>
          <w:lang w:bidi="he-IL"/>
        </w:rPr>
      </w:pPr>
    </w:p>
    <w:sectPr w:rsidR="000863DC" w:rsidRPr="001F0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29667632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5"/>
  </w:num>
  <w:num w:numId="2" w16cid:durableId="1990162410">
    <w:abstractNumId w:val="24"/>
  </w:num>
  <w:num w:numId="3" w16cid:durableId="1735735963">
    <w:abstractNumId w:val="19"/>
  </w:num>
  <w:num w:numId="4" w16cid:durableId="1833712263">
    <w:abstractNumId w:val="22"/>
  </w:num>
  <w:num w:numId="5" w16cid:durableId="892305156">
    <w:abstractNumId w:val="14"/>
  </w:num>
  <w:num w:numId="6" w16cid:durableId="181088237">
    <w:abstractNumId w:val="29"/>
  </w:num>
  <w:num w:numId="7" w16cid:durableId="604194830">
    <w:abstractNumId w:val="20"/>
  </w:num>
  <w:num w:numId="8" w16cid:durableId="279266169">
    <w:abstractNumId w:val="16"/>
  </w:num>
  <w:num w:numId="9" w16cid:durableId="1087770928">
    <w:abstractNumId w:val="11"/>
  </w:num>
  <w:num w:numId="10" w16cid:durableId="1957637277">
    <w:abstractNumId w:val="4"/>
  </w:num>
  <w:num w:numId="11" w16cid:durableId="746457748">
    <w:abstractNumId w:val="17"/>
  </w:num>
  <w:num w:numId="12" w16cid:durableId="475492776">
    <w:abstractNumId w:val="3"/>
  </w:num>
  <w:num w:numId="13" w16cid:durableId="581375321">
    <w:abstractNumId w:val="7"/>
  </w:num>
  <w:num w:numId="14" w16cid:durableId="1338460077">
    <w:abstractNumId w:val="2"/>
  </w:num>
  <w:num w:numId="15" w16cid:durableId="18436390">
    <w:abstractNumId w:val="26"/>
  </w:num>
  <w:num w:numId="16" w16cid:durableId="320037870">
    <w:abstractNumId w:val="9"/>
  </w:num>
  <w:num w:numId="17" w16cid:durableId="1002776483">
    <w:abstractNumId w:val="25"/>
  </w:num>
  <w:num w:numId="18" w16cid:durableId="1164472723">
    <w:abstractNumId w:val="21"/>
  </w:num>
  <w:num w:numId="19" w16cid:durableId="828138037">
    <w:abstractNumId w:val="23"/>
  </w:num>
  <w:num w:numId="20" w16cid:durableId="1189686624">
    <w:abstractNumId w:val="1"/>
  </w:num>
  <w:num w:numId="21" w16cid:durableId="879896503">
    <w:abstractNumId w:val="27"/>
  </w:num>
  <w:num w:numId="22" w16cid:durableId="1292252919">
    <w:abstractNumId w:val="12"/>
  </w:num>
  <w:num w:numId="23" w16cid:durableId="1508520236">
    <w:abstractNumId w:val="28"/>
  </w:num>
  <w:num w:numId="24" w16cid:durableId="1868903962">
    <w:abstractNumId w:val="10"/>
  </w:num>
  <w:num w:numId="25" w16cid:durableId="1427271192">
    <w:abstractNumId w:val="5"/>
  </w:num>
  <w:num w:numId="26" w16cid:durableId="2046056288">
    <w:abstractNumId w:val="13"/>
  </w:num>
  <w:num w:numId="27" w16cid:durableId="559756158">
    <w:abstractNumId w:val="18"/>
  </w:num>
  <w:num w:numId="28" w16cid:durableId="889270477">
    <w:abstractNumId w:val="6"/>
  </w:num>
  <w:num w:numId="29" w16cid:durableId="982350058">
    <w:abstractNumId w:val="0"/>
  </w:num>
  <w:num w:numId="30" w16cid:durableId="206570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265E5"/>
    <w:rsid w:val="00066F43"/>
    <w:rsid w:val="000767DA"/>
    <w:rsid w:val="000863DC"/>
    <w:rsid w:val="000A6813"/>
    <w:rsid w:val="000B61FF"/>
    <w:rsid w:val="000C3A17"/>
    <w:rsid w:val="000E0F86"/>
    <w:rsid w:val="00112913"/>
    <w:rsid w:val="001208D0"/>
    <w:rsid w:val="00136044"/>
    <w:rsid w:val="00154090"/>
    <w:rsid w:val="00175C5B"/>
    <w:rsid w:val="001F0CDA"/>
    <w:rsid w:val="0020137D"/>
    <w:rsid w:val="00203129"/>
    <w:rsid w:val="0021745D"/>
    <w:rsid w:val="0022158B"/>
    <w:rsid w:val="00255637"/>
    <w:rsid w:val="002603F4"/>
    <w:rsid w:val="00286C09"/>
    <w:rsid w:val="00287FC0"/>
    <w:rsid w:val="002F05F3"/>
    <w:rsid w:val="002F5439"/>
    <w:rsid w:val="003D1F20"/>
    <w:rsid w:val="003D3B3F"/>
    <w:rsid w:val="003D4803"/>
    <w:rsid w:val="00415EA3"/>
    <w:rsid w:val="0046192C"/>
    <w:rsid w:val="004622CB"/>
    <w:rsid w:val="00475420"/>
    <w:rsid w:val="00477806"/>
    <w:rsid w:val="004C1B59"/>
    <w:rsid w:val="004F6203"/>
    <w:rsid w:val="00517AD9"/>
    <w:rsid w:val="00523B33"/>
    <w:rsid w:val="005663E4"/>
    <w:rsid w:val="005C6B91"/>
    <w:rsid w:val="005D2F0E"/>
    <w:rsid w:val="005D4E81"/>
    <w:rsid w:val="005E2D3E"/>
    <w:rsid w:val="006132F2"/>
    <w:rsid w:val="00613916"/>
    <w:rsid w:val="00647D57"/>
    <w:rsid w:val="0069534C"/>
    <w:rsid w:val="006A18D4"/>
    <w:rsid w:val="006A30A7"/>
    <w:rsid w:val="006A4EF0"/>
    <w:rsid w:val="006B135D"/>
    <w:rsid w:val="006D5ABE"/>
    <w:rsid w:val="006D681D"/>
    <w:rsid w:val="007627F6"/>
    <w:rsid w:val="00797F0E"/>
    <w:rsid w:val="007A4D3D"/>
    <w:rsid w:val="007C0C4D"/>
    <w:rsid w:val="007E306E"/>
    <w:rsid w:val="00855D74"/>
    <w:rsid w:val="008745AF"/>
    <w:rsid w:val="00875F1B"/>
    <w:rsid w:val="008A7BC5"/>
    <w:rsid w:val="008B2D57"/>
    <w:rsid w:val="008D6891"/>
    <w:rsid w:val="008D7D41"/>
    <w:rsid w:val="009204D8"/>
    <w:rsid w:val="0095623A"/>
    <w:rsid w:val="00960E56"/>
    <w:rsid w:val="00961BEC"/>
    <w:rsid w:val="009B5FD7"/>
    <w:rsid w:val="009E50F5"/>
    <w:rsid w:val="009F397A"/>
    <w:rsid w:val="00A30321"/>
    <w:rsid w:val="00A31AF0"/>
    <w:rsid w:val="00A4376E"/>
    <w:rsid w:val="00A46341"/>
    <w:rsid w:val="00A74D3A"/>
    <w:rsid w:val="00A91420"/>
    <w:rsid w:val="00B31D0C"/>
    <w:rsid w:val="00B4000D"/>
    <w:rsid w:val="00B54E39"/>
    <w:rsid w:val="00B72467"/>
    <w:rsid w:val="00B74A72"/>
    <w:rsid w:val="00B95416"/>
    <w:rsid w:val="00B968AA"/>
    <w:rsid w:val="00BA1422"/>
    <w:rsid w:val="00C25E65"/>
    <w:rsid w:val="00C6235B"/>
    <w:rsid w:val="00CB378C"/>
    <w:rsid w:val="00CB5983"/>
    <w:rsid w:val="00CD1673"/>
    <w:rsid w:val="00CE66BA"/>
    <w:rsid w:val="00D1281C"/>
    <w:rsid w:val="00D52CA0"/>
    <w:rsid w:val="00D56517"/>
    <w:rsid w:val="00DB39B8"/>
    <w:rsid w:val="00DC0BBF"/>
    <w:rsid w:val="00DC50ED"/>
    <w:rsid w:val="00DE1444"/>
    <w:rsid w:val="00E51145"/>
    <w:rsid w:val="00E66439"/>
    <w:rsid w:val="00E818CF"/>
    <w:rsid w:val="00E9470F"/>
    <w:rsid w:val="00EB5010"/>
    <w:rsid w:val="00EC6EF1"/>
    <w:rsid w:val="00F123F2"/>
    <w:rsid w:val="00F16985"/>
    <w:rsid w:val="00F57868"/>
    <w:rsid w:val="00F6691B"/>
    <w:rsid w:val="00F67C6C"/>
    <w:rsid w:val="00F854B5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63</cp:revision>
  <dcterms:created xsi:type="dcterms:W3CDTF">2024-01-26T13:26:00Z</dcterms:created>
  <dcterms:modified xsi:type="dcterms:W3CDTF">2024-07-12T16:10:00Z</dcterms:modified>
</cp:coreProperties>
</file>