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27F35" w14:textId="7D7AF480" w:rsidR="000556CE" w:rsidRDefault="00707C29" w:rsidP="009F5029">
      <w:pPr>
        <w:pStyle w:val="Heading2"/>
        <w:bidi/>
        <w:rPr>
          <w:rtl/>
        </w:rPr>
      </w:pPr>
      <w:r>
        <w:rPr>
          <w:rFonts w:hint="cs"/>
          <w:rtl/>
        </w:rPr>
        <w:t xml:space="preserve">הרכב הגילים של אוכלוסיית ישראל </w:t>
      </w:r>
      <w:r>
        <w:rPr>
          <w:rFonts w:cstheme="minorBidi"/>
          <w:rtl/>
        </w:rPr>
        <w:t>–</w:t>
      </w:r>
      <w:r>
        <w:rPr>
          <w:rFonts w:hint="cs"/>
          <w:rtl/>
        </w:rPr>
        <w:t xml:space="preserve"> הקדמה</w:t>
      </w:r>
    </w:p>
    <w:p w14:paraId="13C90557" w14:textId="0FC1D5A4" w:rsidR="00707C29" w:rsidRDefault="00067EAE" w:rsidP="00067EAE">
      <w:pPr>
        <w:pStyle w:val="Heading3"/>
        <w:bidi/>
        <w:rPr>
          <w:rtl/>
        </w:rPr>
      </w:pPr>
      <w:r>
        <w:rPr>
          <w:rFonts w:hint="cs"/>
          <w:rtl/>
        </w:rPr>
        <w:t>מטרה</w:t>
      </w:r>
    </w:p>
    <w:p w14:paraId="5840D207" w14:textId="2D5522C5" w:rsidR="00CC2626" w:rsidRDefault="00857FAE" w:rsidP="00857FAE">
      <w:pPr>
        <w:bidi/>
        <w:jc w:val="both"/>
        <w:rPr>
          <w:rtl/>
        </w:rPr>
      </w:pPr>
      <w:r>
        <w:rPr>
          <w:rFonts w:hint="cs"/>
          <w:rtl/>
        </w:rPr>
        <w:t>מטרת הפרויקט הזה היא להנגיש נתונים מפורטים על הרכב הגילים של אוכלוסיית ישראל ושל אוכלוסיות במדינות ה-</w:t>
      </w:r>
      <w:r>
        <w:rPr>
          <w:rFonts w:hint="cs"/>
        </w:rPr>
        <w:t>OECD</w:t>
      </w:r>
      <w:r>
        <w:rPr>
          <w:rFonts w:hint="cs"/>
          <w:rtl/>
        </w:rPr>
        <w:t xml:space="preserve">. </w:t>
      </w:r>
      <w:r w:rsidR="00CC2626">
        <w:rPr>
          <w:rFonts w:hint="cs"/>
          <w:rtl/>
        </w:rPr>
        <w:t>לפרויקט יש שלושה מוצרי קצה</w:t>
      </w:r>
      <w:r w:rsidR="00067EAE">
        <w:rPr>
          <w:rFonts w:hint="cs"/>
          <w:rtl/>
        </w:rPr>
        <w:t xml:space="preserve"> עיקריים</w:t>
      </w:r>
      <w:r w:rsidR="00CC2626">
        <w:rPr>
          <w:rFonts w:hint="cs"/>
          <w:rtl/>
        </w:rPr>
        <w:t xml:space="preserve">, שכולם קבצי נתונים שטוחים:  </w:t>
      </w:r>
    </w:p>
    <w:p w14:paraId="1DCFB974" w14:textId="77B3CB49" w:rsidR="00857FAE" w:rsidRDefault="00CC2626" w:rsidP="00CC2626">
      <w:pPr>
        <w:pStyle w:val="ListParagraph"/>
        <w:numPr>
          <w:ilvl w:val="0"/>
          <w:numId w:val="1"/>
        </w:numPr>
        <w:bidi/>
        <w:jc w:val="both"/>
      </w:pPr>
      <w:r>
        <w:rPr>
          <w:rFonts w:hint="cs"/>
          <w:rtl/>
        </w:rPr>
        <w:t xml:space="preserve">קובץ נתונים על </w:t>
      </w:r>
      <w:r w:rsidR="00067EAE">
        <w:rPr>
          <w:rFonts w:hint="cs"/>
          <w:rtl/>
        </w:rPr>
        <w:t xml:space="preserve">הרכב הגילים של </w:t>
      </w:r>
      <w:r>
        <w:rPr>
          <w:rFonts w:hint="cs"/>
          <w:rtl/>
        </w:rPr>
        <w:t xml:space="preserve">אוכלוסיית ישראל משנת 2000, לפי גיל בדיד ולפי קבוצות גיל, תוך חלוקה בין גברים לנשים ובין יהודים לערבים. </w:t>
      </w:r>
      <w:r w:rsidR="00067EAE" w:rsidRPr="00067EAE">
        <w:rPr>
          <w:rFonts w:hint="cs"/>
          <w:highlight w:val="yellow"/>
          <w:rtl/>
        </w:rPr>
        <w:t>לשקול להוסיף שנים.</w:t>
      </w:r>
    </w:p>
    <w:p w14:paraId="4E08F7F7" w14:textId="5AB58A97" w:rsidR="00CC2626" w:rsidRDefault="00CC2626" w:rsidP="00CC2626">
      <w:pPr>
        <w:pStyle w:val="ListParagraph"/>
        <w:numPr>
          <w:ilvl w:val="0"/>
          <w:numId w:val="1"/>
        </w:numPr>
        <w:bidi/>
        <w:jc w:val="both"/>
      </w:pPr>
      <w:r>
        <w:rPr>
          <w:rFonts w:hint="cs"/>
          <w:rtl/>
        </w:rPr>
        <w:t xml:space="preserve">קובץ נתונים על </w:t>
      </w:r>
      <w:r w:rsidR="00067EAE">
        <w:rPr>
          <w:rFonts w:hint="cs"/>
          <w:rtl/>
        </w:rPr>
        <w:t>הרכב הגילים של מדינות ה-</w:t>
      </w:r>
      <w:r w:rsidR="00067EAE">
        <w:rPr>
          <w:rFonts w:hint="cs"/>
        </w:rPr>
        <w:t>OECD</w:t>
      </w:r>
      <w:r w:rsidR="00067EAE">
        <w:rPr>
          <w:rFonts w:hint="cs"/>
          <w:rtl/>
        </w:rPr>
        <w:t xml:space="preserve">, הכולל נתונים היסטוריים משנת 1960 עד להווה ותחזיות אוכלוסייה עד 2060. </w:t>
      </w:r>
      <w:r w:rsidR="00067EAE" w:rsidRPr="00067EAE">
        <w:rPr>
          <w:rFonts w:hint="cs"/>
          <w:highlight w:val="yellow"/>
          <w:rtl/>
        </w:rPr>
        <w:t>לבדוק את זמינות הנתונים ולציין את זה בפירוש. אולי מצדיק תת פרק בהמשך עם ויזואליות.</w:t>
      </w:r>
      <w:r w:rsidR="00067EAE">
        <w:rPr>
          <w:rFonts w:hint="cs"/>
          <w:rtl/>
        </w:rPr>
        <w:t xml:space="preserve"> </w:t>
      </w:r>
    </w:p>
    <w:p w14:paraId="6B9345E6" w14:textId="79BA23AD" w:rsidR="00CC2626" w:rsidRDefault="00067EAE" w:rsidP="00CC2626">
      <w:pPr>
        <w:pStyle w:val="ListParagraph"/>
        <w:numPr>
          <w:ilvl w:val="0"/>
          <w:numId w:val="1"/>
        </w:numPr>
        <w:bidi/>
        <w:jc w:val="both"/>
      </w:pPr>
      <w:r>
        <w:rPr>
          <w:rFonts w:hint="cs"/>
          <w:rtl/>
        </w:rPr>
        <w:t xml:space="preserve">קובץ נתונים על הרכב הגילים של ישובים, רשויות ואזורים סטטיסטיים בישראל. בשנים </w:t>
      </w:r>
      <w:proofErr w:type="spellStart"/>
      <w:r>
        <w:rPr>
          <w:rFonts w:hint="cs"/>
          <w:rtl/>
        </w:rPr>
        <w:t>אאא</w:t>
      </w:r>
      <w:proofErr w:type="spellEnd"/>
      <w:r>
        <w:rPr>
          <w:rFonts w:hint="cs"/>
          <w:rtl/>
        </w:rPr>
        <w:t xml:space="preserve"> </w:t>
      </w:r>
    </w:p>
    <w:p w14:paraId="13EB7830" w14:textId="60480FB0" w:rsidR="00067EAE" w:rsidRDefault="00CC2626" w:rsidP="00067EAE">
      <w:pPr>
        <w:bidi/>
        <w:jc w:val="both"/>
        <w:rPr>
          <w:rtl/>
        </w:rPr>
      </w:pPr>
      <w:r>
        <w:rPr>
          <w:rFonts w:hint="cs"/>
          <w:rtl/>
        </w:rPr>
        <w:t xml:space="preserve">הפורמט השטוח של הנתונים והאחידות שלהם מיועדים להקל על הקליטה והשימוש בהם </w:t>
      </w:r>
      <w:r>
        <w:rPr>
          <w:rFonts w:hint="cs"/>
          <w:rtl/>
        </w:rPr>
        <w:t xml:space="preserve">בכל מאגר מידע, תוכנה לניתוח נתונים או מערכת </w:t>
      </w:r>
      <w:r>
        <w:rPr>
          <w:rFonts w:hint="cs"/>
        </w:rPr>
        <w:t>BI</w:t>
      </w:r>
      <w:r>
        <w:rPr>
          <w:rFonts w:hint="cs"/>
          <w:rtl/>
        </w:rPr>
        <w:t>.</w:t>
      </w:r>
      <w:r w:rsidR="00067EAE">
        <w:rPr>
          <w:rFonts w:hint="cs"/>
          <w:rtl/>
        </w:rPr>
        <w:t xml:space="preserve"> מטבע הדברים, קבצים אלה גדולים מאוד. </w:t>
      </w:r>
      <w:r w:rsidR="00067EAE" w:rsidRPr="00067EAE">
        <w:rPr>
          <w:rFonts w:hint="cs"/>
          <w:highlight w:val="yellow"/>
          <w:rtl/>
        </w:rPr>
        <w:t>האם להוסיף כאן קבצים רחבים?</w:t>
      </w:r>
    </w:p>
    <w:p w14:paraId="3CA4EA1F" w14:textId="0CC7BFFB" w:rsidR="00707C29" w:rsidRDefault="00707C29" w:rsidP="00A72E29">
      <w:pPr>
        <w:pStyle w:val="Heading2"/>
        <w:bidi/>
        <w:rPr>
          <w:rtl/>
        </w:rPr>
      </w:pPr>
      <w:r>
        <w:rPr>
          <w:rFonts w:hint="cs"/>
          <w:rtl/>
        </w:rPr>
        <w:t>למי הפרויקט מיועד?</w:t>
      </w:r>
      <w:r w:rsidR="000A12C1">
        <w:rPr>
          <w:rFonts w:hint="cs"/>
          <w:rtl/>
        </w:rPr>
        <w:t xml:space="preserve"> </w:t>
      </w:r>
    </w:p>
    <w:p w14:paraId="4B5A559F" w14:textId="27B2E736" w:rsidR="000A12C1" w:rsidRDefault="00A72E29" w:rsidP="000A12C1">
      <w:pPr>
        <w:bidi/>
        <w:jc w:val="both"/>
        <w:rPr>
          <w:rtl/>
        </w:rPr>
      </w:pPr>
      <w:r>
        <w:rPr>
          <w:rFonts w:hint="cs"/>
          <w:rtl/>
        </w:rPr>
        <w:t xml:space="preserve">מוצרי הקצה שבפרויקט הזה מיועדים לשימושם של חוקרים במדעי החברה, בעלי תפקידים במגזר הציבורי ואנליסטים העוסקים במדיניות ציבורית. המטרה שלו היא להקל ולייעל הכנה של ניתוחים בכל תחום המושפע מהרכב הגילים של האוכלוסייה, על ידי חיסכון הצורך לחבר בין קבצים שונים ומרובים. </w:t>
      </w:r>
    </w:p>
    <w:p w14:paraId="262304F4" w14:textId="155CCA7A" w:rsidR="00707C29" w:rsidRDefault="00707C29" w:rsidP="00A72E29">
      <w:pPr>
        <w:pStyle w:val="Heading2"/>
        <w:bidi/>
        <w:rPr>
          <w:rtl/>
        </w:rPr>
      </w:pPr>
      <w:r>
        <w:rPr>
          <w:rFonts w:hint="cs"/>
          <w:rtl/>
        </w:rPr>
        <w:t>למה זה חשוב?</w:t>
      </w:r>
    </w:p>
    <w:p w14:paraId="23D06537" w14:textId="337B8BAD" w:rsidR="00A72E29" w:rsidRDefault="00690C96" w:rsidP="00A72E29">
      <w:pPr>
        <w:bidi/>
        <w:jc w:val="both"/>
        <w:rPr>
          <w:rtl/>
        </w:rPr>
      </w:pPr>
      <w:r>
        <w:rPr>
          <w:rFonts w:hint="cs"/>
          <w:rtl/>
        </w:rPr>
        <w:t xml:space="preserve">בין קבוצות גיל שונות יש הבדלים כמעט בכל תחומי החיים: בעבודה והכנסה, בבריאות, בחינוך, ועוד </w:t>
      </w:r>
      <w:proofErr w:type="spellStart"/>
      <w:r>
        <w:rPr>
          <w:rFonts w:hint="cs"/>
          <w:rtl/>
        </w:rPr>
        <w:t>ועוד</w:t>
      </w:r>
      <w:proofErr w:type="spellEnd"/>
      <w:r>
        <w:rPr>
          <w:rFonts w:hint="cs"/>
          <w:rtl/>
        </w:rPr>
        <w:t xml:space="preserve">. </w:t>
      </w:r>
      <w:r w:rsidR="004C555B">
        <w:rPr>
          <w:rFonts w:hint="cs"/>
          <w:rtl/>
        </w:rPr>
        <w:t>ניתוח הבוחן את האוכלוסייה כולה, בלי להבחין בין קבוצות גיל, עלול להטעות. בנוסף, הרכב הגילים שונה בין מדינות, בין אוכלוסיות ובין שנים: האוכלוסייה היהודית בישראל שונה במובהק מהאוכלוסייה הערבית, האוכלוסייה היום שונה מהאוכלוסייה בשנת 2000, וישראל שונה מאוד מהרכב הגילים הנפוץ במדינות ה-</w:t>
      </w:r>
      <w:r w:rsidR="004C555B">
        <w:rPr>
          <w:rFonts w:hint="cs"/>
        </w:rPr>
        <w:t>OECD</w:t>
      </w:r>
      <w:r w:rsidR="004C555B">
        <w:rPr>
          <w:rFonts w:hint="cs"/>
          <w:rtl/>
        </w:rPr>
        <w:t xml:space="preserve"> האחרות. </w:t>
      </w:r>
    </w:p>
    <w:p w14:paraId="25AA35E1" w14:textId="197C46C0" w:rsidR="004C555B" w:rsidRDefault="004C555B" w:rsidP="004C555B">
      <w:pPr>
        <w:bidi/>
        <w:jc w:val="both"/>
        <w:rPr>
          <w:rtl/>
        </w:rPr>
      </w:pPr>
      <w:r>
        <w:rPr>
          <w:rFonts w:hint="cs"/>
          <w:rtl/>
        </w:rPr>
        <w:t>למרות שקל להשיג נתונים על האוכלוסייה הכוללת בשנה מסוימת או במדינה מסוימת, בדרך כלל נתונים אלה אינם מפורטים מספיק</w:t>
      </w:r>
      <w:r w:rsidR="00885BC9">
        <w:rPr>
          <w:rFonts w:hint="cs"/>
          <w:rtl/>
        </w:rPr>
        <w:t>, שכן קשה למצוא מקור אחד שמכיל גם מידע מפורט וגם משך זמן ארוך</w:t>
      </w:r>
      <w:r>
        <w:rPr>
          <w:rFonts w:hint="cs"/>
          <w:rtl/>
        </w:rPr>
        <w:t xml:space="preserve">. </w:t>
      </w:r>
      <w:r w:rsidR="00885BC9">
        <w:rPr>
          <w:rFonts w:hint="cs"/>
          <w:rtl/>
        </w:rPr>
        <w:t xml:space="preserve">בנוסף, חיבור נתונים ממקורות שונים עלול להוביל לטעויות בשל הגדרות שונות של כל מקור. </w:t>
      </w:r>
    </w:p>
    <w:p w14:paraId="4FB3051F" w14:textId="021FDB43" w:rsidR="00885BC9" w:rsidRDefault="00885BC9" w:rsidP="00885BC9">
      <w:pPr>
        <w:bidi/>
        <w:jc w:val="both"/>
        <w:rPr>
          <w:rtl/>
        </w:rPr>
      </w:pPr>
      <w:r>
        <w:rPr>
          <w:rFonts w:hint="cs"/>
          <w:rtl/>
        </w:rPr>
        <w:t>מקור הנתונים הקיים היום הקרוב ביותר להגדרות של פרויקט זה הוא מסד הנתונים של ה-</w:t>
      </w:r>
      <w:r>
        <w:rPr>
          <w:rFonts w:hint="cs"/>
        </w:rPr>
        <w:t>OECD</w:t>
      </w:r>
      <w:r>
        <w:rPr>
          <w:rFonts w:cs="Arial" w:hint="cs"/>
          <w:rtl/>
        </w:rPr>
        <w:t xml:space="preserve">. למעשה, נתוני ישראל הנמצאים שם יכולים להספיק לרוב המטרות המעשיות של השוואה בין שנים ובין מדינות. עם זאת, הנתונים שם אינם ברמת הגיל הבדיד, ובנוסף אינני מכיר מקור דומה עבור אוכלוסיות ספציפיות במדינת ישראל או עבור ישובים. </w:t>
      </w:r>
    </w:p>
    <w:p w14:paraId="2B06261A" w14:textId="782B838B" w:rsidR="00067EAE" w:rsidRDefault="00067EAE" w:rsidP="00A72E29">
      <w:pPr>
        <w:pStyle w:val="Heading2"/>
        <w:bidi/>
        <w:rPr>
          <w:rtl/>
        </w:rPr>
      </w:pPr>
      <w:r>
        <w:rPr>
          <w:rFonts w:hint="cs"/>
          <w:rtl/>
        </w:rPr>
        <w:t>מקורות הנתונים</w:t>
      </w:r>
    </w:p>
    <w:p w14:paraId="78084741" w14:textId="119F28AD" w:rsidR="000A12C1" w:rsidRDefault="00067EAE" w:rsidP="00067EAE">
      <w:pPr>
        <w:bidi/>
        <w:jc w:val="both"/>
        <w:rPr>
          <w:rFonts w:cs="Arial"/>
          <w:rtl/>
        </w:rPr>
      </w:pPr>
      <w:r>
        <w:rPr>
          <w:rFonts w:hint="cs"/>
          <w:rtl/>
        </w:rPr>
        <w:t xml:space="preserve">מקור הנתונים </w:t>
      </w:r>
      <w:r w:rsidR="000A12C1">
        <w:rPr>
          <w:rFonts w:hint="cs"/>
          <w:rtl/>
        </w:rPr>
        <w:t xml:space="preserve">לקובץ </w:t>
      </w:r>
      <w:proofErr w:type="spellStart"/>
      <w:r w:rsidR="000A12C1">
        <w:rPr>
          <w:rFonts w:hint="cs"/>
          <w:rtl/>
        </w:rPr>
        <w:t>אאא</w:t>
      </w:r>
      <w:proofErr w:type="spellEnd"/>
      <w:r w:rsidR="000A12C1">
        <w:rPr>
          <w:rFonts w:hint="cs"/>
          <w:rtl/>
        </w:rPr>
        <w:t xml:space="preserve"> הוא הלוח "</w:t>
      </w:r>
      <w:r w:rsidR="000A12C1" w:rsidRPr="000A12C1">
        <w:rPr>
          <w:rFonts w:cs="Arial"/>
          <w:rtl/>
        </w:rPr>
        <w:t>אוכלוסייה, לפי קבוצת אוכלוסייה, דת, מין וגיל</w:t>
      </w:r>
      <w:r w:rsidR="000A12C1">
        <w:rPr>
          <w:rFonts w:cs="Arial" w:hint="cs"/>
          <w:rtl/>
        </w:rPr>
        <w:t>" בשנתון הסטטיסטי אותו מוציאה הלשכה המרכזית לסטטיסטיקה מדי שנה. כפי שיוסבר להלן, הנתונים בלוח זה אינם זהים לנתוני האוכלוסייה בסוף שנה המופיעים בהודעות לתקשורת של הלמ"ס.</w:t>
      </w:r>
    </w:p>
    <w:p w14:paraId="386273B7" w14:textId="7000164A" w:rsidR="00067EAE" w:rsidRDefault="000A12C1" w:rsidP="000A12C1">
      <w:pPr>
        <w:bidi/>
        <w:jc w:val="both"/>
        <w:rPr>
          <w:rFonts w:cs="Arial"/>
          <w:rtl/>
        </w:rPr>
      </w:pPr>
      <w:r>
        <w:rPr>
          <w:rFonts w:cs="Arial" w:hint="cs"/>
          <w:rtl/>
        </w:rPr>
        <w:t xml:space="preserve">מקור הנתונים לקובץ </w:t>
      </w:r>
      <w:proofErr w:type="spellStart"/>
      <w:r>
        <w:rPr>
          <w:rFonts w:cs="Arial" w:hint="cs"/>
          <w:rtl/>
        </w:rPr>
        <w:t>אאא</w:t>
      </w:r>
      <w:proofErr w:type="spellEnd"/>
      <w:r>
        <w:rPr>
          <w:rFonts w:cs="Arial" w:hint="cs"/>
          <w:rtl/>
        </w:rPr>
        <w:t xml:space="preserve"> הוא אתר </w:t>
      </w:r>
      <w:hyperlink r:id="rId5" w:history="1">
        <w:r w:rsidRPr="00DD4104">
          <w:rPr>
            <w:rStyle w:val="Hyperlink"/>
            <w:rFonts w:cs="Arial"/>
          </w:rPr>
          <w:t>https://stats.oecd.org</w:t>
        </w:r>
        <w:r w:rsidRPr="00DD4104">
          <w:rPr>
            <w:rStyle w:val="Hyperlink"/>
            <w:rFonts w:cs="Arial"/>
            <w:rtl/>
          </w:rPr>
          <w:t>/</w:t>
        </w:r>
      </w:hyperlink>
      <w:r>
        <w:rPr>
          <w:rFonts w:cs="Arial" w:hint="cs"/>
          <w:rtl/>
        </w:rPr>
        <w:t xml:space="preserve">   המקבץ נתונים רשמיים של מדינות ה-</w:t>
      </w:r>
      <w:r>
        <w:rPr>
          <w:rFonts w:cs="Arial" w:hint="cs"/>
        </w:rPr>
        <w:t>OECD</w:t>
      </w:r>
      <w:r>
        <w:rPr>
          <w:rFonts w:cs="Arial" w:hint="cs"/>
          <w:rtl/>
        </w:rPr>
        <w:t xml:space="preserve">. נתונים אלו עוברים בדיקה לשמירה על אחידות מתודולוגית ככל האפשר בין מדינות ובין שנים. </w:t>
      </w:r>
    </w:p>
    <w:p w14:paraId="4E641695" w14:textId="4A0793DA" w:rsidR="000A12C1" w:rsidRDefault="000A12C1" w:rsidP="000A12C1">
      <w:pPr>
        <w:bidi/>
        <w:jc w:val="both"/>
        <w:rPr>
          <w:rtl/>
        </w:rPr>
      </w:pPr>
      <w:r>
        <w:rPr>
          <w:rFonts w:cs="Arial" w:hint="cs"/>
          <w:rtl/>
        </w:rPr>
        <w:t xml:space="preserve">מקור הנתונים לקובץ </w:t>
      </w:r>
      <w:proofErr w:type="spellStart"/>
      <w:r>
        <w:rPr>
          <w:rFonts w:cs="Arial" w:hint="cs"/>
          <w:rtl/>
        </w:rPr>
        <w:t>אאא</w:t>
      </w:r>
      <w:proofErr w:type="spellEnd"/>
      <w:r>
        <w:rPr>
          <w:rFonts w:cs="Arial" w:hint="cs"/>
          <w:rtl/>
        </w:rPr>
        <w:t xml:space="preserve"> הוא </w:t>
      </w:r>
    </w:p>
    <w:p w14:paraId="1208767A" w14:textId="74AC3C55" w:rsidR="00707C29" w:rsidRDefault="00707C29" w:rsidP="00A72E29">
      <w:pPr>
        <w:pStyle w:val="Heading2"/>
        <w:bidi/>
        <w:rPr>
          <w:rtl/>
        </w:rPr>
      </w:pPr>
      <w:r>
        <w:rPr>
          <w:rFonts w:hint="cs"/>
          <w:rtl/>
        </w:rPr>
        <w:t>איך להשתמש בנתונים?</w:t>
      </w:r>
    </w:p>
    <w:p w14:paraId="0E9385F0" w14:textId="77777777" w:rsidR="009F5029" w:rsidRDefault="009F5029" w:rsidP="009F5029">
      <w:pPr>
        <w:bidi/>
        <w:jc w:val="both"/>
        <w:rPr>
          <w:rtl/>
        </w:rPr>
      </w:pPr>
    </w:p>
    <w:p w14:paraId="126F01B2" w14:textId="3C40E1B8" w:rsidR="00707C29" w:rsidRDefault="009F5029" w:rsidP="009F5029">
      <w:pPr>
        <w:pStyle w:val="Heading2"/>
        <w:bidi/>
        <w:rPr>
          <w:rtl/>
        </w:rPr>
      </w:pPr>
      <w:r>
        <w:rPr>
          <w:rFonts w:hint="cs"/>
          <w:rtl/>
        </w:rPr>
        <w:lastRenderedPageBreak/>
        <w:t>מונחים עיקריים ו</w:t>
      </w:r>
      <w:r>
        <w:rPr>
          <w:rFonts w:hint="cs"/>
          <w:rtl/>
        </w:rPr>
        <w:t>שיקולים מתודולוגיים</w:t>
      </w:r>
      <w:r>
        <w:rPr>
          <w:rFonts w:hint="cs"/>
          <w:rtl/>
        </w:rPr>
        <w:t xml:space="preserve"> </w:t>
      </w:r>
    </w:p>
    <w:p w14:paraId="18361006" w14:textId="40A49EF9" w:rsidR="009F5029" w:rsidRDefault="009F5029" w:rsidP="009F5029">
      <w:pPr>
        <w:bidi/>
        <w:rPr>
          <w:rtl/>
        </w:rPr>
      </w:pPr>
      <w:r>
        <w:rPr>
          <w:rFonts w:hint="cs"/>
          <w:rtl/>
        </w:rPr>
        <w:t>הרכב גילים</w:t>
      </w:r>
    </w:p>
    <w:p w14:paraId="438CB819" w14:textId="730191FE" w:rsidR="009F5029" w:rsidRPr="009F5029" w:rsidRDefault="009F5029" w:rsidP="009F5029">
      <w:pPr>
        <w:bidi/>
        <w:rPr>
          <w:rtl/>
        </w:rPr>
      </w:pPr>
      <w:r>
        <w:rPr>
          <w:rFonts w:hint="cs"/>
          <w:rtl/>
        </w:rPr>
        <w:t>שיעורים</w:t>
      </w:r>
    </w:p>
    <w:p w14:paraId="0C117A14" w14:textId="77777777" w:rsidR="009F5029" w:rsidRDefault="009F5029" w:rsidP="009F5029">
      <w:pPr>
        <w:bidi/>
        <w:rPr>
          <w:rtl/>
        </w:rPr>
      </w:pPr>
      <w:r>
        <w:rPr>
          <w:rFonts w:hint="cs"/>
          <w:rtl/>
        </w:rPr>
        <w:t>שנות חיים</w:t>
      </w:r>
    </w:p>
    <w:p w14:paraId="7A1DD1EB" w14:textId="5EF77883" w:rsidR="00707C29" w:rsidRDefault="009F5029" w:rsidP="009F5029">
      <w:pPr>
        <w:pStyle w:val="Heading2"/>
        <w:bidi/>
        <w:rPr>
          <w:rFonts w:hint="cs"/>
          <w:rtl/>
        </w:rPr>
      </w:pPr>
      <w:r>
        <w:rPr>
          <w:rFonts w:hint="cs"/>
          <w:rtl/>
        </w:rPr>
        <w:t xml:space="preserve">כמה דוגמאות </w:t>
      </w:r>
    </w:p>
    <w:sectPr w:rsidR="00707C2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FB58F6"/>
    <w:multiLevelType w:val="hybridMultilevel"/>
    <w:tmpl w:val="A0C63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4DE"/>
    <w:rsid w:val="000240CB"/>
    <w:rsid w:val="00067EAE"/>
    <w:rsid w:val="000A12C1"/>
    <w:rsid w:val="0011410C"/>
    <w:rsid w:val="001709E1"/>
    <w:rsid w:val="004C555B"/>
    <w:rsid w:val="00690C96"/>
    <w:rsid w:val="00707C29"/>
    <w:rsid w:val="00857FAE"/>
    <w:rsid w:val="00885BC9"/>
    <w:rsid w:val="009F5029"/>
    <w:rsid w:val="00A72E29"/>
    <w:rsid w:val="00B554DE"/>
    <w:rsid w:val="00CC262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8A535"/>
  <w15:chartTrackingRefBased/>
  <w15:docId w15:val="{20E97374-0124-425E-9F21-486AAE70D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F50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7E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502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C2626"/>
    <w:pPr>
      <w:ind w:left="720"/>
      <w:contextualSpacing/>
    </w:pPr>
  </w:style>
  <w:style w:type="character" w:customStyle="1" w:styleId="Heading3Char">
    <w:name w:val="Heading 3 Char"/>
    <w:basedOn w:val="DefaultParagraphFont"/>
    <w:link w:val="Heading3"/>
    <w:uiPriority w:val="9"/>
    <w:rsid w:val="00067EA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A12C1"/>
    <w:rPr>
      <w:color w:val="0563C1" w:themeColor="hyperlink"/>
      <w:u w:val="single"/>
    </w:rPr>
  </w:style>
  <w:style w:type="character" w:styleId="UnresolvedMention">
    <w:name w:val="Unresolved Mention"/>
    <w:basedOn w:val="DefaultParagraphFont"/>
    <w:uiPriority w:val="99"/>
    <w:semiHidden/>
    <w:unhideWhenUsed/>
    <w:rsid w:val="000A12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ts.oecd.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מתנאל בן אבי</dc:creator>
  <cp:keywords/>
  <dc:description/>
  <cp:lastModifiedBy>מתנאל בן אבי</cp:lastModifiedBy>
  <cp:revision>2</cp:revision>
  <dcterms:created xsi:type="dcterms:W3CDTF">2022-01-16T07:06:00Z</dcterms:created>
  <dcterms:modified xsi:type="dcterms:W3CDTF">2022-01-16T08:08:00Z</dcterms:modified>
</cp:coreProperties>
</file>