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  <w:jc w:val="center"/>
        <w:rPr>
          <w:rStyle w:val="Ninguno"/>
          <w:sz w:val="36"/>
          <w:szCs w:val="36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Trabajo Interciclo</w:t>
      </w:r>
    </w:p>
    <w:p>
      <w:pPr>
        <w:pStyle w:val="Cuerpo A"/>
        <w:rPr>
          <w:sz w:val="36"/>
          <w:szCs w:val="36"/>
        </w:rPr>
      </w:pPr>
    </w:p>
    <w:p>
      <w:pPr>
        <w:pStyle w:val="Cuerpo A"/>
        <w:jc w:val="center"/>
        <w:rPr>
          <w:sz w:val="36"/>
          <w:szCs w:val="36"/>
        </w:rPr>
      </w:pPr>
    </w:p>
    <w:p>
      <w:pPr>
        <w:pStyle w:val="Cuerpo A"/>
        <w:rPr>
          <w:rStyle w:val="Ninguno"/>
          <w:sz w:val="36"/>
          <w:szCs w:val="36"/>
        </w:rPr>
      </w:pPr>
      <w:r>
        <w:rPr>
          <w:rStyle w:val="Ninguno"/>
          <w:sz w:val="28"/>
          <w:szCs w:val="28"/>
        </w:rPr>
        <w:tab/>
      </w:r>
    </w:p>
    <w:p>
      <w:pPr>
        <w:pStyle w:val="Cuerpo A"/>
        <w:rPr>
          <w:sz w:val="36"/>
          <w:szCs w:val="36"/>
        </w:rPr>
      </w:pPr>
    </w:p>
    <w:p>
      <w:pPr>
        <w:pStyle w:val="Cuerpo A"/>
        <w:jc w:val="center"/>
        <w:rPr>
          <w:sz w:val="36"/>
          <w:szCs w:val="36"/>
        </w:rPr>
      </w:pPr>
    </w:p>
    <w:p>
      <w:pPr>
        <w:pStyle w:val="Cuerpo A"/>
        <w:jc w:val="center"/>
        <w:rPr>
          <w:sz w:val="36"/>
          <w:szCs w:val="36"/>
        </w:rPr>
      </w:pPr>
    </w:p>
    <w:p>
      <w:pPr>
        <w:pStyle w:val="Cuerpo A"/>
        <w:jc w:val="center"/>
        <w:rPr>
          <w:sz w:val="36"/>
          <w:szCs w:val="36"/>
        </w:rPr>
      </w:pPr>
    </w:p>
    <w:p>
      <w:pPr>
        <w:pStyle w:val="Cuerpo A"/>
        <w:jc w:val="center"/>
        <w:rPr>
          <w:sz w:val="36"/>
          <w:szCs w:val="36"/>
        </w:rPr>
      </w:pPr>
    </w:p>
    <w:p>
      <w:pPr>
        <w:pStyle w:val="Cuerpo A"/>
        <w:jc w:val="center"/>
        <w:rPr>
          <w:sz w:val="36"/>
          <w:szCs w:val="36"/>
        </w:rPr>
      </w:pPr>
    </w:p>
    <w:p>
      <w:pPr>
        <w:pStyle w:val="Cuerpo A"/>
        <w:jc w:val="center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Carlos Castillo,Dario Molina, Edison Morocho &amp; Andres Yascaribay.</w:t>
      </w:r>
    </w:p>
    <w:p>
      <w:pPr>
        <w:pStyle w:val="Cuerpo A"/>
        <w:jc w:val="center"/>
        <w:rPr>
          <w:rStyle w:val="Ninguno"/>
          <w:sz w:val="36"/>
          <w:szCs w:val="36"/>
        </w:rPr>
      </w:pPr>
      <w:r>
        <w:rPr>
          <w:rStyle w:val="Ninguno"/>
          <w:sz w:val="28"/>
          <w:szCs w:val="28"/>
          <w:rtl w:val="0"/>
        </w:rPr>
        <w:t>Mayo  2019.</w:t>
      </w:r>
    </w:p>
    <w:p>
      <w:pPr>
        <w:pStyle w:val="Cuerpo A"/>
        <w:jc w:val="center"/>
        <w:rPr>
          <w:sz w:val="36"/>
          <w:szCs w:val="36"/>
        </w:rPr>
      </w:pPr>
    </w:p>
    <w:p>
      <w:pPr>
        <w:pStyle w:val="Cuerpo A"/>
        <w:jc w:val="center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s-ES_tradnl"/>
        </w:rPr>
        <w:t>Universidad Polit</w:t>
      </w:r>
      <w:r>
        <w:rPr>
          <w:rStyle w:val="Ninguno"/>
          <w:sz w:val="28"/>
          <w:szCs w:val="28"/>
          <w:rtl w:val="0"/>
          <w:lang w:val="fr-FR"/>
        </w:rPr>
        <w:t>é</w:t>
      </w:r>
      <w:r>
        <w:rPr>
          <w:rStyle w:val="Ninguno"/>
          <w:sz w:val="28"/>
          <w:szCs w:val="28"/>
          <w:rtl w:val="0"/>
          <w:lang w:val="it-IT"/>
        </w:rPr>
        <w:t>cnica Salesiana.</w:t>
      </w:r>
    </w:p>
    <w:p>
      <w:pPr>
        <w:pStyle w:val="Cuerpo A"/>
        <w:jc w:val="center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de-DE"/>
        </w:rPr>
        <w:t>Ingenier</w:t>
      </w:r>
      <w:r>
        <w:rPr>
          <w:rStyle w:val="Ninguno"/>
          <w:sz w:val="28"/>
          <w:szCs w:val="28"/>
          <w:rtl w:val="0"/>
        </w:rPr>
        <w:t>í</w:t>
      </w:r>
      <w:r>
        <w:rPr>
          <w:rStyle w:val="Ninguno"/>
          <w:sz w:val="28"/>
          <w:szCs w:val="28"/>
          <w:rtl w:val="0"/>
        </w:rPr>
        <w:t xml:space="preserve">a en Sistemas. </w:t>
      </w:r>
    </w:p>
    <w:p>
      <w:pPr>
        <w:pStyle w:val="Cuerpo A"/>
        <w:jc w:val="center"/>
      </w:pPr>
      <w:r>
        <w:rPr>
          <w:rStyle w:val="Ninguno"/>
          <w:sz w:val="28"/>
          <w:szCs w:val="28"/>
          <w:rtl w:val="0"/>
          <w:lang w:val="es-ES_tradnl"/>
        </w:rPr>
        <w:t>Aplicaciones Distribuidas.</w:t>
      </w:r>
      <w:r>
        <w:rPr>
          <w:rtl w:val="0"/>
        </w:rPr>
        <w:t xml:space="preserve"> </w:t>
      </w: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 A"/>
        <w:jc w:val="center"/>
      </w:pPr>
      <w:r>
        <w:rPr>
          <w:rStyle w:val="Ninguno"/>
          <w:b w:val="1"/>
          <w:bCs w:val="1"/>
          <w:rtl w:val="0"/>
          <w:lang w:val="de-DE"/>
        </w:rPr>
        <w:t>Abstract</w:t>
      </w:r>
    </w:p>
    <w:p>
      <w:pPr>
        <w:pStyle w:val="Cuerpo A"/>
      </w:pPr>
    </w:p>
    <w:p>
      <w:pPr>
        <w:pStyle w:val="Cuerpo A"/>
        <w:ind w:firstLine="360"/>
      </w:pPr>
      <w:r>
        <w:rPr>
          <w:rStyle w:val="Ninguno"/>
          <w:rtl w:val="0"/>
          <w:lang w:val="es-ES_tradnl"/>
        </w:rPr>
        <w:t>En el siguiente documento analizaremos la plataforma Java Enterprise Edition, las ventajas y desventajas de su uso  y la relaci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que mantiene con la arquitectura dividida en capas.</w:t>
      </w:r>
    </w:p>
    <w:p>
      <w:pPr>
        <w:pStyle w:val="Cuerpo A"/>
        <w:jc w:val="center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 A"/>
        <w:jc w:val="center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Tabla de Contenidos</w:t>
      </w:r>
    </w:p>
    <w:p>
      <w:pPr>
        <w:pStyle w:val="Cuerpo A"/>
        <w:jc w:val="center"/>
      </w:pPr>
    </w:p>
    <w:p>
      <w:pPr>
        <w:pStyle w:val="Cuerpo A"/>
        <w:tabs>
          <w:tab w:val="right" w:pos="9340"/>
        </w:tabs>
        <w:spacing w:before="80"/>
        <w:rPr>
          <w:rStyle w:val="Hyperlink.0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Cap</w:t>
      </w:r>
      <w:r>
        <w:rPr>
          <w:rStyle w:val="Hyperlink.2"/>
          <w:rtl w:val="0"/>
          <w:lang w:val="es-ES_tradnl"/>
        </w:rPr>
        <w:t>í</w:t>
      </w:r>
      <w:r>
        <w:rPr>
          <w:rStyle w:val="Hyperlink.2"/>
          <w:rtl w:val="0"/>
          <w:lang w:val="es-ES_tradnl"/>
        </w:rPr>
        <w:t>tulo 1</w:t>
      </w:r>
      <w:r>
        <w:rPr>
          <w:rStyle w:val="Ninguno"/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  <w:br w:type="textWrapping"/>
      </w:r>
      <w:r>
        <w:rPr>
          <w:rStyle w:val="Hyperlink.2"/>
          <w:rtl w:val="0"/>
          <w:lang w:val="es-ES_tradnl"/>
        </w:rPr>
        <w:t>Introducci</w:t>
      </w:r>
      <w:r>
        <w:rPr>
          <w:rStyle w:val="Hyperlink.2"/>
          <w:rtl w:val="0"/>
          <w:lang w:val="es-ES_tradnl"/>
        </w:rPr>
        <w:t>ó</w:t>
      </w:r>
      <w:r>
        <w:rPr>
          <w:rStyle w:val="Hyperlink.2"/>
          <w:rtl w:val="0"/>
          <w:lang w:val="es-ES_tradnl"/>
        </w:rPr>
        <w:t>n e informaci</w:t>
      </w:r>
      <w:r>
        <w:rPr>
          <w:rStyle w:val="Hyperlink.2"/>
          <w:rtl w:val="0"/>
          <w:lang w:val="es-ES_tradnl"/>
        </w:rPr>
        <w:t>ó</w:t>
      </w:r>
      <w:r>
        <w:rPr>
          <w:rStyle w:val="Ninguno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de-DE"/>
        </w:rPr>
        <w:t>n general</w:t>
      </w:r>
      <w:r>
        <w:rPr/>
        <w:fldChar w:fldCharType="end" w:fldLock="0"/>
      </w:r>
      <w:r>
        <w:rPr>
          <w:rStyle w:val="Hyperlink.0.0"/>
          <w:rtl w:val="0"/>
        </w:rPr>
        <w:tab/>
        <w:t>5</w:t>
      </w:r>
    </w:p>
    <w:p>
      <w:pPr>
        <w:pStyle w:val="Cuerpo A"/>
        <w:tabs>
          <w:tab w:val="right" w:pos="9340"/>
        </w:tabs>
        <w:spacing w:before="60"/>
        <w:ind w:firstLine="0"/>
        <w:rPr>
          <w:rStyle w:val="Hyperlink.1.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s-ES_tradnl"/>
        </w:rPr>
        <w:t>Introducci</w:t>
      </w:r>
      <w:r>
        <w:rPr>
          <w:rStyle w:val="Ninguno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s-ES_tradnl"/>
        </w:rPr>
        <w:t>ó</w:t>
      </w:r>
      <w:r>
        <w:rPr>
          <w:rStyle w:val="Ninguno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de-DE"/>
        </w:rPr>
        <w:t>n:</w:t>
      </w:r>
      <w:r>
        <w:rPr/>
        <w:fldChar w:fldCharType="end" w:fldLock="0"/>
      </w:r>
      <w:r>
        <w:rPr>
          <w:rStyle w:val="Hyperlink.1.0"/>
          <w:rtl w:val="0"/>
        </w:rPr>
        <w:tab/>
        <w:t>5</w:t>
      </w:r>
    </w:p>
    <w:p>
      <w:pPr>
        <w:pStyle w:val="Cuerpo A"/>
        <w:tabs>
          <w:tab w:val="right" w:pos="9340"/>
        </w:tabs>
        <w:spacing w:before="60"/>
        <w:ind w:firstLine="0"/>
        <w:rPr>
          <w:rStyle w:val="Hyperlink.1.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"bookmark2"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s-ES_tradnl"/>
        </w:rPr>
        <w:t>Especificaciones</w:t>
      </w:r>
      <w:r>
        <w:rPr/>
        <w:fldChar w:fldCharType="end" w:fldLock="0"/>
      </w:r>
      <w:r>
        <w:rPr>
          <w:rStyle w:val="Hyperlink.1.0"/>
          <w:rtl w:val="0"/>
        </w:rPr>
        <w:tab/>
        <w:t>5</w:t>
      </w:r>
    </w:p>
    <w:p>
      <w:pPr>
        <w:pStyle w:val="Cuerpo A"/>
        <w:tabs>
          <w:tab w:val="right" w:pos="9340"/>
        </w:tabs>
        <w:spacing w:before="60"/>
        <w:ind w:firstLine="0"/>
        <w:rPr>
          <w:rStyle w:val="Hyperlink.1.0"/>
        </w:rPr>
      </w:pPr>
      <w:r>
        <w:rPr>
          <w:rStyle w:val="Hyperlink.1.0"/>
        </w:rPr>
        <w:fldChar w:fldCharType="begin" w:fldLock="0"/>
      </w:r>
      <w:r>
        <w:rPr>
          <w:rStyle w:val="Hyperlink.1.0"/>
        </w:rPr>
        <w:instrText xml:space="preserve"> HYPERLINK \l "bookmark3" </w:instrText>
      </w:r>
      <w:r>
        <w:rPr>
          <w:rStyle w:val="Hyperlink.1.0"/>
        </w:rPr>
        <w:fldChar w:fldCharType="separate" w:fldLock="0"/>
      </w:r>
      <w:r>
        <w:rPr>
          <w:rStyle w:val="Hyperlink.1.0"/>
          <w:rtl w:val="0"/>
        </w:rPr>
        <w:t>Ventajas</w:t>
      </w:r>
      <w:r>
        <w:rPr/>
        <w:fldChar w:fldCharType="end" w:fldLock="0"/>
      </w:r>
      <w:r>
        <w:rPr>
          <w:rStyle w:val="Hyperlink.1.0"/>
          <w:rtl w:val="0"/>
        </w:rPr>
        <w:tab/>
        <w:t>5</w:t>
      </w:r>
    </w:p>
    <w:p>
      <w:pPr>
        <w:pStyle w:val="Cuerpo A"/>
        <w:tabs>
          <w:tab w:val="right" w:pos="9340"/>
        </w:tabs>
        <w:spacing w:before="60"/>
        <w:ind w:firstLine="0"/>
        <w:rPr>
          <w:rStyle w:val="Hyperlink.1.0"/>
        </w:rPr>
      </w:pPr>
      <w:r>
        <w:rPr>
          <w:rStyle w:val="Hyperlink.1.0"/>
        </w:rPr>
        <w:fldChar w:fldCharType="begin" w:fldLock="0"/>
      </w:r>
      <w:r>
        <w:rPr>
          <w:rStyle w:val="Hyperlink.1.0"/>
        </w:rPr>
        <w:instrText xml:space="preserve"> HYPERLINK \l "bookmark4" </w:instrText>
      </w:r>
      <w:r>
        <w:rPr>
          <w:rStyle w:val="Hyperlink.1.0"/>
        </w:rPr>
        <w:fldChar w:fldCharType="separate" w:fldLock="0"/>
      </w:r>
      <w:r>
        <w:rPr>
          <w:rStyle w:val="Hyperlink.1.0"/>
          <w:rtl w:val="0"/>
        </w:rPr>
        <w:t>Desventajas</w:t>
      </w:r>
      <w:r>
        <w:rPr>
          <w:rStyle w:val="Ninguno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s-ES_tradnl"/>
        </w:rPr>
        <w:t>​​</w:t>
      </w:r>
      <w:r>
        <w:rPr>
          <w:rStyle w:val="Hyperlink.1.0"/>
          <w:rtl w:val="0"/>
        </w:rPr>
        <w:t>:</w:t>
      </w:r>
      <w:r>
        <w:rPr/>
        <w:fldChar w:fldCharType="end" w:fldLock="0"/>
      </w:r>
      <w:r>
        <w:rPr>
          <w:rStyle w:val="Hyperlink.1.0"/>
          <w:rtl w:val="0"/>
        </w:rPr>
        <w:tab/>
        <w:t>6</w:t>
      </w:r>
    </w:p>
    <w:p>
      <w:pPr>
        <w:pStyle w:val="Cuerpo A"/>
        <w:tabs>
          <w:tab w:val="right" w:pos="9340"/>
        </w:tabs>
        <w:spacing w:before="60"/>
        <w:ind w:firstLine="0"/>
        <w:rPr>
          <w:rStyle w:val="Hyperlink.1.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"bookmark5"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s-ES_tradnl"/>
        </w:rPr>
        <w:t>Modelo:</w:t>
      </w:r>
      <w:r>
        <w:rPr/>
        <w:fldChar w:fldCharType="end" w:fldLock="0"/>
      </w:r>
      <w:r>
        <w:rPr>
          <w:rStyle w:val="Hyperlink.1.0"/>
          <w:rtl w:val="0"/>
        </w:rPr>
        <w:tab/>
        <w:t>7</w:t>
      </w:r>
    </w:p>
    <w:p>
      <w:pPr>
        <w:pStyle w:val="Cuerpo A"/>
        <w:tabs>
          <w:tab w:val="right" w:pos="9340"/>
        </w:tabs>
        <w:spacing w:before="60"/>
        <w:ind w:firstLine="0"/>
        <w:rPr>
          <w:rStyle w:val="Hyperlink.1.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"bookmark6"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s-ES_tradnl"/>
        </w:rPr>
        <w:t>Relacio</w:t>
      </w:r>
      <w:r>
        <w:rPr>
          <w:rStyle w:val="Ninguno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s-ES_tradnl"/>
        </w:rPr>
        <w:t>́</w:t>
      </w:r>
      <w:r>
        <w:rPr>
          <w:rStyle w:val="Hyperlink.1"/>
          <w:rtl w:val="0"/>
          <w:lang w:val="es-ES_tradnl"/>
        </w:rPr>
        <w:t>n De La Arquitectura Jee Con La Arquitectura N-capas</w:t>
      </w:r>
      <w:r>
        <w:rPr/>
        <w:fldChar w:fldCharType="end" w:fldLock="0"/>
      </w:r>
      <w:r>
        <w:rPr>
          <w:rStyle w:val="Hyperlink.1.0"/>
          <w:rtl w:val="0"/>
        </w:rPr>
        <w:tab/>
        <w:t>8</w:t>
      </w:r>
    </w:p>
    <w:p>
      <w:pPr>
        <w:pStyle w:val="Cuerpo A"/>
        <w:tabs>
          <w:tab w:val="right" w:pos="9340"/>
        </w:tabs>
        <w:spacing w:before="200"/>
        <w:rPr>
          <w:rStyle w:val="Hyperlink.1.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"bookmark7"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s-ES_tradnl"/>
        </w:rPr>
        <w:t>Relacio</w:t>
      </w:r>
      <w:r>
        <w:rPr>
          <w:rStyle w:val="Ninguno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s-ES_tradnl"/>
        </w:rPr>
        <w:t>́</w:t>
      </w:r>
      <w:r>
        <w:rPr>
          <w:rStyle w:val="Hyperlink.1"/>
          <w:rtl w:val="0"/>
          <w:lang w:val="es-ES_tradnl"/>
        </w:rPr>
        <w:t>n que existe entre Java Enterprise Edition y la arquitectura n-capas</w:t>
      </w:r>
      <w:r>
        <w:rPr/>
        <w:fldChar w:fldCharType="end" w:fldLock="0"/>
      </w:r>
      <w:r>
        <w:rPr>
          <w:rStyle w:val="Hyperlink.1.0"/>
        </w:rPr>
        <w:tab/>
      </w:r>
      <w:r>
        <w:rPr>
          <w:rStyle w:val="Hyperlink.0.0"/>
          <w:rtl w:val="0"/>
        </w:rPr>
        <w:t>11</w:t>
      </w:r>
    </w:p>
    <w:p>
      <w:pPr>
        <w:pStyle w:val="Cuerpo A"/>
        <w:tabs>
          <w:tab w:val="right" w:pos="9340"/>
        </w:tabs>
        <w:spacing w:before="200" w:after="80"/>
        <w:rPr>
          <w:rStyle w:val="Hyperlink.0.0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"bookmark8"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s-ES_tradnl"/>
        </w:rPr>
        <w:t>Lista de referencias</w:t>
      </w:r>
      <w:r>
        <w:rPr/>
        <w:fldChar w:fldCharType="end" w:fldLock="0"/>
      </w:r>
      <w:r>
        <w:rPr>
          <w:rStyle w:val="Hyperlink.0.0"/>
          <w:rtl w:val="0"/>
        </w:rPr>
        <w:tab/>
        <w:t>12</w:t>
      </w:r>
    </w:p>
    <w:p>
      <w:pPr>
        <w:pStyle w:val="Cuerpo A"/>
        <w:jc w:val="center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 A"/>
        <w:jc w:val="center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pt-PT"/>
        </w:rPr>
        <w:t>Lista de figuras</w:t>
      </w:r>
    </w:p>
    <w:p>
      <w:pPr>
        <w:pStyle w:val="Título A"/>
      </w:pPr>
      <w:bookmarkStart w:name="_uadx8j25340k" w:id="0"/>
      <w:bookmarkEnd w:id="0"/>
    </w:p>
    <w:p>
      <w:pPr>
        <w:pStyle w:val="Cuerpo A"/>
        <w:tabs>
          <w:tab w:val="right" w:pos="9340"/>
        </w:tabs>
        <w:spacing w:before="80"/>
        <w:rPr>
          <w:rStyle w:val="Hyperlink.0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"bookmark9"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Cap</w:t>
      </w:r>
      <w:r>
        <w:rPr>
          <w:rStyle w:val="Hyperlink.2"/>
          <w:rtl w:val="0"/>
          <w:lang w:val="es-ES_tradnl"/>
        </w:rPr>
        <w:t>í</w:t>
      </w:r>
      <w:r>
        <w:rPr>
          <w:rStyle w:val="Hyperlink.2"/>
          <w:rtl w:val="0"/>
          <w:lang w:val="es-ES_tradnl"/>
        </w:rPr>
        <w:t>tulo 1</w:t>
      </w:r>
      <w:r>
        <w:rPr>
          <w:rStyle w:val="Ninguno"/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  <w:br w:type="textWrapping"/>
      </w:r>
      <w:r>
        <w:rPr>
          <w:rStyle w:val="Hyperlink.2"/>
          <w:rtl w:val="0"/>
          <w:lang w:val="es-ES_tradnl"/>
        </w:rPr>
        <w:t>Introducci</w:t>
      </w:r>
      <w:r>
        <w:rPr>
          <w:rStyle w:val="Hyperlink.2"/>
          <w:rtl w:val="0"/>
          <w:lang w:val="es-ES_tradnl"/>
        </w:rPr>
        <w:t>ó</w:t>
      </w:r>
      <w:r>
        <w:rPr>
          <w:rStyle w:val="Hyperlink.2"/>
          <w:rtl w:val="0"/>
          <w:lang w:val="es-ES_tradnl"/>
        </w:rPr>
        <w:t>n e informaci</w:t>
      </w:r>
      <w:r>
        <w:rPr>
          <w:rStyle w:val="Hyperlink.2"/>
          <w:rtl w:val="0"/>
          <w:lang w:val="es-ES_tradnl"/>
        </w:rPr>
        <w:t>ó</w:t>
      </w:r>
      <w:r>
        <w:rPr>
          <w:rStyle w:val="Ninguno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de-DE"/>
        </w:rPr>
        <w:t>n general</w:t>
      </w:r>
      <w:r>
        <w:rPr/>
        <w:fldChar w:fldCharType="end" w:fldLock="0"/>
      </w:r>
      <w:r>
        <w:rPr>
          <w:rStyle w:val="Hyperlink.0.0"/>
          <w:rtl w:val="0"/>
        </w:rPr>
        <w:tab/>
        <w:t>5</w:t>
      </w:r>
    </w:p>
    <w:p>
      <w:pPr>
        <w:pStyle w:val="Cuerpo A"/>
        <w:tabs>
          <w:tab w:val="right" w:pos="9340"/>
        </w:tabs>
        <w:spacing w:before="60"/>
        <w:ind w:firstLine="0"/>
        <w:rPr>
          <w:rStyle w:val="Hyperlink.0.0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"bookmark10"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s-ES_tradnl"/>
        </w:rPr>
        <w:t>Introducci</w:t>
      </w:r>
      <w:r>
        <w:rPr>
          <w:rStyle w:val="Hyperlink.2"/>
          <w:rtl w:val="0"/>
          <w:lang w:val="es-ES_tradnl"/>
        </w:rPr>
        <w:t>ó</w:t>
      </w:r>
      <w:r>
        <w:rPr>
          <w:rStyle w:val="Ninguno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de-DE"/>
        </w:rPr>
        <w:t>n:</w:t>
      </w:r>
      <w:r>
        <w:rPr/>
        <w:fldChar w:fldCharType="end" w:fldLock="0"/>
      </w:r>
      <w:r>
        <w:rPr>
          <w:rStyle w:val="Hyperlink.0.0"/>
          <w:rtl w:val="0"/>
        </w:rPr>
        <w:tab/>
        <w:t>5</w:t>
      </w:r>
    </w:p>
    <w:p>
      <w:pPr>
        <w:pStyle w:val="Cuerpo A"/>
        <w:tabs>
          <w:tab w:val="right" w:pos="9340"/>
        </w:tabs>
        <w:spacing w:before="60"/>
        <w:ind w:firstLine="0"/>
        <w:rPr>
          <w:rStyle w:val="Hyperlink.0.0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"bookmark11"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s-ES_tradnl"/>
        </w:rPr>
        <w:t>Especificaciones</w:t>
      </w:r>
      <w:r>
        <w:rPr/>
        <w:fldChar w:fldCharType="end" w:fldLock="0"/>
      </w:r>
      <w:r>
        <w:rPr>
          <w:rStyle w:val="Hyperlink.0.0"/>
          <w:rtl w:val="0"/>
        </w:rPr>
        <w:tab/>
        <w:t>5</w:t>
      </w:r>
    </w:p>
    <w:p>
      <w:pPr>
        <w:pStyle w:val="Cuerpo A"/>
        <w:tabs>
          <w:tab w:val="right" w:pos="9340"/>
        </w:tabs>
        <w:spacing w:before="60"/>
        <w:ind w:firstLine="0"/>
        <w:rPr>
          <w:rStyle w:val="Hyperlink.0.0"/>
        </w:rPr>
      </w:pPr>
      <w:r>
        <w:rPr>
          <w:rStyle w:val="Hyperlink.0.0"/>
        </w:rPr>
        <w:fldChar w:fldCharType="begin" w:fldLock="0"/>
      </w:r>
      <w:r>
        <w:rPr>
          <w:rStyle w:val="Hyperlink.0.0"/>
        </w:rPr>
        <w:instrText xml:space="preserve"> HYPERLINK \l "bookmark12" </w:instrText>
      </w:r>
      <w:r>
        <w:rPr>
          <w:rStyle w:val="Hyperlink.0.0"/>
        </w:rPr>
        <w:fldChar w:fldCharType="separate" w:fldLock="0"/>
      </w:r>
      <w:r>
        <w:rPr>
          <w:rStyle w:val="Hyperlink.0.0"/>
          <w:rtl w:val="0"/>
        </w:rPr>
        <w:t>Ventajas</w:t>
      </w:r>
      <w:r>
        <w:rPr/>
        <w:fldChar w:fldCharType="end" w:fldLock="0"/>
      </w:r>
      <w:r>
        <w:rPr>
          <w:rStyle w:val="Hyperlink.0.0"/>
          <w:rtl w:val="0"/>
        </w:rPr>
        <w:tab/>
        <w:t>5</w:t>
      </w:r>
    </w:p>
    <w:p>
      <w:pPr>
        <w:pStyle w:val="Cuerpo A"/>
        <w:tabs>
          <w:tab w:val="right" w:pos="9340"/>
        </w:tabs>
        <w:spacing w:before="60"/>
        <w:ind w:firstLine="0"/>
        <w:rPr>
          <w:rStyle w:val="Hyperlink.0.0"/>
        </w:rPr>
      </w:pPr>
      <w:r>
        <w:rPr>
          <w:rStyle w:val="Hyperlink.0.0"/>
        </w:rPr>
        <w:fldChar w:fldCharType="begin" w:fldLock="0"/>
      </w:r>
      <w:r>
        <w:rPr>
          <w:rStyle w:val="Hyperlink.0.0"/>
        </w:rPr>
        <w:instrText xml:space="preserve"> HYPERLINK \l "bookmark13" </w:instrText>
      </w:r>
      <w:r>
        <w:rPr>
          <w:rStyle w:val="Hyperlink.0.0"/>
        </w:rPr>
        <w:fldChar w:fldCharType="separate" w:fldLock="0"/>
      </w:r>
      <w:r>
        <w:rPr>
          <w:rStyle w:val="Hyperlink.0.0"/>
          <w:rtl w:val="0"/>
        </w:rPr>
        <w:t>Desventajas</w:t>
      </w:r>
      <w:r>
        <w:rPr>
          <w:rStyle w:val="Hyperlink.2"/>
          <w:rtl w:val="0"/>
          <w:lang w:val="es-ES_tradnl"/>
        </w:rPr>
        <w:t>​​</w:t>
      </w:r>
      <w:r>
        <w:rPr>
          <w:rStyle w:val="Hyperlink.0.0"/>
          <w:rtl w:val="0"/>
        </w:rPr>
        <w:t>:</w:t>
      </w:r>
      <w:r>
        <w:rPr/>
        <w:fldChar w:fldCharType="end" w:fldLock="0"/>
      </w:r>
      <w:r>
        <w:rPr>
          <w:rStyle w:val="Hyperlink.0.0"/>
          <w:rtl w:val="0"/>
        </w:rPr>
        <w:tab/>
        <w:t>6</w:t>
      </w:r>
    </w:p>
    <w:p>
      <w:pPr>
        <w:pStyle w:val="Cuerpo A"/>
        <w:tabs>
          <w:tab w:val="right" w:pos="9340"/>
        </w:tabs>
        <w:spacing w:before="60"/>
        <w:ind w:firstLine="0"/>
        <w:rPr>
          <w:rStyle w:val="Hyperlink.0.0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"bookmark14"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s-ES_tradnl"/>
        </w:rPr>
        <w:t>Modelo:</w:t>
      </w:r>
      <w:r>
        <w:rPr/>
        <w:fldChar w:fldCharType="end" w:fldLock="0"/>
      </w:r>
      <w:r>
        <w:rPr>
          <w:rStyle w:val="Hyperlink.0.0"/>
          <w:rtl w:val="0"/>
        </w:rPr>
        <w:tab/>
        <w:t>7</w:t>
      </w:r>
    </w:p>
    <w:p>
      <w:pPr>
        <w:pStyle w:val="Cuerpo A"/>
        <w:tabs>
          <w:tab w:val="right" w:pos="9340"/>
        </w:tabs>
        <w:spacing w:before="60"/>
        <w:ind w:firstLine="0"/>
        <w:rPr>
          <w:rStyle w:val="Hyperlink.0.0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"bookmark15"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s-ES_tradnl"/>
        </w:rPr>
        <w:t>Relacio</w:t>
      </w:r>
      <w:r>
        <w:rPr>
          <w:rStyle w:val="Hyperlink.2"/>
          <w:rtl w:val="0"/>
          <w:lang w:val="es-ES_tradnl"/>
        </w:rPr>
        <w:t>́</w:t>
      </w:r>
      <w:r>
        <w:rPr>
          <w:rStyle w:val="Hyperlink.2"/>
          <w:rtl w:val="0"/>
          <w:lang w:val="es-ES_tradnl"/>
        </w:rPr>
        <w:t>n De La Arquitectura Jee Con La Arquitectura N-capas</w:t>
      </w:r>
      <w:r>
        <w:rPr/>
        <w:fldChar w:fldCharType="end" w:fldLock="0"/>
      </w:r>
      <w:r>
        <w:rPr>
          <w:rStyle w:val="Hyperlink.0.0"/>
          <w:rtl w:val="0"/>
        </w:rPr>
        <w:tab/>
        <w:t>8</w:t>
      </w:r>
    </w:p>
    <w:p>
      <w:pPr>
        <w:pStyle w:val="Cuerpo A"/>
        <w:tabs>
          <w:tab w:val="right" w:pos="9340"/>
        </w:tabs>
        <w:spacing w:before="200"/>
        <w:rPr>
          <w:rStyle w:val="Hyperlink.0.0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"bookmark16"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s-ES_tradnl"/>
        </w:rPr>
        <w:t>Relacio</w:t>
      </w:r>
      <w:r>
        <w:rPr>
          <w:rStyle w:val="Hyperlink.2"/>
          <w:rtl w:val="0"/>
          <w:lang w:val="es-ES_tradnl"/>
        </w:rPr>
        <w:t>́</w:t>
      </w:r>
      <w:r>
        <w:rPr>
          <w:rStyle w:val="Hyperlink.2"/>
          <w:rtl w:val="0"/>
          <w:lang w:val="es-ES_tradnl"/>
        </w:rPr>
        <w:t>n que existe entre Java Enterprise Edition y la arquitectura n-capas</w:t>
      </w:r>
      <w:r>
        <w:rPr/>
        <w:fldChar w:fldCharType="end" w:fldLock="0"/>
      </w:r>
      <w:r>
        <w:rPr>
          <w:rStyle w:val="Hyperlink.0.0"/>
          <w:rtl w:val="0"/>
        </w:rPr>
        <w:tab/>
        <w:t>11</w:t>
      </w:r>
    </w:p>
    <w:p>
      <w:pPr>
        <w:pStyle w:val="Cuerpo A"/>
        <w:tabs>
          <w:tab w:val="right" w:pos="9340"/>
        </w:tabs>
        <w:spacing w:before="200" w:after="80"/>
        <w:rPr>
          <w:rStyle w:val="Hyperlink.0.0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"bookmark17"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s-ES_tradnl"/>
        </w:rPr>
        <w:t>Lista de referencias</w:t>
      </w:r>
      <w:r>
        <w:rPr/>
        <w:fldChar w:fldCharType="end" w:fldLock="0"/>
      </w:r>
      <w:r>
        <w:rPr>
          <w:rStyle w:val="Hyperlink.0.0"/>
          <w:rtl w:val="0"/>
        </w:rPr>
        <w:tab/>
        <w:t>12</w:t>
      </w:r>
    </w:p>
    <w:p>
      <w:pPr>
        <w:pStyle w:val="Cuerpo A"/>
      </w:pPr>
    </w:p>
    <w:p>
      <w:pPr>
        <w:pStyle w:val="Título A"/>
      </w:pPr>
      <w:bookmarkStart w:name="_k5egi3pat9t6" w:id="1"/>
      <w:bookmarkEnd w:id="1"/>
    </w:p>
    <w:p>
      <w:pPr>
        <w:pStyle w:val="Título A"/>
      </w:pPr>
      <w:bookmarkStart w:name="_cd5673bbnxwz" w:id="2"/>
      <w:bookmarkEnd w:id="2"/>
    </w:p>
    <w:p>
      <w:pPr>
        <w:pStyle w:val="Título A"/>
      </w:pPr>
      <w:bookmarkStart w:name="_l4tyiamylqr4" w:id="3"/>
      <w:bookmarkEnd w:id="3"/>
    </w:p>
    <w:p>
      <w:pPr>
        <w:pStyle w:val="Título A"/>
      </w:pPr>
      <w:bookmarkStart w:name="_mvitv78n49r" w:id="4"/>
      <w:bookmarkEnd w:id="4"/>
    </w:p>
    <w:p>
      <w:pPr>
        <w:pStyle w:val="Título A"/>
      </w:pPr>
      <w:bookmarkStart w:name="_awm1evvhjgp2" w:id="5"/>
      <w:bookmarkEnd w:id="5"/>
    </w:p>
    <w:p>
      <w:pPr>
        <w:pStyle w:val="Título A"/>
      </w:pPr>
      <w:bookmarkStart w:name="_r4ny071d34c3" w:id="6"/>
      <w:bookmarkEnd w:id="6"/>
    </w:p>
    <w:p>
      <w:pPr>
        <w:pStyle w:val="Cuerpo A"/>
      </w:pPr>
    </w:p>
    <w:p>
      <w:pPr>
        <w:pStyle w:val="Título A"/>
      </w:pPr>
      <w:bookmarkStart w:name="_wrwpc1vh12do" w:id="7"/>
      <w:bookmarkEnd w:id="7"/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/>
          <w:rtl w:val="0"/>
        </w:rPr>
        <w:t>ap</w:t>
      </w:r>
      <w:r>
        <w:rPr>
          <w:rFonts w:cs="Arial Unicode MS" w:eastAsia="Arial Unicode MS" w:hint="default"/>
          <w:rtl w:val="0"/>
        </w:rPr>
        <w:t>í</w:t>
      </w:r>
      <w:r>
        <w:rPr>
          <w:rStyle w:val="Ninguno"/>
          <w:rFonts w:cs="Arial Unicode MS" w:eastAsia="Arial Unicode MS"/>
          <w:rtl w:val="0"/>
          <w:lang w:val="es-ES_tradnl"/>
        </w:rPr>
        <w:t>tulo 1</w:t>
      </w:r>
      <w:r>
        <w:rPr>
          <w:rStyle w:val="Ninguno"/>
          <w:rFonts w:ascii="Arial Unicode MS" w:cs="Arial Unicode MS" w:hAnsi="Arial Unicode MS" w:eastAsia="Arial Unicode MS"/>
          <w:b w:val="0"/>
          <w:bCs w:val="0"/>
        </w:rPr>
        <w:br w:type="textWrapping"/>
      </w:r>
      <w:r>
        <w:rPr>
          <w:rStyle w:val="Ninguno"/>
          <w:rFonts w:cs="Arial Unicode MS" w:eastAsia="Arial Unicode MS"/>
          <w:rtl w:val="0"/>
          <w:lang w:val="es-ES_tradnl"/>
        </w:rPr>
        <w:t>Introducci</w:t>
      </w:r>
      <w:r>
        <w:rPr>
          <w:rStyle w:val="Ninguno"/>
          <w:rFonts w:cs="Arial Unicode MS" w:eastAsia="Arial Unicode MS" w:hint="default"/>
          <w:rtl w:val="0"/>
          <w:lang w:val="es-ES_tradnl"/>
        </w:rPr>
        <w:t>ó</w:t>
      </w:r>
      <w:r>
        <w:rPr>
          <w:rStyle w:val="Ninguno"/>
          <w:rFonts w:cs="Arial Unicode MS" w:eastAsia="Arial Unicode MS"/>
          <w:rtl w:val="0"/>
          <w:lang w:val="es-ES_tradnl"/>
        </w:rPr>
        <w:t>n e informaci</w:t>
      </w:r>
      <w:r>
        <w:rPr>
          <w:rStyle w:val="Ninguno"/>
          <w:rFonts w:cs="Arial Unicode MS" w:eastAsia="Arial Unicode MS" w:hint="default"/>
          <w:rtl w:val="0"/>
          <w:lang w:val="es-ES_tradnl"/>
        </w:rPr>
        <w:t>ó</w:t>
      </w:r>
      <w:r>
        <w:rPr>
          <w:rStyle w:val="Ninguno"/>
          <w:rFonts w:cs="Arial Unicode MS" w:eastAsia="Arial Unicode MS"/>
          <w:rtl w:val="0"/>
          <w:lang w:val="de-DE"/>
        </w:rPr>
        <w:t>n general</w:t>
      </w:r>
    </w:p>
    <w:p>
      <w:pPr>
        <w:pStyle w:val="Título 2"/>
      </w:pPr>
      <w:bookmarkStart w:name="_j0zll" w:id="8"/>
      <w:bookmarkEnd w:id="8"/>
      <w:r>
        <w:rPr>
          <w:rFonts w:cs="Arial Unicode MS" w:eastAsia="Arial Unicode MS"/>
          <w:rtl w:val="0"/>
        </w:rPr>
        <w:t>I</w:t>
      </w:r>
      <w:r>
        <w:rPr>
          <w:rStyle w:val="Ninguno"/>
          <w:rFonts w:cs="Arial Unicode MS" w:eastAsia="Arial Unicode MS"/>
          <w:rtl w:val="0"/>
          <w:lang w:val="es-ES_tradnl"/>
        </w:rPr>
        <w:t>ntroducci</w:t>
      </w:r>
      <w:r>
        <w:rPr>
          <w:rStyle w:val="Ninguno"/>
          <w:rFonts w:cs="Arial Unicode MS" w:eastAsia="Arial Unicode MS" w:hint="default"/>
          <w:rtl w:val="0"/>
          <w:lang w:val="es-ES_tradnl"/>
        </w:rPr>
        <w:t>ó</w:t>
      </w:r>
      <w:r>
        <w:rPr>
          <w:rStyle w:val="Ninguno"/>
          <w:rFonts w:cs="Arial Unicode MS" w:eastAsia="Arial Unicode MS"/>
          <w:rtl w:val="0"/>
          <w:lang w:val="de-DE"/>
        </w:rPr>
        <w:t>n:</w:t>
      </w:r>
    </w:p>
    <w:p>
      <w:pPr>
        <w:pStyle w:val="Cuerpo A"/>
      </w:pPr>
      <w:bookmarkStart w:name="_fob9te" w:id="9"/>
      <w:bookmarkEnd w:id="9"/>
      <w:r>
        <w:rPr>
          <w:rtl w:val="0"/>
        </w:rPr>
        <w:t xml:space="preserve"> </w:t>
      </w:r>
      <w:r>
        <w:rPr>
          <w:rStyle w:val="Ninguno"/>
          <w:rtl w:val="0"/>
          <w:lang w:val="es-ES_tradnl"/>
        </w:rPr>
        <w:t xml:space="preserve">    Las universidades p</w:t>
      </w:r>
      <w:r>
        <w:rPr>
          <w:rtl w:val="0"/>
        </w:rPr>
        <w:t>ú</w:t>
      </w:r>
      <w:r>
        <w:rPr>
          <w:rStyle w:val="Ninguno"/>
          <w:rtl w:val="0"/>
          <w:lang w:val="es-ES_tradnl"/>
        </w:rPr>
        <w:t>blicas en el Ecuador disponen de 125.000 cupos para bachilleres de los cuales 3.000 son para institutos privados, estos datos son obtenidos directamente del proceso de postulaci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realizado en el portal digital www.serbachiller.ec. Para este per</w:t>
      </w:r>
      <w:r>
        <w:rPr>
          <w:rtl w:val="0"/>
        </w:rPr>
        <w:t>í</w:t>
      </w:r>
      <w:r>
        <w:rPr>
          <w:rStyle w:val="Ninguno"/>
          <w:rtl w:val="0"/>
          <w:lang w:val="es-ES_tradnl"/>
        </w:rPr>
        <w:t>odo se establecieron tres etapas, con dos fases de asignaci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n, en las que los j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venes deber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>n decidir si aceptan o no el cupo esto seg</w:t>
      </w:r>
      <w:r>
        <w:rPr>
          <w:rtl w:val="0"/>
        </w:rPr>
        <w:t>ú</w:t>
      </w:r>
      <w:r>
        <w:rPr>
          <w:rStyle w:val="Ninguno"/>
          <w:rtl w:val="0"/>
          <w:lang w:val="es-ES_tradnl"/>
        </w:rPr>
        <w:t xml:space="preserve">n datos obtenidos del Diario </w:t>
      </w:r>
      <w:r>
        <w:rPr>
          <w:rtl w:val="0"/>
        </w:rPr>
        <w:t>“</w:t>
      </w:r>
      <w:r>
        <w:rPr>
          <w:rStyle w:val="Ninguno"/>
          <w:rtl w:val="0"/>
          <w:lang w:val="es-ES_tradnl"/>
        </w:rPr>
        <w:t>El Tel</w:t>
      </w:r>
      <w:r>
        <w:rPr>
          <w:rStyle w:val="Ninguno"/>
          <w:rtl w:val="0"/>
          <w:lang w:val="fr-FR"/>
        </w:rPr>
        <w:t>é</w:t>
      </w:r>
      <w:r>
        <w:rPr>
          <w:rtl w:val="0"/>
        </w:rPr>
        <w:t>grafo</w:t>
      </w:r>
      <w:r>
        <w:rPr>
          <w:rtl w:val="0"/>
        </w:rPr>
        <w:t>”</w:t>
      </w:r>
      <w:r>
        <w:rPr>
          <w:rStyle w:val="Ninguno"/>
          <w:rtl w:val="0"/>
          <w:lang w:val="es-ES_tradnl"/>
        </w:rPr>
        <w:t>. En base a estos datos y con la aspiraci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granjear nuevos estudiantes de entre los aspirantes, se plantea crear una aplicaci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it-IT"/>
        </w:rPr>
        <w:t>n con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referente a la Universidad Polit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cnica Salesiana que ayude al aspirante a decidirse por estudiar en esta Universidad.</w:t>
      </w:r>
    </w:p>
    <w:p>
      <w:pPr>
        <w:pStyle w:val="Título 2"/>
        <w:rPr>
          <w:rStyle w:val="Ninguno"/>
          <w:sz w:val="18"/>
          <w:szCs w:val="18"/>
        </w:rPr>
      </w:pPr>
      <w:r>
        <w:rPr>
          <w:rStyle w:val="Ninguno"/>
          <w:rFonts w:cs="Arial Unicode MS" w:eastAsia="Arial Unicode MS"/>
          <w:rtl w:val="0"/>
          <w:lang w:val="en-US"/>
        </w:rPr>
        <w:t>Objetivos</w:t>
      </w:r>
    </w:p>
    <w:p>
      <w:pPr>
        <w:pStyle w:val="Cuerpo A"/>
        <w:numPr>
          <w:ilvl w:val="0"/>
          <w:numId w:val="2"/>
        </w:numPr>
        <w:rPr>
          <w:lang w:val="de-DE"/>
        </w:rPr>
      </w:pPr>
      <w:r>
        <w:rPr>
          <w:rStyle w:val="Ninguno"/>
          <w:rtl w:val="0"/>
          <w:lang w:val="de-DE"/>
        </w:rPr>
        <w:t xml:space="preserve"> Dise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ar una aplicaci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informativa e interactiva referente a la Universidad Polit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it-IT"/>
        </w:rPr>
        <w:t>cnica Salesiana sede Cuenca.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Establecer los requerimientos de los Stakeholder.</w:t>
      </w:r>
    </w:p>
    <w:p>
      <w:pPr>
        <w:pStyle w:val="Cuerpo A"/>
        <w:numPr>
          <w:ilvl w:val="0"/>
          <w:numId w:val="2"/>
        </w:numPr>
        <w:rPr>
          <w:lang w:val="de-DE"/>
        </w:rPr>
      </w:pPr>
      <w:r>
        <w:rPr>
          <w:rStyle w:val="Ninguno"/>
          <w:rtl w:val="0"/>
          <w:lang w:val="de-DE"/>
        </w:rPr>
        <w:t>Dise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ar el entornos gr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>fico de la aplicaci</w:t>
      </w:r>
      <w:r>
        <w:rPr>
          <w:rStyle w:val="Ninguno"/>
          <w:rtl w:val="0"/>
          <w:lang w:val="es-ES_tradnl"/>
        </w:rPr>
        <w:t>ó</w:t>
      </w:r>
      <w:r>
        <w:rPr>
          <w:rtl w:val="0"/>
        </w:rPr>
        <w:t>n.</w:t>
      </w:r>
    </w:p>
    <w:p>
      <w:pPr>
        <w:pStyle w:val="Cuerpo A"/>
        <w:numPr>
          <w:ilvl w:val="0"/>
          <w:numId w:val="2"/>
        </w:numPr>
        <w:rPr>
          <w:lang w:val="de-DE"/>
        </w:rPr>
      </w:pPr>
      <w:r>
        <w:rPr>
          <w:rStyle w:val="Ninguno"/>
          <w:rtl w:val="0"/>
          <w:lang w:val="de-DE"/>
        </w:rPr>
        <w:t>Dise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ar la estructura l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gica de la aplicaci</w:t>
      </w:r>
      <w:r>
        <w:rPr>
          <w:rStyle w:val="Ninguno"/>
          <w:rtl w:val="0"/>
          <w:lang w:val="es-ES_tradnl"/>
        </w:rPr>
        <w:t>ó</w:t>
      </w:r>
      <w:r>
        <w:rPr>
          <w:rtl w:val="0"/>
        </w:rPr>
        <w:t xml:space="preserve">n. 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Realizar las pruebas de la aplicaci</w:t>
      </w:r>
      <w:r>
        <w:rPr>
          <w:rStyle w:val="Ninguno"/>
          <w:rtl w:val="0"/>
          <w:lang w:val="es-ES_tradnl"/>
        </w:rPr>
        <w:t>ó</w:t>
      </w:r>
      <w:r>
        <w:rPr>
          <w:rtl w:val="0"/>
        </w:rPr>
        <w:t>n</w:t>
      </w:r>
    </w:p>
    <w:p>
      <w:pPr>
        <w:pStyle w:val="Cuerpo A"/>
      </w:pPr>
    </w:p>
    <w:p>
      <w:pPr>
        <w:pStyle w:val="Título 2"/>
      </w:pPr>
      <w:bookmarkStart w:name="_erhn88wgw5lu" w:id="10"/>
      <w:bookmarkEnd w:id="10"/>
      <w:r>
        <w:rPr>
          <w:rStyle w:val="Ninguno"/>
          <w:rFonts w:cs="Arial Unicode MS" w:eastAsia="Arial Unicode MS"/>
          <w:rtl w:val="0"/>
          <w:lang w:val="en-US"/>
        </w:rPr>
        <w:t>A</w:t>
      </w:r>
      <w:r>
        <w:rPr>
          <w:rStyle w:val="Ninguno"/>
          <w:rFonts w:cs="Arial Unicode MS" w:eastAsia="Arial Unicode MS"/>
          <w:rtl w:val="0"/>
          <w:lang w:val="en-US"/>
        </w:rPr>
        <w:t>ntecedentes</w:t>
      </w:r>
    </w:p>
    <w:p>
      <w:pPr>
        <w:pStyle w:val="Cuerpo A"/>
      </w:pPr>
      <w:r>
        <w:rPr>
          <w:rStyle w:val="Ninguno"/>
          <w:rtl w:val="0"/>
          <w:lang w:val="en-US"/>
        </w:rPr>
        <w:t xml:space="preserve">    </w:t>
      </w:r>
      <w:r>
        <w:rPr>
          <w:rStyle w:val="Ninguno"/>
          <w:rtl w:val="0"/>
          <w:lang w:val="es-ES_tradnl"/>
        </w:rPr>
        <w:t xml:space="preserve">En los </w:t>
      </w:r>
      <w:r>
        <w:rPr>
          <w:rtl w:val="0"/>
        </w:rPr>
        <w:t>ú</w:t>
      </w:r>
      <w:r>
        <w:rPr>
          <w:rStyle w:val="Ninguno"/>
          <w:rtl w:val="0"/>
          <w:lang w:val="pt-PT"/>
        </w:rPr>
        <w:t>ltimos 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os el ingreso de estudiante a la Universidad Polit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cnica Salesiana sede Cuenca ha visto un declive en sus matr</w:t>
      </w:r>
      <w:r>
        <w:rPr>
          <w:rtl w:val="0"/>
        </w:rPr>
        <w:t>í</w:t>
      </w:r>
      <w:r>
        <w:rPr>
          <w:rStyle w:val="Ninguno"/>
          <w:rtl w:val="0"/>
          <w:lang w:val="es-ES_tradnl"/>
        </w:rPr>
        <w:t>culas comparado con el n</w:t>
      </w:r>
      <w:r>
        <w:rPr>
          <w:rtl w:val="0"/>
        </w:rPr>
        <w:t>ú</w:t>
      </w:r>
      <w:r>
        <w:rPr>
          <w:rStyle w:val="Ninguno"/>
          <w:rtl w:val="0"/>
          <w:lang w:val="es-ES_tradnl"/>
        </w:rPr>
        <w:t>mero de alumnos matriculados en las sedes de Guayaquil y Quito, en el per</w:t>
      </w:r>
      <w:r>
        <w:rPr>
          <w:rtl w:val="0"/>
        </w:rPr>
        <w:t>í</w:t>
      </w:r>
      <w:r>
        <w:rPr>
          <w:rStyle w:val="Ninguno"/>
          <w:rtl w:val="0"/>
          <w:lang w:val="pt-PT"/>
        </w:rPr>
        <w:t>odo acad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mico 2017-2017 de los 3.087 estudiantes nuevos en la UPS, la sede Cuenca obtuvo un total de 347 estudiantes, la sede Quito 1.227 estudiantes y la sede de Guayaquil 1.513  estudiantes. Pese a que en el periodo 2017-2018 la afluencia de estudiantes mejor</w:t>
      </w:r>
      <w:r>
        <w:rPr>
          <w:rStyle w:val="Ninguno"/>
          <w:rtl w:val="0"/>
          <w:lang w:val="es-ES_tradnl"/>
        </w:rPr>
        <w:t xml:space="preserve">ó </w:t>
      </w:r>
      <w:r>
        <w:rPr>
          <w:rStyle w:val="Ninguno"/>
          <w:rtl w:val="0"/>
          <w:lang w:val="es-ES_tradnl"/>
        </w:rPr>
        <w:t>considerablemente con respecto al periodo anterior, no se pudo superar a la sede de Quito la cual en el periodo 2017-2018 obtuvo un total de 1.690 estudiantes nuevos mientras que la sede Cuenca obtuvo un total de 1.139  estudiantes</w:t>
      </w:r>
      <w:r>
        <w:rPr>
          <w:rStyle w:val="Ninguno"/>
          <w:rtl w:val="0"/>
          <w:lang w:val="en-US"/>
        </w:rPr>
        <w:t>.</w:t>
      </w:r>
    </w:p>
    <w:p>
      <w:pPr>
        <w:pStyle w:val="Cuerpo A"/>
      </w:pPr>
      <w:r>
        <w:rPr>
          <w:rStyle w:val="Ninguno"/>
          <w:rtl w:val="0"/>
          <w:lang w:val="en-US"/>
        </w:rPr>
        <w:t xml:space="preserve">    </w:t>
      </w:r>
      <w:r>
        <w:rPr>
          <w:rStyle w:val="Ninguno"/>
          <w:rtl w:val="0"/>
          <w:lang w:val="es-ES_tradnl"/>
        </w:rPr>
        <w:t>Los principales factores que pueden estar provocando esta situaci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son la poca publicidad e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suministrada a los nuevos estudiantes, especialmente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it-IT"/>
        </w:rPr>
        <w:t xml:space="preserve">n referente al </w:t>
      </w:r>
      <w:r>
        <w:rPr>
          <w:rtl w:val="0"/>
        </w:rPr>
        <w:t>á</w:t>
      </w:r>
      <w:r>
        <w:rPr>
          <w:rStyle w:val="Ninguno"/>
          <w:rtl w:val="0"/>
          <w:lang w:val="pt-PT"/>
        </w:rPr>
        <w:t>mbito de pago de matr</w:t>
      </w:r>
      <w:r>
        <w:rPr>
          <w:rtl w:val="0"/>
        </w:rPr>
        <w:t>í</w:t>
      </w:r>
      <w:r>
        <w:rPr>
          <w:rStyle w:val="Ninguno"/>
          <w:rtl w:val="0"/>
          <w:lang w:val="es-ES_tradnl"/>
        </w:rPr>
        <w:t xml:space="preserve">culas puesto que muchos consideran que la universidad es demasiada costosa.   </w:t>
      </w:r>
    </w:p>
    <w:p>
      <w:pPr>
        <w:pStyle w:val="Cuerpo A"/>
        <w:spacing w:after="240"/>
      </w:pPr>
    </w:p>
    <w:p>
      <w:pPr>
        <w:pStyle w:val="Cuerpo A"/>
        <w:spacing w:after="240"/>
      </w:pPr>
    </w:p>
    <w:p>
      <w:pPr>
        <w:pStyle w:val="Cuerpo A"/>
        <w:spacing w:after="240"/>
        <w:rPr>
          <w:rStyle w:val="Ninguno"/>
          <w:u w:val="none"/>
        </w:rPr>
      </w:pPr>
    </w:p>
    <w:p>
      <w:pPr>
        <w:pStyle w:val="Título 2"/>
        <w:spacing w:before="240" w:after="240"/>
      </w:pPr>
      <w:bookmarkStart w:name="_pvocxt2jvo" w:id="11"/>
      <w:bookmarkEnd w:id="11"/>
      <w:r>
        <w:rPr>
          <w:rStyle w:val="Ninguno"/>
          <w:rtl w:val="0"/>
          <w:lang w:val="en-US"/>
        </w:rPr>
        <w:t>A</w:t>
      </w:r>
      <w:r>
        <w:rPr>
          <w:rStyle w:val="Ninguno"/>
          <w:rtl w:val="0"/>
          <w:lang w:val="en-US"/>
        </w:rPr>
        <w:t>lcance</w:t>
      </w:r>
    </w:p>
    <w:p>
      <w:pPr>
        <w:pStyle w:val="Cuerpo A"/>
        <w:ind w:left="720" w:hanging="360"/>
      </w:pPr>
      <w:r>
        <w:rPr>
          <w:rStyle w:val="Ninguno"/>
          <w:rtl w:val="0"/>
          <w:lang w:val="es-ES_tradnl"/>
        </w:rPr>
        <w:t>En la aplicaci</w:t>
      </w:r>
      <w:r>
        <w:rPr>
          <w:rStyle w:val="Ninguno"/>
          <w:rtl w:val="0"/>
          <w:lang w:val="es-ES_tradnl"/>
        </w:rPr>
        <w:t>ó</w:t>
      </w:r>
      <w:r>
        <w:rPr>
          <w:rtl w:val="0"/>
        </w:rPr>
        <w:t>n se podr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>n encontrar la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disponible de las diferentes carreras de la</w:t>
      </w:r>
      <w:r>
        <w:rPr>
          <w:rStyle w:val="Ninguno"/>
          <w:rtl w:val="0"/>
          <w:lang w:val="en-US"/>
        </w:rPr>
        <w:t xml:space="preserve"> </w:t>
      </w:r>
      <w:r>
        <w:rPr>
          <w:rStyle w:val="Ninguno"/>
          <w:rtl w:val="0"/>
          <w:lang w:val="es-ES_tradnl"/>
        </w:rPr>
        <w:t>Universidad Polit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cnica Salesiana entre lo atributos de cada carrera se encontrar</w:t>
      </w:r>
      <w:r>
        <w:rPr>
          <w:rtl w:val="0"/>
        </w:rPr>
        <w:t>á</w:t>
      </w:r>
      <w:r>
        <w:rPr>
          <w:rtl w:val="0"/>
        </w:rPr>
        <w:t>: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Su duraci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en ciclos 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Una descripci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de la carrera 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 xml:space="preserve">Su campo laboral </w:t>
      </w:r>
    </w:p>
    <w:p>
      <w:pPr>
        <w:pStyle w:val="Cuerpo A"/>
        <w:numPr>
          <w:ilvl w:val="0"/>
          <w:numId w:val="2"/>
        </w:numPr>
      </w:pPr>
      <w:r>
        <w:rPr>
          <w:rtl w:val="0"/>
        </w:rPr>
        <w:t>T</w:t>
      </w:r>
      <w:r>
        <w:rPr>
          <w:rtl w:val="0"/>
        </w:rPr>
        <w:t>í</w:t>
      </w:r>
      <w:r>
        <w:rPr>
          <w:rStyle w:val="Ninguno"/>
          <w:rtl w:val="0"/>
          <w:lang w:val="pt-PT"/>
        </w:rPr>
        <w:t xml:space="preserve">tulo 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 xml:space="preserve">Modalidad 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 xml:space="preserve">Jornada de estudio </w:t>
      </w:r>
    </w:p>
    <w:p>
      <w:pPr>
        <w:pStyle w:val="Cuerpo A"/>
      </w:pPr>
      <w:r>
        <w:rPr>
          <w:rStyle w:val="Ninguno"/>
          <w:rtl w:val="0"/>
          <w:lang w:val="es-ES_tradnl"/>
        </w:rPr>
        <w:t>No se presentara datos relevantes del director de carrera por motivos de confidencialidad.</w:t>
      </w:r>
      <w:r>
        <w:rPr>
          <w:rStyle w:val="Ninguno"/>
          <w:rtl w:val="0"/>
          <w:lang w:val="en-US"/>
        </w:rPr>
        <w:t xml:space="preserve"> </w:t>
      </w:r>
      <w:r>
        <w:rPr>
          <w:rStyle w:val="Ninguno"/>
          <w:rtl w:val="0"/>
          <w:lang w:val="es-ES_tradnl"/>
        </w:rPr>
        <w:t>Adem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>s que se dar</w:t>
      </w:r>
      <w:r>
        <w:rPr>
          <w:rtl w:val="0"/>
        </w:rPr>
        <w:t xml:space="preserve">á </w:t>
      </w:r>
      <w:r>
        <w:rPr>
          <w:rStyle w:val="Ninguno"/>
          <w:rtl w:val="0"/>
          <w:lang w:val="es-ES_tradnl"/>
        </w:rPr>
        <w:t>a conocer como conseguir becas estudiantiles,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relacionada</w:t>
      </w:r>
      <w:r>
        <w:rPr>
          <w:rStyle w:val="Ninguno"/>
          <w:rtl w:val="0"/>
          <w:lang w:val="en-US"/>
        </w:rPr>
        <w:t xml:space="preserve"> </w:t>
      </w:r>
      <w:r>
        <w:rPr>
          <w:rStyle w:val="Ninguno"/>
          <w:rtl w:val="0"/>
          <w:lang w:val="es-ES_tradnl"/>
        </w:rPr>
        <w:t>con las formas de pago de las matr</w:t>
      </w:r>
      <w:r>
        <w:rPr>
          <w:rtl w:val="0"/>
        </w:rPr>
        <w:t>í</w:t>
      </w:r>
      <w:r>
        <w:rPr>
          <w:rStyle w:val="Ninguno"/>
          <w:rtl w:val="0"/>
          <w:lang w:val="es-ES_tradnl"/>
        </w:rPr>
        <w:t>culas en las cuales se encontrar</w:t>
      </w:r>
      <w:r>
        <w:rPr>
          <w:rtl w:val="0"/>
        </w:rPr>
        <w:t>á</w:t>
      </w:r>
      <w:r>
        <w:rPr>
          <w:rtl w:val="0"/>
        </w:rPr>
        <w:t>:</w:t>
      </w:r>
    </w:p>
    <w:p>
      <w:pPr>
        <w:pStyle w:val="Cuerpo A"/>
        <w:numPr>
          <w:ilvl w:val="0"/>
          <w:numId w:val="2"/>
        </w:numPr>
        <w:rPr>
          <w:lang w:val="pt-PT"/>
        </w:rPr>
      </w:pPr>
      <w:r>
        <w:rPr>
          <w:rStyle w:val="Ninguno"/>
          <w:rtl w:val="0"/>
          <w:lang w:val="pt-PT"/>
        </w:rPr>
        <w:t>Contado</w:t>
      </w:r>
    </w:p>
    <w:p>
      <w:pPr>
        <w:pStyle w:val="Cuerpo A"/>
        <w:numPr>
          <w:ilvl w:val="0"/>
          <w:numId w:val="2"/>
        </w:numPr>
      </w:pPr>
      <w:r>
        <w:rPr>
          <w:rtl w:val="0"/>
        </w:rPr>
        <w:t>Cuotas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Dos cuotas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Tres cuotas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Cuatro cuotas</w:t>
      </w:r>
    </w:p>
    <w:p>
      <w:pPr>
        <w:pStyle w:val="Cuerpo A"/>
        <w:numPr>
          <w:ilvl w:val="0"/>
          <w:numId w:val="2"/>
        </w:numPr>
        <w:rPr>
          <w:lang w:val="it-IT"/>
        </w:rPr>
      </w:pPr>
      <w:r>
        <w:rPr>
          <w:rStyle w:val="Ninguno"/>
          <w:rtl w:val="0"/>
          <w:lang w:val="it-IT"/>
        </w:rPr>
        <w:t>Cinco cuotas</w:t>
      </w:r>
    </w:p>
    <w:p>
      <w:pPr>
        <w:pStyle w:val="Cuerpo A"/>
        <w:ind w:left="720" w:hanging="360"/>
      </w:pPr>
    </w:p>
    <w:p>
      <w:pPr>
        <w:pStyle w:val="Cuerpo A"/>
        <w:ind w:left="720" w:hanging="360"/>
      </w:pPr>
      <w:r>
        <w:rPr>
          <w:rtl w:val="0"/>
        </w:rPr>
        <w:t>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relacionada a los quintiles </w:t>
      </w:r>
      <w:r>
        <w:rPr>
          <w:rStyle w:val="Ninguno"/>
          <w:rtl w:val="0"/>
          <w:lang w:val="en-US"/>
        </w:rPr>
        <w:t>que</w:t>
      </w:r>
      <w:r>
        <w:rPr>
          <w:rStyle w:val="Ninguno"/>
          <w:rtl w:val="0"/>
          <w:lang w:val="fr-FR"/>
        </w:rPr>
        <w:t xml:space="preserve"> </w:t>
      </w:r>
      <w:r>
        <w:rPr>
          <w:rStyle w:val="Ninguno"/>
          <w:rtl w:val="0"/>
          <w:lang w:val="es-ES_tradnl"/>
        </w:rPr>
        <w:t>son y c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mo estos son parte fundamental para el c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>lculo de su matr</w:t>
      </w:r>
      <w:r>
        <w:rPr>
          <w:rtl w:val="0"/>
        </w:rPr>
        <w:t>í</w:t>
      </w:r>
      <w:r>
        <w:rPr>
          <w:rStyle w:val="Ninguno"/>
          <w:rtl w:val="0"/>
          <w:lang w:val="pt-PT"/>
        </w:rPr>
        <w:t xml:space="preserve">cula. </w:t>
      </w:r>
    </w:p>
    <w:p>
      <w:pPr>
        <w:pStyle w:val="Cuerpo A"/>
        <w:ind w:left="720" w:hanging="360"/>
      </w:pPr>
      <w:r>
        <w:rPr>
          <w:rStyle w:val="Ninguno"/>
          <w:rtl w:val="0"/>
          <w:lang w:val="es-ES_tradnl"/>
        </w:rPr>
        <w:t>Es cierto que la Universidad Polit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cnica Salesiana es una universidad privada pero tambi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n, en conjunto con el gobierno, a trav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s de la la instituci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IFTH, financian becas para facilitar el estudio a aspirantes con altos m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pt-PT"/>
        </w:rPr>
        <w:t>ritos acad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micos, de bajos recursos econ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micos o con capacidades especiales. Este tipo de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se mostrar</w:t>
      </w:r>
      <w:r>
        <w:rPr>
          <w:rtl w:val="0"/>
        </w:rPr>
        <w:t xml:space="preserve">á </w:t>
      </w:r>
      <w:r>
        <w:rPr>
          <w:rStyle w:val="Ninguno"/>
          <w:rtl w:val="0"/>
          <w:lang w:val="es-ES_tradnl"/>
        </w:rPr>
        <w:t>en la aplicaci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n, logrando con ello atraer a aspirantes de bajos recursos econ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micos, en este caso, que por desconocimiento del programa de becas y sabiendo que es una instituci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pt-PT"/>
        </w:rPr>
        <w:t>n privada pens</w:t>
      </w:r>
      <w:r>
        <w:rPr>
          <w:rStyle w:val="Ninguno"/>
          <w:rtl w:val="0"/>
          <w:lang w:val="es-ES_tradnl"/>
        </w:rPr>
        <w:t xml:space="preserve">ó </w:t>
      </w:r>
      <w:r>
        <w:rPr>
          <w:rStyle w:val="Ninguno"/>
          <w:rtl w:val="0"/>
          <w:lang w:val="es-ES_tradnl"/>
        </w:rPr>
        <w:t>que no pod</w:t>
      </w:r>
      <w:r>
        <w:rPr>
          <w:rtl w:val="0"/>
        </w:rPr>
        <w:t>í</w:t>
      </w:r>
      <w:r>
        <w:rPr>
          <w:rStyle w:val="Ninguno"/>
          <w:rtl w:val="0"/>
          <w:lang w:val="pt-PT"/>
        </w:rPr>
        <w:t>a postular a esta Universidad.</w:t>
      </w:r>
    </w:p>
    <w:p>
      <w:pPr>
        <w:pStyle w:val="Cuerpo A"/>
        <w:ind w:left="720" w:hanging="360"/>
        <w:jc w:val="center"/>
      </w:pPr>
    </w:p>
    <w:p>
      <w:pPr>
        <w:pStyle w:val="Cuerpo A"/>
        <w:spacing w:after="240"/>
        <w:ind w:left="720" w:hanging="360"/>
        <w:jc w:val="center"/>
      </w:pPr>
      <w:r>
        <w:rPr>
          <w:rStyle w:val="Ninguno"/>
          <w:b w:val="1"/>
          <w:bCs w:val="1"/>
          <w:rtl w:val="0"/>
          <w:lang w:val="it-IT"/>
        </w:rPr>
        <w:t>Cap</w:t>
      </w:r>
      <w:r>
        <w:rPr>
          <w:rStyle w:val="Ninguno"/>
          <w:b w:val="1"/>
          <w:bCs w:val="1"/>
          <w:rtl w:val="0"/>
        </w:rPr>
        <w:t>í</w:t>
      </w:r>
      <w:r>
        <w:rPr>
          <w:rStyle w:val="Ninguno"/>
          <w:b w:val="1"/>
          <w:bCs w:val="1"/>
          <w:rtl w:val="0"/>
          <w:lang w:val="pt-PT"/>
        </w:rPr>
        <w:t>tulo 2</w:t>
      </w:r>
      <w:r>
        <w:rPr>
          <w:rStyle w:val="Ninguno"/>
          <w:rFonts w:ascii="Arial Unicode MS" w:cs="Arial Unicode MS" w:hAnsi="Arial Unicode MS" w:eastAsia="Arial Unicode MS"/>
        </w:rPr>
        <w:br w:type="textWrapping"/>
      </w:r>
      <w:r>
        <w:rPr>
          <w:rStyle w:val="Ninguno"/>
          <w:b w:val="1"/>
          <w:bCs w:val="1"/>
          <w:rtl w:val="0"/>
        </w:rPr>
        <w:t>Cronograma.</w:t>
      </w:r>
    </w:p>
    <w:p>
      <w:pPr>
        <w:pStyle w:val="Cuerpo A"/>
        <w:ind w:firstLine="360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rtl w:val="0"/>
          <w:lang w:val="es-ES_tradnl"/>
        </w:rPr>
        <w:t>Las diferentes tareas han sido propuestas para que cada integrante pueda tener un</w:t>
      </w:r>
      <w:r>
        <w:rPr>
          <w:rStyle w:val="Ninguno"/>
          <w:rtl w:val="0"/>
          <w:lang w:val="en-US"/>
        </w:rPr>
        <w:t>a carga de trabajo similar y con su apertura de tiempo estipulada de presentaci</w:t>
      </w:r>
      <w:r>
        <w:rPr>
          <w:rStyle w:val="Ninguno"/>
          <w:rtl w:val="0"/>
          <w:lang w:val="en-US"/>
        </w:rPr>
        <w:t>ó</w:t>
      </w:r>
      <w:r>
        <w:rPr>
          <w:rStyle w:val="Ninguno"/>
          <w:rtl w:val="0"/>
          <w:lang w:val="en-US"/>
        </w:rPr>
        <w:t>n constando tiempo mayores a 2 horas para que pueda desarrollar de una manera mas equilibrada con su vida estudiantil.</w:t>
      </w:r>
      <w:r>
        <w:rPr>
          <w:rStyle w:val="Ninguno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108783</wp:posOffset>
            </wp:positionH>
            <wp:positionV relativeFrom="line">
              <wp:posOffset>455268</wp:posOffset>
            </wp:positionV>
            <wp:extent cx="5943600" cy="190759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3"/>
                <wp:lineTo x="0" y="21623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a de Pantalla 2019-05-29 a la(s) 5.41.24 p. m.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 A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  <w:jc w:val="center"/>
        <w:rPr>
          <w:rStyle w:val="Ninguno"/>
          <w:b w:val="1"/>
          <w:bCs w:val="1"/>
          <w:sz w:val="28"/>
          <w:szCs w:val="28"/>
        </w:rPr>
      </w:pPr>
    </w:p>
    <w:p>
      <w:pPr>
        <w:pStyle w:val="Cuerpo A"/>
        <w:spacing w:after="240"/>
        <w:ind w:left="720" w:hanging="360"/>
        <w:jc w:val="center"/>
      </w:pPr>
      <w:r>
        <w:rPr>
          <w:rStyle w:val="Ninguno"/>
          <w:i w:val="1"/>
          <w:iCs w:val="1"/>
          <w:sz w:val="20"/>
          <w:szCs w:val="20"/>
          <w:rtl w:val="0"/>
        </w:rPr>
        <w:t>“</w:t>
      </w:r>
      <w:r>
        <w:rPr>
          <w:rStyle w:val="Ninguno"/>
          <w:i w:val="1"/>
          <w:iCs w:val="1"/>
          <w:sz w:val="20"/>
          <w:szCs w:val="20"/>
          <w:rtl w:val="0"/>
          <w:lang w:val="pt-PT"/>
        </w:rPr>
        <w:t xml:space="preserve">Figura </w:t>
      </w:r>
      <w:r>
        <w:rPr>
          <w:rStyle w:val="Ninguno"/>
          <w:i w:val="1"/>
          <w:iCs w:val="1"/>
          <w:sz w:val="20"/>
          <w:szCs w:val="20"/>
          <w:rtl w:val="0"/>
          <w:lang w:val="en-US"/>
        </w:rPr>
        <w:t>1</w:t>
      </w:r>
      <w:r>
        <w:rPr>
          <w:rStyle w:val="Ninguno"/>
          <w:i w:val="1"/>
          <w:iCs w:val="1"/>
          <w:sz w:val="20"/>
          <w:szCs w:val="20"/>
          <w:rtl w:val="0"/>
        </w:rPr>
        <w:t>”</w:t>
      </w:r>
      <w:r>
        <w:rPr>
          <w:rStyle w:val="Ninguno"/>
          <w:i w:val="1"/>
          <w:iCs w:val="1"/>
          <w:sz w:val="20"/>
          <w:szCs w:val="20"/>
          <w:rtl w:val="0"/>
          <w:lang w:val="pt-PT"/>
        </w:rPr>
        <w:t xml:space="preserve">. </w:t>
      </w:r>
      <w:r>
        <w:rPr>
          <w:rStyle w:val="Ninguno"/>
          <w:i w:val="1"/>
          <w:iCs w:val="1"/>
          <w:sz w:val="20"/>
          <w:szCs w:val="20"/>
          <w:rtl w:val="0"/>
          <w:lang w:val="en-US"/>
        </w:rPr>
        <w:t>Cronogramas</w:t>
      </w:r>
    </w:p>
    <w:p>
      <w:pPr>
        <w:pStyle w:val="Cuerpo A"/>
      </w:pPr>
    </w:p>
    <w:p>
      <w:pPr>
        <w:pStyle w:val="Título A"/>
        <w:jc w:val="left"/>
        <w:rPr>
          <w:rStyle w:val="Ninguno"/>
          <w:color w:val="000000"/>
          <w:u w:color="000000"/>
        </w:rPr>
      </w:pPr>
      <w:bookmarkStart w:name="_irxkq9cc4ge7" w:id="12"/>
      <w:bookmarkEnd w:id="12"/>
      <w:r>
        <w:rPr>
          <w:rtl w:val="0"/>
        </w:rPr>
        <w:t>L</w:t>
      </w:r>
      <w:r>
        <w:rPr>
          <w:rStyle w:val="Ninguno"/>
          <w:rtl w:val="0"/>
          <w:lang w:val="es-ES_tradnl"/>
        </w:rPr>
        <w:t>ista de referencias</w:t>
      </w:r>
    </w:p>
    <w:p>
      <w:pPr>
        <w:pStyle w:val="Cuerpo A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  <w:rPr>
          <w:rStyle w:val="Ninguno"/>
          <w:rFonts w:ascii="Arial" w:cs="Arial" w:hAnsi="Arial" w:eastAsia="Arial"/>
          <w:b w:val="1"/>
          <w:bCs w:val="1"/>
          <w:sz w:val="46"/>
          <w:szCs w:val="46"/>
        </w:rPr>
      </w:pPr>
      <w:r>
        <w:rPr>
          <w:rtl w:val="0"/>
        </w:rPr>
        <w:t>M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ndez,J (2016) Java</w:t>
      </w:r>
      <w:r>
        <w:rPr>
          <w:rtl w:val="0"/>
        </w:rPr>
        <w:t xml:space="preserve">™ </w:t>
      </w:r>
      <w:r>
        <w:rPr>
          <w:rStyle w:val="Ninguno"/>
          <w:rtl w:val="0"/>
          <w:lang w:val="en-US"/>
        </w:rPr>
        <w:t xml:space="preserve">EE at a Glance. California, E.E.U.U.  </w:t>
      </w:r>
    </w:p>
    <w:p>
      <w:pPr>
        <w:pStyle w:val="Cuerpo A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</w:pPr>
    </w:p>
    <w:p>
      <w:pPr>
        <w:pStyle w:val="Cuerpo A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</w:pPr>
      <w:r>
        <w:rPr/>
        <w:fldChar w:fldCharType="begin" w:fldLock="0"/>
      </w:r>
      <w:r>
        <w:instrText xml:space="preserve"> HYPERLINK "http://andreasviklund.com/"</w:instrText>
      </w:r>
      <w:r>
        <w:rPr/>
        <w:fldChar w:fldCharType="separate" w:fldLock="0"/>
      </w:r>
      <w:r>
        <w:rPr>
          <w:rtl w:val="0"/>
        </w:rPr>
        <w:t>Viklund</w:t>
      </w:r>
      <w:r>
        <w:rPr/>
        <w:fldChar w:fldCharType="end" w:fldLock="0"/>
      </w:r>
      <w:r>
        <w:rPr>
          <w:rStyle w:val="Ninguno"/>
          <w:rtl w:val="0"/>
          <w:lang w:val="es-ES_tradnl"/>
        </w:rPr>
        <w:t>, A. (2006). Java y su distribuci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pt-PT"/>
        </w:rPr>
        <w:t xml:space="preserve">n en capas. [Figura 1]. Recuperado de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"http://www.jtech.ua.es/j2ee/2006-2007/jee.html"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http://www.jtech.ua.es/j2ee/2006-2007/jee.html</w:t>
      </w:r>
      <w:r>
        <w:rPr/>
        <w:fldChar w:fldCharType="end" w:fldLock="0"/>
      </w:r>
    </w:p>
    <w:p>
      <w:pPr>
        <w:pStyle w:val="Cuerpo A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</w:pPr>
    </w:p>
    <w:p>
      <w:pPr>
        <w:pStyle w:val="Cuerpo A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</w:pPr>
      <w:r>
        <w:rPr>
          <w:rtl w:val="0"/>
        </w:rPr>
        <w:t>Kayal,D.(2009).  Descripci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del funcionamiento del controlador cuando el usuario genera una acci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pt-PT"/>
        </w:rPr>
        <w:t xml:space="preserve">n. [Figura 2]. Recuperado de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"https://www.developer.com/design/article.php/10925_3808106_4/Introducing-Enterprise-Java-Application-Architecture-and-Design.htm"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https://www.developer.com/design/article.php/10925_3808106_4/Introducing-Enterprise-Java-Application-Architecture-and-Design.htm</w:t>
      </w:r>
      <w:r>
        <w:rPr/>
        <w:fldChar w:fldCharType="end" w:fldLock="0"/>
      </w:r>
    </w:p>
    <w:p>
      <w:pPr>
        <w:pStyle w:val="Cuerpo A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</w:pPr>
    </w:p>
    <w:p>
      <w:pPr>
        <w:pStyle w:val="Cuerpo A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</w:pPr>
      <w:r>
        <w:rPr>
          <w:rStyle w:val="Ninguno"/>
          <w:rtl w:val="0"/>
          <w:lang w:val="pt-PT"/>
        </w:rPr>
        <w:t xml:space="preserve">Barrios.J (2003).Arquitectura JAVA EE.. [Figura 3].Recuperado de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"https://users.dcc.uchile.cl/~jbarrios/J2EE/node14.html"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https://users.dcc.uchile.cl/~jbarrios/J2EE/node14.html</w:t>
      </w:r>
      <w:r>
        <w:rPr/>
        <w:fldChar w:fldCharType="end" w:fldLock="0"/>
      </w:r>
    </w:p>
    <w:p>
      <w:pPr>
        <w:pStyle w:val="Cuerpo A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</w:pPr>
    </w:p>
    <w:p>
      <w:pPr>
        <w:pStyle w:val="Cuerpo A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</w:pPr>
    </w:p>
    <w:p>
      <w:pPr>
        <w:pStyle w:val="Cuerpo A"/>
        <w:tabs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60"/>
        </w:tabs>
      </w:pPr>
      <w:r/>
      <w:bookmarkStart w:name="_jxsxqh" w:id="13"/>
    </w:p>
    <w:sectPr>
      <w:headerReference w:type="default" r:id="rId5"/>
      <w:headerReference w:type="first" r:id="rId6"/>
      <w:footerReference w:type="default" r:id="rId7"/>
      <w:footerReference w:type="first" r:id="rId8"/>
      <w:pgSz w:w="12240" w:h="15840" w:orient="portrait"/>
      <w:pgMar w:top="1440" w:right="1440" w:bottom="1440" w:left="1440" w:header="1440" w:footer="144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uerpo A"/>
      <w:tabs>
        <w:tab w:val="center" w:pos="4320"/>
        <w:tab w:val="right" w:pos="8640"/>
      </w:tabs>
      <w:jc w:val="right"/>
    </w:pPr>
    <w:r>
      <w:rPr>
        <w:rStyle w:val="Ninguno"/>
        <w:caps w:val="0"/>
        <w:smallCaps w:val="0"/>
        <w:strike w:val="0"/>
        <w:dstrike w:val="0"/>
        <w:color w:val="000000"/>
        <w:u w:val="none" w:color="000000"/>
        <w:vertAlign w:val="baseline"/>
        <w:rtl w:val="0"/>
      </w:rPr>
      <w:fldChar w:fldCharType="begin" w:fldLock="0"/>
    </w:r>
    <w:r>
      <w:rPr>
        <w:rStyle w:val="Ninguno"/>
        <w:caps w:val="0"/>
        <w:smallCaps w:val="0"/>
        <w:strike w:val="0"/>
        <w:dstrike w:val="0"/>
        <w:color w:val="000000"/>
        <w:u w:val="none" w:color="000000"/>
        <w:vertAlign w:val="baseline"/>
        <w:rtl w:val="0"/>
      </w:rPr>
      <w:instrText xml:space="preserve"> PAGE </w:instrText>
    </w:r>
    <w:r>
      <w:rPr>
        <w:rStyle w:val="Ninguno"/>
        <w:caps w:val="0"/>
        <w:smallCaps w:val="0"/>
        <w:strike w:val="0"/>
        <w:dstrike w:val="0"/>
        <w:color w:val="000000"/>
        <w:u w:val="none" w:color="000000"/>
        <w:vertAlign w:val="baseline"/>
        <w:rtl w:val="0"/>
      </w:rPr>
      <w:fldChar w:fldCharType="separate" w:fldLock="0"/>
    </w:r>
    <w:r>
      <w:rPr>
        <w:rStyle w:val="Ninguno"/>
        <w:caps w:val="0"/>
        <w:smallCaps w:val="0"/>
        <w:strike w:val="0"/>
        <w:dstrike w:val="0"/>
        <w:color w:val="000000"/>
        <w:u w:val="none" w:color="000000"/>
        <w:vertAlign w:val="baseline"/>
        <w:rtl w:val="0"/>
      </w:rPr>
      <w:t>11</w:t>
    </w:r>
    <w:r>
      <w:rPr>
        <w:rStyle w:val="Ninguno"/>
        <w:caps w:val="0"/>
        <w:smallCaps w:val="0"/>
        <w:strike w:val="0"/>
        <w:dstrike w:val="0"/>
        <w:color w:val="000000"/>
        <w:u w:val="none" w:color="000000"/>
        <w:vertAlign w:val="baseline"/>
        <w:rtl w:val="0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s"/>
  </w:abstractNum>
  <w:abstractNum w:abstractNumId="1">
    <w:multiLevelType w:val="hybridMultilevel"/>
    <w:styleLink w:val="Viñetas"/>
    <w:lvl w:ilvl="0">
      <w:start w:val="1"/>
      <w:numFmt w:val="bullet"/>
      <w:suff w:val="tab"/>
      <w:lvlText w:val="•"/>
      <w:lvlJc w:val="left"/>
      <w:pPr>
        <w:tabs>
          <w:tab w:val="num" w:pos="189"/>
        </w:tabs>
        <w:ind w:left="549" w:hanging="5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89"/>
          <w:tab w:val="num" w:pos="789"/>
        </w:tabs>
        <w:ind w:left="1149" w:hanging="5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89"/>
          <w:tab w:val="num" w:pos="1389"/>
        </w:tabs>
        <w:ind w:left="1749" w:hanging="5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89"/>
          <w:tab w:val="num" w:pos="1989"/>
        </w:tabs>
        <w:ind w:left="2349" w:hanging="5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89"/>
          <w:tab w:val="num" w:pos="2589"/>
        </w:tabs>
        <w:ind w:left="2949" w:hanging="5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89"/>
          <w:tab w:val="num" w:pos="3189"/>
        </w:tabs>
        <w:ind w:left="3549" w:hanging="5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89"/>
          <w:tab w:val="num" w:pos="3789"/>
        </w:tabs>
        <w:ind w:left="4149" w:hanging="5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89"/>
          <w:tab w:val="num" w:pos="4389"/>
        </w:tabs>
        <w:ind w:left="4749" w:hanging="5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89"/>
          <w:tab w:val="num" w:pos="4989"/>
        </w:tabs>
        <w:ind w:left="5349" w:hanging="5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0" w:line="480" w:lineRule="auto"/>
      <w:ind w:left="360" w:right="0" w:hanging="36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Ninguno">
    <w:name w:val="Ninguno"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Hyperlink.0">
    <w:name w:val="Hyperlink.0"/>
    <w:basedOn w:val="Ninguno"/>
    <w:next w:val="Hyperlink.0"/>
    <w:rPr>
      <w:rFonts w:ascii="Times New Roman" w:cs="Times New Roman" w:hAnsi="Times New Roman" w:eastAsia="Times New Roman"/>
      <w:b w:val="1"/>
      <w:bCs w:val="1"/>
      <w:caps w:val="0"/>
      <w:smallCaps w:val="0"/>
      <w:strike w:val="0"/>
      <w:dstrike w:val="0"/>
      <w:color w:val="000000"/>
      <w:u w:val="none" w:color="000000"/>
      <w:vertAlign w:val="baseline"/>
      <w:lang w:val="it-IT"/>
    </w:rPr>
  </w:style>
  <w:style w:type="character" w:styleId="Hyperlink.2">
    <w:name w:val="Hyperlink.2"/>
    <w:basedOn w:val="Ninguno"/>
    <w:rPr>
      <w:rFonts w:ascii="Times New Roman" w:hAnsi="Times New Roman" w:hint="default"/>
      <w:b w:val="1"/>
      <w:bCs w:val="1"/>
      <w:caps w:val="0"/>
      <w:smallCaps w:val="0"/>
      <w:strike w:val="0"/>
      <w:dstrike w:val="0"/>
      <w:color w:val="000000"/>
      <w:u w:val="none" w:color="000000"/>
      <w:vertAlign w:val="baseline"/>
      <w:lang w:val="es-ES_tradnl"/>
    </w:rPr>
  </w:style>
  <w:style w:type="character" w:styleId="Hyperlink.0.0">
    <w:name w:val="Hyperlink.0.0"/>
    <w:basedOn w:val="Ninguno"/>
    <w:rPr>
      <w:rFonts w:ascii="Times New Roman" w:cs="Times New Roman" w:hAnsi="Times New Roman" w:eastAsia="Times New Roman"/>
      <w:b w:val="1"/>
      <w:bCs w:val="1"/>
      <w:caps w:val="0"/>
      <w:smallCaps w:val="0"/>
      <w:strike w:val="0"/>
      <w:dstrike w:val="0"/>
      <w:color w:val="000000"/>
      <w:u w:val="none" w:color="000000"/>
      <w:vertAlign w:val="baseline"/>
    </w:rPr>
  </w:style>
  <w:style w:type="character" w:styleId="Hyperlink.1">
    <w:name w:val="Hyperlink.1"/>
    <w:basedOn w:val="Ninguno"/>
    <w:next w:val="Hyperlink.1"/>
    <w:rPr>
      <w:rFonts w:ascii="Times New Roman" w:cs="Times New Roman" w:hAnsi="Times New Roman" w:eastAsia="Times New Roman"/>
      <w:caps w:val="0"/>
      <w:smallCaps w:val="0"/>
      <w:strike w:val="0"/>
      <w:dstrike w:val="0"/>
      <w:color w:val="000000"/>
      <w:u w:val="none" w:color="000000"/>
      <w:vertAlign w:val="baseline"/>
      <w:lang w:val="es-ES_tradnl"/>
    </w:rPr>
  </w:style>
  <w:style w:type="character" w:styleId="Hyperlink.1.0">
    <w:name w:val="Hyperlink.1.0"/>
    <w:basedOn w:val="Ninguno"/>
    <w:rPr>
      <w:rFonts w:ascii="Times New Roman" w:cs="Times New Roman" w:hAnsi="Times New Roman" w:eastAsia="Times New Roman"/>
      <w:caps w:val="0"/>
      <w:smallCaps w:val="0"/>
      <w:strike w:val="0"/>
      <w:dstrike w:val="0"/>
      <w:color w:val="000000"/>
      <w:u w:val="none" w:color="000000"/>
      <w:vertAlign w:val="baseline"/>
    </w:rPr>
  </w:style>
  <w:style w:type="paragraph" w:styleId="Título A">
    <w:name w:val="Títul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center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ítulo 2">
    <w:name w:val="Título 2"/>
    <w:next w:val="Cuerpo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Viñetas">
    <w:name w:val="Viñetas"/>
    <w:pPr>
      <w:numPr>
        <w:numId w:val="1"/>
      </w:numPr>
    </w:pPr>
  </w:style>
  <w:style w:type="character" w:styleId="Hyperlink.3">
    <w:name w:val="Hyperlink.3"/>
    <w:basedOn w:val="Ninguno"/>
    <w:next w:val="Hyperlink.3"/>
    <w:rPr>
      <w:color w:val="1155cc"/>
      <w:u w:val="single" w:color="1155cc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