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rStyle w:val="Ninguno"/>
          <w:sz w:val="36"/>
          <w:szCs w:val="36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Trabajo Interciclo</w:t>
      </w:r>
    </w:p>
    <w:p>
      <w:pPr>
        <w:pStyle w:val="Cuerpo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rPr>
          <w:rStyle w:val="Ninguno"/>
          <w:sz w:val="36"/>
          <w:szCs w:val="36"/>
        </w:rPr>
      </w:pPr>
      <w:r>
        <w:rPr>
          <w:rStyle w:val="Ninguno"/>
          <w:sz w:val="28"/>
          <w:szCs w:val="28"/>
        </w:rPr>
        <w:tab/>
      </w:r>
    </w:p>
    <w:p>
      <w:pPr>
        <w:pStyle w:val="Cuerpo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Carlos Castillo,Dario Molina, Edison Morocho &amp; Andres Yascaribay.</w:t>
      </w:r>
    </w:p>
    <w:p>
      <w:pPr>
        <w:pStyle w:val="Cuerpo"/>
        <w:jc w:val="center"/>
        <w:rPr>
          <w:rStyle w:val="Ninguno"/>
          <w:sz w:val="36"/>
          <w:szCs w:val="36"/>
        </w:rPr>
      </w:pPr>
      <w:r>
        <w:rPr>
          <w:rStyle w:val="Ninguno"/>
          <w:sz w:val="28"/>
          <w:szCs w:val="28"/>
          <w:rtl w:val="0"/>
        </w:rPr>
        <w:t>Mayo  2019.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Universidad Polit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it-IT"/>
        </w:rPr>
        <w:t>cnica Salesiana.</w:t>
      </w:r>
    </w:p>
    <w:p>
      <w:pPr>
        <w:pStyle w:val="Cuerpo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de-DE"/>
        </w:rPr>
        <w:t>Ingenier</w:t>
      </w:r>
      <w:r>
        <w:rPr>
          <w:rStyle w:val="Ninguno"/>
          <w:sz w:val="28"/>
          <w:szCs w:val="28"/>
          <w:rtl w:val="0"/>
        </w:rPr>
        <w:t>í</w:t>
      </w:r>
      <w:r>
        <w:rPr>
          <w:rStyle w:val="Ninguno"/>
          <w:sz w:val="28"/>
          <w:szCs w:val="28"/>
          <w:rtl w:val="0"/>
        </w:rPr>
        <w:t xml:space="preserve">a en Sistemas. </w:t>
      </w:r>
    </w:p>
    <w:p>
      <w:pPr>
        <w:pStyle w:val="Cuerpo"/>
        <w:jc w:val="center"/>
      </w:pPr>
      <w:r>
        <w:rPr>
          <w:rStyle w:val="Ninguno"/>
          <w:sz w:val="28"/>
          <w:szCs w:val="28"/>
          <w:rtl w:val="0"/>
          <w:lang w:val="es-ES_tradnl"/>
        </w:rPr>
        <w:t>Aplicaciones Distribuidas.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jc w:val="center"/>
      </w:pPr>
      <w:r>
        <w:rPr>
          <w:rStyle w:val="Ninguno"/>
          <w:b w:val="1"/>
          <w:bCs w:val="1"/>
          <w:rtl w:val="0"/>
          <w:lang w:val="de-DE"/>
        </w:rPr>
        <w:t>Abstract</w:t>
      </w:r>
    </w:p>
    <w:p>
      <w:pPr>
        <w:pStyle w:val="Cuerpo"/>
      </w:pPr>
    </w:p>
    <w:p>
      <w:pPr>
        <w:pStyle w:val="Cuerpo"/>
        <w:ind w:firstLine="360"/>
      </w:pPr>
      <w:r>
        <w:rPr>
          <w:rtl w:val="0"/>
          <w:lang w:val="es-ES_tradnl"/>
        </w:rPr>
        <w:t>En el siguiente documento analizaremos la plataforma Java Enterprise Edition, las ventajas y desventajas de su uso  y la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mantiene con la arquitectura dividida en capas.</w:t>
      </w:r>
    </w:p>
    <w:p>
      <w:pPr>
        <w:pStyle w:val="Cuerp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Tabla de Contenidos</w:t>
      </w:r>
    </w:p>
    <w:p>
      <w:pPr>
        <w:pStyle w:val="Cuerpo"/>
        <w:jc w:val="center"/>
      </w:pPr>
    </w:p>
    <w:p>
      <w:pPr>
        <w:pStyle w:val="Cuerpo"/>
        <w:tabs>
          <w:tab w:val="right" w:pos="9340"/>
        </w:tabs>
        <w:spacing w:before="8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"wrwpc1vh12do"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Cap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í</w:t>
      </w:r>
      <w:r>
        <w:rPr>
          <w:rStyle w:val="Hyperlink.0"/>
          <w:rtl w:val="0"/>
          <w:lang w:val="es-ES_tradnl"/>
        </w:rPr>
        <w:t>tulo 1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Hyperlink.0"/>
          <w:rtl w:val="0"/>
          <w:lang w:val="es-ES_tradnl"/>
        </w:rPr>
        <w:t>Introducci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e informaci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rStyle w:val="Hyperlink.0"/>
          <w:rtl w:val="0"/>
          <w:lang w:val="de-DE"/>
        </w:rPr>
        <w:t>n general</w:t>
      </w:r>
      <w:r>
        <w:rPr/>
        <w:fldChar w:fldCharType="end" w:fldLock="0"/>
      </w:r>
      <w:r>
        <w:rPr>
          <w:rStyle w:val="Hyperlink.0"/>
          <w:rtl w:val="0"/>
        </w:rPr>
        <w:tab/>
        <w:t>5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"j0zll"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Introducci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rStyle w:val="Hyperlink.1"/>
          <w:rtl w:val="0"/>
          <w:lang w:val="de-DE"/>
        </w:rPr>
        <w:t>n:</w:t>
      </w:r>
      <w:r>
        <w:rPr/>
        <w:fldChar w:fldCharType="end" w:fldLock="0"/>
      </w:r>
      <w:r>
        <w:rPr>
          <w:rStyle w:val="Hyperlink.1"/>
          <w:rtl w:val="0"/>
        </w:rPr>
        <w:tab/>
        <w:t>5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Especificaciones</w:t>
      </w:r>
      <w:r>
        <w:rPr/>
        <w:fldChar w:fldCharType="end" w:fldLock="0"/>
      </w:r>
      <w:r>
        <w:rPr>
          <w:rStyle w:val="Hyperlink.1"/>
          <w:rtl w:val="0"/>
        </w:rPr>
        <w:tab/>
        <w:t>5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"erhn88wgw5lu"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Ventajas</w:t>
      </w:r>
      <w:r>
        <w:rPr/>
        <w:fldChar w:fldCharType="end" w:fldLock="0"/>
      </w:r>
      <w:r>
        <w:rPr>
          <w:rStyle w:val="Hyperlink.1"/>
          <w:rtl w:val="0"/>
        </w:rPr>
        <w:tab/>
        <w:t>5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"pvocxt2jvo"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Desventajas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​​</w:t>
      </w:r>
      <w:r>
        <w:rPr>
          <w:rStyle w:val="Hyperlink.1"/>
          <w:rtl w:val="0"/>
        </w:rPr>
        <w:t>:</w:t>
      </w:r>
      <w:r>
        <w:rPr/>
        <w:fldChar w:fldCharType="end" w:fldLock="0"/>
      </w:r>
      <w:r>
        <w:rPr>
          <w:rStyle w:val="Hyperlink.1"/>
          <w:rtl w:val="0"/>
        </w:rPr>
        <w:tab/>
        <w:t>6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"jd1pl5xlk1ks"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Modelo:</w:t>
      </w:r>
      <w:r>
        <w:rPr/>
        <w:fldChar w:fldCharType="end" w:fldLock="0"/>
      </w:r>
      <w:r>
        <w:rPr>
          <w:rStyle w:val="Hyperlink.1"/>
          <w:rtl w:val="0"/>
        </w:rPr>
        <w:tab/>
        <w:t>7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"lhfmv4yampk3"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Relacio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́</w:t>
      </w:r>
      <w:r>
        <w:rPr>
          <w:rStyle w:val="Hyperlink.1"/>
          <w:rtl w:val="0"/>
          <w:lang w:val="es-ES_tradnl"/>
        </w:rPr>
        <w:t>n De La Arquitectura Jee Con La Arquitectura N-capas</w:t>
      </w:r>
      <w:r>
        <w:rPr/>
        <w:fldChar w:fldCharType="end" w:fldLock="0"/>
      </w:r>
      <w:r>
        <w:rPr>
          <w:rStyle w:val="Hyperlink.1"/>
          <w:rtl w:val="0"/>
        </w:rPr>
        <w:tab/>
        <w:t>8</w:t>
      </w:r>
    </w:p>
    <w:p>
      <w:pPr>
        <w:pStyle w:val="Cuerpo"/>
        <w:tabs>
          <w:tab w:val="right" w:pos="9340"/>
        </w:tabs>
        <w:spacing w:before="20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"ksv4uv"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Relacio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́</w:t>
      </w:r>
      <w:r>
        <w:rPr>
          <w:rStyle w:val="Hyperlink.1"/>
          <w:rtl w:val="0"/>
          <w:lang w:val="es-ES_tradnl"/>
        </w:rPr>
        <w:t>n que existe entre Java Enterprise Edition y la arquitectura n-capas</w:t>
      </w:r>
      <w:r>
        <w:rPr/>
        <w:fldChar w:fldCharType="end" w:fldLock="0"/>
      </w:r>
      <w:r>
        <w:rPr>
          <w:rStyle w:val="Hyperlink.1"/>
        </w:rPr>
        <w:tab/>
      </w:r>
      <w:r>
        <w:rPr>
          <w:rStyle w:val="Hyperlink.0"/>
          <w:rtl w:val="0"/>
        </w:rPr>
        <w:t>11</w:t>
      </w:r>
    </w:p>
    <w:p>
      <w:pPr>
        <w:pStyle w:val="Cuerpo"/>
        <w:tabs>
          <w:tab w:val="right" w:pos="9340"/>
        </w:tabs>
        <w:spacing w:before="200" w:after="8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"irxkq9cc4ge7"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Lista de referencias</w:t>
      </w:r>
      <w:r>
        <w:rPr/>
        <w:fldChar w:fldCharType="end" w:fldLock="0"/>
      </w:r>
      <w:r>
        <w:rPr>
          <w:rStyle w:val="Hyperlink.0"/>
          <w:rtl w:val="0"/>
        </w:rPr>
        <w:tab/>
        <w:t>12</w:t>
      </w:r>
    </w:p>
    <w:p>
      <w:pPr>
        <w:pStyle w:val="Cuerp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pt-PT"/>
        </w:rPr>
        <w:t>Lista de figuras</w:t>
      </w:r>
    </w:p>
    <w:p>
      <w:pPr>
        <w:pStyle w:val="Título"/>
      </w:pPr>
      <w:bookmarkStart w:name="_uadx8j25340k" w:id="0"/>
      <w:bookmarkEnd w:id="0"/>
    </w:p>
    <w:p>
      <w:pPr>
        <w:pStyle w:val="Cuerpo"/>
        <w:tabs>
          <w:tab w:val="right" w:pos="9340"/>
        </w:tabs>
        <w:spacing w:before="8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"wrwpc1vh12do"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Cap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í</w:t>
      </w:r>
      <w:r>
        <w:rPr>
          <w:rStyle w:val="Hyperlink.0"/>
          <w:rtl w:val="0"/>
          <w:lang w:val="es-ES_tradnl"/>
        </w:rPr>
        <w:t>tulo 1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Hyperlink.0"/>
          <w:rtl w:val="0"/>
          <w:lang w:val="es-ES_tradnl"/>
        </w:rPr>
        <w:t>Introducci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e informaci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rStyle w:val="Hyperlink.0"/>
          <w:rtl w:val="0"/>
          <w:lang w:val="de-DE"/>
        </w:rPr>
        <w:t>n general</w:t>
      </w:r>
      <w:r>
        <w:rPr/>
        <w:fldChar w:fldCharType="end" w:fldLock="0"/>
      </w:r>
      <w:r>
        <w:rPr>
          <w:rStyle w:val="Hyperlink.0"/>
          <w:rtl w:val="0"/>
        </w:rPr>
        <w:tab/>
        <w:t>5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"j0zll"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Introducci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rStyle w:val="Hyperlink.0"/>
          <w:rtl w:val="0"/>
          <w:lang w:val="de-DE"/>
        </w:rPr>
        <w:t>n:</w:t>
      </w:r>
      <w:r>
        <w:rPr/>
        <w:fldChar w:fldCharType="end" w:fldLock="0"/>
      </w:r>
      <w:r>
        <w:rPr>
          <w:rStyle w:val="Hyperlink.0"/>
          <w:rtl w:val="0"/>
        </w:rPr>
        <w:tab/>
        <w:t>5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Especificaciones</w:t>
      </w:r>
      <w:r>
        <w:rPr/>
        <w:fldChar w:fldCharType="end" w:fldLock="0"/>
      </w:r>
      <w:r>
        <w:rPr>
          <w:rStyle w:val="Hyperlink.0"/>
          <w:rtl w:val="0"/>
        </w:rPr>
        <w:tab/>
        <w:t>5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"erhn88wgw5lu"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Ventajas</w:t>
      </w:r>
      <w:r>
        <w:rPr/>
        <w:fldChar w:fldCharType="end" w:fldLock="0"/>
      </w:r>
      <w:r>
        <w:rPr>
          <w:rStyle w:val="Hyperlink.0"/>
          <w:rtl w:val="0"/>
        </w:rPr>
        <w:tab/>
        <w:t>5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"pvocxt2jvo"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Desventajas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​​</w:t>
      </w:r>
      <w:r>
        <w:rPr>
          <w:rStyle w:val="Hyperlink.0"/>
          <w:rtl w:val="0"/>
        </w:rPr>
        <w:t>:</w:t>
      </w:r>
      <w:r>
        <w:rPr/>
        <w:fldChar w:fldCharType="end" w:fldLock="0"/>
      </w:r>
      <w:r>
        <w:rPr>
          <w:rStyle w:val="Hyperlink.0"/>
          <w:rtl w:val="0"/>
        </w:rPr>
        <w:tab/>
        <w:t>6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"jd1pl5xlk1ks"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Modelo:</w:t>
      </w:r>
      <w:r>
        <w:rPr/>
        <w:fldChar w:fldCharType="end" w:fldLock="0"/>
      </w:r>
      <w:r>
        <w:rPr>
          <w:rStyle w:val="Hyperlink.0"/>
          <w:rtl w:val="0"/>
        </w:rPr>
        <w:tab/>
        <w:t>7</w:t>
      </w:r>
    </w:p>
    <w:p>
      <w:pPr>
        <w:pStyle w:val="Cuerpo"/>
        <w:tabs>
          <w:tab w:val="right" w:pos="9340"/>
        </w:tabs>
        <w:spacing w:before="60"/>
        <w:ind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"lhfmv4yampk3"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Relacio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́</w:t>
      </w:r>
      <w:r>
        <w:rPr>
          <w:rStyle w:val="Hyperlink.0"/>
          <w:rtl w:val="0"/>
          <w:lang w:val="es-ES_tradnl"/>
        </w:rPr>
        <w:t>n De La Arquitectura Jee Con La Arquitectura N-capas</w:t>
      </w:r>
      <w:r>
        <w:rPr/>
        <w:fldChar w:fldCharType="end" w:fldLock="0"/>
      </w:r>
      <w:r>
        <w:rPr>
          <w:rStyle w:val="Hyperlink.0"/>
          <w:rtl w:val="0"/>
        </w:rPr>
        <w:tab/>
        <w:t>8</w:t>
      </w:r>
    </w:p>
    <w:p>
      <w:pPr>
        <w:pStyle w:val="Cuerpo"/>
        <w:tabs>
          <w:tab w:val="right" w:pos="9340"/>
        </w:tabs>
        <w:spacing w:before="20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"ksv4uv"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Relacio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́</w:t>
      </w:r>
      <w:r>
        <w:rPr>
          <w:rStyle w:val="Hyperlink.0"/>
          <w:rtl w:val="0"/>
          <w:lang w:val="es-ES_tradnl"/>
        </w:rPr>
        <w:t>n que existe entre Java Enterprise Edition y la arquitectura n-capas</w:t>
      </w:r>
      <w:r>
        <w:rPr/>
        <w:fldChar w:fldCharType="end" w:fldLock="0"/>
      </w:r>
      <w:r>
        <w:rPr>
          <w:rStyle w:val="Hyperlink.0"/>
          <w:rtl w:val="0"/>
        </w:rPr>
        <w:tab/>
        <w:t>11</w:t>
      </w:r>
    </w:p>
    <w:p>
      <w:pPr>
        <w:pStyle w:val="Cuerpo"/>
        <w:tabs>
          <w:tab w:val="right" w:pos="9340"/>
        </w:tabs>
        <w:spacing w:before="200" w:after="8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"irxkq9cc4ge7"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Lista de referencias</w:t>
      </w:r>
      <w:r>
        <w:rPr/>
        <w:fldChar w:fldCharType="end" w:fldLock="0"/>
      </w:r>
      <w:r>
        <w:rPr>
          <w:rStyle w:val="Hyperlink.0"/>
          <w:rtl w:val="0"/>
        </w:rPr>
        <w:tab/>
        <w:t>12</w:t>
      </w:r>
    </w:p>
    <w:p>
      <w:pPr>
        <w:pStyle w:val="Cuerpo"/>
      </w:pPr>
    </w:p>
    <w:p>
      <w:pPr>
        <w:pStyle w:val="Título"/>
      </w:pPr>
      <w:bookmarkStart w:name="_k5egi3pat9t6" w:id="1"/>
      <w:bookmarkEnd w:id="1"/>
    </w:p>
    <w:p>
      <w:pPr>
        <w:pStyle w:val="Título"/>
      </w:pPr>
      <w:bookmarkStart w:name="_cd5673bbnxwz" w:id="2"/>
      <w:bookmarkEnd w:id="2"/>
    </w:p>
    <w:p>
      <w:pPr>
        <w:pStyle w:val="Título"/>
      </w:pPr>
      <w:bookmarkStart w:name="_l4tyiamylqr4" w:id="3"/>
      <w:bookmarkEnd w:id="3"/>
    </w:p>
    <w:p>
      <w:pPr>
        <w:pStyle w:val="Título"/>
      </w:pPr>
      <w:bookmarkStart w:name="_mvitv78n49r" w:id="4"/>
      <w:bookmarkEnd w:id="4"/>
    </w:p>
    <w:p>
      <w:pPr>
        <w:pStyle w:val="Título"/>
      </w:pPr>
      <w:bookmarkStart w:name="_awm1evvhjgp2" w:id="5"/>
      <w:bookmarkEnd w:id="5"/>
    </w:p>
    <w:p>
      <w:pPr>
        <w:pStyle w:val="Título"/>
      </w:pPr>
      <w:bookmarkStart w:name="_r4ny071d34c3" w:id="6"/>
      <w:bookmarkEnd w:id="6"/>
    </w:p>
    <w:p>
      <w:pPr>
        <w:pStyle w:val="Cuerpo"/>
      </w:pPr>
    </w:p>
    <w:p>
      <w:pPr>
        <w:pStyle w:val="Título"/>
      </w:pPr>
      <w:bookmarkStart w:name="_wrwpc1vh12do" w:id="7"/>
      <w:bookmarkEnd w:id="7"/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tulo 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/>
          <w:rtl w:val="0"/>
          <w:lang w:val="es-ES_tradnl"/>
        </w:rPr>
        <w:t>Introducci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e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de-DE"/>
        </w:rPr>
        <w:t>n general</w:t>
      </w:r>
    </w:p>
    <w:p>
      <w:pPr>
        <w:pStyle w:val="Título 2"/>
      </w:pPr>
      <w:bookmarkStart w:name="_j0zll" w:id="8"/>
      <w:bookmarkEnd w:id="8"/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s-ES_tradnl"/>
        </w:rPr>
        <w:t>ntroducci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de-DE"/>
        </w:rPr>
        <w:t>n:</w:t>
      </w:r>
    </w:p>
    <w:p>
      <w:pPr>
        <w:pStyle w:val="Cuerpo"/>
      </w:pPr>
      <w:bookmarkStart w:name="_fob9te" w:id="9"/>
      <w:bookmarkEnd w:id="9"/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    Las universidades p</w:t>
      </w:r>
      <w:r>
        <w:rPr>
          <w:rtl w:val="0"/>
        </w:rPr>
        <w:t>ú</w:t>
      </w:r>
      <w:r>
        <w:rPr>
          <w:rtl w:val="0"/>
          <w:lang w:val="es-ES_tradnl"/>
        </w:rPr>
        <w:t>blicas en el Ecuador disponen de 125.000 cupos para bachilleres de los cuales 3.000 son para institutos privados, estos datos son obtenidos directamente del proceso de postulaci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realizado en el portal digital www.serbachiller.ec. Para este per</w:t>
      </w:r>
      <w:r>
        <w:rPr>
          <w:rtl w:val="0"/>
        </w:rPr>
        <w:t>í</w:t>
      </w:r>
      <w:r>
        <w:rPr>
          <w:rtl w:val="0"/>
          <w:lang w:val="es-ES_tradnl"/>
        </w:rPr>
        <w:t>odo se establecieron tres etapas, con dos fases de 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en las que los j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venes deber</w:t>
      </w:r>
      <w:r>
        <w:rPr>
          <w:rtl w:val="0"/>
        </w:rPr>
        <w:t>á</w:t>
      </w:r>
      <w:r>
        <w:rPr>
          <w:rtl w:val="0"/>
          <w:lang w:val="es-ES_tradnl"/>
        </w:rPr>
        <w:t>n decidir si aceptan o no el cupo esto seg</w:t>
      </w:r>
      <w:r>
        <w:rPr>
          <w:rtl w:val="0"/>
        </w:rPr>
        <w:t>ú</w:t>
      </w:r>
      <w:r>
        <w:rPr>
          <w:rtl w:val="0"/>
          <w:lang w:val="es-ES_tradnl"/>
        </w:rPr>
        <w:t xml:space="preserve">n datos obtenidos del Diario </w:t>
      </w:r>
      <w:r>
        <w:rPr>
          <w:rtl w:val="0"/>
        </w:rPr>
        <w:t>“</w:t>
      </w:r>
      <w:r>
        <w:rPr>
          <w:rtl w:val="0"/>
          <w:lang w:val="es-ES_tradnl"/>
        </w:rPr>
        <w:t>El Tel</w:t>
      </w:r>
      <w:r>
        <w:rPr>
          <w:rtl w:val="0"/>
          <w:lang w:val="fr-FR"/>
        </w:rPr>
        <w:t>é</w:t>
      </w:r>
      <w:r>
        <w:rPr>
          <w:rtl w:val="0"/>
        </w:rPr>
        <w:t>grafo</w:t>
      </w:r>
      <w:r>
        <w:rPr>
          <w:rtl w:val="0"/>
        </w:rPr>
        <w:t>”</w:t>
      </w:r>
      <w:r>
        <w:rPr>
          <w:rtl w:val="0"/>
          <w:lang w:val="es-ES_tradnl"/>
        </w:rPr>
        <w:t>. En base a estos datos y con la aspiraci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granjear nuevos estudiantes de entre los aspirantes, se plantea crear una aplicaci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con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referente a la Universidad Polit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cnica Salesiana que ayude al aspirante a decidirse por estudiar en esta Universidad.</w:t>
      </w:r>
    </w:p>
    <w:p>
      <w:pPr>
        <w:pStyle w:val="Título 2"/>
        <w:rPr>
          <w:rStyle w:val="Ninguno"/>
          <w:sz w:val="18"/>
          <w:szCs w:val="18"/>
        </w:rPr>
      </w:pPr>
      <w:r>
        <w:rPr>
          <w:rFonts w:cs="Arial Unicode MS" w:eastAsia="Arial Unicode MS"/>
          <w:rtl w:val="0"/>
          <w:lang w:val="en-US"/>
        </w:rPr>
        <w:t>Objetivos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de-DE"/>
        </w:rPr>
        <w:t xml:space="preserve">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una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informativa e interactiva referente a la Universidad Polit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cnica Salesiana sede Cuenca.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>Establecer los requerimientos de los Stakeholder.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de-DE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el entornos gr</w:t>
      </w:r>
      <w:r>
        <w:rPr>
          <w:rtl w:val="0"/>
        </w:rPr>
        <w:t>á</w:t>
      </w:r>
      <w:r>
        <w:rPr>
          <w:rtl w:val="0"/>
          <w:lang w:val="es-ES_tradnl"/>
        </w:rPr>
        <w:t>fico de la aplicaci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de-DE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la estructura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de la aplicaci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n. 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>Realizar las pruebas de la aplicaci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</w:pPr>
    </w:p>
    <w:p>
      <w:pPr>
        <w:pStyle w:val="Título 2"/>
      </w:pPr>
      <w:bookmarkStart w:name="_erhn88wgw5lu" w:id="10"/>
      <w:bookmarkEnd w:id="10"/>
      <w:r>
        <w:rPr>
          <w:rFonts w:cs="Arial Unicode MS" w:eastAsia="Arial Unicode MS"/>
          <w:rtl w:val="0"/>
          <w:lang w:val="en-US"/>
        </w:rPr>
        <w:t>A</w:t>
      </w:r>
      <w:r>
        <w:rPr>
          <w:rFonts w:cs="Arial Unicode MS" w:eastAsia="Arial Unicode MS"/>
          <w:rtl w:val="0"/>
          <w:lang w:val="en-US"/>
        </w:rPr>
        <w:t>ntecedentes</w:t>
      </w:r>
    </w:p>
    <w:p>
      <w:pPr>
        <w:pStyle w:val="Cuerpo"/>
      </w:pPr>
      <w:r>
        <w:rPr>
          <w:rtl w:val="0"/>
          <w:lang w:val="en-US"/>
        </w:rPr>
        <w:t xml:space="preserve">    </w:t>
      </w:r>
      <w:r>
        <w:rPr>
          <w:rtl w:val="0"/>
          <w:lang w:val="es-ES_tradnl"/>
        </w:rPr>
        <w:t xml:space="preserve">En los </w:t>
      </w:r>
      <w:r>
        <w:rPr>
          <w:rtl w:val="0"/>
        </w:rPr>
        <w:t>ú</w:t>
      </w:r>
      <w:r>
        <w:rPr>
          <w:rtl w:val="0"/>
          <w:lang w:val="pt-PT"/>
        </w:rPr>
        <w:t>ltimos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el ingreso de estudiante a la Universidad Polit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cnica Salesiana sede Cuenca ha visto un declive en sus matr</w:t>
      </w:r>
      <w:r>
        <w:rPr>
          <w:rtl w:val="0"/>
        </w:rPr>
        <w:t>í</w:t>
      </w:r>
      <w:r>
        <w:rPr>
          <w:rtl w:val="0"/>
          <w:lang w:val="es-ES_tradnl"/>
        </w:rPr>
        <w:t>culas comparado con el n</w:t>
      </w:r>
      <w:r>
        <w:rPr>
          <w:rtl w:val="0"/>
        </w:rPr>
        <w:t>ú</w:t>
      </w:r>
      <w:r>
        <w:rPr>
          <w:rtl w:val="0"/>
          <w:lang w:val="es-ES_tradnl"/>
        </w:rPr>
        <w:t>mero de alumnos matriculados en las sedes de Guayaquil y Quito, en el per</w:t>
      </w:r>
      <w:r>
        <w:rPr>
          <w:rtl w:val="0"/>
        </w:rPr>
        <w:t>í</w:t>
      </w:r>
      <w:r>
        <w:rPr>
          <w:rtl w:val="0"/>
          <w:lang w:val="pt-PT"/>
        </w:rPr>
        <w:t>odo acad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mico 2017-2017 de los 3.087 estudiantes nuevos en la UPS, la sede Cuenca obtuvo un total de 347 estudiantes, la sede Quito 1.227 estudiantes y la sede de Guayaquil 1.513  estudiantes. Pese a que en el periodo 2017-2018 la afluencia de estudiantes mejor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considerablemente con respecto al periodo anterior, no se pudo superar a la sede de Quito la cual en el periodo 2017-2018 obtuvo un total de 1.690 estudiantes nuevos mientras que la sede Cuenca obtuvo un total de 1.139  estudiantes</w:t>
      </w:r>
      <w:r>
        <w:rPr>
          <w:rtl w:val="0"/>
          <w:lang w:val="en-US"/>
        </w:rPr>
        <w:t>.</w:t>
      </w:r>
    </w:p>
    <w:p>
      <w:pPr>
        <w:pStyle w:val="Cuerpo"/>
      </w:pPr>
      <w:r>
        <w:rPr>
          <w:rtl w:val="0"/>
          <w:lang w:val="en-US"/>
        </w:rPr>
        <w:t xml:space="preserve">    </w:t>
      </w:r>
      <w:r>
        <w:rPr>
          <w:rtl w:val="0"/>
          <w:lang w:val="es-ES_tradnl"/>
        </w:rPr>
        <w:t>Los principales factores que pueden estar provocando esta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son la poca publicidad 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suministrada a los nuevos estudiantes, especialmente informaci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n referente al </w:t>
      </w:r>
      <w:r>
        <w:rPr>
          <w:rtl w:val="0"/>
        </w:rPr>
        <w:t>á</w:t>
      </w:r>
      <w:r>
        <w:rPr>
          <w:rtl w:val="0"/>
          <w:lang w:val="pt-PT"/>
        </w:rPr>
        <w:t>mbito de pago de matr</w:t>
      </w:r>
      <w:r>
        <w:rPr>
          <w:rtl w:val="0"/>
        </w:rPr>
        <w:t>í</w:t>
      </w:r>
      <w:r>
        <w:rPr>
          <w:rtl w:val="0"/>
          <w:lang w:val="es-ES_tradnl"/>
        </w:rPr>
        <w:t xml:space="preserve">culas puesto que muchos consideran que la universidad es demasiada costosa.   </w:t>
      </w:r>
    </w:p>
    <w:p>
      <w:pPr>
        <w:pStyle w:val="Cuerpo"/>
        <w:spacing w:after="240"/>
        <w:rPr>
          <w:rStyle w:val="Ninguno"/>
          <w:u w:val="none"/>
        </w:rPr>
      </w:pPr>
    </w:p>
    <w:p>
      <w:pPr>
        <w:pStyle w:val="Título 2"/>
        <w:spacing w:before="240" w:after="240"/>
      </w:pPr>
      <w:bookmarkStart w:name="_pvocxt2jvo" w:id="11"/>
      <w:bookmarkEnd w:id="11"/>
      <w:r>
        <w:rPr>
          <w:rtl w:val="0"/>
          <w:lang w:val="en-US"/>
        </w:rPr>
        <w:t>A</w:t>
      </w:r>
      <w:r>
        <w:rPr>
          <w:rtl w:val="0"/>
          <w:lang w:val="en-US"/>
        </w:rPr>
        <w:t>lcance</w:t>
      </w:r>
    </w:p>
    <w:p>
      <w:pPr>
        <w:pStyle w:val="Cuerpo"/>
        <w:ind w:left="720"/>
      </w:pPr>
      <w:r>
        <w:rPr>
          <w:rtl w:val="0"/>
          <w:lang w:val="es-ES_tradnl"/>
        </w:rPr>
        <w:t>En la aplicaci</w:t>
      </w:r>
      <w:r>
        <w:rPr>
          <w:rtl w:val="0"/>
          <w:lang w:val="es-ES_tradnl"/>
        </w:rPr>
        <w:t>ó</w:t>
      </w:r>
      <w:r>
        <w:rPr>
          <w:rtl w:val="0"/>
        </w:rPr>
        <w:t>n se podr</w:t>
      </w:r>
      <w:r>
        <w:rPr>
          <w:rtl w:val="0"/>
        </w:rPr>
        <w:t>á</w:t>
      </w:r>
      <w:r>
        <w:rPr>
          <w:rtl w:val="0"/>
          <w:lang w:val="es-ES_tradnl"/>
        </w:rPr>
        <w:t>n encontrar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disponible de las diferentes carreras de la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Universidad Polit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cnica Salesiana entre lo atributos de cada carrera se encontrar</w:t>
      </w:r>
      <w:r>
        <w:rPr>
          <w:rtl w:val="0"/>
        </w:rPr>
        <w:t>á</w:t>
      </w:r>
      <w:r>
        <w:rPr>
          <w:rtl w:val="0"/>
        </w:rPr>
        <w:t>: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>Su duraci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 ciclos 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>Una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la carrera 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 xml:space="preserve">Su campo laboral </w:t>
      </w:r>
    </w:p>
    <w:p>
      <w:pPr>
        <w:pStyle w:val="Cuerpo"/>
        <w:numPr>
          <w:ilvl w:val="0"/>
          <w:numId w:val="2"/>
        </w:numPr>
      </w:pP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pt-PT"/>
        </w:rPr>
        <w:t xml:space="preserve">tulo 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 xml:space="preserve">Modalidad 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 xml:space="preserve">Jornada de estudio </w:t>
      </w:r>
    </w:p>
    <w:p>
      <w:pPr>
        <w:pStyle w:val="Cuerpo"/>
      </w:pPr>
      <w:r>
        <w:rPr>
          <w:rtl w:val="0"/>
          <w:lang w:val="es-ES_tradnl"/>
        </w:rPr>
        <w:t>No se presentara datos relevantes del director de carrera por motivos de confidencialidad.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Adem</w:t>
      </w:r>
      <w:r>
        <w:rPr>
          <w:rtl w:val="0"/>
        </w:rPr>
        <w:t>á</w:t>
      </w:r>
      <w:r>
        <w:rPr>
          <w:rtl w:val="0"/>
          <w:lang w:val="es-ES_tradnl"/>
        </w:rPr>
        <w:t>s que se dar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 conocer como conseguir becas estudiantiles,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relacionada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con las formas de pago de las matr</w:t>
      </w:r>
      <w:r>
        <w:rPr>
          <w:rtl w:val="0"/>
        </w:rPr>
        <w:t>í</w:t>
      </w:r>
      <w:r>
        <w:rPr>
          <w:rtl w:val="0"/>
          <w:lang w:val="es-ES_tradnl"/>
        </w:rPr>
        <w:t>culas en las cuales se encontrar</w:t>
      </w:r>
      <w:r>
        <w:rPr>
          <w:rtl w:val="0"/>
        </w:rPr>
        <w:t>á</w:t>
      </w:r>
      <w:r>
        <w:rPr>
          <w:rtl w:val="0"/>
        </w:rPr>
        <w:t>: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pt-PT"/>
        </w:rPr>
        <w:t>Contado</w:t>
      </w:r>
    </w:p>
    <w:p>
      <w:pPr>
        <w:pStyle w:val="Cuerpo"/>
        <w:numPr>
          <w:ilvl w:val="0"/>
          <w:numId w:val="2"/>
        </w:numPr>
      </w:pPr>
      <w:r>
        <w:rPr>
          <w:rtl w:val="0"/>
        </w:rPr>
        <w:t>Cuotas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>Dos cuotas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>Tres cuotas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>Cuatro cuotas</w:t>
      </w:r>
    </w:p>
    <w:p>
      <w:pPr>
        <w:pStyle w:val="Cuerpo"/>
        <w:numPr>
          <w:ilvl w:val="0"/>
          <w:numId w:val="2"/>
        </w:numPr>
      </w:pPr>
      <w:r>
        <w:rPr>
          <w:rtl w:val="0"/>
          <w:lang w:val="it-IT"/>
        </w:rPr>
        <w:t>Cinco cuotas</w:t>
      </w:r>
    </w:p>
    <w:p>
      <w:pPr>
        <w:pStyle w:val="Cuerpo"/>
        <w:ind w:left="720"/>
      </w:pPr>
      <w:r>
        <w:rPr>
          <w:rtl w:val="0"/>
        </w:rPr>
        <w:t>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relacionada a los quintiles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son y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estos son parte fundamental para el c</w:t>
      </w:r>
      <w:r>
        <w:rPr>
          <w:rtl w:val="0"/>
        </w:rPr>
        <w:t>á</w:t>
      </w:r>
      <w:r>
        <w:rPr>
          <w:rtl w:val="0"/>
          <w:lang w:val="es-ES_tradnl"/>
        </w:rPr>
        <w:t>lculo de su matr</w:t>
      </w:r>
      <w:r>
        <w:rPr>
          <w:rtl w:val="0"/>
        </w:rPr>
        <w:t>í</w:t>
      </w:r>
      <w:r>
        <w:rPr>
          <w:rtl w:val="0"/>
          <w:lang w:val="pt-PT"/>
        </w:rPr>
        <w:t xml:space="preserve">cula. </w:t>
      </w:r>
    </w:p>
    <w:p>
      <w:pPr>
        <w:pStyle w:val="Cuerpo"/>
        <w:ind w:left="720"/>
      </w:pPr>
      <w:r>
        <w:rPr>
          <w:rtl w:val="0"/>
          <w:lang w:val="es-ES_tradnl"/>
        </w:rPr>
        <w:t>Es cierto que la Universidad Polit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cnica Salesiana es una universidad privada pero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n, en conjunto con el gobierno, a trav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la la instituci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IFTH, financian becas para facilitar el estudio a aspirantes con altos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ritos acad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micos, de bajos recursos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micos o con capacidades especiales. Este tipo de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mostrar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en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logrando con ello atraer a aspirantes de bajos recursos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micos, en este caso, que por desconocimiento del programa de becas y sabiendo que es una instituci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privada pens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no pod</w:t>
      </w:r>
      <w:r>
        <w:rPr>
          <w:rtl w:val="0"/>
        </w:rPr>
        <w:t>í</w:t>
      </w:r>
      <w:r>
        <w:rPr>
          <w:rtl w:val="0"/>
          <w:lang w:val="pt-PT"/>
        </w:rPr>
        <w:t>a postular a esta Universidad.</w:t>
      </w:r>
    </w:p>
    <w:p>
      <w:pPr>
        <w:pStyle w:val="Título 2"/>
      </w:pPr>
      <w:bookmarkStart w:name="_jd1pl5xlk1ks" w:id="12"/>
      <w:bookmarkEnd w:id="12"/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/>
          <w:rtl w:val="0"/>
          <w:lang w:val="es-ES_tradnl"/>
        </w:rPr>
        <w:t>odelo:</w:t>
      </w:r>
    </w:p>
    <w:p>
      <w:pPr>
        <w:pStyle w:val="Cuerpo"/>
      </w:pPr>
      <w:r>
        <w:rPr>
          <w:rtl w:val="0"/>
          <w:lang w:val="es-ES_tradnl"/>
        </w:rPr>
        <w:t xml:space="preserve">     El modelo cla</w:t>
      </w:r>
      <w:r>
        <w:rPr>
          <w:rtl w:val="0"/>
        </w:rPr>
        <w:t>́</w:t>
      </w:r>
      <w:r>
        <w:rPr>
          <w:rtl w:val="0"/>
          <w:lang w:val="es-ES_tradnl"/>
        </w:rPr>
        <w:t>sico de capas en la arquitectura de las aplicaciones Java EE se divide en las siguientes:</w:t>
      </w:r>
    </w:p>
    <w:p>
      <w:pPr>
        <w:pStyle w:val="Cuerpo"/>
        <w:ind w:left="720"/>
      </w:pPr>
      <w:r>
        <w:rPr>
          <w:rtl w:val="0"/>
        </w:rPr>
        <w:t xml:space="preserve">●  </w:t>
      </w:r>
      <w:r>
        <w:rPr>
          <w:rtl w:val="0"/>
          <w:lang w:val="es-ES_tradnl"/>
        </w:rPr>
        <w:t>Cliente: normalmente se trata de un navegador pero puede ser un tele</w:t>
      </w:r>
      <w:r>
        <w:rPr>
          <w:rtl w:val="0"/>
        </w:rPr>
        <w:t>́</w:t>
      </w:r>
      <w:r>
        <w:rPr>
          <w:rtl w:val="0"/>
          <w:lang w:val="es-ES_tradnl"/>
        </w:rPr>
        <w:t>fono inteligente o una computadora de escritorio, incluso otra aplicacio</w:t>
      </w:r>
      <w:r>
        <w:rPr>
          <w:rtl w:val="0"/>
        </w:rPr>
        <w:t>́</w:t>
      </w:r>
      <w:r>
        <w:rPr>
          <w:rtl w:val="0"/>
          <w:lang w:val="es-ES_tradnl"/>
        </w:rPr>
        <w:t>n. Es la que presenta la informacio</w:t>
      </w:r>
      <w:r>
        <w:rPr>
          <w:rtl w:val="0"/>
        </w:rPr>
        <w:t>́</w:t>
      </w:r>
      <w:r>
        <w:rPr>
          <w:rtl w:val="0"/>
          <w:lang w:val="es-ES_tradnl"/>
        </w:rPr>
        <w:t>n al usuario.</w:t>
      </w:r>
    </w:p>
    <w:p>
      <w:pPr>
        <w:pStyle w:val="Cuerpo"/>
        <w:ind w:left="720"/>
      </w:pPr>
      <w:r>
        <w:rPr>
          <w:rtl w:val="0"/>
        </w:rPr>
        <w:t xml:space="preserve">●  </w:t>
      </w:r>
      <w:r>
        <w:rPr>
          <w:rtl w:val="0"/>
          <w:lang w:val="es-ES_tradnl"/>
        </w:rPr>
        <w:t>Capa web: se comunica con el cliente y la capa de negocio. Obtiene los datos y los transforman al formato adecuado al cliente generalmente HTML o JSON.</w:t>
      </w:r>
    </w:p>
    <w:p>
      <w:pPr>
        <w:pStyle w:val="Cuerpo"/>
        <w:ind w:left="720"/>
      </w:pPr>
      <w:r>
        <w:rPr>
          <w:rtl w:val="0"/>
        </w:rPr>
        <w:t xml:space="preserve">●  </w:t>
      </w:r>
      <w:r>
        <w:rPr>
          <w:rtl w:val="0"/>
          <w:lang w:val="es-ES_tradnl"/>
        </w:rPr>
        <w:t>Capa de negocio: proporciona y persiste los datos de la capa cliente y contiene la lo</w:t>
      </w:r>
      <w:r>
        <w:rPr>
          <w:rtl w:val="0"/>
        </w:rPr>
        <w:t>́</w:t>
      </w:r>
      <w:r>
        <w:rPr>
          <w:rtl w:val="0"/>
          <w:lang w:val="es-ES_tradnl"/>
        </w:rPr>
        <w:t>gica de negocio de la aplicacio</w:t>
      </w:r>
      <w:r>
        <w:rPr>
          <w:rtl w:val="0"/>
        </w:rPr>
        <w:t>́</w:t>
      </w:r>
      <w:r>
        <w:rPr>
          <w:rtl w:val="0"/>
          <w:lang w:val="es-ES_tradnl"/>
        </w:rPr>
        <w:t>n. Se ejecuta en un servidor de aplicaciones o contenedor de servlets.Sistemas de informacio</w:t>
      </w:r>
      <w:r>
        <w:rPr>
          <w:rtl w:val="0"/>
        </w:rPr>
        <w:t>́</w:t>
      </w:r>
      <w:r>
        <w:rPr>
          <w:rtl w:val="0"/>
          <w:lang w:val="es-ES_tradnl"/>
        </w:rPr>
        <w:t>n: donde se persisten los datos de la aplicacio</w:t>
      </w:r>
      <w:r>
        <w:rPr>
          <w:rtl w:val="0"/>
        </w:rPr>
        <w:t>́</w:t>
      </w:r>
      <w:r>
        <w:rPr>
          <w:rtl w:val="0"/>
          <w:lang w:val="es-ES_tradnl"/>
        </w:rPr>
        <w:t>n, puede ser una base de datos relacional como Oracle, MySQL o PostgreSQL o una base de datos NoSQL como Redis o MongoDB u otros sistemas como Elasticsearch.</w:t>
      </w:r>
    </w:p>
    <w:p>
      <w:pPr>
        <w:pStyle w:val="Cuerpo"/>
        <w:ind w:left="720"/>
      </w:pPr>
    </w:p>
    <w:p>
      <w:pPr>
        <w:pStyle w:val="Cuerpo"/>
        <w:ind w:left="720"/>
      </w:pPr>
      <w:r>
        <w:drawing>
          <wp:inline distT="0" distB="0" distL="0" distR="0">
            <wp:extent cx="4576763" cy="3261286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261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ind w:left="720"/>
        <w:jc w:val="center"/>
      </w:pPr>
      <w:r>
        <w:rPr>
          <w:rStyle w:val="Ninguno"/>
          <w:i w:val="1"/>
          <w:iCs w:val="1"/>
          <w:sz w:val="20"/>
          <w:szCs w:val="20"/>
          <w:rtl w:val="0"/>
        </w:rPr>
        <w:t>“</w:t>
      </w:r>
      <w:r>
        <w:rPr>
          <w:rStyle w:val="Ninguno"/>
          <w:i w:val="1"/>
          <w:iCs w:val="1"/>
          <w:sz w:val="20"/>
          <w:szCs w:val="20"/>
          <w:rtl w:val="0"/>
          <w:lang w:val="pt-PT"/>
        </w:rPr>
        <w:t>Figura 1</w:t>
      </w:r>
      <w:r>
        <w:rPr>
          <w:rStyle w:val="Ninguno"/>
          <w:i w:val="1"/>
          <w:iCs w:val="1"/>
          <w:sz w:val="20"/>
          <w:szCs w:val="20"/>
          <w:rtl w:val="0"/>
        </w:rPr>
        <w:t>”</w:t>
      </w:r>
      <w:r>
        <w:rPr>
          <w:rStyle w:val="Ninguno"/>
          <w:i w:val="1"/>
          <w:iCs w:val="1"/>
          <w:sz w:val="20"/>
          <w:szCs w:val="20"/>
          <w:rtl w:val="0"/>
        </w:rPr>
        <w:t xml:space="preserve">. </w:t>
      </w:r>
      <w:r>
        <w:rPr>
          <w:rStyle w:val="Ninguno"/>
          <w:sz w:val="20"/>
          <w:szCs w:val="20"/>
          <w:rtl w:val="0"/>
          <w:lang w:val="es-ES_tradnl"/>
        </w:rPr>
        <w:t>Java y su distribuci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it-IT"/>
        </w:rPr>
        <w:t>n en capas.</w:t>
      </w:r>
    </w:p>
    <w:p>
      <w:pPr>
        <w:pStyle w:val="Cuerpo"/>
        <w:ind w:left="720"/>
        <w:jc w:val="center"/>
      </w:pPr>
    </w:p>
    <w:p>
      <w:pPr>
        <w:pStyle w:val="Cuerpo"/>
        <w:ind w:left="720"/>
        <w:jc w:val="center"/>
      </w:pPr>
    </w:p>
    <w:p>
      <w:pPr>
        <w:pStyle w:val="Título 2"/>
        <w:spacing w:before="240" w:after="240"/>
      </w:pPr>
      <w:bookmarkStart w:name="_lhfmv4yampk3" w:id="13"/>
      <w:bookmarkEnd w:id="13"/>
      <w:r>
        <w:rPr>
          <w:rtl w:val="0"/>
        </w:rPr>
        <w:t>R</w:t>
      </w:r>
      <w:r>
        <w:rPr>
          <w:rtl w:val="0"/>
          <w:lang w:val="es-ES_tradnl"/>
        </w:rPr>
        <w:t>elacio</w:t>
      </w:r>
      <w:r>
        <w:rPr>
          <w:rtl w:val="0"/>
        </w:rPr>
        <w:t>́</w:t>
      </w:r>
      <w:r>
        <w:rPr>
          <w:rtl w:val="0"/>
          <w:lang w:val="es-ES_tradnl"/>
        </w:rPr>
        <w:t>n De La Arquitectura Jee Con La Arquitectura N-capas</w:t>
      </w:r>
    </w:p>
    <w:p>
      <w:pPr>
        <w:pStyle w:val="Cuerpo"/>
        <w:spacing w:after="24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Style w:val="Ninguno"/>
          <w:rFonts w:ascii="Arial" w:hAnsi="Arial"/>
          <w:sz w:val="20"/>
          <w:szCs w:val="20"/>
          <w:rtl w:val="0"/>
        </w:rPr>
        <w:t xml:space="preserve">    </w:t>
      </w:r>
      <w:r>
        <w:rPr>
          <w:rtl w:val="0"/>
          <w:lang w:val="es-ES_tradnl"/>
        </w:rPr>
        <w:t xml:space="preserve"> El desarrollo de aplicaciones distribuidas de n niveles es un trabajo complejo y desafiante. La distribucio</w:t>
      </w:r>
      <w:r>
        <w:rPr>
          <w:rtl w:val="0"/>
        </w:rPr>
        <w:t>́</w:t>
      </w:r>
      <w:r>
        <w:rPr>
          <w:rtl w:val="0"/>
          <w:lang w:val="es-ES_tradnl"/>
        </w:rPr>
        <w:t>n del procesamiento en niveles separados conduce a una mejor utilizacio</w:t>
      </w:r>
      <w:r>
        <w:rPr>
          <w:rtl w:val="0"/>
        </w:rPr>
        <w:t>́</w:t>
      </w:r>
      <w:r>
        <w:rPr>
          <w:rtl w:val="0"/>
          <w:lang w:val="es-ES_tradnl"/>
        </w:rPr>
        <w:t>n de los recursos. Tambie</w:t>
      </w:r>
      <w:r>
        <w:rPr>
          <w:rtl w:val="0"/>
        </w:rPr>
        <w:t>́</w:t>
      </w:r>
      <w:r>
        <w:rPr>
          <w:rtl w:val="0"/>
          <w:lang w:val="es-ES_tradnl"/>
        </w:rPr>
        <w:t>n permite la asignacio</w:t>
      </w:r>
      <w:r>
        <w:rPr>
          <w:rtl w:val="0"/>
        </w:rPr>
        <w:t>́</w:t>
      </w:r>
      <w:r>
        <w:rPr>
          <w:rtl w:val="0"/>
          <w:lang w:val="es-ES_tradnl"/>
        </w:rPr>
        <w:t>n de tareas a expertos que esta</w:t>
      </w:r>
      <w:r>
        <w:rPr>
          <w:rtl w:val="0"/>
        </w:rPr>
        <w:t>́</w:t>
      </w:r>
      <w:r>
        <w:rPr>
          <w:rtl w:val="0"/>
          <w:lang w:val="es-ES_tradnl"/>
        </w:rPr>
        <w:t>n mejor capacitados para trabajar y desarrollar un nivel particular. Los disen</w:t>
      </w:r>
      <w:r>
        <w:rPr>
          <w:rtl w:val="0"/>
        </w:rPr>
        <w:t>̃</w:t>
      </w:r>
      <w:r>
        <w:rPr>
          <w:rtl w:val="0"/>
          <w:lang w:val="pt-PT"/>
        </w:rPr>
        <w:t>adores de pa</w:t>
      </w:r>
      <w:r>
        <w:rPr>
          <w:rtl w:val="0"/>
        </w:rPr>
        <w:t>́</w:t>
      </w:r>
      <w:r>
        <w:rPr>
          <w:rtl w:val="0"/>
          <w:lang w:val="es-ES_tradnl"/>
        </w:rPr>
        <w:t>ginas web, por ejemplo, esta</w:t>
      </w:r>
      <w:r>
        <w:rPr>
          <w:rtl w:val="0"/>
        </w:rPr>
        <w:t>́</w:t>
      </w:r>
      <w:r>
        <w:rPr>
          <w:rtl w:val="0"/>
        </w:rPr>
        <w:t>n ma</w:t>
      </w:r>
      <w:r>
        <w:rPr>
          <w:rtl w:val="0"/>
        </w:rPr>
        <w:t>́</w:t>
      </w:r>
      <w:r>
        <w:rPr>
          <w:rtl w:val="0"/>
          <w:lang w:val="es-ES_tradnl"/>
        </w:rPr>
        <w:t>s equipados para trabajar con la capa de presentacio</w:t>
      </w:r>
      <w:r>
        <w:rPr>
          <w:rtl w:val="0"/>
        </w:rPr>
        <w:t>́</w:t>
      </w:r>
      <w:r>
        <w:rPr>
          <w:rtl w:val="0"/>
          <w:lang w:val="es-ES_tradnl"/>
        </w:rPr>
        <w:t>n en el servidor web. Los desarrolladores de bases de datos, por otro lado, pueden concentrarse en desarrollar procedimientos y funciones almacenados. Sin embargo, mantener estos niveles como silos aislados no tiene ningu</w:t>
      </w:r>
      <w:r>
        <w:rPr>
          <w:rtl w:val="0"/>
        </w:rPr>
        <w:t>́</w:t>
      </w:r>
      <w:r>
        <w:rPr>
          <w:rtl w:val="0"/>
          <w:lang w:val="it-IT"/>
        </w:rPr>
        <w:t>n propo</w:t>
      </w:r>
      <w:r>
        <w:rPr>
          <w:rtl w:val="0"/>
        </w:rPr>
        <w:t>́</w:t>
      </w:r>
      <w:r>
        <w:rPr>
          <w:rtl w:val="0"/>
          <w:lang w:val="it-IT"/>
        </w:rPr>
        <w:t>sito u</w:t>
      </w:r>
      <w:r>
        <w:rPr>
          <w:rtl w:val="0"/>
        </w:rPr>
        <w:t>́</w:t>
      </w:r>
      <w:r>
        <w:rPr>
          <w:rtl w:val="0"/>
          <w:lang w:val="es-ES_tradnl"/>
        </w:rPr>
        <w:t>til. Deben estar integrados para lograr un objetivo empresarial ma</w:t>
      </w:r>
      <w:r>
        <w:rPr>
          <w:rtl w:val="0"/>
        </w:rPr>
        <w:t>́</w:t>
      </w:r>
      <w:r>
        <w:rPr>
          <w:rtl w:val="0"/>
          <w:lang w:val="es-ES_tradnl"/>
        </w:rPr>
        <w:t>s grande. Es imperativo que esto se haga aprovechando el protocolo ma</w:t>
      </w:r>
      <w:r>
        <w:rPr>
          <w:rtl w:val="0"/>
        </w:rPr>
        <w:t>́</w:t>
      </w:r>
      <w:r>
        <w:rPr>
          <w:rtl w:val="0"/>
          <w:lang w:val="es-ES_tradnl"/>
        </w:rPr>
        <w:t>s eficiente; de lo contrario, esto conduce a una grave degradacio</w:t>
      </w:r>
      <w:r>
        <w:rPr>
          <w:rtl w:val="0"/>
        </w:rPr>
        <w:t>́</w:t>
      </w:r>
      <w:r>
        <w:rPr>
          <w:rtl w:val="0"/>
          <w:lang w:val="es-ES_tradnl"/>
        </w:rPr>
        <w:t>n del rendimiento.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     </w:t>
      </w:r>
      <w:r>
        <w:rPr>
          <w:rtl w:val="0"/>
          <w:lang w:val="es-ES_tradnl"/>
        </w:rPr>
        <w:t>Adema</w:t>
      </w:r>
      <w:r>
        <w:rPr>
          <w:rtl w:val="0"/>
        </w:rPr>
        <w:t>́</w:t>
      </w:r>
      <w:r>
        <w:rPr>
          <w:rtl w:val="0"/>
          <w:lang w:val="es-ES_tradnl"/>
        </w:rPr>
        <w:t>s de la integracio</w:t>
      </w:r>
      <w:r>
        <w:rPr>
          <w:rtl w:val="0"/>
        </w:rPr>
        <w:t>́</w:t>
      </w:r>
      <w:r>
        <w:rPr>
          <w:rtl w:val="0"/>
          <w:lang w:val="es-ES_tradnl"/>
        </w:rPr>
        <w:t>n, una aplicacio</w:t>
      </w:r>
      <w:r>
        <w:rPr>
          <w:rtl w:val="0"/>
        </w:rPr>
        <w:t>́</w:t>
      </w:r>
      <w:r>
        <w:rPr>
          <w:rtl w:val="0"/>
          <w:lang w:val="es-ES_tradnl"/>
        </w:rPr>
        <w:t>n distribuida requiere varios servicios. Debe poder crear, participar o administrar transacciones mientras interactu</w:t>
      </w:r>
      <w:r>
        <w:rPr>
          <w:rtl w:val="0"/>
        </w:rPr>
        <w:t>́</w:t>
      </w:r>
      <w:r>
        <w:rPr>
          <w:rtl w:val="0"/>
          <w:lang w:val="es-ES_tradnl"/>
        </w:rPr>
        <w:t>a con sistemas de informacio</w:t>
      </w:r>
      <w:r>
        <w:rPr>
          <w:rtl w:val="0"/>
        </w:rPr>
        <w:t>́</w:t>
      </w:r>
      <w:r>
        <w:rPr>
          <w:rtl w:val="0"/>
          <w:lang w:val="es-ES_tradnl"/>
        </w:rPr>
        <w:t>n dispares. Esto es una necesidad absoluta para garantizar la concurrencia de los datos de la empresa. Dado que se accede a las aplicaciones de nivel n a trave</w:t>
      </w:r>
      <w:r>
        <w:rPr>
          <w:rtl w:val="0"/>
        </w:rPr>
        <w:t>́</w:t>
      </w:r>
      <w:r>
        <w:rPr>
          <w:rtl w:val="0"/>
          <w:lang w:val="es-ES_tradnl"/>
        </w:rPr>
        <w:t>s de Internet, es imperativo que este</w:t>
      </w:r>
      <w:r>
        <w:rPr>
          <w:rtl w:val="0"/>
        </w:rPr>
        <w:t>́</w:t>
      </w:r>
      <w:r>
        <w:rPr>
          <w:rtl w:val="0"/>
          <w:lang w:val="es-ES_tradnl"/>
        </w:rPr>
        <w:t>n respaldadas por servicios de seguridad so</w:t>
      </w:r>
      <w:r>
        <w:rPr>
          <w:rtl w:val="0"/>
        </w:rPr>
        <w:t>́</w:t>
      </w:r>
      <w:r>
        <w:rPr>
          <w:rtl w:val="0"/>
          <w:lang w:val="es-ES_tradnl"/>
        </w:rPr>
        <w:t>lidos para evitar el acceso malicioso.</w:t>
      </w:r>
    </w:p>
    <w:p>
      <w:pPr>
        <w:pStyle w:val="Cuerpo"/>
        <w:spacing w:after="2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     </w:t>
      </w:r>
      <w:r>
        <w:rPr>
          <w:rtl w:val="0"/>
          <w:lang w:val="es-ES_tradnl"/>
        </w:rPr>
        <w:t>Los eventos desencadenados por cualquier accio</w:t>
      </w:r>
      <w:r>
        <w:rPr>
          <w:rtl w:val="0"/>
        </w:rPr>
        <w:t>́</w:t>
      </w:r>
      <w:r>
        <w:rPr>
          <w:rtl w:val="0"/>
          <w:lang w:val="es-ES_tradnl"/>
        </w:rPr>
        <w:t>n del usuario son interceptados por el controlador. Dependiendo de la accio</w:t>
      </w:r>
      <w:r>
        <w:rPr>
          <w:rtl w:val="0"/>
        </w:rPr>
        <w:t>́</w:t>
      </w:r>
      <w:r>
        <w:rPr>
          <w:rtl w:val="0"/>
          <w:lang w:val="es-ES_tradnl"/>
        </w:rPr>
        <w:t>n, el controlador invoca el modelo para aplicar reglas comerciales adecuadas que modifican los datos de la aplicacio</w:t>
      </w:r>
      <w:r>
        <w:rPr>
          <w:rtl w:val="0"/>
        </w:rPr>
        <w:t>́</w:t>
      </w:r>
      <w:r>
        <w:rPr>
          <w:rtl w:val="0"/>
          <w:lang w:val="es-ES_tradnl"/>
        </w:rPr>
        <w:t>n. El controlador selecciona un componente de vista para presentar los datos de la aplicacio</w:t>
      </w:r>
      <w:r>
        <w:rPr>
          <w:rtl w:val="0"/>
        </w:rPr>
        <w:t>́</w:t>
      </w:r>
      <w:r>
        <w:rPr>
          <w:rtl w:val="0"/>
          <w:lang w:val="es-ES_tradnl"/>
        </w:rPr>
        <w:t>n modificados al usuario final. Por lo tanto, vera</w:t>
      </w:r>
      <w:r>
        <w:rPr>
          <w:rtl w:val="0"/>
        </w:rPr>
        <w:t xml:space="preserve">́ </w:t>
      </w:r>
      <w:r>
        <w:rPr>
          <w:rtl w:val="0"/>
          <w:lang w:val="es-ES_tradnl"/>
        </w:rPr>
        <w:t>que MVC proporciona pautas para una separacio</w:t>
      </w:r>
      <w:r>
        <w:rPr>
          <w:rtl w:val="0"/>
        </w:rPr>
        <w:t>́</w:t>
      </w:r>
      <w:r>
        <w:rPr>
          <w:rtl w:val="0"/>
          <w:lang w:val="es-ES_tradnl"/>
        </w:rPr>
        <w:t>n clara de responsabilidades en una aplicacio</w:t>
      </w:r>
      <w:r>
        <w:rPr>
          <w:rtl w:val="0"/>
        </w:rPr>
        <w:t>́</w:t>
      </w:r>
      <w:r>
        <w:rPr>
          <w:rtl w:val="0"/>
          <w:lang w:val="es-ES_tradnl"/>
        </w:rPr>
        <w:t>n. Debido a esta separacio</w:t>
      </w:r>
      <w:r>
        <w:rPr>
          <w:rtl w:val="0"/>
        </w:rPr>
        <w:t>́</w:t>
      </w:r>
      <w:r>
        <w:rPr>
          <w:rtl w:val="0"/>
          <w:lang w:val="es-ES_tradnl"/>
        </w:rPr>
        <w:t>n, varias vistas y controladores pueden trabajar con el mismo.</w:t>
      </w:r>
    </w:p>
    <w:p>
      <w:pPr>
        <w:pStyle w:val="Cuerpo"/>
        <w:spacing w:after="240"/>
        <w:ind w:left="720"/>
        <w:jc w:val="center"/>
      </w:pPr>
      <w:r>
        <w:drawing>
          <wp:inline distT="0" distB="0" distL="0" distR="0">
            <wp:extent cx="5149158" cy="2500313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158" cy="2500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i w:val="1"/>
          <w:iCs w:val="1"/>
          <w:sz w:val="20"/>
          <w:szCs w:val="20"/>
          <w:rtl w:val="0"/>
        </w:rPr>
        <w:t>“</w:t>
      </w:r>
      <w:r>
        <w:rPr>
          <w:rStyle w:val="Ninguno"/>
          <w:i w:val="1"/>
          <w:i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pt-PT"/>
        </w:rPr>
        <w:t xml:space="preserve">Figura </w:t>
      </w:r>
      <w:r>
        <w:rPr>
          <w:rStyle w:val="Ninguno"/>
          <w:i w:val="1"/>
          <w:iCs w:val="1"/>
          <w:sz w:val="20"/>
          <w:szCs w:val="20"/>
          <w:rtl w:val="0"/>
        </w:rPr>
        <w:t>2</w:t>
      </w:r>
      <w:r>
        <w:rPr>
          <w:rStyle w:val="Ninguno"/>
          <w:i w:val="1"/>
          <w:iCs w:val="1"/>
          <w:sz w:val="20"/>
          <w:szCs w:val="20"/>
          <w:rtl w:val="0"/>
        </w:rPr>
        <w:t>”</w:t>
      </w:r>
      <w:r>
        <w:rPr>
          <w:rStyle w:val="Ninguno"/>
          <w:i w:val="1"/>
          <w:i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Style w:val="Ninguno"/>
          <w:sz w:val="20"/>
          <w:szCs w:val="20"/>
          <w:rtl w:val="0"/>
          <w:lang w:val="es-ES_tradnl"/>
        </w:rPr>
        <w:t>Descripci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del funcionamiento del controlador cuando el usuario genera una acci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</w:rPr>
        <w:t>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240"/>
        <w:ind w:left="720"/>
        <w:jc w:val="center"/>
      </w:pPr>
      <w:r>
        <w:rPr>
          <w:rStyle w:val="Ninguno"/>
          <w:b w:val="1"/>
          <w:bCs w:val="1"/>
          <w:rtl w:val="0"/>
          <w:lang w:val="it-IT"/>
        </w:rPr>
        <w:t>Cap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pt-PT"/>
        </w:rPr>
        <w:t>tulo 2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Ninguno"/>
          <w:b w:val="1"/>
          <w:bCs w:val="1"/>
          <w:rtl w:val="0"/>
        </w:rPr>
        <w:t>Cronograma.</w:t>
      </w:r>
    </w:p>
    <w:p>
      <w:pPr>
        <w:pStyle w:val="Cuerpo"/>
        <w:ind w:firstLine="360"/>
        <w:rPr>
          <w:rStyle w:val="Ninguno"/>
          <w:b w:val="1"/>
          <w:bCs w:val="1"/>
          <w:sz w:val="28"/>
          <w:szCs w:val="28"/>
        </w:rPr>
      </w:pPr>
      <w:r>
        <w:rPr>
          <w:rtl w:val="0"/>
          <w:lang w:val="es-ES_tradnl"/>
        </w:rPr>
        <w:t>Las diferentes tareas han sido propuestas para que cada integrante pueda tener un control de</w:t>
      </w: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center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</w:rPr>
        <w:drawing>
          <wp:inline distT="0" distB="0" distL="0" distR="0">
            <wp:extent cx="5943600" cy="1549400"/>
            <wp:effectExtent l="0" t="0" r="0" 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after="240"/>
        <w:ind w:left="720"/>
        <w:jc w:val="center"/>
      </w:pPr>
      <w:r>
        <w:rPr>
          <w:rStyle w:val="Ninguno"/>
          <w:i w:val="1"/>
          <w:iCs w:val="1"/>
          <w:sz w:val="20"/>
          <w:szCs w:val="20"/>
          <w:rtl w:val="0"/>
        </w:rPr>
        <w:t>“</w:t>
      </w:r>
      <w:r>
        <w:rPr>
          <w:rStyle w:val="Ninguno"/>
          <w:i w:val="1"/>
          <w:iCs w:val="1"/>
          <w:sz w:val="20"/>
          <w:szCs w:val="20"/>
          <w:rtl w:val="0"/>
          <w:lang w:val="pt-PT"/>
        </w:rPr>
        <w:t>Figura 3</w:t>
      </w:r>
      <w:r>
        <w:rPr>
          <w:rStyle w:val="Ninguno"/>
          <w:i w:val="1"/>
          <w:iCs w:val="1"/>
          <w:sz w:val="20"/>
          <w:szCs w:val="20"/>
          <w:rtl w:val="0"/>
        </w:rPr>
        <w:t>”</w:t>
      </w:r>
      <w:r>
        <w:rPr>
          <w:rStyle w:val="Ninguno"/>
          <w:i w:val="1"/>
          <w:iCs w:val="1"/>
          <w:sz w:val="20"/>
          <w:szCs w:val="20"/>
          <w:rtl w:val="0"/>
          <w:lang w:val="pt-PT"/>
        </w:rPr>
        <w:t xml:space="preserve">. Arquitectura </w:t>
      </w:r>
      <w:r>
        <w:rPr>
          <w:rStyle w:val="Ninguno"/>
          <w:sz w:val="20"/>
          <w:szCs w:val="20"/>
          <w:rtl w:val="0"/>
          <w:lang w:val="es-ES_tradnl"/>
        </w:rPr>
        <w:t>JAVA EE.</w:t>
      </w:r>
    </w:p>
    <w:p>
      <w:pPr>
        <w:pStyle w:val="Título"/>
        <w:jc w:val="left"/>
      </w:pPr>
      <w:bookmarkStart w:name="_ksv4uv" w:id="14"/>
      <w:bookmarkEnd w:id="14"/>
      <w:r>
        <w:rPr>
          <w:rtl w:val="0"/>
        </w:rPr>
        <w:t>R</w:t>
      </w:r>
      <w:r>
        <w:rPr>
          <w:rtl w:val="0"/>
          <w:lang w:val="es-ES_tradnl"/>
        </w:rPr>
        <w:t>elacio</w:t>
      </w:r>
      <w:r>
        <w:rPr>
          <w:rtl w:val="0"/>
        </w:rPr>
        <w:t>́</w:t>
      </w:r>
      <w:r>
        <w:rPr>
          <w:rtl w:val="0"/>
          <w:lang w:val="es-ES_tradnl"/>
        </w:rPr>
        <w:t>n que existe entre Java Enterprise Edition y la arquitectura n-capas</w:t>
      </w:r>
    </w:p>
    <w:p>
      <w:pPr>
        <w:pStyle w:val="Cuerpo"/>
      </w:pPr>
      <w:r>
        <w:rPr>
          <w:rtl w:val="0"/>
        </w:rPr>
        <w:t xml:space="preserve">     </w:t>
      </w:r>
      <w:r>
        <w:rPr>
          <w:rStyle w:val="Ninguno"/>
          <w:rtl w:val="0"/>
          <w:lang w:val="pt-PT"/>
        </w:rPr>
        <w:t>Segu</w:t>
      </w:r>
      <w:r>
        <w:rPr>
          <w:rStyle w:val="Ninguno"/>
          <w:rtl w:val="0"/>
        </w:rPr>
        <w:t>́</w:t>
      </w:r>
      <w:r>
        <w:rPr>
          <w:rStyle w:val="Ninguno"/>
          <w:rtl w:val="0"/>
          <w:lang w:val="es-ES_tradnl"/>
        </w:rPr>
        <w:t>n lo que se ha investigado para el presente trabajo se ha visto una clara relacio</w:t>
      </w:r>
      <w:r>
        <w:rPr>
          <w:rStyle w:val="Ninguno"/>
          <w:rtl w:val="0"/>
        </w:rPr>
        <w:t>́</w:t>
      </w:r>
      <w:r>
        <w:rPr>
          <w:rStyle w:val="Ninguno"/>
          <w:rtl w:val="0"/>
          <w:lang w:val="es-ES_tradnl"/>
        </w:rPr>
        <w:t>n que existe entre Java EE y la arquitectura N-capas ya que Java EE para permitir que se tenga las ventajas antes mencionadas, divide en 4 capas sus componentes, estas capas son cliente, web , negocio y datos las cuales ya se explicaron con anterioridad en este documento, la arquitectura vista en clase de N-capas divide a la aplicacio</w:t>
      </w:r>
      <w:r>
        <w:rPr>
          <w:rStyle w:val="Ninguno"/>
          <w:rtl w:val="0"/>
        </w:rPr>
        <w:t>́</w:t>
      </w:r>
      <w:r>
        <w:rPr>
          <w:rStyle w:val="Ninguno"/>
          <w:rtl w:val="0"/>
        </w:rPr>
        <w:t>n asi</w:t>
      </w:r>
      <w:r>
        <w:rPr>
          <w:rStyle w:val="Ninguno"/>
          <w:rtl w:val="0"/>
        </w:rPr>
        <w:t xml:space="preserve">́ </w:t>
      </w:r>
      <w:r>
        <w:rPr>
          <w:rStyle w:val="Ninguno"/>
          <w:rtl w:val="0"/>
          <w:lang w:val="es-ES_tradnl"/>
        </w:rPr>
        <w:t>mismo en componentes pero a diferencia de Java EE esta divida en 3 componentes usuario, negocios y datos. Pero como podemos observar cada una de estas capas tienen la misma finalidad tanto en Java EE como en la arquitectura N-capas.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>Tabla 1</w:t>
      </w:r>
    </w:p>
    <w:p>
      <w:pPr>
        <w:pStyle w:val="Cuerpo"/>
        <w:rPr>
          <w:rStyle w:val="Ninguno"/>
          <w:i w:val="1"/>
          <w:iCs w:val="1"/>
        </w:rPr>
      </w:pPr>
      <w:r>
        <w:rPr>
          <w:rStyle w:val="Ninguno"/>
          <w:i w:val="1"/>
          <w:iCs w:val="1"/>
          <w:rtl w:val="0"/>
          <w:lang w:val="es-ES_tradnl"/>
        </w:rPr>
        <w:t xml:space="preserve">Relacion N-Capas y JEE </w:t>
      </w:r>
    </w:p>
    <w:p>
      <w:pPr>
        <w:pStyle w:val="Cuerpo"/>
        <w:rPr>
          <w:rStyle w:val="Ninguno"/>
          <w:i w:val="1"/>
          <w:iCs w:val="1"/>
        </w:rPr>
      </w:pP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N-Capas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Java EE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Cliente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Usuario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Web</w:t>
            </w:r>
          </w:p>
        </w:tc>
        <w:tc>
          <w:tcPr>
            <w:tcW w:type="dxa" w:w="468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Negocio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Negocio</w:t>
            </w:r>
          </w:p>
        </w:tc>
        <w:tc>
          <w:tcPr>
            <w:tcW w:type="dxa" w:w="468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Datos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Datos</w:t>
            </w:r>
          </w:p>
        </w:tc>
      </w:tr>
    </w:tbl>
    <w:p>
      <w:pPr>
        <w:pStyle w:val="Cuerpo"/>
        <w:widowControl w:val="0"/>
        <w:ind w:left="2" w:hanging="2"/>
        <w:rPr>
          <w:rStyle w:val="Ninguno"/>
          <w:i w:val="1"/>
          <w:iCs w:val="1"/>
        </w:rPr>
      </w:pPr>
    </w:p>
    <w:p>
      <w:pPr>
        <w:pStyle w:val="Cuerpo"/>
      </w:pPr>
    </w:p>
    <w:p>
      <w:pPr>
        <w:pStyle w:val="Cuerpo"/>
      </w:pPr>
      <w:r>
        <w:rPr>
          <w:rStyle w:val="Ninguno"/>
          <w:sz w:val="20"/>
          <w:szCs w:val="20"/>
          <w:rtl w:val="0"/>
          <w:lang w:val="es-ES_tradnl"/>
        </w:rPr>
        <w:t>Podemos observar cada una de estas capas tienen la misma finalidad tanto en Java EE como en la arquitectura N-capas</w:t>
      </w:r>
    </w:p>
    <w:p>
      <w:pPr>
        <w:pStyle w:val="Título"/>
        <w:jc w:val="left"/>
        <w:rPr>
          <w:rStyle w:val="Ninguno"/>
          <w:color w:val="000000"/>
          <w:u w:color="000000"/>
        </w:rPr>
      </w:pPr>
      <w:bookmarkStart w:name="_irxkq9cc4ge7" w:id="15"/>
      <w:bookmarkEnd w:id="15"/>
      <w:r>
        <w:rPr>
          <w:rtl w:val="0"/>
        </w:rPr>
        <w:t>L</w:t>
      </w:r>
      <w:r>
        <w:rPr>
          <w:rtl w:val="0"/>
          <w:lang w:val="es-ES_tradnl"/>
        </w:rPr>
        <w:t>ista de referencias</w:t>
      </w: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Style w:val="Ninguno"/>
          <w:rFonts w:ascii="Arial" w:cs="Arial" w:hAnsi="Arial" w:eastAsia="Arial"/>
          <w:b w:val="1"/>
          <w:bCs w:val="1"/>
          <w:sz w:val="46"/>
          <w:szCs w:val="46"/>
        </w:rPr>
      </w:pPr>
      <w:r>
        <w:rPr>
          <w:rtl w:val="0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ndez,J (2016) Java</w:t>
      </w:r>
      <w:r>
        <w:rPr>
          <w:rtl w:val="0"/>
        </w:rPr>
        <w:t xml:space="preserve">™ </w:t>
      </w:r>
      <w:r>
        <w:rPr>
          <w:rtl w:val="0"/>
          <w:lang w:val="en-US"/>
        </w:rPr>
        <w:t xml:space="preserve">EE at a Glance. California, E.E.U.U.  </w:t>
      </w: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rPr/>
        <w:fldChar w:fldCharType="begin" w:fldLock="0"/>
      </w:r>
      <w:r>
        <w:instrText xml:space="preserve"> HYPERLINK "http://andreasviklund.com/"</w:instrText>
      </w:r>
      <w:r>
        <w:rPr/>
        <w:fldChar w:fldCharType="separate" w:fldLock="0"/>
      </w:r>
      <w:r>
        <w:rPr>
          <w:rtl w:val="0"/>
        </w:rPr>
        <w:t>Viklund</w:t>
      </w:r>
      <w:r>
        <w:rPr/>
        <w:fldChar w:fldCharType="end" w:fldLock="0"/>
      </w:r>
      <w:r>
        <w:rPr>
          <w:rtl w:val="0"/>
          <w:lang w:val="es-ES_tradnl"/>
        </w:rPr>
        <w:t>, A. (2006). Java y su distribuci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n en capas. [Figura 1]. Recuperado de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"http://www.jtech.ua.es/j2ee/2006-2007/jee.html"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http://www.jtech.ua.es/j2ee/2006-2007/jee.html</w:t>
      </w:r>
      <w:r>
        <w:rPr/>
        <w:fldChar w:fldCharType="end" w:fldLock="0"/>
      </w: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rPr>
          <w:rtl w:val="0"/>
        </w:rPr>
        <w:t>Kayal,D.(2009). 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funcionamiento del controlador cuando el usuario genera una acci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n. [Figura 2]. Recuperado de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"https://www.developer.com/design/article.php/10925_3808106_4/Introducing-Enterprise-Java-Application-Architecture-and-Design.htm"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https://www.developer.com/design/article.php/10925_3808106_4/Introducing-Enterprise-Java-Application-Architecture-and-Design.htm</w:t>
      </w:r>
      <w:r>
        <w:rPr/>
        <w:fldChar w:fldCharType="end" w:fldLock="0"/>
      </w: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rPr>
          <w:rtl w:val="0"/>
          <w:lang w:val="pt-PT"/>
        </w:rPr>
        <w:t xml:space="preserve">Barrios.J (2003).Arquitectura JAVA EE.. [Figura 3].Recuperado de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"https://users.dcc.uchile.cl/~jbarrios/J2EE/node14.html"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https://users.dcc.uchile.cl/~jbarrios/J2EE/node14.html</w:t>
      </w:r>
      <w:r>
        <w:rPr/>
        <w:fldChar w:fldCharType="end" w:fldLock="0"/>
      </w: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</w:p>
    <w:p>
      <w:pPr>
        <w:pStyle w:val="Cuerpo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</w:p>
    <w:p>
      <w:pPr>
        <w:pStyle w:val="Título"/>
        <w:jc w:val="left"/>
      </w:pPr>
      <w:r/>
      <w:bookmarkStart w:name="_jxsxqh" w:id="16"/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1440" w:right="1440" w:bottom="1440" w:left="1440" w:header="1440" w:footer="144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tabs>
        <w:tab w:val="center" w:pos="4320"/>
        <w:tab w:val="right" w:pos="8640"/>
      </w:tabs>
      <w:jc w:val="right"/>
    </w:pP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</w:rPr>
      <w:fldChar w:fldCharType="begin" w:fldLock="0"/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</w:rPr>
      <w:instrText xml:space="preserve"> PAGE </w:instrText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</w:rPr>
      <w:fldChar w:fldCharType="separate" w:fldLock="0"/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</w:rPr>
      <w:t>15</w:t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</w:rPr>
      <w:fldChar w:fldCharType="end" w:fldLock="0"/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tabs>
          <w:tab w:val="num" w:pos="189"/>
        </w:tabs>
        <w:ind w:left="549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789"/>
        </w:tabs>
        <w:ind w:left="1149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389"/>
        </w:tabs>
        <w:ind w:left="1749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9"/>
        </w:tabs>
        <w:ind w:left="2349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589"/>
        </w:tabs>
        <w:ind w:left="2949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189"/>
        </w:tabs>
        <w:ind w:left="3549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789"/>
        </w:tabs>
        <w:ind w:left="4149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389"/>
        </w:tabs>
        <w:ind w:left="4749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989"/>
        </w:tabs>
        <w:ind w:left="5349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480" w:lineRule="auto"/>
      <w:ind w:left="36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inguno">
    <w:name w:val="Ninguno"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Ninguno"/>
    <w:next w:val="Hyperlink.0"/>
    <w:rPr>
      <w:rFonts w:ascii="Times New Roman" w:cs="Times New Roman" w:hAnsi="Times New Roman" w:eastAsia="Times New Roman"/>
      <w:b w:val="1"/>
      <w:bCs w:val="1"/>
      <w:caps w:val="0"/>
      <w:smallCaps w:val="0"/>
      <w:strike w:val="0"/>
      <w:dstrike w:val="0"/>
      <w:color w:val="000000"/>
      <w:u w:val="none" w:color="000000"/>
      <w:vertAlign w:val="baseline"/>
    </w:rPr>
  </w:style>
  <w:style w:type="character" w:styleId="Hyperlink.1">
    <w:name w:val="Hyperlink.1"/>
    <w:basedOn w:val="Ninguno"/>
    <w:next w:val="Hyperlink.1"/>
    <w:rPr>
      <w:rFonts w:ascii="Times New Roman" w:cs="Times New Roman" w:hAnsi="Times New Roman" w:eastAsia="Times New Roman"/>
      <w:caps w:val="0"/>
      <w:smallCaps w:val="0"/>
      <w:strike w:val="0"/>
      <w:dstrike w:val="0"/>
      <w:color w:val="000000"/>
      <w:u w:val="none" w:color="000000"/>
      <w:vertAlign w:val="baseline"/>
    </w:rPr>
  </w:style>
  <w:style w:type="paragraph" w:styleId="Título">
    <w:name w:val="Títul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Viñetas">
    <w:name w:val="Viñetas"/>
    <w:pPr>
      <w:numPr>
        <w:numId w:val="1"/>
      </w:numPr>
    </w:pPr>
  </w:style>
  <w:style w:type="character" w:styleId="Hyperlink.2">
    <w:name w:val="Hyperlink.2"/>
    <w:basedOn w:val="Ninguno"/>
    <w:next w:val="Hyperlink.2"/>
    <w:rPr>
      <w:color w:val="1155cc"/>
      <w:u w:val="single" w:color="1155c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