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542F406" w:rsidP="2452CCF9" w:rsidRDefault="3542F406" w14:paraId="1F06301E" w14:textId="79E53694">
      <w:pPr>
        <w:pStyle w:val="Heading1"/>
        <w:spacing w:before="0" w:beforeAutospacing="off" w:after="480" w:afterAutospacing="off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2452CCF9" w:rsidR="3542F40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AES Encryption Tool</w:t>
      </w:r>
    </w:p>
    <w:p w:rsidR="2452CCF9" w:rsidP="2452CCF9" w:rsidRDefault="2452CCF9" w14:paraId="07340A0D" w14:textId="351D0DE2">
      <w:pPr>
        <w:pStyle w:val="Normal"/>
        <w:jc w:val="left"/>
        <w:rPr>
          <w:sz w:val="52"/>
          <w:szCs w:val="52"/>
        </w:rPr>
      </w:pPr>
    </w:p>
    <w:p w:rsidR="178DC4E2" w:rsidP="2452CCF9" w:rsidRDefault="178DC4E2" w14:paraId="54728614" w14:textId="5AE814AA">
      <w:pPr>
        <w:pStyle w:val="ListParagraph"/>
        <w:numPr>
          <w:ilvl w:val="0"/>
          <w:numId w:val="1"/>
        </w:numPr>
        <w:jc w:val="left"/>
        <w:rPr>
          <w:rFonts w:ascii="system-ui" w:hAnsi="system-ui" w:eastAsia="system-ui" w:cs="system-ui"/>
          <w:b w:val="1"/>
          <w:bCs w:val="1"/>
          <w:sz w:val="48"/>
          <w:szCs w:val="48"/>
        </w:rPr>
      </w:pPr>
      <w:r w:rsidRPr="2452CCF9" w:rsidR="178DC4E2">
        <w:rPr>
          <w:rFonts w:ascii="system-ui" w:hAnsi="system-ui" w:eastAsia="system-ui" w:cs="system-ui"/>
          <w:b w:val="1"/>
          <w:bCs w:val="1"/>
          <w:sz w:val="48"/>
          <w:szCs w:val="48"/>
        </w:rPr>
        <w:t xml:space="preserve">What is AES </w:t>
      </w:r>
      <w:r w:rsidRPr="2452CCF9" w:rsidR="489524CC">
        <w:rPr>
          <w:rFonts w:ascii="system-ui" w:hAnsi="system-ui" w:eastAsia="system-ui" w:cs="system-ui"/>
          <w:b w:val="1"/>
          <w:bCs w:val="1"/>
          <w:sz w:val="48"/>
          <w:szCs w:val="48"/>
        </w:rPr>
        <w:t>Encryption</w:t>
      </w:r>
      <w:r w:rsidRPr="2452CCF9" w:rsidR="178DC4E2">
        <w:rPr>
          <w:rFonts w:ascii="system-ui" w:hAnsi="system-ui" w:eastAsia="system-ui" w:cs="system-ui"/>
          <w:b w:val="1"/>
          <w:bCs w:val="1"/>
          <w:sz w:val="48"/>
          <w:szCs w:val="48"/>
        </w:rPr>
        <w:t xml:space="preserve"> Tool</w:t>
      </w:r>
    </w:p>
    <w:p w:rsidR="089FE933" w:rsidP="2452CCF9" w:rsidRDefault="089FE933" w14:paraId="685BB311" w14:textId="2BAA7E8B">
      <w:pPr>
        <w:ind w:left="720"/>
        <w:jc w:val="left"/>
        <w:rPr>
          <w:noProof w:val="0"/>
          <w:lang w:val="en-US"/>
        </w:rPr>
      </w:pPr>
      <w:r w:rsidRPr="2452CCF9" w:rsidR="089FE9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The Advanced Encryption Standard (AES) is </w:t>
      </w:r>
      <w:r w:rsidRPr="2452CCF9" w:rsidR="089FE9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0"/>
          <w:szCs w:val="30"/>
          <w:lang w:val="en-US"/>
        </w:rPr>
        <w:t>a symmetric block cipher chosen by the U.S. government to protect classified information</w:t>
      </w:r>
      <w:r w:rsidRPr="2452CCF9" w:rsidR="089FE9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. AES is implemented in software and hardware throughout the world to encrypt sensitive data. It is essential for government computer security, </w:t>
      </w:r>
      <w:r w:rsidRPr="2452CCF9" w:rsidR="089FE9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cybersecurity</w:t>
      </w:r>
      <w:r w:rsidRPr="2452CCF9" w:rsidR="089FE9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 and electronic data protection.</w:t>
      </w:r>
    </w:p>
    <w:p w:rsidR="089FE933" w:rsidP="2452CCF9" w:rsidRDefault="089FE933" w14:paraId="07AB2B4C" w14:textId="33B20201">
      <w:pPr>
        <w:pStyle w:val="ListParagraph"/>
        <w:numPr>
          <w:ilvl w:val="0"/>
          <w:numId w:val="2"/>
        </w:numPr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8"/>
          <w:szCs w:val="48"/>
          <w:lang w:val="en-US"/>
        </w:rPr>
      </w:pPr>
      <w:r w:rsidRPr="2452CCF9" w:rsidR="089FE93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8"/>
          <w:szCs w:val="48"/>
          <w:lang w:val="en-US"/>
        </w:rPr>
        <w:t>Key Features</w:t>
      </w:r>
    </w:p>
    <w:p w:rsidR="40C7B35D" w:rsidP="2452CCF9" w:rsidRDefault="40C7B35D" w14:paraId="21F7A2A0" w14:textId="51127745">
      <w:pPr>
        <w:pStyle w:val="Heading3"/>
        <w:spacing w:before="0" w:beforeAutospacing="off" w:after="18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2452CCF9" w:rsidR="40C7B3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1. Unmatched Security</w:t>
      </w:r>
    </w:p>
    <w:p w:rsidR="40C7B35D" w:rsidP="2452CCF9" w:rsidRDefault="40C7B35D" w14:paraId="003481A5" w14:textId="384ED2B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</w:pPr>
      <w:r w:rsidRPr="2452CCF9" w:rsidR="40C7B3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>AES-256 Encryption</w:t>
      </w:r>
      <w:r w:rsidRPr="2452CCF9" w:rsidR="40C7B3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 xml:space="preserve">: </w:t>
      </w:r>
      <w:r w:rsidRPr="2452CCF9" w:rsidR="5D58A5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>My</w:t>
      </w:r>
      <w:r w:rsidRPr="2452CCF9" w:rsidR="40C7B3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 xml:space="preserve"> tool employs the AES algorithm with a 256-bit key, providing top-tier security that meets industry standards. This level of encryption is widely recognized as one of the most secure methods available, making it ideal for protecting sensitive information.</w:t>
      </w:r>
    </w:p>
    <w:p w:rsidR="40C7B35D" w:rsidP="2452CCF9" w:rsidRDefault="40C7B35D" w14:paraId="0D8F7D53" w14:textId="1E33C251">
      <w:pPr>
        <w:pStyle w:val="Heading3"/>
        <w:spacing w:before="480" w:beforeAutospacing="off" w:after="18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2452CCF9" w:rsidR="40C7B3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2. Easy-to-Use Interface</w:t>
      </w:r>
    </w:p>
    <w:p w:rsidR="40C7B35D" w:rsidP="2452CCF9" w:rsidRDefault="40C7B35D" w14:paraId="22CF22A1" w14:textId="39F0B78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</w:pPr>
      <w:r w:rsidRPr="2452CCF9" w:rsidR="40C7B3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>User -Friendly Console Application</w:t>
      </w:r>
      <w:r w:rsidRPr="2452CCF9" w:rsidR="40C7B3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 xml:space="preserve">: Designed with simplicity in mind, </w:t>
      </w:r>
      <w:r w:rsidRPr="2452CCF9" w:rsidR="4B626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>my</w:t>
      </w:r>
      <w:r w:rsidRPr="2452CCF9" w:rsidR="40C7B3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 xml:space="preserve"> console application allows users of all technical </w:t>
      </w:r>
      <w:r w:rsidRPr="2452CCF9" w:rsidR="40C7B3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>backgrounds to encrypt and decrypt data effortlessly. Just input your text, and let the tool handle the rest!</w:t>
      </w:r>
    </w:p>
    <w:p w:rsidR="2452CCF9" w:rsidP="2452CCF9" w:rsidRDefault="2452CCF9" w14:paraId="3DB591C2" w14:textId="7351FA32">
      <w:pPr>
        <w:pStyle w:val="ListParagraph"/>
        <w:spacing w:before="0" w:beforeAutospacing="off"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</w:pPr>
    </w:p>
    <w:p w:rsidR="091AF2C2" w:rsidP="2452CCF9" w:rsidRDefault="091AF2C2" w14:paraId="5DCDD712" w14:textId="336EB92D">
      <w:pPr>
        <w:pStyle w:val="Heading3"/>
        <w:spacing w:before="480" w:beforeAutospacing="off" w:after="18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2452CCF9" w:rsidR="091AF2C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3. Random Initialization Vector (IV)</w:t>
      </w:r>
    </w:p>
    <w:p w:rsidR="091AF2C2" w:rsidP="2452CCF9" w:rsidRDefault="091AF2C2" w14:paraId="3EB064F8" w14:textId="2CFD848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</w:pPr>
      <w:r w:rsidRPr="2452CCF9" w:rsidR="091AF2C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>Enhanced Security</w:t>
      </w:r>
      <w:r w:rsidRPr="2452CCF9" w:rsidR="091AF2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 xml:space="preserve">: Each encryption operation generates a unique, random IV, ensuring that identical plaintexts produce different ciphertexts. This feature significantly enhances security by preventing attackers from </w:t>
      </w:r>
      <w:r w:rsidRPr="2452CCF9" w:rsidR="091AF2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>identifying</w:t>
      </w:r>
      <w:r w:rsidRPr="2452CCF9" w:rsidR="091AF2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 xml:space="preserve"> patterns in the encrypted data.</w:t>
      </w:r>
    </w:p>
    <w:p w:rsidR="091AF2C2" w:rsidP="2452CCF9" w:rsidRDefault="091AF2C2" w14:paraId="5F89E7EC" w14:textId="77E66A81">
      <w:pPr>
        <w:pStyle w:val="Heading3"/>
        <w:spacing w:before="480" w:beforeAutospacing="off" w:after="18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2452CCF9" w:rsidR="091AF2C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4. Base64 Encoding</w:t>
      </w:r>
    </w:p>
    <w:p w:rsidR="091AF2C2" w:rsidP="2452CCF9" w:rsidRDefault="091AF2C2" w14:paraId="3881126D" w14:textId="222CD12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</w:pPr>
      <w:r w:rsidRPr="2452CCF9" w:rsidR="091AF2C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>Convenient Data Handling</w:t>
      </w:r>
      <w:r w:rsidRPr="2452CCF9" w:rsidR="091AF2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 xml:space="preserve">: The encrypted output is encoded in Base64 format, making it easy to store and </w:t>
      </w:r>
      <w:r w:rsidRPr="2452CCF9" w:rsidR="091AF2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>transmit</w:t>
      </w:r>
      <w:r w:rsidRPr="2452CCF9" w:rsidR="091AF2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 xml:space="preserve"> over various platforms without data corruption. This feature ensures that your encrypted data is both secure and manageable.</w:t>
      </w:r>
    </w:p>
    <w:p w:rsidR="091AF2C2" w:rsidP="2452CCF9" w:rsidRDefault="091AF2C2" w14:paraId="4ADC59E6" w14:textId="1CF74C38">
      <w:pPr>
        <w:pStyle w:val="Heading3"/>
        <w:spacing w:before="480" w:beforeAutospacing="off" w:after="18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2452CCF9" w:rsidR="091AF2C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5. Cross-Platform Compatibility</w:t>
      </w:r>
    </w:p>
    <w:p w:rsidR="091AF2C2" w:rsidP="2452CCF9" w:rsidRDefault="091AF2C2" w14:paraId="1AA91FFD" w14:textId="35D4319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</w:pPr>
      <w:r w:rsidRPr="2452CCF9" w:rsidR="091AF2C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>C# Implementation</w:t>
      </w:r>
      <w:r w:rsidRPr="2452CCF9" w:rsidR="091AF2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 xml:space="preserve">: Built using C#, </w:t>
      </w:r>
      <w:r w:rsidRPr="2452CCF9" w:rsidR="55F4CE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>my</w:t>
      </w:r>
      <w:r w:rsidRPr="2452CCF9" w:rsidR="091AF2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 xml:space="preserve"> tool can be easily integrated into various applications and systems, making it a versatile choice for developers looking to enhance their software's security features.</w:t>
      </w:r>
    </w:p>
    <w:p w:rsidR="2452CCF9" w:rsidP="2452CCF9" w:rsidRDefault="2452CCF9" w14:paraId="64B03088" w14:textId="4A00FABE">
      <w:pPr>
        <w:pStyle w:val="ListParagraph"/>
        <w:spacing w:before="0" w:beforeAutospacing="off"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</w:pPr>
    </w:p>
    <w:p w:rsidR="1E93AF5B" w:rsidP="2452CCF9" w:rsidRDefault="1E93AF5B" w14:paraId="0E746BBE" w14:textId="68C19E96">
      <w:pPr>
        <w:pStyle w:val="Heading2"/>
        <w:spacing w:before="720" w:beforeAutospacing="off" w:after="36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2452CCF9" w:rsidR="1E93AF5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How It Works</w:t>
      </w:r>
    </w:p>
    <w:p w:rsidR="1E93AF5B" w:rsidP="2452CCF9" w:rsidRDefault="1E93AF5B" w14:paraId="73A2CDD7" w14:textId="01D20E1E">
      <w:pPr>
        <w:pStyle w:val="Heading3"/>
        <w:spacing w:before="0" w:beforeAutospacing="off" w:after="18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2452CCF9" w:rsidR="1E93AF5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Step-by-Step Process</w:t>
      </w:r>
    </w:p>
    <w:p w:rsidR="1E93AF5B" w:rsidP="2452CCF9" w:rsidRDefault="1E93AF5B" w14:paraId="44F0423F" w14:textId="62C8FCB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</w:pPr>
      <w:r w:rsidRPr="2452CCF9" w:rsidR="1E93AF5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>Input Your Passphrase</w:t>
      </w:r>
      <w:r w:rsidRPr="2452CCF9" w:rsidR="1E93AF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>: Start by entering a secure passphrase. Our tool will hash this passphrase to create a strong 256-bit encryption key.</w:t>
      </w:r>
    </w:p>
    <w:p w:rsidR="1E93AF5B" w:rsidP="2452CCF9" w:rsidRDefault="1E93AF5B" w14:paraId="733C31D3" w14:textId="1B342B0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</w:pPr>
      <w:r w:rsidRPr="2452CCF9" w:rsidR="1E93AF5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>Encrypt Your Data</w:t>
      </w:r>
      <w:r w:rsidRPr="2452CCF9" w:rsidR="1E93AF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>: Input the text you wish to encrypt. The tool will generate a random IV, encrypt your data, and return the encrypted text in Base64 format.</w:t>
      </w:r>
    </w:p>
    <w:p w:rsidR="1E93AF5B" w:rsidP="2452CCF9" w:rsidRDefault="1E93AF5B" w14:paraId="39326DAB" w14:textId="0C05612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</w:pPr>
      <w:r w:rsidRPr="2452CCF9" w:rsidR="1E93AF5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>Decrypt Your Data</w:t>
      </w:r>
      <w:r w:rsidRPr="2452CCF9" w:rsidR="1E93AF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>: To retrieve your original text, simply input the encrypted Base64 string. The tool will extract the IV and decrypt the data, providing you with the plaintext.</w:t>
      </w:r>
    </w:p>
    <w:p w:rsidR="54857ABC" w:rsidP="2452CCF9" w:rsidRDefault="54857ABC" w14:paraId="458B2222" w14:textId="362559B8">
      <w:pPr>
        <w:pStyle w:val="ListParagraph"/>
        <w:spacing w:before="720" w:beforeAutospacing="off" w:after="36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8"/>
          <w:szCs w:val="48"/>
          <w:lang w:val="en-US"/>
        </w:rPr>
      </w:pPr>
      <w:r w:rsidRPr="2452CCF9" w:rsidR="54857A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 xml:space="preserve">  </w:t>
      </w:r>
      <w:r w:rsidRPr="2452CCF9" w:rsidR="54857AB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Why Choose the AES Encryption Tool?</w:t>
      </w:r>
    </w:p>
    <w:p w:rsidR="270FEF6D" w:rsidP="2452CCF9" w:rsidRDefault="270FEF6D" w14:paraId="5C36E2D4" w14:textId="1B749BB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</w:pPr>
      <w:r w:rsidRPr="2452CCF9" w:rsidR="270FEF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>Robust Security</w:t>
      </w:r>
      <w:r w:rsidRPr="2452CCF9" w:rsidR="270FEF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>: Protect your sensitive information with industry-standard AES-256 encryption.</w:t>
      </w:r>
    </w:p>
    <w:p w:rsidR="270FEF6D" w:rsidP="2452CCF9" w:rsidRDefault="270FEF6D" w14:paraId="079537DB" w14:textId="09573BD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</w:pPr>
      <w:r w:rsidRPr="2452CCF9" w:rsidR="270FEF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>Simplicity</w:t>
      </w:r>
      <w:r w:rsidRPr="2452CCF9" w:rsidR="270FEF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>: Enjoy an intuitive interface that makes encryption and decryption accessible to everyone.</w:t>
      </w:r>
    </w:p>
    <w:p w:rsidR="270FEF6D" w:rsidP="2452CCF9" w:rsidRDefault="270FEF6D" w14:paraId="634C20F4" w14:textId="21E68D6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</w:pPr>
      <w:r w:rsidRPr="2452CCF9" w:rsidR="270FEF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>Flexibility</w:t>
      </w:r>
      <w:r w:rsidRPr="2452CCF9" w:rsidR="270FEF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>: Easily integrate the tool into your existing applications or use it as a standalone solution.</w:t>
      </w:r>
    </w:p>
    <w:p w:rsidR="270FEF6D" w:rsidP="2452CCF9" w:rsidRDefault="270FEF6D" w14:paraId="19FF88CD" w14:textId="4532B87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</w:pPr>
      <w:r w:rsidRPr="2452CCF9" w:rsidR="270FEF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>Peace of Mind</w:t>
      </w:r>
      <w:r w:rsidRPr="2452CCF9" w:rsidR="270FEF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 xml:space="preserve">: With </w:t>
      </w:r>
      <w:r w:rsidRPr="2452CCF9" w:rsidR="2D9BB1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 xml:space="preserve">my </w:t>
      </w:r>
      <w:r w:rsidRPr="2452CCF9" w:rsidR="270FEF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>tool, you can rest assured that your data is secure from unauthorized access</w:t>
      </w:r>
    </w:p>
    <w:p w:rsidR="270FEF6D" w:rsidP="2452CCF9" w:rsidRDefault="270FEF6D" w14:paraId="0D240374" w14:textId="3D166386">
      <w:pPr>
        <w:pStyle w:val="Heading3"/>
        <w:spacing w:before="480" w:beforeAutospacing="off" w:after="180" w:afterAutospacing="off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52CCF9" w:rsidR="270FEF6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Contact Us</w:t>
      </w:r>
    </w:p>
    <w:p w:rsidR="270FEF6D" w:rsidP="2452CCF9" w:rsidRDefault="270FEF6D" w14:paraId="62911DF7" w14:textId="3CF4912B">
      <w:pPr>
        <w:jc w:val="center"/>
        <w:rPr>
          <w:rFonts w:ascii="Aptos" w:hAnsi="Aptos" w:eastAsia="Aptos" w:cs="Aptos"/>
          <w:noProof w:val="0"/>
          <w:sz w:val="30"/>
          <w:szCs w:val="30"/>
          <w:lang w:val="en-US"/>
        </w:rPr>
      </w:pPr>
      <w:r w:rsidRPr="2452CCF9" w:rsidR="270FEF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>For more information, support, or inquiries, please reach out to</w:t>
      </w:r>
      <w:r w:rsidRPr="2452CCF9" w:rsidR="2C874D0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 xml:space="preserve"> me</w:t>
      </w:r>
      <w:r w:rsidRPr="2452CCF9" w:rsidR="270FEF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 xml:space="preserve"> at</w:t>
      </w:r>
      <w:r w:rsidRPr="2452CCF9" w:rsidR="53E191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 xml:space="preserve"> </w:t>
      </w:r>
      <w:hyperlink r:id="R64cf6a09d73b45b6">
        <w:r w:rsidRPr="2452CCF9" w:rsidR="270FEF6D">
          <w:rPr>
            <w:rStyle w:val="Hyperlink"/>
            <w:rFonts w:ascii="system-ui" w:hAnsi="system-ui" w:eastAsia="system-ui" w:cs="system-ui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30"/>
            <w:szCs w:val="30"/>
            <w:lang w:val="en-US"/>
          </w:rPr>
          <w:t>somethingAesEncryption@gmail.com</w:t>
        </w:r>
      </w:hyperlink>
      <w:r w:rsidRPr="2452CCF9" w:rsidR="270FEF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.</w:t>
      </w:r>
    </w:p>
    <w:p w:rsidR="270FEF6D" w:rsidP="2452CCF9" w:rsidRDefault="270FEF6D" w14:paraId="75940BAF" w14:textId="76437E97">
      <w:pPr>
        <w:jc w:val="center"/>
        <w:rPr>
          <w:rFonts w:ascii="Aptos" w:hAnsi="Aptos" w:eastAsia="Aptos" w:cs="Aptos"/>
          <w:noProof w:val="0"/>
          <w:sz w:val="30"/>
          <w:szCs w:val="30"/>
          <w:lang w:val="en-US"/>
        </w:rPr>
      </w:pPr>
      <w:r w:rsidRPr="2452CCF9" w:rsidR="270FEF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  <w:t xml:space="preserve"> Join the movement towards secure data protection with the AES Encryption Tool today!</w:t>
      </w:r>
    </w:p>
    <w:p w:rsidR="2452CCF9" w:rsidRDefault="2452CCF9" w14:paraId="116989CA" w14:textId="3812EBD8"/>
    <w:p w:rsidR="2452CCF9" w:rsidP="2452CCF9" w:rsidRDefault="2452CCF9" w14:paraId="207E00F1" w14:textId="5240029B">
      <w:pPr>
        <w:pStyle w:val="ListParagraph"/>
        <w:spacing w:before="0" w:beforeAutospacing="off" w:after="0" w:afterAutospacing="off"/>
        <w:ind w:left="720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</w:pPr>
    </w:p>
    <w:p w:rsidR="2452CCF9" w:rsidP="2452CCF9" w:rsidRDefault="2452CCF9" w14:paraId="41C03A16" w14:textId="768AAB28">
      <w:pPr>
        <w:pStyle w:val="ListParagraph"/>
        <w:spacing w:before="720" w:beforeAutospacing="off" w:after="36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0"/>
          <w:szCs w:val="30"/>
          <w:lang w:val="en-US"/>
        </w:rPr>
      </w:pPr>
    </w:p>
    <w:p w:rsidR="2452CCF9" w:rsidP="2452CCF9" w:rsidRDefault="2452CCF9" w14:paraId="187D5E7B" w14:textId="17B76DAF">
      <w:pPr>
        <w:pStyle w:val="ListParagraph"/>
        <w:spacing w:before="240" w:beforeAutospacing="off" w:after="240" w:afterAutospacing="off"/>
        <w:ind w:left="7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</w:pPr>
    </w:p>
    <w:p w:rsidR="2452CCF9" w:rsidP="2452CCF9" w:rsidRDefault="2452CCF9" w14:paraId="08CCDCD3" w14:textId="14240D4D">
      <w:pPr>
        <w:pStyle w:val="ListParagraph"/>
        <w:spacing w:before="0" w:beforeAutospacing="off"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US"/>
        </w:rPr>
      </w:pPr>
    </w:p>
    <w:p w:rsidR="2452CCF9" w:rsidP="2452CCF9" w:rsidRDefault="2452CCF9" w14:paraId="299917DE" w14:textId="10E79D3B">
      <w:pPr>
        <w:pStyle w:val="ListParagraph"/>
        <w:ind w:left="72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8"/>
          <w:szCs w:val="48"/>
          <w:lang w:val="en-US"/>
        </w:rPr>
      </w:pPr>
    </w:p>
    <w:p w:rsidR="2452CCF9" w:rsidP="2452CCF9" w:rsidRDefault="2452CCF9" w14:paraId="4D208E04" w14:textId="74DD2465">
      <w:pPr>
        <w:pStyle w:val="ListParagraph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a50f5a886e44fe9"/>
      <w:footerReference w:type="default" r:id="Ra79dcf390789495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52CCF9" w:rsidTr="2452CCF9" w14:paraId="2C5AA0DE">
      <w:trPr>
        <w:trHeight w:val="300"/>
      </w:trPr>
      <w:tc>
        <w:tcPr>
          <w:tcW w:w="3120" w:type="dxa"/>
          <w:tcMar/>
        </w:tcPr>
        <w:p w:rsidR="2452CCF9" w:rsidP="2452CCF9" w:rsidRDefault="2452CCF9" w14:paraId="6FFF7A26" w14:textId="0560738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52CCF9" w:rsidP="2452CCF9" w:rsidRDefault="2452CCF9" w14:paraId="67BE35FB" w14:textId="6DCA362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52CCF9" w:rsidP="2452CCF9" w:rsidRDefault="2452CCF9" w14:paraId="52866081" w14:textId="2A41980E">
          <w:pPr>
            <w:pStyle w:val="Header"/>
            <w:bidi w:val="0"/>
            <w:ind w:right="-115"/>
            <w:jc w:val="right"/>
          </w:pPr>
        </w:p>
      </w:tc>
    </w:tr>
  </w:tbl>
  <w:p w:rsidR="2452CCF9" w:rsidP="2452CCF9" w:rsidRDefault="2452CCF9" w14:paraId="0F36034E" w14:textId="3D46E56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52CCF9" w:rsidTr="2452CCF9" w14:paraId="03CDBAAE">
      <w:trPr>
        <w:trHeight w:val="300"/>
      </w:trPr>
      <w:tc>
        <w:tcPr>
          <w:tcW w:w="3120" w:type="dxa"/>
          <w:tcMar/>
        </w:tcPr>
        <w:p w:rsidR="2452CCF9" w:rsidP="2452CCF9" w:rsidRDefault="2452CCF9" w14:paraId="70C819B1" w14:textId="64CF0D2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52CCF9" w:rsidP="2452CCF9" w:rsidRDefault="2452CCF9" w14:paraId="12939346" w14:textId="569FFC2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52CCF9" w:rsidP="2452CCF9" w:rsidRDefault="2452CCF9" w14:paraId="52EB5C8B" w14:textId="645424EF">
          <w:pPr>
            <w:pStyle w:val="Header"/>
            <w:bidi w:val="0"/>
            <w:ind w:right="-115"/>
            <w:jc w:val="right"/>
          </w:pPr>
        </w:p>
      </w:tc>
    </w:tr>
  </w:tbl>
  <w:p w:rsidR="2452CCF9" w:rsidP="2452CCF9" w:rsidRDefault="2452CCF9" w14:paraId="4DC733BD" w14:textId="138AAE5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7098c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44fc9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7">
    <w:nsid w:val="62c543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139a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faf5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c7de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e138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9fc1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891d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5F8415"/>
    <w:rsid w:val="00199923"/>
    <w:rsid w:val="023FD830"/>
    <w:rsid w:val="0433D122"/>
    <w:rsid w:val="0856E4DF"/>
    <w:rsid w:val="089FE933"/>
    <w:rsid w:val="091AF2C2"/>
    <w:rsid w:val="09846758"/>
    <w:rsid w:val="0A24493E"/>
    <w:rsid w:val="0C543E03"/>
    <w:rsid w:val="0D5F8415"/>
    <w:rsid w:val="16C9038F"/>
    <w:rsid w:val="178DC4E2"/>
    <w:rsid w:val="1E93AF5B"/>
    <w:rsid w:val="1F311939"/>
    <w:rsid w:val="21C339F8"/>
    <w:rsid w:val="2309624B"/>
    <w:rsid w:val="2452CCF9"/>
    <w:rsid w:val="270FEF6D"/>
    <w:rsid w:val="2C874D08"/>
    <w:rsid w:val="2D9738C6"/>
    <w:rsid w:val="2D9BB17B"/>
    <w:rsid w:val="2ED043BF"/>
    <w:rsid w:val="32FF3F56"/>
    <w:rsid w:val="3542F406"/>
    <w:rsid w:val="3694D9CA"/>
    <w:rsid w:val="39C28A2E"/>
    <w:rsid w:val="3E2F1E22"/>
    <w:rsid w:val="40C7B35D"/>
    <w:rsid w:val="43B5E43B"/>
    <w:rsid w:val="480279EE"/>
    <w:rsid w:val="489524CC"/>
    <w:rsid w:val="4B626330"/>
    <w:rsid w:val="5095A741"/>
    <w:rsid w:val="53670290"/>
    <w:rsid w:val="53E191CD"/>
    <w:rsid w:val="54857ABC"/>
    <w:rsid w:val="54F15D37"/>
    <w:rsid w:val="55E65F21"/>
    <w:rsid w:val="55F4CE1A"/>
    <w:rsid w:val="5700F267"/>
    <w:rsid w:val="5D58A5FA"/>
    <w:rsid w:val="605BAA6C"/>
    <w:rsid w:val="691E4820"/>
    <w:rsid w:val="6A0F16E4"/>
    <w:rsid w:val="6A7553D4"/>
    <w:rsid w:val="71A5EFC6"/>
    <w:rsid w:val="7299442A"/>
    <w:rsid w:val="73AC323D"/>
    <w:rsid w:val="7720C832"/>
    <w:rsid w:val="7D7992C1"/>
    <w:rsid w:val="7F19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8415"/>
  <w15:chartTrackingRefBased/>
  <w15:docId w15:val="{5D589B5E-230E-4069-B6B8-435A6612E3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452CCF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452CCF9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2452CCF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452CCF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omethingAesEncryption@gmail.com" TargetMode="External" Id="R64cf6a09d73b45b6" /><Relationship Type="http://schemas.openxmlformats.org/officeDocument/2006/relationships/header" Target="header.xml" Id="R5a50f5a886e44fe9" /><Relationship Type="http://schemas.openxmlformats.org/officeDocument/2006/relationships/footer" Target="footer.xml" Id="Ra79dcf390789495e" /><Relationship Type="http://schemas.openxmlformats.org/officeDocument/2006/relationships/numbering" Target="numbering.xml" Id="R3038b5063a424d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2025-03-06T10:31:28.8797137Z</dcterms:created>
  <dcterms:modified xsi:type="dcterms:W3CDTF">2025-03-06T10:56:51.1292936Z</dcterms:modified>
  <dc:creator>Матиас М. Рамос</dc:creator>
  <lastModifiedBy>Матиас М. Рамос</lastModifiedBy>
</coreProperties>
</file>