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78BE" w14:textId="4A5EA0E1" w:rsidR="00E634D6" w:rsidRDefault="00E634D6" w:rsidP="00E634D6">
      <w:pPr>
        <w:pStyle w:val="NoSpacing"/>
        <w:jc w:val="center"/>
        <w:rPr>
          <w:rtl/>
        </w:rPr>
      </w:pPr>
      <w:r>
        <w:t>[A] history of Israel which is not in some measure</w:t>
      </w:r>
      <w:r>
        <w:br/>
        <w:t>also a history of her faith is neither significant nor possible."</w:t>
      </w:r>
    </w:p>
    <w:p w14:paraId="0A2F0EFC" w14:textId="77777777" w:rsidR="00E634D6" w:rsidRDefault="00E634D6" w:rsidP="00E634D6">
      <w:pPr>
        <w:pStyle w:val="NoSpacing"/>
        <w:rPr>
          <w:rtl/>
        </w:rPr>
      </w:pPr>
    </w:p>
    <w:p w14:paraId="78642DC3" w14:textId="3348708E" w:rsidR="007C3E56" w:rsidRDefault="00000000" w:rsidP="00E634D6">
      <w:pPr>
        <w:pStyle w:val="NoSpacing"/>
      </w:pPr>
      <w:r>
        <w:br/>
      </w:r>
      <w:r w:rsidRPr="00E634D6">
        <w:rPr>
          <w:rStyle w:val="Heading1Char"/>
          <w:color w:val="000000" w:themeColor="text1"/>
        </w:rPr>
        <w:t>INTRODUCTION TO JOHN BRIGHT’S</w:t>
      </w:r>
      <w:r w:rsidRPr="00E634D6">
        <w:rPr>
          <w:rStyle w:val="Heading1Char"/>
        </w:rPr>
        <w:br/>
      </w:r>
      <w:r>
        <w:br/>
        <w:t>A HISTORY OF ISRAEL</w:t>
      </w:r>
      <w:r>
        <w:br/>
      </w:r>
      <w:r>
        <w:br/>
        <w:t>William P. Brown</w:t>
      </w:r>
      <w:r>
        <w:br/>
      </w:r>
      <w:r>
        <w:br/>
        <w:t>History MArrers! This motto captures well the sum and substance of John Bright s</w:t>
      </w:r>
      <w:r>
        <w:br/>
        <w:t>textbook. For at least twenty-seven years, A History of Israel was a standard text among mainline</w:t>
      </w:r>
      <w:r>
        <w:br/>
        <w:t>theological schools and seminaries across the country, Its influence on previous and present</w:t>
      </w:r>
      <w:r>
        <w:br/>
        <w:t>generations of theology students is inestimable. Translated into German, Spanish, Korean, and</w:t>
      </w:r>
      <w:r>
        <w:br/>
        <w:t>Indonesian, Bright s magisterial work continues to be widely used, having achieved a total sale of</w:t>
      </w:r>
      <w:r>
        <w:br/>
        <w:t>over 100,000 copies since the publication of its first edition in 1959.</w:t>
      </w:r>
      <w:r>
        <w:br/>
      </w:r>
      <w:r>
        <w:br/>
        <w:t>The reasons for the textbook’s success are clear. The facility with which Bright engaged</w:t>
      </w:r>
      <w:r>
        <w:br/>
        <w:t>scripture, archaeology, and ancient Near Easter history remains unsurpassed within the genre.</w:t>
      </w:r>
      <w:r>
        <w:br/>
        <w:t>Bright’s critical confidence in the historical texture of biblical tradition made his work useful not</w:t>
      </w:r>
      <w:r>
        <w:br/>
        <w:t>only for the study of ancient history but also for the study of Old Testament literature. Most</w:t>
      </w:r>
      <w:r>
        <w:br/>
        <w:t>significantly, Bright took seriously Israel’s theological formation; he regarded Israel's faith as a</w:t>
      </w:r>
      <w:r>
        <w:br/>
        <w:t>determinative factor in shaping its identity in history. Bright’s focus on Israel’s faith, more</w:t>
      </w:r>
      <w:r>
        <w:br/>
        <w:t>broadly, indicated his conviction that history constitutes the arena of revelation and theology.</w:t>
      </w:r>
      <w:r>
        <w:br/>
        <w:t>Finally, Bright’s lively writing style makes for stimulating reading.</w:t>
      </w:r>
      <w:r>
        <w:br/>
      </w:r>
      <w:r>
        <w:br/>
        <w:t>For all that recent scholars have considered methodologically flawed and theologically</w:t>
      </w:r>
      <w:r>
        <w:br/>
        <w:t>biased (see Appendix), the strength of Bright s textbook lies in its power to provoke theological</w:t>
      </w:r>
      <w:r>
        <w:br/>
        <w:t>reflection from within the field of historical inquiry. Even a recent detractor of Bright’s method</w:t>
      </w:r>
      <w:r>
        <w:br/>
        <w:t>admits that this classic continues to set the standard against which the next generation of</w:t>
      </w:r>
      <w:r>
        <w:br/>
        <w:t>textbooks can be measured.”” Owing to its wide coverage of historical data and biblical material,</w:t>
      </w:r>
      <w:r>
        <w:br/>
        <w:t>as well as its theological vision, Bright s textbook remains an exemplar in the genre of history</w:t>
      </w:r>
      <w:r>
        <w:br/>
        <w:t>writing.</w:t>
      </w:r>
      <w:r>
        <w:br/>
      </w:r>
      <w:r>
        <w:br/>
        <w:t>A. BRIGHT BEHIND THE TEXTBOOK</w:t>
      </w:r>
      <w:r>
        <w:br/>
      </w:r>
      <w:r>
        <w:br/>
        <w:t>John Bright received his theological training at the place where he was to hold his only</w:t>
      </w:r>
      <w:r>
        <w:br/>
        <w:t>full-time teaching position, Union Theological Seminary in Virginia. Born</w:t>
      </w:r>
      <w:r>
        <w:br/>
      </w:r>
      <w:r>
        <w:br/>
      </w:r>
      <w:r w:rsidRPr="00E634D6">
        <w:rPr>
          <w:i/>
          <w:iCs/>
          <w:sz w:val="18"/>
          <w:szCs w:val="18"/>
        </w:rPr>
        <w:t>1 John Bright, Early Israel in Recent History Writing: A Study in Method (London: SCM Press,</w:t>
      </w:r>
      <w:r w:rsidRPr="00E634D6">
        <w:rPr>
          <w:i/>
          <w:iCs/>
          <w:sz w:val="18"/>
          <w:szCs w:val="18"/>
        </w:rPr>
        <w:br/>
        <w:t>1956), p.21</w:t>
      </w:r>
      <w:r w:rsidRPr="00E634D6">
        <w:rPr>
          <w:i/>
          <w:iCs/>
          <w:sz w:val="18"/>
          <w:szCs w:val="18"/>
        </w:rPr>
        <w:br/>
      </w:r>
      <w:r w:rsidRPr="00E634D6">
        <w:rPr>
          <w:i/>
          <w:iCs/>
          <w:sz w:val="18"/>
          <w:szCs w:val="18"/>
        </w:rPr>
        <w:br/>
        <w:t>Kurt L. Noll, “Looking on the Bright Side of Israels History: Is There Pedagogical Value in a</w:t>
      </w:r>
      <w:r w:rsidRPr="00E634D6">
        <w:rPr>
          <w:i/>
          <w:iCs/>
          <w:sz w:val="18"/>
          <w:szCs w:val="18"/>
        </w:rPr>
        <w:br/>
        <w:t xml:space="preserve">Theological Presentation of History?” </w:t>
      </w:r>
      <w:r w:rsidR="00E634D6" w:rsidRPr="00E634D6">
        <w:rPr>
          <w:i/>
          <w:iCs/>
          <w:sz w:val="18"/>
          <w:szCs w:val="18"/>
        </w:rPr>
        <w:t>(Biblical</w:t>
      </w:r>
      <w:r w:rsidRPr="00E634D6">
        <w:rPr>
          <w:i/>
          <w:iCs/>
          <w:sz w:val="18"/>
          <w:szCs w:val="18"/>
        </w:rPr>
        <w:t xml:space="preserve"> Interpretation, 7 [1999] p.27).</w:t>
      </w:r>
      <w:r>
        <w:br/>
      </w:r>
      <w:r w:rsidR="00E634D6">
        <w:br w:type="page"/>
      </w:r>
    </w:p>
    <w:p w14:paraId="326118B0" w14:textId="77777777" w:rsidR="00E634D6" w:rsidRDefault="00000000" w:rsidP="00E634D6">
      <w:pPr>
        <w:rPr>
          <w:i/>
          <w:iCs/>
          <w:sz w:val="18"/>
          <w:szCs w:val="18"/>
          <w:rtl/>
        </w:rPr>
      </w:pPr>
      <w:r>
        <w:lastRenderedPageBreak/>
        <w:t>2. — INTRODUCTION</w:t>
      </w:r>
      <w:r>
        <w:br/>
        <w:t>in Chattanooga, Tennessee, and reared in the Presbyterian Church U.S., Bright earned his B.D.</w:t>
      </w:r>
      <w:r>
        <w:br/>
        <w:t>at Union in 1931, Teaching biblical languages, Bright spent the next four years at his alma</w:t>
      </w:r>
      <w:r>
        <w:br/>
        <w:t>mater to earn a Th.M. degree. Betraying little interest in history, his thesis, “A Psychological</w:t>
      </w:r>
      <w:r>
        <w:br/>
        <w:t>Study of the Major Prophets” (1933), helped to cultivate a lifelong interest in the prophets.</w:t>
      </w:r>
      <w:r>
        <w:br/>
      </w:r>
      <w:r>
        <w:br/>
        <w:t>The winter of 1931-32 proved significant for Bright's career. Dr. Melvin G. Kyle of</w:t>
      </w:r>
      <w:r>
        <w:br/>
        <w:t>Pittsburg-Xenia Seminary, a guest lecturer at Union, met the young Bright and offered him the</w:t>
      </w:r>
      <w:r>
        <w:br/>
        <w:t>opportunity to accompany him on the fourth and final archaeological campaign at Tell Beit</w:t>
      </w:r>
      <w:r>
        <w:br/>
        <w:t>Mirsim, led by William Foxwell Albright of Johns Hopkins University. There Bright met the</w:t>
      </w:r>
      <w:r>
        <w:br/>
        <w:t>renowned Albright, of whom he was in “complete awe,” ° and his research career began to be</w:t>
      </w:r>
      <w:r>
        <w:br/>
        <w:t>mapped. He joined Albright again in Palestine on the 1935 dig at Bethel, during which his</w:t>
      </w:r>
      <w:r>
        <w:br/>
        <w:t>mentor proffered a solution to an intractable archaeological problem (see below).° John Bright</w:t>
      </w:r>
      <w:r>
        <w:br/>
        <w:t>and G. Ernest Wright there became known as “the Gold-dust Twins.” 7 In the fall of that year,</w:t>
      </w:r>
      <w:r>
        <w:br/>
        <w:t>Bright entered the doctoral program at Johns Hopkins University to study under Albright and</w:t>
      </w:r>
      <w:r>
        <w:br/>
        <w:t>was introduced to a new and distinctly American approach to biblical research.* Albright was</w:t>
      </w:r>
      <w:r>
        <w:br/>
        <w:t>single-handedly transforming the focus and method of biblical research at the time Bright</w:t>
      </w:r>
      <w:r>
        <w:br/>
        <w:t>became his student.</w:t>
      </w:r>
      <w:r>
        <w:br/>
      </w:r>
      <w:r>
        <w:br/>
        <w:t>Albright was like a father to John Bright, as he was to many of his students. When</w:t>
      </w:r>
      <w:r>
        <w:br/>
        <w:t>Bright decided to drop out of the program because of insufficient funds and difficulties with</w:t>
      </w:r>
      <w:r>
        <w:br/>
        <w:t>the rigors of philological training, Albright graciously offered him a loan, which Bright could</w:t>
      </w:r>
      <w:r>
        <w:br/>
        <w:t>not bring himself to accept.’ An effective preacher, Bright had for some time felt called to</w:t>
      </w:r>
      <w:r>
        <w:br/>
        <w:t>parish ministry, and he accepted the call to be the assistant pastor of First Presbyterian Church</w:t>
      </w:r>
      <w:r>
        <w:br/>
        <w:t>in Durham, North Carolina. But it did not last. Bright soon found himself once again wrestling</w:t>
      </w:r>
      <w:r>
        <w:br/>
        <w:t>with the complexities of</w:t>
      </w:r>
      <w:r>
        <w:br/>
      </w:r>
      <w:r>
        <w:br/>
      </w:r>
      <w:r w:rsidRPr="00E634D6">
        <w:rPr>
          <w:i/>
          <w:iCs/>
          <w:sz w:val="18"/>
          <w:szCs w:val="18"/>
        </w:rPr>
        <w:t>3. In his later years, Bright preferred that the work be thrown out of Union’s library (Kendig</w:t>
      </w:r>
      <w:r w:rsidRPr="00E634D6">
        <w:rPr>
          <w:i/>
          <w:iCs/>
          <w:sz w:val="18"/>
          <w:szCs w:val="18"/>
        </w:rPr>
        <w:br/>
        <w:t>B. Cully, “Interview with John Bright: Scholar of the Kingdom” /The Review of Books and Religion,</w:t>
      </w:r>
      <w:r w:rsidRPr="00E634D6">
        <w:rPr>
          <w:i/>
          <w:iCs/>
          <w:sz w:val="18"/>
          <w:szCs w:val="18"/>
        </w:rPr>
        <w:br/>
        <w:t>11/4 (1983) p.4)).</w:t>
      </w:r>
      <w:r w:rsidRPr="00E634D6">
        <w:rPr>
          <w:i/>
          <w:iCs/>
          <w:sz w:val="18"/>
          <w:szCs w:val="18"/>
        </w:rPr>
        <w:br/>
        <w:t>4 See John Bright, Jeremiah: A Commentary (AB 21; Garden City, N.Y.: Doubleday, 1965).</w:t>
      </w:r>
      <w:r w:rsidRPr="00E634D6">
        <w:rPr>
          <w:i/>
          <w:iCs/>
          <w:sz w:val="18"/>
          <w:szCs w:val="18"/>
        </w:rPr>
        <w:br/>
        <w:t>While affirming Israelite prophecy as a unique phenomenon historically, Bright appreciated Jeremiah</w:t>
      </w:r>
      <w:r w:rsidRPr="00E634D6">
        <w:rPr>
          <w:i/>
          <w:iCs/>
          <w:sz w:val="18"/>
          <w:szCs w:val="18"/>
        </w:rPr>
        <w:br/>
        <w:t>also from a broadly existential perspective (see pp.xv, cxi-cxii). In addition, Bright's last monograph,</w:t>
      </w:r>
      <w:r w:rsidRPr="00E634D6">
        <w:rPr>
          <w:i/>
          <w:iCs/>
          <w:sz w:val="18"/>
          <w:szCs w:val="18"/>
        </w:rPr>
        <w:br/>
        <w:t>apart from the third edition of his textbook, focuses upon the theological and moral insights of the</w:t>
      </w:r>
      <w:r w:rsidRPr="00E634D6">
        <w:rPr>
          <w:i/>
          <w:iCs/>
          <w:sz w:val="18"/>
          <w:szCs w:val="18"/>
        </w:rPr>
        <w:br/>
        <w:t>eighth- and seventh-century prophets: Covenant and Promise: The Prophetic Understanding of the</w:t>
      </w:r>
      <w:r w:rsidRPr="00E634D6">
        <w:rPr>
          <w:i/>
          <w:iCs/>
          <w:sz w:val="18"/>
          <w:szCs w:val="18"/>
        </w:rPr>
        <w:br/>
        <w:t>Future in Pre-Exilic Israel (Philadelphia: Westminster, 1976).</w:t>
      </w:r>
      <w:r w:rsidRPr="00E634D6">
        <w:rPr>
          <w:i/>
          <w:iCs/>
          <w:sz w:val="18"/>
          <w:szCs w:val="18"/>
        </w:rPr>
        <w:br/>
        <w:t>5 Leona G. Running and David Noel Freedman, William Foxwell Albright: A Twentieth-</w:t>
      </w:r>
      <w:r w:rsidRPr="00E634D6">
        <w:rPr>
          <w:i/>
          <w:iCs/>
          <w:sz w:val="18"/>
          <w:szCs w:val="18"/>
        </w:rPr>
        <w:br/>
        <w:t>Century Genius (New York: Morgan, 1975) p.162.</w:t>
      </w:r>
      <w:r w:rsidRPr="00E634D6">
        <w:rPr>
          <w:i/>
          <w:iCs/>
          <w:sz w:val="18"/>
          <w:szCs w:val="18"/>
        </w:rPr>
        <w:br/>
        <w:t>6 Ibid, pp.187-188.</w:t>
      </w:r>
      <w:r w:rsidRPr="00E634D6">
        <w:rPr>
          <w:i/>
          <w:iCs/>
          <w:sz w:val="18"/>
          <w:szCs w:val="18"/>
        </w:rPr>
        <w:br/>
        <w:t>7 Ibid., p.186.</w:t>
      </w:r>
      <w:r w:rsidRPr="00E634D6">
        <w:rPr>
          <w:i/>
          <w:iCs/>
          <w:sz w:val="18"/>
          <w:szCs w:val="18"/>
        </w:rPr>
        <w:br/>
        <w:t>8 Albright referred to the revolution in biblical research that he had sparked as the “Baltimore</w:t>
      </w:r>
      <w:r w:rsidRPr="00E634D6">
        <w:rPr>
          <w:i/>
          <w:iCs/>
          <w:sz w:val="18"/>
          <w:szCs w:val="18"/>
        </w:rPr>
        <w:br/>
        <w:t>Schoo!” in order to deflect attention from himself (/bid., p.198). Regarding the history of this “school,”</w:t>
      </w:r>
      <w:r w:rsidRPr="00E634D6">
        <w:rPr>
          <w:i/>
          <w:iCs/>
          <w:sz w:val="18"/>
          <w:szCs w:val="18"/>
        </w:rPr>
        <w:br/>
        <w:t>see Burke O. Long, Planting and Reaping Albright: Politics, Ideology, and Interpreting the Bible</w:t>
      </w:r>
      <w:r w:rsidRPr="00E634D6">
        <w:rPr>
          <w:i/>
          <w:iCs/>
          <w:sz w:val="18"/>
          <w:szCs w:val="18"/>
        </w:rPr>
        <w:br/>
        <w:t>(University Park, Penn.: The Pennsylvania State University Press, 1997) pp.15-70.</w:t>
      </w:r>
    </w:p>
    <w:p w14:paraId="54A7228B" w14:textId="7116EAA2" w:rsidR="001C4C68" w:rsidRDefault="00000000" w:rsidP="00E634D6">
      <w:pPr>
        <w:rPr>
          <w:i/>
          <w:iCs/>
          <w:sz w:val="18"/>
          <w:szCs w:val="18"/>
        </w:rPr>
      </w:pPr>
      <w:r w:rsidRPr="00E634D6">
        <w:rPr>
          <w:i/>
          <w:iCs/>
          <w:sz w:val="18"/>
          <w:szCs w:val="18"/>
        </w:rPr>
        <w:t>9° Running and Freedman, William Foxwell Albright, p.197.</w:t>
      </w:r>
    </w:p>
    <w:p w14:paraId="17343055" w14:textId="77777777" w:rsidR="001C4C68" w:rsidRDefault="001C4C6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710F3FFE" w14:textId="77777777" w:rsidR="007C3E56" w:rsidRPr="00E634D6" w:rsidRDefault="007C3E56" w:rsidP="00E634D6">
      <w:pPr>
        <w:rPr>
          <w:i/>
          <w:iCs/>
          <w:sz w:val="18"/>
          <w:szCs w:val="18"/>
        </w:rPr>
      </w:pPr>
    </w:p>
    <w:p w14:paraId="7927A16C" w14:textId="77777777" w:rsidR="001C4C68" w:rsidRDefault="00000000" w:rsidP="00E634D6">
      <w:pPr>
        <w:rPr>
          <w:rtl/>
        </w:rPr>
      </w:pPr>
      <w:r>
        <w:t>INTRODUCTION — 3</w:t>
      </w:r>
      <w:r>
        <w:br/>
      </w:r>
      <w:r>
        <w:br/>
        <w:t>Semitic philology and Palestinian archaeology after marshaling the necessary wherewithal to</w:t>
      </w:r>
      <w:r>
        <w:br/>
        <w:t>resume his studies at Johns Hopkins, all the while pastoring the Catonsville Presbyterian</w:t>
      </w:r>
      <w:r>
        <w:br/>
        <w:t>Church in Baltimore.</w:t>
      </w:r>
      <w:r>
        <w:br/>
      </w:r>
      <w:r w:rsidR="00E634D6">
        <w:rPr>
          <w:rFonts w:hint="cs"/>
          <w:rtl/>
        </w:rPr>
        <w:t xml:space="preserve">      </w:t>
      </w:r>
      <w:r>
        <w:t>In 1940, Bright completed the doctoral degree with his dissertation, “The Age of King</w:t>
      </w:r>
      <w:r>
        <w:br/>
        <w:t>David: A Study in the Institutional History of Israel.”'° A position was waiting for him at</w:t>
      </w:r>
      <w:r>
        <w:br/>
        <w:t>Union, where, upon graduation, he was appointed to the Cyrus H. McCormick Chair of</w:t>
      </w:r>
      <w:r>
        <w:br/>
        <w:t>Hebrew and Old Testament Interpretation, which he held from 1940 until his retirement. His</w:t>
      </w:r>
      <w:r>
        <w:br/>
        <w:t>successful teaching career was interrupted only once, when he was granted leave to serve as a</w:t>
      </w:r>
      <w:r>
        <w:br/>
        <w:t>chaplain in the U.S. Army during the Second World War (1943-46). Bright’s teaching career</w:t>
      </w:r>
      <w:r>
        <w:br/>
        <w:t>was as productive as it was influential. Remaining at Union Theological Seminary for his</w:t>
      </w:r>
      <w:r>
        <w:br/>
        <w:t>entire career, Bright achieved international renown as a scholar, teacher, and preacher.'' Bright</w:t>
      </w:r>
      <w:r>
        <w:br/>
        <w:t>retired in 1975 and died on March 26, 1995, in Richmond.</w:t>
      </w:r>
      <w:r>
        <w:br/>
      </w:r>
      <w:r w:rsidR="00E634D6">
        <w:rPr>
          <w:rFonts w:hint="cs"/>
          <w:rtl/>
        </w:rPr>
        <w:t xml:space="preserve">      </w:t>
      </w:r>
      <w:r>
        <w:t>It was roughly at the midpoint of his teaching career that Bright completed the first</w:t>
      </w:r>
      <w:r>
        <w:br/>
        <w:t>edition of A History of Israel (1959</w:t>
      </w:r>
      <w:r w:rsidR="00E634D6">
        <w:t>),</w:t>
      </w:r>
      <w:r>
        <w:t xml:space="preserve"> which he dedicated to Albright. It had been a vocational</w:t>
      </w:r>
      <w:r>
        <w:br/>
        <w:t>assignment of sorts. Under the initiative of Wright and Albright, Westminster Press invited</w:t>
      </w:r>
      <w:r>
        <w:br/>
        <w:t>Bright to develop a history textbook aimed at theological students. Bright's first inclination</w:t>
      </w:r>
      <w:r>
        <w:br/>
        <w:t>was to decline. At the time, he considered himself not so much a historian per se as a</w:t>
      </w:r>
      <w:r>
        <w:br/>
        <w:t>theologian committed to the life of the church. But through Albright’s encouragement, Bright</w:t>
      </w:r>
      <w:r>
        <w:br/>
        <w:t>reluctantly accepted the task, and he began it by developing a prolegomenon, Early Israel in</w:t>
      </w:r>
      <w:r>
        <w:br/>
        <w:t>Recent History Writing (1956; hereafter cited as El).'? Both this work and the textbook,</w:t>
      </w:r>
      <w:r>
        <w:br/>
        <w:t>published three years later, reflect his mentor’s stamp. Nevertheless, what is distinctive about</w:t>
      </w:r>
      <w:r>
        <w:br/>
        <w:t>A History can be attributed only to Bright. As he would admit thirty-one years later: “I never</w:t>
      </w:r>
      <w:r>
        <w:br/>
        <w:t>grew away from Albright but added other things. I added an interest in biblical theology. ®</w:t>
      </w:r>
      <w:r>
        <w:br/>
      </w:r>
      <w:r>
        <w:br/>
        <w:t>B. METHOD</w:t>
      </w:r>
      <w:r>
        <w:br/>
      </w:r>
      <w:r>
        <w:br/>
        <w:t>_ In his Early Israel, Bright sought a method that could yield a “satisfying picture” of</w:t>
      </w:r>
      <w:r>
        <w:br/>
        <w:t>Israel's early history (EI, 12) . Such a picture had to take into account Israel’s faith as a socially</w:t>
      </w:r>
      <w:r>
        <w:br/>
        <w:t>determining force in its historical identity:</w:t>
      </w:r>
      <w:r>
        <w:br/>
      </w:r>
      <w:r>
        <w:br/>
        <w:t>[W] hat is it that made Israel Israel? What made her different from her neighbours? . . . It</w:t>
      </w:r>
      <w:r>
        <w:br/>
        <w:t>was not language, not habitat, not historical experience alone, not material culture—but</w:t>
      </w:r>
      <w:r>
        <w:br/>
        <w:t>faith. Israel was a people who became a people precisely because of her faith. The history of</w:t>
      </w:r>
      <w:r>
        <w:br/>
        <w:t>Israel, therefore, is</w:t>
      </w:r>
      <w:r>
        <w:br/>
      </w:r>
      <w:r>
        <w:br/>
      </w:r>
      <w:r w:rsidRPr="00E634D6">
        <w:rPr>
          <w:i/>
          <w:iCs/>
          <w:sz w:val="18"/>
          <w:szCs w:val="18"/>
        </w:rPr>
        <w:t>10. See also Bright, “The Age of King David: A Study in the Institutional History of Israel”</w:t>
      </w:r>
      <w:r w:rsidRPr="00E634D6">
        <w:rPr>
          <w:i/>
          <w:iCs/>
          <w:sz w:val="18"/>
          <w:szCs w:val="18"/>
        </w:rPr>
        <w:br/>
        <w:t>(Union Seminary Review, 53 [1942] pp.87-109).</w:t>
      </w:r>
      <w:r w:rsidRPr="00E634D6">
        <w:rPr>
          <w:i/>
          <w:iCs/>
          <w:sz w:val="18"/>
          <w:szCs w:val="18"/>
        </w:rPr>
        <w:br/>
        <w:t>11 Fora list of Bright’s published works and lectures up until his retirement, see</w:t>
      </w:r>
      <w:r w:rsidRPr="00E634D6">
        <w:rPr>
          <w:i/>
          <w:iCs/>
          <w:sz w:val="18"/>
          <w:szCs w:val="18"/>
        </w:rPr>
        <w:br/>
        <w:t>“Bibliography,” Interpretation, 29 (1975), pp.205-208.</w:t>
      </w:r>
      <w:r w:rsidRPr="00E634D6">
        <w:rPr>
          <w:i/>
          <w:iCs/>
          <w:sz w:val="18"/>
          <w:szCs w:val="18"/>
        </w:rPr>
        <w:br/>
        <w:t>12 Bright’s first major monograph was The Kingdom of God: The Biblical Concept and Its</w:t>
      </w:r>
      <w:r w:rsidRPr="00E634D6">
        <w:rPr>
          <w:i/>
          <w:iCs/>
          <w:sz w:val="18"/>
          <w:szCs w:val="18"/>
        </w:rPr>
        <w:br/>
        <w:t>Meaning for the Church (New York/Nashville: Abingdon-Cokesbury, 1953), a nontechnical yet</w:t>
      </w:r>
      <w:r w:rsidRPr="00E634D6">
        <w:rPr>
          <w:i/>
          <w:iCs/>
          <w:sz w:val="18"/>
          <w:szCs w:val="18"/>
        </w:rPr>
        <w:br/>
        <w:t>historically sensitive theological work.</w:t>
      </w:r>
      <w:r w:rsidRPr="00E634D6">
        <w:rPr>
          <w:i/>
          <w:iCs/>
          <w:sz w:val="18"/>
          <w:szCs w:val="18"/>
        </w:rPr>
        <w:br/>
        <w:t>13 Quoted from Noll, “Looking on the Bright Side,” p.3n. 10.</w:t>
      </w:r>
      <w:r w:rsidRPr="00E634D6">
        <w:rPr>
          <w:i/>
          <w:iCs/>
          <w:sz w:val="18"/>
          <w:szCs w:val="18"/>
        </w:rPr>
        <w:br/>
      </w:r>
    </w:p>
    <w:p w14:paraId="483692AE" w14:textId="77777777" w:rsidR="001C4C68" w:rsidRDefault="00000000" w:rsidP="00E634D6">
      <w:pPr>
        <w:rPr>
          <w:rtl/>
        </w:rPr>
      </w:pPr>
      <w:r>
        <w:lastRenderedPageBreak/>
        <w:t>4 — INTRODUCTION</w:t>
      </w:r>
      <w:r>
        <w:br/>
      </w:r>
      <w:r>
        <w:br/>
        <w:t>not the history of a Twelve-Clan League, nor of a nation; it is a history of a faith and its</w:t>
      </w:r>
      <w:r>
        <w:br/>
        <w:t>people (El, 114),</w:t>
      </w:r>
      <w:r>
        <w:br/>
      </w:r>
      <w:r>
        <w:br/>
        <w:t>Bright was convinced that a full grasp of ancient Israel’s identity required not only a rigorous</w:t>
      </w:r>
      <w:r>
        <w:br/>
        <w:t>historical method but also a sensitivity to Israel’s religion. Only with both could a fully</w:t>
      </w:r>
      <w:r>
        <w:br/>
        <w:t>“satisfying picture” of Israel's origins be reached, one that yielded a comprehensive answer to the</w:t>
      </w:r>
      <w:r>
        <w:br/>
        <w:t>question of Israel’s identity. For Bright, the canvas supporting this “satisfying picture” of Israel's</w:t>
      </w:r>
      <w:r>
        <w:br/>
        <w:t>beginnings consisted of archaeology and comparative study, but the bold strokes had to come</w:t>
      </w:r>
      <w:r>
        <w:br/>
        <w:t>from the hand of one intimately familiar with the biblical witness.</w:t>
      </w:r>
      <w:r>
        <w:br/>
      </w:r>
      <w:r>
        <w:br/>
        <w:t>Measuring the credibility of historical reconstruction according to levels of “satisfaction”</w:t>
      </w:r>
      <w:r>
        <w:br/>
        <w:t>may raise serious questions among contemporary historians, Yet Bright was not concerned about</w:t>
      </w:r>
      <w:r>
        <w:br/>
        <w:t>personal or even spiritual contentment in his reconstruction of Israel s past. His concern was the</w:t>
      </w:r>
      <w:r>
        <w:br/>
        <w:t>successful fulfillment of criteria proper to the study of Israel’s history and religion. This focus is</w:t>
      </w:r>
      <w:r>
        <w:br/>
        <w:t>well illustrated in his critical evaluation of two major studies of his day.</w:t>
      </w:r>
      <w:r>
        <w:br/>
      </w:r>
      <w:r>
        <w:br/>
        <w:t>Bright finds distinctly unsatisfying the work of the German scholar Martin Noth</w:t>
      </w:r>
      <w:r>
        <w:br/>
        <w:t>(University of Bonn), whose history textbook, given its slavish adherence to traditiohistorical</w:t>
      </w:r>
      <w:r>
        <w:br/>
        <w:t>criticism, he deems hypercritical and narrow in scope.'* Noth’s method, in Bright’s opinion, is</w:t>
      </w:r>
      <w:r>
        <w:br/>
        <w:t>governed by an almost exclusive focus upon the “political and institutional history of Israel” at</w:t>
      </w:r>
      <w:r>
        <w:br/>
        <w:t>the expense of explicating Israel’s faith. “Was not faith too central a moving force in Israel’s</w:t>
      </w:r>
      <w:r>
        <w:br/>
        <w:t>history, even in political events, for it to be relegated to the fringes of the picture without</w:t>
      </w:r>
      <w:r>
        <w:br/>
        <w:t>throwing the picture out of proportion?” Bright pointedly asks (EJ, 35). In the end, Bright comes</w:t>
      </w:r>
      <w:r>
        <w:br/>
        <w:t>close to accusing Noth of a failure of nerve.</w:t>
      </w:r>
      <w:r>
        <w:br/>
      </w:r>
      <w:r>
        <w:br/>
        <w:t>In addition, Bright finds equally “unsatisfying” the work of the Jewish scholar Yehezkel</w:t>
      </w:r>
      <w:r>
        <w:br/>
        <w:t>Kaufmann.'* Although Kaufmann offers a “healthy contrast to the nihilism” of Noth’s approach</w:t>
      </w:r>
      <w:r>
        <w:br/>
        <w:t>(El, 64), his monumental work suffers from convoluted logic and little command of the</w:t>
      </w:r>
      <w:r>
        <w:br/>
        <w:t>archaeological evidence. While Bright acknowledges that Kaufmann may be “more correct” than</w:t>
      </w:r>
      <w:r>
        <w:br/>
        <w:t>Noth on many points, Kaufmann’s mode of argumentation is not convincing and his caricature of</w:t>
      </w:r>
      <w:r>
        <w:br/>
        <w:t>German scholarship verges on ad hominem (EI, 71). Kaufmann’s position, Bright claims,</w:t>
      </w:r>
      <w:r>
        <w:br/>
        <w:t>promulgates a literal reading of the historical books, “a virtual ‘ditto’ of the Joshua narrative</w:t>
      </w:r>
      <w:r>
        <w:br/>
        <w:t>accepted at face value” (El, 72). The result is an equally unsatisfving portrait. In</w:t>
      </w:r>
      <w:r>
        <w:br/>
      </w:r>
      <w:r>
        <w:br/>
      </w:r>
      <w:r w:rsidRPr="00E634D6">
        <w:rPr>
          <w:i/>
          <w:iCs/>
          <w:sz w:val="18"/>
          <w:szCs w:val="18"/>
        </w:rPr>
        <w:t>14 M. Noth, Geschichte Israels (Gottingen: Vandenhoeck &amp; Ruprecht, 1950). Noth’s text-book</w:t>
      </w:r>
      <w:r w:rsidRPr="00E634D6">
        <w:rPr>
          <w:i/>
          <w:iCs/>
          <w:sz w:val="18"/>
          <w:szCs w:val="18"/>
        </w:rPr>
        <w:br/>
        <w:t>was thoroughly revised in 1956 and has been reprinted numerous times since then. The standard English</w:t>
      </w:r>
      <w:r w:rsidRPr="00E634D6">
        <w:rPr>
          <w:i/>
          <w:iCs/>
          <w:sz w:val="18"/>
          <w:szCs w:val="18"/>
        </w:rPr>
        <w:br/>
        <w:t>translation of the second edition is The History of Israel 2nd ed; New York: Harper &amp; Row, 1960).</w:t>
      </w:r>
      <w:r w:rsidRPr="00E634D6">
        <w:rPr>
          <w:i/>
          <w:iCs/>
          <w:sz w:val="18"/>
          <w:szCs w:val="18"/>
        </w:rPr>
        <w:br/>
      </w:r>
      <w:r w:rsidRPr="00E634D6">
        <w:rPr>
          <w:i/>
          <w:iCs/>
          <w:sz w:val="18"/>
          <w:szCs w:val="18"/>
        </w:rPr>
        <w:br/>
        <w:t>15 Y. Kaufmann, The Biblical Account of the Conquest-of Palestine (Jerusalem: The Magnes</w:t>
      </w:r>
      <w:r w:rsidRPr="00E634D6">
        <w:rPr>
          <w:i/>
          <w:iCs/>
          <w:sz w:val="18"/>
          <w:szCs w:val="18"/>
        </w:rPr>
        <w:br/>
        <w:t>Press, 1953). Bright also notes Kaufimann’s untranslated seven volume work, History of the Israelite</w:t>
      </w:r>
      <w:r w:rsidRPr="00E634D6">
        <w:rPr>
          <w:i/>
          <w:iCs/>
          <w:sz w:val="18"/>
          <w:szCs w:val="18"/>
        </w:rPr>
        <w:br/>
        <w:t>Religion: From the Beginning to the End of the Second Temple (Tel Aviv: Institute-Dvir, 1937-48). See</w:t>
      </w:r>
      <w:r w:rsidRPr="00E634D6">
        <w:rPr>
          <w:i/>
          <w:iCs/>
          <w:sz w:val="18"/>
          <w:szCs w:val="18"/>
        </w:rPr>
        <w:br/>
        <w:t>the later English abridgement by Moshe Greenberg, The Religion of Israel: From Its Beginnings to the</w:t>
      </w:r>
      <w:r w:rsidRPr="00E634D6">
        <w:rPr>
          <w:i/>
          <w:iCs/>
          <w:sz w:val="18"/>
          <w:szCs w:val="18"/>
        </w:rPr>
        <w:br/>
        <w:t>Babylonian Exile (Chicago: University of Chicago Press, 1960).</w:t>
      </w:r>
      <w:r>
        <w:br/>
      </w:r>
    </w:p>
    <w:p w14:paraId="0AC2DD5A" w14:textId="00689C08" w:rsidR="00E634D6" w:rsidRDefault="00000000" w:rsidP="00E634D6">
      <w:pPr>
        <w:rPr>
          <w:rtl/>
        </w:rPr>
      </w:pPr>
      <w:r>
        <w:lastRenderedPageBreak/>
        <w:t>INTRODUCTION — 5</w:t>
      </w:r>
      <w:r>
        <w:br/>
      </w:r>
      <w:r>
        <w:br/>
        <w:t>short, compelling argumentation, familiarity with the material culture of the ancient Near East,</w:t>
      </w:r>
      <w:r>
        <w:br/>
        <w:t>and theological sensitivity are for Bright the essential ingredients for a fully “satisfying picture”</w:t>
      </w:r>
      <w:r>
        <w:br/>
        <w:t>of Israel’s history.</w:t>
      </w:r>
      <w:r>
        <w:br/>
      </w:r>
      <w:r>
        <w:br/>
        <w:t>Between skepticism, on the one hand, and literalism, on the other, Bright forges a</w:t>
      </w:r>
      <w:r>
        <w:br/>
        <w:t>methodological middle ground, a commonsense approach that places archaeological research at</w:t>
      </w:r>
      <w:r>
        <w:br/>
        <w:t>the forefront of historical research. Negatively, the results of “Palestinian archaeology” serve as</w:t>
      </w:r>
      <w:r>
        <w:br/>
        <w:t>an “objective control” for determining the historicity of the biblical traditions and a check on the</w:t>
      </w:r>
      <w:r>
        <w:br/>
        <w:t>temptation to use archaeology as an apologetic tool (EZ, 13-15, 29). Archaeology can also help</w:t>
      </w:r>
      <w:r>
        <w:br/>
        <w:t>to determine the real scope of a historical event recorded in scripture.'° A clear case in point is</w:t>
      </w:r>
      <w:r>
        <w:br/>
        <w:t>the incompleteness of the biblical tradition regarding Pharaoh Shishak s invasion described in 1</w:t>
      </w:r>
      <w:r>
        <w:br/>
        <w:t>Kings 14:25-28, which limits the pharaoh’s attack only to Jerusalem. Shishak’s own inscription</w:t>
      </w:r>
      <w:r>
        <w:br/>
        <w:t>at Karnak, however, lists over 150 sites that he conquered. Such extrabiblical evidence “lets us</w:t>
      </w:r>
      <w:r>
        <w:br/>
        <w:t>see [the invasion’s] true scope” (1.214).!” Another example is the Bible’s dismissive and all too</w:t>
      </w:r>
      <w:r>
        <w:br/>
        <w:t>terse account of Omri’s reign (1 Kings 16:23-28). Epigraphic and archaeological evidence</w:t>
      </w:r>
      <w:r>
        <w:br/>
        <w:t>indicates, in fact, Omri’s “great ability” as a ruler (1.222)."</w:t>
      </w:r>
      <w:r>
        <w:br/>
      </w:r>
      <w:r>
        <w:br/>
        <w:t>In addition to establishing controls in biblical research, the artifactual evidence can play a</w:t>
      </w:r>
      <w:r>
        <w:br/>
        <w:t>decisive role in distinguishing ancient communities in Palestine: As for evidence of the Israelite</w:t>
      </w:r>
      <w:r>
        <w:br/>
        <w:t>conquest, is archaeology really as helpless as Noth would have it? Can it not tell a Philistine</w:t>
      </w:r>
      <w:r>
        <w:br/>
        <w:t>occupation from an early Israelite one? Or a late Bronze Age Canaanite one from an early Iron</w:t>
      </w:r>
      <w:r>
        <w:br/>
        <w:t>Age one? Can it not tell if there has been an appreciable gap between destruction and re-</w:t>
      </w:r>
      <w:r>
        <w:br/>
        <w:t>occupation? Is archaeology, then, unable to distinguish a destruction of the Amarna Age from</w:t>
      </w:r>
      <w:r>
        <w:br/>
        <w:t>one at the hands of the Philistines, and both from one occasioned by Israel. . . ? (El, 88).</w:t>
      </w:r>
      <w:r>
        <w:br/>
      </w:r>
      <w:r>
        <w:br/>
        <w:t>Although overstating the case (see Appendix), Bright fully acknowledges that</w:t>
      </w:r>
      <w:r>
        <w:br/>
        <w:t>archaeology offers only circumstantial evidence, an indirect witness to Israel's past.</w:t>
      </w:r>
      <w:r>
        <w:br/>
        <w:t>Nevertheless, this specialized field of inquiry can play a decisive role in the “balance of</w:t>
      </w:r>
      <w:r>
        <w:br/>
        <w:t>probability, which is all the historian can hope to achieve (El, 83, 89). Furthermore,</w:t>
      </w:r>
      <w:r>
        <w:br/>
        <w:t>archaeology can tip the scales in favor of a trust in the historicity of the biblical tradition as</w:t>
      </w:r>
      <w:r>
        <w:br/>
        <w:t>much as it can cast suspicion. As Bright says in A History, “Surely the Bible need claim no</w:t>
      </w:r>
      <w:r>
        <w:br/>
        <w:t>immunity from rigorous historical method, but</w:t>
      </w:r>
      <w:r>
        <w:br/>
      </w:r>
      <w:r>
        <w:br/>
      </w:r>
      <w:r w:rsidRPr="00E634D6">
        <w:rPr>
          <w:i/>
          <w:iCs/>
          <w:sz w:val="18"/>
          <w:szCs w:val="18"/>
        </w:rPr>
        <w:t>16 See the similar discussion in G. Ernest Wright, Biblical Archaeology (Rev. ed; Philadelphia:</w:t>
      </w:r>
      <w:r w:rsidRPr="00E634D6">
        <w:rPr>
          <w:i/>
          <w:iCs/>
          <w:sz w:val="18"/>
          <w:szCs w:val="18"/>
        </w:rPr>
        <w:br/>
        <w:t>Westminster, 1962), pp.17-18.</w:t>
      </w:r>
      <w:r w:rsidRPr="00E634D6">
        <w:rPr>
          <w:i/>
          <w:iCs/>
          <w:sz w:val="18"/>
          <w:szCs w:val="18"/>
        </w:rPr>
        <w:br/>
      </w:r>
      <w:r w:rsidRPr="00E634D6">
        <w:rPr>
          <w:i/>
          <w:iCs/>
          <w:sz w:val="18"/>
          <w:szCs w:val="18"/>
        </w:rPr>
        <w:br/>
        <w:t>17 References to Bright's textbook will be identified only by edition and page number,</w:t>
      </w:r>
      <w:r w:rsidRPr="00E634D6">
        <w:rPr>
          <w:i/>
          <w:iCs/>
          <w:sz w:val="18"/>
          <w:szCs w:val="18"/>
        </w:rPr>
        <w:br/>
      </w:r>
      <w:r w:rsidRPr="00E634D6">
        <w:rPr>
          <w:i/>
          <w:iCs/>
          <w:sz w:val="18"/>
          <w:szCs w:val="18"/>
        </w:rPr>
        <w:br/>
        <w:t>18 More complex are the historical reconstructions discussed in the two excursuses that frame</w:t>
      </w:r>
      <w:r w:rsidRPr="00E634D6">
        <w:rPr>
          <w:i/>
          <w:iCs/>
          <w:sz w:val="18"/>
          <w:szCs w:val="18"/>
        </w:rPr>
        <w:br/>
        <w:t>the second half of Bright’s textbook: the campaign (s) of Sennacherib against Jerusalem (1.282-287) and</w:t>
      </w:r>
      <w:r w:rsidRPr="00E634D6">
        <w:rPr>
          <w:i/>
          <w:iCs/>
          <w:sz w:val="18"/>
          <w:szCs w:val="18"/>
        </w:rPr>
        <w:br/>
        <w:t>the chronological ordering of Nehemiah and Ezra (1.375-386). Both discussions showcase the judicious</w:t>
      </w:r>
      <w:r w:rsidRPr="00E634D6">
        <w:rPr>
          <w:i/>
          <w:iCs/>
          <w:sz w:val="18"/>
          <w:szCs w:val="18"/>
        </w:rPr>
        <w:br/>
        <w:t>way by which Bright balances the biblical witness and the comparative evidence.</w:t>
      </w:r>
      <w:r>
        <w:br/>
      </w:r>
    </w:p>
    <w:p w14:paraId="2CF78BC5" w14:textId="77777777" w:rsidR="001C4C68" w:rsidRDefault="001C4C68">
      <w:r>
        <w:br w:type="page"/>
      </w:r>
    </w:p>
    <w:p w14:paraId="3BD257CA" w14:textId="70A60AC1" w:rsidR="007C3E56" w:rsidRDefault="00000000" w:rsidP="00E634D6">
      <w:r>
        <w:lastRenderedPageBreak/>
        <w:t>6 — INTRODUCTION</w:t>
      </w:r>
      <w:r>
        <w:br/>
        <w:t>may be trusted to withstand the scrutiny to which other documents of history are submitted”</w:t>
      </w:r>
      <w:r>
        <w:br/>
        <w:t>(1.61). Yet Bright cannot count himself as a disinterested party in the act of historical inquiry:</w:t>
      </w:r>
      <w:r>
        <w:br/>
        <w:t>“For my own part, | am not among those who are inclined to sneer at a reverence for Scripture, or</w:t>
      </w:r>
      <w:r>
        <w:br/>
        <w:t>who lightly pooh-pooh the historicity of its traditions” (EI, 28). By self-admission, Bright comes</w:t>
      </w:r>
      <w:r>
        <w:br/>
        <w:t>to the task as a believer, in particular a Presbyterian, one who is neither “gullible nor a</w:t>
      </w:r>
      <w:r>
        <w:br/>
        <w:t>professional sceptic” with regard to the biblical witness (E/, 124).</w:t>
      </w:r>
      <w:r>
        <w:br/>
      </w:r>
      <w:r>
        <w:br/>
        <w:t>I am not among those who feel that the historian, out of devotion to some sacred cow of</w:t>
      </w:r>
      <w:r>
        <w:br/>
        <w:t>objectivity, is forbidden to inject [one’s] own theological convictions into his [or her] work,</w:t>
      </w:r>
      <w:r>
        <w:br/>
        <w:t>provided he [or she] does so at the right times and in the right way, But history and theology</w:t>
      </w:r>
      <w:r>
        <w:br/>
        <w:t>must be kept separate lest both historical event and theological interpretation of that event be</w:t>
      </w:r>
      <w:r>
        <w:br/>
        <w:t>placed on the same plane. If these two are confused, the historian will begin to write history, as</w:t>
      </w:r>
      <w:r>
        <w:br/>
        <w:t>it were, from the side of God, and God himself will tend to become a datum of history (EJ, 29-</w:t>
      </w:r>
      <w:r>
        <w:br/>
        <w:t>30; italics added).</w:t>
      </w:r>
      <w:r>
        <w:br/>
      </w:r>
      <w:r>
        <w:br/>
        <w:t>Although the historian must confine himself or herself to “human events” (1.68),</w:t>
      </w:r>
      <w:r>
        <w:br/>
        <w:t>theological reflection has an appropriate place in historical study, if delineated with care. Bright s</w:t>
      </w:r>
      <w:r>
        <w:br/>
        <w:t>method is marked by a concerted attempt to hold together and mutually relate, without confusing,</w:t>
      </w:r>
      <w:r>
        <w:br/>
        <w:t>history and theology. On the one hand, Israel’s history is, inter alia, a history of its faith or</w:t>
      </w:r>
      <w:r>
        <w:br/>
        <w:t>religion. On the other hand, Old Testament theology is primarily a theology of events, ” that is,</w:t>
      </w:r>
      <w:r>
        <w:br/>
        <w:t>“an interpretation of ... events in the light of faith” (E/, 11).'° Simply (and modestly) put, Bright’s</w:t>
      </w:r>
      <w:r>
        <w:br/>
        <w:t>own method sought in part to determine the “right times” to comment theologically on the course</w:t>
      </w:r>
      <w:r>
        <w:br/>
        <w:t>of Israel’s history, yet not without a measure of circumspection.</w:t>
      </w:r>
      <w:r>
        <w:br/>
      </w:r>
      <w:r>
        <w:br/>
        <w:t>C. A HISTORY OF ISRAEL</w:t>
      </w:r>
      <w:r>
        <w:br/>
      </w:r>
      <w:r>
        <w:br/>
        <w:t>Bright’s textbook underwent two major revisions following its initial publication in 1959.</w:t>
      </w:r>
      <w:r>
        <w:br/>
        <w:t>The three editions span over two decades’ worth of new discoveries and methodological</w:t>
      </w:r>
      <w:r>
        <w:br/>
        <w:t>refinements in historical research. As Bright willingly integrated new findings while nuancing</w:t>
      </w:r>
      <w:r>
        <w:br/>
        <w:t>and occasionally correcting his original arguments, 4 History evolved significantly from its initial</w:t>
      </w:r>
      <w:r>
        <w:br/>
        <w:t>publication. Before charting its evolution, the basic groundwork of the first edition must be</w:t>
      </w:r>
      <w:r>
        <w:br/>
        <w:t>presented.</w:t>
      </w:r>
      <w:r>
        <w:br/>
      </w:r>
      <w:r>
        <w:br/>
        <w:t>1. First Edition (1959). Published the year after Martin Noth’s Geschichte Israels was</w:t>
      </w:r>
      <w:r>
        <w:br/>
        <w:t>translated into English for the first time, the first edition of Bright s textbook</w:t>
      </w:r>
      <w:r>
        <w:br/>
      </w:r>
      <w:r>
        <w:br/>
      </w:r>
      <w:r w:rsidRPr="00E634D6">
        <w:rPr>
          <w:i/>
          <w:iCs/>
          <w:sz w:val="18"/>
          <w:szCs w:val="18"/>
        </w:rPr>
        <w:t>19 Fora similar definition of biblical theology, see G. Emest Wright, “God Who Acts: Biblical</w:t>
      </w:r>
      <w:r w:rsidRPr="00E634D6">
        <w:rPr>
          <w:i/>
          <w:iCs/>
          <w:sz w:val="18"/>
          <w:szCs w:val="18"/>
        </w:rPr>
        <w:br/>
        <w:t>Theology as Recital” (SBT 8: London: SCM, 1952), pp.38-46, 50-58. Wright's approach to theology as</w:t>
      </w:r>
      <w:r w:rsidRPr="00E634D6">
        <w:rPr>
          <w:i/>
          <w:iCs/>
          <w:sz w:val="18"/>
          <w:szCs w:val="18"/>
        </w:rPr>
        <w:br/>
        <w:t>historically defined was subsequently critiqued. See, e.g. Langdon Gilkey, “Cosmology, Ontology, and</w:t>
      </w:r>
      <w:r w:rsidRPr="00E634D6">
        <w:rPr>
          <w:i/>
          <w:iCs/>
          <w:sz w:val="18"/>
          <w:szCs w:val="18"/>
        </w:rPr>
        <w:br/>
        <w:t>the Travail of Biblical Language” (JR, 41 [1961], pp.194-205; James Barr “Revelation Through History in</w:t>
      </w:r>
      <w:r w:rsidRPr="00E634D6">
        <w:rPr>
          <w:i/>
          <w:iCs/>
          <w:sz w:val="18"/>
          <w:szCs w:val="18"/>
        </w:rPr>
        <w:br/>
        <w:t>the Old Testament and in Modern Theology” (Interpretation, 17 [1963], pp.193-205; and especially</w:t>
      </w:r>
      <w:r w:rsidR="00E634D6">
        <w:rPr>
          <w:rFonts w:hint="cs"/>
          <w:i/>
          <w:iCs/>
          <w:sz w:val="18"/>
          <w:szCs w:val="18"/>
          <w:rtl/>
        </w:rPr>
        <w:t xml:space="preserve"> </w:t>
      </w:r>
      <w:r w:rsidRPr="00E634D6">
        <w:rPr>
          <w:i/>
          <w:iCs/>
          <w:sz w:val="18"/>
          <w:szCs w:val="18"/>
        </w:rPr>
        <w:t>Brevard Childs, Biblical Theology in Crisis (Philadelphia: Westminster, 1970), pp.13-96.</w:t>
      </w:r>
      <w:r>
        <w:br/>
      </w:r>
    </w:p>
    <w:p w14:paraId="065CE710" w14:textId="77777777" w:rsidR="001C4C68" w:rsidRDefault="001C4C68">
      <w:pPr>
        <w:rPr>
          <w:rtl/>
        </w:rPr>
      </w:pPr>
    </w:p>
    <w:p w14:paraId="0F7EA7F1" w14:textId="2FB9CF92" w:rsidR="007C3E56" w:rsidRDefault="00000000">
      <w:r>
        <w:lastRenderedPageBreak/>
        <w:t>INTRODUCTION ~ 7</w:t>
      </w:r>
      <w:r>
        <w:br/>
      </w:r>
      <w:r>
        <w:br/>
        <w:t>vigorously put into practice what was outlined in his Early History. In his foreword, Bright</w:t>
      </w:r>
      <w:r>
        <w:br/>
        <w:t>justifies the historical enterprise theologically: the message of the Old Testament is so bound up</w:t>
      </w:r>
      <w:r>
        <w:br/>
        <w:t>with history that “a knowledge of Israel’s history is essential to its proper understanding” (1.9;</w:t>
      </w:r>
      <w:r>
        <w:br/>
        <w:t>cf. El, 11). Israel’s religion and history, more-over, are inextricably tied to ancient Near Easter</w:t>
      </w:r>
      <w:r>
        <w:br/>
        <w:t>culture. This recognition propels Bright's investigation back to the very origins of recorded</w:t>
      </w:r>
      <w:r>
        <w:br/>
        <w:t>history. Exposing as woefully provincial Noth’s claim that Israel’s history does not properly</w:t>
      </w:r>
      <w:r>
        <w:br/>
        <w:t>begin until the time of the “occupation of the agricultural land of Palestine,”*° Bright reaches</w:t>
      </w:r>
      <w:r>
        <w:br/>
        <w:t>back to the Stone Age in order to set the stage for Israel's emergence. The Prologue of Bright’s</w:t>
      </w:r>
      <w:r>
        <w:br/>
        <w:t>textbook, though “no part of Israel’s history” proper, is integral to his presentation (1.10; cf El,</w:t>
      </w:r>
      <w:r>
        <w:br/>
        <w:t>121).</w:t>
      </w:r>
      <w:r>
        <w:br/>
      </w:r>
      <w:r>
        <w:br/>
        <w:t>By probing deep into the shadows of the past to the very dawn of history and beyond,</w:t>
      </w:r>
      <w:r>
        <w:br/>
        <w:t>Bright sets out to counter a “foreshortened perspective” of Israel’s beginnings (1.37). The</w:t>
      </w:r>
      <w:r>
        <w:br/>
        <w:t>temporal extent of Bright’s ambitious presentation is matched by its broad geographical horizon.</w:t>
      </w:r>
      <w:r>
        <w:br/>
        <w:t>This global perspective, in fact, governs much of the textbook’s structure. For every historical</w:t>
      </w:r>
      <w:r>
        <w:br/>
        <w:t>period, Bright invariably begins by recounting the “world situation” or ancient Near Eastern</w:t>
      </w:r>
      <w:r>
        <w:br/>
        <w:t>context before narrowing the scope to Israel's own domain. Such a broadened purview serves not</w:t>
      </w:r>
      <w:r>
        <w:br/>
        <w:t>only to highlight Israel s distinctiveness vis-d-vis the surrounding pagan cultures, but also to</w:t>
      </w:r>
      <w:r>
        <w:br/>
        <w:t>discern a measure of continuity between Israel's religious identity and that of its neighbors,”!</w:t>
      </w:r>
      <w:r>
        <w:br/>
        <w:t>Hidden amid the manifold cultures of the ancient Orient was an unfolding cultural continuum</w:t>
      </w:r>
      <w:r>
        <w:br/>
        <w:t>that began in Mesopotamia—not coincidentally the origin of Israel’s ancestors—and culminated</w:t>
      </w:r>
      <w:r>
        <w:br/>
        <w:t>in Egypt under the heretic king Akhenaton (Amenophis IV), whose Aten cult, a century before</w:t>
      </w:r>
      <w:r>
        <w:br/>
        <w:t>Moses, “was at least something closely approximating a monotheism” (1.100-101). Israel's</w:t>
      </w:r>
      <w:r>
        <w:br/>
        <w:t>ancestors, in short, were not “primitive nomads” with a crude religion (1.17). They were</w:t>
      </w:r>
      <w:r>
        <w:br/>
        <w:t>“latecomers” who had inherited the great intellectual tradition in the ancient Near East.</w:t>
      </w:r>
      <w:r>
        <w:br/>
      </w:r>
      <w:r>
        <w:br/>
        <w:t>Beginning with history's dawning, Bright recounts the flowering and passing of various</w:t>
      </w:r>
      <w:r>
        <w:br/>
        <w:t>cultures, noting their interconnections, differences, and conflicts, as well as their respective cultic</w:t>
      </w:r>
      <w:r>
        <w:br/>
        <w:t>and governing institutions. There are no villains in this veritable cavalcade of high civilizations</w:t>
      </w:r>
      <w:r>
        <w:br/>
        <w:t>that came and went, or managed to survive, by the time Israel's ancestors set foot on the scene.</w:t>
      </w:r>
      <w:r>
        <w:br/>
        <w:t>Rather, the variegated cultural landscape sets the necessary backdrop for Israel’s humble</w:t>
      </w:r>
      <w:r>
        <w:br/>
        <w:t>beginnings. On the eve of the “patriarchal age, ” the ancient Orient was in travail: Sumerian</w:t>
      </w:r>
      <w:r>
        <w:br/>
        <w:t>culture had played itself out, Egypt entered into a period of disorder, and life in Palestine was</w:t>
      </w:r>
      <w:r>
        <w:br/>
        <w:t>utter chaos (1.35-37). Thus, “Israel was born into a world already ancient” and exhausted (1.36).</w:t>
      </w:r>
      <w:r>
        <w:br/>
      </w:r>
      <w:r>
        <w:br/>
      </w:r>
      <w:r w:rsidRPr="00E634D6">
        <w:rPr>
          <w:i/>
          <w:iCs/>
          <w:sz w:val="18"/>
          <w:szCs w:val="18"/>
        </w:rPr>
        <w:t xml:space="preserve">20 Noth, The History of Israel, </w:t>
      </w:r>
      <w:r w:rsidR="00E634D6" w:rsidRPr="00E634D6">
        <w:rPr>
          <w:i/>
          <w:iCs/>
          <w:sz w:val="18"/>
          <w:szCs w:val="18"/>
        </w:rPr>
        <w:t>ps.</w:t>
      </w:r>
      <w:r w:rsidRPr="00E634D6">
        <w:rPr>
          <w:i/>
          <w:iCs/>
          <w:sz w:val="18"/>
          <w:szCs w:val="18"/>
        </w:rPr>
        <w:br/>
        <w:t>21 Bright's Prologue did not serve to set up the religious milieu of the ancient Near East as a foil</w:t>
      </w:r>
      <w:r w:rsidRPr="00E634D6">
        <w:rPr>
          <w:i/>
          <w:iCs/>
          <w:sz w:val="18"/>
          <w:szCs w:val="18"/>
        </w:rPr>
        <w:br/>
        <w:t>to an evangelistic interpretation of Israel’s religion. One need only note the Nuzi and Hittite parallels</w:t>
      </w:r>
      <w:r w:rsidRPr="00E634D6">
        <w:rPr>
          <w:i/>
          <w:iCs/>
          <w:sz w:val="18"/>
          <w:szCs w:val="18"/>
        </w:rPr>
        <w:br/>
        <w:t>Bright cites to demonstrate the antiquity and significance of certain biblical traditions (see below).</w:t>
      </w:r>
      <w:r>
        <w:br/>
      </w:r>
    </w:p>
    <w:p w14:paraId="6DB1D38C" w14:textId="77777777" w:rsidR="001C4C68" w:rsidRDefault="001C4C68">
      <w:r>
        <w:br w:type="page"/>
      </w:r>
    </w:p>
    <w:p w14:paraId="08FD8DF0" w14:textId="13A9A1D3" w:rsidR="007C3E56" w:rsidRDefault="00000000">
      <w:r>
        <w:lastRenderedPageBreak/>
        <w:t>8 — INTRODUCTION</w:t>
      </w:r>
      <w:r>
        <w:br/>
      </w:r>
      <w:r>
        <w:br/>
        <w:t>The appearance of Israel's ancestors (“seminomadic wanderers”) constituted for Bright</w:t>
      </w:r>
      <w:r>
        <w:br/>
        <w:t>nothing less than an in-breaking into history, negligible at first, but irreversibly significant in later</w:t>
      </w:r>
      <w:r>
        <w:br/>
        <w:t>centuries (1.41). Despite their traceless appearance on the historical scene, Bright finds that the</w:t>
      </w:r>
      <w:r>
        <w:br/>
        <w:t>biblical profile of the patriarchs perfectly suits the wealth of extrabiblical evidence from the</w:t>
      </w:r>
      <w:r>
        <w:br/>
        <w:t>Middle Bronze Age. The names of the patriarchs are of Northwest-Semitic stock, as found, for</w:t>
      </w:r>
      <w:r>
        <w:br/>
        <w:t>example, among Egyptian lists and the Mari texts. More decisive, certain customs that lie behind</w:t>
      </w:r>
      <w:r>
        <w:br/>
        <w:t>the stories of the patriarchs seem to find their precedent in the Nuzi texts of Hurrian origin.</w:t>
      </w:r>
      <w:r>
        <w:br/>
        <w:t>Consequently, “the patriarchal customs are, in fact, closer to the practice of second-millennium</w:t>
      </w:r>
      <w:r>
        <w:br/>
        <w:t>Mesopotamia than to that of later Israel!"(1.71-72).</w:t>
      </w:r>
      <w:r>
        <w:br/>
      </w:r>
      <w:r>
        <w:br/>
        <w:t>Bright, however, is far from employing comparative research as an apologetic tool.</w:t>
      </w:r>
      <w:r>
        <w:br/>
        <w:t>References to camels in the biblical narrative are deemed anachronistic (Gen. 12:16, 24), and</w:t>
      </w:r>
      <w:r>
        <w:br/>
        <w:t>there is scarce evidence to demonstrate that Abraham’s home was Ur in Lower Mesopotamia.</w:t>
      </w:r>
      <w:r>
        <w:br/>
        <w:t>What the comparative evidence does suggest is an Upper Mesopotamian origin for the biblical</w:t>
      </w:r>
      <w:r>
        <w:br/>
        <w:t>patriarchs. Moreover, evidence of an Amorite influx indicates that Abraham and Lot,</w:t>
      </w:r>
      <w:r>
        <w:br/>
        <w:t>accompanied by their wives, did not comprise an isolated family wandering in a hostile land, as</w:t>
      </w:r>
      <w:r>
        <w:br/>
        <w:t>one might infer from a reading of the biblical narrative. Rather, they were heads of sizable clans</w:t>
      </w:r>
      <w:r>
        <w:br/>
        <w:t>searching for a foothold in Canaan (1.68). An aura of historical authenticity, how-ever, can be</w:t>
      </w:r>
      <w:r>
        <w:br/>
        <w:t>discerned from the biblical witness itself: that the religion of the patriarchs is treated in Genesis</w:t>
      </w:r>
      <w:r>
        <w:br/>
        <w:t>as wholly distinct from Mosaic faith precludes the possibility that it is simply a retrojection of</w:t>
      </w:r>
      <w:r>
        <w:br/>
        <w:t>later Israelite belief. Although not identical to YHWH, the “God of the Fathers” is no alien to the</w:t>
      </w:r>
      <w:r>
        <w:br/>
        <w:t>biblical witness: Israel’s heritage of “tribal . . . solidarity between people and God” stems from</w:t>
      </w:r>
      <w:r>
        <w:br/>
        <w:t>the kinship religion of the patriarchs (1.92-93; cf. EJ, 115-120). Given their instrumental role in.</w:t>
      </w:r>
      <w:r>
        <w:br/>
        <w:t>mediating Mesopotamian traditions, Israel's ancestors “stand in the truest sense at the beginning</w:t>
      </w:r>
      <w:r>
        <w:br/>
        <w:t>of Israel’s history and faith” (1.93; EJ, 41-42).</w:t>
      </w:r>
      <w:r>
        <w:br/>
      </w:r>
      <w:r>
        <w:br/>
        <w:t>Israel’s proper origins, however, do not take shape until much later. For Bright, Exodus</w:t>
      </w:r>
      <w:r>
        <w:br/>
        <w:t>and Sinai constitute the two pillars of Israel’s core identity. Israel’s advent begins at the end of</w:t>
      </w:r>
      <w:r>
        <w:br/>
        <w:t>the Late Bronze Age, when the power struggle among the empires of the fertile crescent had</w:t>
      </w:r>
      <w:r>
        <w:br/>
        <w:t>“ended with the death or exhaustion of all the contestants,” clearing space, in effect, for Israel to</w:t>
      </w:r>
      <w:r>
        <w:br/>
        <w:t>take root in Palestine (1.106). The soil for Israel's cultivation was variegated: the indigenous</w:t>
      </w:r>
      <w:r>
        <w:br/>
        <w:t>Canaanites and the formerly outsider Amorites, not to mention Indo-Aryan and Hurrian elements,</w:t>
      </w:r>
      <w:r>
        <w:br/>
        <w:t>populated the landscape. All became part of the dominant Canaanite culture. And by no means</w:t>
      </w:r>
      <w:r>
        <w:br/>
        <w:t>were they to be radically distinguished from Israel: ‘The dominant pre-Israelite population was</w:t>
      </w:r>
      <w:r>
        <w:br/>
        <w:t>thus in race and language not different from Israel her-self (1.106).</w:t>
      </w:r>
      <w:r>
        <w:br/>
      </w:r>
      <w:r>
        <w:br/>
        <w:t>In Canaan, however, Israel inherited a mixed legacy. On the one hand, Canaan's crowning</w:t>
      </w:r>
      <w:r>
        <w:br/>
        <w:t>achievement was the linear alphabet (1.108). Moreover, Canaanite literature, particularly the vast</w:t>
      </w:r>
      <w:r>
        <w:br/>
        <w:t>epic corpus discovered at Ugarit, displays “many kinships to earliest Hebrew verse” (1.108). On</w:t>
      </w:r>
      <w:r>
        <w:br/>
        <w:t>the other hand, Canaanite religion was “no</w:t>
      </w:r>
      <w:r>
        <w:br/>
      </w:r>
    </w:p>
    <w:p w14:paraId="5534F268" w14:textId="77777777" w:rsidR="001C4C68" w:rsidRDefault="001C4C68">
      <w:r>
        <w:br w:type="page"/>
      </w:r>
    </w:p>
    <w:p w14:paraId="023AEB4F" w14:textId="5A0D8F07" w:rsidR="007C3E56" w:rsidRDefault="00000000">
      <w:r>
        <w:lastRenderedPageBreak/>
        <w:t>INTRODUCTION — 9</w:t>
      </w:r>
      <w:r>
        <w:br/>
        <w:t>pretty picture”; it embodied an “extraordinarily debasing form of paganism” in the form of the</w:t>
      </w:r>
      <w:r>
        <w:br/>
        <w:t>fertility cult (1.108). Consonant with the biblical witness, Bright considered Canaan the closest</w:t>
      </w:r>
      <w:r>
        <w:br/>
        <w:t>thing to Israel’s cultural enemy.</w:t>
      </w:r>
      <w:r>
        <w:br/>
      </w:r>
      <w:r>
        <w:br/>
        <w:t>The timing of Israel’s entrance in Canaan, Bright acknowledges, is a complicated affair.</w:t>
      </w:r>
      <w:r>
        <w:br/>
        <w:t>It begins decisively in the exodus event, which Bright confidently dates to the first half of the</w:t>
      </w:r>
      <w:r>
        <w:br/>
        <w:t>thirteenth century, preceding the archacologically identified destruction layers of several urban</w:t>
      </w:r>
      <w:r>
        <w:br/>
        <w:t>centers in Palestine. The only indirect evidence to Israel's presence in Egypt is the reference to</w:t>
      </w:r>
      <w:r>
        <w:br/>
        <w:t>the Apiru or “state slaves,” among whom “were components of the later Israel” (1.111). On the</w:t>
      </w:r>
      <w:r>
        <w:br/>
        <w:t>other geographical side is the reference to “Israel” in Palestine attested in the “Marniptah” stela</w:t>
      </w:r>
      <w:r>
        <w:br/>
        <w:t>(1.104). Finally, drawing from the archaeological surveys of Nelson Glueck, Bright notes that</w:t>
      </w:r>
      <w:r>
        <w:br/>
        <w:t>Israel’s detour around Edom and Moab (see Numbers 20—21) could not have happened any</w:t>
      </w:r>
      <w:r>
        <w:br/>
        <w:t>earlier than the thirteenth century, despite the Bible's own chronology (1.113). Here is another</w:t>
      </w:r>
      <w:r>
        <w:br/>
        <w:t>case of archaeological evidence exerting control over biblical tradition.</w:t>
      </w:r>
      <w:r>
        <w:br/>
      </w:r>
      <w:r>
        <w:br/>
        <w:t>What the archaeological and comparative material lack in providing direct evidence for</w:t>
      </w:r>
      <w:r>
        <w:br/>
        <w:t>an exodus of slaves, the prominence of the various biblical voices more than compensates: “the</w:t>
      </w:r>
      <w:r>
        <w:br/>
        <w:t>Biblical tradition a priori demands belief: it is not the sort of tradition any people would invent!”</w:t>
      </w:r>
      <w:r>
        <w:br/>
        <w:t>(1.110). The same applies to the figure of Moses, “the great founder of Israel’s faith” (1.116).~</w:t>
      </w:r>
      <w:r>
        <w:br/>
        <w:t>Although Bright grants that Yahwism may have had Midianite connections, it was “made into a</w:t>
      </w:r>
      <w:r>
        <w:br/>
        <w:t>new thing [through Moses]. It is with Moses that the faith and history of Israel begin” (1.116).</w:t>
      </w:r>
      <w:r>
        <w:br/>
      </w:r>
      <w:r>
        <w:br/>
        <w:t>The biblical witness to the exodus, while neither confirmed nor disconfirmed, does suffer</w:t>
      </w:r>
      <w:r>
        <w:br/>
        <w:t>a partial collision with regard to the conquest of Canaan, Bright acknowledges. Although there is</w:t>
      </w:r>
      <w:r>
        <w:br/>
        <w:t>clear evidence of a thirteenth-century destruction among a few Palestinian cities, two in</w:t>
      </w:r>
      <w:r>
        <w:br/>
        <w:t>particular are problematic for Bright: Jericho and As (et-Tell). Regarding the former, Bright</w:t>
      </w:r>
      <w:r>
        <w:br/>
        <w:t>reserves judgment, since “Late-Bronze Jericho seems to have been so scoured by wind and rain</w:t>
      </w:r>
      <w:r>
        <w:br/>
        <w:t>that little of it is left’ (1.119). Ai also presents a challenge in that any evidence of occupancy</w:t>
      </w:r>
      <w:r>
        <w:br/>
        <w:t>during this period is lacking. Bright’s solution is drawn from Albright’s own conclusion that the</w:t>
      </w:r>
      <w:r>
        <w:br/>
        <w:t>tradition in Joshua 8 had confused Bethel, which exhibits a thirteenth-century destruction layer,</w:t>
      </w:r>
      <w:r>
        <w:br/>
        <w:t>with Ai, both separated by little more than a mile (1.119) . Despite such defensive solutions, the</w:t>
      </w:r>
      <w:r>
        <w:br/>
        <w:t>ambiguity of the archaeological evidence is, Bright acknowledges, also reflected in biblical</w:t>
      </w:r>
      <w:r>
        <w:br/>
        <w:t>tradition. The opening chapter of Judges depicts an incomplete conquest at odds with the</w:t>
      </w:r>
      <w:r>
        <w:br/>
        <w:t>successful Blitzkrieg recounted in Joshua 1—12 (1.122). In addition, “Joshua tells of no conquest</w:t>
      </w:r>
      <w:r>
        <w:br/>
        <w:t>of central Palestine, even though much of the narrative’s scope is lodged in that region (1.123).</w:t>
      </w:r>
      <w:r>
        <w:br/>
        <w:t>That certain “components of Israel” had been in Palestine prior to the conquest suggests that the</w:t>
      </w:r>
      <w:r>
        <w:br/>
        <w:t>exodus group was able to absorb “kindred people” in the area without</w:t>
      </w:r>
      <w:r>
        <w:br/>
      </w:r>
      <w:r>
        <w:br/>
      </w:r>
      <w:r w:rsidRPr="00E634D6">
        <w:rPr>
          <w:i/>
          <w:iCs/>
          <w:sz w:val="18"/>
          <w:szCs w:val="18"/>
        </w:rPr>
        <w:t>22 See also El, pp.52-53, 86, in which Bright specifically counters Noth’s assessment that the</w:t>
      </w:r>
      <w:r w:rsidRPr="00E634D6">
        <w:rPr>
          <w:i/>
          <w:iCs/>
          <w:sz w:val="18"/>
          <w:szCs w:val="18"/>
        </w:rPr>
        <w:br/>
        <w:t>biblical figure of Moses originated from a “grave tradition.”</w:t>
      </w:r>
      <w:r>
        <w:br/>
      </w:r>
    </w:p>
    <w:p w14:paraId="3ACCBC4D" w14:textId="77777777" w:rsidR="001C4C68" w:rsidRDefault="001C4C68">
      <w:r>
        <w:br w:type="page"/>
      </w:r>
    </w:p>
    <w:p w14:paraId="2961F53D" w14:textId="6B446B14" w:rsidR="007C3E56" w:rsidRDefault="00000000">
      <w:r>
        <w:lastRenderedPageBreak/>
        <w:t>10 — INTRODUCTION</w:t>
      </w:r>
      <w:r>
        <w:br/>
        <w:t>recourse to military force (1.123). Despite his confidence in the conquest model, Bright already</w:t>
      </w:r>
      <w:r>
        <w:br/>
        <w:t>offers in his first edition a nuanced picture that affirms the complexity and diversity of Israel’s</w:t>
      </w:r>
      <w:r>
        <w:br/>
        <w:t>occupation of the land.</w:t>
      </w:r>
      <w:r>
        <w:br/>
      </w:r>
      <w:r>
        <w:br/>
        <w:t>Bright’s discussion of the historical complexities of the exodus and occupation of the land</w:t>
      </w:r>
      <w:r>
        <w:br/>
        <w:t>serves to frame a theologically central theme explored in chapter 4, the “constitution and faith of</w:t>
      </w:r>
      <w:r>
        <w:br/>
        <w:t>early Israel.” Polity and theology meet here for the first and most propitious time. The tribal</w:t>
      </w:r>
      <w:r>
        <w:br/>
        <w:t>league, or twelve-tribe confederation (Martin Noth’s “amphictyony” in Bright’s first edition),</w:t>
      </w:r>
      <w:r>
        <w:br/>
        <w:t>constituted for Bright Israel’s most theologically legitimate social structure: “amphictyony did</w:t>
      </w:r>
      <w:r>
        <w:br/>
        <w:t>not create [Israel’s] faith; on the contrary, faith was constitutive of the amphictyony” (1.128). The</w:t>
      </w:r>
      <w:r>
        <w:br/>
        <w:t>tribal league existed as a “covenant society,” a direct outgrowth of its faith. Covenant embodied</w:t>
      </w:r>
      <w:r>
        <w:br/>
        <w:t>the very essence of Israel’s existence as the unique people of God, yet not without international</w:t>
      </w:r>
      <w:r>
        <w:br/>
        <w:t>precedent (1.132). The formal contours of Israel’s relationship with God find a clear parallel in</w:t>
      </w:r>
      <w:r>
        <w:br/>
        <w:t>the suzerainty treaties of the Hittite Empire of the Middle Bronze Age. For Bright, such a</w:t>
      </w:r>
      <w:r>
        <w:br/>
        <w:t>precedent indicates the antiquity of Israel’s covenant, traceable back to the “Mosaic age” (1.134).</w:t>
      </w:r>
      <w:r>
        <w:br/>
        <w:t>But more than that, the covenant form testifies to the enduring link between the historical mem-</w:t>
      </w:r>
      <w:r>
        <w:br/>
        <w:t>ory of deliverance and its legal stipulations.</w:t>
      </w:r>
      <w:r>
        <w:br/>
      </w:r>
      <w:r>
        <w:br/>
        <w:t>Together, election and covenant, exodus and Sinai, defined Israel’s identity. While</w:t>
      </w:r>
      <w:r>
        <w:br/>
        <w:t>historical memory of the exodus cast Israel’s covenant as an expression of ‘prevenient favor”</w:t>
      </w:r>
      <w:r>
        <w:br/>
        <w:t>(1.136), covenant safeguarded the very goal of Israel’s deliverance from bondage: acceptance of</w:t>
      </w:r>
      <w:r>
        <w:br/>
        <w:t>YHWH’s kingship. This dialectic, as it were, between grace and law, established at the summit of</w:t>
      </w:r>
      <w:r>
        <w:br/>
        <w:t>Sinai, is set against the patriarchal covenant, which rests solely on “unconditional promises for</w:t>
      </w:r>
      <w:r>
        <w:br/>
        <w:t>the future, in which the believer was obligated only to trust” (1.135). For Bright, these two</w:t>
      </w:r>
      <w:r>
        <w:br/>
        <w:t>covenantal traditions effected a tension that was to pervade much of Israel’s history, the tension</w:t>
      </w:r>
      <w:r>
        <w:br/>
        <w:t>between promise and obedience, between the past and the future. Whereas the “God of the</w:t>
      </w:r>
      <w:r>
        <w:br/>
        <w:t>Patriarchs was based on the personal, kinship ties of sojoumers, the sovereign God of the</w:t>
      </w:r>
      <w:r>
        <w:br/>
        <w:t>covenant, YHWH, demanded sole allegiance from a fully constituted community (1.140—141).</w:t>
      </w:r>
      <w:r>
        <w:br/>
      </w:r>
      <w:r>
        <w:br/>
        <w:t>Out of historical and theological necessity, Bright finds Israel’s religion and tribal</w:t>
      </w:r>
      <w:r>
        <w:br/>
        <w:t>structure firmly established well before its occupation of the land. Historically, a conquest model</w:t>
      </w:r>
      <w:r>
        <w:br/>
        <w:t>of Israelite occupation would necessitate “a sizeable confederation” (1.145). Theologically,</w:t>
      </w:r>
      <w:r>
        <w:br/>
        <w:t>“[elarly Israel was neither a racial nor a national unity, but a confederation of clans united in</w:t>
      </w:r>
      <w:r>
        <w:br/>
        <w:t>covenant with Yahweh” (1.143). Drawing heavily from the work of Martin Noth and the Book of</w:t>
      </w:r>
      <w:r>
        <w:br/>
        <w:t>Judges, Bright confidently depicts Israel’s tribal-league structure centered around a common</w:t>
      </w:r>
      <w:r>
        <w:br/>
        <w:t>sanctuary, “the throne of the invisible Yahweh,” at Shiloh, a precursor to the “tent-shrine of</w:t>
      </w:r>
      <w:r>
        <w:br/>
        <w:t>David” (1.146). Such was Israel’s most credible institution, whose origins reach back to Sinai.</w:t>
      </w:r>
      <w:r>
        <w:br/>
      </w:r>
      <w:r>
        <w:br/>
        <w:t>But it was not to last. Due to the external crisis of Philistine incursion, Israel had to</w:t>
      </w:r>
      <w:r>
        <w:br/>
        <w:t>survive by another means. By fits and starts, Israel underwent an irreversible transformation.</w:t>
      </w:r>
      <w:r>
        <w:br/>
        <w:t>Bright considers the books of Samuel and Kings, including the</w:t>
      </w:r>
      <w:r>
        <w:br/>
      </w:r>
    </w:p>
    <w:p w14:paraId="270C12D3" w14:textId="77777777" w:rsidR="001C4C68" w:rsidRDefault="001C4C68">
      <w:r>
        <w:br w:type="page"/>
      </w:r>
    </w:p>
    <w:p w14:paraId="2E0A0034" w14:textId="5B60AE50" w:rsidR="007C3E56" w:rsidRDefault="00000000">
      <w:r>
        <w:lastRenderedPageBreak/>
        <w:t>INTRODUCTION — I1</w:t>
      </w:r>
      <w:r>
        <w:br/>
        <w:t>“matchless ‘History of the Throne Succession,” the closest thing to eyewitness reporting in</w:t>
      </w:r>
      <w:r>
        <w:br/>
        <w:t>scripture. “We are, in short, better informed about this period than any comparable one in Israel's</w:t>
      </w:r>
      <w:r>
        <w:br/>
        <w:t>history” (1.163). Focusing on the figures of Saul and David, Bright dramatically recounts the</w:t>
      </w:r>
      <w:r>
        <w:br/>
        <w:t>painful wrenchings of a theocracy caught between its theological heritage and outside pressures</w:t>
      </w:r>
      <w:r>
        <w:br/>
        <w:t>that threatened to bring Israel into the fold of the pagan nations. Bright’s sympathies lie not with</w:t>
      </w:r>
      <w:r>
        <w:br/>
        <w:t>David but with Samuel, who “labored to keep the ancient tradition alive” (1.166),</w:t>
      </w:r>
      <w:r>
        <w:br/>
      </w:r>
      <w:r>
        <w:br/>
        <w:t>The charismatic David ushers in a period of imperial expansion for Israel, “no longer</w:t>
      </w:r>
      <w:r>
        <w:br/>
        <w:t>merely a nation of small farmers” (1.202). “Israel was no longer a tribal confederacy . . . but a</w:t>
      </w:r>
      <w:r>
        <w:br/>
        <w:t>complex empire organized under the crown” (1.183). David and his successor not only unified</w:t>
      </w:r>
      <w:r>
        <w:br/>
        <w:t>Judah and northern Israel, albeit temporarily, they also “united the secular and the religious</w:t>
      </w:r>
      <w:r>
        <w:br/>
        <w:t>community under the crown” (1.203). This curious statement appears to smack of anachronism</w:t>
      </w:r>
      <w:r>
        <w:br/>
        <w:t>until one realizes that the “secular” for Bright denotes the centralization of power represented by</w:t>
      </w:r>
      <w:r>
        <w:br/>
        <w:t>the monarchy (“state”). The Davidic-Solomonic empire effectively transformed a covenantal,</w:t>
      </w:r>
      <w:r>
        <w:br/>
        <w:t>tribal society based on kinship bonds into a centralized political power, complete with its</w:t>
      </w:r>
      <w:r>
        <w:br/>
        <w:t>attendant theological justifications, but not without great sacrifice. Although Solomon was able</w:t>
      </w:r>
      <w:r>
        <w:br/>
        <w:t>to consolidate the empire, the “costs outran the income” (1.199). Putting an end to tribal</w:t>
      </w:r>
      <w:r>
        <w:br/>
        <w:t>independence, the “burden of the monarchy” was too much to bear and the kingdom was torn</w:t>
      </w:r>
      <w:r>
        <w:br/>
        <w:t>asunder: “Samuel renounced Saul and broke him; but it was Solomon who broke Abiathar!”</w:t>
      </w:r>
      <w:r>
        <w:br/>
        <w:t>(1.203).</w:t>
      </w:r>
      <w:r>
        <w:br/>
      </w:r>
      <w:r>
        <w:br/>
        <w:t>Although problematic in Bright’s view, the theological underpinnings of the monarchy</w:t>
      </w:r>
      <w:r>
        <w:br/>
        <w:t>reach back to the patriarchal covenant, which articulated God’s unconditional promises for the</w:t>
      </w:r>
      <w:r>
        <w:br/>
        <w:t>future. Amplified by kingship ideology, the promise-oriented covenant of Israel's ancestors came</w:t>
      </w:r>
      <w:r>
        <w:br/>
        <w:t>to set itself in tension with the Sinaitic covenant. With the secession of northern Israel, this</w:t>
      </w:r>
      <w:r>
        <w:br/>
        <w:t>tension manifested itself in various forms throughout Judah's and Israel's joint histories.</w:t>
      </w:r>
      <w:r>
        <w:br/>
        <w:t>Northern Israel's secession was a failed attempt to reactivate the tribal-league tradition in</w:t>
      </w:r>
      <w:r>
        <w:br/>
        <w:t>reaction to Jerusalem's imperialism. The clash between the ethos of the amphictyony, embodied</w:t>
      </w:r>
      <w:r>
        <w:br/>
        <w:t>by particular prophets, and the desire for dynastic stability remained irresolvable in the north. By</w:t>
      </w:r>
      <w:r>
        <w:br/>
        <w:t>contrast, Judah’s internally stable history, ruled by dynastic succession, makes for “dull reading”</w:t>
      </w:r>
      <w:r>
        <w:br/>
        <w:t>(1.219).</w:t>
      </w:r>
      <w:r>
        <w:br/>
      </w:r>
      <w:r>
        <w:br/>
        <w:t>Historically and theologically, Bright reads the classical prophets of the eighth century as</w:t>
      </w:r>
      <w:r>
        <w:br/>
        <w:t>reformers, whose aim was to “reawaken memory of the now largely forgotten Sinaitic covenant,”</w:t>
      </w:r>
      <w:r>
        <w:br/>
        <w:t>rejecting both the “blood, soil, and cult” of resurgent paganism and the unconditional covenant</w:t>
      </w:r>
      <w:r>
        <w:br/>
        <w:t>of promise that was the theological pillar of the monarchy (1.247). The prophets pointed to a new</w:t>
      </w:r>
      <w:r>
        <w:br/>
        <w:t>vision of life before God that both Israel and Judah, as separate monarchies, could not sustain</w:t>
      </w:r>
      <w:r>
        <w:br/>
        <w:t>politically or theologically on their own. With northern Israel dead and Judah dying, the only</w:t>
      </w:r>
      <w:r>
        <w:br/>
        <w:t>signs of life left were two monarchs who attempted to walk the road back to Sinai, as it were, but</w:t>
      </w:r>
      <w:r>
        <w:br/>
        <w:t>without lasting success: Hezekiah and Josiah. The prescriptive force of the Mosaic covenant</w:t>
      </w:r>
      <w:r>
        <w:br/>
        <w:t>came to be suppressed by the Davidic covenant with its unconditional promises to the monarchy.</w:t>
      </w:r>
      <w:r>
        <w:br/>
        <w:t>By typecasting the latter, Bright comes</w:t>
      </w:r>
      <w:r>
        <w:br/>
      </w:r>
      <w:r>
        <w:br/>
      </w:r>
    </w:p>
    <w:p w14:paraId="50B6899B" w14:textId="636F2E8A" w:rsidR="007C3E56" w:rsidRDefault="00000000">
      <w:r>
        <w:lastRenderedPageBreak/>
        <w:t>12 — INTRODUCTION</w:t>
      </w:r>
      <w:r>
        <w:br/>
        <w:t>close to claiming that the Davidic covenant was bereft of moral potency (1.278). The credibility</w:t>
      </w:r>
      <w:r>
        <w:br/>
        <w:t>of Isaiah's theology, for example, rests on a fusion of Davidic theology, stripped of its</w:t>
      </w:r>
      <w:r>
        <w:br/>
        <w:t>nationalistic tendencies, and the covenantal theology of Sinai. By injecting a strong moral note,</w:t>
      </w:r>
      <w:r>
        <w:br/>
        <w:t>the prophet represents the only hope of finding a rapprochement between Davidic rule and the</w:t>
      </w:r>
      <w:r>
        <w:br/>
        <w:t>Sinaitic covenant (1.278-279, 311). Deuteronomy, with its catenation of Mosaic law rooted in</w:t>
      </w:r>
      <w:r>
        <w:br/>
        <w:t>the tribal league, offers Judah its last chance for salvation. Josiah’s dramatic repentance signals</w:t>
      </w:r>
      <w:r>
        <w:br/>
        <w:t>for Bright how far the monarchy—a fool’s paradise —had veered away from Israel's true</w:t>
      </w:r>
      <w:r>
        <w:br/>
        <w:t>identity, shaped at Sinai (1.300). Yet even Josiah’s reform failed, due not so much to the</w:t>
      </w:r>
      <w:r>
        <w:br/>
        <w:t>historical vicissitudes that resulted in his untimely death as to the regnant covenant of David, to</w:t>
      </w:r>
      <w:r>
        <w:br/>
        <w:t>which the Sinai covenant became its “handmaid” (1.302).</w:t>
      </w:r>
      <w:r>
        <w:br/>
      </w:r>
      <w:r>
        <w:br/>
        <w:t>The exile, according to Bright, struck a fatal blow to the theology of the monarchy. The</w:t>
      </w:r>
      <w:r>
        <w:br/>
        <w:t>tenacity of Israels faith, tested in the crucible of captivity, came to rest exclusively on law.</w:t>
      </w:r>
      <w:r>
        <w:br/>
        <w:t>While Bright discerns, for example, the note of promise that rings loud and clear in Second</w:t>
      </w:r>
      <w:r>
        <w:br/>
        <w:t>Isaiah, his emphasis falls heavily upon the prophet’s sense of moral obligation (1.339). The</w:t>
      </w:r>
      <w:r>
        <w:br/>
        <w:t>figure of the Servant in Isaiah embodies the life of humble obedience, the very essence of divine</w:t>
      </w:r>
      <w:r>
        <w:br/>
        <w:t>redemption, reflected also by the one “who was crucified and who rose again” (1.341),</w:t>
      </w:r>
      <w:r>
        <w:br/>
        <w:t>Similarly, the hope for Israels restoration depended not on the reestablishment of the Davidic</w:t>
      </w:r>
      <w:r>
        <w:br/>
        <w:t>throne, but on the Torah. With Nehemiah and Ezra meticulously placed chronologically (see</w:t>
      </w:r>
      <w:r>
        <w:br/>
        <w:t>Excursus II), reversing the biblical order, civil order had to be established first before Ezra,</w:t>
      </w:r>
      <w:r>
        <w:br/>
        <w:t>armed with a copy of the law, could embark on his reforming mission to reinvigorate the</w:t>
      </w:r>
      <w:r>
        <w:br/>
        <w:t>religious community. Ezra was, in effect, Moses redivivus, Lacking national, ethnic, and even</w:t>
      </w:r>
      <w:r>
        <w:br/>
        <w:t>cultic identity, Israel was able to salvage its Mosaic heritage, covenantal law.</w:t>
      </w:r>
      <w:r>
        <w:br/>
      </w:r>
      <w:r>
        <w:br/>
        <w:t>The final period of Israel’s history, or more properly “Old Testament history” (from Ezra</w:t>
      </w:r>
      <w:r>
        <w:br/>
        <w:t>to the Maccabean revolt), is as dark and distant as its early history, Bright finds. And like Israel's</w:t>
      </w:r>
      <w:r>
        <w:br/>
        <w:t>earliest stage, this last period also has its literary hero, Daniel, who enjoins resistance and</w:t>
      </w:r>
      <w:r>
        <w:br/>
        <w:t>obedience to Torah, the clarion call of the Hasidim (1.408-409). With the purification of the</w:t>
      </w:r>
      <w:r>
        <w:br/>
        <w:t>Temple, the “end of the Old Testament period” draws to a close as Jews find a measure of</w:t>
      </w:r>
      <w:r>
        <w:br/>
        <w:t>“religious freedom and political autonomy” (1.412).</w:t>
      </w:r>
      <w:r>
        <w:br/>
      </w:r>
      <w:r>
        <w:br/>
        <w:t>The final chapter affords Bright the opportunity to step back and reflect on what has</w:t>
      </w:r>
      <w:r>
        <w:br/>
        <w:t>survived, historically and theologically, at the close of Old Testament history. Although</w:t>
      </w:r>
      <w:r>
        <w:br/>
        <w:t>coexistent with the rebuilt Temple, the law promulgated through Moses and Ezra proved to be</w:t>
      </w:r>
      <w:r>
        <w:br/>
        <w:t>the enduring identity marker of Judaism. Exalted and absolutized, the Torah helped to shape a</w:t>
      </w:r>
      <w:r>
        <w:br/>
        <w:t>new community out of the ashes of national humiliation and defeat. But it came at a cost: “Law</w:t>
      </w:r>
      <w:r>
        <w:br/>
        <w:t>virtually usurped the place of the historical covenant as the basis of faith” (1.427). By severing</w:t>
      </w:r>
      <w:r>
        <w:br/>
        <w:t>its ties to the “events of exodus and Sinai, law, in effect, was divested of its historical</w:t>
      </w:r>
      <w:r>
        <w:br/>
        <w:t>connectionalism, and legalism, consequently, raised its ugly head, according to Bright (1.426-</w:t>
      </w:r>
      <w:r>
        <w:br/>
        <w:t>427). As a counterbalance, however, a developed notion of hope, expressed</w:t>
      </w:r>
      <w:r>
        <w:br/>
      </w:r>
      <w:r>
        <w:br/>
      </w:r>
    </w:p>
    <w:p w14:paraId="0EE4E69C" w14:textId="77777777" w:rsidR="001C4C68" w:rsidRDefault="001C4C68">
      <w:pPr>
        <w:rPr>
          <w:rtl/>
        </w:rPr>
      </w:pPr>
    </w:p>
    <w:p w14:paraId="05C9DA6D" w14:textId="2A331231" w:rsidR="007C3E56" w:rsidRDefault="00000000">
      <w:r>
        <w:lastRenderedPageBreak/>
        <w:t>INTRODUCTION — 13</w:t>
      </w:r>
      <w:r>
        <w:br/>
      </w:r>
      <w:r>
        <w:br/>
        <w:t>through eschatology and apocalypticism, emerged in early Judaism. Superseding the Messianic</w:t>
      </w:r>
      <w:r>
        <w:br/>
        <w:t>hope for restoring Israel’s glorious past, this hope pointed to a new age in which history itself</w:t>
      </w:r>
      <w:r>
        <w:br/>
        <w:t>would be consummated (1.442443). Its pattern was rooted not in the Davidic monarchy but in</w:t>
      </w:r>
      <w:r>
        <w:br/>
        <w:t>the Day of YHWH.</w:t>
      </w:r>
      <w:r>
        <w:br/>
      </w:r>
      <w:r>
        <w:br/>
        <w:t>Looking toward the future, Bright introduces his final observations in an epilogue, in</w:t>
      </w:r>
      <w:r>
        <w:br/>
        <w:t>which he poses the question, “Whither Israel?” (1.448). In Judaism, Israel’s history continues</w:t>
      </w:r>
      <w:r>
        <w:br/>
        <w:t>beyond the Old Testament “to the present day” (1.447). “Old Testament theology finds its</w:t>
      </w:r>
      <w:r>
        <w:br/>
        <w:t>fruition” in the Talmud, even though Israel’s hope remains unfulfilled (1.452). For Bright,</w:t>
      </w:r>
      <w:r>
        <w:br/>
        <w:t>another, specifically Christian, answer is given, one that does not fell the tree on which the</w:t>
      </w:r>
      <w:r>
        <w:br/>
        <w:t>branch was grafted (Rom. 11:17), but is “likewise historically legitimate, ” namely, “Christ and</w:t>
      </w:r>
      <w:r>
        <w:br/>
        <w:t>his gospel” (1.452). Both the “righteousness that fulfills the law and the sufficient fulfillment of</w:t>
      </w:r>
      <w:r>
        <w:br/>
        <w:t>Israel’s hope in all its variegated forms” are found in Christ (1.452). For all that Bright injects in</w:t>
      </w:r>
      <w:r>
        <w:br/>
        <w:t>his historical analysis that is expressly Christian, he is careful not to promulgate a Christian</w:t>
      </w:r>
      <w:r>
        <w:br/>
        <w:t>triumphalism over Jewish faith and practice:</w:t>
      </w:r>
      <w:r>
        <w:br/>
      </w:r>
      <w:r>
        <w:br/>
        <w:t>Whither Israel's history? It is on this question, fundamentally, that the Christian and his</w:t>
      </w:r>
      <w:r>
        <w:br/>
        <w:t>Jewish friend divide. Let us pray that they do so in love and mutual concern, as heirs of the</w:t>
      </w:r>
      <w:r>
        <w:br/>
        <w:t>same heritage of faith who worship the same God, who is Father of us all (1.452-453).</w:t>
      </w:r>
      <w:r>
        <w:br/>
      </w:r>
      <w:r>
        <w:br/>
        <w:t>Both Jews and Christians, Bright acknowledges, figure decisively in the drama of</w:t>
      </w:r>
      <w:r>
        <w:br/>
        <w:t>redemption that begins with Israel's unique history.”</w:t>
      </w:r>
      <w:r>
        <w:br/>
      </w:r>
      <w:r>
        <w:br/>
        <w:t>2. The Second Edition (1972). Thirteen years of new discoveries and scholarly argu-</w:t>
      </w:r>
      <w:r>
        <w:br/>
        <w:t>mentation transpired between Bright's original publication and his second edition. From royal</w:t>
      </w:r>
      <w:r>
        <w:br/>
        <w:t>stelae to the Mari tablets, more extrabiblical texts were coming under scholarly scrutiny.’* In</w:t>
      </w:r>
      <w:r>
        <w:br/>
        <w:t>addition, standard models of historical reconstruction were increasingly being questioned as new</w:t>
      </w:r>
      <w:r>
        <w:br/>
        <w:t>theories were forcefully emerging. Bright made a concerted effort to cover it all, frequently</w:t>
      </w:r>
      <w:r>
        <w:br/>
        <w:t>standing firm on his initial convictions, but often making adjustments and occasionally</w:t>
      </w:r>
      <w:r>
        <w:br/>
        <w:t>overhauling some of his most fundamental perspectives, while all the time resisting the</w:t>
      </w:r>
      <w:r>
        <w:br/>
        <w:t>“temptation to expand the book” (2.15). But expand he did in certain areas, particularly in his</w:t>
      </w:r>
      <w:r>
        <w:br/>
        <w:t>Excursus on Sennacherib’s two campaigns against Judah (1.282-287; 2.296-308). More</w:t>
      </w:r>
      <w:r>
        <w:br/>
        <w:t>vigorous in argumentation and yet more tentative in his conclusions, his</w:t>
      </w:r>
      <w:r>
        <w:br/>
      </w:r>
      <w:r>
        <w:br/>
      </w:r>
      <w:r w:rsidRPr="001C4C68">
        <w:rPr>
          <w:i/>
          <w:iCs/>
          <w:sz w:val="18"/>
          <w:szCs w:val="18"/>
        </w:rPr>
        <w:t>23. Bright's resistance against adopting a stance of Christian supercessionism is, | think, also</w:t>
      </w:r>
      <w:r w:rsidRPr="001C4C68">
        <w:rPr>
          <w:i/>
          <w:iCs/>
          <w:sz w:val="18"/>
          <w:szCs w:val="18"/>
        </w:rPr>
        <w:br/>
        <w:t>reflected in the concern he registers regarding the Davidic covenant superseding the Mosaic during the</w:t>
      </w:r>
      <w:r w:rsidRPr="001C4C68">
        <w:rPr>
          <w:i/>
          <w:iCs/>
          <w:sz w:val="18"/>
          <w:szCs w:val="18"/>
        </w:rPr>
        <w:br/>
        <w:t>rise of the monarchy (1.272; see also 2.287; 3.289).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24 That some of Albright’s students were Jewish (¢.g., Nelson Glueck, Avraham Biran, and</w:t>
      </w:r>
      <w:r w:rsidRPr="001C4C68">
        <w:rPr>
          <w:i/>
          <w:iCs/>
          <w:sz w:val="18"/>
          <w:szCs w:val="18"/>
        </w:rPr>
        <w:br/>
        <w:t>Harry Orlinsky), on whose scholarship Bright relied, no doubt influenced Bright’s own theological</w:t>
      </w:r>
      <w:r w:rsidRPr="001C4C68">
        <w:rPr>
          <w:i/>
          <w:iCs/>
          <w:sz w:val="18"/>
          <w:szCs w:val="18"/>
        </w:rPr>
        <w:br/>
        <w:t>sensitivities.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25 Among the new discoveries, Bright specifically cites the Adad-nirari stela, published in 1968</w:t>
      </w:r>
      <w:r w:rsidRPr="001C4C68">
        <w:rPr>
          <w:i/>
          <w:iCs/>
          <w:sz w:val="18"/>
          <w:szCs w:val="18"/>
        </w:rPr>
        <w:br/>
        <w:t>(2.252n, 72) and the Hebrew ostracon found at Mesad Hasavyahu (Yabneh-Yam), published in 1962</w:t>
      </w:r>
      <w:r w:rsidRPr="001C4C68">
        <w:rPr>
          <w:i/>
          <w:iCs/>
          <w:sz w:val="18"/>
          <w:szCs w:val="18"/>
        </w:rPr>
        <w:br/>
        <w:t>(2.316).</w:t>
      </w:r>
      <w:r>
        <w:br/>
      </w:r>
    </w:p>
    <w:p w14:paraId="2BCD3648" w14:textId="77777777" w:rsidR="007C3E56" w:rsidRDefault="00000000">
      <w:r>
        <w:lastRenderedPageBreak/>
        <w:t>14 — INTRODUCTION</w:t>
      </w:r>
      <w:r>
        <w:br/>
      </w:r>
      <w:r>
        <w:br/>
        <w:t>discussion of this thorny issue practically doubled the length of its parallel in the first edition.</w:t>
      </w:r>
      <w:r>
        <w:br/>
      </w:r>
      <w:r>
        <w:br/>
        <w:t>a. Holding Firm. Despite growing scholarly opinion to the contrary, Bright does not</w:t>
      </w:r>
      <w:r>
        <w:br/>
        <w:t>relax his hold, for example, on the claim that the “cultic credos” in Deuteronomy 6, 26, and</w:t>
      </w:r>
      <w:r>
        <w:br/>
        <w:t>Joshua 24 reach back to the “earliest period of Israel’s life in Palestine” (2.72n. 12). More</w:t>
      </w:r>
      <w:r>
        <w:br/>
        <w:t>significant for dating the patriarchs, Bright continues to rely on the allegedly parallel evidence</w:t>
      </w:r>
      <w:r>
        <w:br/>
        <w:t>found in the Nuzi texts for the patriarchal customs described in Genesis. Indeed, the second</w:t>
      </w:r>
      <w:r>
        <w:br/>
        <w:t>edition expands the scope of his argument by also including parallels outside the Nuzi corpus</w:t>
      </w:r>
      <w:r>
        <w:br/>
        <w:t>(2.79). All this is marshaled against a rising tide of criticism that questioned the second-</w:t>
      </w:r>
      <w:r>
        <w:br/>
        <w:t>millennium distinctiveness of such parallels (2.252n. 72; 316).</w:t>
      </w:r>
      <w:r>
        <w:br/>
      </w:r>
      <w:r>
        <w:br/>
        <w:t>In addition to the Nuzi parallels, Bright finds the Mari texts lending indirect evidence for</w:t>
      </w:r>
      <w:r>
        <w:br/>
        <w:t>the antiquity of the patriarchs. Irrespective of their lack of reference to customs reflected in the</w:t>
      </w:r>
      <w:r>
        <w:br/>
        <w:t>patriarchal narratives (!), the Mari texts, Bright claims, are useful for demonstrating that Israel’s</w:t>
      </w:r>
      <w:r>
        <w:br/>
        <w:t>ancestors mediated certain Mesopotamian traditions, including prophecy, law, and the classic</w:t>
      </w:r>
      <w:r>
        <w:br/>
        <w:t>mythopoeic or epic traditions (2.87). Compared to the first edition, the patriarchs of the second</w:t>
      </w:r>
      <w:r>
        <w:br/>
        <w:t>edition, as dyed-in-the-wool Amorites, bear the increasingly heavy load of transmitting the best</w:t>
      </w:r>
      <w:r>
        <w:br/>
        <w:t>of Mesopotamian culture to what would later become Israel.</w:t>
      </w:r>
      <w:r>
        <w:br/>
      </w:r>
      <w:r>
        <w:br/>
        <w:t>To demonstrate the antiquity of the covenant form against claims to the contrary, Bright</w:t>
      </w:r>
      <w:r>
        <w:br/>
        <w:t>enumerates the Hittite treaties in greater detail in his second edition and contrasts them with later</w:t>
      </w:r>
      <w:r>
        <w:br/>
        <w:t>Assyrian and Aramean treaty forms that lack the crucial component of the historical prologue</w:t>
      </w:r>
      <w:r>
        <w:br/>
        <w:t>(2.148-149).® The stress on history within the covenant formulary points to the larger issue of</w:t>
      </w:r>
      <w:r>
        <w:br/>
        <w:t>Israel’s distinctive faith. Quoting almost verbatim from his first edition, Bright maintains the</w:t>
      </w:r>
      <w:r>
        <w:br/>
        <w:t>claim that “{t]he ancient paganism lacked any sense of a divine guidance toward a goal,” despite</w:t>
      </w:r>
      <w:r>
        <w:br/>
        <w:t>the seminal work of Bertil Albrektson, who discerned developed notions of divine guidance from</w:t>
      </w:r>
      <w:r>
        <w:br/>
        <w:t>much of the ancient Near Eastern corpus (2.15Sn. 41). At best, this mark of Israel’s faith is</w:t>
      </w:r>
      <w:r>
        <w:br/>
        <w:t>distinctive only by degree rather than by category. Yet Bright holds firm without giving an inch</w:t>
      </w:r>
      <w:r>
        <w:br/>
        <w:t>toward a more balanced or nuanced perspective.</w:t>
      </w:r>
      <w:r>
        <w:br/>
      </w:r>
      <w:r>
        <w:br/>
        <w:t>Another point at which Bright holds firm is the Amorite pedigree of the patriarchs.</w:t>
      </w:r>
      <w:r>
        <w:br/>
        <w:t>Compared to the first edition, the relationship between Amorites and Arameans is one that Bright</w:t>
      </w:r>
      <w:r>
        <w:br/>
        <w:t>delineates with greater vigor. By identifying the patriarchs with the Amorites, Bright must</w:t>
      </w:r>
      <w:r>
        <w:br/>
        <w:t>seriously wrestle with the allegedly ancient “cultic confession” that claims Aramean descent for</w:t>
      </w:r>
      <w:r>
        <w:br/>
        <w:t>Israel’s ancestors (Deut. 26:5). This leads him to identify the Amorites of Syria-Palestine as</w:t>
      </w:r>
      <w:r>
        <w:br/>
        <w:t>“proto-Arameans, a</w:t>
      </w:r>
      <w:r>
        <w:br/>
      </w:r>
      <w:r>
        <w:br/>
        <w:t>26 Bright’s foil is D. J. McCarthy, Treaty and Covenant (Analecta Biblica 21; Rome: Pontifical</w:t>
      </w:r>
      <w:r>
        <w:br/>
        <w:t>Biblical Institute, 1963), who argues for a seventh-century terminus a quo for the concept of covenant in</w:t>
      </w:r>
      <w:r>
        <w:br/>
        <w:t>biblical tradition. Regarding the contrast between Hittite and Aramean covenant forms, Bright</w:t>
      </w:r>
      <w:r>
        <w:br/>
        <w:t>acknowledges one possible exception (see 2.148-149n. 26).</w:t>
      </w:r>
      <w:r>
        <w:br/>
      </w:r>
      <w:r>
        <w:br/>
      </w:r>
      <w:r w:rsidRPr="001C4C68">
        <w:rPr>
          <w:i/>
          <w:iCs/>
          <w:sz w:val="18"/>
          <w:szCs w:val="18"/>
        </w:rPr>
        <w:t>27 B. Albrektson, History and the Gods (ConBOT 1; Lund: Gleerup, 1967).</w:t>
      </w:r>
      <w:r>
        <w:br/>
      </w:r>
    </w:p>
    <w:p w14:paraId="7AA821D9" w14:textId="77777777" w:rsidR="007C3E56" w:rsidRDefault="00000000">
      <w:r>
        <w:lastRenderedPageBreak/>
        <w:t>INTRODUCTION — 15</w:t>
      </w:r>
      <w:r>
        <w:br/>
      </w:r>
      <w:r>
        <w:br/>
        <w:t>new formulation for Bright. In so doing, Bright is able to avoid charging the biblical witness with</w:t>
      </w:r>
      <w:r>
        <w:br/>
        <w:t>rampant anachronism (2.89-90; cf. 1.81-82). Bright also maintains without change his stance on</w:t>
      </w:r>
      <w:r>
        <w:br/>
        <w:t>the archaeological evidence from Jericho and Ai during the conquest period (see above). Finally,</w:t>
      </w:r>
      <w:r>
        <w:br/>
        <w:t>Bright maintains the historical integrity of the prophetic narratives of 1 Kings 20 and 22, despite</w:t>
      </w:r>
      <w:r>
        <w:br/>
        <w:t>mounting suspicion that these narratives are better ascribed to the Jehu dynasty (2.239n. 45).</w:t>
      </w:r>
      <w:r>
        <w:br/>
      </w:r>
      <w:r>
        <w:br/>
        <w:t>b. Minor Adjustments. Although Bright strictly follows Albright’s datings for the events</w:t>
      </w:r>
      <w:r>
        <w:br/>
        <w:t>within the period of the divided monarchy, he makes slight adjustments in the chronology of the</w:t>
      </w:r>
      <w:r>
        <w:br/>
        <w:t>ancient Near Eastern empires, from Sumerian to Egyptian. More significantly, Bright is less</w:t>
      </w:r>
      <w:r>
        <w:br/>
        <w:t>confident in using the loaded term “amphictyony” to describe Israel’s tribal league in light of the</w:t>
      </w:r>
      <w:r>
        <w:br/>
        <w:t>less than congruent sociopolitical parallels of Greek antiquity (2.158n. 45; 159n, 48). “Tribal</w:t>
      </w:r>
      <w:r>
        <w:br/>
        <w:t>league” and “tribal confederacy” replace Martin Noth’s original designation, although an</w:t>
      </w:r>
      <w:r>
        <w:br/>
        <w:t>occasional “amphictyonic tradition” slips through. Unabated is Bright's zeal to demonstrate that</w:t>
      </w:r>
      <w:r>
        <w:br/>
        <w:t>Israel’s tribal order reflects the ethos of covenantal tradition, as indelibly recorded in Joshua 24.</w:t>
      </w:r>
      <w:r>
        <w:br/>
      </w:r>
      <w:r>
        <w:br/>
        <w:t>New discoveries and interpretations of existing archaeological sites also prompt Bright to</w:t>
      </w:r>
      <w:r>
        <w:br/>
        <w:t>acknowledge, for example, that Ezion-geber was not ‘the largest [copper] refinery so far known</w:t>
      </w:r>
      <w:r>
        <w:br/>
        <w:t>in the ancient Orient” and the hub of Solomon’s industrial commerce (1.195), but a fortress or</w:t>
      </w:r>
      <w:r>
        <w:br/>
        <w:t>storehouse (2.211-212). Also, in light of the work of Israeli archaeologist Yigael Yadin, Bright is</w:t>
      </w:r>
      <w:r>
        <w:br/>
        <w:t>compelled to attribute the “stables at Megiddo” no longer to Solomon but to Omri, a century</w:t>
      </w:r>
      <w:r>
        <w:br/>
        <w:t>later. Moreover, in light of critical evidence Bright acknowledges that Albright’s equation of</w:t>
      </w:r>
      <w:r>
        <w:br/>
        <w:t>Geba with Gebeah in 1 Kings 15:22 is cast in doubt (2.231n. 23; cf. 1.216n. 24).</w:t>
      </w:r>
      <w:r>
        <w:br/>
      </w:r>
      <w:r>
        <w:br/>
        <w:t>c. Major Adjustments. In view of Bright’s staunch resistance to certain lines of</w:t>
      </w:r>
      <w:r>
        <w:br/>
        <w:t>scholarship that emerged since the first publication of his textbook, his incorporation of other</w:t>
      </w:r>
      <w:r>
        <w:br/>
        <w:t>new insights may seem remarkable. Less reliance, for example, on Nelson Glueck’s study of the</w:t>
      </w:r>
      <w:r>
        <w:br/>
        <w:t>“nomad’s land” of Southern Transjordan, a benchmark for establishing the terminus a quo of</w:t>
      </w:r>
      <w:r>
        <w:br/>
        <w:t>Israel’s conquest, is telling in the light of emerging evidence of modest settlements in the Middle</w:t>
      </w:r>
      <w:r>
        <w:br/>
        <w:t>and Late Bronze Age (2.54n. 16).</w:t>
      </w:r>
      <w:r>
        <w:br/>
      </w:r>
      <w:r>
        <w:br/>
        <w:t>Such adjustment, however, pales in comparison to Bright’s revision of the conquest</w:t>
      </w:r>
      <w:r>
        <w:br/>
        <w:t>model he so vigorously presented in the first edition. In a provocative 1962 article, George E.</w:t>
      </w:r>
      <w:r>
        <w:br/>
        <w:t>Mendenhall reconceptualized Israel’s conquest and thereby set a new direction in reconstructing</w:t>
      </w:r>
      <w:r>
        <w:br/>
        <w:t>Israel's early history.** Simply put, Mendenhall argued that Israel’s conquest was primarily an</w:t>
      </w:r>
      <w:r>
        <w:br/>
      </w:r>
      <w:r>
        <w:br/>
        <w:t>“inside job,” a peasants’ revolt (2.133n, 69;134) . A violent convulsion of western Palestine is, to</w:t>
      </w:r>
      <w:r>
        <w:br/>
        <w:t>a degree, still maintained, but now Israel “conquered from within” those towns in central</w:t>
      </w:r>
      <w:r>
        <w:br/>
        <w:t>Palestine listed as Israel's. With Mendenhall, Bright endorses a scenario in which indigenous</w:t>
      </w:r>
      <w:r>
        <w:br/>
        <w:t>Hebrews “may simply have risen against their ruler ... and taken control without significant</w:t>
      </w:r>
      <w:r>
        <w:br/>
        <w:t>fighting or general bloodshed” (2.139).</w:t>
      </w:r>
      <w:r>
        <w:br/>
      </w:r>
      <w:r>
        <w:br/>
      </w:r>
      <w:r w:rsidRPr="001C4C68">
        <w:rPr>
          <w:i/>
          <w:iCs/>
          <w:sz w:val="18"/>
          <w:szCs w:val="18"/>
        </w:rPr>
        <w:t>28 G. E. Mendenhall, “The Hebrew Conquest of Palestine” (BA, 25 [1962], p.66-87).</w:t>
      </w:r>
      <w:r>
        <w:br/>
      </w:r>
    </w:p>
    <w:p w14:paraId="1F277CCB" w14:textId="77777777" w:rsidR="007C3E56" w:rsidRDefault="00000000">
      <w:r>
        <w:lastRenderedPageBreak/>
        <w:t>16 —INTRODUCTION</w:t>
      </w:r>
      <w:r>
        <w:br/>
      </w:r>
      <w:r>
        <w:br/>
        <w:t>The picture of disaffected “peasants” rising against their urban overlords paints a socially</w:t>
      </w:r>
      <w:r>
        <w:br/>
        <w:t>stratified landscape for Israel’s emergence that was absent in Bright's first edition. Bright revels</w:t>
      </w:r>
      <w:r>
        <w:br/>
        <w:t>in describing the feudal nature of Canaan's city-states, characterized by “endless quarrels</w:t>
      </w:r>
      <w:r>
        <w:br/>
        <w:t>between city lords,” the virtual disappearance of the middle class, and the exploitation of “poor</w:t>
      </w:r>
      <w:r>
        <w:br/>
        <w:t>villagers,” all new observations in his second edition (2.135). Slaves, abused peasants, and ill-</w:t>
      </w:r>
      <w:r>
        <w:br/>
        <w:t>paid mercenaries, united in their economic plight, “became Hebrews” (2.135). Although Bright</w:t>
      </w:r>
      <w:r>
        <w:br/>
        <w:t>acknowledged in his first edition some continuity between the indigenous Hebrews who, as</w:t>
      </w:r>
      <w:r>
        <w:br/>
        <w:t>Apiru, were ready to make “common cause” with the erstwhile slaves of Egypt, he can now</w:t>
      </w:r>
      <w:r>
        <w:br/>
        <w:t>portray through Mendenhall’s model a society ‘rotten from within, poised to explode at the</w:t>
      </w:r>
      <w:r>
        <w:br/>
        <w:t>slightest spark (2.135).</w:t>
      </w:r>
      <w:r>
        <w:br/>
      </w:r>
      <w:r>
        <w:br/>
        <w:t>That spark had to come from Egypt; otherwise the Bible’s unanimity regarding the</w:t>
      </w:r>
      <w:r>
        <w:br/>
        <w:t>exodus tradition and the centrality of the Sinai covenant would be discounted.”” The conquest, in</w:t>
      </w:r>
      <w:r>
        <w:br/>
        <w:t>short, was a movement from within and without. Hence, Bright’s subheading “conquest and</w:t>
      </w:r>
      <w:r>
        <w:br/>
        <w:t>absorption” in the first edition is changed to “conquest and fusion” (1.126; 2.137), indicating a</w:t>
      </w:r>
      <w:r>
        <w:br/>
        <w:t>more formative role for the indigenous populace. For the beleaguered slaves from Egypt, there</w:t>
      </w:r>
      <w:r>
        <w:br/>
        <w:t>was ready and willing assistance from their brethren in Palestine. With such a scenario, Bright is</w:t>
      </w:r>
      <w:r>
        <w:br/>
        <w:t>able to maintain a “conquest” without the need to demonstrate a ubiquity of thirteenth-century</w:t>
      </w:r>
      <w:r>
        <w:br/>
        <w:t>destruction layers. At any rate, Joshua still wins!</w:t>
      </w:r>
      <w:r>
        <w:br/>
      </w:r>
      <w:r>
        <w:br/>
        <w:t>Despite revised details and changes in historical perspective, Bright’s second edition</w:t>
      </w:r>
      <w:r>
        <w:br/>
        <w:t>keeps its theological agenda on the straight and narrow. The Davidic and Sinaitic covenants</w:t>
      </w:r>
      <w:r>
        <w:br/>
        <w:t>continue to clash, the latter constituting Israel's true and originative nature, the former regarded</w:t>
      </w:r>
      <w:r>
        <w:br/>
        <w:t>as an innovation. Indeed, the contrast is even more sharply cast in the second edition: YHWH’s.</w:t>
      </w:r>
      <w:r>
        <w:br/>
        <w:t>“eternal covenant with David” not only “superseded” the ancient Mosaic covenant (1.272), it</w:t>
      </w:r>
      <w:r>
        <w:br/>
        <w:t>“obscured” it (2.287). Yet Bright nuances the connections he delineated in the first edition</w:t>
      </w:r>
      <w:r>
        <w:br/>
        <w:t>between the Mosaic covenant and later developments in ‘Israel's life and conduct. The classical</w:t>
      </w:r>
      <w:r>
        <w:br/>
        <w:t>prophets, for example, no longer represent “a reform movement . . . to reawaken memory of the</w:t>
      </w:r>
      <w:r>
        <w:br/>
        <w:t>now largely forgotten Sinaitic covenant” (1.247). They are now “representatives in a new setting</w:t>
      </w:r>
      <w:r>
        <w:br/>
        <w:t>of an office” that “stood in continuity with the charismatic leadership of the Judges” and whose</w:t>
      </w:r>
      <w:r>
        <w:br/>
        <w:t>duty was to “criticize and correct the state” (2.262).*° The prophets are politicized to a degree</w:t>
      </w:r>
      <w:r>
        <w:br/>
        <w:t>not found in Bright’s first edition. Moreover, the discovery of Deuteronomic law is no longer</w:t>
      </w:r>
      <w:r>
        <w:br/>
        <w:t>simply a “reactivation” of the Sinai covenant (1.300); it is also “recognized as the basic law of</w:t>
      </w:r>
      <w:r>
        <w:br/>
        <w:t>the</w:t>
      </w:r>
      <w:r>
        <w:br/>
      </w:r>
      <w:r>
        <w:br/>
      </w:r>
      <w:r w:rsidRPr="001C4C68">
        <w:rPr>
          <w:i/>
          <w:iCs/>
          <w:sz w:val="18"/>
          <w:szCs w:val="18"/>
        </w:rPr>
        <w:t>29 Asacounterbalance to Mendenhall’s thesis, Bright adds in his second edition certain caveats</w:t>
      </w:r>
      <w:r w:rsidRPr="001C4C68">
        <w:rPr>
          <w:i/>
          <w:iCs/>
          <w:sz w:val="18"/>
          <w:szCs w:val="18"/>
        </w:rPr>
        <w:br/>
        <w:t>to affirm that Israel’s “nucleus” was in Egypt and that Sinai was constitutive of later Israel (2.135-136;</w:t>
      </w:r>
      <w:r w:rsidRPr="001C4C68">
        <w:rPr>
          <w:i/>
          <w:iCs/>
          <w:sz w:val="18"/>
          <w:szCs w:val="18"/>
        </w:rPr>
        <w:br/>
        <w:t>cf. 1.125).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30 Nowhere in this paragraph, in contrast to that of the first edition, is mention made of the</w:t>
      </w:r>
      <w:r w:rsidRPr="001C4C68">
        <w:rPr>
          <w:i/>
          <w:iCs/>
          <w:sz w:val="18"/>
          <w:szCs w:val="18"/>
        </w:rPr>
        <w:br/>
        <w:t>“Sinaitic” or “Mosaic covenant.” This, however, does not imply that Bright decided to forego any</w:t>
      </w:r>
      <w:r w:rsidRPr="001C4C68">
        <w:rPr>
          <w:i/>
          <w:iCs/>
          <w:sz w:val="18"/>
          <w:szCs w:val="18"/>
        </w:rPr>
        <w:br/>
        <w:t>connection between the prophets and Sinai ~ “covenant” is still mentioned. Rather, Bright is more</w:t>
      </w:r>
      <w:r w:rsidRPr="001C4C68">
        <w:rPr>
          <w:i/>
          <w:iCs/>
          <w:sz w:val="18"/>
          <w:szCs w:val="18"/>
        </w:rPr>
        <w:br/>
        <w:t>concerned with highlighting the political role the prophets played in relation to the monarchy.</w:t>
      </w:r>
      <w:r>
        <w:br/>
      </w:r>
    </w:p>
    <w:p w14:paraId="2A3A1B24" w14:textId="77777777" w:rsidR="001C4C68" w:rsidRDefault="001C4C68">
      <w:pPr>
        <w:rPr>
          <w:rtl/>
        </w:rPr>
      </w:pPr>
      <w:r>
        <w:lastRenderedPageBreak/>
        <w:t>INTRODUCTION — 17</w:t>
      </w:r>
      <w:r>
        <w:br/>
      </w:r>
      <w:r>
        <w:br/>
        <w:t>state” (2.321). Hence, Deuteronomic law represents a credible link between state and cult.</w:t>
      </w:r>
      <w:r>
        <w:br/>
      </w:r>
      <w:r>
        <w:br/>
        <w:t>3. The Third Edition (1981). Less than ten years after the second edition, the final</w:t>
      </w:r>
      <w:r>
        <w:br/>
        <w:t>publication of Bright's textbook follows hard on the heels of recent archaeological discoveries</w:t>
      </w:r>
      <w:r>
        <w:br/>
        <w:t>and newly developed historical models. Bright continues to make con-cessions. He is</w:t>
      </w:r>
      <w:r>
        <w:br/>
        <w:t>compelled, for instance, to correct Albright’s thesis that the Syrian King Ben-hadad of Baasha’s</w:t>
      </w:r>
      <w:r>
        <w:br/>
        <w:t>time (early ninth century) and the Ben-hadad of Ahab’s time (mid-ninth century) were one and</w:t>
      </w:r>
      <w:r>
        <w:br/>
        <w:t>the same. Now there are two Ben-hadads to harass northern Israel, one succeeding the other</w:t>
      </w:r>
      <w:r>
        <w:br/>
        <w:t>(3.240).*! Questions are raised regarding the function of the /m/k jars of Hezekiah’s time and the</w:t>
      </w:r>
      <w:r>
        <w:br/>
        <w:t>extent of Josiah annexations (3.283-284, 317). In addition, Bright struggles mightily with the</w:t>
      </w:r>
      <w:r>
        <w:br/>
        <w:t>relative chronology of Ezra and Nehemiah in light of a newly argued third option that allows for</w:t>
      </w:r>
      <w:r>
        <w:br/>
        <w:t>preserving the biblical order of these two figures, as championed by Frank Moore Cross in his</w:t>
      </w:r>
      <w:r>
        <w:br/>
        <w:t>theory of papponomy (see 3.401-402).</w:t>
      </w:r>
      <w:r>
        <w:br/>
      </w:r>
      <w:r>
        <w:br/>
        <w:t>Such changes, however, pale in comparison to what Bright does to revise the first four</w:t>
      </w:r>
      <w:r>
        <w:br/>
        <w:t>chapters. The original dust jacket to the third edition advertises a thorough revision that</w:t>
      </w:r>
      <w:r>
        <w:br/>
        <w:t>incorporates the findings from the Ebla tablets (Tell Mardikh), discovered in the early 1970s and</w:t>
      </w:r>
      <w:r>
        <w:br/>
        <w:t>still the largest single find of third millennium B.C. cuneiform texts recovered in the Near East.</w:t>
      </w:r>
      <w:r>
        <w:br/>
        <w:t>In his new foreword, Bright admits that conclusions drawn from this major cache of texts are</w:t>
      </w:r>
      <w:r>
        <w:br/>
        <w:t>premature at best. But owing to the constraints of time, Bright could not wait indefinitely and,</w:t>
      </w:r>
      <w:r>
        <w:br/>
        <w:t>admittedly, “ventured to proceed . . . without evidence” (3.15). In addition, his third edition</w:t>
      </w:r>
      <w:r>
        <w:br/>
        <w:t>marked a final attempt at holding forth on matters that had been persistently thrown into</w:t>
      </w:r>
      <w:r>
        <w:br/>
        <w:t>question since the publication of his first edition. Alternative models and conclusions about the</w:t>
      </w:r>
      <w:r>
        <w:br/>
        <w:t>shape of Israel's pre- and early history were emerging with persistent force, resulting in “a</w:t>
      </w:r>
      <w:r>
        <w:br/>
        <w:t>veritable chaos of conflicting opinion” (3.15). The result was a thorough revision of the first</w:t>
      </w:r>
      <w:r>
        <w:br/>
        <w:t>four chapters. For a subject that was becoming increasingly controversial, Bright's third edition</w:t>
      </w:r>
      <w:r>
        <w:br/>
        <w:t>presents Israel's history judiciously without sacrificing the kind of theological perceptiveness</w:t>
      </w:r>
      <w:r>
        <w:br/>
        <w:t>and literary flair that his readers had grown to expect.</w:t>
      </w:r>
      <w:r>
        <w:br/>
      </w:r>
      <w:r>
        <w:br/>
        <w:t>With little revision of his survey of ancient Near Eastern culture prior to the third</w:t>
      </w:r>
      <w:r>
        <w:br/>
        <w:t>millennium, Bright devotes a new section to the Ebla texts. Repeatedly noting that these finds</w:t>
      </w:r>
      <w:r>
        <w:br/>
        <w:t>are just beginning to be understood, Bright nonetheless ventures to suggest that many personal</w:t>
      </w:r>
      <w:r>
        <w:br/>
        <w:t>names found among the texts may “correspond to</w:t>
      </w:r>
      <w:r>
        <w:br/>
      </w:r>
      <w:r>
        <w:br/>
      </w:r>
      <w:r w:rsidRPr="001C4C68">
        <w:rPr>
          <w:i/>
          <w:iCs/>
          <w:sz w:val="18"/>
          <w:szCs w:val="18"/>
        </w:rPr>
        <w:t>31 Bright’s revision stems from a new reading of the Melqart stela by Frank M. Cross, who</w:t>
      </w:r>
      <w:r w:rsidRPr="001C4C68">
        <w:rPr>
          <w:i/>
          <w:iCs/>
          <w:sz w:val="18"/>
          <w:szCs w:val="18"/>
        </w:rPr>
        <w:br/>
        <w:t>actually posits three Ben-hadad’s from 885-842 B.C., the second of whom is identified with Hadad-idri</w:t>
      </w:r>
      <w:r w:rsidRPr="001C4C68">
        <w:rPr>
          <w:i/>
          <w:iCs/>
          <w:sz w:val="18"/>
          <w:szCs w:val="18"/>
        </w:rPr>
        <w:br/>
        <w:t>of Shalamaneser III's Monolith inscription (Cross, “The Stele Dedicated to Melcarth by Ben Hadad of</w:t>
      </w:r>
      <w:r w:rsidRPr="001C4C68">
        <w:rPr>
          <w:i/>
          <w:iCs/>
          <w:sz w:val="18"/>
          <w:szCs w:val="18"/>
        </w:rPr>
        <w:br/>
        <w:t>Damascus” /BASOR, 205 (1972), pp.36-42]). For alternative proposals and fuller discussion, see J.</w:t>
      </w:r>
      <w:r w:rsidRPr="001C4C68">
        <w:rPr>
          <w:i/>
          <w:iCs/>
          <w:sz w:val="18"/>
          <w:szCs w:val="18"/>
        </w:rPr>
        <w:br/>
        <w:t>Andrew Dearman and J. Maxwell Miller, “The Melgart Stele and the Ben Hadad’s of Damascus: Two</w:t>
      </w:r>
      <w:r w:rsidRPr="001C4C68">
        <w:rPr>
          <w:i/>
          <w:iCs/>
          <w:sz w:val="18"/>
          <w:szCs w:val="18"/>
        </w:rPr>
        <w:br/>
        <w:t>Studies" (PEQ 115 [1983], pp.95-101); W. T. Pitard, “The Identity of Bir-Hadad of the Melgart Stela”</w:t>
      </w:r>
      <w:r w:rsidRPr="001C4C68">
        <w:rPr>
          <w:i/>
          <w:iCs/>
          <w:sz w:val="18"/>
          <w:szCs w:val="18"/>
        </w:rPr>
        <w:br/>
        <w:t>(BASOR, 272 {1988}, pp.3-21); E. Puech, “La stela de Bar-Hadad 4 Melgart et les rois d’Arpad” (RB, 99</w:t>
      </w:r>
      <w:r w:rsidRPr="001C4C68">
        <w:rPr>
          <w:i/>
          <w:iCs/>
          <w:sz w:val="18"/>
          <w:szCs w:val="18"/>
        </w:rPr>
        <w:br/>
        <w:t>[1992], pp.311-334)</w:t>
      </w:r>
      <w:r>
        <w:br/>
      </w:r>
    </w:p>
    <w:p w14:paraId="3C0F9348" w14:textId="77777777" w:rsidR="001C4C68" w:rsidRDefault="001C4C68">
      <w:pPr>
        <w:rPr>
          <w:rtl/>
        </w:rPr>
      </w:pPr>
    </w:p>
    <w:p w14:paraId="01533678" w14:textId="70D52594" w:rsidR="007C3E56" w:rsidRDefault="00000000">
      <w:r>
        <w:lastRenderedPageBreak/>
        <w:t>18 — INTRODUCTION</w:t>
      </w:r>
      <w:r>
        <w:br/>
      </w:r>
      <w:r>
        <w:br/>
        <w:t>names found among the Israelites and their ancestors” (3.37). The payoff in pressing the Ebla</w:t>
      </w:r>
      <w:r>
        <w:br/>
        <w:t>texts into service for reconstructing Israel’s prehistory is to open the possibility that Abraham</w:t>
      </w:r>
      <w:r>
        <w:br/>
        <w:t>can be dated as far back as the third millennium (3.44n. 45). Bright even finds the Ebla texts</w:t>
      </w:r>
      <w:r>
        <w:br/>
        <w:t>offering a possible solution to the historically problematic incident of Abraham’s military</w:t>
      </w:r>
      <w:r>
        <w:br/>
        <w:t>engagement with the five cities of the Plain, recorded in Genesis 14 (3.84). Given its preliminary</w:t>
      </w:r>
      <w:r>
        <w:br/>
        <w:t>state, Bright admits that current research on the Ebla tablets is too tentative to be of much use. *</w:t>
      </w:r>
      <w:r>
        <w:br/>
        <w:t>Nevertheless, the power of suggestion has its own rhetorical value. For Bright, the tantalizing</w:t>
      </w:r>
      <w:r>
        <w:br/>
        <w:t>realm of the possible makes up for the lack of hard evidence. Moreover, the connection between</w:t>
      </w:r>
      <w:r>
        <w:br/>
        <w:t>the Prologue—an arguably dispensable element in the textbook genre of Israelite history—and</w:t>
      </w:r>
      <w:r>
        <w:br/>
        <w:t>Israel's “prehistory” is strengthened.</w:t>
      </w:r>
      <w:r>
        <w:br/>
      </w:r>
      <w:r>
        <w:br/>
        <w:t>The suggestive force of the Ebla texts, however, does not sway Bright from keeping</w:t>
      </w:r>
      <w:r>
        <w:br/>
        <w:t>Abraham in the Middle Bronze Age. The Nuzi parallels of the second millennium remain in</w:t>
      </w:r>
      <w:r>
        <w:br/>
        <w:t>force, despite gathering opposition regarding their relevance to the biblical text.’ In the mid-</w:t>
      </w:r>
      <w:r>
        <w:br/>
        <w:t>1970s, T. L. Thompson and John Van Seters vigorously questioned the historicity of the</w:t>
      </w:r>
      <w:r>
        <w:br/>
        <w:t>patriarchal narratives by demonstrating that the Nuzi parallels were not unique to the second</w:t>
      </w:r>
      <w:r>
        <w:br/>
        <w:t>millennium and were well in effect into the first millennium (3.72n. 12; 80n. 27). In response,</w:t>
      </w:r>
      <w:r>
        <w:br/>
        <w:t>Bright comes to rely more on internal than on external evidence. He finds the lack of similarity</w:t>
      </w:r>
      <w:r>
        <w:br/>
        <w:t>between later Israelite law and the patriarchal customs within the biblical material to be</w:t>
      </w:r>
      <w:r>
        <w:br/>
        <w:t>sufficient for establishing the “tenacity of historical memory” (3.75). However, in light of the</w:t>
      </w:r>
      <w:r>
        <w:br/>
        <w:t>biblical claim of Aramean descent for the patriarchs and of the fact that certain patriarchal</w:t>
      </w:r>
      <w:r>
        <w:br/>
        <w:t>names are found in first-millennium texts (3.78), that “historical memory” is getting shorter by</w:t>
      </w:r>
      <w:r>
        <w:br/>
        <w:t>each edition! Bright, thus, is compelled to concede that a substantial portion of the patriarchal</w:t>
      </w:r>
      <w:r>
        <w:br/>
        <w:t>narratives has its provenance in the Late Bronze Age (3.86-87).</w:t>
      </w:r>
      <w:r>
        <w:br/>
      </w:r>
      <w:r>
        <w:br/>
        <w:t>In addition to the temporal context, the material and social context in which the</w:t>
      </w:r>
      <w:r>
        <w:br/>
        <w:t>patriarchs sought their livelihood has changed remarkably for Bright. No longer are they the</w:t>
      </w:r>
      <w:r>
        <w:br/>
        <w:t>nomads of the desert but pastoralists who “pursued a semi-sedentary existence” before gradually</w:t>
      </w:r>
      <w:r>
        <w:br/>
        <w:t>settling down (3.54). No longer are they “ass nomads” (Albright’s term), but “seminomadic</w:t>
      </w:r>
      <w:r>
        <w:br/>
        <w:t>breeders of sheep and other small cattle whose beast of burden was the ass” (3.81). In their</w:t>
      </w:r>
      <w:r>
        <w:br/>
        <w:t>mode of life, the patriarchs represented an essential segment of a “dimorphic” society, which</w:t>
      </w:r>
      <w:r>
        <w:br/>
        <w:t>included mutual relations with agricultural villagers (3.81), Indeed, like the diverse makeup of</w:t>
      </w:r>
      <w:r>
        <w:br/>
        <w:t>the “conquering” Hebrews, Israel’s ancestors did not come “originally from any one place”</w:t>
      </w:r>
      <w:r>
        <w:br/>
        <w:t>(3.90). Nevertheless, as Egypt constitutes the locus for the “true” Israel, so Mesopotamia</w:t>
      </w:r>
      <w:r>
        <w:br/>
        <w:t>remains the true origin of Israel s ancestors, all Amorites they were (3.90).</w:t>
      </w:r>
      <w:r>
        <w:br/>
      </w:r>
      <w:r>
        <w:br/>
        <w:t>As for the conquest itself, the archaeological evidence continues to prove less helpful.</w:t>
      </w:r>
      <w:r>
        <w:br/>
        <w:t>“[The] evidence, impressive though it is, is at many points ambiguous, even</w:t>
      </w:r>
      <w:r>
        <w:br/>
      </w:r>
      <w:r>
        <w:br/>
      </w:r>
      <w:r w:rsidRPr="001C4C68">
        <w:rPr>
          <w:i/>
          <w:iCs/>
          <w:sz w:val="18"/>
          <w:szCs w:val="18"/>
        </w:rPr>
        <w:t>32. Ebla does not appear in the chronological chart for the Early Bronze Age (3.466).</w:t>
      </w:r>
      <w:r w:rsidRPr="001C4C68">
        <w:rPr>
          <w:i/>
          <w:iCs/>
          <w:sz w:val="18"/>
          <w:szCs w:val="18"/>
        </w:rPr>
        <w:br/>
        <w:t>33 In the face of mounting criticism, Bright concedes that the “force of these parallels must not</w:t>
      </w:r>
      <w:r w:rsidRPr="001C4C68">
        <w:rPr>
          <w:i/>
          <w:iCs/>
          <w:sz w:val="18"/>
          <w:szCs w:val="18"/>
        </w:rPr>
        <w:br/>
        <w:t>be exaggerated” (3,80), in contrast to his more confident parallel statement in the previous edition (2.79).</w:t>
      </w:r>
      <w:r>
        <w:br/>
      </w:r>
      <w:r>
        <w:br/>
      </w:r>
    </w:p>
    <w:p w14:paraId="705D4978" w14:textId="77777777" w:rsidR="007C3E56" w:rsidRDefault="00000000">
      <w:r>
        <w:lastRenderedPageBreak/>
        <w:t>INTRODUCTION — 19</w:t>
      </w:r>
      <w:r>
        <w:br/>
      </w:r>
      <w:r>
        <w:br/>
        <w:t>confusing, and it is not always easy to correlate it with the Biblical narrative.” Bright admits</w:t>
      </w:r>
      <w:r>
        <w:br/>
        <w:t>(3.129; cf. 2.126-127). The list of discrepant archaeological sites increases significantly in the</w:t>
      </w:r>
      <w:r>
        <w:br/>
        <w:t>third edition. Bright holds out the possibility that these sites may indicate instances of “an</w:t>
      </w:r>
      <w:r>
        <w:br/>
        <w:t>internal uprising” against urban overlords. Indeed, the “destruction of towns might well have</w:t>
      </w:r>
      <w:r>
        <w:br/>
        <w:t>been the exception rather than the rule” (3.132). Moreover, the archaeological evidence</w:t>
      </w:r>
      <w:r>
        <w:br/>
        <w:t>indicates a protracted affair that spans the patriarchal era up to the time of the early monarchy</w:t>
      </w:r>
      <w:r>
        <w:br/>
        <w:t>(3.132-133). Consequently, Bright is tempted to emend his position of a thirteenth-century con-</w:t>
      </w:r>
      <w:r>
        <w:br/>
        <w:t>quest by lowering it a century (3.133n. 68). But questions of dating notwithstanding, Bright</w:t>
      </w:r>
      <w:r>
        <w:br/>
        <w:t>holds firm that of the various models proposed by scholarship, the conquest model is still the</w:t>
      </w:r>
      <w:r>
        <w:br/>
        <w:t>most useful for reconstructing Israel’s occupation. For Bright, “conquest” has come to mean</w:t>
      </w:r>
      <w:r>
        <w:br/>
        <w:t>both invasion and indigenous uprising. What has not changed is his conviction that the process</w:t>
      </w:r>
      <w:r>
        <w:br/>
        <w:t>involved “a bitter struggle and a major political and socioeconomic upheaval” (3.133).</w:t>
      </w:r>
      <w:r>
        <w:br/>
      </w:r>
      <w:r>
        <w:br/>
        <w:t>As the third edition reflects Bright’s concerted efforts to incorporate new data and to</w:t>
      </w:r>
      <w:r>
        <w:br/>
        <w:t>stake out a more balanced position in the face of alternative theories, it also marks the apex of</w:t>
      </w:r>
      <w:r>
        <w:br/>
        <w:t>Bright’s theological reflections. Amid increasing uncertainty regarding the material contours of</w:t>
      </w:r>
      <w:r>
        <w:br/>
        <w:t>Israel’s early history, Bright’s theological position comes to the fore with greater vigor in</w:t>
      </w:r>
      <w:r>
        <w:br/>
        <w:t>chapter 4. While his foils remain the same (e.g., evolutionary development of religion,</w:t>
      </w:r>
      <w:r>
        <w:br/>
        <w:t>retrojection of late beliefs on earlier traditions, bloodless abstractions, and henotheism), Bright</w:t>
      </w:r>
      <w:r>
        <w:br/>
        <w:t>significantly modifies his manner of presentation. Section headings are changed and arguments</w:t>
      </w:r>
      <w:r>
        <w:br/>
        <w:t>rearranged and supplemented to yield a more powerful, if not elegant, presentation of the faith</w:t>
      </w:r>
      <w:r>
        <w:br/>
        <w:t>that constituted Israel. Joshua, for example, no longer speaks of “Yahweh's gracious deeds”</w:t>
      </w:r>
      <w:r>
        <w:br/>
        <w:t>(2.146), but of “the magnalia Dei" (3.149). Bright forcefully states at the outset that the heart of</w:t>
      </w:r>
      <w:r>
        <w:br/>
        <w:t>Israel’s faith lies in its covenantal relationship with YHWH. Israel’s faith cannot be</w:t>
      </w:r>
      <w:r>
        <w:br/>
        <w:t>recapitulated as a series of beliefs; it is captured, rather, in the dialectic between divine election</w:t>
      </w:r>
      <w:r>
        <w:br/>
        <w:t>and covenantal obligation (3.144).</w:t>
      </w:r>
      <w:r>
        <w:br/>
      </w:r>
      <w:r>
        <w:br/>
        <w:t>Bright places greater weight on the antiquity and religious world of Israel's early poetry</w:t>
      </w:r>
      <w:r>
        <w:br/>
        <w:t>(3.146). The Song of Miriam and the Song of Deborah, both of the twelfth century, establish an</w:t>
      </w:r>
      <w:r>
        <w:br/>
        <w:t>intrinsic link between the exodus and Sinai. As the ancient credos were for Gerhard von Rad the</w:t>
      </w:r>
      <w:r>
        <w:br/>
        <w:t>pillars for supporting the antiquity of Heilsgeschichte (at the expense of covenantal faith!), so</w:t>
      </w:r>
      <w:r>
        <w:br/>
        <w:t>these early poems were regarded by Bright as indicative of establishing the historical integrity of</w:t>
      </w:r>
      <w:r>
        <w:br/>
        <w:t>Israel’s covenantal faith.</w:t>
      </w:r>
      <w:r>
        <w:br/>
      </w:r>
      <w:r>
        <w:br/>
        <w:t>By holding firm to the antiquity of the Mosaic covenant, Bright plows through a rising</w:t>
      </w:r>
      <w:r>
        <w:br/>
        <w:t>tide of German scholarship that finds covenant theology to be a relatively late invention (3.153n.</w:t>
      </w:r>
      <w:r>
        <w:br/>
        <w:t>27). Although Bright acknowledges, in light of fresh evidence, some degree of similarity</w:t>
      </w:r>
      <w:r>
        <w:br/>
        <w:t>between the Hittite treaties of the second millennium and those of later Assyrian and Syrian</w:t>
      </w:r>
      <w:r>
        <w:br/>
        <w:t>provenance, his original conclusions remain</w:t>
      </w:r>
      <w:r>
        <w:br/>
      </w:r>
      <w:r>
        <w:br/>
      </w:r>
      <w:r w:rsidRPr="001C4C68">
        <w:rPr>
          <w:i/>
          <w:iCs/>
          <w:sz w:val="18"/>
          <w:szCs w:val="18"/>
        </w:rPr>
        <w:t>34. In addition to the works of Perlitt and Kutsch, cited 3.153n. 27, see more recently Emest W.</w:t>
      </w:r>
      <w:r w:rsidRPr="001C4C68">
        <w:rPr>
          <w:i/>
          <w:iCs/>
          <w:sz w:val="18"/>
          <w:szCs w:val="18"/>
        </w:rPr>
        <w:br/>
        <w:t>Nicholson, God and His People: Covenant and Theology in the Old Testament (Oxford/New York:</w:t>
      </w:r>
      <w:r w:rsidRPr="001C4C68">
        <w:rPr>
          <w:i/>
          <w:iCs/>
          <w:sz w:val="18"/>
          <w:szCs w:val="18"/>
        </w:rPr>
        <w:br/>
        <w:t>Clarendon/Oxford University Press, 1988).</w:t>
      </w:r>
      <w:r w:rsidRPr="001C4C68">
        <w:rPr>
          <w:i/>
          <w:iCs/>
          <w:sz w:val="18"/>
          <w:szCs w:val="18"/>
        </w:rPr>
        <w:br/>
      </w:r>
    </w:p>
    <w:p w14:paraId="45D8836B" w14:textId="0000DD6D" w:rsidR="007C3E56" w:rsidRDefault="00000000">
      <w:r>
        <w:lastRenderedPageBreak/>
        <w:t>20 — INTRODUCTION</w:t>
      </w:r>
      <w:r>
        <w:br/>
      </w:r>
      <w:r>
        <w:br/>
        <w:t>unscathed (3.153). While “[tJhe antiquity of the covenant form in Israel cannot be proved”</w:t>
      </w:r>
      <w:r>
        <w:br/>
        <w:t>(3.155), Bright remains convinced of a second-millennium dating for the covenantal tradition,</w:t>
      </w:r>
      <w:r>
        <w:br/>
        <w:t>although it is conveyed through an unfortunate typographical error: “the Biblical covenant is far</w:t>
      </w:r>
      <w:r>
        <w:br/>
        <w:t>closer in form and in spirit to the Hittite treaties of the first (sic!) millennium than to any later</w:t>
      </w:r>
      <w:r>
        <w:br/>
        <w:t>treaties presently known to us” (3.154).</w:t>
      </w:r>
      <w:r>
        <w:br/>
      </w:r>
      <w:r>
        <w:br/>
        <w:t>Avoiding, as in the second edition, the Nothian nomenclature of “amphictyony,” Bright</w:t>
      </w:r>
      <w:r>
        <w:br/>
        <w:t>continues to stress the covenantal contours of Israel s tribal society (3.163). New to the</w:t>
      </w:r>
      <w:r>
        <w:br/>
        <w:t>discussion, however, is Bright's stress upon the ethos of kinship, which denotes not so much</w:t>
      </w:r>
      <w:r>
        <w:br/>
        <w:t>blood ties as “social solidarity, a feeling of closeness” (3.163). Despite Israel’s heterogeneous</w:t>
      </w:r>
      <w:r>
        <w:br/>
        <w:t>origins, “speaking theologically, one might with justice call Israel a family” (3.163). Israel’s</w:t>
      </w:r>
      <w:r>
        <w:br/>
        <w:t>historical unity, thus, ultimately rests on its faith rather than on ethnicity. In making his case,</w:t>
      </w:r>
      <w:r>
        <w:br/>
        <w:t>Bright is able to integrate more fully in his last edition the familial ethos of patriarchal religion</w:t>
      </w:r>
      <w:r>
        <w:br/>
        <w:t>and that of Mosaic Yahwism.**</w:t>
      </w:r>
      <w:r>
        <w:br/>
      </w:r>
      <w:r>
        <w:br/>
        <w:t>D. THE CENTER OF BRIGHTS HISTORY</w:t>
      </w:r>
      <w:r>
        <w:br/>
      </w:r>
      <w:r>
        <w:br/>
        <w:t>The development of historical research since the heyday of Bright’s work has yielded a</w:t>
      </w:r>
      <w:r>
        <w:br/>
        <w:t>significantly different picture from that depicted in the biblical narrative (see Appendix). To be</w:t>
      </w:r>
      <w:r>
        <w:br/>
        <w:t>sure, Bright’s historical reconstruction differs at some significant points from the Bible’s own</w:t>
      </w:r>
      <w:r>
        <w:br/>
        <w:t>historiography. But the move away from a primary reliance on the biblical witness among many</w:t>
      </w:r>
      <w:r>
        <w:br/>
        <w:t>historians has fostered a radical skepticism that questions the very enterprise of writing Israel’s</w:t>
      </w:r>
      <w:r>
        <w:br/>
        <w:t>history.° Such skepticism has grown proportionately in relation to the increasing tendency</w:t>
      </w:r>
      <w:r>
        <w:br/>
        <w:t>among recent scholars to date much, if not most, of the biblical material to the Persian and even</w:t>
      </w:r>
      <w:r>
        <w:br/>
        <w:t>Hellenistic periods. "As more texts are dated in post-exilic times, the more differentiated we</w:t>
      </w:r>
      <w:r>
        <w:br/>
        <w:t>have to imagine the spectrum of Israel’s life, thinking, and belief in this time, ” *” and the less,</w:t>
      </w:r>
      <w:r>
        <w:br/>
        <w:t>one must add, we can imagine any history at all. Naturally, the question has been raised whether</w:t>
      </w:r>
      <w:r>
        <w:br/>
        <w:t>it is possible to write a history of Israel without reliance upon the Hebrew Bible.** If so, what</w:t>
      </w:r>
      <w:r>
        <w:br/>
        <w:t>kind of history would we have? Bright, of course, would have considered the question absurd.</w:t>
      </w:r>
      <w:r>
        <w:br/>
        <w:t>Understanding the message of the Old Testament was the raison d’étre for understanding</w:t>
      </w:r>
      <w:r>
        <w:br/>
        <w:t>Israel's history.</w:t>
      </w:r>
      <w:r>
        <w:br/>
      </w:r>
      <w:r>
        <w:br/>
        <w:t>All in all, Bright’s textbook is more than a work of historical reconstruction. It is a</w:t>
      </w:r>
      <w:r>
        <w:br/>
        <w:t>robustly theological investigation. And for that Bright has been severely criticized.</w:t>
      </w:r>
      <w:r>
        <w:br/>
      </w:r>
      <w:r>
        <w:br/>
      </w:r>
      <w:r w:rsidRPr="001C4C68">
        <w:rPr>
          <w:i/>
          <w:iCs/>
          <w:sz w:val="18"/>
          <w:szCs w:val="18"/>
        </w:rPr>
        <w:t>35 For a fuller integration of kinship and covenant, see most recently Frank M. Cross, “Kinship</w:t>
      </w:r>
      <w:r w:rsidRPr="001C4C68">
        <w:rPr>
          <w:i/>
          <w:iCs/>
          <w:sz w:val="18"/>
          <w:szCs w:val="18"/>
        </w:rPr>
        <w:br/>
        <w:t>and Covenant” in his Epic Tradition of Early Israel: History and Literature in Ancient Israel (Baltimore:</w:t>
      </w:r>
      <w:r w:rsidRPr="001C4C68">
        <w:rPr>
          <w:i/>
          <w:iCs/>
          <w:sz w:val="18"/>
          <w:szCs w:val="18"/>
        </w:rPr>
        <w:br/>
        <w:t>Johns Hopkins University Press, 1998), pp.3~21</w:t>
      </w:r>
      <w:r w:rsidRPr="001C4C68">
        <w:rPr>
          <w:i/>
          <w:iCs/>
          <w:sz w:val="18"/>
          <w:szCs w:val="18"/>
        </w:rPr>
        <w:br/>
        <w:t>36 See the accessible summary of the recent research in Mark Zvi Brettler, The Creation of</w:t>
      </w:r>
      <w:r w:rsidRPr="001C4C68">
        <w:rPr>
          <w:i/>
          <w:iCs/>
          <w:sz w:val="18"/>
          <w:szCs w:val="18"/>
        </w:rPr>
        <w:br/>
        <w:t>History in Ancient Israel (London/New York: Routledge, 1995), pp.2-6.</w:t>
      </w:r>
      <w:r w:rsidRPr="001C4C68">
        <w:rPr>
          <w:i/>
          <w:iCs/>
          <w:sz w:val="18"/>
          <w:szCs w:val="18"/>
        </w:rPr>
        <w:br/>
        <w:t>37 Rolf Rendtorff, “The Paradigm Is Changing: Hope—and Fears” (Biblical Interpretation, |</w:t>
      </w:r>
      <w:r w:rsidRPr="001C4C68">
        <w:rPr>
          <w:i/>
          <w:iCs/>
          <w:sz w:val="18"/>
          <w:szCs w:val="18"/>
        </w:rPr>
        <w:br/>
        <w:t>[1993], p.48).</w:t>
      </w:r>
      <w:r>
        <w:br/>
      </w:r>
      <w:r w:rsidRPr="001C4C68">
        <w:rPr>
          <w:i/>
          <w:iCs/>
          <w:sz w:val="18"/>
          <w:szCs w:val="18"/>
        </w:rPr>
        <w:t>38 See J. Maxwell Miller, “Is it Possible to Write a History of Israel without Relying on the</w:t>
      </w:r>
      <w:r w:rsidRPr="001C4C68">
        <w:rPr>
          <w:i/>
          <w:iCs/>
          <w:sz w:val="18"/>
          <w:szCs w:val="18"/>
        </w:rPr>
        <w:br/>
        <w:t>Hebrew Bible?” in The Fabric of History: Text, Artifact and Israel's Past, ed. Diana V. Edelman</w:t>
      </w:r>
      <w:r w:rsidRPr="001C4C68">
        <w:rPr>
          <w:i/>
          <w:iCs/>
          <w:sz w:val="18"/>
          <w:szCs w:val="18"/>
        </w:rPr>
        <w:br/>
        <w:t>(JSOTSup 127; Sheffield: Sheffield Academic Press, 1991), pp.93-102, who cogently argues that such</w:t>
      </w:r>
      <w:r w:rsidRPr="001C4C68">
        <w:rPr>
          <w:i/>
          <w:iCs/>
          <w:sz w:val="18"/>
          <w:szCs w:val="18"/>
        </w:rPr>
        <w:br/>
        <w:t>an enterprise, although theoretically possible, is well-nigh impossible in practice.</w:t>
      </w:r>
    </w:p>
    <w:p w14:paraId="1E368ACC" w14:textId="1B4BA2E8" w:rsidR="007C3E56" w:rsidRDefault="00000000">
      <w:r>
        <w:lastRenderedPageBreak/>
        <w:t>INTRODUCTION — 21</w:t>
      </w:r>
      <w:r>
        <w:br/>
      </w:r>
      <w:r>
        <w:br/>
        <w:t>Martin Noth’s review of Bright’s first edition sums it up well: “It is certainly a serious question</w:t>
      </w:r>
      <w:r>
        <w:br/>
        <w:t>whether a presentation of Israel’s history could and should present a ‘Theology of the Old</w:t>
      </w:r>
      <w:r>
        <w:br/>
        <w:t>Testament,’ at the same time. The question is not easily answered and cannot be solved by</w:t>
      </w:r>
      <w:r>
        <w:br/>
        <w:t>interpolating references to the history of religion into a History of Israel.” Bright, however,</w:t>
      </w:r>
      <w:r>
        <w:br/>
        <w:t>cannot be criticized for indiscriminately injecting his own “interpolations.” Considering himself</w:t>
      </w:r>
      <w:r>
        <w:br/>
        <w:t>primarily a historian, Bright intended all along to convey his theological insights, subjected to</w:t>
      </w:r>
      <w:r>
        <w:br/>
        <w:t>external controls, “at the right times and in the right way,” so as not to violate the integrity of</w:t>
      </w:r>
      <w:r>
        <w:br/>
        <w:t>historical inquiry (E/, 29). Yet it must be observed that Noth’s caution anticipated the direction</w:t>
      </w:r>
      <w:r>
        <w:br/>
        <w:t>historical research has taken since Bright's third edition. Like David uniting Judah and Israel,</w:t>
      </w:r>
      <w:r>
        <w:br/>
        <w:t>but to no avail, Bright’s textbook facilitated an uneasy union between theology and history that</w:t>
      </w:r>
      <w:r>
        <w:br/>
        <w:t>has not held among most historians today. Two histories, one biblical (Geschichte) and the other</w:t>
      </w:r>
      <w:r>
        <w:br/>
        <w:t>the product of archaeology and sociological reconstruction (Historie), have for the time being</w:t>
      </w:r>
      <w:r>
        <w:br/>
        <w:t>seemingly gone their separate ways. ” For Bright, however, genuine history and genuine</w:t>
      </w:r>
      <w:r>
        <w:br/>
        <w:t>theology, as evidenced in Israel's faith, were one and the same.</w:t>
      </w:r>
      <w:r>
        <w:br/>
      </w:r>
      <w:r>
        <w:br/>
        <w:t>Regardless of the pitfalls of integrating the history of religion and the “History of Israel,”</w:t>
      </w:r>
      <w:r>
        <w:br/>
        <w:t>Bright would have it no other way. His coverage of the biblical material, including many of the</w:t>
      </w:r>
      <w:r>
        <w:br/>
        <w:t>nonhistorical writings such as the psalms and the wisdom literature, is unmatched by others in</w:t>
      </w:r>
      <w:r>
        <w:br/>
        <w:t>the genre. Bright gave serious attention to these corpora in order to illustrate the theological</w:t>
      </w:r>
      <w:r>
        <w:br/>
        <w:t>tenor of the times. Indeed, in light of recent work, Bright's textbook is more an introduction to</w:t>
      </w:r>
      <w:r>
        <w:br/>
        <w:t>the Old Testament presented in diachronic fashion than an aimless recitation of archaeological</w:t>
      </w:r>
      <w:r>
        <w:br/>
        <w:t>and historical findings. For Bright, “history” was nothing less than the hermeneutical entry point</w:t>
      </w:r>
      <w:r>
        <w:br/>
        <w:t>into the theology of the Old Testament. “History” was the template by which to set in relief</w:t>
      </w:r>
      <w:r>
        <w:br/>
        <w:t>scripture’s rich complexity while underscoring its coherence and particularity. For Bright, it all</w:t>
      </w:r>
      <w:r>
        <w:br/>
        <w:t>came down to one simple point: There is no authentic understanding of God without Israel’s</w:t>
      </w:r>
      <w:r>
        <w:br/>
        <w:t>history, and there is no true understanding of Israel's history without God.</w:t>
      </w:r>
      <w:r>
        <w:br/>
      </w:r>
      <w:r>
        <w:br/>
        <w:t>Bright’s textbook attempts to balance these two fundamental convictions. On the one</w:t>
      </w:r>
      <w:r>
        <w:br/>
        <w:t>hand, Israel’s story is no imaginative construct severed from the harsh realities of historical</w:t>
      </w:r>
      <w:r>
        <w:br/>
        <w:t>experience. The Bible is about a particular people who embodied a peculiar history. For all its</w:t>
      </w:r>
      <w:r>
        <w:br/>
        <w:t>ambiguity, archaeology anchors Israel's story in history.*' Moreover, the archaeological picture</w:t>
      </w:r>
      <w:r>
        <w:br/>
        <w:t>underscores the social and theological struggles the ancient community faced as it developed</w:t>
      </w:r>
      <w:r>
        <w:br/>
        <w:t>those traditions that came to</w:t>
      </w:r>
      <w:r>
        <w:br/>
      </w:r>
      <w:r>
        <w:br/>
      </w:r>
      <w:r w:rsidRPr="001C4C68">
        <w:rPr>
          <w:i/>
          <w:iCs/>
          <w:sz w:val="18"/>
          <w:szCs w:val="18"/>
        </w:rPr>
        <w:t>39. Martin Noth, “As One Historian to Another” (Interpretation, 15 [1961], pp.65~66. The same,</w:t>
      </w:r>
      <w:r w:rsidRPr="001C4C68">
        <w:rPr>
          <w:i/>
          <w:iCs/>
          <w:sz w:val="18"/>
          <w:szCs w:val="18"/>
        </w:rPr>
        <w:br/>
        <w:t>however, could be said of Noth in his reconstruction of the “sacral” ideas of amphictyonic Israel. See</w:t>
      </w:r>
      <w:r w:rsidRPr="001C4C68">
        <w:rPr>
          <w:i/>
          <w:iCs/>
          <w:sz w:val="18"/>
          <w:szCs w:val="18"/>
        </w:rPr>
        <w:br/>
        <w:t>Noth, The History of Israel, pp.85~138.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40 For a notable exception that Bright would have admired, at least in method, see Rainer</w:t>
      </w:r>
      <w:r w:rsidRPr="001C4C68">
        <w:rPr>
          <w:i/>
          <w:iCs/>
          <w:sz w:val="18"/>
          <w:szCs w:val="18"/>
        </w:rPr>
        <w:br/>
        <w:t>Albertz, A History of Israelite Religion in the Old Testament Period, Volumes 1, 2 (trans, John Bowden;</w:t>
      </w:r>
      <w:r w:rsidRPr="001C4C68">
        <w:rPr>
          <w:i/>
          <w:iCs/>
          <w:sz w:val="18"/>
          <w:szCs w:val="18"/>
        </w:rPr>
        <w:br/>
        <w:t>Louisville: Westminster/John Knox, 1994), esp. pp.13-17 of vol. 1.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41 See Bemhard W. Anderson’s suggestive essay, “The Relevance of Archaeology to Biblical</w:t>
      </w:r>
      <w:r w:rsidRPr="001C4C68">
        <w:rPr>
          <w:i/>
          <w:iCs/>
          <w:sz w:val="18"/>
          <w:szCs w:val="18"/>
        </w:rPr>
        <w:br/>
        <w:t>Theology: A Tribute to George Emest Wright,” in his Contours of Old Testament Theology</w:t>
      </w:r>
      <w:r w:rsidRPr="001C4C68">
        <w:rPr>
          <w:i/>
          <w:iCs/>
          <w:sz w:val="18"/>
          <w:szCs w:val="18"/>
        </w:rPr>
        <w:br/>
        <w:t>(Minneapolis: Fortress, 1999), pp.345-352.</w:t>
      </w:r>
      <w:r>
        <w:br/>
      </w:r>
    </w:p>
    <w:p w14:paraId="2D776F4E" w14:textId="6DDE17A7" w:rsidR="007C3E56" w:rsidRDefault="00000000">
      <w:r>
        <w:lastRenderedPageBreak/>
        <w:t>22 — INTRODUCTION</w:t>
      </w:r>
      <w:r>
        <w:br/>
      </w:r>
      <w:r>
        <w:br/>
        <w:t>comprise scripture. On the other hand, Israel’s history cannot be severed from Israel s faith in the</w:t>
      </w:r>
      <w:r>
        <w:br/>
        <w:t>God who delivered, sustained, and constituted Israel as a people. In short, a “satisfying picture”</w:t>
      </w:r>
      <w:r>
        <w:br/>
        <w:t>of Israel's history is a history whose horizons can-not be “foreshortened either horizontally—</w:t>
      </w:r>
      <w:r>
        <w:br/>
        <w:t>from the Stone Age to the “fullness of time” in Bright's case—or vertically by excluding the</w:t>
      </w:r>
      <w:r>
        <w:br/>
        <w:t>ineffable.</w:t>
      </w:r>
      <w:r>
        <w:br/>
      </w:r>
      <w:r>
        <w:br/>
        <w:t>Yet amid such broad horizons, Bright did not hesitate to identify what was central to</w:t>
      </w:r>
      <w:r>
        <w:br/>
        <w:t>Israel’s faith and history. As any work in Old Testament theology worth its salt seeks to identify</w:t>
      </w:r>
      <w:r>
        <w:br/>
        <w:t>an organizing principle within Israel’s theological purview, so Bright sought to determine the</w:t>
      </w:r>
      <w:r>
        <w:br/>
        <w:t>driving force behind the history of Israel as a community of faith, The Mire, as it were, of</w:t>
      </w:r>
      <w:r>
        <w:br/>
        <w:t>Bright’s account of Israel’s eventful history is—and has to be—found in his theological</w:t>
      </w:r>
      <w:r>
        <w:br/>
        <w:t>perspective. In the end, it matters not whether Abraham's journeys took place in the Middle</w:t>
      </w:r>
      <w:r>
        <w:br/>
        <w:t>Bronze, Late Bronze, or early Iron Age. What matters is that the patriarch’'s sojourn was an act of</w:t>
      </w:r>
      <w:r>
        <w:br/>
        <w:t>faith, something that archaeology will never be able to verify or falsify.</w:t>
      </w:r>
      <w:r>
        <w:br/>
      </w:r>
      <w:r>
        <w:br/>
        <w:t>As an ardent churchman, Bright recognized more than many in his generation the</w:t>
      </w:r>
      <w:r>
        <w:br/>
        <w:t>significance of covenantal theology in Israel's formation and historical experience.** Resounding</w:t>
      </w:r>
      <w:r>
        <w:br/>
        <w:t>through all three editions is his pronouncement: “Yahwism and covenant are coterminous!</w:t>
      </w:r>
      <w:r>
        <w:br/>
        <w:t>(1.146; 2.160; 3.168). Beginning with an election of slaves, covenant served as Israel’s coat of</w:t>
      </w:r>
      <w:r>
        <w:br/>
        <w:t>arms, later marred and tattered during the days of the monarchy, but preserved largely intact</w:t>
      </w:r>
      <w:r>
        <w:br/>
        <w:t>throughout the ravages of exile and the disappointment of the restoration. Through covenantal</w:t>
      </w:r>
      <w:r>
        <w:br/>
        <w:t>obedience, Israel strove to conduct itself coram Deo throughout the course of its history. But</w:t>
      </w:r>
      <w:r>
        <w:br/>
        <w:t>when covenant was made immutable in later Judaism, ‘this meant a certain weakening of that</w:t>
      </w:r>
      <w:r>
        <w:br/>
        <w:t>lively sense of history so characteristic of old Israel” (1.426; 2.442-443; 3.440). While Bright’s</w:t>
      </w:r>
      <w:r>
        <w:br/>
        <w:t>assessment of Judaism verges on caricature,"’ it illustrates well his conviction that covenant, not</w:t>
      </w:r>
      <w:r>
        <w:br/>
        <w:t>legalism, was constitutive of Israel’s identity. In covenant, Heilsgeschichte and Torah, mythos</w:t>
      </w:r>
      <w:r>
        <w:br/>
        <w:t>and ethos, grace and duty embrace. In covenant, human history becomes a moral postulate.</w:t>
      </w:r>
      <w:r>
        <w:br/>
        <w:t>Bright's “lively sense of history” provides the framework for a theology that enters into, rather</w:t>
      </w:r>
      <w:r>
        <w:br/>
        <w:t>than floats above, the fray of human existence. Bright urged his own students never to forget that</w:t>
      </w:r>
      <w:r>
        <w:br/>
      </w:r>
      <w:r>
        <w:br/>
        <w:t>“lively sense of history,” for it embodies the life of discipleship amid the tension between grace</w:t>
      </w:r>
      <w:r>
        <w:br/>
        <w:t>and obligation, over and against the temptation of complacency.“ For a new generation of</w:t>
      </w:r>
      <w:r>
        <w:br/>
        <w:t>students and professional interpreters, Bright demonstrates that not only does history matter, but</w:t>
      </w:r>
      <w:r>
        <w:br/>
        <w:t>also theology.</w:t>
      </w:r>
      <w:r>
        <w:br/>
      </w:r>
      <w:r>
        <w:br/>
      </w:r>
      <w:r w:rsidRPr="001C4C68">
        <w:rPr>
          <w:i/>
          <w:iCs/>
          <w:sz w:val="18"/>
          <w:szCs w:val="18"/>
        </w:rPr>
        <w:t>42 The prominence of covenant in Bright's textbook has its theological parallel, not</w:t>
      </w:r>
      <w:r w:rsidRPr="001C4C68">
        <w:rPr>
          <w:i/>
          <w:iCs/>
          <w:sz w:val="18"/>
          <w:szCs w:val="18"/>
        </w:rPr>
        <w:br/>
        <w:t>coincidentally, in the monumental work of Walther Eichrodt, Theology of the Old Testament, 2 vols.</w:t>
      </w:r>
      <w:r w:rsidRPr="001C4C68">
        <w:rPr>
          <w:i/>
          <w:iCs/>
          <w:sz w:val="18"/>
          <w:szCs w:val="18"/>
        </w:rPr>
        <w:br/>
        <w:t>(OTL; Philadelphia: Westminster, 1961, 1967), originally published in 1933. For a recent covenantal</w:t>
      </w:r>
      <w:r w:rsidRPr="001C4C68">
        <w:rPr>
          <w:i/>
          <w:iCs/>
          <w:sz w:val="18"/>
          <w:szCs w:val="18"/>
        </w:rPr>
        <w:br/>
        <w:t>approach to Old Testament theology, see Bernhard W. Anderson, Contours of Old Testament Theology</w:t>
      </w:r>
      <w:r w:rsidRPr="001C4C68">
        <w:rPr>
          <w:i/>
          <w:iCs/>
          <w:sz w:val="18"/>
          <w:szCs w:val="18"/>
        </w:rPr>
        <w:br/>
        <w:t>(Minneapolis: Fortress, 1999).</w:t>
      </w:r>
      <w:r w:rsidRPr="001C4C68">
        <w:rPr>
          <w:i/>
          <w:iCs/>
          <w:sz w:val="18"/>
          <w:szCs w:val="18"/>
        </w:rPr>
        <w:br/>
      </w:r>
      <w:r w:rsidRPr="001C4C68">
        <w:rPr>
          <w:i/>
          <w:iCs/>
          <w:sz w:val="18"/>
          <w:szCs w:val="18"/>
        </w:rPr>
        <w:br/>
        <w:t>43. See, e.g., E. P. Sanders, Paul and Palestinian Judaism: A Comparison of Patterns in Religion</w:t>
      </w:r>
      <w:r w:rsidRPr="001C4C68">
        <w:rPr>
          <w:i/>
          <w:iCs/>
          <w:sz w:val="18"/>
          <w:szCs w:val="18"/>
        </w:rPr>
        <w:br/>
        <w:t>(Philadelphia: Fortress, 1977); idem, Paul, the Law, and the Jewish People (Philadelphia: Fortress, 1983);</w:t>
      </w:r>
      <w:r w:rsidRPr="001C4C68">
        <w:rPr>
          <w:i/>
          <w:iCs/>
          <w:sz w:val="18"/>
          <w:szCs w:val="18"/>
        </w:rPr>
        <w:br/>
        <w:t>and most recently N. T. Wright, Christian Origins and the Question of God, Vol. 1: The New Testament</w:t>
      </w:r>
      <w:r w:rsidRPr="001C4C68">
        <w:rPr>
          <w:i/>
          <w:iCs/>
          <w:sz w:val="18"/>
          <w:szCs w:val="18"/>
        </w:rPr>
        <w:br/>
        <w:t>and the People of God (Minneapolis: Fortress, 1992).</w:t>
      </w:r>
      <w:r w:rsidRPr="001C4C68">
        <w:rPr>
          <w:i/>
          <w:iCs/>
          <w:sz w:val="18"/>
          <w:szCs w:val="18"/>
        </w:rPr>
        <w:br/>
        <w:t>44 See Bright, Covenant and Promise, p.198; and n, 4 above.</w:t>
      </w:r>
      <w:r>
        <w:br/>
      </w:r>
      <w:r>
        <w:lastRenderedPageBreak/>
        <w:br/>
      </w:r>
    </w:p>
    <w:p w14:paraId="59F5C9D8" w14:textId="77777777" w:rsidR="007C3E56" w:rsidRDefault="00000000">
      <w:r>
        <w:t>Appendix</w:t>
      </w:r>
      <w:r>
        <w:br/>
      </w:r>
      <w:r>
        <w:br/>
        <w:t>AN UPDATE IN THE SEARCH OF ISRAEL'S HISTORY</w:t>
      </w:r>
      <w:r>
        <w:br/>
      </w:r>
      <w:r>
        <w:br/>
        <w:t>William P. Brown</w:t>
      </w:r>
      <w:r>
        <w:br/>
      </w:r>
      <w:r>
        <w:br/>
        <w:t>MUCH HAS happened in the field of historical research since 1981. Brewing even before the</w:t>
      </w:r>
      <w:r>
        <w:br/>
        <w:t>publication of the third edition of Bright’s textbook, nothing short of a crisis has beset the</w:t>
      </w:r>
      <w:r>
        <w:br/>
        <w:t>discipline. As more material remains of Israel’s past have been uncovered, the leap from text to</w:t>
      </w:r>
      <w:r>
        <w:br/>
        <w:t>trench has widened considerably. As a result, the integration of Palestine’s material culture with</w:t>
      </w:r>
      <w:r>
        <w:br/>
        <w:t>the biblical witness of Israel's past—the traditional aim of biblical archaeology—can no longer</w:t>
      </w:r>
      <w:r>
        <w:br/>
        <w:t>be sustained. Consequently, archaeological research in the Levant, known now as “Syro-</w:t>
      </w:r>
      <w:r>
        <w:br/>
        <w:t>Palestinian archaeology” or sometimes “new archaeology,” has come into its own, severing</w:t>
      </w:r>
      <w:r>
        <w:br/>
        <w:t>much of its ties to biblical studies.’ One can readily note the dramatic transformation of</w:t>
      </w:r>
      <w:r>
        <w:br/>
        <w:t>archaeological research by comparing the following comments on the purpose of archaeology</w:t>
      </w:r>
      <w:r>
        <w:br/>
        <w:t>for the biblical period.</w:t>
      </w:r>
      <w:r>
        <w:br/>
      </w:r>
      <w:r>
        <w:br/>
        <w:t>[Archaeology] cannot explain the basic miracle of Israel’s faith, which remains a unique</w:t>
      </w:r>
      <w:r>
        <w:br/>
        <w:t>factor in world history. But archaeology can help enormously in making the miracle</w:t>
      </w:r>
      <w:r>
        <w:br/>
        <w:t>rationally plausible to an intelligent person whose vision is not shortened by a materialistic</w:t>
      </w:r>
      <w:r>
        <w:br/>
        <w:t>world view.”</w:t>
      </w:r>
      <w:r>
        <w:br/>
      </w:r>
      <w:r>
        <w:br/>
        <w:t>Such was William F, Albright’s vision of the worth and aim of biblical archaeology, a field of</w:t>
      </w:r>
      <w:r>
        <w:br/>
        <w:t>inquiry that fell short of explaining Israel’s faith, yet could make that faith “rationally</w:t>
      </w:r>
      <w:r>
        <w:br/>
        <w:t>plausible.” G. Emest Wright, similarly, contended that the driving force behind the discipline</w:t>
      </w:r>
      <w:r>
        <w:br/>
        <w:t>was “the understanding and exposition of the Scriptures. Some thirty-seven years after</w:t>
      </w:r>
      <w:r>
        <w:br/>
        <w:t>Wright’s influential work on biblical archaeology, one finds leading German archaeologist</w:t>
      </w:r>
      <w:r>
        <w:br/>
        <w:t>Volkmar Fritz retaining the label “biblical archaeology,” but defining it with a decisively</w:t>
      </w:r>
      <w:r>
        <w:br/>
        <w:t>different purpose:</w:t>
      </w:r>
      <w:r>
        <w:br/>
      </w:r>
      <w:r>
        <w:br/>
        <w:t>1 William G. Dever points out that “Syro-Palestinian archaeology” was, in fact, an academic</w:t>
      </w:r>
      <w:r>
        <w:br/>
        <w:t>discipline that ran parallel to “biblical archaeology” during the latter's heyday (‘“Biblical Theology and</w:t>
      </w:r>
      <w:r>
        <w:br/>
        <w:t>Biblical Archaeology: An Appreciation of G. Emest Wright” /HTR, 73 (1980) p.15n. 34]. Nevertheless,</w:t>
      </w:r>
      <w:r>
        <w:br/>
        <w:t>current archaeological work on the so-called “biblical” period of Syria-Palestine has undergone a</w:t>
      </w:r>
      <w:r>
        <w:br/>
        <w:t>dramatic transformation by generally divorcing itself from the concern to demonstrate the historicity of</w:t>
      </w:r>
      <w:r>
        <w:br/>
        <w:t>biblical traditions.</w:t>
      </w:r>
      <w:r>
        <w:br/>
      </w:r>
      <w:r>
        <w:br/>
        <w:t>?W. F. Albright, The Archaeology of Palestine (London: Penguin Books, 1949), p.255.</w:t>
      </w:r>
      <w:r>
        <w:br/>
      </w:r>
      <w:r>
        <w:br/>
        <w:t>3G. Emest Wright, Biblical Archaeology (Philadelphia: Westminster, 1957), p.17.</w:t>
      </w:r>
      <w:r>
        <w:br/>
      </w:r>
      <w:r>
        <w:br/>
        <w:t>465</w:t>
      </w:r>
      <w:r>
        <w:br/>
      </w:r>
    </w:p>
    <w:p w14:paraId="454D3A63" w14:textId="77777777" w:rsidR="007C3E56" w:rsidRDefault="00000000">
      <w:r>
        <w:lastRenderedPageBreak/>
        <w:t>466 A History OF ISRAEL — APPENDIX</w:t>
      </w:r>
      <w:r>
        <w:br/>
      </w:r>
      <w:r>
        <w:br/>
        <w:t>Biblical archaeology is, just as the archaeology of other regions, a science aimed at regaining,</w:t>
      </w:r>
      <w:r>
        <w:br/>
        <w:t>defining, and explaining the heritage of peoples formerly inhabiting the land, The task of</w:t>
      </w:r>
      <w:r>
        <w:br/>
        <w:t>biblical archaeology is the exploration of the history and culture of Palestine.‘</w:t>
      </w:r>
      <w:r>
        <w:br/>
      </w:r>
      <w:r>
        <w:br/>
        <w:t>What is striking about Fritz’s definition, vis-a-vis Albright’s and Wright's discussion, is what is</w:t>
      </w:r>
      <w:r>
        <w:br/>
        <w:t>missing, namely, archaeology’s purpose to make understandable Israel's faith and scriptures.</w:t>
      </w:r>
      <w:r>
        <w:br/>
        <w:t>Fritz does not deny the usefulness of “biblical archaeology” to biblical studies, but denies its</w:t>
      </w:r>
      <w:r>
        <w:br/>
        <w:t>potential to be used apologetically or as a way to illustrate the biblical record.</w:t>
      </w:r>
      <w:r>
        <w:br/>
      </w:r>
      <w:r>
        <w:br/>
        <w:t>Whether under a new or old title, archaeology in Palestine has achieved autonomous</w:t>
      </w:r>
      <w:r>
        <w:br/>
        <w:t>status as a discipline. No longer the canvas upon which Bright could reconstruct Israel’s history</w:t>
      </w:r>
      <w:r>
        <w:br/>
        <w:t>and faith from primarily a biblical perspective, archaeological research has developed, in</w:t>
      </w:r>
      <w:r>
        <w:br/>
        <w:t>principle, its own depiction of “Israel’s” past in Palestine, with only (at most) minimal reference</w:t>
      </w:r>
      <w:r>
        <w:br/>
        <w:t>to the biblical witness. Not unrelated is the notable shift from an almost exclusive concern with</w:t>
      </w:r>
      <w:r>
        <w:br/>
        <w:t>chronology and the monumental remains of large sites—particularly those associated with the</w:t>
      </w:r>
      <w:r>
        <w:br/>
        <w:t>biblical traditions—to a primary focus on smaller sites and the kind of remains that yield</w:t>
      </w:r>
      <w:r>
        <w:br/>
        <w:t>valuable information about everyday life. In the last three decades, archaeologists and surveyors</w:t>
      </w:r>
      <w:r>
        <w:br/>
        <w:t>have detected hundreds of Iron I farmsteads, hamlets, and villages” throughout Palestine,</w:t>
      </w:r>
      <w:r>
        <w:br/>
        <w:t>including the Transjordan.° Indeed, the data have shown that the majority of the population of</w:t>
      </w:r>
      <w:r>
        <w:br/>
        <w:t>Palestine lived in rural areas, rather than in urban centers. Hence, Bright was at least half right in</w:t>
      </w:r>
      <w:r>
        <w:br/>
        <w:t>his observation that early Israel was a “nation of small farmers” (3.223).</w:t>
      </w:r>
      <w:r>
        <w:br/>
      </w:r>
      <w:r>
        <w:br/>
        <w:t>‘As archaeology has become an independent field of inquiry, so there has been less</w:t>
      </w:r>
      <w:r>
        <w:br/>
        <w:t>reliance on the biblical witness in matters of historical reconstruction. Given its selective and</w:t>
      </w:r>
      <w:r>
        <w:br/>
        <w:t>theological tendencies, the biblical text cannot be regarded as an objective, let alone sufficient,</w:t>
      </w:r>
      <w:r>
        <w:br/>
        <w:t>account of Israel's past. Hotly debated by both skeptics and defenders in recent years, the</w:t>
      </w:r>
      <w:r>
        <w:br/>
        <w:t>precise extent to which the Bible can provide the historian useful information remains an open</w:t>
      </w:r>
      <w:r>
        <w:br/>
        <w:t>question.” As a result, Bright has been</w:t>
      </w:r>
      <w:r>
        <w:br/>
      </w:r>
      <w:r>
        <w:br/>
        <w:t>“Volkmar Fritz, An Introduction to Biblical Archaeology (JSOTSup 172; Sheffield: Sheffield</w:t>
      </w:r>
      <w:r>
        <w:br/>
        <w:t>Academic Press, 1994), p.12.</w:t>
      </w:r>
      <w:r>
        <w:br/>
      </w:r>
      <w:r>
        <w:br/>
        <w:t>*See ibid, p.221.</w:t>
      </w:r>
      <w:r>
        <w:br/>
      </w:r>
      <w:r>
        <w:br/>
        <w:t>® Elizabeth Bloch-Smith and Beth Alpert Nakhai, “A Landscape Comes to Life: The Iron I</w:t>
      </w:r>
      <w:r>
        <w:br/>
        <w:t>Period, (Near Eastern Archaeology, 62 [1999], p.67). This article represents the latest attempt to</w:t>
      </w:r>
      <w:r>
        <w:br/>
        <w:t>reconstruct the history of early Iron I Palestine on the basis of archaeology with only occasional</w:t>
      </w:r>
      <w:r>
        <w:br/>
        <w:t>reference to the biblical texts.</w:t>
      </w:r>
      <w:r>
        <w:br/>
      </w:r>
      <w:r>
        <w:br/>
        <w:t>7 On the skeptical side, see, e.g., Philip R. Davies, In Search of “Ancient Israel’ (JSOT :Sup 148;</w:t>
      </w:r>
      <w:r>
        <w:br/>
        <w:t>Sheffield: Sheffield Academic Press, 1995); John Van Seters, In Search of History in the Ancient World</w:t>
      </w:r>
      <w:r>
        <w:br/>
        <w:t>and the Origins of Biblical History (New Haven: Yale University Press, 1983), Mare Zvi Brettler, The</w:t>
      </w:r>
      <w:r>
        <w:br/>
        <w:t>Creation of History in Ancient Israel (New York: Routledge, 1996); Keith W. Whitelam, “Recreating the</w:t>
      </w:r>
      <w:r>
        <w:br/>
        <w:t>History of Israel” (JSOT, 35 [1986], pp.45-70); idem, The Invention of Ancient Israel: The Silencing of</w:t>
      </w:r>
      <w:r>
        <w:br/>
      </w:r>
      <w:r>
        <w:lastRenderedPageBreak/>
        <w:t>Palestinian History (New York: Routledge &amp; Kegan Paul, 1996). On the positive side, see Baruch</w:t>
      </w:r>
      <w:r>
        <w:br/>
        <w:t>Halper, “Erasing History: The Minimalist Assault on Ancient Israel” (BARev, 11/6 [1995], pp.26-35,</w:t>
      </w:r>
      <w:r>
        <w:br/>
        <w:t>41); idem, The First</w:t>
      </w:r>
      <w:r>
        <w:br/>
      </w:r>
      <w:r>
        <w:br/>
      </w:r>
    </w:p>
    <w:p w14:paraId="3EC5B66A" w14:textId="77777777" w:rsidR="007C3E56" w:rsidRDefault="00000000">
      <w:r>
        <w:t>AN UPDATE IN THE SEARCH OF ISRAEL'S HISTORY 467</w:t>
      </w:r>
      <w:r>
        <w:br/>
      </w:r>
      <w:r>
        <w:br/>
        <w:t>frequently accused of simply retelling the biblical narrative in the language of history.” Such</w:t>
      </w:r>
      <w:r>
        <w:br/>
        <w:t>debates are, of course, nothing new, but they have demonstrated in the face of mounting</w:t>
      </w:r>
      <w:r>
        <w:br/>
        <w:t>extrabiblical evidence that the Bible can no longer be considered a privileged, even primary,</w:t>
      </w:r>
      <w:r>
        <w:br/>
        <w:t>resource in the task of historical reconstruction. Rather, the biblical witness is for the historian</w:t>
      </w:r>
      <w:r>
        <w:br/>
        <w:t>one source among many to be subjected to critical scrutiny, a stance with which Bright himself</w:t>
      </w:r>
      <w:r>
        <w:br/>
        <w:t>was in agreement, at least in principle.”</w:t>
      </w:r>
      <w:r>
        <w:br/>
      </w:r>
      <w:r>
        <w:br/>
        <w:t>On the one hand, the Bible is no raw artifact. The so-called historical books (Joshua—2</w:t>
      </w:r>
      <w:r>
        <w:br/>
        <w:t>Kings), for example, are themselves a reconstruction of Israel s past. On the other hand, the</w:t>
      </w:r>
      <w:r>
        <w:br/>
        <w:t>biblical witness is not an artificial construct, the product only of its authors’ fanciful</w:t>
      </w:r>
      <w:r>
        <w:br/>
        <w:t>imagination. Both skeptics and Albrightians alike recognize the folly of adopting one extreme or</w:t>
      </w:r>
      <w:r>
        <w:br/>
        <w:t>the other in the task of historical reconstruction. In his critical confidence in the historical</w:t>
      </w:r>
      <w:r>
        <w:br/>
        <w:t>texture of the biblical tradition, Bright placed himself firmly on one side of the divide between</w:t>
      </w:r>
      <w:r>
        <w:br/>
        <w:t>those who place little historical worth on the biblical traditions and those who find them</w:t>
      </w:r>
      <w:r>
        <w:br/>
        <w:t>essentially trustworthy. Yet Bright claimed that scripture, subjected to the critical tools of the</w:t>
      </w:r>
      <w:r>
        <w:br/>
        <w:t>historian, needed no special pleading (3.68). For all historians of Israel s past, the Bible remains,</w:t>
      </w:r>
      <w:r>
        <w:br/>
        <w:t>at the very least, a valuable resource, one among many, for identifying Israelite perceptions of</w:t>
      </w:r>
      <w:r>
        <w:br/>
        <w:t>ethnic and religious identity. But the perennial question remains, how early and to what extent</w:t>
      </w:r>
      <w:r>
        <w:br/>
        <w:t>do these perceptions identified in the sacred literature apply to ancient (i.e., preexilic) Israel?</w:t>
      </w:r>
      <w:r>
        <w:br/>
      </w:r>
      <w:r>
        <w:br/>
        <w:t>Related to the transformation of archaeological research has been the move toward</w:t>
      </w:r>
      <w:r>
        <w:br/>
        <w:t>incorporating anthropological and social-scientific methods for reconstructing Israel's past.'”</w:t>
      </w:r>
      <w:r>
        <w:br/>
        <w:t>Indeed, the fuse that lit the explosion of such methods was the monumental work of Norman</w:t>
      </w:r>
      <w:r>
        <w:br/>
        <w:t>Gottwald,” which Bright had little use for except as a qualified defender of Mendenhall’s model</w:t>
      </w:r>
      <w:r>
        <w:br/>
        <w:t>of an internal conquest.'? Yet the rise of anthropological and sociological study has effectively</w:t>
      </w:r>
      <w:r>
        <w:br/>
        <w:t>filled a gap present in most historical treatments of ancient Israel, namely, the sociocultural</w:t>
      </w:r>
      <w:r>
        <w:br/>
        <w:t>processes and</w:t>
      </w:r>
      <w:r>
        <w:br/>
      </w:r>
      <w:r>
        <w:br/>
        <w:t>The Hebrew Bible and History (San Francisco: Harper &amp; Row, 1988), esp. Bp98, 205-278</w:t>
      </w:r>
      <w:r>
        <w:br/>
        <w:t>For a helpful collection of essays on the debate, see /srael’s Past in Present Researc</w:t>
      </w:r>
      <w:r>
        <w:br/>
        <w:t>Israel Historiography, ed. V. Philips Long (SBTS 7;Winona Lake: Eisenbrauns, 1908),</w:t>
      </w:r>
      <w:r>
        <w:br/>
      </w:r>
      <w:r>
        <w:br/>
        <w:t>*Sce, e.g., Lester L. Grabbe’s critique that Bright, among others, has written the history of Judah</w:t>
      </w:r>
      <w:r>
        <w:br/>
        <w:t>in the early Persian period by “lightly paraphrasing the book of Ezra” (Grabbe, “Reconstructing History</w:t>
      </w:r>
      <w:r>
        <w:br/>
        <w:t>from the Book of Ezra,” in Second Temple Studies: 1. Persian Period, ed. Philip R. Davies [JSOTSup</w:t>
      </w:r>
      <w:r>
        <w:br/>
        <w:t>117; Sheffield: Sheffield Academic Press, 1991], p.105n. 1).</w:t>
      </w:r>
      <w:r>
        <w:br/>
      </w:r>
      <w:r>
        <w:br/>
        <w:t>” E.g., Bright, 1.61. Most representative is the deconstructive position taken by Neils Peter</w:t>
      </w:r>
      <w:r>
        <w:br/>
      </w:r>
      <w:r>
        <w:lastRenderedPageBreak/>
        <w:t>Lemche, who regards the biblical narrative, owing to its deuteronomistic overlay, as merely a “secondary</w:t>
      </w:r>
      <w:r>
        <w:br/>
        <w:t>source,” in contrast to the primary evidence gained from con-temporary extrabiblical sources (The</w:t>
      </w:r>
      <w:r>
        <w:br/>
        <w:t>Israelites in History and Tradition (Library of Ancient Israel; Louisville: Westminster John Knox, 1998},</w:t>
      </w:r>
      <w:r>
        <w:br/>
        <w:t>pp.30, 43).</w:t>
      </w:r>
      <w:r>
        <w:br/>
      </w:r>
      <w:r>
        <w:br/>
        <w:t>'©'Sce the synthesis of this line of research in Paula M. McNutt, Reconstructing the Society of</w:t>
      </w:r>
      <w:r>
        <w:br/>
        <w:t>Ancient Israel (Library of Ancient Israel; Louisville: Westminster John Knox, 1999).</w:t>
      </w:r>
      <w:r>
        <w:br/>
      </w:r>
      <w:r>
        <w:br/>
        <w:t>"Norman K. Gottwald, The Tribes of Yahweh; A Sociology of the Religion of Liberated Israel,</w:t>
      </w:r>
      <w:r>
        <w:br/>
        <w:t>1250-1050 B.C.E. (Maryknoll, N.Y.: Orbis Books, 1979).</w:t>
      </w:r>
      <w:r>
        <w:br/>
        <w:t>12 See Bright, 3.137n. 76.</w:t>
      </w:r>
      <w:r>
        <w:br/>
      </w:r>
      <w:r>
        <w:br/>
      </w:r>
    </w:p>
    <w:p w14:paraId="41F3E12A" w14:textId="77777777" w:rsidR="007C3E56" w:rsidRDefault="00000000">
      <w:r>
        <w:t>468 A History OF ISRAEL — APPENDIX</w:t>
      </w:r>
      <w:r>
        <w:br/>
      </w:r>
      <w:r>
        <w:br/>
        <w:t>structures that gave shape to the communities of the biblical world. No longer limited to matters</w:t>
      </w:r>
      <w:r>
        <w:br/>
        <w:t>of chronology and the conscious actions of individuals, historical inquiry has expanded to</w:t>
      </w:r>
      <w:r>
        <w:br/>
        <w:t>include forces and processes that lie behind the less “dramatic’ aspects of ancient history (e.g.,</w:t>
      </w:r>
      <w:r>
        <w:br/>
        <w:t>technological adaptation, economic development, the social role of women, and the distribution</w:t>
      </w:r>
      <w:r>
        <w:br/>
        <w:t>of political power). In short, the utilization of social scientific and anthropological theories has</w:t>
      </w:r>
      <w:r>
        <w:br/>
        <w:t>done much to supplement the kind of historical reconstruction that even Bright himself</w:t>
      </w:r>
      <w:r>
        <w:br/>
        <w:t>practiced, while also revising many of his conclusions.</w:t>
      </w:r>
      <w:r>
        <w:br/>
      </w:r>
      <w:r>
        <w:br/>
        <w:t>Such newly developed foci of research, however, were not alien to Bright's own</w:t>
      </w:r>
      <w:r>
        <w:br/>
        <w:t>historical reflections and method. Like his successors in the field, Bright himself was primarily</w:t>
      </w:r>
      <w:r>
        <w:br/>
        <w:t>interested in what defined Israel as a community in a land shaped and ravaged by innumerable</w:t>
      </w:r>
      <w:r>
        <w:br/>
        <w:t>social forces, from political and economic to religious. By employing the results of archaeology</w:t>
      </w:r>
      <w:r>
        <w:br/>
        <w:t>and comparative study, Bright aimed to broaden the horizons of Israel's past (3.44). Such a</w:t>
      </w:r>
      <w:r>
        <w:br/>
        <w:t>move has also been taken up in various ways by the newer models of historical research.</w:t>
      </w:r>
      <w:r>
        <w:br/>
      </w:r>
      <w:r>
        <w:br/>
        <w:t>Space cannot accommodate even a superficial survey of the recent developments that</w:t>
      </w:r>
      <w:r>
        <w:br/>
        <w:t>have emerged during the last two decades of research. One thing has not changed: the field is as</w:t>
      </w:r>
      <w:r>
        <w:br/>
        <w:t>fraught with friction and controversy today as it was in Bright’s day. For the purpose of this</w:t>
      </w:r>
      <w:r>
        <w:br/>
        <w:t>appendix, it is best to conclude Bright’s text-book with a brief treatment of those periods of</w:t>
      </w:r>
      <w:r>
        <w:br/>
        <w:t>Israelite history in which Bright himself was primarily engaged namely, Israel's prehistory and</w:t>
      </w:r>
      <w:r>
        <w:br/>
        <w:t>origin(s), as well as its transition to monarchy.</w:t>
      </w:r>
      <w:r>
        <w:br/>
      </w:r>
      <w:r>
        <w:br/>
        <w:t>A. ISRAEL'S "PREHISTORY</w:t>
      </w:r>
      <w:r>
        <w:br/>
      </w:r>
      <w:r>
        <w:br/>
        <w:t>The importance (and hope) that Bright placed upon the Ebla Archives for dating the</w:t>
      </w:r>
      <w:r>
        <w:br/>
        <w:t>patriarchs has so far proved ill-founded. The tablets remain difficult to decipher, and initial</w:t>
      </w:r>
      <w:r>
        <w:br/>
        <w:t>reports of direct links between them and the Bible have been shown to be erroneous.</w:t>
      </w:r>
      <w:r>
        <w:br/>
        <w:t>Approximately 80 percent of the texts are administrative and economic in nature. Ebla research</w:t>
      </w:r>
      <w:r>
        <w:br/>
        <w:t>is still in its infancy, and the so-called historical texts of this corpus are yet to be published. No</w:t>
      </w:r>
      <w:r>
        <w:br/>
        <w:t>longer able to wait, Bright made a some-what desperate gamble (and lost) in suggesting possible</w:t>
      </w:r>
      <w:r>
        <w:br/>
      </w:r>
      <w:r>
        <w:lastRenderedPageBreak/>
        <w:t>links between obscure Eblaite references and personal and geographical names found in</w:t>
      </w:r>
      <w:r>
        <w:br/>
        <w:t>scripture. Most recent treatments of the history and culture of Ebla have avoided establishing</w:t>
      </w:r>
      <w:r>
        <w:br/>
        <w:t>any connection with biblical history whatsoever.'? Ebla remains merely a Syrian city-state</w:t>
      </w:r>
      <w:r>
        <w:br/>
        <w:t>among other Early Bronze civilizations of the Fertile Crescent, predating Israel’s history by at</w:t>
      </w:r>
      <w:r>
        <w:br/>
        <w:t>least a millennium.'*</w:t>
      </w:r>
      <w:r>
        <w:br/>
      </w:r>
      <w:r>
        <w:br/>
        <w:t>13 See the numerous articles produced so far by the Center for Ebla Research (Eblaitica: Essays</w:t>
      </w:r>
      <w:r>
        <w:br/>
        <w:t>on the Ebla Archives and Eblaite Language, 3 vols, ed. Cyrus H. Gordon [Winona Lake: Eisenbruans,</w:t>
      </w:r>
      <w:r>
        <w:br/>
        <w:t>1987-1992] ). Any correspondence between Israel's “prehistory” and Eblaite influence is limited to</w:t>
      </w:r>
      <w:r>
        <w:br/>
        <w:t>linguistic matters.</w:t>
      </w:r>
      <w:r>
        <w:br/>
      </w:r>
      <w:r>
        <w:br/>
        <w:t>‘Lucia Milano, “Ebla: A Third-Millennium City-State in Ancient Syria,” in Civilizations of the</w:t>
      </w:r>
      <w:r>
        <w:br/>
        <w:t>Ancient Near East, ed, Jack Sasson, et al (New York: Charles Scribner's Sons, 1995), pp.1219-1230 of</w:t>
      </w:r>
      <w:r>
        <w:br/>
        <w:t>vol. 2.</w:t>
      </w:r>
      <w:r>
        <w:br/>
      </w:r>
      <w:r>
        <w:br/>
      </w:r>
    </w:p>
    <w:p w14:paraId="4411EE3C" w14:textId="77777777" w:rsidR="007C3E56" w:rsidRDefault="00000000">
      <w:r>
        <w:t>AN UPDATE IN THE SEARCH OF ISRAEL'S HISTORY 469</w:t>
      </w:r>
      <w:r>
        <w:br/>
      </w:r>
      <w:r>
        <w:br/>
        <w:t>While Bright began to loosen his dating for the patriarchs or ancestors of Israel in his</w:t>
      </w:r>
      <w:r>
        <w:br/>
        <w:t>third edition, scholarship since then has undermined the fundamental arguments for a Middle</w:t>
      </w:r>
      <w:r>
        <w:br/>
        <w:t>Bronze or early Late Bronze Age context for Abraham. Following Albright, Bright tied the</w:t>
      </w:r>
      <w:r>
        <w:br/>
        <w:t>wandering patriarchs to widespread “Amorite” movements in the early second millennium B.C.</w:t>
      </w:r>
      <w:r>
        <w:br/>
        <w:t>That the Amorites were responsible for the collapse of urban civilization in Syria-Palestine at</w:t>
      </w:r>
      <w:r>
        <w:br/>
        <w:t>the end of the Early Bronze Age has been seriously questioned. Such disruption is more likely</w:t>
      </w:r>
      <w:r>
        <w:br/>
        <w:t>attributable to internal factors such as overpopulation, drought, famine, or some combination</w:t>
      </w:r>
      <w:r>
        <w:br/>
        <w:t>thereof that exhausted the material and social resources necessary to maintain an urban way of</w:t>
      </w:r>
      <w:r>
        <w:br/>
        <w:t>life. The “Amorite hypothesis,” thus, remains exactly that.</w:t>
      </w:r>
      <w:r>
        <w:br/>
      </w:r>
      <w:r>
        <w:br/>
        <w:t>More significant for Bright, however, were the allegedly distinctive customs of the</w:t>
      </w:r>
      <w:r>
        <w:br/>
        <w:t>second millennium evidenced in Nuzi and Mari. Yet continued research has disputed many of</w:t>
      </w:r>
      <w:r>
        <w:br/>
        <w:t>these parallels, as Bright himself was well aware in his third edition.'° Moreover, the patriarchal</w:t>
      </w:r>
      <w:r>
        <w:br/>
        <w:t>names and their customs have been shown to be operative in the ancient Near East well into Iron</w:t>
      </w:r>
      <w:r>
        <w:br/>
        <w:t>Age II. As evident in the third edition, Bright’s argument for the antiquity of the patriarchal</w:t>
      </w:r>
      <w:r>
        <w:br/>
        <w:t>traditions increasingly relied upon the biblical witness, which registers marked differences</w:t>
      </w:r>
      <w:r>
        <w:br/>
        <w:t>between patriarchal custom and “later” (from the narratives standpoint) legal and cultic</w:t>
      </w:r>
      <w:r>
        <w:br/>
        <w:t>practice. But a Middle Bronze Age dating is by no means a necessary conclusion even on such</w:t>
      </w:r>
      <w:r>
        <w:br/>
        <w:t>internal grounds. The fact that the biblical traditions identify the patriarchs with the much later</w:t>
      </w:r>
      <w:r>
        <w:br/>
        <w:t>Arameans—not to mention recount them having contact with the Philistines!—casts serious</w:t>
      </w:r>
      <w:r>
        <w:br/>
        <w:t>doubt on a Middle or Late Bronze Age origin for the patriarchs. The most that can be said is that</w:t>
      </w:r>
      <w:r>
        <w:br/>
        <w:t>the patriarchal narratives reflect the self-understanding of an Israel that considered itself</w:t>
      </w:r>
      <w:r>
        <w:br/>
        <w:t>ethnically distinct in the land. Indeed, most recent studies of the “religion of the patriarchs” have</w:t>
      </w:r>
      <w:r>
        <w:br/>
        <w:t>largely bracketed out the question of dating Israel’s “ancestors.” '®</w:t>
      </w:r>
      <w:r>
        <w:br/>
      </w:r>
      <w:r>
        <w:br/>
        <w:t>As the historicity of the patriarchal traditions has been put into question, so has, not</w:t>
      </w:r>
      <w:r>
        <w:br/>
        <w:t>surprisingly, the exodus event. The problem of the exodus, however, runs much deeper than the</w:t>
      </w:r>
      <w:r>
        <w:br/>
      </w:r>
      <w:r>
        <w:lastRenderedPageBreak/>
        <w:t>issue of dating. Its very occurrence has been questioned. Was Israel essentially allochthonous,</w:t>
      </w:r>
      <w:r>
        <w:br/>
        <w:t>that is, an outside people, or a community indigenous to Canaan? Already anticipated in Bright’s</w:t>
      </w:r>
      <w:r>
        <w:br/>
        <w:t>revisions, recent accounts of Israel's origins have stressed the latter view. Yet the simple fact</w:t>
      </w:r>
      <w:r>
        <w:br/>
        <w:t>remains: archaeology can neither confirm nor disconfirm the deliverance of a band of Asiatic</w:t>
      </w:r>
      <w:r>
        <w:br/>
        <w:t>slaves from Pharaoh’s</w:t>
      </w:r>
      <w:r>
        <w:br/>
      </w:r>
      <w:r>
        <w:br/>
        <w:t>' Thomas L. Thompson, The Historicity of the Patriarchal Narratives (BZAW 133; Berlin: de</w:t>
      </w:r>
      <w:r>
        <w:br/>
        <w:t>Gruyter, 1974); John Van Seters, Abraham in History and Tradition (New Haven: Yale University Press,</w:t>
      </w:r>
      <w:r>
        <w:br/>
        <w:t>1975).</w:t>
      </w:r>
      <w:r>
        <w:br/>
      </w:r>
      <w:r>
        <w:br/>
        <w:t>16 J. Maxwell Miller and John H. Hayes all but ignore the patriarchal period in their textbook,</w:t>
      </w:r>
      <w:r>
        <w:br/>
        <w:t>History of Ancient Israel and Judah (Philadelphia: Westminster John Knox, 1986). See R.W.L. Moberly,</w:t>
      </w:r>
      <w:r>
        <w:br/>
        <w:t>The Old Testament of the Old Testament: Patriarchal Narratives and Mosaic Yahwism (OBT;</w:t>
      </w:r>
      <w:r>
        <w:br/>
        <w:t>Minneapolis: Fortress, 1992), pp.117, 191-98, who in principle eschews historical judgments yet</w:t>
      </w:r>
      <w:r>
        <w:br/>
        <w:t>cautiously suggests that patriarchal religion is a precursor to Mosaic Yahwism; and Augustine Pagou,</w:t>
      </w:r>
      <w:r>
        <w:br/>
        <w:t>The Religion of the Patriarchs (ISOTSup 277; Sheffield: Sheffield Academic Press, 1998), who</w:t>
      </w:r>
      <w:r>
        <w:br/>
        <w:t>characterizes the patriarchal religion as family oriented and based on a seminomadic lifestyle coexistent</w:t>
      </w:r>
      <w:r>
        <w:br/>
        <w:t>with the indigenous cult,</w:t>
      </w:r>
      <w:r>
        <w:br/>
      </w:r>
      <w:r>
        <w:br/>
      </w:r>
    </w:p>
    <w:p w14:paraId="7EED55CD" w14:textId="77777777" w:rsidR="007C3E56" w:rsidRDefault="00000000">
      <w:r>
        <w:t>470 A History OF ISRAEL — APPENDIX</w:t>
      </w:r>
      <w:r>
        <w:br/>
      </w:r>
      <w:r>
        <w:br/>
        <w:t>mighty hand. The most that historians have been able to do is to identify historical analogies and</w:t>
      </w:r>
      <w:r>
        <w:br/>
        <w:t>indirect evidence from the extrabiblical sources that would suggest a precedent or possible</w:t>
      </w:r>
      <w:r>
        <w:br/>
        <w:t>setting for an event like the exodus.'” Yes, Semites and other minority groups were known to</w:t>
      </w:r>
      <w:r>
        <w:br/>
        <w:t>have immigrated into Egypt during times of economic necessity and even risen to positions of</w:t>
      </w:r>
      <w:r>
        <w:br/>
        <w:t>prominence in the Egyptian court.'* Several of the Anastasi Papyri attest to such traffic at the</w:t>
      </w:r>
      <w:r>
        <w:br/>
        <w:t>border between Egypt and Sinai (see ANET, 258-259). Indeed, an escape of two slaves into the</w:t>
      </w:r>
      <w:r>
        <w:br/>
        <w:t>Sinai wilderness is recorded in Anastasi V.'” In an ostracon, moreover, reference is made to</w:t>
      </w:r>
      <w:r>
        <w:br/>
        <w:t>‘Apiru engaged in construction work at the city of Pi-Ramesses, the new capital of Ramesses</w:t>
      </w:r>
      <w:r>
        <w:br/>
        <w:t>117° Consequently, the possibility remains that during the international upheaval that marked the</w:t>
      </w:r>
      <w:r>
        <w:br/>
        <w:t>close of the Late Bronze Age certain Asiatics from Egypt immigrated into Palestine whose</w:t>
      </w:r>
      <w:r>
        <w:br/>
        <w:t>identity eventually shaped Israel’s legacy in the land.</w:t>
      </w:r>
      <w:r>
        <w:br/>
      </w:r>
      <w:r>
        <w:br/>
        <w:t>B, ISRAEL S ORIGINS</w:t>
      </w:r>
      <w:r>
        <w:br/>
      </w:r>
      <w:r>
        <w:br/>
        <w:t>Reconstructing Israel’s origins remains the most controversial and complex issue of</w:t>
      </w:r>
      <w:r>
        <w:br/>
        <w:t>historical inquiry into Israel’s past. For Bright, Israel's origins were definitive of Israel's</w:t>
      </w:r>
      <w:r>
        <w:br/>
        <w:t>identity. Such an identification is no longer held by many scholars today. If the biblical witness</w:t>
      </w:r>
      <w:r>
        <w:br/>
        <w:t>is more a product or “invention” of the late exilic and Persian periods than a deposit of various</w:t>
      </w:r>
      <w:r>
        <w:br/>
        <w:t>traditions that reach back into Israel’s very origins, as some claim, then there is no reason to</w:t>
      </w:r>
      <w:r>
        <w:br/>
        <w:t>assume any degree of continuity between early “Israel,” if one can even apply the designation,</w:t>
      </w:r>
      <w:r>
        <w:br/>
        <w:t>and the Israel of the restoration, indeed, of Judaism.”' As the evolution of Bright’s textbook</w:t>
      </w:r>
      <w:r>
        <w:br/>
        <w:t>already began to anticipate, the archaeological picture of Israel's occupation of the land yields a</w:t>
      </w:r>
      <w:r>
        <w:br/>
        <w:t>much different picture from that portrayed in Joshua and even Judges.</w:t>
      </w:r>
      <w:r>
        <w:br/>
      </w:r>
      <w:r>
        <w:lastRenderedPageBreak/>
        <w:br/>
        <w:t>Notably lacking in Bright’s textbook, but prominently featured in many recent</w:t>
      </w:r>
      <w:r>
        <w:br/>
        <w:t>reconstructions, is significant attention to the variegated nature of Palestine’s landscape,</w:t>
      </w:r>
      <w:r>
        <w:br/>
        <w:t>including topography, trade routes, and climate.”* More than simply a land bridge between</w:t>
      </w:r>
      <w:r>
        <w:br/>
        <w:t>Egypt to the southwest and Anatolia and Mesopotamia to the north</w:t>
      </w:r>
      <w:r>
        <w:br/>
      </w:r>
      <w:r>
        <w:br/>
        <w:t>17 See A. Malamat, “The Exodus: Egyptian Analogies,” in The Exodus: The Egyptian Evidence,</w:t>
      </w:r>
      <w:r>
        <w:br/>
        <w:t>eds, Emest S. Frerichs and Leonard H. Lesko (Winona Lake: Eisenbrauns, 1997), pp.15-26. For a</w:t>
      </w:r>
      <w:r>
        <w:br/>
        <w:t>compelling yet unavoidably speculative defense of the exodus, see James K. Hofiieier, Israel in Egypt:</w:t>
      </w:r>
      <w:r>
        <w:br/>
        <w:t>The Evidence for the Authenticity of the Exodus Tradition (New York/Oxtord: Oxford University Pr</w:t>
      </w:r>
      <w:r>
        <w:br/>
        <w:t>1996). Much more skeptical are W. G. Dever, “Is There Any Archaeological Evidence for the Exodu</w:t>
      </w:r>
      <w:r>
        <w:br/>
        <w:t>and James Weinstein, “Exodus and Archaeological Reality,” in The Exodus: The Egyptian Evidence,</w:t>
      </w:r>
      <w:r>
        <w:br/>
        <w:t>pp.67-86, 87-104, respectively.</w:t>
      </w:r>
      <w:r>
        <w:br/>
      </w:r>
      <w:r>
        <w:br/>
        <w:t>18 The 1986 discovery of the new tomb near Saqqara has yielded evidence of a vizier with</w:t>
      </w:r>
      <w:r>
        <w:br/>
        <w:t>Semitic background (“Aper-EI”) who served Amenhotep III and IV (Akhenaten). See the discussion in</w:t>
      </w:r>
      <w:r>
        <w:br/>
        <w:t>Hoffimeier, /srael in Egypt, p.94.</w:t>
      </w:r>
      <w:r>
        <w:br/>
      </w:r>
      <w:r>
        <w:br/>
        <w:t>19 See Malamat, “The Exodus,” pp.20-22.</w:t>
      </w:r>
      <w:r>
        <w:br/>
      </w:r>
      <w:r>
        <w:br/>
        <w:t>20 Ibid., 18.</w:t>
      </w:r>
      <w:r>
        <w:br/>
      </w:r>
      <w:r>
        <w:br/>
        <w:t>21 Despite its programmatic nature, Davies, In Search of “Ancient Israel,” puts the issue most</w:t>
      </w:r>
      <w:r>
        <w:br/>
        <w:t>sharply.</w:t>
      </w:r>
      <w:r>
        <w:br/>
      </w:r>
      <w:r>
        <w:br/>
        <w:t>22 See, e.g., Miller and Hayes, A History of Ancient Israel and Judah, pp.30-52.</w:t>
      </w:r>
      <w:r>
        <w:br/>
      </w:r>
      <w:r>
        <w:br/>
      </w:r>
    </w:p>
    <w:p w14:paraId="720189CA" w14:textId="77777777" w:rsidR="007C3E56" w:rsidRDefault="00000000">
      <w:r>
        <w:t>AN UPDATE IN THE SEARCH OF ISRAEL'S HISTORY 471</w:t>
      </w:r>
      <w:r>
        <w:br/>
      </w:r>
      <w:r>
        <w:br/>
        <w:t>and east, Palestine features significant geographical variations in terrain, elevation, soil, and</w:t>
      </w:r>
      <w:r>
        <w:br/>
        <w:t>vegetation, in short, a harsh environment * As a land of contrasts, the terrain was not conducive</w:t>
      </w:r>
      <w:r>
        <w:br/>
        <w:t>for the swift emergence of a socially unified people. On the positive side, the physical</w:t>
      </w:r>
      <w:r>
        <w:br/>
        <w:t>environment afforded the local population a degree of autonomy and political isolation. To his</w:t>
      </w:r>
      <w:r>
        <w:br/>
        <w:t>credit, Bright laid greater stress on Israel's heterogeneous origins in his later editions. The</w:t>
      </w:r>
      <w:r>
        <w:br/>
        <w:t>geography of the land confirms this, and the sociocultural landscape, as reconstructed by</w:t>
      </w:r>
      <w:r>
        <w:br/>
        <w:t>archaeologists and anthropologists, enriches this picture all the more.</w:t>
      </w:r>
      <w:r>
        <w:br/>
      </w:r>
      <w:r>
        <w:br/>
        <w:t>Although the stela of Mereptah (“Marniptah” in Bright’s editions, now dated to ca.</w:t>
      </w:r>
      <w:r>
        <w:br/>
        <w:t>1207 B.C.), which contains the earliest known reference to “Israel, is still a benchmark in recent</w:t>
      </w:r>
      <w:r>
        <w:br/>
        <w:t>reconstructions, questions remain about what it can tell us about the history of the people to</w:t>
      </w:r>
      <w:r>
        <w:br/>
        <w:t>which it refers, Is Memeptah’s “Israel” a socioethnic entity or simply a territory within</w:t>
      </w:r>
      <w:r>
        <w:br/>
        <w:t>Canaan?” If the former, does it designate a nomadic tribal entity or a sedentary group? The</w:t>
      </w:r>
      <w:r>
        <w:br/>
        <w:t>Egyptian determinative sign for people, which occurs in conjunction with the word “Israel” in</w:t>
      </w:r>
      <w:r>
        <w:br/>
        <w:t>the stela, is nonspecific, although it does preclude any sense of nation or city-state status, as one</w:t>
      </w:r>
      <w:r>
        <w:br/>
      </w:r>
      <w:r>
        <w:lastRenderedPageBreak/>
        <w:t>finds with the other geographical references (i.e., Ashkelon, Gezer, and Yanoam). All in all, the</w:t>
      </w:r>
      <w:r>
        <w:br/>
        <w:t>stela prompts more questions than answers.”* The most that can be said is that the term “Israel”</w:t>
      </w:r>
      <w:r>
        <w:br/>
        <w:t>suggests an awareness of ethnic differentiation from the other inhabitants of Canaan.”* A series</w:t>
      </w:r>
      <w:r>
        <w:br/>
        <w:t>of Karnak battle reliefs, formerly attributed to Ramses II, are now thought to depict Merneptah's</w:t>
      </w:r>
      <w:r>
        <w:br/>
        <w:t>military successes. Frank Yurco has argued that at least one panel depicts “Israelite” warriors,</w:t>
      </w:r>
      <w:r>
        <w:br/>
        <w:t>lending further credence to the existence of a social entity called “Israel,” indistinguishable in</w:t>
      </w:r>
      <w:r>
        <w:br/>
        <w:t>appearance, however, from the Canaanites.”” Moreover, the Merneptah stela can no</w:t>
      </w:r>
      <w:r>
        <w:br/>
      </w:r>
      <w:r>
        <w:br/>
        <w:t>* For a detailed survey particularly of the landscape and climate of the central hill country, see</w:t>
      </w:r>
      <w:r>
        <w:br/>
        <w:t>David C. Hopkins, The Highlands of Canaan: Agricultural Life in the Early Iron Age (SWBAS. 3:</w:t>
      </w:r>
      <w:r>
        <w:br/>
        <w:t>Sheffield: Almond, 1985), pp.53-108.</w:t>
      </w:r>
      <w:r>
        <w:br/>
      </w:r>
      <w:r>
        <w:br/>
        <w:t>24 Gasta W. Abistrém, for example, argues that the name “Israel” in the stela refers to a region</w:t>
      </w:r>
      <w:r>
        <w:br/>
        <w:t>rather than to a people (Who Were the Israelites [Winona Lake: Eisenbrauns, 1986)], pp.37-40).</w:t>
      </w:r>
      <w:r>
        <w:br/>
      </w:r>
      <w:r>
        <w:br/>
        <w:t>25 Bright himself was not quite sure what to make of it (1.104; 3.114).</w:t>
      </w:r>
      <w:r>
        <w:br/>
      </w:r>
      <w:r>
        <w:br/>
        <w:t>26 Kenton L. Sparks, Ethnicity and Identity in Ancient Israel: Prolegomena to the Study of</w:t>
      </w:r>
      <w:r>
        <w:br/>
        <w:t>Ethnic Sentiments and Their Expression in the Hebrew Bible (Winona Lake: Eisenbrauns, 1998), pp.107-</w:t>
      </w:r>
      <w:r>
        <w:br/>
        <w:t>108,</w:t>
      </w:r>
      <w:r>
        <w:br/>
      </w:r>
      <w:r>
        <w:br/>
        <w:t>*’ Frank J. Yurco, “3,200-Year-Old Picture of Israelites Found in Egypt” (BARev, 16/5 [1990],</w:t>
      </w:r>
      <w:r>
        <w:br/>
        <w:t>pp.20-38; idem, “Memeptah’s Canaanite Campaign and Israel’s Origins.” in Exodus: The Egyptian</w:t>
      </w:r>
      <w:r>
        <w:br/>
        <w:t>Evidence, pp.27-55. See also Lawrence Stager, “Forging an Identity: The Emergence of Ancient Israel”</w:t>
      </w:r>
      <w:r>
        <w:br/>
        <w:t>in The Oxford History of the Biblical World, ed. Michael D. Coogan (Oxford / New York: Oxford</w:t>
      </w:r>
      <w:r>
        <w:br/>
        <w:t>University Press, 1998) p.125, who sees the Egyptian determinative sign designating “a different kind of</w:t>
      </w:r>
      <w:r>
        <w:br/>
        <w:t>polity” from the city-states referenced in the stela. If a Karnak relief, damaged as it is, does depict</w:t>
      </w:r>
      <w:r>
        <w:br/>
        <w:t>Israelite warriors, then it likely precludes, according to Yurco, any association with the shasu—another</w:t>
      </w:r>
      <w:r>
        <w:br/>
        <w:t>seminomadic group attested in Egyptian New Kingdom texts as living in the southern Transjordan. But</w:t>
      </w:r>
      <w:r>
        <w:br/>
        <w:t>cf. Donald B. Redford, ‘The Ashkelon Relief at Kamak and the Israel Stela,” (IEJ, 36 [1986], pp.188-</w:t>
      </w:r>
      <w:r>
        <w:br/>
        <w:t>200); Anson Rainey, “Can You Name the Panel with the</w:t>
      </w:r>
      <w:r>
        <w:br/>
      </w:r>
      <w:r>
        <w:br/>
      </w:r>
    </w:p>
    <w:p w14:paraId="400FEF03" w14:textId="77777777" w:rsidR="007C3E56" w:rsidRDefault="00000000">
      <w:r>
        <w:t>472 A HIsTorY OF ISRAEL— APPENDIX</w:t>
      </w:r>
      <w:r>
        <w:br/>
      </w:r>
      <w:r>
        <w:br/>
        <w:t>longer be employed as marking a decisive terminus ante quem, or latest possible dating, for</w:t>
      </w:r>
      <w:r>
        <w:br/>
        <w:t>Israel’s occupation of the land, as was done in the original conquest models.** It is certainly</w:t>
      </w:r>
      <w:r>
        <w:br/>
        <w:t>possible that Merneptah’s “conquest” of “Israel” in Canaan actually occurred prior to the major</w:t>
      </w:r>
      <w:r>
        <w:br/>
        <w:t>wave of settlements in the central hill country in the early Iron I period. This would suggest that</w:t>
      </w:r>
      <w:r>
        <w:br/>
        <w:t>a “pre-Mosaic” or “proto-Israelite” group was flourishing in Canaan to the extent that it could</w:t>
      </w:r>
      <w:r>
        <w:br/>
        <w:t>muster significant resistance against the Egyptian military, all prior to significant settlement of</w:t>
      </w:r>
      <w:r>
        <w:br/>
        <w:t>the land.</w:t>
      </w:r>
      <w:r>
        <w:br/>
      </w:r>
      <w:r>
        <w:br/>
        <w:t>The archaeological evidence continues both to inform and confound the task of</w:t>
      </w:r>
      <w:r>
        <w:br/>
        <w:t>reconstructing Israel s past. Although there is evidence of some urban destruction at the end of</w:t>
      </w:r>
      <w:r>
        <w:br/>
      </w:r>
      <w:r>
        <w:lastRenderedPageBreak/>
        <w:t>the Late Bronze Age and into Iron Age I, there is little correspondence to the biblical account.</w:t>
      </w:r>
      <w:r>
        <w:br/>
        <w:t>As Bright conceded early on, cities such as Heshbon, Arad, Hebron, Gibeon, Jericho, and Ai</w:t>
      </w:r>
      <w:r>
        <w:br/>
        <w:t>have not yielded signs of occupation in the Late Bronze Age. The Albrightian solution to Ai is</w:t>
      </w:r>
      <w:r>
        <w:br/>
        <w:t>one of convenience, and the biblical account of the conquest of Jericho is clearly a more cultic</w:t>
      </w:r>
      <w:r>
        <w:br/>
        <w:t>than historical narrative in light of the material evidence. In addition, there remains nothing to</w:t>
      </w:r>
      <w:r>
        <w:br/>
        <w:t>indicate that the destruction layers discovered at various urban centers in Palestine are</w:t>
      </w:r>
      <w:r>
        <w:br/>
        <w:t>attributable to a Hebrew conquest. Simply put, the Israelites did not leave their calling card.</w:t>
      </w:r>
      <w:r>
        <w:br/>
        <w:t>Indeed, it is doubtful that the pastoralists who settled the highlands of Canaan were capable of</w:t>
      </w:r>
      <w:r>
        <w:br/>
        <w:t>razing heavily defended walled cities. The Sea Peoples, no doubt, were responsible for some of</w:t>
      </w:r>
      <w:r>
        <w:br/>
        <w:t>the violent conflict that wracked the land.</w:t>
      </w:r>
      <w:r>
        <w:br/>
      </w:r>
      <w:r>
        <w:br/>
        <w:t>Gezer and Ashkelon were most likely destroyed by Merneptah. Moreover, the decline of</w:t>
      </w:r>
      <w:r>
        <w:br/>
        <w:t>the Late Bronze Age urban centers was a gradual process, lasting more than a century into the</w:t>
      </w:r>
      <w:r>
        <w:br/>
        <w:t>late twelfth century, rather than confined to the thirteenth.”” No Blitzkrieg was the “conquest,” as</w:t>
      </w:r>
      <w:r>
        <w:br/>
        <w:t>the biblical traditions suggest.</w:t>
      </w:r>
      <w:r>
        <w:br/>
      </w:r>
      <w:r>
        <w:br/>
        <w:t>Along with urban decline was a concomitant increase in the number of occupation sites</w:t>
      </w:r>
      <w:r>
        <w:br/>
        <w:t>in the central highlands, the frontiers of Canaanite culture, particularly in the regions of</w:t>
      </w:r>
      <w:r>
        <w:br/>
        <w:t>Ephraim, Manasseh, and the eastern part of Benjamin.*° In terms of material culture,</w:t>
      </w:r>
      <w:r>
        <w:br/>
        <w:t>archaeologists and historians see more continuity than discontinuity between the Canaanite</w:t>
      </w:r>
      <w:r>
        <w:br/>
        <w:t>culture of the Late Bronze Age and the settlements of the Iron Age in the frontier highlands. The</w:t>
      </w:r>
      <w:r>
        <w:br/>
        <w:t>allegedly material indicators of ethnicity identified by Albright such as the “collared-rim” store</w:t>
      </w:r>
      <w:r>
        <w:br/>
        <w:t>jar, the four-room or “pillared” house, the plaster-lined cistern, and agricultural terracing have</w:t>
      </w:r>
      <w:r>
        <w:br/>
        <w:t>been found in regions beyond those commonly associated with Israel in the biblical</w:t>
      </w:r>
      <w:r>
        <w:br/>
      </w:r>
      <w:r>
        <w:br/>
        <w:t>Israelites?” (BARev, 17/6 [1991], pp.56-60, 93); see also Frank J. Yurco, “Yurco’s Response,” (BARey,</w:t>
      </w:r>
      <w:r>
        <w:br/>
        <w:t>17/6 [1991], p.61).</w:t>
      </w:r>
      <w:r>
        <w:br/>
      </w:r>
      <w:r>
        <w:br/>
        <w:t>28 Again, Bright allows for flexibility on this matter (3.114-115).</w:t>
      </w:r>
      <w:r>
        <w:br/>
      </w:r>
      <w:r>
        <w:br/>
        <w:t>29 McNutt, Reconstructing the Society of Ancient Israel, p47.</w:t>
      </w:r>
      <w:r>
        <w:br/>
      </w:r>
      <w:r>
        <w:br/>
        <w:t>30 See Israel Finkelstein, “The Emergence of Israel: A Phase in the Cyclic History of Canaan in</w:t>
      </w:r>
      <w:r>
        <w:br/>
        <w:t>the Third and Second Millennia B.C.E..” in From Nomadism to Monarchy: Archaeological and</w:t>
      </w:r>
      <w:r>
        <w:br/>
        <w:t>Historical Aspects of Early Israel, ed. idem and N. Na’aman (Jerusalem: Israel Exploration Society,</w:t>
      </w:r>
      <w:r>
        <w:br/>
        <w:t>1994), p.160. See also his comprehensive survey, The Archaeology of the Israelite Settlement (Jerusalem:</w:t>
      </w:r>
      <w:r>
        <w:br/>
        <w:t>Israel Exploration Society, 1988).</w:t>
      </w:r>
      <w:r>
        <w:br/>
      </w:r>
      <w:r>
        <w:br/>
      </w:r>
    </w:p>
    <w:sectPr w:rsidR="007C3E56" w:rsidSect="00E634D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6E4513"/>
    <w:multiLevelType w:val="hybridMultilevel"/>
    <w:tmpl w:val="35742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E4262"/>
    <w:multiLevelType w:val="hybridMultilevel"/>
    <w:tmpl w:val="CE0A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D5D9F"/>
    <w:multiLevelType w:val="hybridMultilevel"/>
    <w:tmpl w:val="D90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261BE"/>
    <w:multiLevelType w:val="hybridMultilevel"/>
    <w:tmpl w:val="F5A8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279181">
    <w:abstractNumId w:val="8"/>
  </w:num>
  <w:num w:numId="2" w16cid:durableId="11423624">
    <w:abstractNumId w:val="6"/>
  </w:num>
  <w:num w:numId="3" w16cid:durableId="684939022">
    <w:abstractNumId w:val="5"/>
  </w:num>
  <w:num w:numId="4" w16cid:durableId="1383018691">
    <w:abstractNumId w:val="4"/>
  </w:num>
  <w:num w:numId="5" w16cid:durableId="1559441491">
    <w:abstractNumId w:val="7"/>
  </w:num>
  <w:num w:numId="6" w16cid:durableId="1525247438">
    <w:abstractNumId w:val="3"/>
  </w:num>
  <w:num w:numId="7" w16cid:durableId="788207165">
    <w:abstractNumId w:val="2"/>
  </w:num>
  <w:num w:numId="8" w16cid:durableId="751465880">
    <w:abstractNumId w:val="1"/>
  </w:num>
  <w:num w:numId="9" w16cid:durableId="1999529261">
    <w:abstractNumId w:val="0"/>
  </w:num>
  <w:num w:numId="10" w16cid:durableId="1748963655">
    <w:abstractNumId w:val="9"/>
  </w:num>
  <w:num w:numId="11" w16cid:durableId="2133744020">
    <w:abstractNumId w:val="10"/>
  </w:num>
  <w:num w:numId="12" w16cid:durableId="561066549">
    <w:abstractNumId w:val="12"/>
  </w:num>
  <w:num w:numId="13" w16cid:durableId="1312906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C68"/>
    <w:rsid w:val="0029639D"/>
    <w:rsid w:val="00326F90"/>
    <w:rsid w:val="007C3E56"/>
    <w:rsid w:val="00AA1D8D"/>
    <w:rsid w:val="00B47730"/>
    <w:rsid w:val="00CB0664"/>
    <w:rsid w:val="00E634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242C1"/>
  <w14:defaultImageDpi w14:val="300"/>
  <w15:docId w15:val="{36B123DA-2014-4ED6-93D5-44133E17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14942</Words>
  <Characters>85173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الحسن السيد محمد حسين رمضان</cp:lastModifiedBy>
  <cp:revision>2</cp:revision>
  <dcterms:created xsi:type="dcterms:W3CDTF">2013-12-23T23:15:00Z</dcterms:created>
  <dcterms:modified xsi:type="dcterms:W3CDTF">2023-11-03T15:54:00Z</dcterms:modified>
  <cp:category/>
</cp:coreProperties>
</file>