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F622" w14:textId="48715D22" w:rsidR="000F46AF" w:rsidRPr="00E33220" w:rsidRDefault="00000000">
      <w:pPr>
        <w:rPr>
          <w:lang w:val="lt-LT"/>
        </w:rPr>
      </w:pPr>
      <w:r w:rsidRPr="00E33220">
        <w:rPr>
          <w:lang w:val="lt-LT"/>
        </w:rPr>
        <w:t>Du procesai-</w:t>
      </w:r>
      <w:r w:rsidR="00E33220" w:rsidRPr="00E33220">
        <w:rPr>
          <w:lang w:val="lt-LT"/>
        </w:rPr>
        <w:t>siuntėjai</w:t>
      </w:r>
      <w:r w:rsidRPr="00E33220">
        <w:rPr>
          <w:lang w:val="lt-LT"/>
        </w:rPr>
        <w:t xml:space="preserve"> </w:t>
      </w:r>
      <w:r w:rsidR="00E33220" w:rsidRPr="00E33220">
        <w:rPr>
          <w:lang w:val="lt-LT"/>
        </w:rPr>
        <w:t>siunčia</w:t>
      </w:r>
      <w:r w:rsidRPr="00E33220">
        <w:rPr>
          <w:lang w:val="lt-LT"/>
        </w:rPr>
        <w:t xml:space="preserve"> vienam procesui-</w:t>
      </w:r>
      <w:r w:rsidR="00E33220" w:rsidRPr="00E33220">
        <w:rPr>
          <w:lang w:val="lt-LT"/>
        </w:rPr>
        <w:t>gavėjui</w:t>
      </w:r>
      <w:r w:rsidRPr="00E33220">
        <w:rPr>
          <w:lang w:val="lt-LT"/>
        </w:rPr>
        <w:t xml:space="preserve"> </w:t>
      </w:r>
      <w:r w:rsidR="00E33220" w:rsidRPr="00E33220">
        <w:rPr>
          <w:lang w:val="lt-LT"/>
        </w:rPr>
        <w:t>skaičius</w:t>
      </w:r>
      <w:r w:rsidRPr="00E33220">
        <w:rPr>
          <w:lang w:val="lt-LT"/>
        </w:rPr>
        <w:t>, pirmasis procesas i</w:t>
      </w:r>
      <w:r w:rsidR="00E33220">
        <w:rPr>
          <w:lang w:val="lt-LT"/>
        </w:rPr>
        <w:t>š</w:t>
      </w:r>
      <w:r w:rsidRPr="00E33220">
        <w:rPr>
          <w:lang w:val="lt-LT"/>
        </w:rPr>
        <w:t xml:space="preserve"> eiles nuo 0, antrasis nuo 11. Procesas-</w:t>
      </w:r>
      <w:r w:rsidR="00E33220" w:rsidRPr="00E33220">
        <w:rPr>
          <w:lang w:val="lt-LT"/>
        </w:rPr>
        <w:t>gavėjas</w:t>
      </w:r>
      <w:r w:rsidRPr="00E33220">
        <w:rPr>
          <w:lang w:val="lt-LT"/>
        </w:rPr>
        <w:t xml:space="preserve"> priima </w:t>
      </w:r>
      <w:r w:rsidR="00E33220" w:rsidRPr="00E33220">
        <w:rPr>
          <w:lang w:val="lt-LT"/>
        </w:rPr>
        <w:t>skaičius</w:t>
      </w:r>
      <w:r w:rsidRPr="00E33220">
        <w:rPr>
          <w:lang w:val="lt-LT"/>
        </w:rPr>
        <w:t xml:space="preserve">, ir </w:t>
      </w:r>
      <w:r w:rsidR="00E33220" w:rsidRPr="00E33220">
        <w:rPr>
          <w:lang w:val="lt-LT"/>
        </w:rPr>
        <w:t>siunčia</w:t>
      </w:r>
      <w:r w:rsidRPr="00E33220">
        <w:rPr>
          <w:lang w:val="lt-LT"/>
        </w:rPr>
        <w:t xml:space="preserve"> juos vienam i</w:t>
      </w:r>
      <w:r w:rsidR="00E33220">
        <w:rPr>
          <w:lang w:val="lt-LT"/>
        </w:rPr>
        <w:t>š</w:t>
      </w:r>
      <w:r w:rsidRPr="00E33220">
        <w:rPr>
          <w:lang w:val="lt-LT"/>
        </w:rPr>
        <w:t xml:space="preserve"> </w:t>
      </w:r>
      <w:r w:rsidR="00E33220" w:rsidRPr="00E33220">
        <w:rPr>
          <w:lang w:val="lt-LT"/>
        </w:rPr>
        <w:t>dviejų</w:t>
      </w:r>
      <w:r w:rsidRPr="00E33220">
        <w:rPr>
          <w:lang w:val="lt-LT"/>
        </w:rPr>
        <w:t xml:space="preserve"> procesu-spausdintoj</w:t>
      </w:r>
      <w:r w:rsidR="00E33220">
        <w:rPr>
          <w:lang w:val="lt-LT"/>
        </w:rPr>
        <w:t>ų</w:t>
      </w:r>
      <w:r w:rsidRPr="00E33220">
        <w:rPr>
          <w:lang w:val="lt-LT"/>
        </w:rPr>
        <w:t xml:space="preserve">: pirmajam lyginius, antrajam nelyginius. Procesai-spausdintojai kaupia gautus </w:t>
      </w:r>
      <w:r w:rsidR="00E33220" w:rsidRPr="00E33220">
        <w:rPr>
          <w:lang w:val="lt-LT"/>
        </w:rPr>
        <w:t>skaičius</w:t>
      </w:r>
      <w:r w:rsidRPr="00E33220">
        <w:rPr>
          <w:lang w:val="lt-LT"/>
        </w:rPr>
        <w:t xml:space="preserve"> savo masyvuose ir, abiem procesams-</w:t>
      </w:r>
      <w:r w:rsidR="00E33220" w:rsidRPr="00E33220">
        <w:rPr>
          <w:lang w:val="lt-LT"/>
        </w:rPr>
        <w:t>siuntėjams</w:t>
      </w:r>
      <w:r w:rsidRPr="00E33220">
        <w:rPr>
          <w:lang w:val="lt-LT"/>
        </w:rPr>
        <w:t xml:space="preserve"> baigus </w:t>
      </w:r>
      <w:r w:rsidR="00E33220" w:rsidRPr="00E33220">
        <w:rPr>
          <w:lang w:val="lt-LT"/>
        </w:rPr>
        <w:t>darb</w:t>
      </w:r>
      <w:r w:rsidR="00E33220">
        <w:rPr>
          <w:lang w:val="lt-LT"/>
        </w:rPr>
        <w:t>ą</w:t>
      </w:r>
      <w:r w:rsidRPr="00E33220">
        <w:rPr>
          <w:lang w:val="lt-LT"/>
        </w:rPr>
        <w:t xml:space="preserve">, </w:t>
      </w:r>
      <w:r w:rsidR="00E33220" w:rsidRPr="00E33220">
        <w:rPr>
          <w:lang w:val="lt-LT"/>
        </w:rPr>
        <w:t>išspausdina</w:t>
      </w:r>
      <w:r w:rsidRPr="00E33220">
        <w:rPr>
          <w:lang w:val="lt-LT"/>
        </w:rPr>
        <w:t xml:space="preserve"> savo masyvu turinius </w:t>
      </w:r>
      <w:r w:rsidR="00E33220">
        <w:rPr>
          <w:lang w:val="lt-LT"/>
        </w:rPr>
        <w:t>į</w:t>
      </w:r>
      <w:r w:rsidRPr="00E33220">
        <w:rPr>
          <w:lang w:val="lt-LT"/>
        </w:rPr>
        <w:t xml:space="preserve"> </w:t>
      </w:r>
      <w:r w:rsidR="00E33220" w:rsidRPr="00E33220">
        <w:rPr>
          <w:lang w:val="lt-LT"/>
        </w:rPr>
        <w:t>ekran</w:t>
      </w:r>
      <w:r w:rsidR="00E33220">
        <w:rPr>
          <w:lang w:val="lt-LT"/>
        </w:rPr>
        <w:t>ą</w:t>
      </w:r>
      <w:r w:rsidRPr="00E33220">
        <w:rPr>
          <w:lang w:val="lt-LT"/>
        </w:rPr>
        <w:t>. Darbas baigiamas, kai procesas-</w:t>
      </w:r>
      <w:r w:rsidR="00E33220" w:rsidRPr="00E33220">
        <w:rPr>
          <w:lang w:val="lt-LT"/>
        </w:rPr>
        <w:t>gavėjas</w:t>
      </w:r>
      <w:r w:rsidRPr="00E33220">
        <w:rPr>
          <w:lang w:val="lt-LT"/>
        </w:rPr>
        <w:t xml:space="preserve"> priima ir </w:t>
      </w:r>
      <w:r w:rsidR="00E33220" w:rsidRPr="00E33220">
        <w:rPr>
          <w:lang w:val="lt-LT"/>
        </w:rPr>
        <w:t>persiunčia</w:t>
      </w:r>
      <w:r w:rsidRPr="00E33220">
        <w:rPr>
          <w:lang w:val="lt-LT"/>
        </w:rPr>
        <w:t xml:space="preserve"> 20 </w:t>
      </w:r>
      <w:r w:rsidR="00E33220" w:rsidRPr="00E33220">
        <w:rPr>
          <w:lang w:val="lt-LT"/>
        </w:rPr>
        <w:t>skaičių</w:t>
      </w:r>
    </w:p>
    <w:sectPr w:rsidR="000F46AF" w:rsidRPr="00E33220">
      <w:pgSz w:w="11906" w:h="16838"/>
      <w:pgMar w:top="1440" w:right="11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6AF"/>
    <w:rsid w:val="000F46AF"/>
    <w:rsid w:val="00E3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718F"/>
  <w15:docId w15:val="{B753DF4C-2BB0-47A5-B0B0-8C7AB55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0" w:line="236" w:lineRule="auto"/>
      <w:ind w:firstLine="299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cp:lastModifiedBy>Matas Palujanskas</cp:lastModifiedBy>
  <cp:revision>2</cp:revision>
  <dcterms:created xsi:type="dcterms:W3CDTF">2023-11-20T14:37:00Z</dcterms:created>
  <dcterms:modified xsi:type="dcterms:W3CDTF">2023-11-20T14:37:00Z</dcterms:modified>
</cp:coreProperties>
</file>