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86D1" w14:textId="77777777" w:rsidR="00E56C36" w:rsidRPr="00CD04DD" w:rsidRDefault="00000000">
      <w:pPr>
        <w:spacing w:after="0" w:line="259" w:lineRule="auto"/>
        <w:ind w:left="4110" w:firstLine="0"/>
        <w:rPr>
          <w:lang w:val="lt-LT"/>
        </w:rPr>
      </w:pPr>
      <w:r w:rsidRPr="00CD04DD">
        <w:rPr>
          <w:noProof/>
          <w:lang w:val="lt-LT"/>
        </w:rPr>
        <w:drawing>
          <wp:inline distT="0" distB="0" distL="0" distR="0" wp14:anchorId="56CA3908" wp14:editId="26FAD095">
            <wp:extent cx="723265" cy="8191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10A" w14:textId="77777777" w:rsidR="00E56C36" w:rsidRPr="00CD04DD" w:rsidRDefault="00000000">
      <w:pPr>
        <w:spacing w:after="355" w:line="259" w:lineRule="auto"/>
        <w:ind w:left="0" w:firstLine="0"/>
        <w:rPr>
          <w:lang w:val="lt-LT"/>
        </w:rPr>
      </w:pPr>
      <w:r w:rsidRPr="00CD04DD">
        <w:rPr>
          <w:sz w:val="10"/>
          <w:lang w:val="lt-LT"/>
        </w:rPr>
        <w:t xml:space="preserve"> </w:t>
      </w:r>
      <w:r w:rsidRPr="00CD04DD">
        <w:rPr>
          <w:sz w:val="10"/>
          <w:lang w:val="lt-LT"/>
        </w:rPr>
        <w:tab/>
      </w:r>
      <w:r w:rsidRPr="00CD04DD">
        <w:rPr>
          <w:sz w:val="20"/>
          <w:lang w:val="lt-LT"/>
        </w:rPr>
        <w:t xml:space="preserve"> </w:t>
      </w:r>
    </w:p>
    <w:p w14:paraId="293A708E" w14:textId="77777777" w:rsidR="00E56C36" w:rsidRPr="00CD04DD" w:rsidRDefault="00000000">
      <w:pPr>
        <w:spacing w:after="349" w:line="259" w:lineRule="auto"/>
        <w:ind w:left="346" w:firstLine="0"/>
        <w:rPr>
          <w:lang w:val="lt-LT"/>
        </w:rPr>
      </w:pPr>
      <w:r w:rsidRPr="00CD04DD">
        <w:rPr>
          <w:b/>
          <w:sz w:val="41"/>
          <w:lang w:val="lt-LT"/>
        </w:rPr>
        <w:t xml:space="preserve">KAUNO TECHNOLOGIJOS UNIVERSITETAS </w:t>
      </w:r>
    </w:p>
    <w:p w14:paraId="41FCBBD9" w14:textId="77777777" w:rsidR="00E56C36" w:rsidRPr="00CD04DD" w:rsidRDefault="00000000">
      <w:pPr>
        <w:spacing w:after="241" w:line="259" w:lineRule="auto"/>
        <w:ind w:left="3" w:firstLine="0"/>
        <w:jc w:val="center"/>
        <w:rPr>
          <w:lang w:val="lt-LT"/>
        </w:rPr>
      </w:pPr>
      <w:r w:rsidRPr="00CD04DD">
        <w:rPr>
          <w:b/>
          <w:sz w:val="34"/>
          <w:lang w:val="lt-LT"/>
        </w:rPr>
        <w:t xml:space="preserve">INFORMATIKOS FAKULTETAS </w:t>
      </w:r>
    </w:p>
    <w:p w14:paraId="17BF3985" w14:textId="77777777" w:rsidR="00E56C36" w:rsidRPr="00CD04DD" w:rsidRDefault="00000000">
      <w:pPr>
        <w:spacing w:after="38" w:line="259" w:lineRule="auto"/>
        <w:ind w:left="0" w:firstLine="0"/>
        <w:rPr>
          <w:lang w:val="lt-LT"/>
        </w:rPr>
      </w:pPr>
      <w:r w:rsidRPr="00CD04DD">
        <w:rPr>
          <w:b/>
          <w:sz w:val="44"/>
          <w:lang w:val="lt-LT"/>
        </w:rPr>
        <w:t xml:space="preserve"> </w:t>
      </w:r>
    </w:p>
    <w:p w14:paraId="1E0E53F3" w14:textId="77777777" w:rsidR="00E56C36" w:rsidRPr="00CD04DD" w:rsidRDefault="00000000">
      <w:pPr>
        <w:spacing w:after="112" w:line="259" w:lineRule="auto"/>
        <w:ind w:left="375" w:right="364"/>
        <w:jc w:val="center"/>
        <w:rPr>
          <w:lang w:val="lt-LT"/>
        </w:rPr>
      </w:pPr>
      <w:r w:rsidRPr="00CD04DD">
        <w:rPr>
          <w:b/>
          <w:sz w:val="32"/>
          <w:lang w:val="lt-LT"/>
        </w:rPr>
        <w:t xml:space="preserve">Skaitiniai metodai ir algoritmai  </w:t>
      </w:r>
    </w:p>
    <w:p w14:paraId="26B74056" w14:textId="77777777" w:rsidR="00E56C36" w:rsidRPr="00CD04DD" w:rsidRDefault="00000000">
      <w:pPr>
        <w:spacing w:after="0" w:line="259" w:lineRule="auto"/>
        <w:ind w:left="6" w:firstLine="0"/>
        <w:jc w:val="center"/>
        <w:rPr>
          <w:lang w:val="lt-LT"/>
        </w:rPr>
      </w:pPr>
      <w:r w:rsidRPr="00CD04DD">
        <w:rPr>
          <w:sz w:val="28"/>
          <w:lang w:val="lt-LT"/>
        </w:rPr>
        <w:t xml:space="preserve">(P170B115) </w:t>
      </w:r>
    </w:p>
    <w:p w14:paraId="5F2BD96A" w14:textId="77777777" w:rsidR="00E56C36" w:rsidRPr="00CD04DD" w:rsidRDefault="00000000">
      <w:pPr>
        <w:spacing w:after="0" w:line="259" w:lineRule="auto"/>
        <w:ind w:left="83" w:firstLine="0"/>
        <w:jc w:val="center"/>
        <w:rPr>
          <w:lang w:val="lt-LT"/>
        </w:rPr>
      </w:pPr>
      <w:r w:rsidRPr="00CD04DD">
        <w:rPr>
          <w:sz w:val="28"/>
          <w:lang w:val="lt-LT"/>
        </w:rPr>
        <w:t xml:space="preserve"> </w:t>
      </w:r>
    </w:p>
    <w:p w14:paraId="30409DDC" w14:textId="77777777" w:rsidR="00E56C36" w:rsidRPr="00CD04DD" w:rsidRDefault="00000000">
      <w:pPr>
        <w:spacing w:after="357" w:line="259" w:lineRule="auto"/>
        <w:ind w:left="83" w:firstLine="0"/>
        <w:jc w:val="center"/>
        <w:rPr>
          <w:lang w:val="lt-LT"/>
        </w:rPr>
      </w:pPr>
      <w:r w:rsidRPr="00CD04DD">
        <w:rPr>
          <w:sz w:val="28"/>
          <w:lang w:val="lt-LT"/>
        </w:rPr>
        <w:t xml:space="preserve"> </w:t>
      </w:r>
    </w:p>
    <w:p w14:paraId="39F4DF68" w14:textId="77777777" w:rsidR="00E56C36" w:rsidRPr="00CD04DD" w:rsidRDefault="00000000">
      <w:pPr>
        <w:spacing w:after="280" w:line="259" w:lineRule="auto"/>
        <w:ind w:left="13" w:firstLine="0"/>
        <w:jc w:val="center"/>
        <w:rPr>
          <w:lang w:val="lt-LT"/>
        </w:rPr>
      </w:pPr>
      <w:r w:rsidRPr="00CD04DD">
        <w:rPr>
          <w:b/>
          <w:sz w:val="30"/>
          <w:lang w:val="lt-LT"/>
        </w:rPr>
        <w:t xml:space="preserve">Laboratorinis darbas Nr. 1 </w:t>
      </w:r>
    </w:p>
    <w:p w14:paraId="022B747F" w14:textId="3CDDA361" w:rsidR="00E56C36" w:rsidRPr="00CD04DD" w:rsidRDefault="00000000">
      <w:pPr>
        <w:spacing w:after="146" w:line="259" w:lineRule="auto"/>
        <w:ind w:left="17" w:firstLine="0"/>
        <w:jc w:val="center"/>
        <w:rPr>
          <w:lang w:val="lt-LT"/>
        </w:rPr>
      </w:pPr>
      <w:r w:rsidRPr="00CD04DD">
        <w:rPr>
          <w:lang w:val="lt-LT"/>
        </w:rPr>
        <w:t xml:space="preserve">Varianto Nr. </w:t>
      </w:r>
      <w:r w:rsidR="004F5F43">
        <w:rPr>
          <w:lang w:val="lt-LT"/>
        </w:rPr>
        <w:t>15</w:t>
      </w:r>
      <w:r w:rsidRPr="00CD04DD">
        <w:rPr>
          <w:lang w:val="lt-LT"/>
        </w:rPr>
        <w:t xml:space="preserve"> </w:t>
      </w:r>
    </w:p>
    <w:p w14:paraId="5820EC33" w14:textId="77777777" w:rsidR="00E56C36" w:rsidRPr="00CD04DD" w:rsidRDefault="00000000">
      <w:pPr>
        <w:spacing w:after="55" w:line="259" w:lineRule="auto"/>
        <w:ind w:left="3875" w:firstLine="0"/>
        <w:rPr>
          <w:lang w:val="lt-LT"/>
        </w:rPr>
      </w:pPr>
      <w:r w:rsidRPr="00CD04DD">
        <w:rPr>
          <w:b/>
          <w:lang w:val="lt-LT"/>
        </w:rPr>
        <w:t xml:space="preserve"> </w:t>
      </w:r>
    </w:p>
    <w:p w14:paraId="021245FD" w14:textId="77777777" w:rsidR="00E56C36" w:rsidRPr="00CD04DD" w:rsidRDefault="00000000">
      <w:pPr>
        <w:spacing w:after="0" w:line="259" w:lineRule="auto"/>
        <w:ind w:left="3875" w:firstLine="0"/>
        <w:rPr>
          <w:lang w:val="lt-LT"/>
        </w:rPr>
      </w:pPr>
      <w:r w:rsidRPr="00CD04DD">
        <w:rPr>
          <w:b/>
          <w:sz w:val="32"/>
          <w:lang w:val="lt-LT"/>
        </w:rPr>
        <w:t xml:space="preserve"> </w:t>
      </w:r>
    </w:p>
    <w:p w14:paraId="12139CC8" w14:textId="77777777" w:rsidR="00E56C36" w:rsidRPr="00CD04DD" w:rsidRDefault="00000000">
      <w:pPr>
        <w:spacing w:after="0" w:line="259" w:lineRule="auto"/>
        <w:ind w:left="3875" w:firstLine="0"/>
        <w:rPr>
          <w:lang w:val="lt-LT"/>
        </w:rPr>
      </w:pPr>
      <w:r w:rsidRPr="00CD04DD">
        <w:rPr>
          <w:b/>
          <w:sz w:val="32"/>
          <w:lang w:val="lt-LT"/>
        </w:rPr>
        <w:t xml:space="preserve"> </w:t>
      </w:r>
    </w:p>
    <w:p w14:paraId="15725C09" w14:textId="77777777" w:rsidR="00E56C36" w:rsidRPr="00CD04DD" w:rsidRDefault="00000000">
      <w:pPr>
        <w:spacing w:after="0" w:line="259" w:lineRule="auto"/>
        <w:ind w:left="3875" w:firstLine="0"/>
        <w:rPr>
          <w:lang w:val="lt-LT"/>
        </w:rPr>
      </w:pPr>
      <w:r w:rsidRPr="00CD04DD">
        <w:rPr>
          <w:b/>
          <w:sz w:val="32"/>
          <w:lang w:val="lt-LT"/>
        </w:rPr>
        <w:t xml:space="preserve"> </w:t>
      </w:r>
    </w:p>
    <w:p w14:paraId="5F41724D" w14:textId="77777777" w:rsidR="00E56C36" w:rsidRPr="00CD04DD" w:rsidRDefault="00000000">
      <w:pPr>
        <w:spacing w:after="0" w:line="259" w:lineRule="auto"/>
        <w:ind w:left="3875" w:firstLine="0"/>
        <w:rPr>
          <w:lang w:val="lt-LT"/>
        </w:rPr>
      </w:pPr>
      <w:r w:rsidRPr="00CD04DD">
        <w:rPr>
          <w:b/>
          <w:sz w:val="32"/>
          <w:lang w:val="lt-LT"/>
        </w:rPr>
        <w:t xml:space="preserve"> </w:t>
      </w:r>
    </w:p>
    <w:p w14:paraId="56684689" w14:textId="77777777" w:rsidR="00543C1B" w:rsidRDefault="00543C1B" w:rsidP="00543C1B">
      <w:pPr>
        <w:spacing w:after="122" w:line="259" w:lineRule="auto"/>
        <w:ind w:left="0" w:firstLine="0"/>
        <w:jc w:val="center"/>
        <w:rPr>
          <w:b/>
          <w:sz w:val="28"/>
          <w:lang w:val="lt-LT"/>
        </w:rPr>
      </w:pPr>
    </w:p>
    <w:p w14:paraId="6CCAD42E" w14:textId="7C08B036" w:rsidR="00E56C36" w:rsidRPr="00CD04DD" w:rsidRDefault="00543C1B" w:rsidP="00145572">
      <w:pPr>
        <w:spacing w:after="122" w:line="259" w:lineRule="auto"/>
        <w:ind w:left="5760" w:firstLine="0"/>
        <w:rPr>
          <w:lang w:val="lt-LT"/>
        </w:rPr>
      </w:pPr>
      <w:r>
        <w:rPr>
          <w:b/>
          <w:sz w:val="28"/>
          <w:lang w:val="lt-LT"/>
        </w:rPr>
        <w:t xml:space="preserve"> </w:t>
      </w:r>
      <w:r w:rsidR="00000000" w:rsidRPr="00CD04DD">
        <w:rPr>
          <w:b/>
          <w:sz w:val="28"/>
          <w:lang w:val="lt-LT"/>
        </w:rPr>
        <w:t xml:space="preserve">Atliko: </w:t>
      </w:r>
    </w:p>
    <w:p w14:paraId="3C3ACB3E" w14:textId="519D878C" w:rsidR="00E56C36" w:rsidRPr="00CD04DD" w:rsidRDefault="00000000" w:rsidP="00145572">
      <w:pPr>
        <w:spacing w:after="60" w:line="259" w:lineRule="auto"/>
        <w:ind w:left="5050" w:right="78" w:firstLine="710"/>
        <w:rPr>
          <w:lang w:val="lt-LT"/>
        </w:rPr>
      </w:pPr>
      <w:r w:rsidRPr="00CD04DD">
        <w:rPr>
          <w:lang w:val="lt-LT"/>
        </w:rPr>
        <w:t xml:space="preserve">IFF </w:t>
      </w:r>
      <w:r w:rsidR="007A0F7F">
        <w:rPr>
          <w:lang w:val="lt-LT"/>
        </w:rPr>
        <w:t>1/8</w:t>
      </w:r>
      <w:r w:rsidRPr="00CD04DD">
        <w:rPr>
          <w:lang w:val="lt-LT"/>
        </w:rPr>
        <w:t xml:space="preserve"> </w:t>
      </w:r>
      <w:proofErr w:type="spellStart"/>
      <w:r w:rsidRPr="00CD04DD">
        <w:rPr>
          <w:lang w:val="lt-LT"/>
        </w:rPr>
        <w:t>gr</w:t>
      </w:r>
      <w:proofErr w:type="spellEnd"/>
      <w:r w:rsidRPr="00CD04DD">
        <w:rPr>
          <w:lang w:val="lt-LT"/>
        </w:rPr>
        <w:t xml:space="preserve">. Studentas  </w:t>
      </w:r>
    </w:p>
    <w:p w14:paraId="511507B6" w14:textId="77777777" w:rsidR="00543C1B" w:rsidRDefault="007A0F7F" w:rsidP="00145572">
      <w:pPr>
        <w:spacing w:after="68" w:line="330" w:lineRule="auto"/>
        <w:ind w:left="5787" w:firstLine="0"/>
        <w:rPr>
          <w:lang w:val="lt-LT"/>
        </w:rPr>
      </w:pPr>
      <w:r>
        <w:rPr>
          <w:lang w:val="lt-LT"/>
        </w:rPr>
        <w:t>Matas Palujanskas</w:t>
      </w:r>
    </w:p>
    <w:p w14:paraId="3693DDF8" w14:textId="7B323B2C" w:rsidR="00E56C36" w:rsidRPr="00CD04DD" w:rsidRDefault="00000000" w:rsidP="00145572">
      <w:pPr>
        <w:spacing w:after="68" w:line="330" w:lineRule="auto"/>
        <w:ind w:left="5040" w:firstLine="720"/>
        <w:rPr>
          <w:lang w:val="lt-LT"/>
        </w:rPr>
      </w:pPr>
      <w:r w:rsidRPr="00CD04DD">
        <w:rPr>
          <w:b/>
          <w:sz w:val="28"/>
          <w:lang w:val="lt-LT"/>
        </w:rPr>
        <w:t xml:space="preserve">Priėmė: </w:t>
      </w:r>
    </w:p>
    <w:p w14:paraId="34ACAD2B" w14:textId="110F8134" w:rsidR="00145572" w:rsidRDefault="00145572" w:rsidP="00145572">
      <w:pPr>
        <w:spacing w:after="0" w:line="259" w:lineRule="auto"/>
        <w:ind w:left="5787" w:firstLine="0"/>
        <w:rPr>
          <w:lang w:val="lt-LT"/>
        </w:rPr>
      </w:pPr>
      <w:r w:rsidRPr="00145572">
        <w:rPr>
          <w:lang w:val="lt-LT"/>
        </w:rPr>
        <w:t>prof. BARAUSKAS</w:t>
      </w:r>
      <w:r>
        <w:rPr>
          <w:lang w:val="lt-LT"/>
        </w:rPr>
        <w:t xml:space="preserve"> </w:t>
      </w:r>
      <w:r w:rsidRPr="00145572">
        <w:rPr>
          <w:lang w:val="lt-LT"/>
        </w:rPr>
        <w:t>Rimantas</w:t>
      </w:r>
    </w:p>
    <w:p w14:paraId="12621A0E" w14:textId="77777777" w:rsidR="00145572" w:rsidRDefault="00145572" w:rsidP="00145572">
      <w:pPr>
        <w:spacing w:after="0" w:line="259" w:lineRule="auto"/>
        <w:rPr>
          <w:lang w:val="lt-LT"/>
        </w:rPr>
      </w:pPr>
    </w:p>
    <w:p w14:paraId="44E1C5D1" w14:textId="170BA459" w:rsidR="00E56C36" w:rsidRPr="00CD04DD" w:rsidRDefault="00145572" w:rsidP="00145572">
      <w:pPr>
        <w:spacing w:after="0" w:line="259" w:lineRule="auto"/>
        <w:ind w:left="5094" w:firstLine="693"/>
        <w:rPr>
          <w:lang w:val="lt-LT"/>
        </w:rPr>
      </w:pPr>
      <w:r w:rsidRPr="00145572">
        <w:rPr>
          <w:lang w:val="lt-LT"/>
        </w:rPr>
        <w:t>doc. KRIŠČIŪNAS Andrius</w:t>
      </w:r>
      <w:r w:rsidR="00000000" w:rsidRPr="00CD04DD">
        <w:rPr>
          <w:sz w:val="28"/>
          <w:lang w:val="lt-LT"/>
        </w:rPr>
        <w:t xml:space="preserve"> </w:t>
      </w:r>
    </w:p>
    <w:p w14:paraId="246EC60F" w14:textId="77777777" w:rsidR="00E56C36" w:rsidRPr="00CD04DD" w:rsidRDefault="00000000">
      <w:pPr>
        <w:spacing w:after="16" w:line="259" w:lineRule="auto"/>
        <w:ind w:left="0" w:firstLine="0"/>
        <w:rPr>
          <w:lang w:val="lt-LT"/>
        </w:rPr>
      </w:pPr>
      <w:r w:rsidRPr="00CD04DD">
        <w:rPr>
          <w:sz w:val="28"/>
          <w:lang w:val="lt-LT"/>
        </w:rPr>
        <w:t xml:space="preserve"> </w:t>
      </w:r>
    </w:p>
    <w:p w14:paraId="48B0ECD7" w14:textId="4821284C" w:rsidR="00E56C36" w:rsidRPr="00CD04DD" w:rsidRDefault="00000000">
      <w:pPr>
        <w:spacing w:after="181" w:line="259" w:lineRule="auto"/>
        <w:ind w:left="375" w:right="361"/>
        <w:jc w:val="center"/>
        <w:rPr>
          <w:lang w:val="lt-LT"/>
        </w:rPr>
      </w:pPr>
      <w:r w:rsidRPr="00CD04DD">
        <w:rPr>
          <w:b/>
          <w:sz w:val="32"/>
          <w:lang w:val="lt-LT"/>
        </w:rPr>
        <w:t>KAUNAS, 20</w:t>
      </w:r>
      <w:r w:rsidR="00237368">
        <w:rPr>
          <w:b/>
          <w:sz w:val="32"/>
          <w:lang w:val="lt-LT"/>
        </w:rPr>
        <w:t>23</w:t>
      </w:r>
      <w:r w:rsidRPr="00CD04DD">
        <w:rPr>
          <w:b/>
          <w:sz w:val="32"/>
          <w:lang w:val="lt-LT"/>
        </w:rPr>
        <w:t xml:space="preserve"> </w:t>
      </w:r>
    </w:p>
    <w:p w14:paraId="467AC135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  <w:r w:rsidRPr="00CD04DD">
        <w:rPr>
          <w:lang w:val="lt-LT"/>
        </w:rPr>
        <w:tab/>
      </w:r>
      <w:r w:rsidRPr="00CD04DD">
        <w:rPr>
          <w:b/>
          <w:sz w:val="32"/>
          <w:lang w:val="lt-LT"/>
        </w:rPr>
        <w:t xml:space="preserve"> </w:t>
      </w:r>
    </w:p>
    <w:p w14:paraId="6E52E492" w14:textId="77777777" w:rsidR="00E56C36" w:rsidRPr="00CD04DD" w:rsidRDefault="00000000">
      <w:pPr>
        <w:pStyle w:val="Antrat1"/>
        <w:spacing w:after="212"/>
        <w:ind w:left="725" w:right="1" w:hanging="360"/>
        <w:rPr>
          <w:lang w:val="lt-LT"/>
        </w:rPr>
      </w:pPr>
      <w:bookmarkStart w:id="0" w:name="_Toc146135561"/>
      <w:r w:rsidRPr="00CD04DD">
        <w:rPr>
          <w:lang w:val="lt-LT"/>
        </w:rPr>
        <w:lastRenderedPageBreak/>
        <w:t>TURINYS</w:t>
      </w:r>
      <w:bookmarkEnd w:id="0"/>
      <w:r w:rsidRPr="00CD04DD">
        <w:rPr>
          <w:lang w:val="lt-LT"/>
        </w:rPr>
        <w:t xml:space="preserve"> </w:t>
      </w:r>
    </w:p>
    <w:p w14:paraId="7D179877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alibri" w:eastAsia="Calibri" w:hAnsi="Calibri" w:cs="Calibri"/>
          <w:color w:val="2F5496"/>
          <w:sz w:val="32"/>
          <w:lang w:val="lt-LT"/>
        </w:rPr>
        <w:t xml:space="preserve"> </w:t>
      </w:r>
    </w:p>
    <w:sdt>
      <w:sdtPr>
        <w:rPr>
          <w:lang w:val="lt-LT"/>
        </w:rPr>
        <w:id w:val="-857040009"/>
        <w:docPartObj>
          <w:docPartGallery w:val="Table of Contents"/>
        </w:docPartObj>
      </w:sdtPr>
      <w:sdtContent>
        <w:p w14:paraId="5AE72856" w14:textId="73843C0A" w:rsidR="00444BDB" w:rsidRDefault="00000000">
          <w:pPr>
            <w:pStyle w:val="Turinys1"/>
            <w:tabs>
              <w:tab w:val="left" w:pos="50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CD04DD">
            <w:rPr>
              <w:lang w:val="lt-LT"/>
            </w:rPr>
            <w:fldChar w:fldCharType="begin"/>
          </w:r>
          <w:r w:rsidRPr="00CD04DD">
            <w:rPr>
              <w:lang w:val="lt-LT"/>
            </w:rPr>
            <w:instrText xml:space="preserve"> TOC \o "1-3" \h \z \u </w:instrText>
          </w:r>
          <w:r w:rsidRPr="00CD04DD">
            <w:rPr>
              <w:lang w:val="lt-LT"/>
            </w:rPr>
            <w:fldChar w:fldCharType="separate"/>
          </w:r>
          <w:hyperlink w:anchor="_Toc146135561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1.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TURINYS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_Toc146135561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2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7103648C" w14:textId="2C44BF81" w:rsidR="00444BDB" w:rsidRDefault="00000000">
          <w:pPr>
            <w:pStyle w:val="Turinys1"/>
            <w:tabs>
              <w:tab w:val="left" w:pos="50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62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2.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ĮVADAS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_Toc146135562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3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2A3551FC" w14:textId="1F60037A" w:rsidR="00444BDB" w:rsidRDefault="00000000">
          <w:pPr>
            <w:pStyle w:val="Turiny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63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2.1.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Tikslas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_Toc146135563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3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5A970597" w14:textId="2F04036B" w:rsidR="00444BDB" w:rsidRDefault="00000000">
          <w:pPr>
            <w:pStyle w:val="Turiny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64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2.2.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Variantas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_Toc146135564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3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6EBE51E9" w14:textId="70ADFF82" w:rsidR="00444BDB" w:rsidRDefault="00000000">
          <w:pPr>
            <w:pStyle w:val="Turinys1"/>
            <w:tabs>
              <w:tab w:val="left" w:pos="50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65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NETIESINIŲ LYGČIŲ PRAKTINIS SPRENDIMAS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_Toc146135565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3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1659529B" w14:textId="5DE7F9EE" w:rsidR="00444BDB" w:rsidRDefault="00000000">
          <w:pPr>
            <w:pStyle w:val="Turiny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66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3.1.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Daugianaris f(x)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_Toc146135566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4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7BC2BAA1" w14:textId="50219798" w:rsidR="00444BDB" w:rsidRDefault="00000000">
          <w:pPr>
            <w:pStyle w:val="Turiny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67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3.1.1.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Uždavinys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_Toc146135567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4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787EA6C6" w14:textId="34CB41C2" w:rsidR="00444BDB" w:rsidRDefault="00000000">
          <w:pPr>
            <w:pStyle w:val="Turiny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68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3.1.2.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Sprendimas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_Toc146135568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4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2DD0F689" w14:textId="2B9DD7F7" w:rsidR="00444BDB" w:rsidRDefault="00000000">
          <w:pPr>
            <w:pStyle w:val="Turiny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69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3.1.3.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Dalinė išvada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_Toc146135569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6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448EC24E" w14:textId="31680764" w:rsidR="00444BDB" w:rsidRDefault="00000000">
          <w:pPr>
            <w:pStyle w:val="Turiny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0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3.2.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Funkcija g(x)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_Toc146135570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6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33C110B0" w14:textId="6AB6A706" w:rsidR="00444BDB" w:rsidRDefault="00000000">
          <w:pPr>
            <w:pStyle w:val="Turiny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1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3.2.1.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Uždavinys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_Toc146135571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6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10AA0E6D" w14:textId="0D4D61E0" w:rsidR="00444BDB" w:rsidRDefault="00000000">
          <w:pPr>
            <w:pStyle w:val="Turiny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2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3.2.2.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Sprendimas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_Toc146135572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7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66F820F2" w14:textId="721F06D3" w:rsidR="00444BDB" w:rsidRDefault="00000000">
          <w:pPr>
            <w:pStyle w:val="Turiny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3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3.2.3.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Dalinė išvada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_Toc146135573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8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5814CA57" w14:textId="1244B8DB" w:rsidR="00444BDB" w:rsidRDefault="00000000">
          <w:pPr>
            <w:pStyle w:val="Turiny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4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3.3.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Praktinė užduotis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_Toc146135574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8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30A3510F" w14:textId="2641736B" w:rsidR="00444BDB" w:rsidRDefault="00000000">
          <w:pPr>
            <w:pStyle w:val="Turiny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5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3.3.1.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Uždavinys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_Toc146135575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8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0469840B" w14:textId="21D08911" w:rsidR="00444BDB" w:rsidRDefault="00000000">
          <w:pPr>
            <w:pStyle w:val="Turiny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6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3.3.2.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Sprendimas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_Toc146135576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9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5EFB5A6F" w14:textId="009AC971" w:rsidR="00444BDB" w:rsidRDefault="00000000">
          <w:pPr>
            <w:pStyle w:val="Turiny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7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3.3.3.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Dalinė išvada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_Toc146135577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10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6BC93641" w14:textId="3136C55D" w:rsidR="00444BDB" w:rsidRDefault="00000000">
          <w:pPr>
            <w:pStyle w:val="Turinys1"/>
            <w:tabs>
              <w:tab w:val="left" w:pos="50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8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4.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Programų kodai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_Toc146135578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10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213344F7" w14:textId="2F921A50" w:rsidR="00444BDB" w:rsidRDefault="00000000">
          <w:pPr>
            <w:pStyle w:val="Turiny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79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4.1.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Iteracinis metodas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_Toc146135579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10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46E97A31" w14:textId="09A6FF27" w:rsidR="00444BDB" w:rsidRDefault="00000000">
          <w:pPr>
            <w:pStyle w:val="Turiny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80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4.2.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Skenavimo metodas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_Toc146135580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11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06018810" w14:textId="0000F9EB" w:rsidR="00444BDB" w:rsidRDefault="00000000">
          <w:pPr>
            <w:pStyle w:val="Turiny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81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4.3.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Niutono metodas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_Toc146135581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12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03CD94A0" w14:textId="117A1A7C" w:rsidR="00444BDB" w:rsidRDefault="00000000">
          <w:pPr>
            <w:pStyle w:val="Turiny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82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4.4.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Praktinio uždavinio metodas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_Toc146135582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12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00CB6431" w14:textId="5E8F601D" w:rsidR="00444BDB" w:rsidRDefault="00000000">
          <w:pPr>
            <w:pStyle w:val="Turinys1"/>
            <w:tabs>
              <w:tab w:val="left" w:pos="50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6135583" w:history="1">
            <w:r w:rsidR="00444BDB" w:rsidRPr="00524E62">
              <w:rPr>
                <w:rStyle w:val="Hipersaitas"/>
                <w:bCs/>
                <w:noProof/>
                <w:lang w:val="lt-LT"/>
              </w:rPr>
              <w:t>5.</w:t>
            </w:r>
            <w:r w:rsidR="00444BD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44BDB" w:rsidRPr="00524E62">
              <w:rPr>
                <w:rStyle w:val="Hipersaitas"/>
                <w:noProof/>
                <w:lang w:val="lt-LT"/>
              </w:rPr>
              <w:t>Išvados</w:t>
            </w:r>
            <w:r w:rsidR="00444BDB">
              <w:rPr>
                <w:noProof/>
                <w:webHidden/>
              </w:rPr>
              <w:tab/>
            </w:r>
            <w:r w:rsidR="00444BDB">
              <w:rPr>
                <w:noProof/>
                <w:webHidden/>
              </w:rPr>
              <w:fldChar w:fldCharType="begin"/>
            </w:r>
            <w:r w:rsidR="00444BDB">
              <w:rPr>
                <w:noProof/>
                <w:webHidden/>
              </w:rPr>
              <w:instrText xml:space="preserve"> PAGEREF _Toc146135583 \h </w:instrText>
            </w:r>
            <w:r w:rsidR="00444BDB">
              <w:rPr>
                <w:noProof/>
                <w:webHidden/>
              </w:rPr>
            </w:r>
            <w:r w:rsidR="00444BDB">
              <w:rPr>
                <w:noProof/>
                <w:webHidden/>
              </w:rPr>
              <w:fldChar w:fldCharType="separate"/>
            </w:r>
            <w:r w:rsidR="00444BDB">
              <w:rPr>
                <w:noProof/>
                <w:webHidden/>
              </w:rPr>
              <w:t>12</w:t>
            </w:r>
            <w:r w:rsidR="00444BDB">
              <w:rPr>
                <w:noProof/>
                <w:webHidden/>
              </w:rPr>
              <w:fldChar w:fldCharType="end"/>
            </w:r>
          </w:hyperlink>
        </w:p>
        <w:p w14:paraId="405D9B0E" w14:textId="15CF69C5" w:rsidR="00E56C36" w:rsidRPr="00CD04DD" w:rsidRDefault="00000000">
          <w:pPr>
            <w:rPr>
              <w:lang w:val="lt-LT"/>
            </w:rPr>
          </w:pPr>
          <w:r w:rsidRPr="00CD04DD">
            <w:rPr>
              <w:lang w:val="lt-LT"/>
            </w:rPr>
            <w:fldChar w:fldCharType="end"/>
          </w:r>
        </w:p>
      </w:sdtContent>
    </w:sdt>
    <w:p w14:paraId="6212370F" w14:textId="77777777" w:rsidR="00E56C36" w:rsidRPr="00CD04DD" w:rsidRDefault="00000000">
      <w:pPr>
        <w:spacing w:line="346" w:lineRule="auto"/>
        <w:ind w:left="-5"/>
        <w:rPr>
          <w:lang w:val="lt-LT"/>
        </w:rPr>
      </w:pPr>
      <w:r w:rsidRPr="00CD04DD">
        <w:rPr>
          <w:lang w:val="lt-LT"/>
        </w:rPr>
        <w:t xml:space="preserve"> </w:t>
      </w:r>
    </w:p>
    <w:p w14:paraId="6FD72585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b/>
          <w:sz w:val="32"/>
          <w:lang w:val="lt-LT"/>
        </w:rPr>
        <w:t xml:space="preserve"> </w:t>
      </w:r>
      <w:r w:rsidRPr="00CD04DD">
        <w:rPr>
          <w:b/>
          <w:sz w:val="32"/>
          <w:lang w:val="lt-LT"/>
        </w:rPr>
        <w:tab/>
      </w:r>
      <w:r w:rsidRPr="00CD04DD">
        <w:rPr>
          <w:rFonts w:ascii="Calibri" w:eastAsia="Calibri" w:hAnsi="Calibri" w:cs="Calibri"/>
          <w:sz w:val="32"/>
          <w:vertAlign w:val="subscript"/>
          <w:lang w:val="lt-LT"/>
        </w:rPr>
        <w:t xml:space="preserve"> </w:t>
      </w:r>
    </w:p>
    <w:p w14:paraId="2BC74ED0" w14:textId="77777777" w:rsidR="00E56C36" w:rsidRPr="00CD04DD" w:rsidRDefault="00000000">
      <w:pPr>
        <w:spacing w:after="210" w:line="259" w:lineRule="auto"/>
        <w:ind w:left="0" w:firstLine="0"/>
        <w:rPr>
          <w:lang w:val="lt-LT"/>
        </w:rPr>
      </w:pPr>
      <w:r w:rsidRPr="00CD04DD">
        <w:rPr>
          <w:b/>
          <w:sz w:val="32"/>
          <w:lang w:val="lt-LT"/>
        </w:rPr>
        <w:t xml:space="preserve"> </w:t>
      </w:r>
    </w:p>
    <w:p w14:paraId="18273FD5" w14:textId="77777777" w:rsidR="00E56C36" w:rsidRPr="00CD04DD" w:rsidRDefault="00000000">
      <w:pPr>
        <w:pStyle w:val="Antrat1"/>
        <w:ind w:left="725" w:right="1" w:hanging="360"/>
        <w:rPr>
          <w:lang w:val="lt-LT"/>
        </w:rPr>
      </w:pPr>
      <w:bookmarkStart w:id="1" w:name="_Toc146135562"/>
      <w:r w:rsidRPr="00CD04DD">
        <w:rPr>
          <w:lang w:val="lt-LT"/>
        </w:rPr>
        <w:lastRenderedPageBreak/>
        <w:t>ĮVADAS</w:t>
      </w:r>
      <w:bookmarkEnd w:id="1"/>
      <w:r w:rsidRPr="00CD04DD">
        <w:rPr>
          <w:lang w:val="lt-LT"/>
        </w:rPr>
        <w:t xml:space="preserve"> </w:t>
      </w:r>
    </w:p>
    <w:p w14:paraId="34C87FAF" w14:textId="77777777" w:rsidR="00E56C36" w:rsidRPr="00CD04DD" w:rsidRDefault="00000000">
      <w:pPr>
        <w:pStyle w:val="Antrat2"/>
        <w:ind w:left="1065" w:hanging="720"/>
        <w:rPr>
          <w:lang w:val="lt-LT"/>
        </w:rPr>
      </w:pPr>
      <w:bookmarkStart w:id="2" w:name="_Toc146135563"/>
      <w:r w:rsidRPr="00CD04DD">
        <w:rPr>
          <w:lang w:val="lt-LT"/>
        </w:rPr>
        <w:t>Tikslas</w:t>
      </w:r>
      <w:bookmarkEnd w:id="2"/>
      <w:r w:rsidRPr="00CD04DD">
        <w:rPr>
          <w:lang w:val="lt-LT"/>
        </w:rPr>
        <w:t xml:space="preserve"> </w:t>
      </w:r>
    </w:p>
    <w:p w14:paraId="77C7A3DE" w14:textId="2F52D401" w:rsidR="00321029" w:rsidRDefault="00A55DD9" w:rsidP="00A93A9B">
      <w:pPr>
        <w:spacing w:after="232"/>
        <w:ind w:left="-5"/>
        <w:rPr>
          <w:lang w:val="lt-LT"/>
        </w:rPr>
      </w:pPr>
      <w:r w:rsidRPr="00A55DD9">
        <w:rPr>
          <w:lang w:val="lt-LT"/>
        </w:rPr>
        <w:t xml:space="preserve">Darbo tikslas - rasti vienos netiesinės lygties šaknis naudojant šaknų atskyrimo (grafinį, skenavimo) ir jų tikslinimo (Niutono, kirstinių, paprastųjų iteracijų, stygų, </w:t>
      </w:r>
      <w:proofErr w:type="spellStart"/>
      <w:r w:rsidRPr="00A55DD9">
        <w:rPr>
          <w:lang w:val="lt-LT"/>
        </w:rPr>
        <w:t>pusiaukirtos</w:t>
      </w:r>
      <w:proofErr w:type="spellEnd"/>
      <w:r w:rsidRPr="00A55DD9">
        <w:rPr>
          <w:lang w:val="lt-LT"/>
        </w:rPr>
        <w:t>) metodus. Programuojant skaitinius šaknų nustatymo metodus išmokstama parinkti pradinius sprendinių artinius (intervalus), skaičiavimo pabaigos sąlygas, vizualizuoti algoritmų vykdymo eigą. Gautų sprendinių patikrinimui naudojamos išorinių išteklių funkcijos</w:t>
      </w:r>
      <w:r w:rsidRPr="00CD04DD">
        <w:rPr>
          <w:lang w:val="lt-LT"/>
        </w:rPr>
        <w:t xml:space="preserve">. </w:t>
      </w:r>
    </w:p>
    <w:p w14:paraId="7A8C31FE" w14:textId="0EFE20F2" w:rsidR="00E56C36" w:rsidRDefault="00321029">
      <w:pPr>
        <w:pStyle w:val="Antrat2"/>
        <w:ind w:left="1065" w:hanging="720"/>
        <w:rPr>
          <w:lang w:val="lt-LT"/>
        </w:rPr>
      </w:pPr>
      <w:bookmarkStart w:id="3" w:name="_Toc146135564"/>
      <w:r>
        <w:rPr>
          <w:lang w:val="lt-LT"/>
        </w:rPr>
        <w:t>Variantas</w:t>
      </w:r>
      <w:bookmarkEnd w:id="3"/>
      <w:r w:rsidRPr="00CD04DD">
        <w:rPr>
          <w:lang w:val="lt-LT"/>
        </w:rPr>
        <w:t xml:space="preserve"> </w:t>
      </w:r>
    </w:p>
    <w:p w14:paraId="788704CB" w14:textId="77777777" w:rsidR="00444BDB" w:rsidRDefault="00444BDB" w:rsidP="00444BDB">
      <w:pPr>
        <w:rPr>
          <w:lang w:val="lt-LT"/>
        </w:rPr>
      </w:pPr>
    </w:p>
    <w:p w14:paraId="3861D881" w14:textId="07E0EAD7" w:rsidR="00444BDB" w:rsidRPr="00444BDB" w:rsidRDefault="00444BDB" w:rsidP="00444BDB">
      <w:pPr>
        <w:rPr>
          <w:lang w:val="lt-LT"/>
        </w:rPr>
      </w:pPr>
      <w:r w:rsidRPr="00444BDB">
        <w:rPr>
          <w:noProof/>
          <w:lang w:val="lt-LT"/>
        </w:rPr>
        <w:drawing>
          <wp:inline distT="0" distB="0" distL="0" distR="0" wp14:anchorId="5A9DDC59" wp14:editId="321434B1">
            <wp:extent cx="6444867" cy="457200"/>
            <wp:effectExtent l="0" t="0" r="0" b="0"/>
            <wp:docPr id="162585130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5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648" cy="4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C6FF" w14:textId="17839E0B" w:rsidR="00E56C36" w:rsidRDefault="00000000" w:rsidP="00A93A9B">
      <w:pPr>
        <w:spacing w:after="232"/>
        <w:ind w:left="-5"/>
        <w:rPr>
          <w:lang w:val="lt-LT"/>
        </w:rPr>
      </w:pPr>
      <w:r w:rsidRPr="00CD04DD">
        <w:rPr>
          <w:lang w:val="lt-LT"/>
        </w:rPr>
        <w:t xml:space="preserve"> </w:t>
      </w:r>
      <w:r w:rsidR="0082673F">
        <w:rPr>
          <w:lang w:val="lt-LT"/>
        </w:rPr>
        <w:t>Mano:</w:t>
      </w:r>
    </w:p>
    <w:p w14:paraId="17C6054C" w14:textId="77777777" w:rsidR="00117776" w:rsidRDefault="00117776" w:rsidP="00117776">
      <w:pPr>
        <w:spacing w:after="232"/>
        <w:ind w:left="-5"/>
        <w:rPr>
          <w:rFonts w:ascii="Cambria Math" w:eastAsia="Cambria Math" w:hAnsi="Cambria Math" w:cs="Cambria Math"/>
          <w:lang w:val="lt-LT"/>
        </w:rPr>
      </w:pPr>
      <w:r>
        <w:rPr>
          <w:lang w:val="lt-LT"/>
        </w:rPr>
        <w:t xml:space="preserve">Daugianaris: </w:t>
      </w:r>
      <w:r>
        <w:rPr>
          <w:rFonts w:ascii="Cambria Math" w:eastAsia="Cambria Math" w:hAnsi="Cambria Math" w:cs="Cambria Math"/>
          <w:lang w:val="lt-LT"/>
        </w:rPr>
        <w:t>2.19</w:t>
      </w:r>
      <w:r w:rsidRPr="00CD04DD">
        <w:rPr>
          <w:rFonts w:ascii="Cambria Math" w:eastAsia="Cambria Math" w:hAnsi="Cambria Math" w:cs="Cambria Math"/>
          <w:lang w:val="lt-LT"/>
        </w:rPr>
        <w:t>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4 </w:t>
      </w:r>
      <w:r w:rsidRPr="00CD04DD">
        <w:rPr>
          <w:rFonts w:ascii="Cambria Math" w:eastAsia="Cambria Math" w:hAnsi="Cambria Math" w:cs="Cambria Math"/>
          <w:lang w:val="lt-LT"/>
        </w:rPr>
        <w:t xml:space="preserve">− </w:t>
      </w:r>
      <w:r>
        <w:rPr>
          <w:rFonts w:ascii="Cambria Math" w:eastAsia="Cambria Math" w:hAnsi="Cambria Math" w:cs="Cambria Math"/>
          <w:lang w:val="lt-LT"/>
        </w:rPr>
        <w:t>5</w:t>
      </w:r>
      <w:r w:rsidRPr="00CD04DD">
        <w:rPr>
          <w:rFonts w:ascii="Cambria Math" w:eastAsia="Cambria Math" w:hAnsi="Cambria Math" w:cs="Cambria Math"/>
          <w:lang w:val="lt-LT"/>
        </w:rPr>
        <w:t>.</w:t>
      </w:r>
      <w:r>
        <w:rPr>
          <w:rFonts w:ascii="Cambria Math" w:eastAsia="Cambria Math" w:hAnsi="Cambria Math" w:cs="Cambria Math"/>
          <w:lang w:val="lt-LT"/>
        </w:rPr>
        <w:t>1</w:t>
      </w:r>
      <w:r w:rsidRPr="00CD04DD">
        <w:rPr>
          <w:rFonts w:ascii="Cambria Math" w:eastAsia="Cambria Math" w:hAnsi="Cambria Math" w:cs="Cambria Math"/>
          <w:lang w:val="lt-LT"/>
        </w:rPr>
        <w:t>7𝑥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3 </w:t>
      </w:r>
      <w:r w:rsidRPr="00CD04DD">
        <w:rPr>
          <w:rFonts w:ascii="Cambria Math" w:eastAsia="Cambria Math" w:hAnsi="Cambria Math" w:cs="Cambria Math"/>
          <w:lang w:val="lt-LT"/>
        </w:rPr>
        <w:t xml:space="preserve">− </w:t>
      </w:r>
      <w:r>
        <w:rPr>
          <w:rFonts w:ascii="Cambria Math" w:eastAsia="Cambria Math" w:hAnsi="Cambria Math" w:cs="Cambria Math"/>
          <w:lang w:val="lt-LT"/>
        </w:rPr>
        <w:t>7</w:t>
      </w:r>
      <w:r w:rsidRPr="00CD04DD">
        <w:rPr>
          <w:rFonts w:ascii="Cambria Math" w:eastAsia="Cambria Math" w:hAnsi="Cambria Math" w:cs="Cambria Math"/>
          <w:lang w:val="lt-LT"/>
        </w:rPr>
        <w:t>.</w:t>
      </w:r>
      <w:r>
        <w:rPr>
          <w:rFonts w:ascii="Cambria Math" w:eastAsia="Cambria Math" w:hAnsi="Cambria Math" w:cs="Cambria Math"/>
          <w:lang w:val="lt-LT"/>
        </w:rPr>
        <w:t>17</w:t>
      </w:r>
      <w:r w:rsidRPr="00CD04DD">
        <w:rPr>
          <w:rFonts w:ascii="Cambria Math" w:eastAsia="Cambria Math" w:hAnsi="Cambria Math" w:cs="Cambria Math"/>
          <w:lang w:val="lt-LT"/>
        </w:rPr>
        <w:t>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2 </w:t>
      </w:r>
      <w:r w:rsidRPr="00CD04DD">
        <w:rPr>
          <w:rFonts w:ascii="Cambria Math" w:eastAsia="Cambria Math" w:hAnsi="Cambria Math" w:cs="Cambria Math"/>
          <w:lang w:val="lt-LT"/>
        </w:rPr>
        <w:t xml:space="preserve">− </w:t>
      </w:r>
      <w:r>
        <w:rPr>
          <w:rFonts w:ascii="Cambria Math" w:eastAsia="Cambria Math" w:hAnsi="Cambria Math" w:cs="Cambria Math"/>
          <w:lang w:val="lt-LT"/>
        </w:rPr>
        <w:t>15</w:t>
      </w:r>
      <w:r w:rsidRPr="00CD04DD">
        <w:rPr>
          <w:rFonts w:ascii="Cambria Math" w:eastAsia="Cambria Math" w:hAnsi="Cambria Math" w:cs="Cambria Math"/>
          <w:lang w:val="lt-LT"/>
        </w:rPr>
        <w:t>.</w:t>
      </w:r>
      <w:r>
        <w:rPr>
          <w:rFonts w:ascii="Cambria Math" w:eastAsia="Cambria Math" w:hAnsi="Cambria Math" w:cs="Cambria Math"/>
          <w:lang w:val="lt-LT"/>
        </w:rPr>
        <w:t>14</w:t>
      </w:r>
      <w:r w:rsidRPr="00CD04DD">
        <w:rPr>
          <w:rFonts w:ascii="Cambria Math" w:eastAsia="Cambria Math" w:hAnsi="Cambria Math" w:cs="Cambria Math"/>
          <w:lang w:val="lt-LT"/>
        </w:rPr>
        <w:t>𝑥 + 1.</w:t>
      </w:r>
      <w:r>
        <w:rPr>
          <w:rFonts w:ascii="Cambria Math" w:eastAsia="Cambria Math" w:hAnsi="Cambria Math" w:cs="Cambria Math"/>
          <w:lang w:val="lt-LT"/>
        </w:rPr>
        <w:t>21</w:t>
      </w:r>
    </w:p>
    <w:p w14:paraId="15638035" w14:textId="5CAFD8B5" w:rsidR="00117776" w:rsidRPr="00CD04DD" w:rsidRDefault="00117776" w:rsidP="00E812AB">
      <w:pPr>
        <w:spacing w:after="232"/>
        <w:ind w:left="-5"/>
        <w:rPr>
          <w:lang w:val="lt-LT"/>
        </w:rPr>
      </w:pPr>
      <w:r>
        <w:rPr>
          <w:rFonts w:ascii="Cambria Math" w:eastAsia="Cambria Math" w:hAnsi="Cambria Math" w:cs="Cambria Math"/>
          <w:lang w:val="lt-LT"/>
        </w:rPr>
        <w:t xml:space="preserve">Funkcija: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lang w:val="lt-LT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lt-LT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lang w:val="lt-LT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lt-LT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lt-LT"/>
                  </w:rPr>
                  <m:t>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lt-LT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lt-LT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lt-LT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lang w:val="lt-LT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lt-LT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="Cambria Math" w:hAnsi="Cambria Math" w:cs="Cambria Math"/>
                <w:i/>
                <w:lang w:val="lt-LT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lt-LT"/>
              </w:rPr>
              <m:t>sin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lt-L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lt-LT"/>
                  </w:rPr>
                  <m:t>2x</m:t>
                </m:r>
              </m:e>
            </m:d>
            <m:r>
              <w:rPr>
                <w:rFonts w:ascii="Cambria Math" w:eastAsia="Cambria Math" w:hAnsi="Cambria Math" w:cs="Cambria Math"/>
                <w:lang w:val="lt-LT"/>
              </w:rPr>
              <m:t>; -6≤</m:t>
            </m:r>
          </m:e>
        </m:func>
        <m:r>
          <w:rPr>
            <w:rFonts w:ascii="Cambria Math" w:eastAsia="Cambria Math" w:hAnsi="Cambria Math" w:cs="Cambria Math"/>
            <w:lang w:val="lt-LT"/>
          </w:rPr>
          <m:t>x≤6</m:t>
        </m:r>
      </m:oMath>
    </w:p>
    <w:p w14:paraId="34A02BEA" w14:textId="77777777" w:rsidR="00E56C36" w:rsidRPr="00CD04DD" w:rsidRDefault="00000000">
      <w:pPr>
        <w:spacing w:after="193"/>
        <w:ind w:left="-5"/>
        <w:rPr>
          <w:lang w:val="lt-LT"/>
        </w:rPr>
      </w:pPr>
      <w:r w:rsidRPr="00CD04DD">
        <w:rPr>
          <w:lang w:val="lt-LT"/>
        </w:rPr>
        <w:t xml:space="preserve">Šios funkcijos bus sprendžiamos šiais metodais: </w:t>
      </w:r>
    </w:p>
    <w:p w14:paraId="7FC18CB1" w14:textId="68794CF2" w:rsidR="00E56C36" w:rsidRPr="000B53D3" w:rsidRDefault="000B53D3" w:rsidP="000B53D3">
      <w:pPr>
        <w:pStyle w:val="Sraopastraipa"/>
        <w:numPr>
          <w:ilvl w:val="0"/>
          <w:numId w:val="4"/>
        </w:numPr>
        <w:spacing w:after="38"/>
        <w:rPr>
          <w:lang w:val="lt-LT"/>
        </w:rPr>
      </w:pPr>
      <w:r>
        <w:rPr>
          <w:lang w:val="lt-LT"/>
        </w:rPr>
        <w:t>Stygų;</w:t>
      </w:r>
    </w:p>
    <w:p w14:paraId="7BE9B518" w14:textId="550BC53A" w:rsidR="00E56C36" w:rsidRPr="000B53D3" w:rsidRDefault="00000000" w:rsidP="000B53D3">
      <w:pPr>
        <w:pStyle w:val="Sraopastraipa"/>
        <w:numPr>
          <w:ilvl w:val="0"/>
          <w:numId w:val="4"/>
        </w:numPr>
        <w:spacing w:after="0"/>
        <w:rPr>
          <w:lang w:val="lt-LT"/>
        </w:rPr>
      </w:pPr>
      <w:r w:rsidRPr="000B53D3">
        <w:rPr>
          <w:lang w:val="lt-LT"/>
        </w:rPr>
        <w:t>Niutono (liestinių)</w:t>
      </w:r>
      <w:r w:rsidR="000B53D3">
        <w:rPr>
          <w:lang w:val="lt-LT"/>
        </w:rPr>
        <w:t>.</w:t>
      </w:r>
      <w:r w:rsidRPr="000B53D3">
        <w:rPr>
          <w:lang w:val="lt-LT"/>
        </w:rPr>
        <w:t xml:space="preserve"> </w:t>
      </w:r>
    </w:p>
    <w:p w14:paraId="7CF75B82" w14:textId="5603690F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lang w:val="lt-LT"/>
        </w:rPr>
        <w:tab/>
        <w:t xml:space="preserve"> </w:t>
      </w:r>
    </w:p>
    <w:p w14:paraId="387E8689" w14:textId="77777777" w:rsidR="00E56C36" w:rsidRPr="00CD04DD" w:rsidRDefault="00000000">
      <w:pPr>
        <w:pStyle w:val="Antrat1"/>
        <w:ind w:left="1393" w:hanging="360"/>
        <w:jc w:val="left"/>
        <w:rPr>
          <w:lang w:val="lt-LT"/>
        </w:rPr>
      </w:pPr>
      <w:bookmarkStart w:id="4" w:name="_Toc146135565"/>
      <w:r w:rsidRPr="00CD04DD">
        <w:rPr>
          <w:lang w:val="lt-LT"/>
        </w:rPr>
        <w:t>NETIESINIŲ LYGČIŲ PRAKTINIS SPRENDIMAS</w:t>
      </w:r>
      <w:bookmarkEnd w:id="4"/>
      <w:r w:rsidRPr="00CD04DD">
        <w:rPr>
          <w:lang w:val="lt-LT"/>
        </w:rPr>
        <w:t xml:space="preserve"> </w:t>
      </w:r>
    </w:p>
    <w:p w14:paraId="68FBF66E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b/>
          <w:sz w:val="32"/>
          <w:lang w:val="lt-LT"/>
        </w:rPr>
        <w:t xml:space="preserve"> </w:t>
      </w:r>
    </w:p>
    <w:p w14:paraId="2529D0CD" w14:textId="77777777" w:rsidR="00E56C36" w:rsidRPr="00CD04DD" w:rsidRDefault="00000000">
      <w:pPr>
        <w:pStyle w:val="Antrat2"/>
        <w:spacing w:after="28"/>
        <w:ind w:left="1065" w:hanging="720"/>
        <w:rPr>
          <w:lang w:val="lt-LT"/>
        </w:rPr>
      </w:pPr>
      <w:bookmarkStart w:id="5" w:name="_Toc146135566"/>
      <w:r w:rsidRPr="00CD04DD">
        <w:rPr>
          <w:lang w:val="lt-LT"/>
        </w:rPr>
        <w:t>Daugianaris f(x)</w:t>
      </w:r>
      <w:bookmarkEnd w:id="5"/>
      <w:r w:rsidRPr="00CD04DD">
        <w:rPr>
          <w:lang w:val="lt-LT"/>
        </w:rPr>
        <w:t xml:space="preserve"> </w:t>
      </w:r>
    </w:p>
    <w:p w14:paraId="503BFF18" w14:textId="77777777" w:rsidR="00E56C36" w:rsidRPr="00CD04DD" w:rsidRDefault="00000000">
      <w:pPr>
        <w:pStyle w:val="Antrat3"/>
        <w:ind w:left="1065" w:hanging="720"/>
        <w:rPr>
          <w:lang w:val="lt-LT"/>
        </w:rPr>
      </w:pPr>
      <w:bookmarkStart w:id="6" w:name="_Toc146135567"/>
      <w:r w:rsidRPr="00CD04DD">
        <w:rPr>
          <w:lang w:val="lt-LT"/>
        </w:rPr>
        <w:t>Uždavinys</w:t>
      </w:r>
      <w:bookmarkEnd w:id="6"/>
      <w:r w:rsidRPr="00CD04DD">
        <w:rPr>
          <w:lang w:val="lt-LT"/>
        </w:rPr>
        <w:t xml:space="preserve"> </w:t>
      </w:r>
    </w:p>
    <w:p w14:paraId="28B62585" w14:textId="77777777" w:rsidR="00E56C36" w:rsidRPr="00CD04DD" w:rsidRDefault="00000000">
      <w:pPr>
        <w:spacing w:after="184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6ECA2512" w14:textId="7882C84D" w:rsidR="00E56C36" w:rsidRPr="00CD04DD" w:rsidRDefault="00000000">
      <w:pPr>
        <w:spacing w:after="182" w:line="259" w:lineRule="auto"/>
        <w:ind w:left="10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 xml:space="preserve">𝑓(𝑥) = </w:t>
      </w:r>
      <w:r w:rsidR="00D3753A">
        <w:rPr>
          <w:rFonts w:ascii="Cambria Math" w:eastAsia="Cambria Math" w:hAnsi="Cambria Math" w:cs="Cambria Math"/>
          <w:lang w:val="lt-LT"/>
        </w:rPr>
        <w:t>2.19</w:t>
      </w:r>
      <w:r w:rsidR="00D3753A" w:rsidRPr="00CD04DD">
        <w:rPr>
          <w:rFonts w:ascii="Cambria Math" w:eastAsia="Cambria Math" w:hAnsi="Cambria Math" w:cs="Cambria Math"/>
          <w:lang w:val="lt-LT"/>
        </w:rPr>
        <w:t>𝑥</w:t>
      </w:r>
      <w:r w:rsidR="00D3753A"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4 </w:t>
      </w:r>
      <w:r w:rsidR="00D3753A" w:rsidRPr="00CD04DD">
        <w:rPr>
          <w:rFonts w:ascii="Cambria Math" w:eastAsia="Cambria Math" w:hAnsi="Cambria Math" w:cs="Cambria Math"/>
          <w:lang w:val="lt-LT"/>
        </w:rPr>
        <w:t xml:space="preserve">− </w:t>
      </w:r>
      <w:r w:rsidR="00D3753A">
        <w:rPr>
          <w:rFonts w:ascii="Cambria Math" w:eastAsia="Cambria Math" w:hAnsi="Cambria Math" w:cs="Cambria Math"/>
          <w:lang w:val="lt-LT"/>
        </w:rPr>
        <w:t>5</w:t>
      </w:r>
      <w:r w:rsidR="00D3753A" w:rsidRPr="00CD04DD">
        <w:rPr>
          <w:rFonts w:ascii="Cambria Math" w:eastAsia="Cambria Math" w:hAnsi="Cambria Math" w:cs="Cambria Math"/>
          <w:lang w:val="lt-LT"/>
        </w:rPr>
        <w:t>.</w:t>
      </w:r>
      <w:r w:rsidR="00D3753A">
        <w:rPr>
          <w:rFonts w:ascii="Cambria Math" w:eastAsia="Cambria Math" w:hAnsi="Cambria Math" w:cs="Cambria Math"/>
          <w:lang w:val="lt-LT"/>
        </w:rPr>
        <w:t>1</w:t>
      </w:r>
      <w:r w:rsidR="00D3753A" w:rsidRPr="00CD04DD">
        <w:rPr>
          <w:rFonts w:ascii="Cambria Math" w:eastAsia="Cambria Math" w:hAnsi="Cambria Math" w:cs="Cambria Math"/>
          <w:lang w:val="lt-LT"/>
        </w:rPr>
        <w:t>7𝑥</w:t>
      </w:r>
      <w:r w:rsidR="00D3753A"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3 </w:t>
      </w:r>
      <w:r w:rsidR="00D3753A" w:rsidRPr="00CD04DD">
        <w:rPr>
          <w:rFonts w:ascii="Cambria Math" w:eastAsia="Cambria Math" w:hAnsi="Cambria Math" w:cs="Cambria Math"/>
          <w:lang w:val="lt-LT"/>
        </w:rPr>
        <w:t xml:space="preserve">− </w:t>
      </w:r>
      <w:r w:rsidR="00D3753A">
        <w:rPr>
          <w:rFonts w:ascii="Cambria Math" w:eastAsia="Cambria Math" w:hAnsi="Cambria Math" w:cs="Cambria Math"/>
          <w:lang w:val="lt-LT"/>
        </w:rPr>
        <w:t>7</w:t>
      </w:r>
      <w:r w:rsidR="00D3753A" w:rsidRPr="00CD04DD">
        <w:rPr>
          <w:rFonts w:ascii="Cambria Math" w:eastAsia="Cambria Math" w:hAnsi="Cambria Math" w:cs="Cambria Math"/>
          <w:lang w:val="lt-LT"/>
        </w:rPr>
        <w:t>.</w:t>
      </w:r>
      <w:r w:rsidR="00D3753A">
        <w:rPr>
          <w:rFonts w:ascii="Cambria Math" w:eastAsia="Cambria Math" w:hAnsi="Cambria Math" w:cs="Cambria Math"/>
          <w:lang w:val="lt-LT"/>
        </w:rPr>
        <w:t>17</w:t>
      </w:r>
      <w:r w:rsidR="00D3753A" w:rsidRPr="00CD04DD">
        <w:rPr>
          <w:rFonts w:ascii="Cambria Math" w:eastAsia="Cambria Math" w:hAnsi="Cambria Math" w:cs="Cambria Math"/>
          <w:lang w:val="lt-LT"/>
        </w:rPr>
        <w:t>𝑥</w:t>
      </w:r>
      <w:r w:rsidR="00D3753A"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2 </w:t>
      </w:r>
      <w:r w:rsidR="00D3753A" w:rsidRPr="00CD04DD">
        <w:rPr>
          <w:rFonts w:ascii="Cambria Math" w:eastAsia="Cambria Math" w:hAnsi="Cambria Math" w:cs="Cambria Math"/>
          <w:lang w:val="lt-LT"/>
        </w:rPr>
        <w:t xml:space="preserve">− </w:t>
      </w:r>
      <w:r w:rsidR="00D3753A">
        <w:rPr>
          <w:rFonts w:ascii="Cambria Math" w:eastAsia="Cambria Math" w:hAnsi="Cambria Math" w:cs="Cambria Math"/>
          <w:lang w:val="lt-LT"/>
        </w:rPr>
        <w:t>15</w:t>
      </w:r>
      <w:r w:rsidR="00D3753A" w:rsidRPr="00CD04DD">
        <w:rPr>
          <w:rFonts w:ascii="Cambria Math" w:eastAsia="Cambria Math" w:hAnsi="Cambria Math" w:cs="Cambria Math"/>
          <w:lang w:val="lt-LT"/>
        </w:rPr>
        <w:t>.</w:t>
      </w:r>
      <w:r w:rsidR="00D3753A">
        <w:rPr>
          <w:rFonts w:ascii="Cambria Math" w:eastAsia="Cambria Math" w:hAnsi="Cambria Math" w:cs="Cambria Math"/>
          <w:lang w:val="lt-LT"/>
        </w:rPr>
        <w:t>14</w:t>
      </w:r>
      <w:r w:rsidR="00D3753A" w:rsidRPr="00CD04DD">
        <w:rPr>
          <w:rFonts w:ascii="Cambria Math" w:eastAsia="Cambria Math" w:hAnsi="Cambria Math" w:cs="Cambria Math"/>
          <w:lang w:val="lt-LT"/>
        </w:rPr>
        <w:t>𝑥 + 1.</w:t>
      </w:r>
      <w:r w:rsidR="00D3753A">
        <w:rPr>
          <w:rFonts w:ascii="Cambria Math" w:eastAsia="Cambria Math" w:hAnsi="Cambria Math" w:cs="Cambria Math"/>
          <w:lang w:val="lt-LT"/>
        </w:rPr>
        <w:t>21</w:t>
      </w:r>
    </w:p>
    <w:p w14:paraId="5BFD27DC" w14:textId="77777777" w:rsidR="00E56C36" w:rsidRPr="00CD04DD" w:rsidRDefault="00000000">
      <w:pPr>
        <w:pStyle w:val="Antrat3"/>
        <w:ind w:left="1065" w:hanging="720"/>
        <w:rPr>
          <w:lang w:val="lt-LT"/>
        </w:rPr>
      </w:pPr>
      <w:bookmarkStart w:id="7" w:name="_Toc146135568"/>
      <w:r w:rsidRPr="00CD04DD">
        <w:rPr>
          <w:lang w:val="lt-LT"/>
        </w:rPr>
        <w:t>Sprendimas</w:t>
      </w:r>
      <w:bookmarkEnd w:id="7"/>
      <w:r w:rsidRPr="00CD04DD">
        <w:rPr>
          <w:lang w:val="lt-LT"/>
        </w:rPr>
        <w:t xml:space="preserve"> </w:t>
      </w:r>
    </w:p>
    <w:p w14:paraId="19EF1ABC" w14:textId="77777777" w:rsidR="00E56C36" w:rsidRPr="00CD04DD" w:rsidRDefault="00000000">
      <w:pPr>
        <w:spacing w:after="0"/>
        <w:ind w:left="-5"/>
        <w:rPr>
          <w:lang w:val="lt-LT"/>
        </w:rPr>
      </w:pPr>
      <w:r w:rsidRPr="00CD04DD">
        <w:rPr>
          <w:lang w:val="lt-LT"/>
        </w:rPr>
        <w:t xml:space="preserve">Norint pritaikyti tam tikrus metodus daugianariui, mums būtina žinoti kokius rėžius norime panaudoti, juos gauti panaudosime “grubų” ir tikslesnį įverčius. </w:t>
      </w:r>
    </w:p>
    <w:tbl>
      <w:tblPr>
        <w:tblStyle w:val="TableGrid"/>
        <w:tblW w:w="9354" w:type="dxa"/>
        <w:tblInd w:w="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56"/>
        <w:gridCol w:w="1560"/>
        <w:gridCol w:w="1556"/>
        <w:gridCol w:w="1561"/>
        <w:gridCol w:w="1561"/>
      </w:tblGrid>
      <w:tr w:rsidR="00E56C36" w:rsidRPr="00CD04DD" w14:paraId="1F8947A5" w14:textId="77777777">
        <w:trPr>
          <w:trHeight w:val="30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62C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a5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6D3E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D484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a3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A280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B41C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651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a0 </w:t>
            </w:r>
          </w:p>
        </w:tc>
      </w:tr>
      <w:tr w:rsidR="00E56C36" w:rsidRPr="00CD04DD" w14:paraId="3C485E91" w14:textId="77777777">
        <w:trPr>
          <w:trHeight w:val="307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5231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0.48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060F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1.71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226D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-0.67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7330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-4.86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A5C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-1.33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4C4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1.50 </w:t>
            </w:r>
          </w:p>
        </w:tc>
      </w:tr>
    </w:tbl>
    <w:p w14:paraId="3F60B68B" w14:textId="77777777" w:rsidR="00E56C36" w:rsidRPr="00CD04DD" w:rsidRDefault="00000000">
      <w:pPr>
        <w:spacing w:after="159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7C47D27A" w14:textId="77777777" w:rsidR="00E56C36" w:rsidRPr="00CD04DD" w:rsidRDefault="00000000">
      <w:pPr>
        <w:spacing w:after="126" w:line="259" w:lineRule="auto"/>
        <w:ind w:left="10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 xml:space="preserve">𝑅 </w:t>
      </w:r>
      <w:r w:rsidRPr="00CD04DD">
        <w:rPr>
          <w:noProof/>
          <w:lang w:val="lt-LT"/>
        </w:rPr>
        <w:drawing>
          <wp:inline distT="0" distB="0" distL="0" distR="0" wp14:anchorId="31E3448E" wp14:editId="76C9C78F">
            <wp:extent cx="2855976" cy="335280"/>
            <wp:effectExtent l="0" t="0" r="0" b="0"/>
            <wp:docPr id="28100" name="Picture 28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0" name="Picture 28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976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4DD">
        <w:rPr>
          <w:lang w:val="lt-LT"/>
        </w:rPr>
        <w:t xml:space="preserve"> </w:t>
      </w:r>
    </w:p>
    <w:p w14:paraId="6A62864F" w14:textId="77777777" w:rsidR="00E56C36" w:rsidRPr="00CD04DD" w:rsidRDefault="00000000">
      <w:pPr>
        <w:spacing w:after="180"/>
        <w:ind w:left="-5"/>
        <w:rPr>
          <w:lang w:val="lt-LT"/>
        </w:rPr>
      </w:pPr>
      <w:r w:rsidRPr="00CD04DD">
        <w:rPr>
          <w:lang w:val="lt-LT"/>
        </w:rPr>
        <w:t xml:space="preserve">“Grubus” įvertis (-11.125 ; 11.125) </w:t>
      </w:r>
    </w:p>
    <w:p w14:paraId="60C7656E" w14:textId="77777777" w:rsidR="00E56C36" w:rsidRPr="00CD04DD" w:rsidRDefault="00000000">
      <w:pPr>
        <w:spacing w:after="182" w:line="259" w:lineRule="auto"/>
        <w:ind w:left="10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lastRenderedPageBreak/>
        <w:t xml:space="preserve">𝐵 = </w:t>
      </w:r>
      <w:proofErr w:type="spellStart"/>
      <w:r w:rsidRPr="00CD04DD">
        <w:rPr>
          <w:rFonts w:ascii="Cambria Math" w:eastAsia="Cambria Math" w:hAnsi="Cambria Math" w:cs="Cambria Math"/>
          <w:lang w:val="lt-LT"/>
        </w:rPr>
        <w:t>max</w:t>
      </w:r>
      <w:proofErr w:type="spellEnd"/>
      <w:r w:rsidRPr="00CD04DD">
        <w:rPr>
          <w:rFonts w:ascii="Cambria Math" w:eastAsia="Cambria Math" w:hAnsi="Cambria Math" w:cs="Cambria Math"/>
          <w:lang w:val="lt-LT"/>
        </w:rPr>
        <w:t>(|𝑎3|, |𝑎2|, |𝑎1|) = 4.86</w:t>
      </w:r>
      <w:r w:rsidRPr="00CD04DD">
        <w:rPr>
          <w:i/>
          <w:lang w:val="lt-LT"/>
        </w:rPr>
        <w:t xml:space="preserve"> </w:t>
      </w:r>
    </w:p>
    <w:p w14:paraId="5C8B19E8" w14:textId="77777777" w:rsidR="00E56C36" w:rsidRPr="00CD04DD" w:rsidRDefault="00000000">
      <w:pPr>
        <w:spacing w:after="182" w:line="259" w:lineRule="auto"/>
        <w:ind w:left="10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 xml:space="preserve">𝑘 = 5 − </w:t>
      </w:r>
      <w:proofErr w:type="spellStart"/>
      <w:r w:rsidRPr="00CD04DD">
        <w:rPr>
          <w:rFonts w:ascii="Cambria Math" w:eastAsia="Cambria Math" w:hAnsi="Cambria Math" w:cs="Cambria Math"/>
          <w:lang w:val="lt-LT"/>
        </w:rPr>
        <w:t>max</w:t>
      </w:r>
      <w:proofErr w:type="spellEnd"/>
      <w:r w:rsidRPr="00CD04DD">
        <w:rPr>
          <w:rFonts w:ascii="Cambria Math" w:eastAsia="Cambria Math" w:hAnsi="Cambria Math" w:cs="Cambria Math"/>
          <w:lang w:val="lt-LT"/>
        </w:rPr>
        <w:t>(3,2,1) = 5 − 3 = 2</w:t>
      </w:r>
      <w:r w:rsidRPr="00CD04DD">
        <w:rPr>
          <w:i/>
          <w:lang w:val="lt-LT"/>
        </w:rPr>
        <w:t xml:space="preserve"> </w:t>
      </w:r>
    </w:p>
    <w:p w14:paraId="5F6DB72A" w14:textId="77777777" w:rsidR="00E56C36" w:rsidRPr="00CD04DD" w:rsidRDefault="00000000">
      <w:pPr>
        <w:spacing w:after="182" w:line="259" w:lineRule="auto"/>
        <w:ind w:left="10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 xml:space="preserve">𝑅𝑡𝑒𝑖𝑔 </w:t>
      </w:r>
      <w:r w:rsidRPr="00CD04DD">
        <w:rPr>
          <w:noProof/>
          <w:lang w:val="lt-LT"/>
        </w:rPr>
        <w:drawing>
          <wp:inline distT="0" distB="0" distL="0" distR="0" wp14:anchorId="35F9C032" wp14:editId="494F12C2">
            <wp:extent cx="1338072" cy="515112"/>
            <wp:effectExtent l="0" t="0" r="0" b="0"/>
            <wp:docPr id="28101" name="Picture 28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1" name="Picture 28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4DD">
        <w:rPr>
          <w:i/>
          <w:lang w:val="lt-LT"/>
        </w:rPr>
        <w:t xml:space="preserve"> </w:t>
      </w:r>
    </w:p>
    <w:p w14:paraId="0F18B6F4" w14:textId="77777777" w:rsidR="00E56C36" w:rsidRPr="00CD04DD" w:rsidRDefault="00000000">
      <w:pPr>
        <w:spacing w:after="182"/>
        <w:ind w:left="-5"/>
        <w:rPr>
          <w:lang w:val="lt-LT"/>
        </w:rPr>
      </w:pPr>
      <w:r w:rsidRPr="00CD04DD">
        <w:rPr>
          <w:lang w:val="lt-LT"/>
        </w:rPr>
        <w:t xml:space="preserve">Apsiskaičiuojame atvirkštinę funkciją iš f(x) į -f(-x). </w:t>
      </w:r>
    </w:p>
    <w:p w14:paraId="422F694F" w14:textId="77777777" w:rsidR="00E56C36" w:rsidRPr="00CD04DD" w:rsidRDefault="00000000">
      <w:pPr>
        <w:spacing w:after="0" w:line="259" w:lineRule="auto"/>
        <w:ind w:left="1441" w:right="135" w:hanging="1441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>−𝑓(−𝑥) = −(0.48(−𝑥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>5</w:t>
      </w:r>
      <w:r w:rsidRPr="00CD04DD">
        <w:rPr>
          <w:rFonts w:ascii="Cambria Math" w:eastAsia="Cambria Math" w:hAnsi="Cambria Math" w:cs="Cambria Math"/>
          <w:lang w:val="lt-LT"/>
        </w:rPr>
        <w:t>) + 1.71(−𝑥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>4</w:t>
      </w:r>
      <w:r w:rsidRPr="00CD04DD">
        <w:rPr>
          <w:rFonts w:ascii="Cambria Math" w:eastAsia="Cambria Math" w:hAnsi="Cambria Math" w:cs="Cambria Math"/>
          <w:lang w:val="lt-LT"/>
        </w:rPr>
        <w:t>) − 0.67(−𝑥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>3</w:t>
      </w:r>
      <w:r w:rsidRPr="00CD04DD">
        <w:rPr>
          <w:rFonts w:ascii="Cambria Math" w:eastAsia="Cambria Math" w:hAnsi="Cambria Math" w:cs="Cambria Math"/>
          <w:lang w:val="lt-LT"/>
        </w:rPr>
        <w:t>) − 4.86(−𝑥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>2</w:t>
      </w:r>
      <w:r w:rsidRPr="00CD04DD">
        <w:rPr>
          <w:rFonts w:ascii="Cambria Math" w:eastAsia="Cambria Math" w:hAnsi="Cambria Math" w:cs="Cambria Math"/>
          <w:lang w:val="lt-LT"/>
        </w:rPr>
        <w:t>) − 1.33(−𝑥) + 1.50 = 0.48𝑥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5 </w:t>
      </w:r>
      <w:r w:rsidRPr="00CD04DD">
        <w:rPr>
          <w:rFonts w:ascii="Cambria Math" w:eastAsia="Cambria Math" w:hAnsi="Cambria Math" w:cs="Cambria Math"/>
          <w:lang w:val="lt-LT"/>
        </w:rPr>
        <w:t>− 1.71𝑥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4 </w:t>
      </w:r>
      <w:r w:rsidRPr="00CD04DD">
        <w:rPr>
          <w:rFonts w:ascii="Cambria Math" w:eastAsia="Cambria Math" w:hAnsi="Cambria Math" w:cs="Cambria Math"/>
          <w:lang w:val="lt-LT"/>
        </w:rPr>
        <w:t>− 0.67𝑥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3 </w:t>
      </w:r>
      <w:r w:rsidRPr="00CD04DD">
        <w:rPr>
          <w:rFonts w:ascii="Cambria Math" w:eastAsia="Cambria Math" w:hAnsi="Cambria Math" w:cs="Cambria Math"/>
          <w:lang w:val="lt-LT"/>
        </w:rPr>
        <w:t>+ 4.86𝑥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2 </w:t>
      </w:r>
      <w:r w:rsidRPr="00CD04DD">
        <w:rPr>
          <w:rFonts w:ascii="Cambria Math" w:eastAsia="Cambria Math" w:hAnsi="Cambria Math" w:cs="Cambria Math"/>
          <w:lang w:val="lt-LT"/>
        </w:rPr>
        <w:t>− 1.33𝑥 − 1.50)</w:t>
      </w:r>
      <w:r w:rsidRPr="00CD04DD">
        <w:rPr>
          <w:lang w:val="lt-LT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56"/>
        <w:gridCol w:w="1560"/>
        <w:gridCol w:w="1556"/>
        <w:gridCol w:w="1561"/>
        <w:gridCol w:w="1561"/>
      </w:tblGrid>
      <w:tr w:rsidR="00E56C36" w:rsidRPr="00CD04DD" w14:paraId="69FB547C" w14:textId="77777777">
        <w:trPr>
          <w:trHeight w:val="30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DE2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a5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71EE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A9A7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a3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E9D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E9C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0C01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a0 </w:t>
            </w:r>
          </w:p>
        </w:tc>
      </w:tr>
      <w:tr w:rsidR="00E56C36" w:rsidRPr="00CD04DD" w14:paraId="57B43697" w14:textId="77777777">
        <w:trPr>
          <w:trHeight w:val="30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F5E1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0.48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BAF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-1.71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63B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-0.67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DA26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4.86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95C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-1.33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F96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-1.50 </w:t>
            </w:r>
          </w:p>
        </w:tc>
      </w:tr>
    </w:tbl>
    <w:p w14:paraId="379F2BF4" w14:textId="77777777" w:rsidR="00E56C36" w:rsidRPr="00CD04DD" w:rsidRDefault="00000000">
      <w:pPr>
        <w:spacing w:after="181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7065F519" w14:textId="77777777" w:rsidR="00E56C36" w:rsidRPr="00CD04DD" w:rsidRDefault="00000000">
      <w:pPr>
        <w:spacing w:after="182" w:line="259" w:lineRule="auto"/>
        <w:ind w:left="10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 xml:space="preserve">𝐵 = </w:t>
      </w:r>
      <w:proofErr w:type="spellStart"/>
      <w:r w:rsidRPr="00CD04DD">
        <w:rPr>
          <w:rFonts w:ascii="Cambria Math" w:eastAsia="Cambria Math" w:hAnsi="Cambria Math" w:cs="Cambria Math"/>
          <w:lang w:val="lt-LT"/>
        </w:rPr>
        <w:t>max</w:t>
      </w:r>
      <w:proofErr w:type="spellEnd"/>
      <w:r w:rsidRPr="00CD04DD">
        <w:rPr>
          <w:rFonts w:ascii="Cambria Math" w:eastAsia="Cambria Math" w:hAnsi="Cambria Math" w:cs="Cambria Math"/>
          <w:lang w:val="lt-LT"/>
        </w:rPr>
        <w:t>(|𝑎4|, |𝑎3|, |𝑎1|, |𝑎0|) = 1.71</w:t>
      </w:r>
      <w:r w:rsidRPr="00CD04DD">
        <w:rPr>
          <w:lang w:val="lt-LT"/>
        </w:rPr>
        <w:t xml:space="preserve"> </w:t>
      </w:r>
    </w:p>
    <w:p w14:paraId="1278A889" w14:textId="77777777" w:rsidR="00E56C36" w:rsidRPr="00CD04DD" w:rsidRDefault="00000000">
      <w:pPr>
        <w:spacing w:after="182" w:line="259" w:lineRule="auto"/>
        <w:ind w:left="10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 xml:space="preserve">𝑘 = 5 − </w:t>
      </w:r>
      <w:proofErr w:type="spellStart"/>
      <w:r w:rsidRPr="00CD04DD">
        <w:rPr>
          <w:rFonts w:ascii="Cambria Math" w:eastAsia="Cambria Math" w:hAnsi="Cambria Math" w:cs="Cambria Math"/>
          <w:lang w:val="lt-LT"/>
        </w:rPr>
        <w:t>max</w:t>
      </w:r>
      <w:proofErr w:type="spellEnd"/>
      <w:r w:rsidRPr="00CD04DD">
        <w:rPr>
          <w:rFonts w:ascii="Cambria Math" w:eastAsia="Cambria Math" w:hAnsi="Cambria Math" w:cs="Cambria Math"/>
          <w:lang w:val="lt-LT"/>
        </w:rPr>
        <w:t>(4,3,2,0) = 1</w:t>
      </w:r>
      <w:r w:rsidRPr="00CD04DD">
        <w:rPr>
          <w:lang w:val="lt-LT"/>
        </w:rPr>
        <w:t xml:space="preserve"> </w:t>
      </w:r>
    </w:p>
    <w:p w14:paraId="39E64B57" w14:textId="77777777" w:rsidR="00E56C36" w:rsidRPr="00CD04DD" w:rsidRDefault="00000000">
      <w:pPr>
        <w:spacing w:after="182" w:line="259" w:lineRule="auto"/>
        <w:ind w:left="10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 xml:space="preserve">𝑅𝑛𝑒𝑖𝑔 </w:t>
      </w:r>
      <w:r w:rsidRPr="00CD04DD">
        <w:rPr>
          <w:noProof/>
          <w:lang w:val="lt-LT"/>
        </w:rPr>
        <w:drawing>
          <wp:inline distT="0" distB="0" distL="0" distR="0" wp14:anchorId="798F7916" wp14:editId="10252E51">
            <wp:extent cx="1472184" cy="518160"/>
            <wp:effectExtent l="0" t="0" r="0" b="0"/>
            <wp:docPr id="28102" name="Picture 28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2" name="Picture 28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4DD">
        <w:rPr>
          <w:lang w:val="lt-LT"/>
        </w:rPr>
        <w:t xml:space="preserve"> </w:t>
      </w:r>
    </w:p>
    <w:p w14:paraId="52E50B97" w14:textId="77777777" w:rsidR="00E56C36" w:rsidRPr="00CD04DD" w:rsidRDefault="00000000">
      <w:pPr>
        <w:spacing w:after="156" w:line="259" w:lineRule="auto"/>
        <w:ind w:left="10" w:right="135"/>
        <w:rPr>
          <w:lang w:val="lt-LT"/>
        </w:rPr>
      </w:pPr>
      <w:r w:rsidRPr="00CD04DD">
        <w:rPr>
          <w:lang w:val="lt-LT"/>
        </w:rPr>
        <w:t xml:space="preserve">Gauti rėžiai </w:t>
      </w:r>
      <w:r w:rsidRPr="00CD04DD">
        <w:rPr>
          <w:rFonts w:ascii="Cambria Math" w:eastAsia="Cambria Math" w:hAnsi="Cambria Math" w:cs="Cambria Math"/>
          <w:lang w:val="lt-LT"/>
        </w:rPr>
        <w:t>−4.5625 ≤ 𝑥 ≤ 4.18</w:t>
      </w:r>
      <w:r w:rsidRPr="00CD04DD">
        <w:rPr>
          <w:lang w:val="lt-LT"/>
        </w:rPr>
        <w:t xml:space="preserve"> </w:t>
      </w:r>
    </w:p>
    <w:p w14:paraId="37FA8888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215499BB" w14:textId="77777777" w:rsidR="00E56C36" w:rsidRPr="00CD04DD" w:rsidRDefault="00000000">
      <w:pPr>
        <w:spacing w:after="46" w:line="259" w:lineRule="auto"/>
        <w:ind w:left="0" w:right="4892" w:firstLine="0"/>
        <w:jc w:val="right"/>
        <w:rPr>
          <w:lang w:val="lt-LT"/>
        </w:rPr>
      </w:pPr>
      <w:r w:rsidRPr="00CD04DD">
        <w:rPr>
          <w:noProof/>
          <w:lang w:val="lt-LT"/>
        </w:rPr>
        <w:drawing>
          <wp:inline distT="0" distB="0" distL="0" distR="0" wp14:anchorId="7D6E8D7F" wp14:editId="15374A8F">
            <wp:extent cx="2790825" cy="3648075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4DD">
        <w:rPr>
          <w:lang w:val="lt-LT"/>
        </w:rPr>
        <w:t xml:space="preserve"> </w:t>
      </w:r>
    </w:p>
    <w:p w14:paraId="459A69FC" w14:textId="77777777" w:rsidR="00E56C36" w:rsidRPr="00CD04DD" w:rsidRDefault="00000000">
      <w:pPr>
        <w:spacing w:after="0" w:line="259" w:lineRule="auto"/>
        <w:ind w:left="-5"/>
        <w:rPr>
          <w:lang w:val="lt-LT"/>
        </w:rPr>
      </w:pPr>
      <w:r w:rsidRPr="00CD04DD">
        <w:rPr>
          <w:i/>
          <w:color w:val="44546A"/>
          <w:sz w:val="18"/>
          <w:lang w:val="lt-LT"/>
        </w:rPr>
        <w:lastRenderedPageBreak/>
        <w:t xml:space="preserve">1 pav. f(x) funkcija </w:t>
      </w:r>
    </w:p>
    <w:tbl>
      <w:tblPr>
        <w:tblStyle w:val="TableGrid"/>
        <w:tblW w:w="10531" w:type="dxa"/>
        <w:tblInd w:w="5" w:type="dxa"/>
        <w:tblCellMar>
          <w:top w:w="17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325"/>
        <w:gridCol w:w="1595"/>
        <w:gridCol w:w="1599"/>
        <w:gridCol w:w="1421"/>
        <w:gridCol w:w="1517"/>
        <w:gridCol w:w="1686"/>
        <w:gridCol w:w="1388"/>
      </w:tblGrid>
      <w:tr w:rsidR="00E56C36" w:rsidRPr="00CD04DD" w14:paraId="654A020F" w14:textId="77777777">
        <w:trPr>
          <w:trHeight w:val="600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B43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Metodas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DA1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pradžia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1646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pabaiga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293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Šaknis (x)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D5C9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Tikslumas f(x)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3957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Iteracijų kiekis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96B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Konstanta a </w:t>
            </w:r>
          </w:p>
        </w:tc>
      </w:tr>
      <w:tr w:rsidR="00E56C36" w:rsidRPr="00CD04DD" w14:paraId="789A1567" w14:textId="77777777">
        <w:trPr>
          <w:trHeight w:val="610"/>
        </w:trPr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DE4E5" w14:textId="77777777" w:rsidR="00E56C36" w:rsidRPr="00CD04DD" w:rsidRDefault="00000000">
            <w:pPr>
              <w:spacing w:after="0" w:line="259" w:lineRule="auto"/>
              <w:ind w:left="0" w:firstLine="0"/>
              <w:jc w:val="center"/>
              <w:rPr>
                <w:lang w:val="lt-LT"/>
              </w:rPr>
            </w:pPr>
            <w:r w:rsidRPr="00CD04DD">
              <w:rPr>
                <w:lang w:val="lt-LT"/>
              </w:rPr>
              <w:t xml:space="preserve">Paprastųjų iteracijų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112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-3.5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484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-3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CBB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3.0765025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47D4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0.0000001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538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20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2EC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-50 </w:t>
            </w:r>
          </w:p>
        </w:tc>
      </w:tr>
      <w:tr w:rsidR="00E56C36" w:rsidRPr="00CD04DD" w14:paraId="2CE96480" w14:textId="77777777">
        <w:trPr>
          <w:trHeight w:val="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413EB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EFD1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-4.5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0FC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F98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1.5657301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2E06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0.0000001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535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18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8B5D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 </w:t>
            </w:r>
          </w:p>
        </w:tc>
      </w:tr>
      <w:tr w:rsidR="00E56C36" w:rsidRPr="00CD04DD" w14:paraId="53BBCA94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C143C4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71B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-3.5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9C0C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1.5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3EC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0.9378466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C1B1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0.0000001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9C3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23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8A3C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-5 </w:t>
            </w:r>
          </w:p>
        </w:tc>
      </w:tr>
      <w:tr w:rsidR="00E56C36" w:rsidRPr="00CD04DD" w14:paraId="74AB92E6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7851A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218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B47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5E0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0.4379006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A3A9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782A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7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C11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 </w:t>
            </w:r>
          </w:p>
        </w:tc>
      </w:tr>
      <w:tr w:rsidR="00E56C36" w:rsidRPr="00CD04DD" w14:paraId="669C042F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66B4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0FFC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157C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EED7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1.5796779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A22B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3366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26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997C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-50 </w:t>
            </w:r>
          </w:p>
        </w:tc>
      </w:tr>
    </w:tbl>
    <w:p w14:paraId="0A596C9F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tbl>
      <w:tblPr>
        <w:tblStyle w:val="TableGrid"/>
        <w:tblW w:w="10531" w:type="dxa"/>
        <w:tblInd w:w="5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182"/>
        <w:gridCol w:w="922"/>
        <w:gridCol w:w="965"/>
        <w:gridCol w:w="2055"/>
        <w:gridCol w:w="2415"/>
        <w:gridCol w:w="1018"/>
        <w:gridCol w:w="1974"/>
      </w:tblGrid>
      <w:tr w:rsidR="00E56C36" w:rsidRPr="00CD04DD" w14:paraId="20A3D4D3" w14:textId="77777777">
        <w:trPr>
          <w:trHeight w:val="595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D8A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Metodas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E7D9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pradžia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2D7F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pabaiga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4DC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Šaknis (x)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DA2E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Tikslumas f(x)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FF7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Iteracijų kiekis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2929" w14:textId="77777777" w:rsidR="00E56C36" w:rsidRPr="00CD04DD" w:rsidRDefault="00000000">
            <w:pPr>
              <w:spacing w:after="0" w:line="259" w:lineRule="auto"/>
              <w:ind w:left="0" w:right="59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Išvestinės reikšmė f’(x) </w:t>
            </w:r>
          </w:p>
        </w:tc>
      </w:tr>
      <w:tr w:rsidR="00E56C36" w:rsidRPr="00CD04DD" w14:paraId="7F9714BC" w14:textId="77777777">
        <w:trPr>
          <w:trHeight w:val="610"/>
        </w:trPr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86EB4" w14:textId="77777777" w:rsidR="00E56C36" w:rsidRPr="00CD04DD" w:rsidRDefault="00000000">
            <w:pPr>
              <w:spacing w:after="37" w:line="259" w:lineRule="auto"/>
              <w:ind w:left="91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Niutono </w:t>
            </w:r>
          </w:p>
          <w:p w14:paraId="522BD73E" w14:textId="77777777" w:rsidR="00E56C36" w:rsidRPr="00CD04DD" w:rsidRDefault="00000000">
            <w:pPr>
              <w:spacing w:after="0" w:line="259" w:lineRule="auto"/>
              <w:ind w:left="19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(liestinių)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35EB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-4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74C2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-2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D7A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-3.07650233271371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A6DD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2.22044604925031E-14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7421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7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FBF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25.3783005466598 </w:t>
            </w:r>
          </w:p>
        </w:tc>
      </w:tr>
      <w:tr w:rsidR="00E56C36" w:rsidRPr="00CD04DD" w14:paraId="0955C492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03609D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4BAA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906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-1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6D01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-1.56572999771624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9D3F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9.41469124882133E-14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6A9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0C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-2.8695516430588 </w:t>
            </w:r>
          </w:p>
        </w:tc>
      </w:tr>
      <w:tr w:rsidR="00E56C36" w:rsidRPr="00CD04DD" w14:paraId="3CF1C605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BC14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171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-1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C6AA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449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-0.937846428128933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5714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9.7431063217357E-10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8EC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3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5384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2.23240804510712 </w:t>
            </w:r>
          </w:p>
        </w:tc>
      </w:tr>
      <w:tr w:rsidR="00E56C36" w:rsidRPr="00CD04DD" w14:paraId="2843BDFB" w14:textId="77777777">
        <w:trPr>
          <w:trHeight w:val="610"/>
        </w:trPr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8A35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C54F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80F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C8C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0.437900625276267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418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8.95526097721699E-10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8E1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20AF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-5.30921764576956 </w:t>
            </w:r>
          </w:p>
        </w:tc>
      </w:tr>
      <w:tr w:rsidR="00E56C36" w:rsidRPr="00CD04DD" w14:paraId="6F4B0578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08F2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FFB0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B943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4.18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0D43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1.5796781338877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BFF3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1.77635683940025E-15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8374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B922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20.2070654194123 </w:t>
            </w:r>
          </w:p>
        </w:tc>
      </w:tr>
    </w:tbl>
    <w:p w14:paraId="2C1DCEAC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tbl>
      <w:tblPr>
        <w:tblStyle w:val="TableGrid"/>
        <w:tblW w:w="10588" w:type="dxa"/>
        <w:tblInd w:w="5" w:type="dxa"/>
        <w:tblCellMar>
          <w:top w:w="17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297"/>
        <w:gridCol w:w="941"/>
        <w:gridCol w:w="1004"/>
        <w:gridCol w:w="2607"/>
        <w:gridCol w:w="2684"/>
        <w:gridCol w:w="1018"/>
        <w:gridCol w:w="1037"/>
      </w:tblGrid>
      <w:tr w:rsidR="00E56C36" w:rsidRPr="00CD04DD" w14:paraId="199321AB" w14:textId="77777777">
        <w:trPr>
          <w:trHeight w:val="696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5C8D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Metodas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4C51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pradžia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70A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pabaiga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9D7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Šaknis (x)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E68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Tikslumas f(x)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8C0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Iteracijų kiekis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D139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Pradinis žingsnis </w:t>
            </w:r>
          </w:p>
        </w:tc>
      </w:tr>
      <w:tr w:rsidR="00E56C36" w:rsidRPr="00CD04DD" w14:paraId="5836BC3B" w14:textId="77777777">
        <w:trPr>
          <w:trHeight w:val="346"/>
        </w:trPr>
        <w:tc>
          <w:tcPr>
            <w:tcW w:w="1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F6C2C" w14:textId="77777777" w:rsidR="00E56C36" w:rsidRPr="00CD04DD" w:rsidRDefault="00000000">
            <w:pPr>
              <w:spacing w:after="0" w:line="259" w:lineRule="auto"/>
              <w:ind w:left="5" w:firstLine="0"/>
              <w:jc w:val="both"/>
              <w:rPr>
                <w:lang w:val="lt-LT"/>
              </w:rPr>
            </w:pPr>
            <w:r w:rsidRPr="00CD04DD">
              <w:rPr>
                <w:lang w:val="lt-LT"/>
              </w:rPr>
              <w:t xml:space="preserve">Skenavimo </w:t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59FA9" w14:textId="77777777" w:rsidR="00E56C36" w:rsidRPr="00CD04DD" w:rsidRDefault="00000000">
            <w:pPr>
              <w:spacing w:after="0" w:line="259" w:lineRule="auto"/>
              <w:ind w:left="0" w:right="55" w:firstLine="0"/>
              <w:jc w:val="center"/>
              <w:rPr>
                <w:lang w:val="lt-LT"/>
              </w:rPr>
            </w:pPr>
            <w:r w:rsidRPr="00CD04DD">
              <w:rPr>
                <w:lang w:val="lt-LT"/>
              </w:rPr>
              <w:t xml:space="preserve">-4.5 </w:t>
            </w:r>
          </w:p>
        </w:tc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B01C3" w14:textId="77777777" w:rsidR="00E56C36" w:rsidRPr="00CD04DD" w:rsidRDefault="00000000">
            <w:pPr>
              <w:spacing w:after="0" w:line="259" w:lineRule="auto"/>
              <w:ind w:left="0" w:right="56" w:firstLine="0"/>
              <w:jc w:val="center"/>
              <w:rPr>
                <w:lang w:val="lt-LT"/>
              </w:rPr>
            </w:pPr>
            <w:r w:rsidRPr="00CD04DD">
              <w:rPr>
                <w:lang w:val="lt-LT"/>
              </w:rPr>
              <w:t xml:space="preserve">4.18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A14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-3.07650235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225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4.38696758919832E-07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65F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7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2A1F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0.5 </w:t>
            </w:r>
          </w:p>
        </w:tc>
      </w:tr>
      <w:tr w:rsidR="00E56C36" w:rsidRPr="00CD04DD" w14:paraId="39EABCEA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E00806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A0B595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62E214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080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-1.5657303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208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8.67419406525016E-07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834E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8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4FA1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0.5 </w:t>
            </w:r>
          </w:p>
        </w:tc>
      </w:tr>
      <w:tr w:rsidR="00E56C36" w:rsidRPr="00CD04DD" w14:paraId="60B1F8D3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5E265C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F290F5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AFD275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A8F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-0.937846800000002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2376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8.29193367080094E-07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38F6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7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2011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0.5 </w:t>
            </w:r>
          </w:p>
        </w:tc>
      </w:tr>
      <w:tr w:rsidR="00E56C36" w:rsidRPr="00CD04DD" w14:paraId="469CD078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A3AFE3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9F6D41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2F55FE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C30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0.437900449999998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772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9.29684234041162E-07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C373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8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055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0.5 </w:t>
            </w:r>
          </w:p>
        </w:tc>
      </w:tr>
      <w:tr w:rsidR="00E56C36" w:rsidRPr="00CD04DD" w14:paraId="1A00AB08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5AB9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177D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DAA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21E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1.5796781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394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6.84770949277436E-07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D514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8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2A26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0.5 </w:t>
            </w:r>
          </w:p>
        </w:tc>
      </w:tr>
    </w:tbl>
    <w:p w14:paraId="26AE005D" w14:textId="77777777" w:rsidR="00E56C36" w:rsidRPr="00CD04DD" w:rsidRDefault="00000000">
      <w:pPr>
        <w:spacing w:after="171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7C50BAEF" w14:textId="77777777" w:rsidR="00E56C36" w:rsidRPr="00CD04DD" w:rsidRDefault="00000000">
      <w:pPr>
        <w:spacing w:after="0"/>
        <w:ind w:left="-5"/>
        <w:rPr>
          <w:lang w:val="lt-LT"/>
        </w:rPr>
      </w:pPr>
      <w:r w:rsidRPr="00CD04DD">
        <w:rPr>
          <w:lang w:val="lt-LT"/>
        </w:rPr>
        <w:t xml:space="preserve">Šaknys pagal wolframalpha.com </w:t>
      </w:r>
    </w:p>
    <w:tbl>
      <w:tblPr>
        <w:tblStyle w:val="TableGrid"/>
        <w:tblW w:w="9354" w:type="dxa"/>
        <w:tblInd w:w="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E56C36" w:rsidRPr="00CD04DD" w14:paraId="09BE83BA" w14:textId="77777777">
        <w:trPr>
          <w:trHeight w:val="30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6A2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Pirma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E914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-3.0765 </w:t>
            </w:r>
          </w:p>
        </w:tc>
      </w:tr>
      <w:tr w:rsidR="00E56C36" w:rsidRPr="00CD04DD" w14:paraId="05074957" w14:textId="77777777">
        <w:trPr>
          <w:trHeight w:val="307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39C7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Antra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84E0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-1.56573 </w:t>
            </w:r>
          </w:p>
        </w:tc>
      </w:tr>
      <w:tr w:rsidR="00E56C36" w:rsidRPr="00CD04DD" w14:paraId="7CFE9477" w14:textId="77777777">
        <w:trPr>
          <w:trHeight w:val="30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386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Trečia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1FD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-0.937846 </w:t>
            </w:r>
          </w:p>
        </w:tc>
      </w:tr>
      <w:tr w:rsidR="00E56C36" w:rsidRPr="00CD04DD" w14:paraId="0ED2B764" w14:textId="77777777">
        <w:trPr>
          <w:trHeight w:val="30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83DA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lastRenderedPageBreak/>
              <w:t xml:space="preserve">Ketvirta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2E52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0.437901 </w:t>
            </w:r>
          </w:p>
        </w:tc>
      </w:tr>
      <w:tr w:rsidR="00E56C36" w:rsidRPr="00CD04DD" w14:paraId="62C91714" w14:textId="77777777">
        <w:trPr>
          <w:trHeight w:val="33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224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Penkta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4140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1.57968 </w:t>
            </w:r>
          </w:p>
        </w:tc>
      </w:tr>
    </w:tbl>
    <w:p w14:paraId="57874A82" w14:textId="77777777" w:rsidR="00E56C36" w:rsidRPr="00CD04DD" w:rsidRDefault="00000000">
      <w:pPr>
        <w:spacing w:after="179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7C423ACF" w14:textId="77777777" w:rsidR="00E56C36" w:rsidRPr="00CD04DD" w:rsidRDefault="00000000">
      <w:pPr>
        <w:pStyle w:val="Antrat3"/>
        <w:ind w:left="1065" w:hanging="720"/>
        <w:rPr>
          <w:lang w:val="lt-LT"/>
        </w:rPr>
      </w:pPr>
      <w:bookmarkStart w:id="8" w:name="_Toc146135569"/>
      <w:r w:rsidRPr="00CD04DD">
        <w:rPr>
          <w:lang w:val="lt-LT"/>
        </w:rPr>
        <w:t>Dalinė išvada</w:t>
      </w:r>
      <w:bookmarkEnd w:id="8"/>
      <w:r w:rsidRPr="00CD04DD">
        <w:rPr>
          <w:lang w:val="lt-LT"/>
        </w:rPr>
        <w:t xml:space="preserve"> </w:t>
      </w:r>
    </w:p>
    <w:p w14:paraId="13D71262" w14:textId="77777777" w:rsidR="00E56C36" w:rsidRPr="00CD04DD" w:rsidRDefault="00000000">
      <w:pPr>
        <w:spacing w:after="156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3CE904C1" w14:textId="77777777" w:rsidR="00E56C36" w:rsidRPr="00CD04DD" w:rsidRDefault="00000000">
      <w:pPr>
        <w:spacing w:after="144"/>
        <w:ind w:left="-5"/>
        <w:rPr>
          <w:lang w:val="lt-LT"/>
        </w:rPr>
      </w:pPr>
      <w:r w:rsidRPr="00CD04DD">
        <w:rPr>
          <w:lang w:val="lt-LT"/>
        </w:rPr>
        <w:t xml:space="preserve">Geriausias tikslumas buvo pasiektas iteraciniu </w:t>
      </w:r>
      <w:proofErr w:type="spellStart"/>
      <w:r w:rsidRPr="00CD04DD">
        <w:rPr>
          <w:lang w:val="lt-LT"/>
        </w:rPr>
        <w:t>niutono</w:t>
      </w:r>
      <w:proofErr w:type="spellEnd"/>
      <w:r w:rsidRPr="00CD04DD">
        <w:rPr>
          <w:lang w:val="lt-LT"/>
        </w:rPr>
        <w:t xml:space="preserve"> (liestinių) metodu, taip pat buvo sunaudota atlikta mažiausiai iteracijų. Prasčiausiai pasirodė paprastųjų iteracijų metodas, tikslumas nebuvo toks geras bei iteracijų kiekis buvo didžiausias. Su skaitiniais metodais rastos šaknys buvo tikslesnės negu wolframalpha.com. </w:t>
      </w:r>
    </w:p>
    <w:p w14:paraId="52684112" w14:textId="77777777" w:rsidR="00E56C36" w:rsidRPr="00CD04DD" w:rsidRDefault="00000000">
      <w:pPr>
        <w:spacing w:after="198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04952B08" w14:textId="77777777" w:rsidR="00E56C36" w:rsidRPr="00CD04DD" w:rsidRDefault="00000000">
      <w:pPr>
        <w:pStyle w:val="Antrat2"/>
        <w:spacing w:after="32"/>
        <w:ind w:left="1065" w:hanging="720"/>
        <w:rPr>
          <w:lang w:val="lt-LT"/>
        </w:rPr>
      </w:pPr>
      <w:bookmarkStart w:id="9" w:name="_Toc146135570"/>
      <w:r w:rsidRPr="00CD04DD">
        <w:rPr>
          <w:lang w:val="lt-LT"/>
        </w:rPr>
        <w:t>Funkcija g(x)</w:t>
      </w:r>
      <w:bookmarkEnd w:id="9"/>
      <w:r w:rsidRPr="00CD04DD">
        <w:rPr>
          <w:lang w:val="lt-LT"/>
        </w:rPr>
        <w:t xml:space="preserve"> </w:t>
      </w:r>
    </w:p>
    <w:p w14:paraId="69A07D10" w14:textId="77777777" w:rsidR="00E56C36" w:rsidRPr="00CD04DD" w:rsidRDefault="00000000">
      <w:pPr>
        <w:pStyle w:val="Antrat3"/>
        <w:ind w:left="1065" w:hanging="720"/>
        <w:rPr>
          <w:lang w:val="lt-LT"/>
        </w:rPr>
      </w:pPr>
      <w:bookmarkStart w:id="10" w:name="_Toc146135571"/>
      <w:r w:rsidRPr="00CD04DD">
        <w:rPr>
          <w:lang w:val="lt-LT"/>
        </w:rPr>
        <w:t>Uždavinys</w:t>
      </w:r>
      <w:bookmarkEnd w:id="10"/>
      <w:r w:rsidRPr="00CD04DD">
        <w:rPr>
          <w:lang w:val="lt-LT"/>
        </w:rPr>
        <w:t xml:space="preserve"> </w:t>
      </w:r>
    </w:p>
    <w:p w14:paraId="4CEAC0A1" w14:textId="77777777" w:rsidR="00E56C36" w:rsidRPr="00CD04DD" w:rsidRDefault="00000000">
      <w:pPr>
        <w:spacing w:after="173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64ECB6F4" w14:textId="77777777" w:rsidR="00E56C36" w:rsidRPr="00CD04DD" w:rsidRDefault="00000000">
      <w:pPr>
        <w:spacing w:after="236" w:line="259" w:lineRule="auto"/>
        <w:ind w:left="10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>𝑓(𝑥) = 𝑒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−𝑥 </w:t>
      </w:r>
      <w:proofErr w:type="spellStart"/>
      <w:r w:rsidRPr="00CD04DD">
        <w:rPr>
          <w:rFonts w:ascii="Cambria Math" w:eastAsia="Cambria Math" w:hAnsi="Cambria Math" w:cs="Cambria Math"/>
          <w:lang w:val="lt-LT"/>
        </w:rPr>
        <w:t>sin</w:t>
      </w:r>
      <w:proofErr w:type="spellEnd"/>
      <w:r w:rsidRPr="00CD04DD">
        <w:rPr>
          <w:rFonts w:ascii="Cambria Math" w:eastAsia="Cambria Math" w:hAnsi="Cambria Math" w:cs="Cambria Math"/>
          <w:lang w:val="lt-LT"/>
        </w:rPr>
        <w:t>(𝑥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>2</w:t>
      </w:r>
      <w:r w:rsidRPr="00CD04DD">
        <w:rPr>
          <w:rFonts w:ascii="Cambria Math" w:eastAsia="Cambria Math" w:hAnsi="Cambria Math" w:cs="Cambria Math"/>
          <w:lang w:val="lt-LT"/>
        </w:rPr>
        <w:t>) + 0.001;</w:t>
      </w:r>
      <w:r w:rsidRPr="00CD04DD">
        <w:rPr>
          <w:lang w:val="lt-LT"/>
        </w:rPr>
        <w:t xml:space="preserve"> </w:t>
      </w:r>
    </w:p>
    <w:p w14:paraId="6833A001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t xml:space="preserve">Šiam uždaviniui rėžius suteikia sąlyga. </w:t>
      </w:r>
      <w:r w:rsidRPr="00CD04DD">
        <w:rPr>
          <w:rFonts w:ascii="Cambria Math" w:eastAsia="Cambria Math" w:hAnsi="Cambria Math" w:cs="Cambria Math"/>
          <w:lang w:val="lt-LT"/>
        </w:rPr>
        <w:t>5 ≤ 𝑥 ≤ 10</w:t>
      </w:r>
      <w:r w:rsidRPr="00CD04DD">
        <w:rPr>
          <w:lang w:val="lt-LT"/>
        </w:rPr>
        <w:t xml:space="preserve"> </w:t>
      </w:r>
    </w:p>
    <w:p w14:paraId="1F8E3FC0" w14:textId="77777777" w:rsidR="00E56C36" w:rsidRPr="00CD04DD" w:rsidRDefault="00000000">
      <w:pPr>
        <w:pStyle w:val="Antrat3"/>
        <w:ind w:left="1065" w:hanging="720"/>
        <w:rPr>
          <w:lang w:val="lt-LT"/>
        </w:rPr>
      </w:pPr>
      <w:bookmarkStart w:id="11" w:name="_Toc146135572"/>
      <w:r w:rsidRPr="00CD04DD">
        <w:rPr>
          <w:lang w:val="lt-LT"/>
        </w:rPr>
        <w:t>Sprendimas</w:t>
      </w:r>
      <w:bookmarkEnd w:id="11"/>
      <w:r w:rsidRPr="00CD04DD">
        <w:rPr>
          <w:lang w:val="lt-LT"/>
        </w:rPr>
        <w:t xml:space="preserve"> </w:t>
      </w:r>
    </w:p>
    <w:p w14:paraId="2F30661E" w14:textId="77777777" w:rsidR="00E56C36" w:rsidRPr="00CD04DD" w:rsidRDefault="00000000">
      <w:pPr>
        <w:spacing w:after="46" w:line="259" w:lineRule="auto"/>
        <w:ind w:left="0" w:right="2068" w:firstLine="0"/>
        <w:jc w:val="right"/>
        <w:rPr>
          <w:lang w:val="lt-LT"/>
        </w:rPr>
      </w:pPr>
      <w:r w:rsidRPr="00CD04DD">
        <w:rPr>
          <w:noProof/>
          <w:lang w:val="lt-LT"/>
        </w:rPr>
        <w:drawing>
          <wp:inline distT="0" distB="0" distL="0" distR="0" wp14:anchorId="05340886" wp14:editId="3837B57A">
            <wp:extent cx="4591050" cy="3619500"/>
            <wp:effectExtent l="0" t="0" r="0" b="0"/>
            <wp:docPr id="2311" name="Picture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Picture 23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4DD">
        <w:rPr>
          <w:lang w:val="lt-LT"/>
        </w:rPr>
        <w:t xml:space="preserve"> </w:t>
      </w:r>
    </w:p>
    <w:p w14:paraId="6ECA5DAB" w14:textId="77777777" w:rsidR="00E56C36" w:rsidRPr="00CD04DD" w:rsidRDefault="00000000">
      <w:pPr>
        <w:spacing w:after="0" w:line="259" w:lineRule="auto"/>
        <w:ind w:left="-5"/>
        <w:rPr>
          <w:lang w:val="lt-LT"/>
        </w:rPr>
      </w:pPr>
      <w:r w:rsidRPr="00CD04DD">
        <w:rPr>
          <w:i/>
          <w:color w:val="44546A"/>
          <w:sz w:val="18"/>
          <w:lang w:val="lt-LT"/>
        </w:rPr>
        <w:t xml:space="preserve">2 pav. g(x) funkcija </w:t>
      </w:r>
    </w:p>
    <w:tbl>
      <w:tblPr>
        <w:tblStyle w:val="TableGrid"/>
        <w:tblW w:w="10531" w:type="dxa"/>
        <w:tblInd w:w="5" w:type="dxa"/>
        <w:tblCellMar>
          <w:top w:w="17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325"/>
        <w:gridCol w:w="1595"/>
        <w:gridCol w:w="1599"/>
        <w:gridCol w:w="1421"/>
        <w:gridCol w:w="1517"/>
        <w:gridCol w:w="1686"/>
        <w:gridCol w:w="1388"/>
      </w:tblGrid>
      <w:tr w:rsidR="00E56C36" w:rsidRPr="00CD04DD" w14:paraId="73E5FBE7" w14:textId="77777777">
        <w:trPr>
          <w:trHeight w:val="600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61F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Metodas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B39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pradžia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DCA1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pabaiga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D83E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Šaknis (x)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8E81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Tikslumas f(x)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A56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Iteracijų kiekis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751F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Konstanta a </w:t>
            </w:r>
          </w:p>
        </w:tc>
      </w:tr>
      <w:tr w:rsidR="00E56C36" w:rsidRPr="00CD04DD" w14:paraId="32AAE047" w14:textId="77777777">
        <w:trPr>
          <w:trHeight w:val="605"/>
        </w:trPr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DBE5C" w14:textId="77777777" w:rsidR="00E56C36" w:rsidRPr="00CD04DD" w:rsidRDefault="00000000">
            <w:pPr>
              <w:spacing w:after="0" w:line="259" w:lineRule="auto"/>
              <w:ind w:left="0" w:firstLine="0"/>
              <w:jc w:val="center"/>
              <w:rPr>
                <w:lang w:val="lt-LT"/>
              </w:rPr>
            </w:pPr>
            <w:r w:rsidRPr="00CD04DD">
              <w:rPr>
                <w:lang w:val="lt-LT"/>
              </w:rPr>
              <w:lastRenderedPageBreak/>
              <w:t xml:space="preserve">Paprastųjų iteracijų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990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C07E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910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5.3370173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22B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0.0000025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D0E0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7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E7BC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0.05 </w:t>
            </w:r>
          </w:p>
        </w:tc>
      </w:tr>
      <w:tr w:rsidR="00E56C36" w:rsidRPr="00CD04DD" w14:paraId="12B78606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6ADA7C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A6F4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CBA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F75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5.5809835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F853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0.0000006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8BF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9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D69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-0.05 </w:t>
            </w:r>
          </w:p>
        </w:tc>
      </w:tr>
      <w:tr w:rsidR="00E56C36" w:rsidRPr="00CD04DD" w14:paraId="7ED2128A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9D50F3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39A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5.8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223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BB0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5.9106160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B89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140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18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7AAD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0.05 </w:t>
            </w:r>
          </w:p>
        </w:tc>
      </w:tr>
      <w:tr w:rsidR="00E56C36" w:rsidRPr="00CD04DD" w14:paraId="11E36711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1E3436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F40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5.8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866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4A2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6.1021241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A1B0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C4A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21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986E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-0.05 </w:t>
            </w:r>
          </w:p>
        </w:tc>
      </w:tr>
      <w:tr w:rsidR="00E56C36" w:rsidRPr="00CD04DD" w14:paraId="1D25C6D0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F5A602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795C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81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7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98DF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6.4436463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972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0.0000001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7BA0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19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756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0.01 </w:t>
            </w:r>
          </w:p>
        </w:tc>
      </w:tr>
      <w:tr w:rsidR="00E56C36" w:rsidRPr="00CD04DD" w14:paraId="20F90BF9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DD99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0DB8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5590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10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49C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6.5716313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662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0.0000002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B55F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36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B0C4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-0.009 </w:t>
            </w:r>
          </w:p>
        </w:tc>
      </w:tr>
    </w:tbl>
    <w:p w14:paraId="0D4D0EDA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tbl>
      <w:tblPr>
        <w:tblStyle w:val="TableGrid"/>
        <w:tblW w:w="10531" w:type="dxa"/>
        <w:tblInd w:w="5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168"/>
        <w:gridCol w:w="922"/>
        <w:gridCol w:w="965"/>
        <w:gridCol w:w="2074"/>
        <w:gridCol w:w="2228"/>
        <w:gridCol w:w="1018"/>
        <w:gridCol w:w="2156"/>
      </w:tblGrid>
      <w:tr w:rsidR="00E56C36" w:rsidRPr="00CD04DD" w14:paraId="67AA2628" w14:textId="77777777">
        <w:trPr>
          <w:trHeight w:val="600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67EE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Metodas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1223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pradžia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D281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pabaiga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A090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Šaknis (x)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9E56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Tikslumas f(x)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23E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Iteracijų kiekis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4CE2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Išvestinės reikšmė f’(x) </w:t>
            </w:r>
          </w:p>
        </w:tc>
      </w:tr>
      <w:tr w:rsidR="00E56C36" w:rsidRPr="00CD04DD" w14:paraId="11A262E1" w14:textId="77777777">
        <w:trPr>
          <w:trHeight w:val="610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C53F" w14:textId="77777777" w:rsidR="00E56C36" w:rsidRPr="00CD04DD" w:rsidRDefault="00000000">
            <w:pPr>
              <w:spacing w:after="42" w:line="259" w:lineRule="auto"/>
              <w:ind w:left="86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Niutono </w:t>
            </w:r>
          </w:p>
          <w:p w14:paraId="1E49A6E7" w14:textId="77777777" w:rsidR="00E56C36" w:rsidRPr="00CD04DD" w:rsidRDefault="00000000">
            <w:pPr>
              <w:spacing w:after="0" w:line="259" w:lineRule="auto"/>
              <w:ind w:left="14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(liestinių)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BB6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5.3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C700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5.5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F748" w14:textId="77777777" w:rsidR="00E56C36" w:rsidRPr="00CD04DD" w:rsidRDefault="00000000">
            <w:pPr>
              <w:spacing w:after="0" w:line="259" w:lineRule="auto"/>
              <w:ind w:left="0" w:firstLine="0"/>
              <w:jc w:val="both"/>
              <w:rPr>
                <w:lang w:val="lt-LT"/>
              </w:rPr>
            </w:pPr>
            <w:r w:rsidRPr="00CD04DD">
              <w:rPr>
                <w:lang w:val="lt-LT"/>
              </w:rPr>
              <w:t xml:space="preserve">5.33701723316268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6C6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2.08729518044737E-13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B729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3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708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0.0492224329799163 </w:t>
            </w:r>
          </w:p>
        </w:tc>
      </w:tr>
      <w:tr w:rsidR="00E56C36" w:rsidRPr="00CD04DD" w14:paraId="31733E00" w14:textId="77777777">
        <w:trPr>
          <w:trHeight w:val="624"/>
        </w:trPr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0CEF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F35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DAC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5.8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928F" w14:textId="77777777" w:rsidR="00E56C36" w:rsidRPr="00CD04DD" w:rsidRDefault="00000000">
            <w:pPr>
              <w:spacing w:after="0" w:line="259" w:lineRule="auto"/>
              <w:ind w:left="0" w:firstLine="0"/>
              <w:jc w:val="both"/>
              <w:rPr>
                <w:lang w:val="lt-LT"/>
              </w:rPr>
            </w:pPr>
            <w:r w:rsidRPr="00CD04DD">
              <w:rPr>
                <w:lang w:val="lt-LT"/>
              </w:rPr>
              <w:t xml:space="preserve">5.58098358855646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589C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1.64091440088554E-12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184A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4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8A8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0.0415600158557291 </w:t>
            </w:r>
          </w:p>
        </w:tc>
      </w:tr>
      <w:tr w:rsidR="00E56C36" w:rsidRPr="00CD04DD" w14:paraId="33762E60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1E617D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C9F0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5.8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A147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F743" w14:textId="77777777" w:rsidR="00E56C36" w:rsidRPr="00CD04DD" w:rsidRDefault="00000000">
            <w:pPr>
              <w:spacing w:after="0" w:line="259" w:lineRule="auto"/>
              <w:ind w:left="0" w:firstLine="0"/>
              <w:jc w:val="both"/>
              <w:rPr>
                <w:lang w:val="lt-LT"/>
              </w:rPr>
            </w:pPr>
            <w:r w:rsidRPr="00CD04DD">
              <w:rPr>
                <w:lang w:val="lt-LT"/>
              </w:rPr>
              <w:t xml:space="preserve">5.91061589848537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9BCE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4.07226335985555E-16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1F33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0E9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-0.0287812990730925 </w:t>
            </w:r>
          </w:p>
        </w:tc>
      </w:tr>
      <w:tr w:rsidR="00E56C36" w:rsidRPr="00CD04DD" w14:paraId="3D22D3B9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DDE9A6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57C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2CCA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6.42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08A5" w14:textId="77777777" w:rsidR="00E56C36" w:rsidRPr="00CD04DD" w:rsidRDefault="00000000">
            <w:pPr>
              <w:spacing w:after="0" w:line="259" w:lineRule="auto"/>
              <w:ind w:left="0" w:firstLine="0"/>
              <w:jc w:val="both"/>
              <w:rPr>
                <w:lang w:val="lt-LT"/>
              </w:rPr>
            </w:pPr>
            <w:r w:rsidRPr="00CD04DD">
              <w:rPr>
                <w:lang w:val="lt-LT"/>
              </w:rPr>
              <w:t xml:space="preserve">6.10212424977112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4B7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6.98584655834528E-10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6CBE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4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996D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0.0254363379946523 </w:t>
            </w:r>
          </w:p>
        </w:tc>
      </w:tr>
      <w:tr w:rsidR="00E56C36" w:rsidRPr="00CD04DD" w14:paraId="44043086" w14:textId="77777777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2133F9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DA82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6.42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7B3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6.6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3D49" w14:textId="77777777" w:rsidR="00E56C36" w:rsidRPr="00CD04DD" w:rsidRDefault="00000000">
            <w:pPr>
              <w:spacing w:after="0" w:line="259" w:lineRule="auto"/>
              <w:ind w:left="0" w:firstLine="0"/>
              <w:jc w:val="both"/>
              <w:rPr>
                <w:lang w:val="lt-LT"/>
              </w:rPr>
            </w:pPr>
            <w:r w:rsidRPr="00CD04DD">
              <w:rPr>
                <w:lang w:val="lt-LT"/>
              </w:rPr>
              <w:t xml:space="preserve">6.44364636296136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CB80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1.05765520907325E-10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A6E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3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7E4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-0.0149406825654843 </w:t>
            </w:r>
          </w:p>
        </w:tc>
      </w:tr>
      <w:tr w:rsidR="00E56C36" w:rsidRPr="00CD04DD" w14:paraId="3B5F9CC0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7080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C6F4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6.6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A36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10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EC9B" w14:textId="77777777" w:rsidR="00E56C36" w:rsidRPr="00CD04DD" w:rsidRDefault="00000000">
            <w:pPr>
              <w:spacing w:after="0" w:line="259" w:lineRule="auto"/>
              <w:ind w:left="0" w:firstLine="0"/>
              <w:jc w:val="both"/>
              <w:rPr>
                <w:lang w:val="lt-LT"/>
              </w:rPr>
            </w:pPr>
            <w:r w:rsidRPr="00CD04DD">
              <w:rPr>
                <w:lang w:val="lt-LT"/>
              </w:rPr>
              <w:t xml:space="preserve">6.57163135207751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B89F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4.83802204027939E-11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7C1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3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270B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sz w:val="20"/>
                <w:lang w:val="lt-LT"/>
              </w:rPr>
              <w:t xml:space="preserve">0.0138685576465538 </w:t>
            </w:r>
          </w:p>
        </w:tc>
      </w:tr>
    </w:tbl>
    <w:p w14:paraId="5E0D3DBA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tbl>
      <w:tblPr>
        <w:tblStyle w:val="TableGrid"/>
        <w:tblW w:w="10588" w:type="dxa"/>
        <w:tblInd w:w="5" w:type="dxa"/>
        <w:tblCellMar>
          <w:top w:w="17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297"/>
        <w:gridCol w:w="941"/>
        <w:gridCol w:w="1004"/>
        <w:gridCol w:w="2607"/>
        <w:gridCol w:w="2684"/>
        <w:gridCol w:w="1018"/>
        <w:gridCol w:w="1037"/>
      </w:tblGrid>
      <w:tr w:rsidR="00E56C36" w:rsidRPr="00CD04DD" w14:paraId="418BA5CB" w14:textId="77777777">
        <w:trPr>
          <w:trHeight w:val="696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E974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Metodas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DBA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pradžia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B80A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Rėžio pabaiga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22B6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Šaknis (x)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7A1C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Tikslumas f(x)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3D6B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Iteracijų kiekis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0304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Pradinis žingsnis </w:t>
            </w:r>
          </w:p>
        </w:tc>
      </w:tr>
      <w:tr w:rsidR="00E56C36" w:rsidRPr="00CD04DD" w14:paraId="4DF09CC6" w14:textId="77777777">
        <w:trPr>
          <w:trHeight w:val="341"/>
        </w:trPr>
        <w:tc>
          <w:tcPr>
            <w:tcW w:w="1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2175" w14:textId="77777777" w:rsidR="00E56C36" w:rsidRPr="00CD04DD" w:rsidRDefault="00000000">
            <w:pPr>
              <w:spacing w:after="0" w:line="259" w:lineRule="auto"/>
              <w:ind w:left="5" w:firstLine="0"/>
              <w:jc w:val="both"/>
              <w:rPr>
                <w:lang w:val="lt-LT"/>
              </w:rPr>
            </w:pPr>
            <w:r w:rsidRPr="00CD04DD">
              <w:rPr>
                <w:lang w:val="lt-LT"/>
              </w:rPr>
              <w:t xml:space="preserve">Skenavimo </w:t>
            </w:r>
          </w:p>
          <w:p w14:paraId="0D644EA3" w14:textId="77777777" w:rsidR="00E56C36" w:rsidRPr="00CD04DD" w:rsidRDefault="00000000">
            <w:pPr>
              <w:spacing w:after="0" w:line="259" w:lineRule="auto"/>
              <w:ind w:left="1" w:firstLine="0"/>
              <w:jc w:val="center"/>
              <w:rPr>
                <w:lang w:val="lt-LT"/>
              </w:rPr>
            </w:pPr>
            <w:r w:rsidRPr="00CD04DD">
              <w:rPr>
                <w:lang w:val="lt-LT"/>
              </w:rPr>
              <w:t xml:space="preserve"> </w:t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9817B" w14:textId="77777777" w:rsidR="00E56C36" w:rsidRPr="00CD04DD" w:rsidRDefault="00000000">
            <w:pPr>
              <w:spacing w:after="0" w:line="259" w:lineRule="auto"/>
              <w:ind w:left="0" w:right="55" w:firstLine="0"/>
              <w:jc w:val="center"/>
              <w:rPr>
                <w:lang w:val="lt-LT"/>
              </w:rPr>
            </w:pPr>
            <w:r w:rsidRPr="00CD04DD">
              <w:rPr>
                <w:lang w:val="lt-LT"/>
              </w:rPr>
              <w:t xml:space="preserve">5 </w:t>
            </w:r>
          </w:p>
        </w:tc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9235A" w14:textId="77777777" w:rsidR="00E56C36" w:rsidRPr="00CD04DD" w:rsidRDefault="00000000">
            <w:pPr>
              <w:spacing w:after="0" w:line="259" w:lineRule="auto"/>
              <w:ind w:left="0" w:right="65" w:firstLine="0"/>
              <w:jc w:val="center"/>
              <w:rPr>
                <w:lang w:val="lt-LT"/>
              </w:rPr>
            </w:pPr>
            <w:r w:rsidRPr="00CD04DD">
              <w:rPr>
                <w:lang w:val="lt-LT"/>
              </w:rPr>
              <w:t xml:space="preserve">10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FB1A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5.33699999999999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F242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8.48288687540144E-07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915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756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0.2 </w:t>
            </w:r>
          </w:p>
        </w:tc>
      </w:tr>
      <w:tr w:rsidR="00E56C36" w:rsidRPr="00CD04DD" w14:paraId="27CEC8A7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BB4627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7F0111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5893CF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539B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5.58095999999999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07E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9.80325291262711E-07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CAF0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1E7F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0.2 </w:t>
            </w:r>
          </w:p>
        </w:tc>
      </w:tr>
      <w:tr w:rsidR="00E56C36" w:rsidRPr="00CD04DD" w14:paraId="0545F6BA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F47254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D2DB2E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2F454F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BA1E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5.91059999999998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099D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4.57603485647671E-07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7121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AF1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0.2 </w:t>
            </w:r>
          </w:p>
        </w:tc>
      </w:tr>
      <w:tr w:rsidR="00E56C36" w:rsidRPr="00CD04DD" w14:paraId="3F6E8EC8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17013A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970F19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2B03AE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FCA2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6.10209999999996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A533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6.16096474429732E-07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60E9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73C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0.2 </w:t>
            </w:r>
          </w:p>
        </w:tc>
      </w:tr>
      <w:tr w:rsidR="00E56C36" w:rsidRPr="00CD04DD" w14:paraId="4664D806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68614E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69AE3A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DA616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6A9E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6.44357999999995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F3F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9.92041870109383E-07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DF8F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5DF8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0.2 </w:t>
            </w:r>
          </w:p>
        </w:tc>
      </w:tr>
      <w:tr w:rsidR="00E56C36" w:rsidRPr="00CD04DD" w14:paraId="77B7E2E7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2B5C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1F58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5246" w14:textId="77777777" w:rsidR="00E56C36" w:rsidRPr="00CD04DD" w:rsidRDefault="00E56C36">
            <w:pPr>
              <w:spacing w:after="160" w:line="259" w:lineRule="auto"/>
              <w:ind w:left="0" w:firstLine="0"/>
              <w:rPr>
                <w:lang w:val="lt-LT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496D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6.57155999999994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DE07E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9.89125204289279E-07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3265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2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0064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0.2 </w:t>
            </w:r>
          </w:p>
        </w:tc>
      </w:tr>
    </w:tbl>
    <w:p w14:paraId="6488AB4E" w14:textId="77777777" w:rsidR="00E56C36" w:rsidRPr="00CD04DD" w:rsidRDefault="00000000">
      <w:pPr>
        <w:spacing w:after="171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6A20C50C" w14:textId="77777777" w:rsidR="00E56C36" w:rsidRPr="00CD04DD" w:rsidRDefault="00000000">
      <w:pPr>
        <w:spacing w:after="0"/>
        <w:ind w:left="-5"/>
        <w:rPr>
          <w:lang w:val="lt-LT"/>
        </w:rPr>
      </w:pPr>
      <w:r w:rsidRPr="00CD04DD">
        <w:rPr>
          <w:lang w:val="lt-LT"/>
        </w:rPr>
        <w:t xml:space="preserve">Šaknys pagal wolframalpha.com </w:t>
      </w:r>
    </w:p>
    <w:tbl>
      <w:tblPr>
        <w:tblStyle w:val="TableGrid"/>
        <w:tblW w:w="9354" w:type="dxa"/>
        <w:tblInd w:w="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E56C36" w:rsidRPr="00CD04DD" w14:paraId="43F73CE9" w14:textId="77777777">
        <w:trPr>
          <w:trHeight w:val="30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44EA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lastRenderedPageBreak/>
              <w:t xml:space="preserve">Pirma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7989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5.337017 </w:t>
            </w:r>
          </w:p>
        </w:tc>
      </w:tr>
      <w:tr w:rsidR="00E56C36" w:rsidRPr="00CD04DD" w14:paraId="2D005740" w14:textId="77777777">
        <w:trPr>
          <w:trHeight w:val="308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7CB3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Antra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D8DD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5.580984 </w:t>
            </w:r>
          </w:p>
        </w:tc>
      </w:tr>
      <w:tr w:rsidR="00E56C36" w:rsidRPr="00CD04DD" w14:paraId="323068E9" w14:textId="77777777">
        <w:trPr>
          <w:trHeight w:val="30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F83D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Trečia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E24D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5.910616 </w:t>
            </w:r>
          </w:p>
        </w:tc>
      </w:tr>
      <w:tr w:rsidR="00E56C36" w:rsidRPr="00CD04DD" w14:paraId="75C4115C" w14:textId="77777777">
        <w:trPr>
          <w:trHeight w:val="307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75C9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Ketvirta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49E7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6.102124 </w:t>
            </w:r>
          </w:p>
        </w:tc>
      </w:tr>
      <w:tr w:rsidR="00E56C36" w:rsidRPr="00CD04DD" w14:paraId="375BC319" w14:textId="77777777">
        <w:trPr>
          <w:trHeight w:val="30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EC95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Penkta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FB33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6.443646 </w:t>
            </w:r>
          </w:p>
        </w:tc>
      </w:tr>
      <w:tr w:rsidR="00E56C36" w:rsidRPr="00CD04DD" w14:paraId="1355E93E" w14:textId="77777777">
        <w:trPr>
          <w:trHeight w:val="307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5B51" w14:textId="77777777" w:rsidR="00E56C36" w:rsidRPr="00CD04DD" w:rsidRDefault="00000000">
            <w:pPr>
              <w:spacing w:after="0" w:line="259" w:lineRule="auto"/>
              <w:ind w:left="5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Šešta šaknis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05F9" w14:textId="77777777" w:rsidR="00E56C36" w:rsidRPr="00CD04DD" w:rsidRDefault="00000000">
            <w:pPr>
              <w:spacing w:after="0" w:line="259" w:lineRule="auto"/>
              <w:ind w:left="0" w:firstLine="0"/>
              <w:rPr>
                <w:lang w:val="lt-LT"/>
              </w:rPr>
            </w:pPr>
            <w:r w:rsidRPr="00CD04DD">
              <w:rPr>
                <w:lang w:val="lt-LT"/>
              </w:rPr>
              <w:t xml:space="preserve">6.571631 </w:t>
            </w:r>
          </w:p>
        </w:tc>
      </w:tr>
    </w:tbl>
    <w:p w14:paraId="61E1A372" w14:textId="77777777" w:rsidR="00E56C36" w:rsidRPr="00CD04DD" w:rsidRDefault="00000000">
      <w:pPr>
        <w:spacing w:after="189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284847E6" w14:textId="77777777" w:rsidR="00E56C36" w:rsidRPr="00CD04DD" w:rsidRDefault="00000000">
      <w:pPr>
        <w:pStyle w:val="Antrat3"/>
        <w:ind w:left="1065" w:hanging="720"/>
        <w:rPr>
          <w:lang w:val="lt-LT"/>
        </w:rPr>
      </w:pPr>
      <w:bookmarkStart w:id="12" w:name="_Toc146135573"/>
      <w:r w:rsidRPr="00CD04DD">
        <w:rPr>
          <w:lang w:val="lt-LT"/>
        </w:rPr>
        <w:t>Dalinė išvada</w:t>
      </w:r>
      <w:bookmarkEnd w:id="12"/>
      <w:r w:rsidRPr="00CD04DD">
        <w:rPr>
          <w:lang w:val="lt-LT"/>
        </w:rPr>
        <w:t xml:space="preserve"> </w:t>
      </w:r>
    </w:p>
    <w:p w14:paraId="77FB0337" w14:textId="77777777" w:rsidR="00E56C36" w:rsidRPr="00CD04DD" w:rsidRDefault="00000000">
      <w:pPr>
        <w:spacing w:after="240"/>
        <w:ind w:left="-5"/>
        <w:rPr>
          <w:lang w:val="lt-LT"/>
        </w:rPr>
      </w:pPr>
      <w:r w:rsidRPr="00CD04DD">
        <w:rPr>
          <w:lang w:val="lt-LT"/>
        </w:rPr>
        <w:t xml:space="preserve">Kaip ir daugianario </w:t>
      </w:r>
      <w:proofErr w:type="spellStart"/>
      <w:r w:rsidRPr="00CD04DD">
        <w:rPr>
          <w:lang w:val="lt-LT"/>
        </w:rPr>
        <w:t>atvėju</w:t>
      </w:r>
      <w:proofErr w:type="spellEnd"/>
      <w:r w:rsidRPr="00CD04DD">
        <w:rPr>
          <w:lang w:val="lt-LT"/>
        </w:rPr>
        <w:t xml:space="preserve">, paprastųjų iteracijų metodas nebuvo labai efektyvus. Mažiausiai iteracijų užtruko skenavimo metodas, o didžiausią tikslumą parodė </w:t>
      </w:r>
      <w:proofErr w:type="spellStart"/>
      <w:r w:rsidRPr="00CD04DD">
        <w:rPr>
          <w:lang w:val="lt-LT"/>
        </w:rPr>
        <w:t>niutono</w:t>
      </w:r>
      <w:proofErr w:type="spellEnd"/>
      <w:r w:rsidRPr="00CD04DD">
        <w:rPr>
          <w:lang w:val="lt-LT"/>
        </w:rPr>
        <w:t xml:space="preserve"> metodas. Sulyginus su wolframalpha.com atsakymai yra geri ir tikslesni. </w:t>
      </w:r>
    </w:p>
    <w:p w14:paraId="73B74BD0" w14:textId="77777777" w:rsidR="00E56C36" w:rsidRPr="00CD04DD" w:rsidRDefault="00000000">
      <w:pPr>
        <w:pStyle w:val="Antrat2"/>
        <w:spacing w:after="28"/>
        <w:ind w:left="1065" w:hanging="720"/>
        <w:rPr>
          <w:lang w:val="lt-LT"/>
        </w:rPr>
      </w:pPr>
      <w:bookmarkStart w:id="13" w:name="_Toc146135574"/>
      <w:r w:rsidRPr="00CD04DD">
        <w:rPr>
          <w:lang w:val="lt-LT"/>
        </w:rPr>
        <w:t>Praktinė užduotis</w:t>
      </w:r>
      <w:bookmarkEnd w:id="13"/>
      <w:r w:rsidRPr="00CD04DD">
        <w:rPr>
          <w:lang w:val="lt-LT"/>
        </w:rPr>
        <w:t xml:space="preserve"> </w:t>
      </w:r>
    </w:p>
    <w:p w14:paraId="59E46E0F" w14:textId="77777777" w:rsidR="00E56C36" w:rsidRPr="00CD04DD" w:rsidRDefault="00000000">
      <w:pPr>
        <w:pStyle w:val="Antrat3"/>
        <w:ind w:left="1065" w:hanging="720"/>
        <w:rPr>
          <w:lang w:val="lt-LT"/>
        </w:rPr>
      </w:pPr>
      <w:bookmarkStart w:id="14" w:name="_Toc146135575"/>
      <w:r w:rsidRPr="00CD04DD">
        <w:rPr>
          <w:lang w:val="lt-LT"/>
        </w:rPr>
        <w:t>Uždavinys</w:t>
      </w:r>
      <w:bookmarkEnd w:id="14"/>
      <w:r w:rsidRPr="00CD04DD">
        <w:rPr>
          <w:lang w:val="lt-LT"/>
        </w:rPr>
        <w:t xml:space="preserve"> </w:t>
      </w:r>
    </w:p>
    <w:p w14:paraId="2B5F2D43" w14:textId="77777777" w:rsidR="00E56C36" w:rsidRPr="00CD04DD" w:rsidRDefault="00000000">
      <w:pPr>
        <w:spacing w:after="203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7D5827D2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t xml:space="preserve">Krentančio parašiutininko greitis užrašomas dėsniu </w:t>
      </w:r>
    </w:p>
    <w:p w14:paraId="39FCA43E" w14:textId="77777777" w:rsidR="00E56C36" w:rsidRPr="00CD04DD" w:rsidRDefault="00000000">
      <w:pPr>
        <w:spacing w:after="0"/>
        <w:ind w:left="-5"/>
        <w:rPr>
          <w:lang w:val="lt-LT"/>
        </w:rPr>
      </w:pPr>
      <w:r w:rsidRPr="00CD04DD">
        <w:rPr>
          <w:lang w:val="lt-LT"/>
        </w:rPr>
        <w:t xml:space="preserve"> </w:t>
      </w:r>
      <w:r w:rsidRPr="00CD04DD">
        <w:rPr>
          <w:rFonts w:ascii="Cambria Math" w:eastAsia="Cambria Math" w:hAnsi="Cambria Math" w:cs="Cambria Math"/>
          <w:lang w:val="lt-LT"/>
        </w:rPr>
        <w:t xml:space="preserve">𝑣(𝑡) = 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>𝑚𝑔</w:t>
      </w:r>
      <w:r w:rsidRPr="00CD04DD">
        <w:rPr>
          <w:rFonts w:ascii="Calibri" w:eastAsia="Calibri" w:hAnsi="Calibri" w:cs="Calibri"/>
          <w:noProof/>
          <w:sz w:val="22"/>
          <w:lang w:val="lt-LT"/>
        </w:rPr>
        <mc:AlternateContent>
          <mc:Choice Requires="wpg">
            <w:drawing>
              <wp:inline distT="0" distB="0" distL="0" distR="0" wp14:anchorId="4C39D705" wp14:editId="61FAC284">
                <wp:extent cx="173736" cy="9144"/>
                <wp:effectExtent l="0" t="0" r="0" b="0"/>
                <wp:docPr id="22401" name="Group 2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" cy="9144"/>
                          <a:chOff x="0" y="0"/>
                          <a:chExt cx="173736" cy="9144"/>
                        </a:xfrm>
                      </wpg:grpSpPr>
                      <wps:wsp>
                        <wps:cNvPr id="29803" name="Shape 29803"/>
                        <wps:cNvSpPr/>
                        <wps:spPr>
                          <a:xfrm>
                            <a:off x="0" y="0"/>
                            <a:ext cx="173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9144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01" style="width:13.68pt;height:0.719971pt;mso-position-horizontal-relative:char;mso-position-vertical-relative:line" coordsize="1737,91">
                <v:shape id="Shape 29804" style="position:absolute;width:1737;height:91;left:0;top:0;" coordsize="173736,9144" path="m0,0l173736,0l1737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 xml:space="preserve"> </w:t>
      </w:r>
      <w:r w:rsidRPr="00CD04DD">
        <w:rPr>
          <w:rFonts w:ascii="Cambria Math" w:eastAsia="Cambria Math" w:hAnsi="Cambria Math" w:cs="Cambria Math"/>
          <w:lang w:val="lt-LT"/>
        </w:rPr>
        <w:t>(1 − 𝑒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>−(</w:t>
      </w:r>
      <w:r w:rsidRPr="00CD04DD">
        <w:rPr>
          <w:rFonts w:ascii="Cambria Math" w:eastAsia="Cambria Math" w:hAnsi="Cambria Math" w:cs="Cambria Math"/>
          <w:sz w:val="14"/>
          <w:lang w:val="lt-LT"/>
        </w:rPr>
        <w:t>𝑚</w:t>
      </w:r>
      <w:r w:rsidRPr="00CD04DD">
        <w:rPr>
          <w:rFonts w:ascii="Cambria Math" w:eastAsia="Cambria Math" w:hAnsi="Cambria Math" w:cs="Cambria Math"/>
          <w:sz w:val="21"/>
          <w:vertAlign w:val="superscript"/>
          <w:lang w:val="lt-LT"/>
        </w:rPr>
        <w:t>𝑐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>)𝑡</w:t>
      </w:r>
      <w:r w:rsidRPr="00CD04DD">
        <w:rPr>
          <w:rFonts w:ascii="Cambria Math" w:eastAsia="Cambria Math" w:hAnsi="Cambria Math" w:cs="Cambria Math"/>
          <w:lang w:val="lt-LT"/>
        </w:rPr>
        <w:t>)</w:t>
      </w:r>
      <w:r w:rsidRPr="00CD04DD">
        <w:rPr>
          <w:lang w:val="lt-LT"/>
        </w:rPr>
        <w:t xml:space="preserve">, čia </w:t>
      </w:r>
      <w:r w:rsidRPr="00CD04DD">
        <w:rPr>
          <w:rFonts w:ascii="Cambria Math" w:eastAsia="Cambria Math" w:hAnsi="Cambria Math" w:cs="Cambria Math"/>
          <w:lang w:val="lt-LT"/>
        </w:rPr>
        <w:t>g = 9,8 m/s</w:t>
      </w:r>
      <w:r w:rsidRPr="00CD04DD">
        <w:rPr>
          <w:rFonts w:ascii="Cambria Math" w:eastAsia="Cambria Math" w:hAnsi="Cambria Math" w:cs="Cambria Math"/>
          <w:vertAlign w:val="superscript"/>
          <w:lang w:val="lt-LT"/>
        </w:rPr>
        <w:t>2</w:t>
      </w:r>
      <w:r w:rsidRPr="00CD04DD">
        <w:rPr>
          <w:rFonts w:ascii="Cambria Math" w:eastAsia="Cambria Math" w:hAnsi="Cambria Math" w:cs="Cambria Math"/>
          <w:lang w:val="lt-LT"/>
        </w:rPr>
        <w:t xml:space="preserve"> </w:t>
      </w:r>
      <w:r w:rsidRPr="00CD04DD">
        <w:rPr>
          <w:lang w:val="lt-LT"/>
        </w:rPr>
        <w:t xml:space="preserve">, parašiutininko masė </w:t>
      </w:r>
      <w:r w:rsidRPr="00CD04DD">
        <w:rPr>
          <w:rFonts w:ascii="Cambria Math" w:eastAsia="Cambria Math" w:hAnsi="Cambria Math" w:cs="Cambria Math"/>
          <w:lang w:val="lt-LT"/>
        </w:rPr>
        <w:t>𝑚</w:t>
      </w:r>
      <w:r w:rsidRPr="00CD04DD">
        <w:rPr>
          <w:lang w:val="lt-LT"/>
        </w:rPr>
        <w:t xml:space="preserve">. Koks pasipriešinimo </w:t>
      </w:r>
    </w:p>
    <w:p w14:paraId="2C35A93A" w14:textId="77777777" w:rsidR="00E56C36" w:rsidRPr="00CD04DD" w:rsidRDefault="00000000">
      <w:pPr>
        <w:spacing w:after="57" w:line="259" w:lineRule="auto"/>
        <w:ind w:left="893"/>
        <w:rPr>
          <w:lang w:val="lt-LT"/>
        </w:rPr>
      </w:pPr>
      <w:r w:rsidRPr="00CD04DD">
        <w:rPr>
          <w:rFonts w:ascii="Cambria Math" w:eastAsia="Cambria Math" w:hAnsi="Cambria Math" w:cs="Cambria Math"/>
          <w:sz w:val="17"/>
          <w:lang w:val="lt-LT"/>
        </w:rPr>
        <w:t>𝑐</w:t>
      </w:r>
    </w:p>
    <w:p w14:paraId="21A9F395" w14:textId="77777777" w:rsidR="00E56C36" w:rsidRPr="00CD04DD" w:rsidRDefault="00000000">
      <w:pPr>
        <w:spacing w:after="188"/>
        <w:ind w:left="-5"/>
        <w:rPr>
          <w:lang w:val="lt-LT"/>
        </w:rPr>
      </w:pPr>
      <w:r w:rsidRPr="00CD04DD">
        <w:rPr>
          <w:lang w:val="lt-LT"/>
        </w:rPr>
        <w:t xml:space="preserve">koeficientas </w:t>
      </w:r>
      <w:r w:rsidRPr="00CD04DD">
        <w:rPr>
          <w:rFonts w:ascii="Cambria Math" w:eastAsia="Cambria Math" w:hAnsi="Cambria Math" w:cs="Cambria Math"/>
          <w:lang w:val="lt-LT"/>
        </w:rPr>
        <w:t>𝑐</w:t>
      </w:r>
      <w:r w:rsidRPr="00CD04DD">
        <w:rPr>
          <w:lang w:val="lt-LT"/>
        </w:rPr>
        <w:t xml:space="preserve"> veikia parašiutininką, jei žinoma, kad po </w:t>
      </w:r>
      <w:r w:rsidRPr="00CD04DD">
        <w:rPr>
          <w:rFonts w:ascii="Cambria Math" w:eastAsia="Cambria Math" w:hAnsi="Cambria Math" w:cs="Cambria Math"/>
          <w:lang w:val="lt-LT"/>
        </w:rPr>
        <w:t>𝑡</w:t>
      </w:r>
      <w:r w:rsidRPr="00CD04DD">
        <w:rPr>
          <w:lang w:val="lt-LT"/>
        </w:rPr>
        <w:t xml:space="preserve">1 laisvojo kritimo, jo greitis lygus </w:t>
      </w:r>
      <w:r w:rsidRPr="00CD04DD">
        <w:rPr>
          <w:rFonts w:ascii="Cambria Math" w:eastAsia="Cambria Math" w:hAnsi="Cambria Math" w:cs="Cambria Math"/>
          <w:lang w:val="lt-LT"/>
        </w:rPr>
        <w:t>𝜐</w:t>
      </w:r>
      <w:r w:rsidRPr="00CD04DD">
        <w:rPr>
          <w:lang w:val="lt-LT"/>
        </w:rPr>
        <w:t xml:space="preserve">1? </w:t>
      </w:r>
    </w:p>
    <w:p w14:paraId="0FF268FC" w14:textId="77777777" w:rsidR="00E56C36" w:rsidRPr="00CD04DD" w:rsidRDefault="00000000">
      <w:pPr>
        <w:spacing w:after="148"/>
        <w:ind w:left="-5"/>
        <w:rPr>
          <w:lang w:val="lt-LT"/>
        </w:rPr>
      </w:pPr>
      <w:r w:rsidRPr="00CD04DD">
        <w:rPr>
          <w:lang w:val="lt-LT"/>
        </w:rPr>
        <w:t xml:space="preserve">Pagal 9-ąjį variantą buvo gauti tokie skaičiai: </w:t>
      </w:r>
    </w:p>
    <w:p w14:paraId="61B23475" w14:textId="77777777" w:rsidR="00E56C36" w:rsidRPr="00CD04DD" w:rsidRDefault="00000000">
      <w:pPr>
        <w:spacing w:after="0" w:line="394" w:lineRule="auto"/>
        <w:ind w:left="-5" w:right="8274"/>
        <w:rPr>
          <w:lang w:val="lt-LT"/>
        </w:rPr>
      </w:pPr>
      <w:r w:rsidRPr="00CD04DD">
        <w:rPr>
          <w:lang w:val="lt-LT"/>
        </w:rPr>
        <w:t xml:space="preserve">m = 90kg t1 = 3s v1 = 27m/s </w:t>
      </w:r>
    </w:p>
    <w:p w14:paraId="0C934D17" w14:textId="77777777" w:rsidR="00E56C36" w:rsidRPr="00CD04DD" w:rsidRDefault="00000000">
      <w:pPr>
        <w:pStyle w:val="Antrat3"/>
        <w:ind w:left="1065" w:hanging="720"/>
        <w:rPr>
          <w:lang w:val="lt-LT"/>
        </w:rPr>
      </w:pPr>
      <w:bookmarkStart w:id="15" w:name="_Toc146135576"/>
      <w:r w:rsidRPr="00CD04DD">
        <w:rPr>
          <w:lang w:val="lt-LT"/>
        </w:rPr>
        <w:t>Sprendimas</w:t>
      </w:r>
      <w:bookmarkEnd w:id="15"/>
      <w:r w:rsidRPr="00CD04DD">
        <w:rPr>
          <w:lang w:val="lt-LT"/>
        </w:rPr>
        <w:t xml:space="preserve"> </w:t>
      </w:r>
    </w:p>
    <w:p w14:paraId="0A012401" w14:textId="77777777" w:rsidR="00E56C36" w:rsidRPr="00CD04DD" w:rsidRDefault="00000000">
      <w:pPr>
        <w:spacing w:after="198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68CEFA20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t xml:space="preserve">Įsistatome duotas reikšmes į lygtį ir gauname. </w:t>
      </w:r>
    </w:p>
    <w:p w14:paraId="675E8D91" w14:textId="77777777" w:rsidR="00E56C36" w:rsidRPr="00CD04DD" w:rsidRDefault="00000000">
      <w:pPr>
        <w:spacing w:after="4" w:line="259" w:lineRule="auto"/>
        <w:ind w:left="2430" w:firstLine="0"/>
        <w:jc w:val="center"/>
        <w:rPr>
          <w:lang w:val="lt-LT"/>
        </w:rPr>
      </w:pPr>
      <w:r w:rsidRPr="00CD04DD">
        <w:rPr>
          <w:rFonts w:ascii="Cambria Math" w:eastAsia="Cambria Math" w:hAnsi="Cambria Math" w:cs="Cambria Math"/>
          <w:sz w:val="17"/>
          <w:lang w:val="lt-LT"/>
        </w:rPr>
        <w:t>𝑐</w:t>
      </w:r>
    </w:p>
    <w:p w14:paraId="3169DBC1" w14:textId="77777777" w:rsidR="00E56C36" w:rsidRPr="00CD04DD" w:rsidRDefault="00000000">
      <w:pPr>
        <w:tabs>
          <w:tab w:val="center" w:pos="2355"/>
          <w:tab w:val="center" w:pos="5819"/>
        </w:tabs>
        <w:spacing w:after="0" w:line="259" w:lineRule="auto"/>
        <w:ind w:left="0" w:firstLine="0"/>
        <w:rPr>
          <w:lang w:val="lt-LT"/>
        </w:rPr>
      </w:pPr>
      <w:r w:rsidRPr="00CD04DD">
        <w:rPr>
          <w:noProof/>
          <w:lang w:val="lt-LT"/>
        </w:rPr>
        <w:drawing>
          <wp:anchor distT="0" distB="0" distL="114300" distR="114300" simplePos="0" relativeHeight="251658240" behindDoc="0" locked="0" layoutInCell="1" allowOverlap="0" wp14:anchorId="6C052AC7" wp14:editId="1D46F28E">
            <wp:simplePos x="0" y="0"/>
            <wp:positionH relativeFrom="column">
              <wp:posOffset>88392</wp:posOffset>
            </wp:positionH>
            <wp:positionV relativeFrom="paragraph">
              <wp:posOffset>-105465</wp:posOffset>
            </wp:positionV>
            <wp:extent cx="1316736" cy="304800"/>
            <wp:effectExtent l="0" t="0" r="0" b="0"/>
            <wp:wrapSquare wrapText="bothSides"/>
            <wp:docPr id="28103" name="Picture 28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3" name="Picture 281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4DD">
        <w:rPr>
          <w:noProof/>
          <w:lang w:val="lt-LT"/>
        </w:rPr>
        <w:drawing>
          <wp:anchor distT="0" distB="0" distL="114300" distR="114300" simplePos="0" relativeHeight="251659264" behindDoc="0" locked="0" layoutInCell="1" allowOverlap="0" wp14:anchorId="45D3F88B" wp14:editId="6FF2C6DB">
            <wp:simplePos x="0" y="0"/>
            <wp:positionH relativeFrom="column">
              <wp:posOffset>1542872</wp:posOffset>
            </wp:positionH>
            <wp:positionV relativeFrom="paragraph">
              <wp:posOffset>-105465</wp:posOffset>
            </wp:positionV>
            <wp:extent cx="1850136" cy="307848"/>
            <wp:effectExtent l="0" t="0" r="0" b="0"/>
            <wp:wrapSquare wrapText="bothSides"/>
            <wp:docPr id="28104" name="Picture 28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4" name="Picture 28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013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4DD">
        <w:rPr>
          <w:rFonts w:ascii="Cambria Math" w:eastAsia="Cambria Math" w:hAnsi="Cambria Math" w:cs="Cambria Math"/>
          <w:lang w:val="lt-LT"/>
        </w:rPr>
        <w:t>𝑣</w:t>
      </w:r>
      <w:r w:rsidRPr="00CD04DD">
        <w:rPr>
          <w:rFonts w:ascii="Cambria Math" w:eastAsia="Cambria Math" w:hAnsi="Cambria Math" w:cs="Cambria Math"/>
          <w:lang w:val="lt-LT"/>
        </w:rPr>
        <w:tab/>
        <w:t>𝑒</w:t>
      </w:r>
      <w:r w:rsidRPr="00CD04DD">
        <w:rPr>
          <w:rFonts w:ascii="Cambria Math" w:eastAsia="Cambria Math" w:hAnsi="Cambria Math" w:cs="Cambria Math"/>
          <w:lang w:val="lt-LT"/>
        </w:rPr>
        <w:tab/>
        <w:t>𝑒</w:t>
      </w:r>
      <w:r w:rsidRPr="00CD04DD">
        <w:rPr>
          <w:rFonts w:ascii="Cambria Math" w:eastAsia="Cambria Math" w:hAnsi="Cambria Math" w:cs="Cambria Math"/>
          <w:sz w:val="17"/>
          <w:lang w:val="lt-LT"/>
        </w:rPr>
        <w:t>−3(70</w:t>
      </w:r>
      <w:r w:rsidRPr="00CD04DD">
        <w:rPr>
          <w:rFonts w:ascii="Calibri" w:eastAsia="Calibri" w:hAnsi="Calibri" w:cs="Calibri"/>
          <w:noProof/>
          <w:sz w:val="22"/>
          <w:lang w:val="lt-LT"/>
        </w:rPr>
        <mc:AlternateContent>
          <mc:Choice Requires="wpg">
            <w:drawing>
              <wp:inline distT="0" distB="0" distL="0" distR="0" wp14:anchorId="4FC3C202" wp14:editId="23F6A9B5">
                <wp:extent cx="124968" cy="6096"/>
                <wp:effectExtent l="0" t="0" r="0" b="0"/>
                <wp:docPr id="22403" name="Group 2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" cy="6096"/>
                          <a:chOff x="0" y="0"/>
                          <a:chExt cx="124968" cy="6096"/>
                        </a:xfrm>
                      </wpg:grpSpPr>
                      <wps:wsp>
                        <wps:cNvPr id="29805" name="Shape 29805"/>
                        <wps:cNvSpPr/>
                        <wps:spPr>
                          <a:xfrm>
                            <a:off x="0" y="0"/>
                            <a:ext cx="124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9144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03" style="width:9.84pt;height:0.47998pt;mso-position-horizontal-relative:char;mso-position-vertical-relative:line" coordsize="1249,60">
                <v:shape id="Shape 29806" style="position:absolute;width:1249;height:91;left:0;top:0;" coordsize="124968,9144" path="m0,0l124968,0l12496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CD04DD">
        <w:rPr>
          <w:rFonts w:ascii="Cambria Math" w:eastAsia="Cambria Math" w:hAnsi="Cambria Math" w:cs="Cambria Math"/>
          <w:sz w:val="17"/>
          <w:lang w:val="lt-LT"/>
        </w:rPr>
        <w:t>)</w:t>
      </w:r>
      <w:r w:rsidRPr="00CD04DD">
        <w:rPr>
          <w:rFonts w:ascii="Cambria Math" w:eastAsia="Cambria Math" w:hAnsi="Cambria Math" w:cs="Cambria Math"/>
          <w:lang w:val="lt-LT"/>
        </w:rPr>
        <w:t>)</w:t>
      </w:r>
      <w:r w:rsidRPr="00CD04DD">
        <w:rPr>
          <w:i/>
          <w:lang w:val="lt-LT"/>
        </w:rPr>
        <w:t xml:space="preserve"> </w:t>
      </w:r>
    </w:p>
    <w:p w14:paraId="45203A0E" w14:textId="77777777" w:rsidR="00E56C36" w:rsidRPr="00CD04DD" w:rsidRDefault="00000000">
      <w:pPr>
        <w:tabs>
          <w:tab w:val="center" w:pos="1313"/>
          <w:tab w:val="center" w:pos="4449"/>
        </w:tabs>
        <w:spacing w:after="144" w:line="259" w:lineRule="auto"/>
        <w:ind w:left="0" w:firstLine="0"/>
        <w:rPr>
          <w:lang w:val="lt-LT"/>
        </w:rPr>
      </w:pPr>
      <w:r w:rsidRPr="00CD04DD">
        <w:rPr>
          <w:rFonts w:ascii="Calibri" w:eastAsia="Calibri" w:hAnsi="Calibri" w:cs="Calibri"/>
          <w:sz w:val="22"/>
          <w:lang w:val="lt-LT"/>
        </w:rPr>
        <w:tab/>
      </w:r>
      <w:r w:rsidRPr="00CD04DD">
        <w:rPr>
          <w:rFonts w:ascii="Cambria Math" w:eastAsia="Cambria Math" w:hAnsi="Cambria Math" w:cs="Cambria Math"/>
          <w:lang w:val="lt-LT"/>
        </w:rPr>
        <w:t>𝑐</w:t>
      </w:r>
      <w:r w:rsidRPr="00CD04DD">
        <w:rPr>
          <w:rFonts w:ascii="Cambria Math" w:eastAsia="Cambria Math" w:hAnsi="Cambria Math" w:cs="Cambria Math"/>
          <w:lang w:val="lt-LT"/>
        </w:rPr>
        <w:tab/>
        <w:t>𝑐</w:t>
      </w:r>
    </w:p>
    <w:p w14:paraId="005FF4BF" w14:textId="77777777" w:rsidR="00E56C36" w:rsidRPr="00CD04DD" w:rsidRDefault="00000000">
      <w:pPr>
        <w:spacing w:after="81"/>
        <w:ind w:left="-5"/>
        <w:rPr>
          <w:lang w:val="lt-LT"/>
        </w:rPr>
      </w:pPr>
      <w:r w:rsidRPr="00CD04DD">
        <w:rPr>
          <w:lang w:val="lt-LT"/>
        </w:rPr>
        <w:t xml:space="preserve">Persikeliame v(27) į vieną pusę ir prisilyginame lygtį nuliui, kadangi ieškome </w:t>
      </w:r>
      <w:r w:rsidRPr="00CD04DD">
        <w:rPr>
          <w:i/>
          <w:lang w:val="lt-LT"/>
        </w:rPr>
        <w:t>c</w:t>
      </w:r>
      <w:r w:rsidRPr="00CD04DD">
        <w:rPr>
          <w:lang w:val="lt-LT"/>
        </w:rPr>
        <w:t xml:space="preserve"> reikšmės, todėl tai tampa mūsų nežinomuoju </w:t>
      </w:r>
      <w:r w:rsidRPr="00CD04DD">
        <w:rPr>
          <w:i/>
          <w:lang w:val="lt-LT"/>
        </w:rPr>
        <w:t xml:space="preserve">x. </w:t>
      </w:r>
    </w:p>
    <w:p w14:paraId="7C3CE5B3" w14:textId="77777777" w:rsidR="00E56C36" w:rsidRPr="00CD04DD" w:rsidRDefault="00000000">
      <w:pPr>
        <w:spacing w:after="0" w:line="259" w:lineRule="auto"/>
        <w:ind w:left="893"/>
        <w:rPr>
          <w:lang w:val="lt-LT"/>
        </w:rPr>
      </w:pPr>
      <w:r w:rsidRPr="00CD04DD">
        <w:rPr>
          <w:noProof/>
          <w:lang w:val="lt-LT"/>
        </w:rPr>
        <w:drawing>
          <wp:anchor distT="0" distB="0" distL="114300" distR="114300" simplePos="0" relativeHeight="251660288" behindDoc="0" locked="0" layoutInCell="1" allowOverlap="0" wp14:anchorId="48D95C92" wp14:editId="55C12262">
            <wp:simplePos x="0" y="0"/>
            <wp:positionH relativeFrom="column">
              <wp:posOffset>0</wp:posOffset>
            </wp:positionH>
            <wp:positionV relativeFrom="paragraph">
              <wp:posOffset>-11178</wp:posOffset>
            </wp:positionV>
            <wp:extent cx="838200" cy="304800"/>
            <wp:effectExtent l="0" t="0" r="0" b="0"/>
            <wp:wrapSquare wrapText="bothSides"/>
            <wp:docPr id="28105" name="Picture 28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5" name="Picture 281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4DD">
        <w:rPr>
          <w:rFonts w:ascii="Calibri" w:eastAsia="Calibri" w:hAnsi="Calibri" w:cs="Calibri"/>
          <w:noProof/>
          <w:sz w:val="22"/>
          <w:lang w:val="lt-L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50DF2B" wp14:editId="528E5F18">
                <wp:simplePos x="0" y="0"/>
                <wp:positionH relativeFrom="column">
                  <wp:posOffset>1155776</wp:posOffset>
                </wp:positionH>
                <wp:positionV relativeFrom="paragraph">
                  <wp:posOffset>113459</wp:posOffset>
                </wp:positionV>
                <wp:extent cx="124968" cy="6096"/>
                <wp:effectExtent l="0" t="0" r="0" b="0"/>
                <wp:wrapSquare wrapText="bothSides"/>
                <wp:docPr id="22404" name="Group 2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" cy="6096"/>
                          <a:chOff x="0" y="0"/>
                          <a:chExt cx="124968" cy="6096"/>
                        </a:xfrm>
                      </wpg:grpSpPr>
                      <wps:wsp>
                        <wps:cNvPr id="29807" name="Shape 29807"/>
                        <wps:cNvSpPr/>
                        <wps:spPr>
                          <a:xfrm>
                            <a:off x="0" y="0"/>
                            <a:ext cx="124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9144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04" style="width:9.84pt;height:0.47998pt;position:absolute;mso-position-horizontal-relative:text;mso-position-horizontal:absolute;margin-left:91.006pt;mso-position-vertical-relative:text;margin-top:8.93378pt;" coordsize="1249,60">
                <v:shape id="Shape 29808" style="position:absolute;width:1249;height:91;left:0;top:0;" coordsize="124968,9144" path="m0,0l124968,0l124968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CD04DD">
        <w:rPr>
          <w:rFonts w:ascii="Cambria Math" w:eastAsia="Cambria Math" w:hAnsi="Cambria Math" w:cs="Cambria Math"/>
          <w:sz w:val="17"/>
          <w:lang w:val="lt-LT"/>
        </w:rPr>
        <w:t>𝑥</w:t>
      </w:r>
    </w:p>
    <w:p w14:paraId="47450B93" w14:textId="77777777" w:rsidR="00E56C36" w:rsidRPr="00CD04DD" w:rsidRDefault="00000000">
      <w:pPr>
        <w:spacing w:after="0" w:line="259" w:lineRule="auto"/>
        <w:ind w:left="893"/>
        <w:rPr>
          <w:lang w:val="lt-LT"/>
        </w:rPr>
      </w:pPr>
      <w:r w:rsidRPr="00CD04DD">
        <w:rPr>
          <w:rFonts w:ascii="Cambria Math" w:eastAsia="Cambria Math" w:hAnsi="Cambria Math" w:cs="Cambria Math"/>
          <w:sz w:val="17"/>
          <w:lang w:val="lt-LT"/>
        </w:rPr>
        <w:t>−3()</w:t>
      </w:r>
    </w:p>
    <w:p w14:paraId="3ED9DEE5" w14:textId="77777777" w:rsidR="00E56C36" w:rsidRPr="00CD04DD" w:rsidRDefault="00000000">
      <w:pPr>
        <w:tabs>
          <w:tab w:val="center" w:pos="1438"/>
          <w:tab w:val="center" w:pos="2523"/>
        </w:tabs>
        <w:spacing w:after="0" w:line="259" w:lineRule="auto"/>
        <w:ind w:left="0" w:firstLine="0"/>
        <w:rPr>
          <w:lang w:val="lt-LT"/>
        </w:rPr>
      </w:pPr>
      <w:r w:rsidRPr="00CD04DD">
        <w:rPr>
          <w:rFonts w:ascii="Calibri" w:eastAsia="Calibri" w:hAnsi="Calibri" w:cs="Calibri"/>
          <w:sz w:val="22"/>
          <w:lang w:val="lt-LT"/>
        </w:rPr>
        <w:tab/>
      </w:r>
      <w:r w:rsidRPr="00CD04DD">
        <w:rPr>
          <w:rFonts w:ascii="Cambria Math" w:eastAsia="Cambria Math" w:hAnsi="Cambria Math" w:cs="Cambria Math"/>
          <w:lang w:val="lt-LT"/>
        </w:rPr>
        <w:t>𝑒</w:t>
      </w:r>
      <w:r w:rsidRPr="00CD04DD">
        <w:rPr>
          <w:rFonts w:ascii="Cambria Math" w:eastAsia="Cambria Math" w:hAnsi="Cambria Math" w:cs="Cambria Math"/>
          <w:lang w:val="lt-LT"/>
        </w:rPr>
        <w:tab/>
      </w:r>
      <w:r w:rsidRPr="00CD04DD">
        <w:rPr>
          <w:rFonts w:ascii="Cambria Math" w:eastAsia="Cambria Math" w:hAnsi="Cambria Math" w:cs="Cambria Math"/>
          <w:sz w:val="17"/>
          <w:lang w:val="lt-LT"/>
        </w:rPr>
        <w:t xml:space="preserve">70 </w:t>
      </w:r>
      <w:r w:rsidRPr="00CD04DD">
        <w:rPr>
          <w:rFonts w:ascii="Cambria Math" w:eastAsia="Cambria Math" w:hAnsi="Cambria Math" w:cs="Cambria Math"/>
          <w:lang w:val="lt-LT"/>
        </w:rPr>
        <w:t>) − 27 = 0</w:t>
      </w:r>
      <w:r w:rsidRPr="00CD04DD">
        <w:rPr>
          <w:i/>
          <w:lang w:val="lt-LT"/>
        </w:rPr>
        <w:t xml:space="preserve"> </w:t>
      </w:r>
    </w:p>
    <w:p w14:paraId="4748BE86" w14:textId="77777777" w:rsidR="00E56C36" w:rsidRPr="00CD04DD" w:rsidRDefault="00000000">
      <w:pPr>
        <w:spacing w:after="102" w:line="259" w:lineRule="auto"/>
        <w:ind w:left="341" w:right="135"/>
        <w:rPr>
          <w:lang w:val="lt-LT"/>
        </w:rPr>
      </w:pPr>
      <w:r w:rsidRPr="00CD04DD">
        <w:rPr>
          <w:rFonts w:ascii="Cambria Math" w:eastAsia="Cambria Math" w:hAnsi="Cambria Math" w:cs="Cambria Math"/>
          <w:lang w:val="lt-LT"/>
        </w:rPr>
        <w:t>𝑥</w:t>
      </w:r>
    </w:p>
    <w:p w14:paraId="4CC1F185" w14:textId="77777777" w:rsidR="00E56C36" w:rsidRPr="00CD04DD" w:rsidRDefault="00000000">
      <w:pPr>
        <w:spacing w:after="202" w:line="259" w:lineRule="auto"/>
        <w:ind w:left="0" w:firstLine="0"/>
        <w:rPr>
          <w:lang w:val="lt-LT"/>
        </w:rPr>
      </w:pPr>
      <w:r w:rsidRPr="00CD04DD">
        <w:rPr>
          <w:i/>
          <w:lang w:val="lt-LT"/>
        </w:rPr>
        <w:t xml:space="preserve"> </w:t>
      </w:r>
    </w:p>
    <w:p w14:paraId="475B6929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lastRenderedPageBreak/>
        <w:t xml:space="preserve">Šios lygties šaknį, tai yra pasipriešinimo koeficientą </w:t>
      </w:r>
      <w:r w:rsidRPr="00CD04DD">
        <w:rPr>
          <w:i/>
          <w:lang w:val="lt-LT"/>
        </w:rPr>
        <w:t xml:space="preserve">c </w:t>
      </w:r>
      <w:r w:rsidRPr="00CD04DD">
        <w:rPr>
          <w:lang w:val="lt-LT"/>
        </w:rPr>
        <w:t xml:space="preserve">ieškosime paprastųjų iteracijų metodu. </w:t>
      </w:r>
    </w:p>
    <w:p w14:paraId="18DE2EAD" w14:textId="77777777" w:rsidR="00E56C36" w:rsidRPr="00CD04DD" w:rsidRDefault="00000000">
      <w:pPr>
        <w:spacing w:after="70" w:line="259" w:lineRule="auto"/>
        <w:ind w:left="0" w:right="3480" w:firstLine="0"/>
        <w:jc w:val="center"/>
        <w:rPr>
          <w:lang w:val="lt-LT"/>
        </w:rPr>
      </w:pPr>
      <w:r w:rsidRPr="00CD04DD">
        <w:rPr>
          <w:noProof/>
          <w:lang w:val="lt-LT"/>
        </w:rPr>
        <w:drawing>
          <wp:inline distT="0" distB="0" distL="0" distR="0" wp14:anchorId="3AE2F9E7" wp14:editId="3099F91F">
            <wp:extent cx="3695700" cy="3581400"/>
            <wp:effectExtent l="0" t="0" r="0" b="0"/>
            <wp:docPr id="3088" name="Picture 3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Picture 30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4DD">
        <w:rPr>
          <w:lang w:val="lt-LT"/>
        </w:rPr>
        <w:t xml:space="preserve"> </w:t>
      </w:r>
    </w:p>
    <w:p w14:paraId="1EB16217" w14:textId="77777777" w:rsidR="00E56C36" w:rsidRPr="00CD04DD" w:rsidRDefault="00000000">
      <w:pPr>
        <w:spacing w:after="258" w:line="259" w:lineRule="auto"/>
        <w:ind w:left="-5"/>
        <w:rPr>
          <w:lang w:val="lt-LT"/>
        </w:rPr>
      </w:pPr>
      <w:r w:rsidRPr="00CD04DD">
        <w:rPr>
          <w:i/>
          <w:color w:val="44546A"/>
          <w:sz w:val="18"/>
          <w:lang w:val="lt-LT"/>
        </w:rPr>
        <w:t xml:space="preserve">3 pav. Parašiutininko galutinė funkcija </w:t>
      </w:r>
    </w:p>
    <w:p w14:paraId="160CCB86" w14:textId="77777777" w:rsidR="00E56C36" w:rsidRPr="00CD04DD" w:rsidRDefault="00000000">
      <w:pPr>
        <w:spacing w:after="0" w:line="426" w:lineRule="auto"/>
        <w:ind w:left="345" w:hanging="360"/>
        <w:rPr>
          <w:lang w:val="lt-LT"/>
        </w:rPr>
      </w:pPr>
      <w:r w:rsidRPr="00CD04DD">
        <w:rPr>
          <w:lang w:val="lt-LT"/>
        </w:rPr>
        <w:t xml:space="preserve">Galutinė šaknis buvo rasta per </w:t>
      </w:r>
      <w:r w:rsidRPr="00CD04DD">
        <w:rPr>
          <w:b/>
          <w:lang w:val="lt-LT"/>
        </w:rPr>
        <w:t xml:space="preserve">45 </w:t>
      </w:r>
      <w:r w:rsidRPr="00CD04DD">
        <w:rPr>
          <w:lang w:val="lt-LT"/>
        </w:rPr>
        <w:t xml:space="preserve">iteracijas, jos reikšmė </w:t>
      </w:r>
      <w:r w:rsidRPr="00CD04DD">
        <w:rPr>
          <w:b/>
          <w:lang w:val="lt-LT"/>
        </w:rPr>
        <w:t>4.0320801</w:t>
      </w:r>
      <w:r w:rsidRPr="00CD04DD">
        <w:rPr>
          <w:lang w:val="lt-LT"/>
        </w:rPr>
        <w:t xml:space="preserve">, su tikslumu </w:t>
      </w:r>
      <w:r w:rsidRPr="00CD04DD">
        <w:rPr>
          <w:b/>
          <w:lang w:val="lt-LT"/>
        </w:rPr>
        <w:t xml:space="preserve">0.0000001. </w:t>
      </w:r>
    </w:p>
    <w:p w14:paraId="03E88BE1" w14:textId="77777777" w:rsidR="00E56C36" w:rsidRPr="00CD04DD" w:rsidRDefault="00000000">
      <w:pPr>
        <w:pStyle w:val="Antrat3"/>
        <w:spacing w:line="426" w:lineRule="auto"/>
        <w:ind w:left="705" w:hanging="720"/>
        <w:rPr>
          <w:lang w:val="lt-LT"/>
        </w:rPr>
      </w:pPr>
      <w:bookmarkStart w:id="16" w:name="_Toc146135577"/>
      <w:r w:rsidRPr="00CD04DD">
        <w:rPr>
          <w:lang w:val="lt-LT"/>
        </w:rPr>
        <w:t>Dalinė išvada</w:t>
      </w:r>
      <w:bookmarkEnd w:id="16"/>
      <w:r w:rsidRPr="00CD04DD">
        <w:rPr>
          <w:lang w:val="lt-LT"/>
        </w:rPr>
        <w:t xml:space="preserve"> </w:t>
      </w:r>
    </w:p>
    <w:p w14:paraId="0B4AF30F" w14:textId="77777777" w:rsidR="00E56C36" w:rsidRPr="00CD04DD" w:rsidRDefault="00000000">
      <w:pPr>
        <w:spacing w:after="148"/>
        <w:ind w:left="-5"/>
        <w:rPr>
          <w:lang w:val="lt-LT"/>
        </w:rPr>
      </w:pPr>
      <w:r w:rsidRPr="00CD04DD">
        <w:rPr>
          <w:lang w:val="lt-LT"/>
        </w:rPr>
        <w:t xml:space="preserve">Pasinaudojus paprastųjų iteracijų metodu, buvo rastas apytikslis pasipriešinimo koeficientas parašiutininko uždavinyje. </w:t>
      </w:r>
    </w:p>
    <w:p w14:paraId="555B4264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  <w:r w:rsidRPr="00CD04DD">
        <w:rPr>
          <w:lang w:val="lt-LT"/>
        </w:rPr>
        <w:tab/>
        <w:t xml:space="preserve"> </w:t>
      </w:r>
    </w:p>
    <w:p w14:paraId="290EDC28" w14:textId="77777777" w:rsidR="00E56C36" w:rsidRPr="00CD04DD" w:rsidRDefault="00000000">
      <w:pPr>
        <w:pStyle w:val="Antrat1"/>
        <w:ind w:left="725" w:hanging="360"/>
        <w:rPr>
          <w:lang w:val="lt-LT"/>
        </w:rPr>
      </w:pPr>
      <w:bookmarkStart w:id="17" w:name="_Toc146135578"/>
      <w:r w:rsidRPr="00CD04DD">
        <w:rPr>
          <w:lang w:val="lt-LT"/>
        </w:rPr>
        <w:t>Programų kodai</w:t>
      </w:r>
      <w:bookmarkEnd w:id="17"/>
      <w:r w:rsidRPr="00CD04DD">
        <w:rPr>
          <w:lang w:val="lt-LT"/>
        </w:rPr>
        <w:t xml:space="preserve"> </w:t>
      </w:r>
    </w:p>
    <w:p w14:paraId="3A20BE9A" w14:textId="77777777" w:rsidR="00E56C36" w:rsidRPr="00CD04DD" w:rsidRDefault="00000000">
      <w:pPr>
        <w:spacing w:after="197"/>
        <w:ind w:left="-15" w:right="4200" w:firstLine="4682"/>
        <w:rPr>
          <w:lang w:val="lt-LT"/>
        </w:rPr>
      </w:pPr>
      <w:r w:rsidRPr="00CD04DD">
        <w:rPr>
          <w:b/>
          <w:sz w:val="32"/>
          <w:lang w:val="lt-LT"/>
        </w:rPr>
        <w:t xml:space="preserve"> </w:t>
      </w:r>
      <w:r w:rsidRPr="00CD04DD">
        <w:rPr>
          <w:lang w:val="lt-LT"/>
        </w:rPr>
        <w:t xml:space="preserve">Visi metodai buvo realizuoti naudojant </w:t>
      </w:r>
      <w:r w:rsidRPr="00CD04DD">
        <w:rPr>
          <w:b/>
          <w:lang w:val="lt-LT"/>
        </w:rPr>
        <w:t>C#</w:t>
      </w:r>
      <w:r w:rsidRPr="00CD04DD">
        <w:rPr>
          <w:lang w:val="lt-LT"/>
        </w:rPr>
        <w:t xml:space="preserve"> </w:t>
      </w:r>
    </w:p>
    <w:p w14:paraId="153CEC25" w14:textId="77777777" w:rsidR="00E56C36" w:rsidRPr="00CD04DD" w:rsidRDefault="00000000">
      <w:pPr>
        <w:pStyle w:val="Antrat2"/>
        <w:ind w:left="1065" w:hanging="720"/>
        <w:rPr>
          <w:lang w:val="lt-LT"/>
        </w:rPr>
      </w:pPr>
      <w:bookmarkStart w:id="18" w:name="_Toc146135579"/>
      <w:r w:rsidRPr="00CD04DD">
        <w:rPr>
          <w:lang w:val="lt-LT"/>
        </w:rPr>
        <w:t>Iteracinis metodas</w:t>
      </w:r>
      <w:bookmarkEnd w:id="18"/>
      <w:r w:rsidRPr="00CD04DD">
        <w:rPr>
          <w:lang w:val="lt-LT"/>
        </w:rPr>
        <w:t xml:space="preserve"> </w:t>
      </w:r>
    </w:p>
    <w:p w14:paraId="5D3C04E2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t xml:space="preserve">Iteraciniam metodui buvo naudojama papildoma funkcija. </w:t>
      </w:r>
    </w:p>
    <w:p w14:paraId="629429D7" w14:textId="77777777" w:rsidR="00E56C36" w:rsidRPr="00CD04DD" w:rsidRDefault="00000000">
      <w:pPr>
        <w:spacing w:after="5" w:line="248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private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double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F2(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double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x) </w:t>
      </w:r>
    </w:p>
    <w:p w14:paraId="691611D7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{ </w:t>
      </w:r>
    </w:p>
    <w:p w14:paraId="0EB76529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return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x+F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(x)/a1; </w:t>
      </w:r>
    </w:p>
    <w:p w14:paraId="2CB099A2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0E029720" w14:textId="77777777" w:rsidR="00E56C36" w:rsidRPr="00CD04DD" w:rsidRDefault="00000000">
      <w:pPr>
        <w:spacing w:after="253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} </w:t>
      </w:r>
    </w:p>
    <w:p w14:paraId="146C4DBE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t xml:space="preserve">Pačio iteracinio metodo realizacija </w:t>
      </w:r>
    </w:p>
    <w:p w14:paraId="19EF1E75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private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void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Timer5_Tick(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object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sender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,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EventArgs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e) </w:t>
      </w:r>
    </w:p>
    <w:p w14:paraId="05703D55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lastRenderedPageBreak/>
        <w:t xml:space="preserve">        { </w:t>
      </w:r>
    </w:p>
    <w:p w14:paraId="3DED9CA7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if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(iii == 0) </w:t>
      </w:r>
    </w:p>
    <w:p w14:paraId="5F9F840A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{ </w:t>
      </w:r>
    </w:p>
    <w:p w14:paraId="05995784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xtemp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= (x1 + x2) / 2; </w:t>
      </w:r>
    </w:p>
    <w:p w14:paraId="66BF1B4C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} </w:t>
      </w:r>
    </w:p>
    <w:p w14:paraId="4C87233A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775F4222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if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Math.Abs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xtemp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- x0) &gt; 1e-7 &amp; iii &lt;= N) </w:t>
      </w:r>
    </w:p>
    <w:p w14:paraId="1C78F8EE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{ </w:t>
      </w:r>
    </w:p>
    <w:p w14:paraId="67F28F8F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X1X2.Points.Clear(); </w:t>
      </w:r>
    </w:p>
    <w:p w14:paraId="5F7A5DA1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XMid.Points.Clear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(); </w:t>
      </w:r>
    </w:p>
    <w:p w14:paraId="7466CCEA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XMid.Points.AddXY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xtemp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, 0); </w:t>
      </w:r>
    </w:p>
    <w:p w14:paraId="26D02EA3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1B99DFFC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richTextBox1.AppendText(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String.Format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</w:t>
      </w:r>
      <w:r w:rsidRPr="00CD04DD">
        <w:rPr>
          <w:rFonts w:ascii="Consolas" w:eastAsia="Consolas" w:hAnsi="Consolas" w:cs="Consolas"/>
          <w:color w:val="A31515"/>
          <w:sz w:val="19"/>
          <w:lang w:val="lt-LT"/>
        </w:rPr>
        <w:t>" {0,6:d}   {1,12:f7}  {2,12:f7} \n"</w:t>
      </w:r>
      <w:r w:rsidRPr="00CD04DD">
        <w:rPr>
          <w:rFonts w:ascii="Consolas" w:eastAsia="Consolas" w:hAnsi="Consolas" w:cs="Consolas"/>
          <w:sz w:val="19"/>
          <w:lang w:val="lt-LT"/>
        </w:rPr>
        <w:t xml:space="preserve">, iii,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xtemp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,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xtemp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- x0)); </w:t>
      </w:r>
    </w:p>
    <w:p w14:paraId="793285EF" w14:textId="77777777" w:rsidR="00E56C36" w:rsidRPr="00CD04DD" w:rsidRDefault="00000000">
      <w:pPr>
        <w:spacing w:after="5" w:line="247" w:lineRule="auto"/>
        <w:ind w:left="-5" w:right="6114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 x0 =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xtemp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;                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xtemp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= F2(x0);                 iii = iii + 1; </w:t>
      </w:r>
    </w:p>
    <w:p w14:paraId="2249154A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68C28E46" w14:textId="77777777" w:rsidR="00E56C36" w:rsidRPr="00CD04DD" w:rsidRDefault="00000000">
      <w:pPr>
        <w:spacing w:after="5" w:line="248" w:lineRule="auto"/>
        <w:ind w:left="-5" w:right="7478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} 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else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            { </w:t>
      </w:r>
    </w:p>
    <w:p w14:paraId="0AD8FDD5" w14:textId="77777777" w:rsidR="00E56C36" w:rsidRPr="00CD04DD" w:rsidRDefault="00000000">
      <w:pPr>
        <w:spacing w:after="5" w:line="247" w:lineRule="auto"/>
        <w:ind w:left="-5" w:right="1207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richTextBox1.AppendText(</w:t>
      </w:r>
      <w:r w:rsidRPr="00CD04DD">
        <w:rPr>
          <w:rFonts w:ascii="Consolas" w:eastAsia="Consolas" w:hAnsi="Consolas" w:cs="Consolas"/>
          <w:color w:val="A31515"/>
          <w:sz w:val="19"/>
          <w:lang w:val="lt-LT"/>
        </w:rPr>
        <w:t>"Skaičiavimai baigti"</w:t>
      </w:r>
      <w:r w:rsidRPr="00CD04DD">
        <w:rPr>
          <w:rFonts w:ascii="Consolas" w:eastAsia="Consolas" w:hAnsi="Consolas" w:cs="Consolas"/>
          <w:sz w:val="19"/>
          <w:lang w:val="lt-LT"/>
        </w:rPr>
        <w:t xml:space="preserve">);                 timer5.Stop(); </w:t>
      </w:r>
    </w:p>
    <w:p w14:paraId="418E8528" w14:textId="77777777" w:rsidR="00E56C36" w:rsidRPr="00CD04DD" w:rsidRDefault="00000000">
      <w:pPr>
        <w:spacing w:after="57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} </w:t>
      </w:r>
    </w:p>
    <w:p w14:paraId="139732E4" w14:textId="77777777" w:rsidR="00E56C36" w:rsidRPr="00CD04DD" w:rsidRDefault="00000000">
      <w:pPr>
        <w:spacing w:after="201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}</w:t>
      </w:r>
      <w:r w:rsidRPr="00CD04DD">
        <w:rPr>
          <w:lang w:val="lt-LT"/>
        </w:rPr>
        <w:t xml:space="preserve"> </w:t>
      </w:r>
    </w:p>
    <w:p w14:paraId="2A8802C3" w14:textId="77777777" w:rsidR="00E56C36" w:rsidRPr="00CD04DD" w:rsidRDefault="00000000">
      <w:pPr>
        <w:pStyle w:val="Antrat2"/>
        <w:ind w:left="1065" w:hanging="720"/>
        <w:rPr>
          <w:lang w:val="lt-LT"/>
        </w:rPr>
      </w:pPr>
      <w:bookmarkStart w:id="19" w:name="_Toc146135580"/>
      <w:r w:rsidRPr="00CD04DD">
        <w:rPr>
          <w:lang w:val="lt-LT"/>
        </w:rPr>
        <w:t>Skenavimo metodas</w:t>
      </w:r>
      <w:bookmarkEnd w:id="19"/>
      <w:r w:rsidRPr="00CD04DD">
        <w:rPr>
          <w:lang w:val="lt-LT"/>
        </w:rPr>
        <w:t xml:space="preserve"> </w:t>
      </w:r>
    </w:p>
    <w:p w14:paraId="3EDEB394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t xml:space="preserve">Pačio skenavimo metodo realizacija. </w:t>
      </w:r>
    </w:p>
    <w:p w14:paraId="009C0C36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private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void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Timer6_Tick(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object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sender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,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EventArgs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e) </w:t>
      </w:r>
    </w:p>
    <w:p w14:paraId="7D8D261E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{ </w:t>
      </w:r>
    </w:p>
    <w:p w14:paraId="2AFC3713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if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Math.Abs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(F(x1)) &gt; 1e-6 &amp; iii &lt;= N) </w:t>
      </w:r>
    </w:p>
    <w:p w14:paraId="28D9A1C1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{ </w:t>
      </w:r>
    </w:p>
    <w:p w14:paraId="401F3863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X1X2.Points.Clear(); </w:t>
      </w:r>
    </w:p>
    <w:p w14:paraId="08C30E8D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XMid.Points.Clear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(); </w:t>
      </w:r>
    </w:p>
    <w:p w14:paraId="3E11EFDE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512BFDC6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X1X2.Points.AddXY(x1, 0); </w:t>
      </w:r>
    </w:p>
    <w:p w14:paraId="1FB384E0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44FD4716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if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Math.Sign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((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double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)F(x1)) !=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Math.Sign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((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double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)F(x1 + dx))) </w:t>
      </w:r>
    </w:p>
    <w:p w14:paraId="439CFC4C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{ </w:t>
      </w:r>
    </w:p>
    <w:p w14:paraId="7887B943" w14:textId="77777777" w:rsidR="00E56C36" w:rsidRPr="00CD04DD" w:rsidRDefault="00000000">
      <w:pPr>
        <w:spacing w:after="1" w:line="23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    richTextBox1.AppendText(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String.Format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</w:t>
      </w:r>
      <w:r w:rsidRPr="00CD04DD">
        <w:rPr>
          <w:rFonts w:ascii="Consolas" w:eastAsia="Consolas" w:hAnsi="Consolas" w:cs="Consolas"/>
          <w:color w:val="A31515"/>
          <w:sz w:val="19"/>
          <w:lang w:val="lt-LT"/>
        </w:rPr>
        <w:t>"iteracija: {0}; x1={1}; F(x1)={2}; dx={3}\n"</w:t>
      </w:r>
      <w:r w:rsidRPr="00CD04DD">
        <w:rPr>
          <w:rFonts w:ascii="Consolas" w:eastAsia="Consolas" w:hAnsi="Consolas" w:cs="Consolas"/>
          <w:sz w:val="19"/>
          <w:lang w:val="lt-LT"/>
        </w:rPr>
        <w:t xml:space="preserve">, </w:t>
      </w:r>
    </w:p>
    <w:p w14:paraId="09DB2E63" w14:textId="77777777" w:rsidR="00E56C36" w:rsidRPr="00CD04DD" w:rsidRDefault="00000000">
      <w:pPr>
        <w:spacing w:after="5" w:line="247" w:lineRule="auto"/>
        <w:ind w:left="-5" w:right="4448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        iii,x1, F(x1), dx));                     dx = dx / 10; </w:t>
      </w:r>
    </w:p>
    <w:p w14:paraId="388F46EF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6BA116CA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    iii = iii + 1; </w:t>
      </w:r>
    </w:p>
    <w:p w14:paraId="1DF426AA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} </w:t>
      </w:r>
    </w:p>
    <w:p w14:paraId="3A7C1529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454491B9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x1 = x1 + dx; </w:t>
      </w:r>
    </w:p>
    <w:p w14:paraId="72973926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2E7869EE" w14:textId="77777777" w:rsidR="00E56C36" w:rsidRPr="00CD04DD" w:rsidRDefault="00000000">
      <w:pPr>
        <w:spacing w:after="5" w:line="247" w:lineRule="auto"/>
        <w:ind w:left="-5" w:right="476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} 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else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            {                 iii = 0;                 dx = 0.5;                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xList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[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listCount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] = x1;                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lastRenderedPageBreak/>
        <w:t>fxList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[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listCount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++] = F(x1);                 x1 = x1 + dx/2; </w:t>
      </w:r>
    </w:p>
    <w:p w14:paraId="5C84A481" w14:textId="77777777" w:rsidR="00E56C36" w:rsidRPr="00CD04DD" w:rsidRDefault="00000000">
      <w:pPr>
        <w:spacing w:after="1" w:line="237" w:lineRule="auto"/>
        <w:ind w:left="-5" w:right="183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richTextBox1.AppendText(</w:t>
      </w:r>
      <w:r w:rsidRPr="00CD04DD">
        <w:rPr>
          <w:rFonts w:ascii="Consolas" w:eastAsia="Consolas" w:hAnsi="Consolas" w:cs="Consolas"/>
          <w:color w:val="A31515"/>
          <w:sz w:val="19"/>
          <w:lang w:val="lt-LT"/>
        </w:rPr>
        <w:t xml:space="preserve">"Viena </w:t>
      </w:r>
      <w:proofErr w:type="spellStart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saknis</w:t>
      </w:r>
      <w:proofErr w:type="spellEnd"/>
      <w:r w:rsidRPr="00CD04DD">
        <w:rPr>
          <w:rFonts w:ascii="Consolas" w:eastAsia="Consolas" w:hAnsi="Consolas" w:cs="Consolas"/>
          <w:color w:val="A31515"/>
          <w:sz w:val="19"/>
          <w:lang w:val="lt-LT"/>
        </w:rPr>
        <w:t xml:space="preserve"> rasta!!! :)\n"</w:t>
      </w:r>
      <w:r w:rsidRPr="00CD04DD">
        <w:rPr>
          <w:rFonts w:ascii="Consolas" w:eastAsia="Consolas" w:hAnsi="Consolas" w:cs="Consolas"/>
          <w:sz w:val="19"/>
          <w:lang w:val="lt-LT"/>
        </w:rPr>
        <w:t xml:space="preserve">);             } </w:t>
      </w:r>
    </w:p>
    <w:p w14:paraId="67A7C8EB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2AD3DA54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if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(x1 &gt; x2) </w:t>
      </w:r>
    </w:p>
    <w:p w14:paraId="1C6BA521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{ </w:t>
      </w:r>
    </w:p>
    <w:p w14:paraId="68AAA9F1" w14:textId="77777777" w:rsidR="00E56C36" w:rsidRPr="00CD04DD" w:rsidRDefault="00000000">
      <w:pPr>
        <w:spacing w:after="5" w:line="247" w:lineRule="auto"/>
        <w:ind w:left="-5" w:right="789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richTextBox1.AppendText(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String.Format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</w:t>
      </w:r>
      <w:r w:rsidRPr="00CD04DD">
        <w:rPr>
          <w:rFonts w:ascii="Consolas" w:eastAsia="Consolas" w:hAnsi="Consolas" w:cs="Consolas"/>
          <w:color w:val="A31515"/>
          <w:sz w:val="19"/>
          <w:lang w:val="lt-LT"/>
        </w:rPr>
        <w:t>"</w:t>
      </w:r>
      <w:proofErr w:type="spellStart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Saknu</w:t>
      </w:r>
      <w:proofErr w:type="spellEnd"/>
      <w:r w:rsidRPr="00CD04DD">
        <w:rPr>
          <w:rFonts w:ascii="Consolas" w:eastAsia="Consolas" w:hAnsi="Consolas" w:cs="Consolas"/>
          <w:color w:val="A31515"/>
          <w:sz w:val="19"/>
          <w:lang w:val="lt-LT"/>
        </w:rPr>
        <w:t xml:space="preserve"> </w:t>
      </w:r>
      <w:proofErr w:type="spellStart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atskamymai</w:t>
      </w:r>
      <w:proofErr w:type="spellEnd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:\n"</w:t>
      </w:r>
      <w:r w:rsidRPr="00CD04DD">
        <w:rPr>
          <w:rFonts w:ascii="Consolas" w:eastAsia="Consolas" w:hAnsi="Consolas" w:cs="Consolas"/>
          <w:sz w:val="19"/>
          <w:lang w:val="lt-LT"/>
        </w:rPr>
        <w:t xml:space="preserve">));     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for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(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int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i = 0; i &lt;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listCount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; i++) </w:t>
      </w:r>
    </w:p>
    <w:p w14:paraId="76468346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{ </w:t>
      </w:r>
    </w:p>
    <w:p w14:paraId="0A2716E2" w14:textId="77777777" w:rsidR="00E56C36" w:rsidRPr="00CD04DD" w:rsidRDefault="00000000">
      <w:pPr>
        <w:spacing w:after="0" w:line="236" w:lineRule="auto"/>
        <w:ind w:left="-5" w:right="39"/>
        <w:jc w:val="both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    richTextBox1.AppendText(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String.Format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</w:t>
      </w:r>
      <w:r w:rsidRPr="00CD04DD">
        <w:rPr>
          <w:rFonts w:ascii="Consolas" w:eastAsia="Consolas" w:hAnsi="Consolas" w:cs="Consolas"/>
          <w:color w:val="A31515"/>
          <w:sz w:val="19"/>
          <w:lang w:val="lt-LT"/>
        </w:rPr>
        <w:t>"</w:t>
      </w:r>
      <w:proofErr w:type="spellStart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Saknis</w:t>
      </w:r>
      <w:proofErr w:type="spellEnd"/>
      <w:r w:rsidRPr="00CD04DD">
        <w:rPr>
          <w:rFonts w:ascii="Consolas" w:eastAsia="Consolas" w:hAnsi="Consolas" w:cs="Consolas"/>
          <w:color w:val="A31515"/>
          <w:sz w:val="19"/>
          <w:lang w:val="lt-LT"/>
        </w:rPr>
        <w:t xml:space="preserve"> x={0}, kai F(x)={1}\n"</w:t>
      </w:r>
      <w:r w:rsidRPr="00CD04DD">
        <w:rPr>
          <w:rFonts w:ascii="Consolas" w:eastAsia="Consolas" w:hAnsi="Consolas" w:cs="Consolas"/>
          <w:sz w:val="19"/>
          <w:lang w:val="lt-LT"/>
        </w:rPr>
        <w:t xml:space="preserve">,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xList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[i],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fxList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[i]));                 } </w:t>
      </w:r>
    </w:p>
    <w:p w14:paraId="18A598B9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timer6.Stop(); </w:t>
      </w:r>
    </w:p>
    <w:p w14:paraId="23E0A2A9" w14:textId="77777777" w:rsidR="00E56C36" w:rsidRPr="00CD04DD" w:rsidRDefault="00000000">
      <w:pPr>
        <w:spacing w:after="57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} </w:t>
      </w:r>
    </w:p>
    <w:p w14:paraId="7BCD02BC" w14:textId="77777777" w:rsidR="00E56C36" w:rsidRPr="00CD04DD" w:rsidRDefault="00000000">
      <w:pPr>
        <w:spacing w:after="202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}</w:t>
      </w:r>
      <w:r w:rsidRPr="00CD04DD">
        <w:rPr>
          <w:lang w:val="lt-LT"/>
        </w:rPr>
        <w:t xml:space="preserve"> </w:t>
      </w:r>
    </w:p>
    <w:p w14:paraId="02EEE23B" w14:textId="77777777" w:rsidR="00E56C36" w:rsidRPr="00CD04DD" w:rsidRDefault="00000000">
      <w:pPr>
        <w:pStyle w:val="Antrat2"/>
        <w:ind w:left="1065" w:hanging="720"/>
        <w:rPr>
          <w:lang w:val="lt-LT"/>
        </w:rPr>
      </w:pPr>
      <w:bookmarkStart w:id="20" w:name="_Toc146135581"/>
      <w:r w:rsidRPr="00CD04DD">
        <w:rPr>
          <w:lang w:val="lt-LT"/>
        </w:rPr>
        <w:t>Niutono metodas</w:t>
      </w:r>
      <w:bookmarkEnd w:id="20"/>
      <w:r w:rsidRPr="00CD04DD">
        <w:rPr>
          <w:lang w:val="lt-LT"/>
        </w:rPr>
        <w:t xml:space="preserve"> </w:t>
      </w:r>
    </w:p>
    <w:p w14:paraId="2169B5B2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t xml:space="preserve">Niutono metodo realizacija. </w:t>
      </w:r>
    </w:p>
    <w:p w14:paraId="6F6C3359" w14:textId="77777777" w:rsidR="00E56C36" w:rsidRPr="00CD04DD" w:rsidRDefault="00000000">
      <w:pPr>
        <w:spacing w:after="5" w:line="247" w:lineRule="auto"/>
        <w:ind w:left="-5" w:right="5073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double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tol = 10e-10;             </w:t>
      </w:r>
      <w:proofErr w:type="spellStart"/>
      <w:r w:rsidRPr="00CD04DD">
        <w:rPr>
          <w:rFonts w:ascii="Consolas" w:eastAsia="Consolas" w:hAnsi="Consolas" w:cs="Consolas"/>
          <w:color w:val="0000FF"/>
          <w:sz w:val="19"/>
          <w:lang w:val="lt-LT"/>
        </w:rPr>
        <w:t>while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 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Math.Abs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(F(x1)) &gt; tol) </w:t>
      </w:r>
    </w:p>
    <w:p w14:paraId="24FACB54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{ </w:t>
      </w:r>
    </w:p>
    <w:p w14:paraId="445721DE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X1X2.Points.Clear(); </w:t>
      </w:r>
    </w:p>
    <w:p w14:paraId="5DBB1F02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XMid.Points.Clear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(); </w:t>
      </w:r>
    </w:p>
    <w:p w14:paraId="6EA17600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4338DBE1" w14:textId="77777777" w:rsidR="00E56C36" w:rsidRPr="00CD04DD" w:rsidRDefault="00000000">
      <w:pPr>
        <w:spacing w:after="5" w:line="247" w:lineRule="auto"/>
        <w:ind w:left="-5" w:right="4444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XMid.Points.AddXY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 xml:space="preserve">(x1, 0);                 x1 = x1 - (1 / DF(x1)) * F(x1); </w:t>
      </w:r>
    </w:p>
    <w:p w14:paraId="77582692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0BCC9518" w14:textId="77777777" w:rsidR="00E56C36" w:rsidRPr="00CD04DD" w:rsidRDefault="00000000">
      <w:pPr>
        <w:spacing w:after="0" w:line="236" w:lineRule="auto"/>
        <w:ind w:left="-5" w:right="366"/>
        <w:jc w:val="both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    richTextBox1.AppendText(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String.Format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</w:t>
      </w:r>
      <w:r w:rsidRPr="00CD04DD">
        <w:rPr>
          <w:rFonts w:ascii="Consolas" w:eastAsia="Consolas" w:hAnsi="Consolas" w:cs="Consolas"/>
          <w:color w:val="A31515"/>
          <w:sz w:val="19"/>
          <w:lang w:val="lt-LT"/>
        </w:rPr>
        <w:t xml:space="preserve">"i={0} ;x1={1} </w:t>
      </w:r>
      <w:proofErr w:type="spellStart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Fx</w:t>
      </w:r>
      <w:proofErr w:type="spellEnd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={2} DF={3}\n"</w:t>
      </w:r>
      <w:r w:rsidRPr="00CD04DD">
        <w:rPr>
          <w:rFonts w:ascii="Consolas" w:eastAsia="Consolas" w:hAnsi="Consolas" w:cs="Consolas"/>
          <w:sz w:val="19"/>
          <w:lang w:val="lt-LT"/>
        </w:rPr>
        <w:t xml:space="preserve">, iii, x1, F(x1), DF(x1)));                 iii++; </w:t>
      </w:r>
    </w:p>
    <w:p w14:paraId="42807C7B" w14:textId="77777777" w:rsidR="00E56C36" w:rsidRPr="00CD04DD" w:rsidRDefault="00000000">
      <w:pPr>
        <w:spacing w:after="5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} </w:t>
      </w:r>
    </w:p>
    <w:p w14:paraId="56344E74" w14:textId="77777777" w:rsidR="00E56C36" w:rsidRPr="00CD04DD" w:rsidRDefault="00000000">
      <w:pPr>
        <w:spacing w:after="0" w:line="259" w:lineRule="auto"/>
        <w:ind w:left="0" w:firstLine="0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</w:t>
      </w:r>
    </w:p>
    <w:p w14:paraId="2FB294D4" w14:textId="77777777" w:rsidR="00E56C36" w:rsidRPr="00CD04DD" w:rsidRDefault="00000000">
      <w:pPr>
        <w:spacing w:after="250" w:line="247" w:lineRule="auto"/>
        <w:ind w:left="-5"/>
        <w:rPr>
          <w:lang w:val="lt-LT"/>
        </w:rPr>
      </w:pPr>
      <w:r w:rsidRPr="00CD04DD">
        <w:rPr>
          <w:rFonts w:ascii="Consolas" w:eastAsia="Consolas" w:hAnsi="Consolas" w:cs="Consolas"/>
          <w:sz w:val="19"/>
          <w:lang w:val="lt-LT"/>
        </w:rPr>
        <w:t xml:space="preserve">            richTextBox1.AppendText(</w:t>
      </w:r>
      <w:proofErr w:type="spellStart"/>
      <w:r w:rsidRPr="00CD04DD">
        <w:rPr>
          <w:rFonts w:ascii="Consolas" w:eastAsia="Consolas" w:hAnsi="Consolas" w:cs="Consolas"/>
          <w:sz w:val="19"/>
          <w:lang w:val="lt-LT"/>
        </w:rPr>
        <w:t>String.Format</w:t>
      </w:r>
      <w:proofErr w:type="spellEnd"/>
      <w:r w:rsidRPr="00CD04DD">
        <w:rPr>
          <w:rFonts w:ascii="Consolas" w:eastAsia="Consolas" w:hAnsi="Consolas" w:cs="Consolas"/>
          <w:sz w:val="19"/>
          <w:lang w:val="lt-LT"/>
        </w:rPr>
        <w:t>(</w:t>
      </w:r>
      <w:r w:rsidRPr="00CD04DD">
        <w:rPr>
          <w:rFonts w:ascii="Consolas" w:eastAsia="Consolas" w:hAnsi="Consolas" w:cs="Consolas"/>
          <w:color w:val="A31515"/>
          <w:sz w:val="19"/>
          <w:lang w:val="lt-LT"/>
        </w:rPr>
        <w:t xml:space="preserve">"Gauta </w:t>
      </w:r>
      <w:proofErr w:type="spellStart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saknis</w:t>
      </w:r>
      <w:proofErr w:type="spellEnd"/>
      <w:r w:rsidRPr="00CD04DD">
        <w:rPr>
          <w:rFonts w:ascii="Consolas" w:eastAsia="Consolas" w:hAnsi="Consolas" w:cs="Consolas"/>
          <w:color w:val="A31515"/>
          <w:sz w:val="19"/>
          <w:lang w:val="lt-LT"/>
        </w:rPr>
        <w:t xml:space="preserve">!!! - x1={0} </w:t>
      </w:r>
      <w:proofErr w:type="spellStart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Fx</w:t>
      </w:r>
      <w:proofErr w:type="spellEnd"/>
      <w:r w:rsidRPr="00CD04DD">
        <w:rPr>
          <w:rFonts w:ascii="Consolas" w:eastAsia="Consolas" w:hAnsi="Consolas" w:cs="Consolas"/>
          <w:color w:val="A31515"/>
          <w:sz w:val="19"/>
          <w:lang w:val="lt-LT"/>
        </w:rPr>
        <w:t>={1} DF={2}\n"</w:t>
      </w:r>
      <w:r w:rsidRPr="00CD04DD">
        <w:rPr>
          <w:rFonts w:ascii="Consolas" w:eastAsia="Consolas" w:hAnsi="Consolas" w:cs="Consolas"/>
          <w:sz w:val="19"/>
          <w:lang w:val="lt-LT"/>
        </w:rPr>
        <w:t>, x1, F(x1), DF(x1)));</w:t>
      </w:r>
      <w:r w:rsidRPr="00CD04DD">
        <w:rPr>
          <w:lang w:val="lt-LT"/>
        </w:rPr>
        <w:t xml:space="preserve"> </w:t>
      </w:r>
    </w:p>
    <w:p w14:paraId="710456F0" w14:textId="77777777" w:rsidR="00E56C36" w:rsidRPr="00CD04DD" w:rsidRDefault="00000000">
      <w:pPr>
        <w:pStyle w:val="Antrat2"/>
        <w:ind w:left="1065" w:hanging="720"/>
        <w:rPr>
          <w:lang w:val="lt-LT"/>
        </w:rPr>
      </w:pPr>
      <w:bookmarkStart w:id="21" w:name="_Toc146135582"/>
      <w:r w:rsidRPr="00CD04DD">
        <w:rPr>
          <w:lang w:val="lt-LT"/>
        </w:rPr>
        <w:t>Praktinio uždavinio metodas</w:t>
      </w:r>
      <w:bookmarkEnd w:id="21"/>
      <w:r w:rsidRPr="00CD04DD">
        <w:rPr>
          <w:lang w:val="lt-LT"/>
        </w:rPr>
        <w:t xml:space="preserve"> </w:t>
      </w:r>
    </w:p>
    <w:p w14:paraId="4E8831CB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t xml:space="preserve">Praktinis uždavinys buvo realizuotas Iteraciniu metodu, kodas pateiktas </w:t>
      </w:r>
      <w:r w:rsidRPr="00CD04DD">
        <w:rPr>
          <w:b/>
          <w:lang w:val="lt-LT"/>
        </w:rPr>
        <w:t>4.1.</w:t>
      </w:r>
      <w:r w:rsidRPr="00CD04DD">
        <w:rPr>
          <w:lang w:val="lt-LT"/>
        </w:rPr>
        <w:t xml:space="preserve"> punkte. </w:t>
      </w:r>
    </w:p>
    <w:p w14:paraId="59EB1548" w14:textId="77777777" w:rsidR="00E56C36" w:rsidRPr="00CD04DD" w:rsidRDefault="00000000">
      <w:pPr>
        <w:spacing w:after="281" w:line="259" w:lineRule="auto"/>
        <w:ind w:left="0" w:firstLine="0"/>
        <w:rPr>
          <w:lang w:val="lt-LT"/>
        </w:rPr>
      </w:pPr>
      <w:r w:rsidRPr="00CD04DD">
        <w:rPr>
          <w:lang w:val="lt-LT"/>
        </w:rPr>
        <w:t xml:space="preserve"> </w:t>
      </w:r>
    </w:p>
    <w:p w14:paraId="2A9C5183" w14:textId="77777777" w:rsidR="00E56C36" w:rsidRPr="00CD04DD" w:rsidRDefault="00000000">
      <w:pPr>
        <w:pStyle w:val="Antrat1"/>
        <w:ind w:left="725" w:right="2" w:hanging="360"/>
        <w:rPr>
          <w:lang w:val="lt-LT"/>
        </w:rPr>
      </w:pPr>
      <w:bookmarkStart w:id="22" w:name="_Toc146135583"/>
      <w:r w:rsidRPr="00CD04DD">
        <w:rPr>
          <w:lang w:val="lt-LT"/>
        </w:rPr>
        <w:t>Išvados</w:t>
      </w:r>
      <w:bookmarkEnd w:id="22"/>
      <w:r w:rsidRPr="00CD04DD">
        <w:rPr>
          <w:lang w:val="lt-LT"/>
        </w:rPr>
        <w:t xml:space="preserve"> </w:t>
      </w:r>
    </w:p>
    <w:p w14:paraId="49EFC6B6" w14:textId="77777777" w:rsidR="00E56C36" w:rsidRPr="00CD04DD" w:rsidRDefault="00000000">
      <w:pPr>
        <w:spacing w:after="186"/>
        <w:ind w:left="-5"/>
        <w:rPr>
          <w:lang w:val="lt-LT"/>
        </w:rPr>
      </w:pPr>
      <w:r w:rsidRPr="00CD04DD">
        <w:rPr>
          <w:lang w:val="lt-LT"/>
        </w:rPr>
        <w:t xml:space="preserve">Šio laboratorinio metu buvo išmokta rasti įvairiais būdais duotų funkcijų su vienu nežinomuoju šaknis. Buvo panaudoti trys šaknų radimo būdai. </w:t>
      </w:r>
    </w:p>
    <w:p w14:paraId="0EA70FD5" w14:textId="77777777" w:rsidR="00E56C36" w:rsidRPr="00CD04DD" w:rsidRDefault="00000000">
      <w:pPr>
        <w:numPr>
          <w:ilvl w:val="0"/>
          <w:numId w:val="2"/>
        </w:numPr>
        <w:spacing w:after="38"/>
        <w:ind w:left="720" w:hanging="360"/>
        <w:rPr>
          <w:lang w:val="lt-LT"/>
        </w:rPr>
      </w:pPr>
      <w:r w:rsidRPr="00CD04DD">
        <w:rPr>
          <w:lang w:val="lt-LT"/>
        </w:rPr>
        <w:t xml:space="preserve">Paprastųjų iteracijų </w:t>
      </w:r>
    </w:p>
    <w:p w14:paraId="3A171E71" w14:textId="77777777" w:rsidR="00E56C36" w:rsidRPr="00CD04DD" w:rsidRDefault="00000000">
      <w:pPr>
        <w:numPr>
          <w:ilvl w:val="0"/>
          <w:numId w:val="2"/>
        </w:numPr>
        <w:spacing w:after="0"/>
        <w:ind w:left="720" w:hanging="360"/>
        <w:rPr>
          <w:lang w:val="lt-LT"/>
        </w:rPr>
      </w:pPr>
      <w:r w:rsidRPr="00CD04DD">
        <w:rPr>
          <w:lang w:val="lt-LT"/>
        </w:rPr>
        <w:t xml:space="preserve">Niutono (liestinių) </w:t>
      </w:r>
    </w:p>
    <w:p w14:paraId="23F7BA81" w14:textId="77777777" w:rsidR="00E56C36" w:rsidRPr="00CD04DD" w:rsidRDefault="00000000">
      <w:pPr>
        <w:numPr>
          <w:ilvl w:val="0"/>
          <w:numId w:val="2"/>
        </w:numPr>
        <w:spacing w:after="187"/>
        <w:ind w:left="720" w:hanging="360"/>
        <w:rPr>
          <w:lang w:val="lt-LT"/>
        </w:rPr>
      </w:pPr>
      <w:r w:rsidRPr="00CD04DD">
        <w:rPr>
          <w:lang w:val="lt-LT"/>
        </w:rPr>
        <w:t xml:space="preserve">Skenavimo </w:t>
      </w:r>
    </w:p>
    <w:p w14:paraId="71BABE74" w14:textId="77777777" w:rsidR="00E56C36" w:rsidRPr="00CD04DD" w:rsidRDefault="00000000">
      <w:pPr>
        <w:spacing w:after="0"/>
        <w:ind w:left="-5"/>
        <w:rPr>
          <w:lang w:val="lt-LT"/>
        </w:rPr>
      </w:pPr>
      <w:r w:rsidRPr="00CD04DD">
        <w:rPr>
          <w:lang w:val="lt-LT"/>
        </w:rPr>
        <w:t xml:space="preserve">Kadangi paprastųjų iteracijų metodas reikalauja gana tikslaus </w:t>
      </w:r>
      <w:r w:rsidRPr="00CD04DD">
        <w:rPr>
          <w:i/>
          <w:lang w:val="lt-LT"/>
        </w:rPr>
        <w:t xml:space="preserve">a </w:t>
      </w:r>
      <w:r w:rsidRPr="00CD04DD">
        <w:rPr>
          <w:lang w:val="lt-LT"/>
        </w:rPr>
        <w:t xml:space="preserve">koeficiento pasirinkimo kiekvienu </w:t>
      </w:r>
      <w:proofErr w:type="spellStart"/>
      <w:r w:rsidRPr="00CD04DD">
        <w:rPr>
          <w:lang w:val="lt-LT"/>
        </w:rPr>
        <w:t>atvėju</w:t>
      </w:r>
      <w:proofErr w:type="spellEnd"/>
      <w:r w:rsidRPr="00CD04DD">
        <w:rPr>
          <w:lang w:val="lt-LT"/>
        </w:rPr>
        <w:t xml:space="preserve">, tai manau dėl nevisiškai kokybiško pasirinkimo, jis tapo blogiausiu. </w:t>
      </w:r>
    </w:p>
    <w:p w14:paraId="24294EF2" w14:textId="77777777" w:rsidR="00E56C36" w:rsidRPr="00CD04DD" w:rsidRDefault="00000000">
      <w:pPr>
        <w:spacing w:after="198"/>
        <w:ind w:left="-5"/>
        <w:rPr>
          <w:lang w:val="lt-LT"/>
        </w:rPr>
      </w:pPr>
      <w:r w:rsidRPr="00CD04DD">
        <w:rPr>
          <w:lang w:val="lt-LT"/>
        </w:rPr>
        <w:lastRenderedPageBreak/>
        <w:t xml:space="preserve">Vidutiniškai pasirodė (iš visų </w:t>
      </w:r>
      <w:proofErr w:type="spellStart"/>
      <w:r w:rsidRPr="00CD04DD">
        <w:rPr>
          <w:lang w:val="lt-LT"/>
        </w:rPr>
        <w:t>tryjų</w:t>
      </w:r>
      <w:proofErr w:type="spellEnd"/>
      <w:r w:rsidRPr="00CD04DD">
        <w:rPr>
          <w:lang w:val="lt-LT"/>
        </w:rPr>
        <w:t xml:space="preserve">) skenavimo metodas, jam taip pat reikia nurodyti gerą pradinį žingsnį bei mažėjimo žingsnį. Geriausiai pasirodė Niutono (liestinių) metodas, jo tikslumas buvo geriausias, mažiausiai naudota </w:t>
      </w:r>
      <w:proofErr w:type="spellStart"/>
      <w:r w:rsidRPr="00CD04DD">
        <w:rPr>
          <w:lang w:val="lt-LT"/>
        </w:rPr>
        <w:t>įteracijų</w:t>
      </w:r>
      <w:proofErr w:type="spellEnd"/>
      <w:r w:rsidRPr="00CD04DD">
        <w:rPr>
          <w:lang w:val="lt-LT"/>
        </w:rPr>
        <w:t xml:space="preserve">, kadangi nereikėjo jokios konstantos pasirinkti, išvestinė padarė tai už mus. </w:t>
      </w:r>
    </w:p>
    <w:p w14:paraId="5FC6557B" w14:textId="77777777" w:rsidR="00E56C36" w:rsidRPr="00CD04DD" w:rsidRDefault="00000000">
      <w:pPr>
        <w:ind w:left="-5"/>
        <w:rPr>
          <w:lang w:val="lt-LT"/>
        </w:rPr>
      </w:pPr>
      <w:r w:rsidRPr="00CD04DD">
        <w:rPr>
          <w:lang w:val="lt-LT"/>
        </w:rPr>
        <w:t xml:space="preserve">Praktiniame uždavinyje buvo įtvirtintas išmoktas paprastųjų iteracijų metodas. </w:t>
      </w:r>
    </w:p>
    <w:sectPr w:rsidR="00E56C36" w:rsidRPr="00CD04DD">
      <w:pgSz w:w="12240" w:h="15840"/>
      <w:pgMar w:top="1440" w:right="1440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BE1"/>
    <w:multiLevelType w:val="hybridMultilevel"/>
    <w:tmpl w:val="71A4359A"/>
    <w:lvl w:ilvl="0" w:tplc="AA2CF54E">
      <w:start w:val="1"/>
      <w:numFmt w:val="lowerLetter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0271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460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DEB1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8AE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489F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D0B4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F218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0C8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391BBA"/>
    <w:multiLevelType w:val="multilevel"/>
    <w:tmpl w:val="EC8A2526"/>
    <w:lvl w:ilvl="0">
      <w:start w:val="1"/>
      <w:numFmt w:val="decimal"/>
      <w:pStyle w:val="Antrat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Antrat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Antrat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902A01"/>
    <w:multiLevelType w:val="hybridMultilevel"/>
    <w:tmpl w:val="51D27182"/>
    <w:lvl w:ilvl="0" w:tplc="E280C3DA">
      <w:start w:val="1"/>
      <w:numFmt w:val="lowerLetter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4A3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AC2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214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E74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94ED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270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1C42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D26C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DE4860"/>
    <w:multiLevelType w:val="hybridMultilevel"/>
    <w:tmpl w:val="1FF0B8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356943">
    <w:abstractNumId w:val="2"/>
  </w:num>
  <w:num w:numId="2" w16cid:durableId="609580987">
    <w:abstractNumId w:val="0"/>
  </w:num>
  <w:num w:numId="3" w16cid:durableId="407071047">
    <w:abstractNumId w:val="1"/>
  </w:num>
  <w:num w:numId="4" w16cid:durableId="80685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36"/>
    <w:rsid w:val="000B53D3"/>
    <w:rsid w:val="00117776"/>
    <w:rsid w:val="00145572"/>
    <w:rsid w:val="00237368"/>
    <w:rsid w:val="002A434F"/>
    <w:rsid w:val="002D2242"/>
    <w:rsid w:val="00321029"/>
    <w:rsid w:val="003B12E4"/>
    <w:rsid w:val="00444BDB"/>
    <w:rsid w:val="004F5F43"/>
    <w:rsid w:val="005219DB"/>
    <w:rsid w:val="00543C1B"/>
    <w:rsid w:val="00691479"/>
    <w:rsid w:val="007A0F7F"/>
    <w:rsid w:val="007C46CB"/>
    <w:rsid w:val="0082673F"/>
    <w:rsid w:val="008F10D2"/>
    <w:rsid w:val="009B7415"/>
    <w:rsid w:val="00A55DD9"/>
    <w:rsid w:val="00A93A9B"/>
    <w:rsid w:val="00AE357D"/>
    <w:rsid w:val="00BF68E9"/>
    <w:rsid w:val="00CD04DD"/>
    <w:rsid w:val="00D3753A"/>
    <w:rsid w:val="00E56C36"/>
    <w:rsid w:val="00E812AB"/>
    <w:rsid w:val="00E8491E"/>
    <w:rsid w:val="00EA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EB28"/>
  <w15:docId w15:val="{4DE5F523-92E2-471D-A02B-885BDFE4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pPr>
      <w:spacing w:after="103" w:line="262" w:lineRule="auto"/>
      <w:ind w:left="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Antrat1">
    <w:name w:val="heading 1"/>
    <w:next w:val="prastasis"/>
    <w:link w:val="Antrat1Diagrama"/>
    <w:uiPriority w:val="9"/>
    <w:qFormat/>
    <w:pPr>
      <w:keepNext/>
      <w:keepLines/>
      <w:numPr>
        <w:numId w:val="3"/>
      </w:numPr>
      <w:spacing w:after="0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Antrat2">
    <w:name w:val="heading 2"/>
    <w:next w:val="prastasis"/>
    <w:link w:val="Antrat2Diagrama"/>
    <w:uiPriority w:val="9"/>
    <w:unhideWhenUsed/>
    <w:qFormat/>
    <w:pPr>
      <w:keepNext/>
      <w:keepLines/>
      <w:numPr>
        <w:ilvl w:val="1"/>
        <w:numId w:val="3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numPr>
        <w:ilvl w:val="2"/>
        <w:numId w:val="3"/>
      </w:numPr>
      <w:spacing w:after="0"/>
      <w:ind w:left="37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Antrat2Diagrama">
    <w:name w:val="Antraštė 2 Diagrama"/>
    <w:link w:val="Antrat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ntrat1Diagrama">
    <w:name w:val="Antraštė 1 Diagrama"/>
    <w:link w:val="Antrat1"/>
    <w:rPr>
      <w:rFonts w:ascii="Times New Roman" w:eastAsia="Times New Roman" w:hAnsi="Times New Roman" w:cs="Times New Roman"/>
      <w:b/>
      <w:color w:val="000000"/>
      <w:sz w:val="32"/>
    </w:rPr>
  </w:style>
  <w:style w:type="paragraph" w:styleId="Turinys1">
    <w:name w:val="toc 1"/>
    <w:hidden/>
    <w:uiPriority w:val="39"/>
    <w:pPr>
      <w:spacing w:after="103" w:line="262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urinys2">
    <w:name w:val="toc 2"/>
    <w:hidden/>
    <w:uiPriority w:val="39"/>
    <w:pPr>
      <w:spacing w:after="103" w:line="262" w:lineRule="auto"/>
      <w:ind w:left="246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urinys3">
    <w:name w:val="toc 3"/>
    <w:hidden/>
    <w:uiPriority w:val="39"/>
    <w:pPr>
      <w:spacing w:after="103" w:line="262" w:lineRule="auto"/>
      <w:ind w:left="50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Vietosrezervavimoenklotekstas">
    <w:name w:val="Placeholder Text"/>
    <w:basedOn w:val="Numatytasispastraiposriftas"/>
    <w:uiPriority w:val="99"/>
    <w:semiHidden/>
    <w:rsid w:val="00691479"/>
    <w:rPr>
      <w:color w:val="808080"/>
    </w:rPr>
  </w:style>
  <w:style w:type="character" w:styleId="Hipersaitas">
    <w:name w:val="Hyperlink"/>
    <w:basedOn w:val="Numatytasispastraiposriftas"/>
    <w:uiPriority w:val="99"/>
    <w:unhideWhenUsed/>
    <w:rsid w:val="00444BDB"/>
    <w:rPr>
      <w:color w:val="0563C1" w:themeColor="hyperlink"/>
      <w:u w:val="single"/>
    </w:rPr>
  </w:style>
  <w:style w:type="paragraph" w:styleId="Sraopastraipa">
    <w:name w:val="List Paragraph"/>
    <w:basedOn w:val="prastasis"/>
    <w:uiPriority w:val="34"/>
    <w:qFormat/>
    <w:rsid w:val="000B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1851</Words>
  <Characters>10556</Characters>
  <Application>Microsoft Office Word</Application>
  <DocSecurity>0</DocSecurity>
  <Lines>87</Lines>
  <Paragraphs>24</Paragraphs>
  <ScaleCrop>false</ScaleCrop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Valentinas</dc:creator>
  <cp:keywords/>
  <cp:lastModifiedBy>Matas Palujanskas</cp:lastModifiedBy>
  <cp:revision>28</cp:revision>
  <dcterms:created xsi:type="dcterms:W3CDTF">2023-09-20T08:28:00Z</dcterms:created>
  <dcterms:modified xsi:type="dcterms:W3CDTF">2023-09-21T15:20:00Z</dcterms:modified>
</cp:coreProperties>
</file>