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819FB3" w14:textId="48698544" w:rsidR="007A7F9A" w:rsidRPr="00895A72" w:rsidRDefault="007A7F9A" w:rsidP="007A7F9A">
      <w:pPr>
        <w:pStyle w:val="Heading1"/>
        <w:jc w:val="center"/>
      </w:pPr>
      <w:r w:rsidRPr="00895A72">
        <w:t>School of Informatics &amp; Cybersecurity - Assessment Submission Coversheet</w:t>
      </w:r>
    </w:p>
    <w:p w14:paraId="1FAC618A" w14:textId="77777777" w:rsidR="003C00E6" w:rsidRPr="00895A72" w:rsidRDefault="001F6896">
      <w:pPr>
        <w:pStyle w:val="Heading2"/>
      </w:pPr>
      <w:r w:rsidRPr="00895A72">
        <w:t>Student Information</w:t>
      </w:r>
    </w:p>
    <w:tbl>
      <w:tblPr>
        <w:tblStyle w:val="TableGrid"/>
        <w:tblW w:w="0" w:type="auto"/>
        <w:tblLook w:val="04A0" w:firstRow="1" w:lastRow="0" w:firstColumn="1" w:lastColumn="0" w:noHBand="0" w:noVBand="1"/>
      </w:tblPr>
      <w:tblGrid>
        <w:gridCol w:w="4428"/>
        <w:gridCol w:w="4428"/>
      </w:tblGrid>
      <w:tr w:rsidR="007A7F9A" w:rsidRPr="00895A72" w14:paraId="76FD98BB" w14:textId="77777777" w:rsidTr="007A7F9A">
        <w:tc>
          <w:tcPr>
            <w:tcW w:w="4428" w:type="dxa"/>
          </w:tcPr>
          <w:p w14:paraId="121EC7A6" w14:textId="308BDE5E" w:rsidR="007A7F9A" w:rsidRPr="00895A72" w:rsidRDefault="007A7F9A" w:rsidP="007A7F9A">
            <w:r w:rsidRPr="00895A72">
              <w:t>Student</w:t>
            </w:r>
            <w:r w:rsidR="00374EC2" w:rsidRPr="00895A72">
              <w:t xml:space="preserve"> Number:</w:t>
            </w:r>
          </w:p>
        </w:tc>
        <w:tc>
          <w:tcPr>
            <w:tcW w:w="4428" w:type="dxa"/>
          </w:tcPr>
          <w:p w14:paraId="41DDD9E9" w14:textId="469751A7" w:rsidR="007A7F9A" w:rsidRPr="00895A72" w:rsidRDefault="004A61EC" w:rsidP="007A7F9A">
            <w:r>
              <w:t>B00163194</w:t>
            </w:r>
          </w:p>
        </w:tc>
      </w:tr>
      <w:tr w:rsidR="007A7F9A" w:rsidRPr="00895A72" w14:paraId="7942F911" w14:textId="77777777" w:rsidTr="007A7F9A">
        <w:tc>
          <w:tcPr>
            <w:tcW w:w="4428" w:type="dxa"/>
          </w:tcPr>
          <w:p w14:paraId="79D93D02" w14:textId="1F4D0566" w:rsidR="007A7F9A" w:rsidRPr="00895A72" w:rsidRDefault="00374EC2" w:rsidP="007A7F9A">
            <w:r w:rsidRPr="00895A72">
              <w:t>Student Name:</w:t>
            </w:r>
          </w:p>
        </w:tc>
        <w:tc>
          <w:tcPr>
            <w:tcW w:w="4428" w:type="dxa"/>
          </w:tcPr>
          <w:p w14:paraId="1E067854" w14:textId="3CD1EA8F" w:rsidR="007A7F9A" w:rsidRPr="00895A72" w:rsidRDefault="004A61EC" w:rsidP="007A7F9A">
            <w:r>
              <w:t xml:space="preserve">Matas </w:t>
            </w:r>
            <w:proofErr w:type="spellStart"/>
            <w:r>
              <w:t>Zostautas</w:t>
            </w:r>
            <w:proofErr w:type="spellEnd"/>
          </w:p>
        </w:tc>
      </w:tr>
    </w:tbl>
    <w:p w14:paraId="56C801EE" w14:textId="3697F540" w:rsidR="003C00E6" w:rsidRPr="00895A72" w:rsidRDefault="003C00E6"/>
    <w:p w14:paraId="51FEE4E5" w14:textId="77777777" w:rsidR="003C00E6" w:rsidRPr="00895A72" w:rsidRDefault="001F6896">
      <w:pPr>
        <w:pStyle w:val="Heading2"/>
      </w:pPr>
      <w:r w:rsidRPr="00895A72">
        <w:t>Module Information</w:t>
      </w:r>
    </w:p>
    <w:tbl>
      <w:tblPr>
        <w:tblStyle w:val="TableGrid"/>
        <w:tblW w:w="0" w:type="auto"/>
        <w:tblLook w:val="04A0" w:firstRow="1" w:lastRow="0" w:firstColumn="1" w:lastColumn="0" w:noHBand="0" w:noVBand="1"/>
      </w:tblPr>
      <w:tblGrid>
        <w:gridCol w:w="4428"/>
        <w:gridCol w:w="4428"/>
      </w:tblGrid>
      <w:tr w:rsidR="00374EC2" w:rsidRPr="00895A72" w14:paraId="4F8735E0" w14:textId="77777777" w:rsidTr="00374EC2">
        <w:tc>
          <w:tcPr>
            <w:tcW w:w="4428" w:type="dxa"/>
          </w:tcPr>
          <w:p w14:paraId="2DBD5EFB" w14:textId="0DD6CF85" w:rsidR="00374EC2" w:rsidRPr="00895A72" w:rsidRDefault="00374EC2" w:rsidP="00374EC2">
            <w:r w:rsidRPr="00895A72">
              <w:t xml:space="preserve">Module Title: </w:t>
            </w:r>
          </w:p>
        </w:tc>
        <w:tc>
          <w:tcPr>
            <w:tcW w:w="4428" w:type="dxa"/>
          </w:tcPr>
          <w:p w14:paraId="54F17E4D" w14:textId="4D446FE0" w:rsidR="00374EC2" w:rsidRPr="00895A72" w:rsidRDefault="008D42AA" w:rsidP="00374EC2">
            <w:r w:rsidRPr="00895A72">
              <w:t>Web Framework Development</w:t>
            </w:r>
          </w:p>
        </w:tc>
      </w:tr>
      <w:tr w:rsidR="00374EC2" w:rsidRPr="00895A72" w14:paraId="45E9FD4F" w14:textId="77777777" w:rsidTr="00374EC2">
        <w:tc>
          <w:tcPr>
            <w:tcW w:w="4428" w:type="dxa"/>
          </w:tcPr>
          <w:p w14:paraId="112AAD6B" w14:textId="13EA8703" w:rsidR="00374EC2" w:rsidRPr="00895A72" w:rsidRDefault="00374EC2" w:rsidP="00374EC2">
            <w:r w:rsidRPr="00895A72">
              <w:t>Module Code:</w:t>
            </w:r>
          </w:p>
        </w:tc>
        <w:tc>
          <w:tcPr>
            <w:tcW w:w="4428" w:type="dxa"/>
          </w:tcPr>
          <w:p w14:paraId="2D4B8996" w14:textId="7222E542" w:rsidR="00374EC2" w:rsidRPr="00895A72" w:rsidRDefault="006F673A" w:rsidP="00374EC2">
            <w:r w:rsidRPr="00895A72">
              <w:t>COMP H</w:t>
            </w:r>
            <w:r w:rsidR="008D42AA" w:rsidRPr="00895A72">
              <w:t>3037</w:t>
            </w:r>
          </w:p>
        </w:tc>
      </w:tr>
    </w:tbl>
    <w:p w14:paraId="7CF1D3D5" w14:textId="386B41E3" w:rsidR="003C00E6" w:rsidRPr="00895A72" w:rsidRDefault="003C00E6"/>
    <w:p w14:paraId="64589B45" w14:textId="77777777" w:rsidR="003C00E6" w:rsidRPr="00895A72" w:rsidRDefault="001F6896">
      <w:pPr>
        <w:pStyle w:val="Heading2"/>
      </w:pPr>
      <w:r w:rsidRPr="00895A72">
        <w:t>Assessment Information</w:t>
      </w:r>
    </w:p>
    <w:tbl>
      <w:tblPr>
        <w:tblStyle w:val="TableGrid"/>
        <w:tblW w:w="0" w:type="auto"/>
        <w:tblLook w:val="04A0" w:firstRow="1" w:lastRow="0" w:firstColumn="1" w:lastColumn="0" w:noHBand="0" w:noVBand="1"/>
      </w:tblPr>
      <w:tblGrid>
        <w:gridCol w:w="4428"/>
        <w:gridCol w:w="4428"/>
      </w:tblGrid>
      <w:tr w:rsidR="00F61B8E" w:rsidRPr="00895A72" w14:paraId="4EBF67C6" w14:textId="77777777" w:rsidTr="00F61B8E">
        <w:tc>
          <w:tcPr>
            <w:tcW w:w="4428" w:type="dxa"/>
          </w:tcPr>
          <w:p w14:paraId="1BFEC8A4" w14:textId="4260B928" w:rsidR="00F61B8E" w:rsidRPr="00895A72" w:rsidRDefault="00F61B8E" w:rsidP="00F61B8E">
            <w:r w:rsidRPr="00895A72">
              <w:t xml:space="preserve">Assessment Title: </w:t>
            </w:r>
          </w:p>
        </w:tc>
        <w:tc>
          <w:tcPr>
            <w:tcW w:w="4428" w:type="dxa"/>
          </w:tcPr>
          <w:p w14:paraId="1863FBCB" w14:textId="72102F47" w:rsidR="00F61B8E" w:rsidRPr="00895A72" w:rsidRDefault="006F673A" w:rsidP="00F61B8E">
            <w:r w:rsidRPr="00895A72">
              <w:t>Project</w:t>
            </w:r>
          </w:p>
        </w:tc>
      </w:tr>
    </w:tbl>
    <w:p w14:paraId="68C22277" w14:textId="77777777" w:rsidR="00F61B8E" w:rsidRPr="00895A72" w:rsidRDefault="00F61B8E" w:rsidP="00F61B8E"/>
    <w:p w14:paraId="381641EC" w14:textId="77777777" w:rsidR="003C00E6" w:rsidRPr="00895A72" w:rsidRDefault="001F6896">
      <w:pPr>
        <w:pStyle w:val="Heading2"/>
      </w:pPr>
      <w:r w:rsidRPr="00895A72">
        <w:t>Declaration</w:t>
      </w:r>
    </w:p>
    <w:p w14:paraId="24B8BE74" w14:textId="77777777" w:rsidR="00D76F51" w:rsidRPr="00895A72" w:rsidRDefault="00D76F51" w:rsidP="00D76F51">
      <w:r w:rsidRPr="00895A72">
        <w:t>☐ I confirm that I have read and understood the University’s Academic Integrity Policy.</w:t>
      </w:r>
    </w:p>
    <w:p w14:paraId="5E6F2162" w14:textId="77777777" w:rsidR="00D76F51" w:rsidRPr="00895A72" w:rsidRDefault="00D76F51" w:rsidP="00D76F51">
      <w:hyperlink r:id="rId8" w:history="1">
        <w:r w:rsidRPr="00895A72">
          <w:rPr>
            <w:rStyle w:val="Hyperlink"/>
          </w:rPr>
          <w:t>https://www.tudublin.ie/explore/about-the-university/academic-affairs/academic-quality-assurance-and-enhancement/academic-integrity/</w:t>
        </w:r>
      </w:hyperlink>
    </w:p>
    <w:p w14:paraId="6860A41C" w14:textId="77777777" w:rsidR="00D76F51" w:rsidRPr="00895A72" w:rsidRDefault="00D76F51" w:rsidP="00D76F51">
      <w:r w:rsidRPr="00895A72">
        <w:t>☐ I have completed the TU Dublin AI Driving License theory test.</w:t>
      </w:r>
    </w:p>
    <w:p w14:paraId="5E84BB82" w14:textId="77777777" w:rsidR="00D76F51" w:rsidRPr="00895A72" w:rsidRDefault="00D76F51" w:rsidP="00D76F51">
      <w:hyperlink r:id="rId9" w:history="1">
        <w:r w:rsidRPr="00895A72">
          <w:rPr>
            <w:rStyle w:val="Hyperlink"/>
          </w:rPr>
          <w:t>https://www.tudublin.ie/explore/about-the-university/academic-affairs/lta/lta-resources/artificial-intelligence-driving-license/</w:t>
        </w:r>
      </w:hyperlink>
    </w:p>
    <w:p w14:paraId="251A554D" w14:textId="77777777" w:rsidR="00D76F51" w:rsidRPr="00895A72" w:rsidRDefault="00D76F51" w:rsidP="00D76F51">
      <w:r w:rsidRPr="00895A72">
        <w:t>☐ I declare that this assessment submission is my own work.</w:t>
      </w:r>
    </w:p>
    <w:p w14:paraId="7E473419" w14:textId="77777777" w:rsidR="00D76F51" w:rsidRPr="00895A72" w:rsidRDefault="00D76F51" w:rsidP="00D76F51">
      <w:r w:rsidRPr="00895A72">
        <w:t>☐ I confirm that I have read and understood the AI traffic light system used as part of this assessment brief and I have adhered to the level of AI usage allowed for this assessment.</w:t>
      </w:r>
    </w:p>
    <w:p w14:paraId="30BBCB7B" w14:textId="48142FAB" w:rsidR="003C00E6" w:rsidRPr="00895A72" w:rsidRDefault="001F6896">
      <w:r w:rsidRPr="00895A72">
        <w:br/>
        <w:t xml:space="preserve">Student Signature: </w:t>
      </w:r>
      <w:r w:rsidR="004A61EC">
        <w:t xml:space="preserve">Matas </w:t>
      </w:r>
      <w:proofErr w:type="spellStart"/>
      <w:r w:rsidR="004A61EC">
        <w:t>Zostautas</w:t>
      </w:r>
      <w:proofErr w:type="spellEnd"/>
    </w:p>
    <w:p w14:paraId="2F7A0307" w14:textId="0A828EF2" w:rsidR="003C00E6" w:rsidRPr="00895A72" w:rsidRDefault="001F6896">
      <w:r w:rsidRPr="00895A72">
        <w:t>Date:</w:t>
      </w:r>
      <w:r w:rsidR="004A61EC">
        <w:t xml:space="preserve"> 27/04/2026</w:t>
      </w:r>
    </w:p>
    <w:p w14:paraId="0A216980" w14:textId="77777777" w:rsidR="00CD1D14" w:rsidRPr="00895A72" w:rsidRDefault="00CD1D14"/>
    <w:p w14:paraId="283247E1" w14:textId="77777777" w:rsidR="00CD1D14" w:rsidRPr="00895A72" w:rsidRDefault="00CD1D14"/>
    <w:p w14:paraId="0A9B1566" w14:textId="77777777" w:rsidR="00CD1D14" w:rsidRPr="00895A72" w:rsidRDefault="00CD1D14"/>
    <w:p w14:paraId="1A768AE1" w14:textId="77777777" w:rsidR="00CD1D14" w:rsidRPr="00895A72" w:rsidRDefault="00CD1D14"/>
    <w:p w14:paraId="23D31A19" w14:textId="77777777" w:rsidR="00CD1D14" w:rsidRPr="00895A72" w:rsidRDefault="00CD1D14"/>
    <w:p w14:paraId="43CABEAC" w14:textId="77777777" w:rsidR="00CD1D14" w:rsidRPr="00895A72" w:rsidRDefault="00CD1D14"/>
    <w:p w14:paraId="5BF52B3D" w14:textId="77777777" w:rsidR="00CD1D14" w:rsidRPr="00895A72" w:rsidRDefault="00CD1D14"/>
    <w:p w14:paraId="70EC483B" w14:textId="49ADEF46" w:rsidR="00CD1D14" w:rsidRPr="00895A72" w:rsidRDefault="00E90D6C" w:rsidP="00CD1D14">
      <w:pPr>
        <w:jc w:val="center"/>
        <w:rPr>
          <w:rFonts w:ascii="Arial" w:hAnsi="Arial" w:cs="Arial"/>
          <w:b/>
          <w:bCs/>
          <w:sz w:val="44"/>
          <w:szCs w:val="44"/>
        </w:rPr>
      </w:pPr>
      <w:r w:rsidRPr="00895A72">
        <w:rPr>
          <w:rFonts w:ascii="Arial" w:hAnsi="Arial" w:cs="Arial"/>
          <w:b/>
          <w:bCs/>
          <w:sz w:val="44"/>
          <w:szCs w:val="44"/>
        </w:rPr>
        <w:t>Web Framework Development</w:t>
      </w:r>
      <w:r w:rsidR="00CD1D14" w:rsidRPr="00895A72">
        <w:rPr>
          <w:rFonts w:ascii="Arial" w:hAnsi="Arial" w:cs="Arial"/>
          <w:b/>
          <w:bCs/>
          <w:sz w:val="44"/>
          <w:szCs w:val="44"/>
        </w:rPr>
        <w:t xml:space="preserve"> Project:</w:t>
      </w:r>
    </w:p>
    <w:p w14:paraId="6D08F6A3" w14:textId="468DFC05" w:rsidR="004A61EC" w:rsidRDefault="004A61EC" w:rsidP="00CD1D14">
      <w:pPr>
        <w:jc w:val="center"/>
        <w:rPr>
          <w:rFonts w:ascii="Arial" w:hAnsi="Arial" w:cs="Arial"/>
          <w:b/>
          <w:bCs/>
          <w:sz w:val="44"/>
          <w:szCs w:val="44"/>
        </w:rPr>
      </w:pPr>
      <w:r w:rsidRPr="004A61EC">
        <w:rPr>
          <w:rFonts w:ascii="Arial" w:hAnsi="Arial" w:cs="Arial"/>
          <w:b/>
          <w:bCs/>
          <w:sz w:val="44"/>
          <w:szCs w:val="44"/>
        </w:rPr>
        <w:t xml:space="preserve">Theme: Education </w:t>
      </w:r>
    </w:p>
    <w:p w14:paraId="339BFD17" w14:textId="5198C6A1" w:rsidR="00CD1D14" w:rsidRPr="004A61EC" w:rsidRDefault="004A61EC" w:rsidP="00CD1D14">
      <w:pPr>
        <w:jc w:val="center"/>
        <w:rPr>
          <w:rFonts w:ascii="Arial" w:hAnsi="Arial" w:cs="Arial"/>
          <w:b/>
          <w:bCs/>
          <w:sz w:val="44"/>
          <w:szCs w:val="44"/>
        </w:rPr>
      </w:pPr>
      <w:r>
        <w:rPr>
          <w:rFonts w:ascii="Arial" w:hAnsi="Arial" w:cs="Arial"/>
          <w:b/>
          <w:bCs/>
          <w:sz w:val="44"/>
          <w:szCs w:val="44"/>
        </w:rPr>
        <w:t>Use Case: Inventory (Item – Categories)</w:t>
      </w:r>
    </w:p>
    <w:p w14:paraId="4121A501" w14:textId="43F6CDE3" w:rsidR="004A61EC" w:rsidRPr="00895A72" w:rsidRDefault="004A61EC" w:rsidP="004A61EC">
      <w:pPr>
        <w:rPr>
          <w:rFonts w:ascii="Arial" w:hAnsi="Arial" w:cs="Arial"/>
          <w:b/>
          <w:bCs/>
          <w:sz w:val="44"/>
          <w:szCs w:val="44"/>
        </w:rPr>
      </w:pPr>
    </w:p>
    <w:p w14:paraId="0249265D" w14:textId="77777777" w:rsidR="00CD1D14" w:rsidRPr="00895A72" w:rsidRDefault="00CD1D14" w:rsidP="00CD1D14">
      <w:pPr>
        <w:jc w:val="center"/>
        <w:rPr>
          <w:rFonts w:ascii="Arial" w:hAnsi="Arial" w:cs="Arial"/>
          <w:b/>
          <w:bCs/>
        </w:rPr>
      </w:pPr>
    </w:p>
    <w:p w14:paraId="4B516A71" w14:textId="77777777" w:rsidR="00CD1D14" w:rsidRPr="00895A72" w:rsidRDefault="00CD1D14" w:rsidP="00CD1D14">
      <w:pPr>
        <w:jc w:val="center"/>
        <w:rPr>
          <w:rFonts w:ascii="Arial" w:hAnsi="Arial" w:cs="Arial"/>
          <w:b/>
          <w:bCs/>
          <w:sz w:val="44"/>
          <w:szCs w:val="44"/>
        </w:rPr>
      </w:pPr>
    </w:p>
    <w:p w14:paraId="0D6D54C9" w14:textId="77777777" w:rsidR="00CD1D14" w:rsidRPr="00895A72" w:rsidRDefault="00CD1D14" w:rsidP="00CD1D14">
      <w:pPr>
        <w:jc w:val="center"/>
        <w:rPr>
          <w:rFonts w:ascii="Arial" w:hAnsi="Arial" w:cs="Arial"/>
          <w:b/>
          <w:bCs/>
          <w:sz w:val="36"/>
          <w:szCs w:val="36"/>
        </w:rPr>
      </w:pPr>
    </w:p>
    <w:p w14:paraId="365A646F" w14:textId="77777777" w:rsidR="00CD1D14" w:rsidRPr="00895A72" w:rsidRDefault="00CD1D14" w:rsidP="00CD1D14">
      <w:pPr>
        <w:rPr>
          <w:rFonts w:ascii="Arial" w:hAnsi="Arial" w:cs="Arial"/>
          <w:b/>
          <w:bCs/>
          <w:sz w:val="36"/>
          <w:szCs w:val="36"/>
        </w:rPr>
      </w:pPr>
    </w:p>
    <w:p w14:paraId="035CE83D" w14:textId="03128F87" w:rsidR="00CD1D14" w:rsidRPr="00895A72" w:rsidRDefault="00CD1D14" w:rsidP="00CD1D14">
      <w:pPr>
        <w:jc w:val="center"/>
        <w:rPr>
          <w:rFonts w:ascii="Arial" w:hAnsi="Arial" w:cs="Arial"/>
          <w:b/>
          <w:bCs/>
          <w:sz w:val="36"/>
          <w:szCs w:val="36"/>
        </w:rPr>
      </w:pPr>
      <w:r w:rsidRPr="00895A72">
        <w:rPr>
          <w:rFonts w:ascii="Arial" w:hAnsi="Arial" w:cs="Arial"/>
          <w:b/>
          <w:bCs/>
          <w:sz w:val="36"/>
          <w:szCs w:val="36"/>
        </w:rPr>
        <w:t xml:space="preserve">Submitted by: </w:t>
      </w:r>
      <w:r w:rsidR="00474EFB">
        <w:rPr>
          <w:rFonts w:ascii="Arial" w:hAnsi="Arial" w:cs="Arial"/>
          <w:b/>
          <w:bCs/>
          <w:sz w:val="36"/>
          <w:szCs w:val="36"/>
        </w:rPr>
        <w:t>Matas Zostautas, B00163194</w:t>
      </w:r>
    </w:p>
    <w:p w14:paraId="56184293" w14:textId="77777777" w:rsidR="00CD1D14" w:rsidRPr="00895A72" w:rsidRDefault="00CD1D14" w:rsidP="00CD1D14">
      <w:pPr>
        <w:jc w:val="center"/>
        <w:rPr>
          <w:rFonts w:ascii="Arial" w:hAnsi="Arial" w:cs="Arial"/>
          <w:b/>
          <w:bCs/>
          <w:sz w:val="36"/>
          <w:szCs w:val="36"/>
        </w:rPr>
      </w:pPr>
    </w:p>
    <w:p w14:paraId="63BFAD43" w14:textId="77777777" w:rsidR="00CD1D14" w:rsidRPr="00895A72" w:rsidRDefault="00CD1D14" w:rsidP="00CD1D14">
      <w:pPr>
        <w:jc w:val="center"/>
        <w:rPr>
          <w:rFonts w:ascii="Arial" w:hAnsi="Arial" w:cs="Arial"/>
          <w:b/>
          <w:bCs/>
          <w:sz w:val="36"/>
          <w:szCs w:val="36"/>
        </w:rPr>
      </w:pPr>
    </w:p>
    <w:p w14:paraId="438AB04F" w14:textId="77777777" w:rsidR="00CD1D14" w:rsidRPr="00895A72" w:rsidRDefault="00CD1D14" w:rsidP="00CD1D14">
      <w:pPr>
        <w:jc w:val="center"/>
        <w:rPr>
          <w:rFonts w:ascii="Arial" w:hAnsi="Arial" w:cs="Arial"/>
          <w:b/>
          <w:bCs/>
          <w:sz w:val="36"/>
          <w:szCs w:val="36"/>
        </w:rPr>
      </w:pPr>
    </w:p>
    <w:p w14:paraId="5866E74E" w14:textId="77777777" w:rsidR="00CD1D14" w:rsidRPr="00895A72" w:rsidRDefault="00CD1D14" w:rsidP="00CD1D14">
      <w:pPr>
        <w:jc w:val="center"/>
        <w:rPr>
          <w:rFonts w:ascii="Arial" w:hAnsi="Arial" w:cs="Arial"/>
          <w:b/>
          <w:bCs/>
          <w:sz w:val="36"/>
          <w:szCs w:val="36"/>
        </w:rPr>
      </w:pPr>
    </w:p>
    <w:p w14:paraId="53120289" w14:textId="77777777" w:rsidR="00CD1D14" w:rsidRPr="00895A72" w:rsidRDefault="00CD1D14" w:rsidP="00CD1D14">
      <w:pPr>
        <w:jc w:val="center"/>
        <w:rPr>
          <w:rFonts w:ascii="Arial" w:hAnsi="Arial" w:cs="Arial"/>
          <w:b/>
          <w:bCs/>
          <w:sz w:val="36"/>
          <w:szCs w:val="36"/>
        </w:rPr>
      </w:pPr>
    </w:p>
    <w:p w14:paraId="6D0E83EE" w14:textId="77777777" w:rsidR="00CD1D14" w:rsidRPr="00895A72" w:rsidRDefault="00CD1D14" w:rsidP="00CD1D14">
      <w:pPr>
        <w:jc w:val="center"/>
        <w:rPr>
          <w:rFonts w:ascii="Arial" w:hAnsi="Arial" w:cs="Arial"/>
          <w:b/>
          <w:bCs/>
          <w:sz w:val="36"/>
          <w:szCs w:val="36"/>
        </w:rPr>
      </w:pPr>
    </w:p>
    <w:p w14:paraId="443B2168" w14:textId="77777777" w:rsidR="00CD1D14" w:rsidRPr="00895A72" w:rsidRDefault="00CD1D14" w:rsidP="00CD1D14">
      <w:pPr>
        <w:jc w:val="center"/>
        <w:rPr>
          <w:rFonts w:ascii="Arial" w:hAnsi="Arial" w:cs="Arial"/>
          <w:b/>
          <w:bCs/>
          <w:sz w:val="36"/>
          <w:szCs w:val="36"/>
        </w:rPr>
      </w:pPr>
    </w:p>
    <w:p w14:paraId="283EE27C" w14:textId="77777777" w:rsidR="00CD1D14" w:rsidRPr="00895A72" w:rsidRDefault="00CD1D14" w:rsidP="00A04912">
      <w:pPr>
        <w:pStyle w:val="Heading1"/>
        <w:jc w:val="both"/>
      </w:pPr>
      <w:r w:rsidRPr="00895A72">
        <w:t xml:space="preserve">Table of Contents . . . </w:t>
      </w:r>
    </w:p>
    <w:p w14:paraId="0F836AFE" w14:textId="77777777" w:rsidR="00CD1D14" w:rsidRPr="00895A72" w:rsidRDefault="00CD1D14" w:rsidP="00EE215A">
      <w:pPr>
        <w:pStyle w:val="Heading1"/>
        <w:numPr>
          <w:ilvl w:val="0"/>
          <w:numId w:val="14"/>
        </w:numPr>
        <w:jc w:val="both"/>
      </w:pPr>
      <w:r w:rsidRPr="00895A72">
        <w:t xml:space="preserve">Business Understanding </w:t>
      </w:r>
    </w:p>
    <w:p w14:paraId="2853F433" w14:textId="45DCEAC4" w:rsidR="00474EFB" w:rsidRDefault="00CD1D14" w:rsidP="00A04912">
      <w:pPr>
        <w:spacing w:after="120"/>
        <w:jc w:val="both"/>
        <w:rPr>
          <w:rFonts w:cs="Arial"/>
          <w:color w:val="FF0000"/>
        </w:rPr>
      </w:pPr>
      <w:r w:rsidRPr="00895A72">
        <w:rPr>
          <w:rFonts w:cs="Arial"/>
          <w:color w:val="FF0000"/>
        </w:rPr>
        <w:t xml:space="preserve">Give a brief background to the </w:t>
      </w:r>
      <w:r w:rsidR="003B5232" w:rsidRPr="00895A72">
        <w:rPr>
          <w:rFonts w:cs="Arial"/>
          <w:color w:val="FF0000"/>
        </w:rPr>
        <w:t xml:space="preserve">business </w:t>
      </w:r>
      <w:r w:rsidR="00D05D85" w:rsidRPr="00895A72">
        <w:rPr>
          <w:rFonts w:cs="Arial"/>
          <w:color w:val="FF0000"/>
        </w:rPr>
        <w:t>objectives</w:t>
      </w:r>
      <w:r w:rsidR="003B5232" w:rsidRPr="00895A72">
        <w:rPr>
          <w:rFonts w:cs="Arial"/>
          <w:color w:val="FF0000"/>
        </w:rPr>
        <w:t xml:space="preserve"> of your web framework</w:t>
      </w:r>
      <w:r w:rsidR="00474EFB">
        <w:rPr>
          <w:rFonts w:cs="Arial"/>
          <w:color w:val="FF0000"/>
        </w:rPr>
        <w:t>.</w:t>
      </w:r>
    </w:p>
    <w:p w14:paraId="459577BD" w14:textId="402B75DA" w:rsidR="00474EFB" w:rsidRPr="008E54B0" w:rsidRDefault="00474EFB" w:rsidP="00A04912">
      <w:pPr>
        <w:spacing w:after="120"/>
        <w:jc w:val="both"/>
        <w:rPr>
          <w:rFonts w:cs="Arial"/>
          <w:sz w:val="24"/>
          <w:szCs w:val="24"/>
        </w:rPr>
      </w:pPr>
      <w:proofErr w:type="spellStart"/>
      <w:r w:rsidRPr="008E54B0">
        <w:rPr>
          <w:rFonts w:cs="Arial"/>
          <w:sz w:val="24"/>
          <w:szCs w:val="24"/>
        </w:rPr>
        <w:t>Assetra</w:t>
      </w:r>
      <w:proofErr w:type="spellEnd"/>
      <w:r w:rsidRPr="008E54B0">
        <w:rPr>
          <w:rFonts w:cs="Arial"/>
          <w:sz w:val="24"/>
          <w:szCs w:val="24"/>
        </w:rPr>
        <w:t xml:space="preserve"> is a web-based school inventory management system designed to show how an educational institution tracks, lends, and manages assets such as laptops, projectors, laboratory equipment, textbooks and more. Schools often rely on spreadsheets or paper logs to keep track of which items have been loaned to which student and when those items are due to be returned. This approach could have errors, difficult to keep track, and difficult to always see stock levels.</w:t>
      </w:r>
    </w:p>
    <w:p w14:paraId="43C638E4" w14:textId="71494B71" w:rsidR="00474EFB" w:rsidRPr="008E54B0" w:rsidRDefault="00474EFB" w:rsidP="00A04912">
      <w:pPr>
        <w:spacing w:after="120"/>
        <w:jc w:val="both"/>
        <w:rPr>
          <w:rFonts w:cs="Arial"/>
          <w:sz w:val="24"/>
          <w:szCs w:val="24"/>
        </w:rPr>
      </w:pPr>
      <w:r w:rsidRPr="008E54B0">
        <w:rPr>
          <w:rFonts w:cs="Arial"/>
          <w:sz w:val="24"/>
          <w:szCs w:val="24"/>
        </w:rPr>
        <w:t xml:space="preserve">The </w:t>
      </w:r>
      <w:proofErr w:type="spellStart"/>
      <w:r w:rsidRPr="008E54B0">
        <w:rPr>
          <w:rFonts w:cs="Arial"/>
          <w:sz w:val="24"/>
          <w:szCs w:val="24"/>
        </w:rPr>
        <w:t>Assetra</w:t>
      </w:r>
      <w:proofErr w:type="spellEnd"/>
      <w:r w:rsidRPr="008E54B0">
        <w:rPr>
          <w:rFonts w:cs="Arial"/>
          <w:sz w:val="24"/>
          <w:szCs w:val="24"/>
        </w:rPr>
        <w:t xml:space="preserve"> platform will address </w:t>
      </w:r>
      <w:r w:rsidR="00C25A09" w:rsidRPr="008E54B0">
        <w:rPr>
          <w:rFonts w:cs="Arial"/>
          <w:sz w:val="24"/>
          <w:szCs w:val="24"/>
        </w:rPr>
        <w:t>all</w:t>
      </w:r>
      <w:r w:rsidRPr="008E54B0">
        <w:rPr>
          <w:rFonts w:cs="Arial"/>
          <w:sz w:val="24"/>
          <w:szCs w:val="24"/>
        </w:rPr>
        <w:t xml:space="preserve"> these problems by providing a centralised role-based web application where students or users can browse available items and request for these items, followed by a staff member reviewing and perform an action on those requests. Managers can maintain the catalogue </w:t>
      </w:r>
      <w:r w:rsidR="00C25A09" w:rsidRPr="008E54B0">
        <w:rPr>
          <w:rFonts w:cs="Arial"/>
          <w:sz w:val="24"/>
          <w:szCs w:val="24"/>
        </w:rPr>
        <w:t>of items and categories. All transactions are logged to the database, giving the school full visibility of inventory changes at any point.</w:t>
      </w:r>
    </w:p>
    <w:p w14:paraId="48AED452" w14:textId="77777777" w:rsidR="00474EFB" w:rsidRPr="00474EFB" w:rsidRDefault="00474EFB" w:rsidP="00A04912">
      <w:pPr>
        <w:spacing w:after="120"/>
        <w:jc w:val="both"/>
        <w:rPr>
          <w:rFonts w:cs="Arial"/>
        </w:rPr>
      </w:pPr>
    </w:p>
    <w:p w14:paraId="50C893BB" w14:textId="40246354" w:rsidR="00CD1D14" w:rsidRPr="00895A72" w:rsidRDefault="00CD1D14" w:rsidP="00A04912">
      <w:pPr>
        <w:pStyle w:val="Heading2"/>
        <w:spacing w:before="120"/>
        <w:jc w:val="both"/>
      </w:pPr>
      <w:r w:rsidRPr="00895A72">
        <w:t xml:space="preserve">Business </w:t>
      </w:r>
      <w:r w:rsidR="00D05D85" w:rsidRPr="00895A72">
        <w:t>Requirements</w:t>
      </w:r>
    </w:p>
    <w:p w14:paraId="28901B7D" w14:textId="7E3E0D40" w:rsidR="00CD1D14" w:rsidRDefault="00CD1D14" w:rsidP="00A04912">
      <w:pPr>
        <w:spacing w:after="120"/>
        <w:jc w:val="both"/>
      </w:pPr>
      <w:r w:rsidRPr="00895A72">
        <w:rPr>
          <w:rFonts w:ascii="Arial" w:hAnsi="Arial" w:cs="Arial"/>
          <w:color w:val="FF0000"/>
        </w:rPr>
        <w:t>S</w:t>
      </w:r>
      <w:r w:rsidRPr="00895A72">
        <w:rPr>
          <w:color w:val="FF0000"/>
        </w:rPr>
        <w:t xml:space="preserve">tate what </w:t>
      </w:r>
      <w:r w:rsidR="00D05D85" w:rsidRPr="00895A72">
        <w:rPr>
          <w:color w:val="FF0000"/>
        </w:rPr>
        <w:t>requirements are necessary for this project</w:t>
      </w:r>
      <w:r w:rsidRPr="00895A72">
        <w:rPr>
          <w:color w:val="FF0000"/>
        </w:rPr>
        <w:t xml:space="preserve"> from a business point of view </w:t>
      </w:r>
      <w:r w:rsidRPr="00895A72">
        <w:rPr>
          <w:rFonts w:cs="Arial"/>
          <w:color w:val="000000" w:themeColor="text1"/>
        </w:rPr>
        <w:t>(</w:t>
      </w:r>
      <w:r w:rsidRPr="00895A72">
        <w:rPr>
          <w:rFonts w:cs="Arial"/>
          <w:color w:val="FF0000"/>
        </w:rPr>
        <w:t>you can use bullet points</w:t>
      </w:r>
      <w:r w:rsidRPr="00895A72">
        <w:rPr>
          <w:rFonts w:cs="Arial"/>
          <w:color w:val="000000" w:themeColor="text1"/>
        </w:rPr>
        <w:t>).</w:t>
      </w:r>
      <w:r w:rsidRPr="00895A72">
        <w:t xml:space="preserve"> </w:t>
      </w:r>
    </w:p>
    <w:p w14:paraId="481AC7BB" w14:textId="2A003655" w:rsidR="008E54B0" w:rsidRDefault="008E54B0" w:rsidP="008E54B0">
      <w:pPr>
        <w:pStyle w:val="ListParagraph"/>
        <w:numPr>
          <w:ilvl w:val="0"/>
          <w:numId w:val="15"/>
        </w:numPr>
        <w:spacing w:after="120"/>
        <w:jc w:val="both"/>
        <w:rPr>
          <w:sz w:val="24"/>
          <w:szCs w:val="24"/>
        </w:rPr>
      </w:pPr>
      <w:r>
        <w:rPr>
          <w:sz w:val="24"/>
          <w:szCs w:val="24"/>
        </w:rPr>
        <w:t>The system must provide role-based authentication and permission which covers Students, Staff and Managers as non-admin roles.</w:t>
      </w:r>
    </w:p>
    <w:p w14:paraId="4F59B8F5" w14:textId="41A24657" w:rsidR="008E54B0" w:rsidRDefault="008E54B0" w:rsidP="008E54B0">
      <w:pPr>
        <w:pStyle w:val="ListParagraph"/>
        <w:numPr>
          <w:ilvl w:val="0"/>
          <w:numId w:val="15"/>
        </w:numPr>
        <w:spacing w:after="120"/>
        <w:jc w:val="both"/>
        <w:rPr>
          <w:sz w:val="24"/>
          <w:szCs w:val="24"/>
        </w:rPr>
      </w:pPr>
      <w:r>
        <w:rPr>
          <w:sz w:val="24"/>
          <w:szCs w:val="24"/>
        </w:rPr>
        <w:t>Students must be able to browse the inventory, request items that are currently in stock, view the status of their requests, and return any items that have been approved.</w:t>
      </w:r>
    </w:p>
    <w:p w14:paraId="5ADB5942" w14:textId="5E515069" w:rsidR="008E54B0" w:rsidRPr="008E54B0" w:rsidRDefault="008E54B0" w:rsidP="008E54B0">
      <w:pPr>
        <w:pStyle w:val="ListParagraph"/>
        <w:numPr>
          <w:ilvl w:val="0"/>
          <w:numId w:val="15"/>
        </w:numPr>
        <w:spacing w:after="120"/>
        <w:jc w:val="both"/>
        <w:rPr>
          <w:sz w:val="24"/>
          <w:szCs w:val="24"/>
        </w:rPr>
      </w:pPr>
      <w:r>
        <w:rPr>
          <w:sz w:val="24"/>
          <w:szCs w:val="24"/>
        </w:rPr>
        <w:t xml:space="preserve">Staff must be able to view pending requests and either approve or reject them, with approvals immediately and automatically decrementing stock </w:t>
      </w:r>
      <w:r w:rsidRPr="008E54B0">
        <w:rPr>
          <w:sz w:val="24"/>
          <w:szCs w:val="24"/>
        </w:rPr>
        <w:t>levels.</w:t>
      </w:r>
    </w:p>
    <w:p w14:paraId="76469174" w14:textId="39A357F5" w:rsidR="008E54B0" w:rsidRDefault="008E54B0" w:rsidP="008E54B0">
      <w:pPr>
        <w:pStyle w:val="ListParagraph"/>
        <w:numPr>
          <w:ilvl w:val="0"/>
          <w:numId w:val="15"/>
        </w:numPr>
        <w:spacing w:after="120"/>
        <w:jc w:val="both"/>
        <w:rPr>
          <w:sz w:val="24"/>
          <w:szCs w:val="24"/>
        </w:rPr>
      </w:pPr>
      <w:r>
        <w:rPr>
          <w:sz w:val="24"/>
          <w:szCs w:val="24"/>
        </w:rPr>
        <w:lastRenderedPageBreak/>
        <w:t>Managers must be able to perform full CRUD operations on items and categories and view a complete history of requests made across the systems life.</w:t>
      </w:r>
    </w:p>
    <w:p w14:paraId="4CBE8246" w14:textId="32CF7D79" w:rsidR="008E54B0" w:rsidRDefault="008E54B0" w:rsidP="008E54B0">
      <w:pPr>
        <w:pStyle w:val="ListParagraph"/>
        <w:numPr>
          <w:ilvl w:val="0"/>
          <w:numId w:val="15"/>
        </w:numPr>
        <w:spacing w:after="120"/>
        <w:jc w:val="both"/>
        <w:rPr>
          <w:sz w:val="24"/>
          <w:szCs w:val="24"/>
        </w:rPr>
      </w:pPr>
      <w:r>
        <w:rPr>
          <w:sz w:val="24"/>
          <w:szCs w:val="24"/>
        </w:rPr>
        <w:t>Out-of-stock items must not be able to be requested, and approvals must be blocked if a particular stock has run out before someone could be approved for it.</w:t>
      </w:r>
    </w:p>
    <w:p w14:paraId="6317D7DA" w14:textId="3BB5FF0E" w:rsidR="008E54B0" w:rsidRDefault="008E54B0" w:rsidP="008E54B0">
      <w:pPr>
        <w:pStyle w:val="ListParagraph"/>
        <w:numPr>
          <w:ilvl w:val="0"/>
          <w:numId w:val="15"/>
        </w:numPr>
        <w:spacing w:after="120"/>
        <w:jc w:val="both"/>
        <w:rPr>
          <w:sz w:val="24"/>
          <w:szCs w:val="24"/>
        </w:rPr>
      </w:pPr>
      <w:r>
        <w:rPr>
          <w:sz w:val="24"/>
          <w:szCs w:val="24"/>
        </w:rPr>
        <w:t xml:space="preserve">Every request must have a status attached. Such status </w:t>
      </w:r>
      <w:proofErr w:type="gramStart"/>
      <w:r>
        <w:rPr>
          <w:sz w:val="24"/>
          <w:szCs w:val="24"/>
        </w:rPr>
        <w:t>include</w:t>
      </w:r>
      <w:proofErr w:type="gramEnd"/>
      <w:r>
        <w:rPr>
          <w:sz w:val="24"/>
          <w:szCs w:val="24"/>
        </w:rPr>
        <w:t xml:space="preserve"> Pending, Approved, Rejected, or Returned, allowing the staff to be able to trace each item loan lifecycle.</w:t>
      </w:r>
    </w:p>
    <w:p w14:paraId="457D445E" w14:textId="77777777" w:rsidR="008E54B0" w:rsidRPr="008E54B0" w:rsidRDefault="008E54B0" w:rsidP="008E54B0">
      <w:pPr>
        <w:spacing w:after="120"/>
        <w:ind w:left="360"/>
        <w:jc w:val="both"/>
        <w:rPr>
          <w:sz w:val="24"/>
          <w:szCs w:val="24"/>
        </w:rPr>
      </w:pPr>
    </w:p>
    <w:p w14:paraId="3B7B58C9" w14:textId="016503C5" w:rsidR="00CD1D14" w:rsidRPr="00895A72" w:rsidRDefault="00D05D85" w:rsidP="00EE215A">
      <w:pPr>
        <w:pStyle w:val="Heading1"/>
        <w:numPr>
          <w:ilvl w:val="0"/>
          <w:numId w:val="14"/>
        </w:numPr>
        <w:spacing w:after="120"/>
        <w:jc w:val="both"/>
      </w:pPr>
      <w:r w:rsidRPr="00895A72">
        <w:t xml:space="preserve">Use </w:t>
      </w:r>
      <w:r w:rsidR="003D0C21" w:rsidRPr="00895A72">
        <w:t>Cases</w:t>
      </w:r>
    </w:p>
    <w:p w14:paraId="5CD33204" w14:textId="40C42A8F" w:rsidR="00CD1D14" w:rsidRPr="00895A72" w:rsidRDefault="00826571" w:rsidP="00A04912">
      <w:pPr>
        <w:spacing w:after="0" w:line="240" w:lineRule="auto"/>
        <w:jc w:val="both"/>
        <w:rPr>
          <w:color w:val="FF0000"/>
        </w:rPr>
      </w:pPr>
      <w:r w:rsidRPr="00895A72">
        <w:rPr>
          <w:color w:val="FF0000"/>
        </w:rPr>
        <w:t xml:space="preserve">Draw </w:t>
      </w:r>
      <w:r w:rsidR="00A04912" w:rsidRPr="00895A72">
        <w:rPr>
          <w:color w:val="FF0000"/>
        </w:rPr>
        <w:t>U</w:t>
      </w:r>
      <w:r w:rsidRPr="00895A72">
        <w:rPr>
          <w:color w:val="FF0000"/>
        </w:rPr>
        <w:t xml:space="preserve">se </w:t>
      </w:r>
      <w:r w:rsidR="00A04912" w:rsidRPr="00895A72">
        <w:rPr>
          <w:color w:val="FF0000"/>
        </w:rPr>
        <w:t>C</w:t>
      </w:r>
      <w:r w:rsidRPr="00895A72">
        <w:rPr>
          <w:color w:val="FF0000"/>
        </w:rPr>
        <w:t xml:space="preserve">ase </w:t>
      </w:r>
      <w:r w:rsidR="00A04912" w:rsidRPr="00895A72">
        <w:rPr>
          <w:color w:val="FF0000"/>
        </w:rPr>
        <w:t>D</w:t>
      </w:r>
      <w:r w:rsidR="00CF2870" w:rsidRPr="00895A72">
        <w:rPr>
          <w:color w:val="FF0000"/>
        </w:rPr>
        <w:t>iagrams for</w:t>
      </w:r>
      <w:r w:rsidRPr="00895A72">
        <w:rPr>
          <w:color w:val="FF0000"/>
        </w:rPr>
        <w:t xml:space="preserve"> all the use cases implemented in your project. For </w:t>
      </w:r>
      <w:r w:rsidR="00CF2870" w:rsidRPr="00895A72">
        <w:rPr>
          <w:color w:val="FF0000"/>
        </w:rPr>
        <w:t>each</w:t>
      </w:r>
      <w:r w:rsidRPr="00895A72">
        <w:rPr>
          <w:color w:val="FF0000"/>
        </w:rPr>
        <w:t xml:space="preserve"> </w:t>
      </w:r>
      <w:r w:rsidR="00CF2870" w:rsidRPr="00895A72">
        <w:rPr>
          <w:color w:val="FF0000"/>
        </w:rPr>
        <w:t xml:space="preserve">use </w:t>
      </w:r>
      <w:r w:rsidRPr="00895A72">
        <w:rPr>
          <w:color w:val="FF0000"/>
        </w:rPr>
        <w:t xml:space="preserve">case, give some explanation. </w:t>
      </w:r>
    </w:p>
    <w:p w14:paraId="2D32A490" w14:textId="76AA16C6" w:rsidR="00CD1D14" w:rsidRPr="00895A72" w:rsidRDefault="00E965C0" w:rsidP="00EE215A">
      <w:pPr>
        <w:pStyle w:val="Heading1"/>
        <w:numPr>
          <w:ilvl w:val="0"/>
          <w:numId w:val="14"/>
        </w:numPr>
        <w:spacing w:after="120"/>
        <w:jc w:val="both"/>
      </w:pPr>
      <w:r w:rsidRPr="00895A72">
        <w:t>Database Design</w:t>
      </w:r>
      <w:r w:rsidR="00CD1D14" w:rsidRPr="00895A72">
        <w:t xml:space="preserve"> </w:t>
      </w:r>
    </w:p>
    <w:p w14:paraId="4374015D" w14:textId="65DFE7E1" w:rsidR="00CD1D14" w:rsidRPr="00895A72" w:rsidRDefault="00A04912" w:rsidP="00A04912">
      <w:pPr>
        <w:spacing w:after="0" w:line="240" w:lineRule="auto"/>
        <w:jc w:val="both"/>
        <w:rPr>
          <w:color w:val="FF0000"/>
        </w:rPr>
      </w:pPr>
      <w:r w:rsidRPr="00895A72">
        <w:rPr>
          <w:color w:val="FF0000"/>
        </w:rPr>
        <w:t xml:space="preserve">Draw Entity Relation Diagrams (ERD) that present the architecture of your database. Explain all the entities </w:t>
      </w:r>
      <w:r w:rsidR="00FB54A4" w:rsidRPr="00895A72">
        <w:rPr>
          <w:color w:val="FF0000"/>
        </w:rPr>
        <w:t>with their attributes and the relationships between entities in your database.</w:t>
      </w:r>
      <w:r w:rsidR="00CD1D14" w:rsidRPr="00895A72">
        <w:rPr>
          <w:color w:val="FF0000"/>
        </w:rPr>
        <w:t xml:space="preserve">  </w:t>
      </w:r>
    </w:p>
    <w:p w14:paraId="5465238D" w14:textId="5E97D89A" w:rsidR="00CD1D14" w:rsidRPr="00895A72" w:rsidRDefault="00D51EE5" w:rsidP="00EE215A">
      <w:pPr>
        <w:pStyle w:val="Heading1"/>
        <w:numPr>
          <w:ilvl w:val="0"/>
          <w:numId w:val="14"/>
        </w:numPr>
        <w:spacing w:after="120"/>
        <w:jc w:val="both"/>
      </w:pPr>
      <w:r w:rsidRPr="00895A72">
        <w:t>Django Framework Implementation</w:t>
      </w:r>
      <w:r w:rsidR="00CD1D14" w:rsidRPr="00895A72">
        <w:t xml:space="preserve"> </w:t>
      </w:r>
    </w:p>
    <w:p w14:paraId="10FC4F9A" w14:textId="77777777" w:rsidR="00213C1F" w:rsidRPr="00895A72" w:rsidRDefault="00D51EE5" w:rsidP="00D51EE5">
      <w:pPr>
        <w:spacing w:after="0"/>
        <w:jc w:val="both"/>
        <w:rPr>
          <w:rFonts w:cstheme="majorHAnsi"/>
          <w:color w:val="FF0000"/>
        </w:rPr>
      </w:pPr>
      <w:r w:rsidRPr="00895A72">
        <w:rPr>
          <w:rFonts w:cstheme="majorHAnsi"/>
          <w:color w:val="FF0000"/>
        </w:rPr>
        <w:t>Details on how you implement your</w:t>
      </w:r>
      <w:r w:rsidR="00CD1D14" w:rsidRPr="00895A72">
        <w:rPr>
          <w:rFonts w:cstheme="majorHAnsi"/>
          <w:color w:val="FF0000"/>
        </w:rPr>
        <w:t xml:space="preserve"> </w:t>
      </w:r>
      <w:r w:rsidR="001709C5" w:rsidRPr="00895A72">
        <w:rPr>
          <w:rFonts w:cstheme="majorHAnsi"/>
          <w:color w:val="FF0000"/>
        </w:rPr>
        <w:t>web framework in Django with the MVT</w:t>
      </w:r>
      <w:r w:rsidR="00213C1F" w:rsidRPr="00895A72">
        <w:rPr>
          <w:rFonts w:cstheme="majorHAnsi"/>
          <w:color w:val="FF0000"/>
        </w:rPr>
        <w:t xml:space="preserve"> architecture:</w:t>
      </w:r>
    </w:p>
    <w:p w14:paraId="0EDD0AFC" w14:textId="6D17FDA3" w:rsidR="00CD1D14" w:rsidRPr="00895A72" w:rsidRDefault="00213C1F" w:rsidP="00213C1F">
      <w:pPr>
        <w:pStyle w:val="ListParagraph"/>
        <w:numPr>
          <w:ilvl w:val="0"/>
          <w:numId w:val="12"/>
        </w:numPr>
        <w:spacing w:after="0"/>
        <w:jc w:val="both"/>
        <w:rPr>
          <w:rFonts w:cstheme="majorHAnsi"/>
          <w:color w:val="FF0000"/>
        </w:rPr>
      </w:pPr>
      <w:r w:rsidRPr="00895A72">
        <w:rPr>
          <w:rFonts w:cstheme="majorHAnsi"/>
          <w:color w:val="FF0000"/>
        </w:rPr>
        <w:t>M – Model</w:t>
      </w:r>
    </w:p>
    <w:p w14:paraId="3DAECDA3" w14:textId="3338BECE" w:rsidR="00213C1F" w:rsidRPr="00895A72" w:rsidRDefault="00213C1F" w:rsidP="00213C1F">
      <w:pPr>
        <w:pStyle w:val="ListParagraph"/>
        <w:numPr>
          <w:ilvl w:val="0"/>
          <w:numId w:val="12"/>
        </w:numPr>
        <w:spacing w:after="0"/>
        <w:jc w:val="both"/>
        <w:rPr>
          <w:rFonts w:cstheme="majorHAnsi"/>
          <w:color w:val="FF0000"/>
        </w:rPr>
      </w:pPr>
      <w:r w:rsidRPr="00895A72">
        <w:rPr>
          <w:rFonts w:cstheme="majorHAnsi"/>
          <w:color w:val="FF0000"/>
        </w:rPr>
        <w:t>V – View</w:t>
      </w:r>
    </w:p>
    <w:p w14:paraId="2A8A4312" w14:textId="6CB3E021" w:rsidR="00213C1F" w:rsidRPr="00895A72" w:rsidRDefault="00213C1F" w:rsidP="00213C1F">
      <w:pPr>
        <w:pStyle w:val="ListParagraph"/>
        <w:numPr>
          <w:ilvl w:val="0"/>
          <w:numId w:val="12"/>
        </w:numPr>
        <w:spacing w:after="0"/>
        <w:jc w:val="both"/>
        <w:rPr>
          <w:rFonts w:cstheme="majorHAnsi"/>
          <w:color w:val="FF0000"/>
        </w:rPr>
      </w:pPr>
      <w:r w:rsidRPr="00895A72">
        <w:rPr>
          <w:rFonts w:cstheme="majorHAnsi"/>
          <w:color w:val="FF0000"/>
        </w:rPr>
        <w:t xml:space="preserve">T </w:t>
      </w:r>
      <w:r w:rsidR="00A6474B" w:rsidRPr="00895A72">
        <w:rPr>
          <w:rFonts w:cstheme="majorHAnsi"/>
          <w:color w:val="FF0000"/>
        </w:rPr>
        <w:t>–</w:t>
      </w:r>
      <w:r w:rsidRPr="00895A72">
        <w:rPr>
          <w:rFonts w:cstheme="majorHAnsi"/>
          <w:color w:val="FF0000"/>
        </w:rPr>
        <w:t xml:space="preserve"> Template</w:t>
      </w:r>
    </w:p>
    <w:p w14:paraId="78BD79CD" w14:textId="38AA8170" w:rsidR="00A6474B" w:rsidRPr="00895A72" w:rsidRDefault="00E61BBE" w:rsidP="00E61BBE">
      <w:pPr>
        <w:spacing w:after="0"/>
        <w:jc w:val="both"/>
        <w:rPr>
          <w:rFonts w:cstheme="majorHAnsi"/>
          <w:color w:val="FF0000"/>
        </w:rPr>
      </w:pPr>
      <w:r w:rsidRPr="00895A72">
        <w:rPr>
          <w:rFonts w:cstheme="majorHAnsi"/>
          <w:color w:val="FF0000"/>
        </w:rPr>
        <w:t>The model layer must align with the database design above.</w:t>
      </w:r>
    </w:p>
    <w:p w14:paraId="78079B7B" w14:textId="105D3AC8" w:rsidR="00E61BBE" w:rsidRPr="00895A72" w:rsidRDefault="0071457D" w:rsidP="00E61BBE">
      <w:pPr>
        <w:spacing w:after="0"/>
        <w:jc w:val="both"/>
        <w:rPr>
          <w:rFonts w:cstheme="majorHAnsi"/>
          <w:color w:val="FF0000"/>
        </w:rPr>
      </w:pPr>
      <w:r w:rsidRPr="00895A72">
        <w:rPr>
          <w:rFonts w:cstheme="majorHAnsi"/>
          <w:color w:val="FF0000"/>
        </w:rPr>
        <w:t xml:space="preserve">The view and template layers must be presented with screenshots of your web framework. </w:t>
      </w:r>
    </w:p>
    <w:p w14:paraId="50FB2469" w14:textId="01464C17" w:rsidR="00CD1D14" w:rsidRPr="00895A72" w:rsidRDefault="00B7745B" w:rsidP="00EE215A">
      <w:pPr>
        <w:pStyle w:val="Heading1"/>
        <w:numPr>
          <w:ilvl w:val="0"/>
          <w:numId w:val="14"/>
        </w:numPr>
        <w:spacing w:after="120"/>
        <w:jc w:val="both"/>
      </w:pPr>
      <w:r w:rsidRPr="00895A72">
        <w:t>Project Testing</w:t>
      </w:r>
    </w:p>
    <w:p w14:paraId="6D747577" w14:textId="2BF6D47F" w:rsidR="00B7745B" w:rsidRPr="00895A72" w:rsidRDefault="00895A72" w:rsidP="00895A72">
      <w:pPr>
        <w:spacing w:after="0" w:line="240" w:lineRule="auto"/>
        <w:jc w:val="both"/>
        <w:rPr>
          <w:color w:val="FF0000"/>
        </w:rPr>
      </w:pPr>
      <w:r w:rsidRPr="00895A72">
        <w:rPr>
          <w:color w:val="FF0000"/>
        </w:rPr>
        <w:t>Details on the testing strategy of your web framework. The testing must include:</w:t>
      </w:r>
    </w:p>
    <w:p w14:paraId="19DFB7A1" w14:textId="01439716" w:rsidR="00895A72" w:rsidRPr="00895A72" w:rsidRDefault="00895A72" w:rsidP="00895A72">
      <w:pPr>
        <w:pStyle w:val="ListParagraph"/>
        <w:numPr>
          <w:ilvl w:val="0"/>
          <w:numId w:val="13"/>
        </w:numPr>
        <w:spacing w:after="0" w:line="240" w:lineRule="auto"/>
        <w:jc w:val="both"/>
        <w:rPr>
          <w:color w:val="FF0000"/>
        </w:rPr>
      </w:pPr>
      <w:r w:rsidRPr="00895A72">
        <w:rPr>
          <w:color w:val="FF0000"/>
        </w:rPr>
        <w:t>Unit tests</w:t>
      </w:r>
    </w:p>
    <w:p w14:paraId="5DD93951" w14:textId="03E6B855" w:rsidR="00895A72" w:rsidRPr="00895A72" w:rsidRDefault="00895A72" w:rsidP="00895A72">
      <w:pPr>
        <w:pStyle w:val="ListParagraph"/>
        <w:numPr>
          <w:ilvl w:val="0"/>
          <w:numId w:val="13"/>
        </w:numPr>
        <w:spacing w:after="0" w:line="240" w:lineRule="auto"/>
        <w:jc w:val="both"/>
        <w:rPr>
          <w:color w:val="FF0000"/>
        </w:rPr>
      </w:pPr>
      <w:r w:rsidRPr="00895A72">
        <w:rPr>
          <w:color w:val="FF0000"/>
        </w:rPr>
        <w:t>Integration tests</w:t>
      </w:r>
    </w:p>
    <w:p w14:paraId="6A8E9EDB" w14:textId="6CC74EF0" w:rsidR="00895A72" w:rsidRDefault="00895A72" w:rsidP="00895A72">
      <w:pPr>
        <w:pStyle w:val="ListParagraph"/>
        <w:numPr>
          <w:ilvl w:val="0"/>
          <w:numId w:val="13"/>
        </w:numPr>
        <w:spacing w:after="0" w:line="240" w:lineRule="auto"/>
        <w:jc w:val="both"/>
        <w:rPr>
          <w:color w:val="FF0000"/>
        </w:rPr>
      </w:pPr>
      <w:r w:rsidRPr="00895A72">
        <w:rPr>
          <w:color w:val="FF0000"/>
        </w:rPr>
        <w:t>Use case tests (or User behaviour test)</w:t>
      </w:r>
    </w:p>
    <w:p w14:paraId="6B8EF8D9" w14:textId="396F2DA8" w:rsidR="00895A72" w:rsidRPr="00895A72" w:rsidRDefault="00895A72" w:rsidP="00895A72">
      <w:pPr>
        <w:spacing w:after="0" w:line="240" w:lineRule="auto"/>
        <w:jc w:val="both"/>
        <w:rPr>
          <w:color w:val="FF0000"/>
        </w:rPr>
      </w:pPr>
      <w:r>
        <w:rPr>
          <w:color w:val="FF0000"/>
        </w:rPr>
        <w:t>Your project must pass all the automatic tests: unit tests and integration tests.</w:t>
      </w:r>
    </w:p>
    <w:p w14:paraId="7F7245B0" w14:textId="5C103B41" w:rsidR="00CD1D14" w:rsidRPr="00895A72" w:rsidRDefault="00D47B52" w:rsidP="00EE215A">
      <w:pPr>
        <w:pStyle w:val="Heading1"/>
        <w:numPr>
          <w:ilvl w:val="0"/>
          <w:numId w:val="14"/>
        </w:numPr>
        <w:jc w:val="both"/>
      </w:pPr>
      <w:r>
        <w:lastRenderedPageBreak/>
        <w:t>Media Sources</w:t>
      </w:r>
    </w:p>
    <w:p w14:paraId="2A8ECB80" w14:textId="4364A0F6" w:rsidR="00CD1D14" w:rsidRPr="00D47B52" w:rsidRDefault="00CD1D14" w:rsidP="00A04912">
      <w:pPr>
        <w:jc w:val="both"/>
        <w:rPr>
          <w:color w:val="FF0000"/>
        </w:rPr>
      </w:pPr>
      <w:r w:rsidRPr="00895A72">
        <w:rPr>
          <w:color w:val="FF0000"/>
        </w:rPr>
        <w:t xml:space="preserve">All sources </w:t>
      </w:r>
      <w:r w:rsidR="00D47B52">
        <w:rPr>
          <w:color w:val="FF0000"/>
        </w:rPr>
        <w:t xml:space="preserve">of media used in your project </w:t>
      </w:r>
      <w:r w:rsidRPr="00895A72">
        <w:rPr>
          <w:color w:val="FF0000"/>
        </w:rPr>
        <w:t>must be included</w:t>
      </w:r>
      <w:r w:rsidR="00EE215A">
        <w:rPr>
          <w:color w:val="FF0000"/>
        </w:rPr>
        <w:t xml:space="preserve"> as required in the project brief</w:t>
      </w:r>
      <w:r w:rsidRPr="00895A72">
        <w:rPr>
          <w:color w:val="FF0000"/>
        </w:rPr>
        <w:t xml:space="preserve">. </w:t>
      </w:r>
    </w:p>
    <w:sectPr w:rsidR="00CD1D14" w:rsidRPr="00D47B52" w:rsidSect="00034616">
      <w:headerReference w:type="default" r:id="rId10"/>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B0ECB1" w14:textId="77777777" w:rsidR="00747658" w:rsidRPr="00895A72" w:rsidRDefault="00747658" w:rsidP="00B86830">
      <w:pPr>
        <w:spacing w:after="0" w:line="240" w:lineRule="auto"/>
      </w:pPr>
      <w:r w:rsidRPr="00895A72">
        <w:separator/>
      </w:r>
    </w:p>
  </w:endnote>
  <w:endnote w:type="continuationSeparator" w:id="0">
    <w:p w14:paraId="155E69F0" w14:textId="77777777" w:rsidR="00747658" w:rsidRPr="00895A72" w:rsidRDefault="00747658" w:rsidP="00B86830">
      <w:pPr>
        <w:spacing w:after="0" w:line="240" w:lineRule="auto"/>
      </w:pPr>
      <w:r w:rsidRPr="00895A7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87B705" w14:textId="77777777" w:rsidR="00747658" w:rsidRPr="00895A72" w:rsidRDefault="00747658" w:rsidP="00B86830">
      <w:pPr>
        <w:spacing w:after="0" w:line="240" w:lineRule="auto"/>
      </w:pPr>
      <w:r w:rsidRPr="00895A72">
        <w:separator/>
      </w:r>
    </w:p>
  </w:footnote>
  <w:footnote w:type="continuationSeparator" w:id="0">
    <w:p w14:paraId="7B003C7E" w14:textId="77777777" w:rsidR="00747658" w:rsidRPr="00895A72" w:rsidRDefault="00747658" w:rsidP="00B86830">
      <w:pPr>
        <w:spacing w:after="0" w:line="240" w:lineRule="auto"/>
      </w:pPr>
      <w:r w:rsidRPr="00895A7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3FA29" w14:textId="75D0CDE1" w:rsidR="00B86830" w:rsidRPr="00895A72" w:rsidRDefault="00B86830" w:rsidP="00B86830">
    <w:pPr>
      <w:pStyle w:val="Header"/>
      <w:jc w:val="right"/>
    </w:pPr>
    <w:r w:rsidRPr="00895A72">
      <w:rPr>
        <w:noProof/>
      </w:rPr>
      <w:drawing>
        <wp:inline distT="0" distB="0" distL="0" distR="0" wp14:anchorId="667734FC" wp14:editId="06389851">
          <wp:extent cx="1524000" cy="952500"/>
          <wp:effectExtent l="0" t="0" r="0" b="0"/>
          <wp:docPr id="222857741" name="Picture 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02911" name="Picture 1" descr="Blue text on a black background&#10;&#10;Description automatically generated"/>
                  <pic:cNvPicPr/>
                </pic:nvPicPr>
                <pic:blipFill>
                  <a:blip r:embed="rId1"/>
                  <a:stretch>
                    <a:fillRect/>
                  </a:stretch>
                </pic:blipFill>
                <pic:spPr>
                  <a:xfrm>
                    <a:off x="0" y="0"/>
                    <a:ext cx="1524000" cy="9525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2663D5"/>
    <w:multiLevelType w:val="hybridMultilevel"/>
    <w:tmpl w:val="E266DD66"/>
    <w:lvl w:ilvl="0" w:tplc="8E1A1AAE">
      <w:numFmt w:val="bullet"/>
      <w:lvlText w:val="-"/>
      <w:lvlJc w:val="left"/>
      <w:pPr>
        <w:ind w:left="720" w:hanging="360"/>
      </w:pPr>
      <w:rPr>
        <w:rFonts w:ascii="Cambria" w:eastAsiaTheme="minorHAnsi" w:hAnsi="Cambria"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1146ABB"/>
    <w:multiLevelType w:val="hybridMultilevel"/>
    <w:tmpl w:val="BD7233E6"/>
    <w:lvl w:ilvl="0" w:tplc="1809000F">
      <w:start w:val="1"/>
      <w:numFmt w:val="decimal"/>
      <w:lvlText w:val="%1."/>
      <w:lvlJc w:val="left"/>
      <w:pPr>
        <w:ind w:left="360" w:hanging="360"/>
      </w:pPr>
    </w:lvl>
    <w:lvl w:ilvl="1" w:tplc="18090019" w:tentative="1">
      <w:start w:val="1"/>
      <w:numFmt w:val="lowerLetter"/>
      <w:lvlText w:val="%2."/>
      <w:lvlJc w:val="left"/>
      <w:pPr>
        <w:ind w:left="1080" w:hanging="360"/>
      </w:pPr>
    </w:lvl>
    <w:lvl w:ilvl="2" w:tplc="1809001B" w:tentative="1">
      <w:start w:val="1"/>
      <w:numFmt w:val="lowerRoman"/>
      <w:lvlText w:val="%3."/>
      <w:lvlJc w:val="right"/>
      <w:pPr>
        <w:ind w:left="1800" w:hanging="180"/>
      </w:pPr>
    </w:lvl>
    <w:lvl w:ilvl="3" w:tplc="1809000F" w:tentative="1">
      <w:start w:val="1"/>
      <w:numFmt w:val="decimal"/>
      <w:lvlText w:val="%4."/>
      <w:lvlJc w:val="left"/>
      <w:pPr>
        <w:ind w:left="2520" w:hanging="360"/>
      </w:pPr>
    </w:lvl>
    <w:lvl w:ilvl="4" w:tplc="18090019" w:tentative="1">
      <w:start w:val="1"/>
      <w:numFmt w:val="lowerLetter"/>
      <w:lvlText w:val="%5."/>
      <w:lvlJc w:val="left"/>
      <w:pPr>
        <w:ind w:left="3240" w:hanging="360"/>
      </w:pPr>
    </w:lvl>
    <w:lvl w:ilvl="5" w:tplc="1809001B" w:tentative="1">
      <w:start w:val="1"/>
      <w:numFmt w:val="lowerRoman"/>
      <w:lvlText w:val="%6."/>
      <w:lvlJc w:val="right"/>
      <w:pPr>
        <w:ind w:left="3960" w:hanging="180"/>
      </w:pPr>
    </w:lvl>
    <w:lvl w:ilvl="6" w:tplc="1809000F" w:tentative="1">
      <w:start w:val="1"/>
      <w:numFmt w:val="decimal"/>
      <w:lvlText w:val="%7."/>
      <w:lvlJc w:val="left"/>
      <w:pPr>
        <w:ind w:left="4680" w:hanging="360"/>
      </w:pPr>
    </w:lvl>
    <w:lvl w:ilvl="7" w:tplc="18090019" w:tentative="1">
      <w:start w:val="1"/>
      <w:numFmt w:val="lowerLetter"/>
      <w:lvlText w:val="%8."/>
      <w:lvlJc w:val="left"/>
      <w:pPr>
        <w:ind w:left="5400" w:hanging="360"/>
      </w:pPr>
    </w:lvl>
    <w:lvl w:ilvl="8" w:tplc="1809001B" w:tentative="1">
      <w:start w:val="1"/>
      <w:numFmt w:val="lowerRoman"/>
      <w:lvlText w:val="%9."/>
      <w:lvlJc w:val="right"/>
      <w:pPr>
        <w:ind w:left="6120" w:hanging="180"/>
      </w:pPr>
    </w:lvl>
  </w:abstractNum>
  <w:abstractNum w:abstractNumId="11" w15:restartNumberingAfterBreak="0">
    <w:nsid w:val="2DE44AAD"/>
    <w:multiLevelType w:val="hybridMultilevel"/>
    <w:tmpl w:val="3D207820"/>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abstractNum w:abstractNumId="12" w15:restartNumberingAfterBreak="0">
    <w:nsid w:val="3B1D0B83"/>
    <w:multiLevelType w:val="hybridMultilevel"/>
    <w:tmpl w:val="A6628DD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3B9D240B"/>
    <w:multiLevelType w:val="hybridMultilevel"/>
    <w:tmpl w:val="E92CBB1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77A95487"/>
    <w:multiLevelType w:val="hybridMultilevel"/>
    <w:tmpl w:val="DC7C2012"/>
    <w:lvl w:ilvl="0" w:tplc="4E163BCE">
      <w:numFmt w:val="bullet"/>
      <w:lvlText w:val="-"/>
      <w:lvlJc w:val="left"/>
      <w:pPr>
        <w:ind w:left="720" w:hanging="360"/>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11002464">
    <w:abstractNumId w:val="8"/>
  </w:num>
  <w:num w:numId="2" w16cid:durableId="1214535100">
    <w:abstractNumId w:val="6"/>
  </w:num>
  <w:num w:numId="3" w16cid:durableId="68963478">
    <w:abstractNumId w:val="5"/>
  </w:num>
  <w:num w:numId="4" w16cid:durableId="670137930">
    <w:abstractNumId w:val="4"/>
  </w:num>
  <w:num w:numId="5" w16cid:durableId="1049502087">
    <w:abstractNumId w:val="7"/>
  </w:num>
  <w:num w:numId="6" w16cid:durableId="551038044">
    <w:abstractNumId w:val="3"/>
  </w:num>
  <w:num w:numId="7" w16cid:durableId="653721922">
    <w:abstractNumId w:val="2"/>
  </w:num>
  <w:num w:numId="8" w16cid:durableId="52122577">
    <w:abstractNumId w:val="1"/>
  </w:num>
  <w:num w:numId="9" w16cid:durableId="1919553305">
    <w:abstractNumId w:val="0"/>
  </w:num>
  <w:num w:numId="10" w16cid:durableId="1355689531">
    <w:abstractNumId w:val="9"/>
  </w:num>
  <w:num w:numId="11" w16cid:durableId="816722100">
    <w:abstractNumId w:val="14"/>
  </w:num>
  <w:num w:numId="12" w16cid:durableId="1432701337">
    <w:abstractNumId w:val="11"/>
  </w:num>
  <w:num w:numId="13" w16cid:durableId="1542594236">
    <w:abstractNumId w:val="12"/>
  </w:num>
  <w:num w:numId="14" w16cid:durableId="1425881051">
    <w:abstractNumId w:val="10"/>
  </w:num>
  <w:num w:numId="15" w16cid:durableId="133263713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66E"/>
    <w:rsid w:val="00034616"/>
    <w:rsid w:val="0006063C"/>
    <w:rsid w:val="0015074B"/>
    <w:rsid w:val="001709C5"/>
    <w:rsid w:val="001F6896"/>
    <w:rsid w:val="00213C1F"/>
    <w:rsid w:val="0029639D"/>
    <w:rsid w:val="00326F90"/>
    <w:rsid w:val="00361066"/>
    <w:rsid w:val="00374EC2"/>
    <w:rsid w:val="003B5232"/>
    <w:rsid w:val="003C00E6"/>
    <w:rsid w:val="003D0C21"/>
    <w:rsid w:val="003E70E5"/>
    <w:rsid w:val="003F2E0F"/>
    <w:rsid w:val="004375F4"/>
    <w:rsid w:val="00474EFB"/>
    <w:rsid w:val="004A61EC"/>
    <w:rsid w:val="004D71A7"/>
    <w:rsid w:val="00526A44"/>
    <w:rsid w:val="006F673A"/>
    <w:rsid w:val="0071457D"/>
    <w:rsid w:val="00747658"/>
    <w:rsid w:val="007A7F9A"/>
    <w:rsid w:val="00826571"/>
    <w:rsid w:val="00895A72"/>
    <w:rsid w:val="008D42AA"/>
    <w:rsid w:val="008E54B0"/>
    <w:rsid w:val="00A04912"/>
    <w:rsid w:val="00A42573"/>
    <w:rsid w:val="00A6474B"/>
    <w:rsid w:val="00A80F0D"/>
    <w:rsid w:val="00A932F9"/>
    <w:rsid w:val="00AA1D8D"/>
    <w:rsid w:val="00B40207"/>
    <w:rsid w:val="00B47730"/>
    <w:rsid w:val="00B7745B"/>
    <w:rsid w:val="00B86830"/>
    <w:rsid w:val="00C2327F"/>
    <w:rsid w:val="00C25A09"/>
    <w:rsid w:val="00CB0664"/>
    <w:rsid w:val="00CD1D14"/>
    <w:rsid w:val="00CF2870"/>
    <w:rsid w:val="00D05D85"/>
    <w:rsid w:val="00D47B52"/>
    <w:rsid w:val="00D51EE5"/>
    <w:rsid w:val="00D76F51"/>
    <w:rsid w:val="00E61BBE"/>
    <w:rsid w:val="00E90D6C"/>
    <w:rsid w:val="00E91BED"/>
    <w:rsid w:val="00E965C0"/>
    <w:rsid w:val="00ED3966"/>
    <w:rsid w:val="00EE215A"/>
    <w:rsid w:val="00F2264F"/>
    <w:rsid w:val="00F30359"/>
    <w:rsid w:val="00F61B8E"/>
    <w:rsid w:val="00FB54A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30"/>
  <w15:docId w15:val="{9ED77A4A-AD81-440B-827A-F3D555A7E3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n-IE"/>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76F5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tudublin.ie/explore/about-the-university/academic-affairs/academic-quality-assurance-and-enhancement/academic-integrity/"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www.tudublin.ie/explore/about-the-university/academic-affairs/lta/lta-resources/artificial-intelligence-driving-license/"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TotalTime>
  <Pages>5</Pages>
  <Words>677</Words>
  <Characters>3864</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Matas Zos</cp:lastModifiedBy>
  <cp:revision>1</cp:revision>
  <dcterms:created xsi:type="dcterms:W3CDTF">2013-12-23T23:15:00Z</dcterms:created>
  <dcterms:modified xsi:type="dcterms:W3CDTF">2026-04-23T12:37:00Z</dcterms:modified>
  <cp:category/>
</cp:coreProperties>
</file>