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66AD7" w14:textId="448F5769" w:rsidR="00C72961" w:rsidRPr="00C72961" w:rsidRDefault="00C72961" w:rsidP="00C72961">
      <w:pPr>
        <w:rPr>
          <w:rFonts w:eastAsia="DengXian"/>
        </w:rPr>
      </w:pPr>
      <w:r w:rsidRPr="00C72961">
        <w:rPr>
          <w:rFonts w:eastAsia="DengXian"/>
        </w:rPr>
        <w:t>美國聯儲局主席鮑威爾於</w:t>
      </w:r>
      <w:r w:rsidRPr="00C72961">
        <w:rPr>
          <w:rFonts w:eastAsia="DengXian"/>
        </w:rPr>
        <w:t>2</w:t>
      </w:r>
      <w:r w:rsidRPr="00C72961">
        <w:rPr>
          <w:rFonts w:eastAsia="DengXian"/>
        </w:rPr>
        <w:t>月</w:t>
      </w:r>
      <w:r w:rsidRPr="00C72961">
        <w:rPr>
          <w:rFonts w:eastAsia="DengXian"/>
        </w:rPr>
        <w:t>12</w:t>
      </w:r>
      <w:r w:rsidRPr="00C72961">
        <w:rPr>
          <w:rFonts w:eastAsia="DengXian"/>
        </w:rPr>
        <w:t>日在</w:t>
      </w:r>
      <w:r w:rsidR="003803D0">
        <w:rPr>
          <w:rFonts w:eastAsia="DengXian" w:hint="eastAsia"/>
        </w:rPr>
        <w:t>國會</w:t>
      </w:r>
      <w:r w:rsidRPr="00C72961">
        <w:rPr>
          <w:rFonts w:eastAsia="DengXian"/>
        </w:rPr>
        <w:t>的半年度貨幣政策會議上重申聯儲局的</w:t>
      </w:r>
      <w:r w:rsidRPr="00C72961">
        <w:rPr>
          <w:rFonts w:eastAsia="DengXian"/>
        </w:rPr>
        <w:t>“</w:t>
      </w:r>
      <w:r w:rsidRPr="00C72961">
        <w:rPr>
          <w:rFonts w:eastAsia="DengXian"/>
        </w:rPr>
        <w:t>雙重目標</w:t>
      </w:r>
      <w:r w:rsidRPr="00C72961">
        <w:rPr>
          <w:rFonts w:eastAsia="DengXian"/>
        </w:rPr>
        <w:t>”——</w:t>
      </w:r>
      <w:r w:rsidRPr="00C72961">
        <w:rPr>
          <w:rFonts w:eastAsia="DengXian"/>
        </w:rPr>
        <w:t>維持強勁的勞動力市場並確保通脹穩定。他指出，儘管過去兩年通脹已逐步回落至接近</w:t>
      </w:r>
      <w:r w:rsidRPr="00C72961">
        <w:rPr>
          <w:rFonts w:eastAsia="DengXian"/>
        </w:rPr>
        <w:t>2%</w:t>
      </w:r>
      <w:r w:rsidRPr="00C72961">
        <w:rPr>
          <w:rFonts w:eastAsia="DengXian"/>
        </w:rPr>
        <w:t>的目標，但近期走勢仍然反覆。</w:t>
      </w:r>
    </w:p>
    <w:p w14:paraId="72ADAB05" w14:textId="77777777" w:rsidR="00C72961" w:rsidRPr="00C72961" w:rsidRDefault="00C72961" w:rsidP="00C72961">
      <w:pPr>
        <w:rPr>
          <w:rFonts w:eastAsia="DengXian"/>
        </w:rPr>
      </w:pPr>
      <w:r w:rsidRPr="00C72961">
        <w:rPr>
          <w:rFonts w:eastAsia="DengXian"/>
        </w:rPr>
        <w:t>最新數據顯示，美國</w:t>
      </w:r>
      <w:r w:rsidRPr="00C72961">
        <w:rPr>
          <w:rFonts w:eastAsia="DengXian"/>
        </w:rPr>
        <w:t>1</w:t>
      </w:r>
      <w:r w:rsidRPr="00C72961">
        <w:rPr>
          <w:rFonts w:eastAsia="DengXian"/>
        </w:rPr>
        <w:t>月份通脹率按年上升</w:t>
      </w:r>
      <w:r w:rsidRPr="00C72961">
        <w:rPr>
          <w:rFonts w:eastAsia="DengXian"/>
        </w:rPr>
        <w:t>3%</w:t>
      </w:r>
      <w:r w:rsidRPr="00C72961">
        <w:rPr>
          <w:rFonts w:eastAsia="DengXian"/>
        </w:rPr>
        <w:t>，高於市場預期的</w:t>
      </w:r>
      <w:r w:rsidRPr="00C72961">
        <w:rPr>
          <w:rFonts w:eastAsia="DengXian"/>
        </w:rPr>
        <w:t>2.9%</w:t>
      </w:r>
      <w:r w:rsidRPr="00C72961">
        <w:rPr>
          <w:rFonts w:eastAsia="DengXian"/>
        </w:rPr>
        <w:t>，前值為</w:t>
      </w:r>
      <w:r w:rsidRPr="00C72961">
        <w:rPr>
          <w:rFonts w:eastAsia="DengXian"/>
        </w:rPr>
        <w:t>2.9%</w:t>
      </w:r>
      <w:r w:rsidRPr="00C72961">
        <w:rPr>
          <w:rFonts w:eastAsia="DengXian"/>
        </w:rPr>
        <w:t>；按月則上升</w:t>
      </w:r>
      <w:r w:rsidRPr="00C72961">
        <w:rPr>
          <w:rFonts w:eastAsia="DengXian"/>
        </w:rPr>
        <w:t>0.5%</w:t>
      </w:r>
      <w:r w:rsidRPr="00C72961">
        <w:rPr>
          <w:rFonts w:eastAsia="DengXian"/>
        </w:rPr>
        <w:t>，同樣高於預期的</w:t>
      </w:r>
      <w:r w:rsidRPr="00C72961">
        <w:rPr>
          <w:rFonts w:eastAsia="DengXian"/>
        </w:rPr>
        <w:t>0.3%</w:t>
      </w:r>
      <w:r w:rsidRPr="00C72961">
        <w:rPr>
          <w:rFonts w:eastAsia="DengXian"/>
        </w:rPr>
        <w:t>，前值為</w:t>
      </w:r>
      <w:r w:rsidRPr="00C72961">
        <w:rPr>
          <w:rFonts w:eastAsia="DengXian"/>
        </w:rPr>
        <w:t>0.4%</w:t>
      </w:r>
      <w:r w:rsidRPr="00C72961">
        <w:rPr>
          <w:rFonts w:eastAsia="DengXian"/>
        </w:rPr>
        <w:t>。儘管如此，聯儲局仍然認為長期</w:t>
      </w:r>
      <w:r w:rsidRPr="00C72961">
        <w:rPr>
          <w:rFonts w:eastAsia="DengXian"/>
        </w:rPr>
        <w:t>2%</w:t>
      </w:r>
      <w:r w:rsidRPr="00C72961">
        <w:rPr>
          <w:rFonts w:eastAsia="DengXian"/>
        </w:rPr>
        <w:t>的通脹目標穩固。</w:t>
      </w:r>
    </w:p>
    <w:p w14:paraId="0B86D4D5" w14:textId="77777777" w:rsidR="00C72961" w:rsidRPr="00C72961" w:rsidRDefault="00C72961" w:rsidP="00C72961">
      <w:pPr>
        <w:rPr>
          <w:rFonts w:eastAsia="DengXian"/>
        </w:rPr>
      </w:pPr>
      <w:r w:rsidRPr="00C72961">
        <w:rPr>
          <w:rFonts w:eastAsia="DengXian"/>
        </w:rPr>
        <w:t>在貨幣政策方面，鮑威爾指出，當前</w:t>
      </w:r>
      <w:r w:rsidRPr="00C72961">
        <w:rPr>
          <w:rFonts w:eastAsia="DengXian"/>
        </w:rPr>
        <w:t>4.25%-4.5%</w:t>
      </w:r>
      <w:r w:rsidRPr="00C72961">
        <w:rPr>
          <w:rFonts w:eastAsia="DengXian"/>
        </w:rPr>
        <w:t>的聯邦儲備利率相較此前的高點已經有所回落，對經濟的限制作用顯著放緩。然而，在通脹仍存在波動的情況下，過早降息可能會加劇通脹壓力。目前美國經濟表現依然強勁，並未顯現出迫切的降息需求。不過，鮑威爾強調，聯儲局的政策核心是確保勞動力市場與通脹的穩定，一旦勞動力市場出現疲軟跡象，便會適時放寬貨幣政策。</w:t>
      </w:r>
    </w:p>
    <w:p w14:paraId="4E9FA627" w14:textId="64F506B0" w:rsidR="00C72961" w:rsidRDefault="00C72961" w:rsidP="00C72961">
      <w:pPr>
        <w:rPr>
          <w:rFonts w:eastAsia="DengXian"/>
          <w:lang w:eastAsia="zh-CN"/>
        </w:rPr>
      </w:pPr>
      <w:r w:rsidRPr="00C72961">
        <w:rPr>
          <w:rFonts w:eastAsia="DengXian"/>
        </w:rPr>
        <w:t>此外，美國總統特朗普隨後在社交媒體發文，表示應降低利率，並與關稅政策同步推進。對此，鮑威爾並未作出回應。</w:t>
      </w:r>
    </w:p>
    <w:p w14:paraId="3EDC8FBB" w14:textId="33EC39AA" w:rsidR="002A739A" w:rsidRDefault="002A739A" w:rsidP="00C72961">
      <w:pPr>
        <w:rPr>
          <w:rFonts w:eastAsia="DengXian" w:hint="eastAsia"/>
        </w:rPr>
      </w:pPr>
      <w:r>
        <w:rPr>
          <w:rFonts w:eastAsia="DengXian" w:hint="eastAsia"/>
        </w:rPr>
        <w:t>本</w:t>
      </w:r>
      <w:proofErr w:type="gramStart"/>
      <w:r>
        <w:rPr>
          <w:rFonts w:eastAsia="DengXian" w:hint="eastAsia"/>
        </w:rPr>
        <w:t>週</w:t>
      </w:r>
      <w:proofErr w:type="gramEnd"/>
      <w:r>
        <w:rPr>
          <w:rFonts w:eastAsia="DengXian" w:hint="eastAsia"/>
        </w:rPr>
        <w:t>美債</w:t>
      </w:r>
      <w:proofErr w:type="gramStart"/>
      <w:r>
        <w:rPr>
          <w:rFonts w:eastAsia="DengXian" w:hint="eastAsia"/>
        </w:rPr>
        <w:t>殖</w:t>
      </w:r>
      <w:proofErr w:type="gramEnd"/>
      <w:r>
        <w:rPr>
          <w:rFonts w:eastAsia="DengXian" w:hint="eastAsia"/>
        </w:rPr>
        <w:t>利率普遍上升，</w:t>
      </w:r>
      <w:r>
        <w:rPr>
          <w:rFonts w:eastAsia="DengXian" w:hint="eastAsia"/>
        </w:rPr>
        <w:t>2</w:t>
      </w:r>
      <w:r>
        <w:rPr>
          <w:rFonts w:eastAsia="DengXian" w:hint="eastAsia"/>
          <w:lang w:eastAsia="zh-CN"/>
        </w:rPr>
        <w:t>年期國債</w:t>
      </w:r>
    </w:p>
    <w:p w14:paraId="6D71B95A" w14:textId="77777777" w:rsidR="002A739A" w:rsidRPr="00C72961" w:rsidRDefault="002A739A" w:rsidP="00C72961">
      <w:pPr>
        <w:rPr>
          <w:rFonts w:eastAsia="DengXian" w:hint="eastAsia"/>
        </w:rPr>
      </w:pPr>
    </w:p>
    <w:p w14:paraId="096D9F0C" w14:textId="738DACF2" w:rsidR="00A1438A" w:rsidRPr="003803D0" w:rsidRDefault="00C72961" w:rsidP="00C72961">
      <w:pPr>
        <w:rPr>
          <w:rFonts w:ascii="DengXian" w:eastAsia="DengXian" w:hAnsi="DengXian"/>
          <w:lang w:val="en-GB" w:eastAsia="zh-CN"/>
        </w:rPr>
      </w:pPr>
      <w:r>
        <w:rPr>
          <w:rFonts w:ascii="DengXian" w:eastAsia="DengXian" w:hAnsi="DengXian" w:hint="eastAsia"/>
        </w:rPr>
        <w:t>中國方面，</w:t>
      </w:r>
    </w:p>
    <w:p w14:paraId="78227EC2" w14:textId="77777777" w:rsidR="00344F0C" w:rsidRDefault="00344F0C" w:rsidP="00C72961">
      <w:pPr>
        <w:rPr>
          <w:rFonts w:ascii="DengXian" w:eastAsia="DengXian" w:hAnsi="DengXian"/>
          <w:lang w:eastAsia="zh-CN"/>
        </w:rPr>
      </w:pPr>
    </w:p>
    <w:p w14:paraId="02E8EBF7" w14:textId="77777777" w:rsidR="00344F0C" w:rsidRDefault="00344F0C" w:rsidP="00C72961">
      <w:pPr>
        <w:rPr>
          <w:rFonts w:ascii="DengXian" w:eastAsia="DengXian" w:hAnsi="DengXian"/>
          <w:lang w:eastAsia="zh-CN"/>
        </w:rPr>
      </w:pPr>
    </w:p>
    <w:p w14:paraId="6E8E795E" w14:textId="77777777" w:rsidR="00344F0C" w:rsidRDefault="00344F0C" w:rsidP="00C72961">
      <w:pPr>
        <w:rPr>
          <w:rFonts w:ascii="DengXian" w:eastAsia="DengXian" w:hAnsi="DengXian"/>
          <w:lang w:eastAsia="zh-CN"/>
        </w:rPr>
      </w:pPr>
    </w:p>
    <w:p w14:paraId="3CC654AF" w14:textId="77777777" w:rsidR="00344F0C" w:rsidRDefault="00344F0C" w:rsidP="00C72961">
      <w:pPr>
        <w:rPr>
          <w:rFonts w:ascii="DengXian" w:eastAsia="DengXian" w:hAnsi="DengXian"/>
          <w:lang w:eastAsia="zh-CN"/>
        </w:rPr>
      </w:pPr>
    </w:p>
    <w:p w14:paraId="15F082C4" w14:textId="77777777" w:rsidR="00344F0C" w:rsidRDefault="00344F0C" w:rsidP="00C72961">
      <w:pPr>
        <w:rPr>
          <w:rFonts w:ascii="DengXian" w:eastAsia="DengXian" w:hAnsi="DengXian"/>
          <w:lang w:eastAsia="zh-CN"/>
        </w:rPr>
      </w:pPr>
    </w:p>
    <w:p w14:paraId="03CE1424" w14:textId="77777777" w:rsidR="00344F0C" w:rsidRDefault="00344F0C" w:rsidP="00C72961">
      <w:pPr>
        <w:rPr>
          <w:rFonts w:ascii="DengXian" w:eastAsia="DengXian" w:hAnsi="DengXian"/>
          <w:lang w:eastAsia="zh-CN"/>
        </w:rPr>
      </w:pPr>
    </w:p>
    <w:p w14:paraId="2CCE1128" w14:textId="77777777" w:rsidR="00344F0C" w:rsidRDefault="00344F0C" w:rsidP="00C72961">
      <w:pPr>
        <w:rPr>
          <w:rFonts w:ascii="DengXian" w:eastAsia="DengXian" w:hAnsi="DengXian"/>
          <w:lang w:eastAsia="zh-CN"/>
        </w:rPr>
      </w:pPr>
    </w:p>
    <w:p w14:paraId="3B9E27B8" w14:textId="77777777" w:rsidR="00344F0C" w:rsidRDefault="00344F0C" w:rsidP="00C72961">
      <w:pPr>
        <w:rPr>
          <w:rFonts w:ascii="DengXian" w:eastAsia="DengXian" w:hAnsi="DengXian"/>
          <w:lang w:eastAsia="zh-CN"/>
        </w:rPr>
      </w:pPr>
    </w:p>
    <w:p w14:paraId="2448E113" w14:textId="77777777" w:rsidR="00344F0C" w:rsidRDefault="00344F0C" w:rsidP="00C72961">
      <w:pPr>
        <w:rPr>
          <w:rFonts w:ascii="DengXian" w:eastAsia="DengXian" w:hAnsi="DengXian"/>
          <w:lang w:eastAsia="zh-CN"/>
        </w:rPr>
      </w:pPr>
    </w:p>
    <w:p w14:paraId="6CD87220" w14:textId="77777777" w:rsidR="00344F0C" w:rsidRDefault="00344F0C" w:rsidP="00C72961">
      <w:pPr>
        <w:rPr>
          <w:rFonts w:ascii="DengXian" w:eastAsia="DengXian" w:hAnsi="DengXian"/>
          <w:lang w:eastAsia="zh-CN"/>
        </w:rPr>
      </w:pPr>
    </w:p>
    <w:p w14:paraId="64A75A59" w14:textId="77777777" w:rsidR="00344F0C" w:rsidRDefault="00344F0C" w:rsidP="00C72961">
      <w:pPr>
        <w:rPr>
          <w:rFonts w:ascii="DengXian" w:eastAsia="DengXian" w:hAnsi="DengXian"/>
          <w:lang w:eastAsia="zh-CN"/>
        </w:rPr>
      </w:pPr>
    </w:p>
    <w:p w14:paraId="433F4CA8" w14:textId="46F75AC6" w:rsidR="00344F0C" w:rsidRPr="00344F0C" w:rsidRDefault="00344F0C" w:rsidP="00344F0C">
      <w:pPr>
        <w:rPr>
          <w:lang w:eastAsia="zh-CN"/>
        </w:rPr>
      </w:pPr>
      <w:r w:rsidRPr="00344F0C">
        <w:rPr>
          <w:lang w:eastAsia="zh-CN"/>
        </w:rPr>
        <w:lastRenderedPageBreak/>
        <w:t xml:space="preserve">Federal Reserve Chairman Jerome Powell emphasized the Fed's "dual mandate" of achieving maximum employment while ensuring price stability during his </w:t>
      </w:r>
      <w:r w:rsidR="003803D0" w:rsidRPr="003803D0">
        <w:rPr>
          <w:lang w:eastAsia="zh-CN"/>
        </w:rPr>
        <w:t>Semiannual Monetary Policy Report to the Congress</w:t>
      </w:r>
      <w:r w:rsidR="003803D0">
        <w:rPr>
          <w:rFonts w:eastAsia="DengXian" w:hint="eastAsia"/>
          <w:lang w:eastAsia="zh-CN"/>
        </w:rPr>
        <w:t xml:space="preserve"> </w:t>
      </w:r>
      <w:r w:rsidRPr="00344F0C">
        <w:rPr>
          <w:lang w:eastAsia="zh-CN"/>
        </w:rPr>
        <w:t xml:space="preserve">on February 12. While acknowledging that </w:t>
      </w:r>
      <w:r w:rsidR="0080198D" w:rsidRPr="00344F0C">
        <w:rPr>
          <w:lang w:eastAsia="zh-CN"/>
        </w:rPr>
        <w:t xml:space="preserve">over the past two years </w:t>
      </w:r>
      <w:r w:rsidRPr="00344F0C">
        <w:rPr>
          <w:lang w:eastAsia="zh-CN"/>
        </w:rPr>
        <w:t xml:space="preserve">inflation has steadily </w:t>
      </w:r>
      <w:r w:rsidR="0080198D">
        <w:rPr>
          <w:rFonts w:ascii="DengXian" w:eastAsia="DengXian" w:hAnsi="DengXian"/>
          <w:lang w:eastAsia="zh-CN"/>
        </w:rPr>
        <w:t>moved</w:t>
      </w:r>
      <w:r w:rsidR="0080198D">
        <w:rPr>
          <w:rFonts w:eastAsia="DengXian" w:hint="eastAsia"/>
          <w:lang w:eastAsia="zh-CN"/>
        </w:rPr>
        <w:t xml:space="preserve"> </w:t>
      </w:r>
      <w:r w:rsidRPr="00344F0C">
        <w:rPr>
          <w:lang w:eastAsia="zh-CN"/>
        </w:rPr>
        <w:t>toward the 2% target, he described it as still somewhat elevated, with recent fluctuations indicating ongoing volatility.</w:t>
      </w:r>
    </w:p>
    <w:p w14:paraId="6E6CA9C3" w14:textId="77777777" w:rsidR="00344F0C" w:rsidRPr="00344F0C" w:rsidRDefault="00344F0C" w:rsidP="00344F0C">
      <w:pPr>
        <w:rPr>
          <w:lang w:eastAsia="zh-CN"/>
        </w:rPr>
      </w:pPr>
      <w:r w:rsidRPr="00344F0C">
        <w:rPr>
          <w:lang w:eastAsia="zh-CN"/>
        </w:rPr>
        <w:t>According to the latest data, the U.S. inflation rate rose 3% year-over-year in January, surpassing market expectations of 2.9% and remaining unchanged from the previous month. On a monthly basis, inflation increased by 0.5%, exceeding the anticipated 0.3% and up from the prior reading of 0.4%. Despite these variations, the Fed remains committed to its long-term 2% inflation objective.</w:t>
      </w:r>
    </w:p>
    <w:p w14:paraId="59B98AC9" w14:textId="7928D7E2" w:rsidR="00344F0C" w:rsidRPr="00344F0C" w:rsidRDefault="00344F0C" w:rsidP="00344F0C">
      <w:pPr>
        <w:rPr>
          <w:lang w:eastAsia="zh-CN"/>
        </w:rPr>
      </w:pPr>
      <w:r w:rsidRPr="00344F0C">
        <w:rPr>
          <w:lang w:eastAsia="zh-CN"/>
        </w:rPr>
        <w:t xml:space="preserve">On monetary policy, Powell noted that the current federal funds rate of 4.25%-4.5% has eased from previous peaks, alleviating some economic constraints. However, given the persistent uncertainty surrounding inflation, the Fed opted to pause the rate-cutting cycle to avoid reigniting inflationary pressures. He emphasized that the U.S. economy remains strong, with no immediate necessity for further rate reductions. Nonetheless, Powell reiterated that the Fed's primary goal is to achieve maximum employment while maintaining price stability, and it stands ready to adjust monetary policy should the labor market weaken unexpectedly or inflation </w:t>
      </w:r>
      <w:r w:rsidR="0080198D">
        <w:rPr>
          <w:rFonts w:eastAsia="DengXian" w:hint="eastAsia"/>
          <w:lang w:eastAsia="zh-CN"/>
        </w:rPr>
        <w:t>fall</w:t>
      </w:r>
      <w:r w:rsidRPr="00344F0C">
        <w:rPr>
          <w:lang w:eastAsia="zh-CN"/>
        </w:rPr>
        <w:t xml:space="preserve"> more rapidly than anticipated.</w:t>
      </w:r>
    </w:p>
    <w:p w14:paraId="44FD1AA7" w14:textId="7DF1FD32" w:rsidR="0080198D" w:rsidRPr="0080198D" w:rsidRDefault="0080198D" w:rsidP="0080198D">
      <w:pPr>
        <w:rPr>
          <w:rFonts w:eastAsia="DengXian"/>
          <w:lang w:eastAsia="zh-CN"/>
        </w:rPr>
      </w:pPr>
      <w:r w:rsidRPr="0080198D">
        <w:rPr>
          <w:lang w:eastAsia="zh-CN"/>
        </w:rPr>
        <w:t>Separately, U.S. President Donald Trump took to social media to suggest that interest rates should be lowered in coordination with upcoming tariff measures. Powell did not respond to Trump's comments</w:t>
      </w:r>
      <w:r>
        <w:rPr>
          <w:rFonts w:ascii="DengXian" w:eastAsia="DengXian" w:hAnsi="DengXian" w:hint="eastAsia"/>
          <w:lang w:eastAsia="zh-CN"/>
        </w:rPr>
        <w:t>.</w:t>
      </w:r>
    </w:p>
    <w:p w14:paraId="00E83E00" w14:textId="77777777" w:rsidR="00344F0C" w:rsidRPr="00C72961" w:rsidRDefault="00344F0C" w:rsidP="00C72961">
      <w:pPr>
        <w:rPr>
          <w:lang w:eastAsia="zh-CN"/>
        </w:rPr>
      </w:pPr>
    </w:p>
    <w:sectPr w:rsidR="00344F0C" w:rsidRPr="00C729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8A"/>
    <w:rsid w:val="002A739A"/>
    <w:rsid w:val="00344F0C"/>
    <w:rsid w:val="003803D0"/>
    <w:rsid w:val="00532BDE"/>
    <w:rsid w:val="006A58B1"/>
    <w:rsid w:val="007F7D25"/>
    <w:rsid w:val="0080198D"/>
    <w:rsid w:val="008912FC"/>
    <w:rsid w:val="009D3554"/>
    <w:rsid w:val="00A1438A"/>
    <w:rsid w:val="00A67184"/>
    <w:rsid w:val="00C72961"/>
    <w:rsid w:val="00E43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ECB6"/>
  <w15:chartTrackingRefBased/>
  <w15:docId w15:val="{BA80FF07-726A-4456-9DD3-54F252FA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43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43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43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143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143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43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143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43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143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43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143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143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143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1438A"/>
    <w:rPr>
      <w:rFonts w:eastAsiaTheme="majorEastAsia" w:cstheme="majorBidi"/>
      <w:color w:val="0F4761" w:themeColor="accent1" w:themeShade="BF"/>
    </w:rPr>
  </w:style>
  <w:style w:type="character" w:customStyle="1" w:styleId="60">
    <w:name w:val="標題 6 字元"/>
    <w:basedOn w:val="a0"/>
    <w:link w:val="6"/>
    <w:uiPriority w:val="9"/>
    <w:semiHidden/>
    <w:rsid w:val="00A1438A"/>
    <w:rPr>
      <w:rFonts w:eastAsiaTheme="majorEastAsia" w:cstheme="majorBidi"/>
      <w:color w:val="595959" w:themeColor="text1" w:themeTint="A6"/>
    </w:rPr>
  </w:style>
  <w:style w:type="character" w:customStyle="1" w:styleId="70">
    <w:name w:val="標題 7 字元"/>
    <w:basedOn w:val="a0"/>
    <w:link w:val="7"/>
    <w:uiPriority w:val="9"/>
    <w:semiHidden/>
    <w:rsid w:val="00A1438A"/>
    <w:rPr>
      <w:rFonts w:eastAsiaTheme="majorEastAsia" w:cstheme="majorBidi"/>
      <w:color w:val="595959" w:themeColor="text1" w:themeTint="A6"/>
    </w:rPr>
  </w:style>
  <w:style w:type="character" w:customStyle="1" w:styleId="80">
    <w:name w:val="標題 8 字元"/>
    <w:basedOn w:val="a0"/>
    <w:link w:val="8"/>
    <w:uiPriority w:val="9"/>
    <w:semiHidden/>
    <w:rsid w:val="00A1438A"/>
    <w:rPr>
      <w:rFonts w:eastAsiaTheme="majorEastAsia" w:cstheme="majorBidi"/>
      <w:color w:val="272727" w:themeColor="text1" w:themeTint="D8"/>
    </w:rPr>
  </w:style>
  <w:style w:type="character" w:customStyle="1" w:styleId="90">
    <w:name w:val="標題 9 字元"/>
    <w:basedOn w:val="a0"/>
    <w:link w:val="9"/>
    <w:uiPriority w:val="9"/>
    <w:semiHidden/>
    <w:rsid w:val="00A1438A"/>
    <w:rPr>
      <w:rFonts w:eastAsiaTheme="majorEastAsia" w:cstheme="majorBidi"/>
      <w:color w:val="272727" w:themeColor="text1" w:themeTint="D8"/>
    </w:rPr>
  </w:style>
  <w:style w:type="paragraph" w:styleId="a3">
    <w:name w:val="Title"/>
    <w:basedOn w:val="a"/>
    <w:next w:val="a"/>
    <w:link w:val="a4"/>
    <w:uiPriority w:val="10"/>
    <w:qFormat/>
    <w:rsid w:val="00A143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143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43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143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438A"/>
    <w:pPr>
      <w:spacing w:before="160"/>
      <w:jc w:val="center"/>
    </w:pPr>
    <w:rPr>
      <w:i/>
      <w:iCs/>
      <w:color w:val="404040" w:themeColor="text1" w:themeTint="BF"/>
    </w:rPr>
  </w:style>
  <w:style w:type="character" w:customStyle="1" w:styleId="a8">
    <w:name w:val="引文 字元"/>
    <w:basedOn w:val="a0"/>
    <w:link w:val="a7"/>
    <w:uiPriority w:val="29"/>
    <w:rsid w:val="00A1438A"/>
    <w:rPr>
      <w:i/>
      <w:iCs/>
      <w:color w:val="404040" w:themeColor="text1" w:themeTint="BF"/>
    </w:rPr>
  </w:style>
  <w:style w:type="paragraph" w:styleId="a9">
    <w:name w:val="List Paragraph"/>
    <w:basedOn w:val="a"/>
    <w:uiPriority w:val="34"/>
    <w:qFormat/>
    <w:rsid w:val="00A1438A"/>
    <w:pPr>
      <w:ind w:left="720"/>
      <w:contextualSpacing/>
    </w:pPr>
  </w:style>
  <w:style w:type="character" w:styleId="aa">
    <w:name w:val="Intense Emphasis"/>
    <w:basedOn w:val="a0"/>
    <w:uiPriority w:val="21"/>
    <w:qFormat/>
    <w:rsid w:val="00A1438A"/>
    <w:rPr>
      <w:i/>
      <w:iCs/>
      <w:color w:val="0F4761" w:themeColor="accent1" w:themeShade="BF"/>
    </w:rPr>
  </w:style>
  <w:style w:type="paragraph" w:styleId="ab">
    <w:name w:val="Intense Quote"/>
    <w:basedOn w:val="a"/>
    <w:next w:val="a"/>
    <w:link w:val="ac"/>
    <w:uiPriority w:val="30"/>
    <w:qFormat/>
    <w:rsid w:val="00A14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1438A"/>
    <w:rPr>
      <w:i/>
      <w:iCs/>
      <w:color w:val="0F4761" w:themeColor="accent1" w:themeShade="BF"/>
    </w:rPr>
  </w:style>
  <w:style w:type="character" w:styleId="ad">
    <w:name w:val="Intense Reference"/>
    <w:basedOn w:val="a0"/>
    <w:uiPriority w:val="32"/>
    <w:qFormat/>
    <w:rsid w:val="00A1438A"/>
    <w:rPr>
      <w:b/>
      <w:bCs/>
      <w:smallCaps/>
      <w:color w:val="0F4761" w:themeColor="accent1" w:themeShade="BF"/>
      <w:spacing w:val="5"/>
    </w:rPr>
  </w:style>
  <w:style w:type="paragraph" w:styleId="Web">
    <w:name w:val="Normal (Web)"/>
    <w:basedOn w:val="a"/>
    <w:uiPriority w:val="99"/>
    <w:semiHidden/>
    <w:unhideWhenUsed/>
    <w:rsid w:val="00344F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7100">
      <w:bodyDiv w:val="1"/>
      <w:marLeft w:val="0"/>
      <w:marRight w:val="0"/>
      <w:marTop w:val="0"/>
      <w:marBottom w:val="0"/>
      <w:divBdr>
        <w:top w:val="none" w:sz="0" w:space="0" w:color="auto"/>
        <w:left w:val="none" w:sz="0" w:space="0" w:color="auto"/>
        <w:bottom w:val="none" w:sz="0" w:space="0" w:color="auto"/>
        <w:right w:val="none" w:sz="0" w:space="0" w:color="auto"/>
      </w:divBdr>
    </w:div>
    <w:div w:id="769007881">
      <w:bodyDiv w:val="1"/>
      <w:marLeft w:val="0"/>
      <w:marRight w:val="0"/>
      <w:marTop w:val="0"/>
      <w:marBottom w:val="0"/>
      <w:divBdr>
        <w:top w:val="none" w:sz="0" w:space="0" w:color="auto"/>
        <w:left w:val="none" w:sz="0" w:space="0" w:color="auto"/>
        <w:bottom w:val="none" w:sz="0" w:space="0" w:color="auto"/>
        <w:right w:val="none" w:sz="0" w:space="0" w:color="auto"/>
      </w:divBdr>
    </w:div>
    <w:div w:id="842353403">
      <w:bodyDiv w:val="1"/>
      <w:marLeft w:val="0"/>
      <w:marRight w:val="0"/>
      <w:marTop w:val="0"/>
      <w:marBottom w:val="0"/>
      <w:divBdr>
        <w:top w:val="none" w:sz="0" w:space="0" w:color="auto"/>
        <w:left w:val="none" w:sz="0" w:space="0" w:color="auto"/>
        <w:bottom w:val="none" w:sz="0" w:space="0" w:color="auto"/>
        <w:right w:val="none" w:sz="0" w:space="0" w:color="auto"/>
      </w:divBdr>
    </w:div>
    <w:div w:id="1435398449">
      <w:bodyDiv w:val="1"/>
      <w:marLeft w:val="0"/>
      <w:marRight w:val="0"/>
      <w:marTop w:val="0"/>
      <w:marBottom w:val="0"/>
      <w:divBdr>
        <w:top w:val="none" w:sz="0" w:space="0" w:color="auto"/>
        <w:left w:val="none" w:sz="0" w:space="0" w:color="auto"/>
        <w:bottom w:val="none" w:sz="0" w:space="0" w:color="auto"/>
        <w:right w:val="none" w:sz="0" w:space="0" w:color="auto"/>
      </w:divBdr>
    </w:div>
    <w:div w:id="1608000667">
      <w:bodyDiv w:val="1"/>
      <w:marLeft w:val="0"/>
      <w:marRight w:val="0"/>
      <w:marTop w:val="0"/>
      <w:marBottom w:val="0"/>
      <w:divBdr>
        <w:top w:val="none" w:sz="0" w:space="0" w:color="auto"/>
        <w:left w:val="none" w:sz="0" w:space="0" w:color="auto"/>
        <w:bottom w:val="none" w:sz="0" w:space="0" w:color="auto"/>
        <w:right w:val="none" w:sz="0" w:space="0" w:color="auto"/>
      </w:divBdr>
    </w:div>
    <w:div w:id="1663120323">
      <w:bodyDiv w:val="1"/>
      <w:marLeft w:val="0"/>
      <w:marRight w:val="0"/>
      <w:marTop w:val="0"/>
      <w:marBottom w:val="0"/>
      <w:divBdr>
        <w:top w:val="none" w:sz="0" w:space="0" w:color="auto"/>
        <w:left w:val="none" w:sz="0" w:space="0" w:color="auto"/>
        <w:bottom w:val="none" w:sz="0" w:space="0" w:color="auto"/>
        <w:right w:val="none" w:sz="0" w:space="0" w:color="auto"/>
      </w:divBdr>
    </w:div>
    <w:div w:id="1859002479">
      <w:bodyDiv w:val="1"/>
      <w:marLeft w:val="0"/>
      <w:marRight w:val="0"/>
      <w:marTop w:val="0"/>
      <w:marBottom w:val="0"/>
      <w:divBdr>
        <w:top w:val="none" w:sz="0" w:space="0" w:color="auto"/>
        <w:left w:val="none" w:sz="0" w:space="0" w:color="auto"/>
        <w:bottom w:val="none" w:sz="0" w:space="0" w:color="auto"/>
        <w:right w:val="none" w:sz="0" w:space="0" w:color="auto"/>
      </w:divBdr>
    </w:div>
    <w:div w:id="2029942418">
      <w:bodyDiv w:val="1"/>
      <w:marLeft w:val="0"/>
      <w:marRight w:val="0"/>
      <w:marTop w:val="0"/>
      <w:marBottom w:val="0"/>
      <w:divBdr>
        <w:top w:val="none" w:sz="0" w:space="0" w:color="auto"/>
        <w:left w:val="none" w:sz="0" w:space="0" w:color="auto"/>
        <w:bottom w:val="none" w:sz="0" w:space="0" w:color="auto"/>
        <w:right w:val="none" w:sz="0" w:space="0" w:color="auto"/>
      </w:divBdr>
    </w:div>
    <w:div w:id="2059082224">
      <w:bodyDiv w:val="1"/>
      <w:marLeft w:val="0"/>
      <w:marRight w:val="0"/>
      <w:marTop w:val="0"/>
      <w:marBottom w:val="0"/>
      <w:divBdr>
        <w:top w:val="none" w:sz="0" w:space="0" w:color="auto"/>
        <w:left w:val="none" w:sz="0" w:space="0" w:color="auto"/>
        <w:bottom w:val="none" w:sz="0" w:space="0" w:color="auto"/>
        <w:right w:val="none" w:sz="0" w:space="0" w:color="auto"/>
      </w:divBdr>
    </w:div>
    <w:div w:id="207169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Liao</dc:creator>
  <cp:keywords/>
  <dc:description/>
  <cp:lastModifiedBy>jiajie Liao</cp:lastModifiedBy>
  <cp:revision>3</cp:revision>
  <dcterms:created xsi:type="dcterms:W3CDTF">2025-02-13T08:21:00Z</dcterms:created>
  <dcterms:modified xsi:type="dcterms:W3CDTF">2025-02-15T01:03:00Z</dcterms:modified>
</cp:coreProperties>
</file>