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1A78" w:rsidP="00D223B4" w:rsidRDefault="00F33E31" w14:paraId="7F9E5247" w14:textId="70238C6B">
      <w:pPr>
        <w:pStyle w:val="DocumentTitle"/>
        <w:spacing w:before="0" w:after="120"/>
      </w:pPr>
      <w:proofErr w:type="spellStart"/>
      <w:r>
        <w:t>MatchBook</w:t>
      </w:r>
      <w:proofErr w:type="spellEnd"/>
    </w:p>
    <w:p w:rsidR="00043703" w:rsidP="00043703" w:rsidRDefault="00F3756C" w14:paraId="2EF18BA6" w14:textId="5455DE02">
      <w:pPr>
        <w:pStyle w:val="DocumentTitle"/>
      </w:pPr>
      <w:r w:rsidR="07D59211">
        <w:rPr/>
        <w:t>Terms of Service</w:t>
      </w:r>
      <w:r w:rsidR="00F3756C">
        <w:rPr/>
        <w:t xml:space="preserve"> </w:t>
      </w:r>
    </w:p>
    <w:p w:rsidR="00C07380" w:rsidP="00093C2B" w:rsidRDefault="00670083" w14:paraId="09E66737" w14:textId="2B63CE64">
      <w:pPr>
        <w:pStyle w:val="Paragraph"/>
      </w:pPr>
      <w:r>
        <w:t xml:space="preserve">Last Modified: </w:t>
      </w:r>
      <w:r w:rsidRPr="00043703">
        <w:rPr>
          <w:highlight w:val="yellow"/>
        </w:rPr>
        <w:t>[DATE]</w:t>
      </w:r>
    </w:p>
    <w:p w:rsidR="00BC0FF9" w:rsidP="00093C2B" w:rsidRDefault="00BC0FF9" w14:paraId="52EA5876" w14:textId="44BCF76A">
      <w:pPr>
        <w:pStyle w:val="Paragraph"/>
      </w:pPr>
      <w:r w:rsidR="00BC0FF9">
        <w:rPr/>
        <w:t xml:space="preserve">These </w:t>
      </w:r>
      <w:r w:rsidR="6F290230">
        <w:rPr/>
        <w:t>Terms of Service</w:t>
      </w:r>
      <w:r w:rsidR="00BC0FF9">
        <w:rPr/>
        <w:t xml:space="preserve"> (this "</w:t>
      </w:r>
      <w:r w:rsidRPr="3D121278" w:rsidR="00BC0FF9">
        <w:rPr>
          <w:b w:val="1"/>
          <w:bCs w:val="1"/>
        </w:rPr>
        <w:t>Agreement</w:t>
      </w:r>
      <w:r w:rsidR="00BC0FF9">
        <w:rPr/>
        <w:t xml:space="preserve">") </w:t>
      </w:r>
      <w:r w:rsidR="00BC0FF9">
        <w:rPr/>
        <w:t>constitute</w:t>
      </w:r>
      <w:r w:rsidR="00BC0FF9">
        <w:rPr/>
        <w:t xml:space="preserve"> a binding contract between you and </w:t>
      </w:r>
      <w:r w:rsidR="00BC0FF9">
        <w:rPr/>
        <w:t>MatchBook</w:t>
      </w:r>
      <w:r w:rsidR="00BC0FF9">
        <w:rPr/>
        <w:t>, LLC ("</w:t>
      </w:r>
      <w:r w:rsidRPr="3D121278" w:rsidR="00BC0FF9">
        <w:rPr>
          <w:b w:val="1"/>
          <w:bCs w:val="1"/>
        </w:rPr>
        <w:t>MatchBook</w:t>
      </w:r>
      <w:r w:rsidR="00BC0FF9">
        <w:rPr/>
        <w:t>," "</w:t>
      </w:r>
      <w:r w:rsidRPr="3D121278" w:rsidR="00BC0FF9">
        <w:rPr>
          <w:b w:val="1"/>
          <w:bCs w:val="1"/>
        </w:rPr>
        <w:t>we</w:t>
      </w:r>
      <w:r w:rsidR="00BC0FF9">
        <w:rPr/>
        <w:t>," or "</w:t>
      </w:r>
      <w:r w:rsidRPr="3D121278" w:rsidR="00BC0FF9">
        <w:rPr>
          <w:b w:val="1"/>
          <w:bCs w:val="1"/>
        </w:rPr>
        <w:t>us</w:t>
      </w:r>
      <w:r w:rsidR="00BC0FF9">
        <w:rPr/>
        <w:t xml:space="preserve">"). This Agreement governs your access to and use of the Platform and incorporates by reference </w:t>
      </w:r>
      <w:r w:rsidR="00BC0FF9">
        <w:rPr/>
        <w:t>MatchBook’s</w:t>
      </w:r>
      <w:r w:rsidR="00BC0FF9">
        <w:rPr/>
        <w:t xml:space="preserve"> </w:t>
      </w:r>
      <w:r w:rsidR="00DD17E1">
        <w:rPr/>
        <w:t xml:space="preserve">Website </w:t>
      </w:r>
      <w:r w:rsidR="00BC0FF9">
        <w:rPr/>
        <w:t xml:space="preserve">Privacy Policy, available at </w:t>
      </w:r>
      <w:r w:rsidRPr="3D121278" w:rsidR="00BC0FF9">
        <w:rPr>
          <w:highlight w:val="yellow"/>
        </w:rPr>
        <w:t>[URL]</w:t>
      </w:r>
      <w:r w:rsidR="00BC0FF9">
        <w:rPr/>
        <w:t>.</w:t>
      </w:r>
    </w:p>
    <w:p w:rsidR="00C07380" w:rsidP="00093C2B" w:rsidRDefault="00E55E4F" w14:paraId="768478F7" w14:textId="2E166B46">
      <w:pPr>
        <w:pStyle w:val="Paragraph"/>
      </w:pPr>
      <w:r w:rsidR="00E55E4F">
        <w:rPr/>
        <w:t>BY ACCESSING OR USING THE PLATFORM, YOU ACKNOWLEDGE THAT YOU HAVE READ AND UNDERSTAND THIS AGREEMENT AND AGREE TO BE LEGALLY BOUND BY IT. YOU REPRESENT AND WARRANT THAT YOU HAVE THE LEGAL RIGHT, POWER, AND AUTHORITY TO ENTER INTO THIS AGREEMENT AND, IF YOU ARE ENTERING INTO THIS AGREEMENT ON BEHALF OF AN ORGANIZATION, THAT YOU HAVE THE LEGAL AUTHORITY TO BIND THAT ORGANIZATION. IF YOU DO NOT AGREE TO THESE TERMS, YOU MUST NOT ACCESS OR USE THE PLATFORM.</w:t>
      </w:r>
      <w:r w:rsidR="00E55E4F">
        <w:rPr/>
        <w:t xml:space="preserve"> </w:t>
      </w:r>
    </w:p>
    <w:p w:rsidR="000B4E24" w:rsidP="00093C2B" w:rsidRDefault="00A7621F" w14:paraId="2F545A41" w14:textId="38A4D2D9">
      <w:pPr>
        <w:pStyle w:val="Paragraph"/>
      </w:pPr>
      <w:r w:rsidRPr="00AD7233">
        <w:rPr>
          <w:b/>
          <w:bCs/>
        </w:rPr>
        <w:t>IMPORTANT</w:t>
      </w:r>
      <w:r w:rsidR="002943E4">
        <w:rPr>
          <w:b/>
          <w:bCs/>
        </w:rPr>
        <w:t xml:space="preserve"> LEGAL NOTICE</w:t>
      </w:r>
      <w:r w:rsidRPr="00AD7233">
        <w:rPr>
          <w:b/>
          <w:bCs/>
        </w:rPr>
        <w:t xml:space="preserve">: </w:t>
      </w:r>
      <w:r w:rsidRPr="00A7621F">
        <w:t>THIS AGREEMENT CONTAINS DISPUTE RESOLUTION PROVISIONS THAT</w:t>
      </w:r>
      <w:r w:rsidR="006054BF">
        <w:t xml:space="preserve"> REQUIRES</w:t>
      </w:r>
      <w:r w:rsidRPr="00A7621F">
        <w:t>: (</w:t>
      </w:r>
      <w:proofErr w:type="spellStart"/>
      <w:r w:rsidR="00A16C39">
        <w:t>i</w:t>
      </w:r>
      <w:proofErr w:type="spellEnd"/>
      <w:r w:rsidRPr="00A7621F">
        <w:t>) BINDING ARBITRATION OF DISPUTES ON AN INDIVIDUAL BASIS; (</w:t>
      </w:r>
      <w:r w:rsidR="00A16C39">
        <w:t>ii</w:t>
      </w:r>
      <w:r w:rsidRPr="00A7621F">
        <w:t>) WAIVE</w:t>
      </w:r>
      <w:r w:rsidR="006054BF">
        <w:t>R</w:t>
      </w:r>
      <w:r w:rsidRPr="00A7621F">
        <w:t xml:space="preserve"> </w:t>
      </w:r>
      <w:r w:rsidR="006054BF">
        <w:t xml:space="preserve">OF THE </w:t>
      </w:r>
      <w:r w:rsidRPr="00A7621F">
        <w:t>RIGHT TO A JURY TRIAL; AND (</w:t>
      </w:r>
      <w:r w:rsidR="00A16C39">
        <w:t>iii</w:t>
      </w:r>
      <w:r w:rsidRPr="00A7621F">
        <w:t>) WAIVE</w:t>
      </w:r>
      <w:r w:rsidR="00A16C39">
        <w:t>R</w:t>
      </w:r>
      <w:r w:rsidRPr="00A7621F">
        <w:t xml:space="preserve"> </w:t>
      </w:r>
      <w:r w:rsidR="00A16C39">
        <w:t xml:space="preserve">OF THE </w:t>
      </w:r>
      <w:r w:rsidRPr="00A7621F">
        <w:t>RIGHT TO PARTICIPATE IN CLASS ACTIONS, COLLECTIVE ACTIONS, OR REPRESENTATIVE PROCEEDINGS. BY CLICKING “I ACCEPT” OR BY ACCESSING OR USING THE PLATFORM, YOU EXPRESSLY AGREE TO THESE DISPUTE RESOLUTION TERMS.</w:t>
      </w:r>
    </w:p>
    <w:p w:rsidR="00530057" w:rsidP="00093C2B" w:rsidRDefault="00530057" w14:paraId="46448D8F" w14:textId="1A120FE4">
      <w:pPr>
        <w:pStyle w:val="Paragraph"/>
      </w:pPr>
      <w:r w:rsidRPr="00530057">
        <w:rPr>
          <w:b/>
          <w:bCs/>
        </w:rPr>
        <w:t>Applicability</w:t>
      </w:r>
      <w:r w:rsidRPr="00530057">
        <w:t>. Certain provisions of this Agreement apply only to Hosts, certain provisions apply only to Renters, and other provisions apply to both</w:t>
      </w:r>
      <w:r w:rsidR="00E37EC0">
        <w:t xml:space="preserve"> users</w:t>
      </w:r>
      <w:r w:rsidRPr="00530057">
        <w:t xml:space="preserve">. </w:t>
      </w:r>
    </w:p>
    <w:p w:rsidR="00C07380" w:rsidP="00093C2B" w:rsidRDefault="00670083" w14:paraId="5321895A" w14:textId="77777777">
      <w:pPr>
        <w:pStyle w:val="SFPara-Clause"/>
      </w:pPr>
      <w:bookmarkStart w:name="a000006" w:id="0"/>
      <w:r>
        <w:rPr>
          <w:rStyle w:val="Title-Clause"/>
          <w:highlight w:val="white"/>
        </w:rPr>
        <w:t>Definitions</w:t>
      </w:r>
      <w:r>
        <w:t xml:space="preserve">. </w:t>
      </w:r>
      <w:bookmarkEnd w:id="0"/>
    </w:p>
    <w:p w:rsidR="00DA2157" w:rsidP="007830E4" w:rsidRDefault="0098717A" w14:paraId="0F963E4F" w14:textId="7454D162">
      <w:pPr>
        <w:pStyle w:val="SFParasubclause1"/>
        <w:numPr>
          <w:ilvl w:val="0"/>
          <w:numId w:val="0"/>
        </w:numPr>
        <w:ind w:left="720" w:firstLine="720"/>
      </w:pPr>
      <w:bookmarkStart w:name="a480222" w:id="1"/>
      <w:r w:rsidRPr="0098717A">
        <w:t>“</w:t>
      </w:r>
      <w:r w:rsidRPr="0098717A">
        <w:rPr>
          <w:b/>
          <w:bCs/>
        </w:rPr>
        <w:t>Aggregated Statistics</w:t>
      </w:r>
      <w:r w:rsidRPr="0098717A">
        <w:t xml:space="preserve">” means data </w:t>
      </w:r>
      <w:r w:rsidR="007926F6">
        <w:t xml:space="preserve">collected from the </w:t>
      </w:r>
      <w:r w:rsidRPr="0098717A">
        <w:t>use of the Platform or Platform Services that is aggregated and anonymized</w:t>
      </w:r>
      <w:r w:rsidR="009A387B">
        <w:t xml:space="preserve">, and that </w:t>
      </w:r>
      <w:r w:rsidRPr="0098717A">
        <w:t xml:space="preserve">does not identify any individual or specific Host, Renter, or Property. Aggregated Statistics are owned exclusively by </w:t>
      </w:r>
      <w:proofErr w:type="spellStart"/>
      <w:r w:rsidRPr="0098717A">
        <w:t>MatchBook</w:t>
      </w:r>
      <w:proofErr w:type="spellEnd"/>
      <w:r w:rsidRPr="0098717A">
        <w:t>.</w:t>
      </w:r>
    </w:p>
    <w:p w:rsidR="00A93AAA" w:rsidP="007830E4" w:rsidRDefault="00670083" w14:paraId="2BAC4562" w14:textId="4B0B67B4">
      <w:pPr>
        <w:pStyle w:val="SFParasubclause1"/>
        <w:numPr>
          <w:ilvl w:val="0"/>
          <w:numId w:val="0"/>
        </w:numPr>
        <w:ind w:left="720" w:firstLine="720"/>
      </w:pPr>
      <w:r>
        <w:t>"</w:t>
      </w:r>
      <w:r>
        <w:rPr>
          <w:b/>
        </w:rPr>
        <w:t>Authorized User</w:t>
      </w:r>
      <w:r>
        <w:t xml:space="preserve">" means </w:t>
      </w:r>
      <w:r w:rsidRPr="00A93AAA" w:rsidR="00A93AAA">
        <w:t xml:space="preserve">the Host and those individuals (employees, consultants, contractors, or agents) </w:t>
      </w:r>
      <w:r w:rsidRPr="00DE0224" w:rsidR="00DE0224">
        <w:t>authorized by the Host to use the Platform under this Agreement and for whom the Host has purchased access</w:t>
      </w:r>
      <w:r w:rsidRPr="00A93AAA" w:rsidR="00A93AAA">
        <w:t>.</w:t>
      </w:r>
      <w:r w:rsidR="00A93AAA">
        <w:t xml:space="preserve"> </w:t>
      </w:r>
    </w:p>
    <w:bookmarkEnd w:id="1"/>
    <w:p w:rsidR="00BC49E9" w:rsidP="007830E4" w:rsidRDefault="008F3790" w14:paraId="1C606694" w14:textId="27962BEF">
      <w:pPr>
        <w:pStyle w:val="SFParasubclause1"/>
        <w:numPr>
          <w:ilvl w:val="0"/>
          <w:numId w:val="0"/>
        </w:numPr>
        <w:ind w:left="720" w:firstLine="720"/>
      </w:pPr>
      <w:r>
        <w:t>“</w:t>
      </w:r>
      <w:r w:rsidRPr="000F1A71">
        <w:rPr>
          <w:b/>
          <w:bCs/>
        </w:rPr>
        <w:t>Back</w:t>
      </w:r>
      <w:r w:rsidRPr="000F1A71" w:rsidR="000F1A71">
        <w:rPr>
          <w:b/>
          <w:bCs/>
        </w:rPr>
        <w:t>ground Check</w:t>
      </w:r>
      <w:r w:rsidR="000F1A71">
        <w:t xml:space="preserve">” </w:t>
      </w:r>
      <w:r w:rsidRPr="003A299E" w:rsidR="003A299E">
        <w:t>means the credit and background screening services provided through the Platform by independent third-party reporting agencies</w:t>
      </w:r>
      <w:r w:rsidR="00646F20">
        <w:t>, subject to</w:t>
      </w:r>
      <w:r w:rsidR="003A05BE">
        <w:t xml:space="preserve"> </w:t>
      </w:r>
      <w:r w:rsidRPr="003A299E" w:rsidR="003A299E">
        <w:t xml:space="preserve">Renter consent forms available at </w:t>
      </w:r>
      <w:r w:rsidR="003E079C">
        <w:t>Rental Credit Report Authorization Form</w:t>
      </w:r>
      <w:r w:rsidR="00363EA7">
        <w:t xml:space="preserve"> [</w:t>
      </w:r>
      <w:r w:rsidRPr="00B60D53" w:rsidR="003A299E">
        <w:rPr>
          <w:highlight w:val="yellow"/>
        </w:rPr>
        <w:t>URL]</w:t>
      </w:r>
      <w:r w:rsidRPr="003A299E" w:rsidR="003A299E">
        <w:t xml:space="preserve"> and </w:t>
      </w:r>
      <w:r w:rsidRPr="004C082C" w:rsidR="004C082C">
        <w:t>Rental Background Report Authorization and Disclosure Form</w:t>
      </w:r>
      <w:r w:rsidRPr="004C082C" w:rsidR="004C082C">
        <w:rPr>
          <w:highlight w:val="yellow"/>
        </w:rPr>
        <w:t xml:space="preserve"> </w:t>
      </w:r>
      <w:r w:rsidR="004C082C">
        <w:rPr>
          <w:highlight w:val="yellow"/>
        </w:rPr>
        <w:t>[</w:t>
      </w:r>
      <w:r w:rsidRPr="00B60D53" w:rsidR="003A299E">
        <w:rPr>
          <w:highlight w:val="yellow"/>
        </w:rPr>
        <w:t>URL]</w:t>
      </w:r>
      <w:r w:rsidRPr="003A299E" w:rsidR="003A299E">
        <w:t xml:space="preserve">, as updated from time to time. </w:t>
      </w:r>
      <w:proofErr w:type="spellStart"/>
      <w:r w:rsidRPr="003A299E" w:rsidR="003A299E">
        <w:t>MatchBook</w:t>
      </w:r>
      <w:proofErr w:type="spellEnd"/>
      <w:r w:rsidRPr="003A299E" w:rsidR="003A299E">
        <w:t xml:space="preserve"> facilitates access to these services but is not a consumer </w:t>
      </w:r>
      <w:r w:rsidRPr="003A299E" w:rsidR="003A299E">
        <w:lastRenderedPageBreak/>
        <w:t>reporting agency and does not prepare, furnish, or determine the results of any Background Check.</w:t>
      </w:r>
      <w:r w:rsidR="002D134D">
        <w:t xml:space="preserve"> </w:t>
      </w:r>
    </w:p>
    <w:p w:rsidR="00A96289" w:rsidP="007830E4" w:rsidRDefault="00A96289" w14:paraId="22850F88" w14:textId="079EE99E">
      <w:pPr>
        <w:pStyle w:val="SFParasubclause1"/>
        <w:numPr>
          <w:ilvl w:val="0"/>
          <w:numId w:val="0"/>
        </w:numPr>
        <w:ind w:left="720" w:firstLine="720"/>
      </w:pPr>
      <w:r w:rsidRPr="00A96289">
        <w:t>“</w:t>
      </w:r>
      <w:r w:rsidRPr="00A96289">
        <w:rPr>
          <w:b/>
          <w:bCs/>
        </w:rPr>
        <w:t>Booking</w:t>
      </w:r>
      <w:r w:rsidRPr="00A96289">
        <w:t xml:space="preserve">” </w:t>
      </w:r>
      <w:r w:rsidRPr="00D96714" w:rsidR="00D96714">
        <w:t>means the reservation of a Property made by a Renter through the Platform, which, upon confirmation, creates a Rental Agreement directly between the Host and the Renter.</w:t>
      </w:r>
      <w:r w:rsidR="00645E5F">
        <w:t xml:space="preserve"> </w:t>
      </w:r>
    </w:p>
    <w:p w:rsidR="004E6A58" w:rsidP="007830E4" w:rsidRDefault="00B85F6C" w14:paraId="6E838ED4" w14:textId="1C6EF545">
      <w:pPr>
        <w:pStyle w:val="SFParasubclause1"/>
        <w:numPr>
          <w:ilvl w:val="0"/>
          <w:numId w:val="0"/>
        </w:numPr>
        <w:ind w:left="720" w:firstLine="720"/>
      </w:pPr>
      <w:r w:rsidRPr="00B85F6C">
        <w:t>“</w:t>
      </w:r>
      <w:r w:rsidRPr="00B85F6C">
        <w:rPr>
          <w:b/>
          <w:bCs/>
        </w:rPr>
        <w:t>Host</w:t>
      </w:r>
      <w:r w:rsidRPr="00B85F6C">
        <w:t xml:space="preserve">” </w:t>
      </w:r>
      <w:r w:rsidRPr="004E6A58" w:rsidR="004E6A58">
        <w:t xml:space="preserve">means a property owner or property manager who uses the Platform to list, advertise, </w:t>
      </w:r>
      <w:r w:rsidR="00227205">
        <w:t xml:space="preserve">offer, </w:t>
      </w:r>
      <w:r w:rsidRPr="004E6A58" w:rsidR="004E6A58">
        <w:t xml:space="preserve">or </w:t>
      </w:r>
      <w:r w:rsidR="00227205">
        <w:t>rent</w:t>
      </w:r>
      <w:r w:rsidR="008C1365">
        <w:t xml:space="preserve"> </w:t>
      </w:r>
      <w:r w:rsidR="00881DF4">
        <w:t>out</w:t>
      </w:r>
      <w:r w:rsidR="00227205">
        <w:t xml:space="preserve"> </w:t>
      </w:r>
      <w:r w:rsidRPr="004E6A58" w:rsidR="004E6A58">
        <w:t xml:space="preserve">Properties </w:t>
      </w:r>
      <w:r w:rsidR="00227205">
        <w:t>through the Platform</w:t>
      </w:r>
      <w:r w:rsidRPr="004E6A58" w:rsidR="004E6A58">
        <w:t>.</w:t>
      </w:r>
    </w:p>
    <w:p w:rsidR="004E4D7E" w:rsidP="007830E4" w:rsidRDefault="000974AB" w14:paraId="7B5B4B5A" w14:textId="3F204849">
      <w:pPr>
        <w:pStyle w:val="SFParasubclause1"/>
        <w:numPr>
          <w:ilvl w:val="0"/>
          <w:numId w:val="0"/>
        </w:numPr>
        <w:ind w:left="720" w:firstLine="720"/>
      </w:pPr>
      <w:bookmarkStart w:name="a786047" w:id="2"/>
      <w:bookmarkStart w:name="a355788" w:id="3"/>
      <w:r w:rsidRPr="004E4D7E">
        <w:t>"</w:t>
      </w:r>
      <w:r w:rsidRPr="004E4D7E">
        <w:rPr>
          <w:b/>
        </w:rPr>
        <w:t>Host Data</w:t>
      </w:r>
      <w:r w:rsidRPr="004E4D7E">
        <w:t xml:space="preserve">" </w:t>
      </w:r>
      <w:r w:rsidRPr="004E4D7E" w:rsidR="004E4D7E">
        <w:t>means all information, data, and other content, in any form or medium, that is submitted, posted, stored, or otherwise transmitted by or on behalf of a Host through the Platform, including without limitation Property listings, descriptions, addresses, photographs, videos, and other materials necessary to advertise or rent a Property. Host Data excludes (</w:t>
      </w:r>
      <w:proofErr w:type="spellStart"/>
      <w:r w:rsidRPr="004E4D7E" w:rsidR="004E4D7E">
        <w:t>i</w:t>
      </w:r>
      <w:proofErr w:type="spellEnd"/>
      <w:r w:rsidRPr="004E4D7E" w:rsidR="004E4D7E">
        <w:t xml:space="preserve">) Personal Information, which is governed by the </w:t>
      </w:r>
      <w:r w:rsidR="008A4AF2">
        <w:t xml:space="preserve">Website </w:t>
      </w:r>
      <w:r w:rsidRPr="004E4D7E" w:rsidR="004E4D7E">
        <w:t xml:space="preserve">Privacy Policy, and (ii) Aggregated Statistics, which are owned by </w:t>
      </w:r>
      <w:proofErr w:type="spellStart"/>
      <w:r w:rsidRPr="004E4D7E" w:rsidR="004E4D7E">
        <w:t>MatchBook</w:t>
      </w:r>
      <w:proofErr w:type="spellEnd"/>
      <w:r w:rsidRPr="004E4D7E" w:rsidR="004E4D7E">
        <w:t xml:space="preserve"> as set forth in this Agreement.</w:t>
      </w:r>
    </w:p>
    <w:bookmarkEnd w:id="2"/>
    <w:p w:rsidR="00E2070D" w:rsidP="007830E4" w:rsidRDefault="00670083" w14:paraId="0D799861" w14:textId="6F977CC4">
      <w:pPr>
        <w:pStyle w:val="SFParasubclause1"/>
        <w:numPr>
          <w:ilvl w:val="0"/>
          <w:numId w:val="0"/>
        </w:numPr>
        <w:ind w:left="720" w:firstLine="720"/>
      </w:pPr>
      <w:r w:rsidRPr="000974AB">
        <w:t>"</w:t>
      </w:r>
      <w:proofErr w:type="spellStart"/>
      <w:r w:rsidRPr="000974AB" w:rsidR="00C91059">
        <w:rPr>
          <w:b/>
        </w:rPr>
        <w:t>MatchBook</w:t>
      </w:r>
      <w:proofErr w:type="spellEnd"/>
      <w:r w:rsidRPr="000974AB">
        <w:rPr>
          <w:b/>
        </w:rPr>
        <w:t xml:space="preserve"> IP</w:t>
      </w:r>
      <w:r w:rsidRPr="000974AB">
        <w:t>"</w:t>
      </w:r>
      <w:r w:rsidR="00E2070D">
        <w:t xml:space="preserve"> </w:t>
      </w:r>
      <w:r w:rsidRPr="00E2070D" w:rsidR="00E2070D">
        <w:t xml:space="preserve">means the Platform, Platform Services, Documentation, and all intellectual property provided to a Host or any Authorized User in connection with the foregoing. For the avoidance of doubt, </w:t>
      </w:r>
      <w:proofErr w:type="spellStart"/>
      <w:r w:rsidRPr="00E2070D" w:rsidR="00E2070D">
        <w:t>MatchBook</w:t>
      </w:r>
      <w:proofErr w:type="spellEnd"/>
      <w:r w:rsidRPr="00E2070D" w:rsidR="00E2070D">
        <w:t xml:space="preserve"> IP includes Aggregated Statistics and any information, data, or other content derived from </w:t>
      </w:r>
      <w:proofErr w:type="spellStart"/>
      <w:r w:rsidRPr="00E2070D" w:rsidR="00E2070D">
        <w:t>MatchBook's</w:t>
      </w:r>
      <w:proofErr w:type="spellEnd"/>
      <w:r w:rsidRPr="00E2070D" w:rsidR="00E2070D">
        <w:t xml:space="preserve"> monitoring of a Host’s access to or use of the Platform, but does not include Host Data or Renter Data.</w:t>
      </w:r>
    </w:p>
    <w:bookmarkEnd w:id="3"/>
    <w:p w:rsidR="001B290C" w:rsidP="009F4D74" w:rsidRDefault="001B290C" w14:paraId="7636CDE7" w14:textId="140699FF">
      <w:pPr>
        <w:pStyle w:val="SFParasubclause1"/>
        <w:numPr>
          <w:ilvl w:val="0"/>
          <w:numId w:val="0"/>
        </w:numPr>
        <w:ind w:left="720" w:firstLine="720"/>
      </w:pPr>
      <w:r w:rsidRPr="0065256D">
        <w:t>“</w:t>
      </w:r>
      <w:r w:rsidRPr="0065256D">
        <w:rPr>
          <w:b/>
          <w:bCs/>
        </w:rPr>
        <w:t>Percentage</w:t>
      </w:r>
      <w:r w:rsidRPr="0065256D">
        <w:t>”</w:t>
      </w:r>
      <w:r w:rsidR="00E750B6">
        <w:t xml:space="preserve"> </w:t>
      </w:r>
      <w:r w:rsidRPr="00E750B6" w:rsidR="00E750B6">
        <w:t>means the rate used to calculate the Service Fee, as disclosed at the time of Booking, which may vary based on factors such as Property location, Rental Agreement duration, or other applicable terms</w:t>
      </w:r>
      <w:r w:rsidRPr="0065256D">
        <w:t>.</w:t>
      </w:r>
    </w:p>
    <w:p w:rsidR="00CD33DC" w:rsidP="009F4D74" w:rsidRDefault="00CD33DC" w14:paraId="488926AD" w14:textId="2F87EB54">
      <w:pPr>
        <w:pStyle w:val="SFParasubclause1"/>
        <w:numPr>
          <w:ilvl w:val="0"/>
          <w:numId w:val="0"/>
        </w:numPr>
        <w:ind w:left="720" w:firstLine="720"/>
      </w:pPr>
      <w:r w:rsidRPr="00CD33DC">
        <w:t>"</w:t>
      </w:r>
      <w:r w:rsidRPr="00CD33DC">
        <w:rPr>
          <w:b/>
          <w:bCs/>
        </w:rPr>
        <w:t>Platform</w:t>
      </w:r>
      <w:r w:rsidRPr="00CD33DC">
        <w:t xml:space="preserve">" </w:t>
      </w:r>
      <w:r w:rsidRPr="005825A8" w:rsidR="005825A8">
        <w:t xml:space="preserve">means the online marketplace operated by </w:t>
      </w:r>
      <w:proofErr w:type="spellStart"/>
      <w:r w:rsidRPr="005825A8" w:rsidR="005825A8">
        <w:t>MatchBook</w:t>
      </w:r>
      <w:proofErr w:type="spellEnd"/>
      <w:r w:rsidRPr="005825A8" w:rsidR="005825A8">
        <w:t>, including its website and related online services, through which Hosts may list Properties and Renters may search for and connect with Hosts</w:t>
      </w:r>
      <w:r w:rsidR="007762CB">
        <w:t>.</w:t>
      </w:r>
    </w:p>
    <w:p w:rsidR="00CD3AD8" w:rsidP="009F4D74" w:rsidRDefault="00E750B6" w14:paraId="3A4F54EA" w14:textId="01D69600">
      <w:pPr>
        <w:pStyle w:val="SFParasubclause1"/>
        <w:numPr>
          <w:ilvl w:val="0"/>
          <w:numId w:val="0"/>
        </w:numPr>
        <w:ind w:left="720" w:firstLine="720"/>
      </w:pPr>
      <w:r>
        <w:t>“</w:t>
      </w:r>
      <w:r w:rsidRPr="007A7779">
        <w:rPr>
          <w:b/>
          <w:bCs/>
        </w:rPr>
        <w:t>Platform Services</w:t>
      </w:r>
      <w:r>
        <w:t xml:space="preserve">” </w:t>
      </w:r>
      <w:r w:rsidRPr="00CD3AD8" w:rsidR="00CD3AD8">
        <w:t xml:space="preserve">means </w:t>
      </w:r>
      <w:r w:rsidRPr="003A2A60" w:rsidR="003A2A60">
        <w:t xml:space="preserve">the online tools provided by </w:t>
      </w:r>
      <w:proofErr w:type="spellStart"/>
      <w:r w:rsidRPr="003A2A60" w:rsidR="003A2A60">
        <w:t>MatchBook</w:t>
      </w:r>
      <w:proofErr w:type="spellEnd"/>
      <w:r w:rsidRPr="003A2A60" w:rsidR="003A2A60">
        <w:t xml:space="preserve"> to facilitate Bookings, online leasing under a Rental Agreement, </w:t>
      </w:r>
      <w:r w:rsidR="00D51D52">
        <w:t>Background Checks</w:t>
      </w:r>
      <w:r w:rsidR="00DC1A21">
        <w:t xml:space="preserve">, </w:t>
      </w:r>
      <w:r w:rsidRPr="003A2A60" w:rsidR="003A2A60">
        <w:t xml:space="preserve">communications, and payments. Platform Services are offered solely as a convenience, and </w:t>
      </w:r>
      <w:proofErr w:type="spellStart"/>
      <w:r w:rsidRPr="003A2A60" w:rsidR="003A2A60">
        <w:t>MatchBook</w:t>
      </w:r>
      <w:proofErr w:type="spellEnd"/>
      <w:r w:rsidRPr="003A2A60" w:rsidR="003A2A60">
        <w:t xml:space="preserve"> disclaims any responsibility for their misuse.</w:t>
      </w:r>
    </w:p>
    <w:p w:rsidR="009D26A4" w:rsidP="009F4D74" w:rsidRDefault="009D26A4" w14:paraId="3A93E03E" w14:textId="78D3B595">
      <w:pPr>
        <w:pStyle w:val="SFParasubclause1"/>
        <w:numPr>
          <w:ilvl w:val="0"/>
          <w:numId w:val="0"/>
        </w:numPr>
        <w:ind w:left="720" w:firstLine="720"/>
      </w:pPr>
      <w:r>
        <w:t>“</w:t>
      </w:r>
      <w:r w:rsidRPr="009D26A4">
        <w:rPr>
          <w:b/>
          <w:bCs/>
        </w:rPr>
        <w:t>Properties</w:t>
      </w:r>
      <w:r>
        <w:t>” means</w:t>
      </w:r>
      <w:r w:rsidR="009E1096">
        <w:t xml:space="preserve"> </w:t>
      </w:r>
      <w:r w:rsidRPr="009E1096" w:rsidR="009E1096">
        <w:t xml:space="preserve">the residential real estate units, homes, apartments, or other short-term rental accommodations that a Host lists, advertises, or offers for </w:t>
      </w:r>
      <w:r w:rsidR="00621DAA">
        <w:t xml:space="preserve">short-term rental through the </w:t>
      </w:r>
      <w:r w:rsidRPr="009E1096" w:rsidR="009E1096">
        <w:t>Platform.</w:t>
      </w:r>
    </w:p>
    <w:p w:rsidR="00CD3AD8" w:rsidP="009F4D74" w:rsidRDefault="00CD3AD8" w14:paraId="28150612" w14:textId="1EDDC565">
      <w:pPr>
        <w:pStyle w:val="SFParasubclause1"/>
        <w:numPr>
          <w:ilvl w:val="0"/>
          <w:numId w:val="0"/>
        </w:numPr>
        <w:ind w:left="720" w:firstLine="720"/>
      </w:pPr>
      <w:r w:rsidRPr="00B945C7">
        <w:t>“</w:t>
      </w:r>
      <w:r w:rsidRPr="00B945C7">
        <w:rPr>
          <w:b/>
          <w:bCs/>
        </w:rPr>
        <w:t>Rental Agreement</w:t>
      </w:r>
      <w:r w:rsidRPr="00B945C7">
        <w:t xml:space="preserve">” </w:t>
      </w:r>
      <w:r w:rsidRPr="00936777" w:rsidR="00936777">
        <w:t>means the agreement formed directly between a Host and a Renter upon confirmation of a Booking, which governs the terms of the Renter’s stay at a Property, including without limitation the listing details, price, duration, cancellation policy, and any rules, standards, or requirements disclosed by the Host in the listing or otherwise through the Platform.</w:t>
      </w:r>
    </w:p>
    <w:p w:rsidR="00BE38E8" w:rsidP="009F4D74" w:rsidRDefault="00BE38E8" w14:paraId="3671147E" w14:textId="23AD5FB2">
      <w:pPr>
        <w:pStyle w:val="SFParasubclause1"/>
        <w:numPr>
          <w:ilvl w:val="0"/>
          <w:numId w:val="0"/>
        </w:numPr>
        <w:ind w:left="720" w:firstLine="720"/>
      </w:pPr>
      <w:r>
        <w:lastRenderedPageBreak/>
        <w:t>“</w:t>
      </w:r>
      <w:r w:rsidRPr="0053749B">
        <w:rPr>
          <w:b/>
          <w:bCs/>
        </w:rPr>
        <w:t>Renter</w:t>
      </w:r>
      <w:r>
        <w:t xml:space="preserve">” means </w:t>
      </w:r>
      <w:r w:rsidR="00B14911">
        <w:t xml:space="preserve">an </w:t>
      </w:r>
      <w:r w:rsidR="0053749B">
        <w:t xml:space="preserve">individual who </w:t>
      </w:r>
      <w:r w:rsidR="005C0F81">
        <w:t xml:space="preserve">uses the Platform to </w:t>
      </w:r>
      <w:r w:rsidR="00621DAA">
        <w:t>book</w:t>
      </w:r>
      <w:r w:rsidR="007264D8">
        <w:t>,</w:t>
      </w:r>
      <w:r w:rsidR="00621DAA">
        <w:t xml:space="preserve"> seek to book</w:t>
      </w:r>
      <w:r w:rsidR="00C71DA6">
        <w:t xml:space="preserve">, or rent </w:t>
      </w:r>
      <w:r w:rsidR="00621DAA">
        <w:t xml:space="preserve">a Property. </w:t>
      </w:r>
      <w:r w:rsidR="00B14911">
        <w:t xml:space="preserve"> </w:t>
      </w:r>
    </w:p>
    <w:p w:rsidR="008514CB" w:rsidP="009F4D74" w:rsidRDefault="008514CB" w14:paraId="1025DDE6" w14:textId="1B2C1FC1">
      <w:pPr>
        <w:pStyle w:val="SFParasubclause1"/>
        <w:numPr>
          <w:ilvl w:val="0"/>
          <w:numId w:val="0"/>
        </w:numPr>
        <w:ind w:left="720" w:firstLine="720"/>
      </w:pPr>
      <w:r>
        <w:t>“</w:t>
      </w:r>
      <w:r w:rsidRPr="008514CB">
        <w:rPr>
          <w:b/>
          <w:bCs/>
        </w:rPr>
        <w:t>Renter Data</w:t>
      </w:r>
      <w:r>
        <w:t xml:space="preserve">” </w:t>
      </w:r>
      <w:r w:rsidRPr="00A710E8" w:rsidR="00A710E8">
        <w:t xml:space="preserve">means all information, data, and other content, in any form or medium, that is submitted, posted, stored, or otherwise transmitted by or on behalf of a Renter through the Platform, including without limitation rental applications, </w:t>
      </w:r>
      <w:r w:rsidR="00496B9E">
        <w:t xml:space="preserve">credit check information, </w:t>
      </w:r>
      <w:r w:rsidRPr="00A710E8" w:rsidR="00A710E8">
        <w:t>background check information, communications with Hosts, and any supporting documents. Renter Data excludes (</w:t>
      </w:r>
      <w:proofErr w:type="spellStart"/>
      <w:r w:rsidRPr="00A710E8" w:rsidR="00A710E8">
        <w:t>i</w:t>
      </w:r>
      <w:proofErr w:type="spellEnd"/>
      <w:r w:rsidRPr="00A710E8" w:rsidR="00A710E8">
        <w:t xml:space="preserve">) Personal Information, which is governed by the </w:t>
      </w:r>
      <w:r w:rsidR="008A4AF2">
        <w:t xml:space="preserve">Website </w:t>
      </w:r>
      <w:r w:rsidRPr="00A710E8" w:rsidR="00A710E8">
        <w:t xml:space="preserve">Privacy Policy, and (ii) Aggregated Statistics, which are owned by </w:t>
      </w:r>
      <w:proofErr w:type="spellStart"/>
      <w:r w:rsidRPr="00A710E8" w:rsidR="00A710E8">
        <w:t>MatchBook</w:t>
      </w:r>
      <w:proofErr w:type="spellEnd"/>
      <w:r w:rsidRPr="00A710E8" w:rsidR="00A710E8">
        <w:t xml:space="preserve"> as set forth in this Agreement.</w:t>
      </w:r>
    </w:p>
    <w:p w:rsidR="00410A61" w:rsidP="009F4D74" w:rsidRDefault="00410A61" w14:paraId="0DD9FE20" w14:textId="51D5381D">
      <w:pPr>
        <w:pStyle w:val="SFParasubclause1"/>
        <w:numPr>
          <w:ilvl w:val="0"/>
          <w:numId w:val="0"/>
        </w:numPr>
        <w:ind w:left="720" w:firstLine="720"/>
      </w:pPr>
      <w:bookmarkStart w:name="a422205" w:id="4"/>
      <w:r w:rsidRPr="00410A61">
        <w:t>“</w:t>
      </w:r>
      <w:r w:rsidRPr="00410A61">
        <w:rPr>
          <w:b/>
          <w:bCs/>
        </w:rPr>
        <w:t>Service Fee</w:t>
      </w:r>
      <w:r w:rsidRPr="00410A61">
        <w:t xml:space="preserve">” means the fee charged by </w:t>
      </w:r>
      <w:proofErr w:type="spellStart"/>
      <w:r w:rsidRPr="00410A61">
        <w:t>MatchBook</w:t>
      </w:r>
      <w:proofErr w:type="spellEnd"/>
      <w:r w:rsidRPr="00410A61">
        <w:t xml:space="preserve"> for use of the Platform and Platform Services, calculated as a Percentage of the total monthly amount due under a Rental Agreement.</w:t>
      </w:r>
    </w:p>
    <w:p w:rsidRPr="00D536AA" w:rsidR="00BA7BDC" w:rsidP="009F4D74" w:rsidRDefault="00770E5C" w14:paraId="6A491419" w14:textId="061977D2">
      <w:pPr>
        <w:pStyle w:val="SFParasubclause1"/>
        <w:numPr>
          <w:ilvl w:val="0"/>
          <w:numId w:val="0"/>
        </w:numPr>
        <w:ind w:left="720" w:firstLine="720"/>
      </w:pPr>
      <w:r w:rsidRPr="00770E5C">
        <w:t>“</w:t>
      </w:r>
      <w:r w:rsidRPr="00770E5C">
        <w:rPr>
          <w:b/>
          <w:bCs/>
        </w:rPr>
        <w:t>Term</w:t>
      </w:r>
      <w:r w:rsidRPr="00770E5C">
        <w:t xml:space="preserve">” means the duration of this Agreement between you and </w:t>
      </w:r>
      <w:proofErr w:type="spellStart"/>
      <w:r w:rsidRPr="00770E5C">
        <w:t>MatchBook</w:t>
      </w:r>
      <w:proofErr w:type="spellEnd"/>
      <w:r w:rsidRPr="00770E5C">
        <w:t xml:space="preserve">, beginning on the Effective Date and continuing until terminated in accordance with this Agreement. For clarity, the Term of this Agreement is distinct from, and does not govern, the </w:t>
      </w:r>
      <w:r w:rsidRPr="00D536AA">
        <w:t>term of any Rental Agreement entered into between a Host and a Renter.</w:t>
      </w:r>
    </w:p>
    <w:p w:rsidR="00C07380" w:rsidP="009F4D74" w:rsidRDefault="00670083" w14:paraId="1C448F44" w14:textId="0A26CED9">
      <w:pPr>
        <w:pStyle w:val="SFParasubclause1"/>
        <w:numPr>
          <w:ilvl w:val="0"/>
          <w:numId w:val="0"/>
        </w:numPr>
        <w:ind w:left="720" w:firstLine="720"/>
      </w:pPr>
      <w:r w:rsidRPr="00D536AA">
        <w:t>"</w:t>
      </w:r>
      <w:r w:rsidRPr="00D536AA">
        <w:rPr>
          <w:b/>
        </w:rPr>
        <w:t>Third-Party Products</w:t>
      </w:r>
      <w:r w:rsidRPr="00D536AA">
        <w:t xml:space="preserve">" means any products, content, services, information, websites, or other materials that are owned by third parties and are incorporated into or accessible through the </w:t>
      </w:r>
      <w:r w:rsidRPr="00D536AA" w:rsidR="00CD33DC">
        <w:t>Platform</w:t>
      </w:r>
      <w:r w:rsidRPr="00D536AA">
        <w:t>.</w:t>
      </w:r>
      <w:bookmarkEnd w:id="4"/>
    </w:p>
    <w:p w:rsidR="0029571A" w:rsidP="009F4D74" w:rsidRDefault="0029571A" w14:paraId="25A3E538" w14:textId="700A58F1">
      <w:pPr>
        <w:pStyle w:val="SFParasubclause1"/>
        <w:numPr>
          <w:ilvl w:val="0"/>
          <w:numId w:val="0"/>
        </w:numPr>
        <w:ind w:left="720" w:firstLine="720"/>
      </w:pPr>
      <w:r w:rsidRPr="0029571A">
        <w:t>“</w:t>
      </w:r>
      <w:r w:rsidRPr="0029571A">
        <w:rPr>
          <w:b/>
          <w:bCs/>
        </w:rPr>
        <w:t>User</w:t>
      </w:r>
      <w:r w:rsidRPr="0029571A">
        <w:t>” means any individual or entity that accesses or uses the Platform, including without limitation Hosts, Renters, and visitors who browse the Platform without creating an account or entering into a Rental Agreement.</w:t>
      </w:r>
    </w:p>
    <w:p w:rsidR="0098717A" w:rsidP="009F4D74" w:rsidRDefault="0098717A" w14:paraId="74A1D7CC" w14:textId="6589F07E">
      <w:pPr>
        <w:pStyle w:val="SFParasubclause1"/>
        <w:numPr>
          <w:ilvl w:val="0"/>
          <w:numId w:val="0"/>
        </w:numPr>
        <w:ind w:left="720" w:firstLine="720"/>
      </w:pPr>
      <w:r w:rsidRPr="0098717A">
        <w:t>“</w:t>
      </w:r>
      <w:r w:rsidRPr="0098717A">
        <w:rPr>
          <w:b/>
          <w:bCs/>
        </w:rPr>
        <w:t>User Contributions</w:t>
      </w:r>
      <w:r w:rsidRPr="0098717A">
        <w:t xml:space="preserve">” </w:t>
      </w:r>
      <w:r w:rsidRPr="00212F09" w:rsidR="00212F09">
        <w:t xml:space="preserve">means any information, data, or content, in any form or medium, that you submit, post, transmit, or otherwise provide through the Platform. User Contributions may include, without limitation, Property listings (descriptions, photos, amenities, pricing, availability), rental applications, reviews, ratings, photos, videos, comments, and communications between Hosts and Renters. User Contributions do not include Personal Information, which is governed by the </w:t>
      </w:r>
      <w:r w:rsidR="008A4AF2">
        <w:t xml:space="preserve">Website </w:t>
      </w:r>
      <w:r w:rsidRPr="00212F09" w:rsidR="00212F09">
        <w:t xml:space="preserve">Privacy Policy, or Aggregated Statistics, which are owned by </w:t>
      </w:r>
      <w:proofErr w:type="spellStart"/>
      <w:r w:rsidRPr="00212F09" w:rsidR="00212F09">
        <w:t>MatchBook</w:t>
      </w:r>
      <w:proofErr w:type="spellEnd"/>
      <w:r w:rsidRPr="00212F09" w:rsidR="00212F09">
        <w:t>.</w:t>
      </w:r>
    </w:p>
    <w:p w:rsidRPr="00FD2C1B" w:rsidR="009D6A2C" w:rsidP="00CD6F00" w:rsidRDefault="009D6A2C" w14:paraId="3F86E32E" w14:textId="2B5EFB7F">
      <w:pPr>
        <w:pStyle w:val="SFPara-Clause"/>
      </w:pPr>
      <w:bookmarkStart w:name="a109733" w:id="5"/>
      <w:r w:rsidRPr="009D6A2C">
        <w:rPr>
          <w:u w:val="single"/>
        </w:rPr>
        <w:t>Eligibility</w:t>
      </w:r>
      <w:r>
        <w:t>.</w:t>
      </w:r>
      <w:r w:rsidR="00382B9C">
        <w:t xml:space="preserve"> </w:t>
      </w:r>
      <w:r w:rsidRPr="00382B9C" w:rsidR="00382B9C">
        <w:t>Use of the Platform is limited to individuals who are at least eighteen (18) years of age and have the legal capacity to enter into binding contracts. By accessing or using the Platform</w:t>
      </w:r>
      <w:r w:rsidRPr="00FD2C1B" w:rsidR="00382B9C">
        <w:t>, you represent and warrant that you (</w:t>
      </w:r>
      <w:proofErr w:type="spellStart"/>
      <w:r w:rsidR="004E2DC5">
        <w:t>i</w:t>
      </w:r>
      <w:proofErr w:type="spellEnd"/>
      <w:r w:rsidRPr="00FD2C1B" w:rsidR="00382B9C">
        <w:t>) are at least eighteen (18) years old, and (</w:t>
      </w:r>
      <w:r w:rsidR="004E2DC5">
        <w:t>ii</w:t>
      </w:r>
      <w:r w:rsidRPr="00FD2C1B" w:rsidR="00382B9C">
        <w:t>) have the full right, power, and authority to enter into and comply with this Agreement. Any access to or use of the Platform by individuals under eighteen (18) years of age is expressly prohibited.</w:t>
      </w:r>
    </w:p>
    <w:p w:rsidRPr="00FD2C1B" w:rsidR="00996DB5" w:rsidP="00CD6F00" w:rsidRDefault="004E4A2B" w14:paraId="7BABDDED" w14:textId="765014AA">
      <w:pPr>
        <w:pStyle w:val="SFPara-Clause"/>
      </w:pPr>
      <w:r w:rsidRPr="00FD2C1B">
        <w:rPr>
          <w:u w:val="single"/>
        </w:rPr>
        <w:t xml:space="preserve">Description of </w:t>
      </w:r>
      <w:r w:rsidRPr="00FD2C1B" w:rsidR="00C0122B">
        <w:rPr>
          <w:u w:val="single"/>
        </w:rPr>
        <w:t xml:space="preserve">Marketplace </w:t>
      </w:r>
      <w:r w:rsidRPr="00FD2C1B">
        <w:rPr>
          <w:u w:val="single"/>
        </w:rPr>
        <w:t>Platform</w:t>
      </w:r>
      <w:r w:rsidRPr="00FD2C1B" w:rsidR="00B61F58">
        <w:t>.</w:t>
      </w:r>
      <w:bookmarkStart w:name="a945844" w:id="6"/>
      <w:bookmarkEnd w:id="5"/>
      <w:r w:rsidRPr="00FD2C1B" w:rsidR="009F6B24">
        <w:t xml:space="preserve"> </w:t>
      </w:r>
      <w:proofErr w:type="spellStart"/>
      <w:r w:rsidRPr="00FD2C1B" w:rsidR="0044101F">
        <w:t>MatchBook</w:t>
      </w:r>
      <w:proofErr w:type="spellEnd"/>
      <w:r w:rsidRPr="00FD2C1B" w:rsidR="0044101F">
        <w:t xml:space="preserve"> provides the Platform, an online marketplace where Hosts may list Properties and Renters may search for and connect with Hosts. The Platform also offers certain Platform Services, </w:t>
      </w:r>
      <w:r w:rsidR="004A71EB">
        <w:t xml:space="preserve">including </w:t>
      </w:r>
      <w:r w:rsidRPr="00FD2C1B" w:rsidR="0044101F">
        <w:t xml:space="preserve">tools for Bookings, online leasing, communications, payments, and related features. </w:t>
      </w:r>
      <w:proofErr w:type="spellStart"/>
      <w:r w:rsidRPr="00FD2C1B" w:rsidR="0044101F">
        <w:t>MatchBook</w:t>
      </w:r>
      <w:proofErr w:type="spellEnd"/>
      <w:r w:rsidRPr="00FD2C1B" w:rsidR="0044101F">
        <w:t xml:space="preserve"> facilitate</w:t>
      </w:r>
      <w:r w:rsidR="00BD7C7C">
        <w:t>s</w:t>
      </w:r>
      <w:r w:rsidRPr="00FD2C1B" w:rsidR="0044101F">
        <w:t xml:space="preserve"> connections and transactions between Hosts and Renters but is not a party to any </w:t>
      </w:r>
      <w:r w:rsidRPr="00FD2C1B" w:rsidR="0069719F">
        <w:t>Rental A</w:t>
      </w:r>
      <w:r w:rsidRPr="00FD2C1B" w:rsidR="0044101F">
        <w:t xml:space="preserve">greements, does not </w:t>
      </w:r>
      <w:r w:rsidRPr="00FD2C1B" w:rsidR="0044101F">
        <w:lastRenderedPageBreak/>
        <w:t>own or manage Properties, and disclaims responsibility for any misuse of the Platform or dealings between Users.</w:t>
      </w:r>
    </w:p>
    <w:p w:rsidRPr="00FD2C1B" w:rsidR="00A54C13" w:rsidP="00A54C13" w:rsidRDefault="00A54C13" w14:paraId="56DDE735" w14:textId="4C79C743">
      <w:pPr>
        <w:pStyle w:val="SFPara-Clause"/>
        <w:rPr>
          <w:rStyle w:val="Title-Clause"/>
          <w:u w:val="none"/>
        </w:rPr>
      </w:pPr>
      <w:r w:rsidRPr="00FD2C1B">
        <w:rPr>
          <w:rStyle w:val="Title-Clause"/>
        </w:rPr>
        <w:t>Access and Use of Platform and Platform Services</w:t>
      </w:r>
      <w:r w:rsidRPr="00FD2C1B">
        <w:rPr>
          <w:rStyle w:val="Title-Clause"/>
          <w:u w:val="none"/>
        </w:rPr>
        <w:t>.</w:t>
      </w:r>
    </w:p>
    <w:p w:rsidR="00B70890" w:rsidP="00346351" w:rsidRDefault="00670083" w14:paraId="19653435" w14:textId="51787620">
      <w:pPr>
        <w:pStyle w:val="SFParasubclause1"/>
        <w:tabs>
          <w:tab w:val="num" w:pos="2160"/>
        </w:tabs>
        <w:ind w:left="720"/>
      </w:pPr>
      <w:r w:rsidRPr="006E20C1">
        <w:rPr>
          <w:rStyle w:val="Title-Clause"/>
          <w:highlight w:val="white"/>
        </w:rPr>
        <w:t>Provision of Access</w:t>
      </w:r>
      <w:r>
        <w:t xml:space="preserve">. </w:t>
      </w:r>
      <w:r w:rsidRPr="00B70890" w:rsidR="00B70890">
        <w:t xml:space="preserve">Subject to this Agreement, </w:t>
      </w:r>
      <w:proofErr w:type="spellStart"/>
      <w:r w:rsidRPr="00B70890" w:rsidR="00B70890">
        <w:t>MatchBook</w:t>
      </w:r>
      <w:proofErr w:type="spellEnd"/>
      <w:r w:rsidRPr="00B70890" w:rsidR="00B70890">
        <w:t xml:space="preserve"> grants you a revocable, non-exclusive, non-transferable, non-sublicensable, limited right to access and use the Platform and Platform Services during the Term, solely for your permitted use as a Host or Renter. If applicable, </w:t>
      </w:r>
      <w:proofErr w:type="spellStart"/>
      <w:r w:rsidRPr="00B70890" w:rsidR="00B70890">
        <w:t>MatchBook</w:t>
      </w:r>
      <w:proofErr w:type="spellEnd"/>
      <w:r w:rsidRPr="00B70890" w:rsidR="00B70890">
        <w:t xml:space="preserve"> will provide you with the necessary passwords and access credentials to enable such access.</w:t>
      </w:r>
    </w:p>
    <w:p w:rsidR="00C52BD6" w:rsidP="003C0AFA" w:rsidRDefault="00670083" w14:paraId="00F4723E" w14:textId="2B5008BC">
      <w:pPr>
        <w:pStyle w:val="SFParasubclause1"/>
        <w:tabs>
          <w:tab w:val="num" w:pos="2160"/>
        </w:tabs>
        <w:ind w:left="720"/>
      </w:pPr>
      <w:bookmarkStart w:name="a534522" w:id="7"/>
      <w:bookmarkEnd w:id="6"/>
      <w:r>
        <w:rPr>
          <w:u w:val="single"/>
        </w:rPr>
        <w:t>Documentation License</w:t>
      </w:r>
      <w:r>
        <w:t xml:space="preserve">. </w:t>
      </w:r>
      <w:r w:rsidR="00C52BD6">
        <w:t xml:space="preserve"> </w:t>
      </w:r>
      <w:r w:rsidRPr="00C52BD6" w:rsidR="00C52BD6">
        <w:t xml:space="preserve">Subject to this Agreement, </w:t>
      </w:r>
      <w:proofErr w:type="spellStart"/>
      <w:r w:rsidRPr="00C52BD6" w:rsidR="00C52BD6">
        <w:t>MatchBook</w:t>
      </w:r>
      <w:proofErr w:type="spellEnd"/>
      <w:r w:rsidRPr="00C52BD6" w:rsidR="00C52BD6">
        <w:t xml:space="preserve"> grants </w:t>
      </w:r>
      <w:r w:rsidR="000D1C86">
        <w:t xml:space="preserve">you </w:t>
      </w:r>
      <w:r w:rsidRPr="00C52BD6" w:rsidR="00C52BD6">
        <w:t xml:space="preserve">a </w:t>
      </w:r>
      <w:r w:rsidR="005D5A8A">
        <w:t xml:space="preserve">limited, </w:t>
      </w:r>
      <w:r w:rsidRPr="00C52BD6" w:rsidR="00C52BD6">
        <w:t xml:space="preserve">non-exclusive, </w:t>
      </w:r>
      <w:r w:rsidRPr="00C52BD6" w:rsidR="005D5A8A">
        <w:t>non-transferable</w:t>
      </w:r>
      <w:r w:rsidR="005D5A8A">
        <w:t>,</w:t>
      </w:r>
      <w:r w:rsidRPr="00C52BD6" w:rsidR="005D5A8A">
        <w:t xml:space="preserve"> </w:t>
      </w:r>
      <w:r w:rsidRPr="00C52BD6" w:rsidR="00C52BD6">
        <w:t>non-sublicensable license for Authorized Users to use the Documentation during the Term solely</w:t>
      </w:r>
      <w:r w:rsidR="000D1C86">
        <w:t xml:space="preserve"> </w:t>
      </w:r>
      <w:r w:rsidR="00673997">
        <w:t xml:space="preserve">in connection with your </w:t>
      </w:r>
      <w:r w:rsidR="00361DF8">
        <w:t xml:space="preserve">permitted use </w:t>
      </w:r>
      <w:r w:rsidR="002D1C8B">
        <w:t>of t</w:t>
      </w:r>
      <w:r w:rsidRPr="00C52BD6" w:rsidR="00C52BD6">
        <w:t>he Platform and Platform Services.</w:t>
      </w:r>
    </w:p>
    <w:p w:rsidR="009E4B86" w:rsidP="00E77E5B" w:rsidRDefault="00670083" w14:paraId="21473E6C" w14:textId="0A584B37">
      <w:pPr>
        <w:pStyle w:val="SFParasubclause1"/>
        <w:tabs>
          <w:tab w:val="num" w:pos="2160"/>
        </w:tabs>
        <w:ind w:left="720"/>
      </w:pPr>
      <w:bookmarkStart w:name="a242470" w:id="8"/>
      <w:bookmarkEnd w:id="7"/>
      <w:r>
        <w:rPr>
          <w:u w:val="single"/>
        </w:rPr>
        <w:t>Use Restrictions</w:t>
      </w:r>
      <w:r>
        <w:t xml:space="preserve">. </w:t>
      </w:r>
      <w:r w:rsidR="000A387B">
        <w:t xml:space="preserve">You </w:t>
      </w:r>
      <w:r w:rsidRPr="008C6B90" w:rsidR="008C6B90">
        <w:t xml:space="preserve">shall not, and shall not permit any Authorized Users to, use the Platform, Platform Services, or the Documentation for any purposes beyond the scope of </w:t>
      </w:r>
      <w:r w:rsidR="00A260BE">
        <w:t xml:space="preserve">the rights and </w:t>
      </w:r>
      <w:r w:rsidRPr="008C6B90" w:rsidR="008C6B90">
        <w:t xml:space="preserve">licenses granted under this Agreement. </w:t>
      </w:r>
      <w:r w:rsidR="000A387B">
        <w:t xml:space="preserve">You </w:t>
      </w:r>
      <w:r w:rsidRPr="008C6B90" w:rsidR="008C6B90">
        <w:t>shall not, directly or indirectly, and shall not permit any Authorized Users to:</w:t>
      </w:r>
    </w:p>
    <w:p w:rsidR="009E4B86" w:rsidP="009E4B86" w:rsidRDefault="009E4B86" w14:paraId="3A29FCD1" w14:textId="7AE4EAB0">
      <w:pPr>
        <w:pStyle w:val="SFParasubclause2"/>
      </w:pPr>
      <w:r>
        <w:t>copy, modify, or create derivative works of the Platform, Platform Services, or the Documentation, in whole or in part;</w:t>
      </w:r>
    </w:p>
    <w:p w:rsidR="009E4B86" w:rsidP="009E4B86" w:rsidRDefault="009E4B86" w14:paraId="77D4A541" w14:textId="42D1DD59">
      <w:pPr>
        <w:pStyle w:val="SFParasubclause2"/>
      </w:pPr>
      <w:r>
        <w:t xml:space="preserve">rent, lease, lend, sell, license, sublicense, assign, distribute, publish, transfer, or otherwise make available the Platform, Platform Services, or the Documentation </w:t>
      </w:r>
      <w:r w:rsidR="00BF39A8">
        <w:t xml:space="preserve">other than as </w:t>
      </w:r>
      <w:r>
        <w:t xml:space="preserve">expressly permitted </w:t>
      </w:r>
      <w:r w:rsidR="006F6B4B">
        <w:t xml:space="preserve">by </w:t>
      </w:r>
      <w:r>
        <w:t>this Agreement;</w:t>
      </w:r>
    </w:p>
    <w:p w:rsidR="009E4B86" w:rsidP="009E4B86" w:rsidRDefault="009E4B86" w14:paraId="33D4ABD2" w14:textId="5AC5052E">
      <w:pPr>
        <w:pStyle w:val="SFParasubclause2"/>
      </w:pPr>
      <w:r>
        <w:t>reverse engineer, disassemble, decompile, decode, adapt, or otherwise attempt to derive or gain access to any software component of the Platform or the Platform Services, in whole or in part;</w:t>
      </w:r>
    </w:p>
    <w:p w:rsidR="009E4B86" w:rsidP="009E4B86" w:rsidRDefault="009E4B86" w14:paraId="00D05EDA" w14:textId="221F9F5C">
      <w:pPr>
        <w:pStyle w:val="SFParasubclause2"/>
      </w:pPr>
      <w:r>
        <w:t>remove any proprietary notices from the Platform, the Platform Services, or the Documentation; or</w:t>
      </w:r>
    </w:p>
    <w:p w:rsidR="009E4B86" w:rsidP="009E4B86" w:rsidRDefault="009E4B86" w14:paraId="2EC6C068" w14:textId="4F3B1C20">
      <w:pPr>
        <w:pStyle w:val="SFParasubclause2"/>
      </w:pPr>
      <w:r>
        <w:t xml:space="preserve">use the Platform, the Platform Services, or the Documentation in any manner or for any purpose that infringes, misappropriates, or otherwise violates any intellectual property right or other right of any person, </w:t>
      </w:r>
      <w:r w:rsidR="00851E13">
        <w:t>or</w:t>
      </w:r>
      <w:r>
        <w:t xml:space="preserve"> violates any applicable law, regulation, or rule.</w:t>
      </w:r>
    </w:p>
    <w:p w:rsidR="00B40718" w:rsidP="009A53B1" w:rsidRDefault="00670083" w14:paraId="04B80E51" w14:textId="5C082441">
      <w:pPr>
        <w:pStyle w:val="SFParasubclause1"/>
        <w:tabs>
          <w:tab w:val="num" w:pos="2160"/>
        </w:tabs>
        <w:ind w:left="720"/>
      </w:pPr>
      <w:bookmarkStart w:name="a151559" w:id="9"/>
      <w:bookmarkEnd w:id="8"/>
      <w:r>
        <w:rPr>
          <w:u w:val="single"/>
        </w:rPr>
        <w:t>Aggregated Statistics</w:t>
      </w:r>
      <w:r>
        <w:t xml:space="preserve">. </w:t>
      </w:r>
      <w:proofErr w:type="spellStart"/>
      <w:r w:rsidRPr="00B40718" w:rsidR="00B40718">
        <w:t>MatchBook</w:t>
      </w:r>
      <w:proofErr w:type="spellEnd"/>
      <w:r w:rsidRPr="00B40718" w:rsidR="00B40718">
        <w:t xml:space="preserve"> may monitor and analyze</w:t>
      </w:r>
      <w:r w:rsidR="00057E8F">
        <w:t xml:space="preserve"> your</w:t>
      </w:r>
      <w:r w:rsidRPr="00B40718" w:rsidR="00B40718">
        <w:t xml:space="preserve"> use of the Platform and Platform Services and may create Aggregated Statistics from data and information provided or generated through your use of the Platform. As between you and </w:t>
      </w:r>
      <w:proofErr w:type="spellStart"/>
      <w:r w:rsidRPr="00B40718" w:rsidR="00B40718">
        <w:t>MatchBook</w:t>
      </w:r>
      <w:proofErr w:type="spellEnd"/>
      <w:r w:rsidRPr="00B40718" w:rsidR="00B40718">
        <w:t>, all right, title, and interest in Aggregated Statistics, and all related intellectual property rights</w:t>
      </w:r>
      <w:r w:rsidR="00857361">
        <w:t xml:space="preserve"> </w:t>
      </w:r>
      <w:r w:rsidRPr="00B40718" w:rsidR="00B40718">
        <w:t xml:space="preserve">remain exclusively with </w:t>
      </w:r>
      <w:proofErr w:type="spellStart"/>
      <w:r w:rsidRPr="00B40718" w:rsidR="00B40718">
        <w:t>MatchBook</w:t>
      </w:r>
      <w:proofErr w:type="spellEnd"/>
      <w:r w:rsidRPr="00B40718" w:rsidR="00B40718">
        <w:t xml:space="preserve">. </w:t>
      </w:r>
      <w:proofErr w:type="spellStart"/>
      <w:r w:rsidRPr="00B40718" w:rsidR="00B40718">
        <w:t>MatchBook</w:t>
      </w:r>
      <w:proofErr w:type="spellEnd"/>
      <w:r w:rsidRPr="00B40718" w:rsidR="00B40718">
        <w:t xml:space="preserve"> may (</w:t>
      </w:r>
      <w:proofErr w:type="spellStart"/>
      <w:r w:rsidRPr="00B40718" w:rsidR="00B40718">
        <w:t>i</w:t>
      </w:r>
      <w:proofErr w:type="spellEnd"/>
      <w:r w:rsidRPr="00B40718" w:rsidR="00B40718">
        <w:t>) make Aggregated Statistics publicly available in compliance with applicable law and (ii) use Aggregated Statistics for any lawful purpose, provided that such Aggregated Statistics do not identify you or disclose your Confidential Information.</w:t>
      </w:r>
    </w:p>
    <w:p w:rsidRPr="009A53B1" w:rsidR="006C677C" w:rsidP="009A53B1" w:rsidRDefault="006C677C" w14:paraId="08F0F0D1" w14:textId="5919D638">
      <w:pPr>
        <w:pStyle w:val="SFParasubclause1"/>
        <w:tabs>
          <w:tab w:val="num" w:pos="2160"/>
        </w:tabs>
        <w:ind w:left="720"/>
      </w:pPr>
      <w:r w:rsidRPr="002C2747">
        <w:rPr>
          <w:u w:val="single"/>
        </w:rPr>
        <w:lastRenderedPageBreak/>
        <w:t>Reservation of Rights</w:t>
      </w:r>
      <w:r w:rsidRPr="009A53B1">
        <w:t xml:space="preserve">. </w:t>
      </w:r>
      <w:proofErr w:type="spellStart"/>
      <w:r w:rsidRPr="009A53B1">
        <w:t>MatchBook</w:t>
      </w:r>
      <w:proofErr w:type="spellEnd"/>
      <w:r w:rsidRPr="009A53B1">
        <w:t xml:space="preserve"> reserves all rights not expressly granted to you in this Agreement. Except for the limited rights and licenses expressly granted </w:t>
      </w:r>
      <w:r w:rsidR="00495EE7">
        <w:t>herein</w:t>
      </w:r>
      <w:r w:rsidR="00921FD9">
        <w:t>, no intellectual property rights</w:t>
      </w:r>
      <w:r w:rsidR="009F78A4">
        <w:t xml:space="preserve"> in or to the Platform</w:t>
      </w:r>
      <w:r w:rsidR="00E3209F">
        <w:t>, the Platform Services, the Documentation</w:t>
      </w:r>
      <w:r w:rsidR="00A96DFC">
        <w:t xml:space="preserve">, or </w:t>
      </w:r>
      <w:proofErr w:type="spellStart"/>
      <w:r w:rsidR="00A96DFC">
        <w:t>MatchBook</w:t>
      </w:r>
      <w:proofErr w:type="spellEnd"/>
      <w:r w:rsidR="00A96DFC">
        <w:t xml:space="preserve"> IP are granted to you or any third-party, </w:t>
      </w:r>
      <w:r w:rsidR="00116FDE">
        <w:t xml:space="preserve">whether by </w:t>
      </w:r>
      <w:r w:rsidRPr="009A53B1">
        <w:t>implication, waiver, estoppel, or otherwise.</w:t>
      </w:r>
    </w:p>
    <w:p w:rsidRPr="009A53B1" w:rsidR="00504207" w:rsidP="009A53B1" w:rsidRDefault="006C677C" w14:paraId="5E7F6D93" w14:textId="04B7BA5B">
      <w:pPr>
        <w:pStyle w:val="SFParasubclause1"/>
        <w:tabs>
          <w:tab w:val="num" w:pos="2160"/>
        </w:tabs>
        <w:ind w:left="720"/>
      </w:pPr>
      <w:r w:rsidRPr="002C2747">
        <w:rPr>
          <w:u w:val="single"/>
        </w:rPr>
        <w:t>Suspension</w:t>
      </w:r>
      <w:r w:rsidRPr="009A53B1">
        <w:t xml:space="preserve">. </w:t>
      </w:r>
      <w:bookmarkStart w:name="a235305" w:id="10"/>
      <w:bookmarkEnd w:id="9"/>
      <w:r w:rsidRPr="009A53B1" w:rsidR="00504207">
        <w:t xml:space="preserve">Notwithstanding anything to the contrary in this Agreement, </w:t>
      </w:r>
      <w:proofErr w:type="spellStart"/>
      <w:r w:rsidRPr="009A53B1" w:rsidR="00504207">
        <w:t>MatchBook</w:t>
      </w:r>
      <w:proofErr w:type="spellEnd"/>
      <w:r w:rsidRPr="009A53B1" w:rsidR="00504207">
        <w:t xml:space="preserve"> may temporarily suspend </w:t>
      </w:r>
      <w:r w:rsidR="008B098B">
        <w:t xml:space="preserve">access </w:t>
      </w:r>
      <w:r w:rsidR="009C349B">
        <w:t xml:space="preserve">by </w:t>
      </w:r>
      <w:r w:rsidRPr="009A53B1" w:rsidR="00504207">
        <w:t>you, any User, or any Authorized User to all or part of the Platform or Platform Services if:</w:t>
      </w:r>
    </w:p>
    <w:p w:rsidR="00504207" w:rsidP="00C67894" w:rsidRDefault="00504207" w14:paraId="149399B3" w14:textId="62E4E1AC">
      <w:pPr>
        <w:pStyle w:val="SFParasubclause2"/>
      </w:pPr>
      <w:proofErr w:type="spellStart"/>
      <w:r>
        <w:t>MatchBook</w:t>
      </w:r>
      <w:proofErr w:type="spellEnd"/>
      <w:r>
        <w:t xml:space="preserve"> reasonably determines that: (A) there is a threat or attack on the Platform, Platform Services, or </w:t>
      </w:r>
      <w:proofErr w:type="spellStart"/>
      <w:r>
        <w:t>MatchBook</w:t>
      </w:r>
      <w:proofErr w:type="spellEnd"/>
      <w:r>
        <w:t xml:space="preserve"> IP; (B) your</w:t>
      </w:r>
      <w:r w:rsidR="0063236C">
        <w:t xml:space="preserve"> or any User’s </w:t>
      </w:r>
      <w:r>
        <w:t xml:space="preserve">use of the Platform, Platform Services, or </w:t>
      </w:r>
      <w:proofErr w:type="spellStart"/>
      <w:r>
        <w:t>MatchBook</w:t>
      </w:r>
      <w:proofErr w:type="spellEnd"/>
      <w:r>
        <w:t xml:space="preserve"> IP disrupts or poses a security risk to the Platform, Platform Services, </w:t>
      </w:r>
      <w:proofErr w:type="spellStart"/>
      <w:r>
        <w:t>MatchBook</w:t>
      </w:r>
      <w:proofErr w:type="spellEnd"/>
      <w:r>
        <w:t xml:space="preserve"> IP, or to any other user or vendor of </w:t>
      </w:r>
      <w:proofErr w:type="spellStart"/>
      <w:r>
        <w:t>MatchBook</w:t>
      </w:r>
      <w:proofErr w:type="spellEnd"/>
      <w:r>
        <w:t>;</w:t>
      </w:r>
      <w:r w:rsidR="00C67894">
        <w:t xml:space="preserve"> </w:t>
      </w:r>
      <w:r>
        <w:t>(C) you</w:t>
      </w:r>
      <w:r w:rsidR="004624E6">
        <w:t xml:space="preserve"> </w:t>
      </w:r>
      <w:r w:rsidR="00974274">
        <w:t xml:space="preserve">or any User </w:t>
      </w:r>
      <w:r>
        <w:t xml:space="preserve">use the Platform, Platform Services, or </w:t>
      </w:r>
      <w:proofErr w:type="spellStart"/>
      <w:r>
        <w:t>MatchBook</w:t>
      </w:r>
      <w:proofErr w:type="spellEnd"/>
      <w:r>
        <w:t xml:space="preserve"> IP for fraudulent or illegal activities;</w:t>
      </w:r>
      <w:r w:rsidR="00C67894">
        <w:t xml:space="preserve"> </w:t>
      </w:r>
      <w:r>
        <w:t xml:space="preserve">(D) subject to applicable law, you cease operations, make an assignment for the benefit of creditors, or become subject </w:t>
      </w:r>
      <w:r w:rsidR="009028F1">
        <w:t>to</w:t>
      </w:r>
      <w:r>
        <w:t xml:space="preserve"> bankruptcy, reorganization, liquidation, dissolution, or similar proceedings; or</w:t>
      </w:r>
      <w:r w:rsidR="00C67894">
        <w:t xml:space="preserve"> </w:t>
      </w:r>
      <w:r>
        <w:t xml:space="preserve">(E) </w:t>
      </w:r>
      <w:proofErr w:type="spellStart"/>
      <w:r>
        <w:t>MatchBook’s</w:t>
      </w:r>
      <w:proofErr w:type="spellEnd"/>
      <w:r>
        <w:t xml:space="preserve"> provision of the Platform or Platform Services to you is prohibited by law;</w:t>
      </w:r>
      <w:r w:rsidR="009028F1">
        <w:t xml:space="preserve"> </w:t>
      </w:r>
    </w:p>
    <w:p w:rsidR="00504207" w:rsidP="009255EB" w:rsidRDefault="00D640D3" w14:paraId="7D7C2F81" w14:textId="368DD98A">
      <w:pPr>
        <w:pStyle w:val="SFParasubclause2"/>
      </w:pPr>
      <w:r>
        <w:t>A</w:t>
      </w:r>
      <w:r w:rsidR="00504207">
        <w:t xml:space="preserve">ny vendor of </w:t>
      </w:r>
      <w:proofErr w:type="spellStart"/>
      <w:r w:rsidR="00504207">
        <w:t>MatchBook</w:t>
      </w:r>
      <w:proofErr w:type="spellEnd"/>
      <w:r w:rsidR="00504207">
        <w:t xml:space="preserve"> suspends or terminates </w:t>
      </w:r>
      <w:proofErr w:type="spellStart"/>
      <w:r w:rsidR="00504207">
        <w:t>MatchBook’s</w:t>
      </w:r>
      <w:proofErr w:type="spellEnd"/>
      <w:r w:rsidR="00504207">
        <w:t xml:space="preserve"> access to third-party services or products necessary for providing the Platform or Platform Services;</w:t>
      </w:r>
    </w:p>
    <w:p w:rsidR="004E1E1E" w:rsidP="009255EB" w:rsidRDefault="004E1E1E" w14:paraId="7A946B20" w14:textId="5A9B6F1E">
      <w:pPr>
        <w:pStyle w:val="SFParasubclause2"/>
      </w:pPr>
      <w:r w:rsidRPr="004E1E1E">
        <w:t>You fail to pay any amounts due under this Agreement when due; or</w:t>
      </w:r>
    </w:p>
    <w:p w:rsidR="00504207" w:rsidP="009255EB" w:rsidRDefault="00D640D3" w14:paraId="20377302" w14:textId="27D391FD">
      <w:pPr>
        <w:pStyle w:val="SFParasubclause2"/>
      </w:pPr>
      <w:r>
        <w:t>A</w:t>
      </w:r>
      <w:r w:rsidR="00504207">
        <w:t>s otherwise permitted under this Agreement (each, a “</w:t>
      </w:r>
      <w:r w:rsidRPr="00AE67D1" w:rsidR="00504207">
        <w:rPr>
          <w:b/>
          <w:bCs/>
        </w:rPr>
        <w:t>Service Suspension</w:t>
      </w:r>
      <w:r w:rsidR="00504207">
        <w:t>”).</w:t>
      </w:r>
    </w:p>
    <w:p w:rsidRPr="0026726C" w:rsidR="00954030" w:rsidP="0026726C" w:rsidRDefault="00504207" w14:paraId="2A0897CA" w14:textId="3E0B9767">
      <w:pPr>
        <w:ind w:left="720"/>
      </w:pPr>
      <w:proofErr w:type="spellStart"/>
      <w:r w:rsidRPr="0026726C">
        <w:t>MatchBook</w:t>
      </w:r>
      <w:proofErr w:type="spellEnd"/>
      <w:r w:rsidRPr="0026726C">
        <w:t xml:space="preserve"> will use commercially reasonable efforts to provide written notice of any Service Suspension and to update you regarding resumption of access. </w:t>
      </w:r>
      <w:proofErr w:type="spellStart"/>
      <w:r w:rsidRPr="0026726C">
        <w:t>MatchBook</w:t>
      </w:r>
      <w:proofErr w:type="spellEnd"/>
      <w:r w:rsidRPr="0026726C">
        <w:t xml:space="preserve"> will also use commercially reasonable efforts to restore access to the Platform and Platform Services as soon as the cause of the Service Suspension is resolved. </w:t>
      </w:r>
      <w:proofErr w:type="spellStart"/>
      <w:r w:rsidRPr="0026726C">
        <w:t>MatchBook</w:t>
      </w:r>
      <w:proofErr w:type="spellEnd"/>
      <w:r w:rsidRPr="0026726C">
        <w:t xml:space="preserve"> will not be liable for any damages, losses (including lost profits), or other consequences you, any User, or any Authorized User may incur as a result of a Service Suspension.</w:t>
      </w:r>
    </w:p>
    <w:p w:rsidRPr="00920219" w:rsidR="00C07380" w:rsidP="00093C2B" w:rsidRDefault="000A77FF" w14:paraId="38634237" w14:textId="1D2E5578">
      <w:pPr>
        <w:pStyle w:val="SFPara-Clause"/>
      </w:pPr>
      <w:r>
        <w:rPr>
          <w:u w:val="single"/>
        </w:rPr>
        <w:t xml:space="preserve">General User </w:t>
      </w:r>
      <w:r w:rsidR="002415E7">
        <w:rPr>
          <w:u w:val="single"/>
        </w:rPr>
        <w:t xml:space="preserve">Obligations </w:t>
      </w:r>
      <w:r w:rsidR="000D3F5C">
        <w:rPr>
          <w:u w:val="single"/>
        </w:rPr>
        <w:t xml:space="preserve">and </w:t>
      </w:r>
      <w:r w:rsidR="002415E7">
        <w:rPr>
          <w:u w:val="single"/>
        </w:rPr>
        <w:t>Responsibilities</w:t>
      </w:r>
      <w:r w:rsidR="00CD26EA">
        <w:rPr>
          <w:u w:val="single"/>
        </w:rPr>
        <w:t xml:space="preserve"> </w:t>
      </w:r>
      <w:r w:rsidR="002415E7">
        <w:t>.</w:t>
      </w:r>
      <w:bookmarkEnd w:id="10"/>
    </w:p>
    <w:p w:rsidR="00A7251F" w:rsidP="000A77FF" w:rsidRDefault="00471483" w14:paraId="4C2FBF1B" w14:textId="2F1E5207">
      <w:pPr>
        <w:pStyle w:val="SFParasubclause1"/>
        <w:tabs>
          <w:tab w:val="num" w:pos="2160"/>
        </w:tabs>
        <w:ind w:left="720"/>
      </w:pPr>
      <w:bookmarkStart w:name="a685706" w:id="11"/>
      <w:r w:rsidRPr="007B26C2">
        <w:rPr>
          <w:u w:val="single"/>
        </w:rPr>
        <w:t>Account</w:t>
      </w:r>
      <w:r w:rsidR="00A83640">
        <w:rPr>
          <w:u w:val="single"/>
        </w:rPr>
        <w:t xml:space="preserve"> Registration</w:t>
      </w:r>
      <w:r w:rsidRPr="007B26C2">
        <w:t xml:space="preserve">. </w:t>
      </w:r>
      <w:r w:rsidRPr="00A7251F" w:rsidR="00A7251F">
        <w:t xml:space="preserve">To use the Platform, you must register for an account and provide accurate, current, and complete information. You are responsible for maintaining the confidentiality of your account credentials (including usernames, passwords, and access codes) and </w:t>
      </w:r>
      <w:r w:rsidR="00372E20">
        <w:t>must</w:t>
      </w:r>
      <w:r w:rsidRPr="00A7251F" w:rsidR="00A7251F">
        <w:t xml:space="preserve"> not sell, transfer, or share them with any </w:t>
      </w:r>
      <w:r w:rsidR="00BA2878">
        <w:t>third-party</w:t>
      </w:r>
      <w:r w:rsidRPr="00A7251F" w:rsidR="00A7251F">
        <w:t xml:space="preserve">. You are liable for all activity conducted under your account, whether authorized or unauthorized, and must promptly notify </w:t>
      </w:r>
      <w:proofErr w:type="spellStart"/>
      <w:r w:rsidRPr="00A7251F" w:rsidR="00A7251F">
        <w:t>MatchBook</w:t>
      </w:r>
      <w:proofErr w:type="spellEnd"/>
      <w:r w:rsidRPr="00A7251F" w:rsidR="00A7251F">
        <w:t xml:space="preserve"> of any actual or suspected unauthorized access or use.</w:t>
      </w:r>
    </w:p>
    <w:p w:rsidRPr="0020130E" w:rsidR="00471483" w:rsidP="00051DB9" w:rsidRDefault="002B749E" w14:paraId="49076588" w14:textId="058F14C8">
      <w:pPr>
        <w:pStyle w:val="SFParasubclause1"/>
        <w:tabs>
          <w:tab w:val="num" w:pos="2160"/>
        </w:tabs>
        <w:ind w:left="720"/>
      </w:pPr>
      <w:r w:rsidRPr="002B749E">
        <w:rPr>
          <w:u w:val="single"/>
        </w:rPr>
        <w:lastRenderedPageBreak/>
        <w:t>Authorized Users</w:t>
      </w:r>
      <w:r>
        <w:t xml:space="preserve">. </w:t>
      </w:r>
      <w:r w:rsidRPr="009A15B4" w:rsidR="00471483">
        <w:t xml:space="preserve">You are responsible and liable for all activity </w:t>
      </w:r>
      <w:r w:rsidR="00630EA9">
        <w:t xml:space="preserve">under </w:t>
      </w:r>
      <w:r w:rsidRPr="009A15B4" w:rsidR="00471483">
        <w:t xml:space="preserve">your account and </w:t>
      </w:r>
      <w:r w:rsidR="004B36F9">
        <w:t xml:space="preserve">by any Authorized User. </w:t>
      </w:r>
      <w:r w:rsidRPr="009A15B4" w:rsidR="00471483">
        <w:t xml:space="preserve">Any act or omission by an Authorized User that would </w:t>
      </w:r>
      <w:r w:rsidR="00F032D2">
        <w:t xml:space="preserve">constitute </w:t>
      </w:r>
      <w:r w:rsidRPr="009A15B4" w:rsidR="00471483">
        <w:t xml:space="preserve">breach this Agreement if committed by you will be deemed </w:t>
      </w:r>
      <w:r w:rsidR="0035278F">
        <w:t xml:space="preserve">your </w:t>
      </w:r>
      <w:r w:rsidRPr="009A15B4" w:rsidR="00471483">
        <w:t xml:space="preserve">breach, and you </w:t>
      </w:r>
      <w:r w:rsidR="00774C55">
        <w:t xml:space="preserve">are responsible </w:t>
      </w:r>
      <w:r w:rsidR="002C36D6">
        <w:t xml:space="preserve">for all </w:t>
      </w:r>
      <w:r w:rsidRPr="009A15B4" w:rsidR="00471483">
        <w:t xml:space="preserve">resulting damages, losses, or costs. You must ensure that all </w:t>
      </w:r>
      <w:r w:rsidRPr="0020130E" w:rsidR="00471483">
        <w:t>Authorized Users comply with this Agreement.</w:t>
      </w:r>
    </w:p>
    <w:p w:rsidRPr="0020130E" w:rsidR="00A55E8B" w:rsidP="00051DB9" w:rsidRDefault="00A55E8B" w14:paraId="16D3E73B" w14:textId="328F54DC">
      <w:pPr>
        <w:pStyle w:val="SFParasubclause1"/>
        <w:tabs>
          <w:tab w:val="num" w:pos="2160"/>
        </w:tabs>
        <w:ind w:left="720"/>
      </w:pPr>
      <w:r w:rsidRPr="0020130E">
        <w:rPr>
          <w:u w:val="single"/>
        </w:rPr>
        <w:t>Compliance with Applicable Law</w:t>
      </w:r>
      <w:r w:rsidRPr="0020130E">
        <w:t>. All Users must comply with all applicable laws, rules, and regulations</w:t>
      </w:r>
      <w:r w:rsidR="00420716">
        <w:t xml:space="preserve">. </w:t>
      </w:r>
      <w:r w:rsidR="003D4291">
        <w:t>This includes without limitation</w:t>
      </w:r>
      <w:r w:rsidRPr="0020130E">
        <w:t xml:space="preserve">, </w:t>
      </w:r>
      <w:r w:rsidR="003D4291">
        <w:t>laws</w:t>
      </w:r>
      <w:r w:rsidR="00274AEF">
        <w:t xml:space="preserve"> </w:t>
      </w:r>
      <w:r w:rsidRPr="0020130E">
        <w:t xml:space="preserve">governing taxes, payment processing, data privacy and security, permits, licensing, zoning, </w:t>
      </w:r>
      <w:r w:rsidRPr="0020130E" w:rsidR="0008708C">
        <w:t xml:space="preserve">health and </w:t>
      </w:r>
      <w:r w:rsidRPr="0020130E">
        <w:t xml:space="preserve">safety, </w:t>
      </w:r>
      <w:r w:rsidRPr="0020130E" w:rsidR="0020130E">
        <w:t xml:space="preserve">fair housing and </w:t>
      </w:r>
      <w:r w:rsidRPr="0020130E">
        <w:t xml:space="preserve">anti-discrimination. </w:t>
      </w:r>
      <w:r w:rsidRPr="003717CE" w:rsidR="003717CE">
        <w:t>In addition, all Users, including Hosts and Renters, must comply with the Fair Housing Act, the Fair Credit Reporting Act (FCRA), and all other applicable housing and anti-discrimination laws.</w:t>
      </w:r>
    </w:p>
    <w:p w:rsidR="00E81F76" w:rsidP="00051DB9" w:rsidRDefault="00002F7C" w14:paraId="0159D85C" w14:textId="0C173A1C">
      <w:pPr>
        <w:pStyle w:val="SFParasubclause1"/>
        <w:tabs>
          <w:tab w:val="num" w:pos="2160"/>
        </w:tabs>
        <w:ind w:left="720"/>
      </w:pPr>
      <w:r w:rsidRPr="0020130E">
        <w:rPr>
          <w:u w:val="single"/>
        </w:rPr>
        <w:t>Personal Information</w:t>
      </w:r>
      <w:r w:rsidRPr="0020130E">
        <w:t>. Users must</w:t>
      </w:r>
      <w:r w:rsidRPr="00002F7C">
        <w:t xml:space="preserve"> comply with all applicable privacy, data protection, and consumer reporting laws in connection with their use of the Platform, including the collection, disclosure, or processing of any Personal Information. </w:t>
      </w:r>
      <w:r w:rsidR="0059673E">
        <w:t xml:space="preserve">Personal Information </w:t>
      </w:r>
      <w:r w:rsidRPr="00002F7C">
        <w:t xml:space="preserve">is further governed by </w:t>
      </w:r>
      <w:proofErr w:type="spellStart"/>
      <w:r w:rsidRPr="00002F7C">
        <w:t>MatchBook’s</w:t>
      </w:r>
      <w:proofErr w:type="spellEnd"/>
      <w:r w:rsidRPr="00002F7C">
        <w:t xml:space="preserve"> </w:t>
      </w:r>
      <w:r w:rsidR="008A4AF2">
        <w:t xml:space="preserve">Website </w:t>
      </w:r>
      <w:r w:rsidRPr="00002F7C">
        <w:t xml:space="preserve">Privacy Policy, available at </w:t>
      </w:r>
      <w:r w:rsidRPr="00002F7C">
        <w:rPr>
          <w:highlight w:val="yellow"/>
        </w:rPr>
        <w:t>[URL],</w:t>
      </w:r>
      <w:r w:rsidRPr="00002F7C">
        <w:t xml:space="preserve"> which is incorporated into this Agreement by reference.</w:t>
      </w:r>
    </w:p>
    <w:p w:rsidR="00C70B6C" w:rsidP="006D70BE" w:rsidRDefault="00235E53" w14:paraId="069A8514" w14:textId="5B0CA599">
      <w:pPr>
        <w:pStyle w:val="SFParasubclause1"/>
        <w:tabs>
          <w:tab w:val="num" w:pos="2160"/>
        </w:tabs>
        <w:ind w:left="720"/>
      </w:pPr>
      <w:proofErr w:type="spellStart"/>
      <w:r w:rsidRPr="00917CF6">
        <w:rPr>
          <w:u w:val="single"/>
        </w:rPr>
        <w:t>MatchBook</w:t>
      </w:r>
      <w:proofErr w:type="spellEnd"/>
      <w:r w:rsidRPr="00917CF6">
        <w:rPr>
          <w:u w:val="single"/>
        </w:rPr>
        <w:t xml:space="preserve"> Not a Party</w:t>
      </w:r>
      <w:r w:rsidRPr="00917CF6">
        <w:t xml:space="preserve">. </w:t>
      </w:r>
      <w:proofErr w:type="spellStart"/>
      <w:r w:rsidRPr="00C70B6C" w:rsidR="00C70B6C">
        <w:t>MatchBook</w:t>
      </w:r>
      <w:proofErr w:type="spellEnd"/>
      <w:r w:rsidRPr="00C70B6C" w:rsidR="00C70B6C">
        <w:t xml:space="preserve"> is not a party to, and shall have no </w:t>
      </w:r>
      <w:r w:rsidR="005751FB">
        <w:t xml:space="preserve">liability or </w:t>
      </w:r>
      <w:r w:rsidRPr="00C70B6C" w:rsidR="00C70B6C">
        <w:t xml:space="preserve">responsibility for, any </w:t>
      </w:r>
      <w:r w:rsidR="00ED763C">
        <w:t>R</w:t>
      </w:r>
      <w:r w:rsidRPr="00C70B6C" w:rsidR="00C70B6C">
        <w:t xml:space="preserve">ental </w:t>
      </w:r>
      <w:r w:rsidR="00ED763C">
        <w:t>A</w:t>
      </w:r>
      <w:r w:rsidRPr="00C70B6C" w:rsidR="00C70B6C">
        <w:t xml:space="preserve">greement, transaction, or other arrangement between a Host and a Renter. </w:t>
      </w:r>
    </w:p>
    <w:p w:rsidR="00603BB0" w:rsidP="006D70BE" w:rsidRDefault="001F03BE" w14:paraId="15718C4D" w14:textId="1D5B0751">
      <w:pPr>
        <w:pStyle w:val="SFParasubclause1"/>
        <w:tabs>
          <w:tab w:val="num" w:pos="2160"/>
        </w:tabs>
        <w:ind w:left="720"/>
      </w:pPr>
      <w:r w:rsidRPr="001F03BE">
        <w:rPr>
          <w:u w:val="single"/>
        </w:rPr>
        <w:t>Content and Acceptable Use</w:t>
      </w:r>
      <w:r w:rsidRPr="001F03BE">
        <w:t xml:space="preserve">. All content submitted to the Platform, including listings, reviews, and descriptions, must comply with this Agreement and </w:t>
      </w:r>
      <w:proofErr w:type="spellStart"/>
      <w:r w:rsidRPr="001F03BE">
        <w:t>MatchBook’s</w:t>
      </w:r>
      <w:proofErr w:type="spellEnd"/>
      <w:r w:rsidRPr="001F03BE">
        <w:t xml:space="preserve"> Acceptable Use Policy (“</w:t>
      </w:r>
      <w:r w:rsidRPr="00603BB0">
        <w:rPr>
          <w:b/>
          <w:bCs/>
        </w:rPr>
        <w:t>AUP</w:t>
      </w:r>
      <w:r w:rsidRPr="001F03BE">
        <w:t xml:space="preserve">”), available at </w:t>
      </w:r>
      <w:r w:rsidRPr="00603BB0">
        <w:rPr>
          <w:highlight w:val="yellow"/>
        </w:rPr>
        <w:t>[URL</w:t>
      </w:r>
      <w:r w:rsidRPr="001F03BE">
        <w:t xml:space="preserve">] </w:t>
      </w:r>
      <w:r w:rsidR="00ED763C">
        <w:t xml:space="preserve">which is </w:t>
      </w:r>
      <w:r w:rsidRPr="001F03BE">
        <w:t xml:space="preserve">incorporated </w:t>
      </w:r>
      <w:r w:rsidR="00C96D71">
        <w:t>by reference</w:t>
      </w:r>
      <w:r w:rsidRPr="001F03BE">
        <w:t xml:space="preserve">. </w:t>
      </w:r>
      <w:proofErr w:type="spellStart"/>
      <w:r w:rsidRPr="001F03BE">
        <w:t>MatchBook</w:t>
      </w:r>
      <w:proofErr w:type="spellEnd"/>
      <w:r w:rsidRPr="001F03BE">
        <w:t xml:space="preserve"> may edit, refuse, or remove </w:t>
      </w:r>
      <w:r w:rsidR="00C96D71">
        <w:t xml:space="preserve">any </w:t>
      </w:r>
      <w:r w:rsidRPr="001F03BE">
        <w:t xml:space="preserve">content </w:t>
      </w:r>
      <w:r w:rsidR="009B6763">
        <w:t xml:space="preserve">that violates this Agreement or the AUP </w:t>
      </w:r>
      <w:r w:rsidRPr="001F03BE">
        <w:t>at its discretion.</w:t>
      </w:r>
      <w:r w:rsidR="008D6F21">
        <w:t xml:space="preserve"> </w:t>
      </w:r>
    </w:p>
    <w:p w:rsidR="009837A8" w:rsidP="006D70BE" w:rsidRDefault="00FF68DF" w14:paraId="520ECB03" w14:textId="61FE71C8">
      <w:pPr>
        <w:pStyle w:val="SFParasubclause1"/>
        <w:tabs>
          <w:tab w:val="num" w:pos="2160"/>
        </w:tabs>
        <w:ind w:left="720"/>
        <w:rPr/>
      </w:pPr>
      <w:r w:rsidRPr="3D121278" w:rsidR="00FF68DF">
        <w:rPr>
          <w:u w:val="single"/>
        </w:rPr>
        <w:t>Third-Party Products</w:t>
      </w:r>
      <w:r w:rsidR="00FF68DF">
        <w:rPr/>
        <w:t xml:space="preserve">. </w:t>
      </w:r>
      <w:r w:rsidR="009837A8">
        <w:rPr/>
        <w:t xml:space="preserve">The Platform may provide access to third-party products or services, which are subject to their own </w:t>
      </w:r>
      <w:r w:rsidR="08CA7292">
        <w:rPr/>
        <w:t>Terms of Service</w:t>
      </w:r>
      <w:r w:rsidR="009837A8">
        <w:rPr/>
        <w:t xml:space="preserve">. You must review and accept those terms before </w:t>
      </w:r>
      <w:r w:rsidR="009837A8">
        <w:rPr/>
        <w:t>use</w:t>
      </w:r>
      <w:r w:rsidR="009837A8">
        <w:rPr/>
        <w:t xml:space="preserve">. </w:t>
      </w:r>
      <w:r w:rsidR="009837A8">
        <w:rPr/>
        <w:t>MatchBook</w:t>
      </w:r>
      <w:r w:rsidR="009837A8">
        <w:rPr/>
        <w:t xml:space="preserve"> is not responsible or liable for third-party products or services, and you use them at your own risk.</w:t>
      </w:r>
    </w:p>
    <w:p w:rsidR="004575B1" w:rsidP="009C7C1F" w:rsidRDefault="004575B1" w14:paraId="0C1C508F" w14:textId="2F5F4FF2">
      <w:pPr>
        <w:pStyle w:val="SFParasubclause1"/>
        <w:tabs>
          <w:tab w:val="num" w:pos="2160"/>
        </w:tabs>
        <w:ind w:left="720"/>
      </w:pPr>
      <w:r w:rsidRPr="004575B1">
        <w:rPr>
          <w:u w:val="single"/>
        </w:rPr>
        <w:t>Search Results</w:t>
      </w:r>
      <w:r>
        <w:t xml:space="preserve">. </w:t>
      </w:r>
      <w:proofErr w:type="spellStart"/>
      <w:r>
        <w:t>MatchBook</w:t>
      </w:r>
      <w:proofErr w:type="spellEnd"/>
      <w:r>
        <w:t xml:space="preserve"> does not guarantee any listing or content will appear in a particular order in search results. Rankings may vary based on factors determined by </w:t>
      </w:r>
      <w:proofErr w:type="spellStart"/>
      <w:r>
        <w:t>MatchBook</w:t>
      </w:r>
      <w:proofErr w:type="spellEnd"/>
      <w:r>
        <w:t>, and may change without notice.</w:t>
      </w:r>
    </w:p>
    <w:p w:rsidR="008B2E54" w:rsidP="009C7C1F" w:rsidRDefault="00857B7E" w14:paraId="2DCEC075" w14:textId="5BF39064">
      <w:pPr>
        <w:pStyle w:val="SFParasubclause1"/>
        <w:tabs>
          <w:tab w:val="num" w:pos="2160"/>
        </w:tabs>
        <w:ind w:left="720"/>
        <w:rPr/>
      </w:pPr>
      <w:r w:rsidRPr="3D121278" w:rsidR="00857B7E">
        <w:rPr>
          <w:u w:val="single"/>
        </w:rPr>
        <w:t xml:space="preserve">Other </w:t>
      </w:r>
      <w:r w:rsidRPr="3D121278" w:rsidR="00C60229">
        <w:rPr>
          <w:u w:val="single"/>
        </w:rPr>
        <w:t>Agreement</w:t>
      </w:r>
      <w:r w:rsidR="00C60229">
        <w:rPr/>
        <w:t xml:space="preserve">s. </w:t>
      </w:r>
      <w:r w:rsidR="008B2E54">
        <w:rPr/>
        <w:t xml:space="preserve">You acknowledge that you may be required to enter into separate agreements, waivers, or </w:t>
      </w:r>
      <w:r w:rsidR="161E9178">
        <w:rPr/>
        <w:t>Terms of Service</w:t>
      </w:r>
      <w:r w:rsidR="008B2E54">
        <w:rPr/>
        <w:t xml:space="preserve"> prior to leasing</w:t>
      </w:r>
      <w:r w:rsidR="00045DAF">
        <w:rPr/>
        <w:t>.</w:t>
      </w:r>
      <w:r w:rsidR="008B2E54">
        <w:rPr/>
        <w:t xml:space="preserve"> </w:t>
      </w:r>
    </w:p>
    <w:p w:rsidR="00F53558" w:rsidP="0054215C" w:rsidRDefault="00F53558" w14:paraId="3412F1B3" w14:textId="77777777">
      <w:pPr>
        <w:pStyle w:val="SFPara-Clause"/>
      </w:pPr>
      <w:r w:rsidRPr="00F53558">
        <w:rPr>
          <w:u w:val="single"/>
        </w:rPr>
        <w:t>Host Obligations</w:t>
      </w:r>
      <w:r>
        <w:t>.</w:t>
      </w:r>
    </w:p>
    <w:p w:rsidRPr="0020130E" w:rsidR="008A3C5D" w:rsidP="006F0C6C" w:rsidRDefault="005563A8" w14:paraId="343251D8" w14:textId="36FF4316">
      <w:pPr>
        <w:pStyle w:val="SFParasubclause1"/>
        <w:tabs>
          <w:tab w:val="num" w:pos="2160"/>
        </w:tabs>
        <w:ind w:left="720"/>
      </w:pPr>
      <w:r>
        <w:rPr>
          <w:u w:val="single"/>
        </w:rPr>
        <w:t xml:space="preserve">Accuracy of </w:t>
      </w:r>
      <w:r w:rsidRPr="00592000" w:rsidR="0056255E">
        <w:rPr>
          <w:u w:val="single"/>
        </w:rPr>
        <w:t>Host</w:t>
      </w:r>
      <w:r w:rsidRPr="00592000">
        <w:rPr>
          <w:u w:val="single"/>
        </w:rPr>
        <w:t xml:space="preserve"> Information</w:t>
      </w:r>
      <w:r w:rsidRPr="00592000" w:rsidR="005E038D">
        <w:t xml:space="preserve">. </w:t>
      </w:r>
      <w:r w:rsidRPr="00592000" w:rsidR="00E93D79">
        <w:t xml:space="preserve">Hosts are solely responsible for their Property listings, which must be accurate, current, and not misleading. This includes all details on amenities, location, price, and availability. </w:t>
      </w:r>
      <w:proofErr w:type="spellStart"/>
      <w:r w:rsidRPr="00592000" w:rsidR="00E93D79">
        <w:t>MatchBook</w:t>
      </w:r>
      <w:proofErr w:type="spellEnd"/>
      <w:r w:rsidRPr="00592000" w:rsidR="00E93D79">
        <w:t xml:space="preserve"> may suspend or remove listings if a Host fails to comply with this </w:t>
      </w:r>
      <w:r w:rsidRPr="0020130E" w:rsidR="00E93D79">
        <w:t>Section.</w:t>
      </w:r>
    </w:p>
    <w:p w:rsidRPr="0020130E" w:rsidR="00E16281" w:rsidP="00BA3DA1" w:rsidRDefault="00E16281" w14:paraId="484F1477" w14:textId="7AE053D4">
      <w:pPr>
        <w:pStyle w:val="SFParasubclause1"/>
        <w:tabs>
          <w:tab w:val="num" w:pos="2160"/>
        </w:tabs>
        <w:ind w:left="720"/>
      </w:pPr>
      <w:r w:rsidRPr="0020130E">
        <w:rPr>
          <w:u w:val="single"/>
        </w:rPr>
        <w:lastRenderedPageBreak/>
        <w:t>Compliance with Rental Agreements and Property Use</w:t>
      </w:r>
      <w:r w:rsidRPr="0020130E">
        <w:t xml:space="preserve">. Hosts represent and warrant that all Rental Agreements they enter into with Renters, as well as their use of the Platform and Properties, comply with this Agreement and applicable law. Hosts are responsible for ensuring that Properties are used solely for lawful residential purposes, maintained in safe condition, and free from unlawful, hazardous, or disruptive conduct. Hosts may not permit subletting, assignment, or unauthorized occupancy of a Property without prior written consent, and must enforce house rules, cancellation policies, and all terms disclosed in their listings or Rental Agreements. </w:t>
      </w:r>
    </w:p>
    <w:p w:rsidR="00852C92" w:rsidP="00BA3DA1" w:rsidRDefault="00852C92" w14:paraId="2C2B6ADE" w14:textId="26507B41">
      <w:pPr>
        <w:pStyle w:val="SFParasubclause1"/>
        <w:tabs>
          <w:tab w:val="num" w:pos="2160"/>
        </w:tabs>
        <w:ind w:left="720"/>
      </w:pPr>
      <w:r w:rsidRPr="00852C92">
        <w:rPr>
          <w:u w:val="single"/>
        </w:rPr>
        <w:t>Corrections</w:t>
      </w:r>
      <w:r>
        <w:t xml:space="preserve">. Hosts must promptly correct or request correction of any inaccurate listing information. </w:t>
      </w:r>
      <w:proofErr w:type="spellStart"/>
      <w:r>
        <w:t>MatchBook</w:t>
      </w:r>
      <w:proofErr w:type="spellEnd"/>
      <w:r>
        <w:t xml:space="preserve"> may suspend or remove listings if Hosts fail to maintain accuracy or update availability for</w:t>
      </w:r>
      <w:r w:rsidR="00E1067A">
        <w:t xml:space="preserve"> 10</w:t>
      </w:r>
      <w:r w:rsidRPr="007877A3" w:rsidR="00F97294">
        <w:t xml:space="preserve"> </w:t>
      </w:r>
      <w:r w:rsidRPr="007877A3">
        <w:t>days</w:t>
      </w:r>
      <w:r>
        <w:t>.</w:t>
      </w:r>
      <w:r w:rsidRPr="00D07F18" w:rsidR="00D07F18">
        <w:t xml:space="preserve"> Hosts are responsible for making sure their listings, rental terms, and communications follow these laws.</w:t>
      </w:r>
    </w:p>
    <w:p w:rsidR="0094687E" w:rsidP="00BA3DA1" w:rsidRDefault="008A2695" w14:paraId="2D2726BD" w14:textId="2354C22A">
      <w:pPr>
        <w:pStyle w:val="SFParasubclause1"/>
        <w:tabs>
          <w:tab w:val="num" w:pos="2160"/>
        </w:tabs>
        <w:ind w:left="720"/>
      </w:pPr>
      <w:r w:rsidRPr="00D8583E">
        <w:rPr>
          <w:u w:val="single"/>
        </w:rPr>
        <w:t>Background Checks</w:t>
      </w:r>
      <w:r w:rsidRPr="00D8583E">
        <w:t xml:space="preserve">. </w:t>
      </w:r>
      <w:r w:rsidRPr="00993125" w:rsidR="00993125">
        <w:t xml:space="preserve">Hosts acknowledge and agree that any Background Check results provided through the Platform are obtained and disclosed solely with the Renter’s prior written consent. Hosts must use such information only for the purpose of evaluating the Renter’s application, in compliance with the Fair Credit Reporting Act (FCRA), applicable state and local laws, and the terms set forth at </w:t>
      </w:r>
      <w:r w:rsidRPr="00B01274" w:rsidR="00B01274">
        <w:t xml:space="preserve">Host Fair Credit Reporting Act Compliance Addendum </w:t>
      </w:r>
      <w:r w:rsidR="00C266A3">
        <w:t>[</w:t>
      </w:r>
      <w:r w:rsidRPr="00907836" w:rsidR="00993125">
        <w:rPr>
          <w:highlight w:val="yellow"/>
        </w:rPr>
        <w:t>URL</w:t>
      </w:r>
      <w:r w:rsidRPr="00993125" w:rsidR="00993125">
        <w:t>]. Hosts may not retain, disclose, or use Background Check information for any other purpose.</w:t>
      </w:r>
    </w:p>
    <w:p w:rsidRPr="00E33CE8" w:rsidR="00A535AE" w:rsidP="00907836" w:rsidRDefault="009A54A0" w14:paraId="735010A7" w14:textId="5F930378">
      <w:pPr>
        <w:pStyle w:val="SFParasubclause1"/>
        <w:tabs>
          <w:tab w:val="num" w:pos="2160"/>
        </w:tabs>
        <w:ind w:left="720"/>
      </w:pPr>
      <w:r w:rsidRPr="00E33CE8">
        <w:rPr>
          <w:u w:val="single"/>
        </w:rPr>
        <w:t>Host Fair Credit Reporting Act Compliance Addendum</w:t>
      </w:r>
      <w:r w:rsidRPr="00E33CE8">
        <w:t xml:space="preserve">. All Hosts shall comply with the </w:t>
      </w:r>
      <w:r w:rsidRPr="00E33CE8" w:rsidR="008832D4">
        <w:t>Host Fair Credit Reporting Act Compliance Addendum</w:t>
      </w:r>
      <w:r w:rsidRPr="00E33CE8" w:rsidR="00E33CE8">
        <w:t xml:space="preserve">, incorporated herein by reference. </w:t>
      </w:r>
    </w:p>
    <w:p w:rsidR="00A535AE" w:rsidP="00D3302B" w:rsidRDefault="00DF29F1" w14:paraId="2C27A132" w14:textId="0DF2A100">
      <w:pPr>
        <w:pStyle w:val="SFParasubclause1"/>
        <w:tabs>
          <w:tab w:val="num" w:pos="2160"/>
        </w:tabs>
        <w:ind w:left="720"/>
      </w:pPr>
      <w:r w:rsidRPr="00D71706">
        <w:rPr>
          <w:u w:val="single"/>
        </w:rPr>
        <w:t>No Legal Advice</w:t>
      </w:r>
      <w:r>
        <w:t xml:space="preserve">. </w:t>
      </w:r>
      <w:r w:rsidR="00A535AE">
        <w:t>We do not give legal advice and are not responsible for whether Users comply with these laws. Each User is responsible for understanding and following the rules.</w:t>
      </w:r>
      <w:r w:rsidR="00D3302B">
        <w:t xml:space="preserve"> </w:t>
      </w:r>
      <w:r w:rsidR="00A535AE">
        <w:t>We may, at our discretion, remove content or suspend accounts that appear to violate these laws or th</w:t>
      </w:r>
      <w:r w:rsidR="00D3302B">
        <w:t>is Agreement</w:t>
      </w:r>
      <w:r w:rsidR="00A535AE">
        <w:t>. While we are not required to monitor activity on the platform, we may take steps we think are necessary to protect our community and comply with the law.</w:t>
      </w:r>
    </w:p>
    <w:p w:rsidR="00852C92" w:rsidP="00BA3DA1" w:rsidRDefault="00852C92" w14:paraId="2031C0AF" w14:textId="5ABD07E8">
      <w:pPr>
        <w:pStyle w:val="SFParasubclause1"/>
        <w:tabs>
          <w:tab w:val="num" w:pos="2160"/>
        </w:tabs>
        <w:ind w:left="720"/>
      </w:pPr>
      <w:r w:rsidRPr="00F11D24">
        <w:rPr>
          <w:u w:val="single"/>
        </w:rPr>
        <w:t>Insurance</w:t>
      </w:r>
      <w:r>
        <w:t xml:space="preserve">. </w:t>
      </w:r>
      <w:r w:rsidRPr="00986A33" w:rsidR="00986A33">
        <w:t xml:space="preserve">Hosts are solely responsible for maintaining sufficient insurance to cover their Properties, operations, and Renters, and must provide proof of coverage to </w:t>
      </w:r>
      <w:proofErr w:type="spellStart"/>
      <w:r w:rsidRPr="00986A33" w:rsidR="00986A33">
        <w:t>MatchBook</w:t>
      </w:r>
      <w:proofErr w:type="spellEnd"/>
      <w:r w:rsidRPr="00986A33" w:rsidR="00986A33">
        <w:t xml:space="preserve"> upon request.</w:t>
      </w:r>
      <w:r w:rsidR="00986A33">
        <w:t xml:space="preserve"> </w:t>
      </w:r>
    </w:p>
    <w:p w:rsidRPr="00620FF1" w:rsidR="00E75EC8" w:rsidP="00CD67BB" w:rsidRDefault="008B1A96" w14:paraId="3C593087" w14:textId="77777777">
      <w:pPr>
        <w:pStyle w:val="SFPara-Clause"/>
        <w:rPr>
          <w:u w:val="single"/>
        </w:rPr>
      </w:pPr>
      <w:r w:rsidRPr="008B1A96">
        <w:rPr>
          <w:u w:val="single"/>
        </w:rPr>
        <w:t>Renter Obligations</w:t>
      </w:r>
      <w:r w:rsidRPr="00620FF1">
        <w:t>.</w:t>
      </w:r>
      <w:r w:rsidRPr="00620FF1">
        <w:rPr>
          <w:u w:val="single"/>
        </w:rPr>
        <w:t xml:space="preserve"> </w:t>
      </w:r>
    </w:p>
    <w:p w:rsidR="00995EEE" w:rsidP="00BA3DA1" w:rsidRDefault="00D010DC" w14:paraId="02E0ED01" w14:textId="6B251C4D">
      <w:pPr>
        <w:pStyle w:val="SFParasubclause1"/>
        <w:tabs>
          <w:tab w:val="num" w:pos="2160"/>
        </w:tabs>
        <w:ind w:left="720"/>
      </w:pPr>
      <w:r w:rsidRPr="00E75EC8">
        <w:rPr>
          <w:u w:val="single"/>
        </w:rPr>
        <w:t xml:space="preserve">Accuracy of </w:t>
      </w:r>
      <w:r w:rsidR="00D92C6C">
        <w:rPr>
          <w:u w:val="single"/>
        </w:rPr>
        <w:t xml:space="preserve">Renter </w:t>
      </w:r>
      <w:r w:rsidRPr="00E75EC8">
        <w:rPr>
          <w:u w:val="single"/>
        </w:rPr>
        <w:t>Information</w:t>
      </w:r>
      <w:r>
        <w:t xml:space="preserve">. </w:t>
      </w:r>
      <w:r w:rsidRPr="00F51F75" w:rsidR="00F51F75">
        <w:t xml:space="preserve">Renters represent and warrant that all information they provide, including account details, applications, </w:t>
      </w:r>
      <w:r w:rsidR="002469C6">
        <w:t xml:space="preserve">credit check, </w:t>
      </w:r>
      <w:r w:rsidRPr="00F51F75" w:rsidR="00F51F75">
        <w:t>background checks, payment details, and Booking information, is complete, accurate, and kept current at all times.</w:t>
      </w:r>
    </w:p>
    <w:p w:rsidR="00CF478E" w:rsidP="00BA3DA1" w:rsidRDefault="004D3206" w14:paraId="5C747DDD" w14:textId="334E6206">
      <w:pPr>
        <w:pStyle w:val="SFParasubclause1"/>
        <w:tabs>
          <w:tab w:val="num" w:pos="2160"/>
        </w:tabs>
        <w:ind w:left="720"/>
      </w:pPr>
      <w:r w:rsidRPr="00195F38">
        <w:rPr>
          <w:u w:val="single"/>
        </w:rPr>
        <w:t>Payments</w:t>
      </w:r>
      <w:r>
        <w:t xml:space="preserve">. </w:t>
      </w:r>
      <w:r w:rsidRPr="00CF478E" w:rsidR="00CF478E">
        <w:t>Renters are responsible for timely payment of all amounts due under a Booking or Rental Agreement, including rent, the Service Fee, taxes, deposits, and any other disclosed charges.</w:t>
      </w:r>
    </w:p>
    <w:p w:rsidRPr="00E836B2" w:rsidR="001C325E" w:rsidP="00BA3DA1" w:rsidRDefault="001C325E" w14:paraId="20DD2885" w14:textId="29972601">
      <w:pPr>
        <w:pStyle w:val="SFParasubclause1"/>
        <w:tabs>
          <w:tab w:val="num" w:pos="2160"/>
        </w:tabs>
        <w:ind w:left="720"/>
      </w:pPr>
      <w:r w:rsidRPr="001C325E">
        <w:rPr>
          <w:u w:val="single"/>
        </w:rPr>
        <w:lastRenderedPageBreak/>
        <w:t>Compliance with Rental Agreements and Property Use</w:t>
      </w:r>
      <w:r w:rsidRPr="001C325E">
        <w:t xml:space="preserve">. By completing a Booking, Renters enter into a Rental Agreement directly with the Host. Renters must comply with all terms of the Rental Agreement, including payment obligations, house rules, cancellation policies, and requirements disclosed in the listing or otherwise agreed upon. Renters must use Properties solely for lawful residential purposes, maintain them in good condition during the stay, and avoid causing damage, nuisance, or disturbances. Renters must not engage in unlawful, hazardous, or disruptive conduct in or around a Property that negatively affects Hosts, neighbors, or the community. Renters may not sublet, assign, or allow unauthorized guests </w:t>
      </w:r>
      <w:r w:rsidRPr="00E836B2">
        <w:t>to occupy a Property without the Host’s prior consent.</w:t>
      </w:r>
    </w:p>
    <w:p w:rsidRPr="00E836B2" w:rsidR="00881CB5" w:rsidP="00BA3DA1" w:rsidRDefault="00881CB5" w14:paraId="43416773" w14:textId="4BBAEB2E">
      <w:pPr>
        <w:pStyle w:val="SFParasubclause1"/>
        <w:tabs>
          <w:tab w:val="num" w:pos="2160"/>
        </w:tabs>
        <w:ind w:left="720"/>
      </w:pPr>
      <w:r w:rsidRPr="00E836B2">
        <w:rPr>
          <w:u w:val="single"/>
        </w:rPr>
        <w:t>Background Checks</w:t>
      </w:r>
      <w:r w:rsidRPr="00E836B2">
        <w:t xml:space="preserve">. </w:t>
      </w:r>
      <w:r w:rsidRPr="00E836B2" w:rsidR="000458B6">
        <w:t xml:space="preserve">Renters acknowledge and agree that </w:t>
      </w:r>
      <w:proofErr w:type="spellStart"/>
      <w:r w:rsidRPr="00E836B2" w:rsidR="000458B6">
        <w:t>MatchBook</w:t>
      </w:r>
      <w:proofErr w:type="spellEnd"/>
      <w:r w:rsidRPr="00E836B2" w:rsidR="000458B6">
        <w:t xml:space="preserve"> may facilitate Background Checks as part of the application and Booking process. Renters are solely responsible for authorizing such Background Checks and may consent to reuse an existing report within the Platform. </w:t>
      </w:r>
      <w:proofErr w:type="spellStart"/>
      <w:r w:rsidRPr="00E836B2" w:rsidR="000458B6">
        <w:t>MatchBook</w:t>
      </w:r>
      <w:proofErr w:type="spellEnd"/>
      <w:r w:rsidRPr="00E836B2" w:rsidR="000458B6">
        <w:t xml:space="preserve"> will not disclose the results of any Background Check to a Host unless the Renter has provided prior written consent identifying the Host authorized to receive such information. </w:t>
      </w:r>
    </w:p>
    <w:p w:rsidR="00D010DC" w:rsidP="00BA3DA1" w:rsidRDefault="00D010DC" w14:paraId="327AEB53" w14:textId="1239682D">
      <w:pPr>
        <w:pStyle w:val="SFParasubclause1"/>
        <w:tabs>
          <w:tab w:val="num" w:pos="2160"/>
        </w:tabs>
        <w:ind w:left="720"/>
      </w:pPr>
      <w:r w:rsidRPr="00195F38">
        <w:rPr>
          <w:u w:val="single"/>
        </w:rPr>
        <w:t>Insurance</w:t>
      </w:r>
      <w:r>
        <w:t xml:space="preserve">. Renters acknowledge that </w:t>
      </w:r>
      <w:proofErr w:type="spellStart"/>
      <w:r>
        <w:t>MatchBook</w:t>
      </w:r>
      <w:proofErr w:type="spellEnd"/>
      <w:r>
        <w:t xml:space="preserve"> does not provide insurance coverage. Renters are responsible for obtaining any personal, travel, or renters’ insurance appropriate to their stay.</w:t>
      </w:r>
      <w:r w:rsidR="00832BDE">
        <w:t xml:space="preserve"> </w:t>
      </w:r>
    </w:p>
    <w:p w:rsidRPr="00656E85" w:rsidR="00656E85" w:rsidP="00656E85" w:rsidRDefault="00656E85" w14:paraId="2039A0F1" w14:textId="4D3C67D7">
      <w:pPr>
        <w:pStyle w:val="SFPara-Clause"/>
      </w:pPr>
      <w:bookmarkStart w:name="a165355" w:id="12"/>
      <w:bookmarkEnd w:id="11"/>
      <w:r w:rsidRPr="00656E85">
        <w:rPr>
          <w:u w:val="single"/>
        </w:rPr>
        <w:t>Referral Programs and Additional Terms</w:t>
      </w:r>
      <w:r>
        <w:t xml:space="preserve">. </w:t>
      </w:r>
      <w:r>
        <w:t>The Service may offer referral, invite, credit, or other promotional programs (each, a “</w:t>
      </w:r>
      <w:r w:rsidRPr="00656E85">
        <w:rPr>
          <w:b/>
          <w:bCs/>
        </w:rPr>
        <w:t>Referral Program</w:t>
      </w:r>
      <w:r>
        <w:t xml:space="preserve">”). Participation in any Referral Program is subject to the </w:t>
      </w:r>
      <w:proofErr w:type="spellStart"/>
      <w:r>
        <w:t>MatchBook</w:t>
      </w:r>
      <w:proofErr w:type="spellEnd"/>
      <w:r>
        <w:t xml:space="preserve"> Referral Program Terms available at [</w:t>
      </w:r>
      <w:r w:rsidRPr="00656E85">
        <w:rPr>
          <w:highlight w:val="yellow"/>
        </w:rPr>
        <w:t>HYPERLINK]</w:t>
      </w:r>
      <w:r>
        <w:t xml:space="preserve"> (the “</w:t>
      </w:r>
      <w:r w:rsidRPr="00656E85">
        <w:rPr>
          <w:b/>
          <w:bCs/>
        </w:rPr>
        <w:t>Referral Terms</w:t>
      </w:r>
      <w:r>
        <w:t>”), which are incorporated into this Agreement by reference. By accessing or participating in any Referral Program, you acknowledge that you have reviewed and agree to be bound by the applicable Referral Terms. In the event of any conflict between this Agreement and the Referral Terms, the Referral Terms will control solely with respect to the applicable Referral Program.</w:t>
      </w:r>
    </w:p>
    <w:p w:rsidRPr="00802956" w:rsidR="00075743" w:rsidP="00C419C0" w:rsidRDefault="00A30002" w14:paraId="6783E342" w14:textId="5AEF0FAF">
      <w:pPr>
        <w:pStyle w:val="SFPara-Clause"/>
        <w:tabs>
          <w:tab w:val="num" w:pos="3420"/>
        </w:tabs>
      </w:pPr>
      <w:r>
        <w:rPr>
          <w:szCs w:val="22"/>
          <w:u w:val="single"/>
        </w:rPr>
        <w:t>Service Fees</w:t>
      </w:r>
      <w:r>
        <w:rPr>
          <w:szCs w:val="22"/>
        </w:rPr>
        <w:t>.</w:t>
      </w:r>
      <w:r w:rsidRPr="00802956" w:rsidR="00075743">
        <w:t xml:space="preserve"> </w:t>
      </w:r>
      <w:proofErr w:type="spellStart"/>
      <w:r w:rsidRPr="00802956" w:rsidR="00FE7508">
        <w:t>MatchBook</w:t>
      </w:r>
      <w:proofErr w:type="spellEnd"/>
      <w:r w:rsidRPr="00802956" w:rsidR="00FE7508">
        <w:t xml:space="preserve"> charges </w:t>
      </w:r>
      <w:r w:rsidR="00F31240">
        <w:t xml:space="preserve">the Renter </w:t>
      </w:r>
      <w:r w:rsidRPr="00802956" w:rsidR="00FE7508">
        <w:t xml:space="preserve">a Service Fee, calculated as a Percentage of the total monthly amount due under the Rental Agreement. The Percentage may vary based on factors such as Property location, Rental Agreement duration, or other applicable terms. </w:t>
      </w:r>
      <w:r w:rsidR="00CE2118">
        <w:t>Prior to Booking, t</w:t>
      </w:r>
      <w:r w:rsidRPr="00802956" w:rsidR="00FE7508">
        <w:t xml:space="preserve">he Service Fee is assessed </w:t>
      </w:r>
      <w:r w:rsidR="00CE2118">
        <w:t xml:space="preserve">at </w:t>
      </w:r>
      <w:r w:rsidR="00E83DF8">
        <w:t xml:space="preserve">a </w:t>
      </w:r>
      <w:r w:rsidRPr="00802956" w:rsidR="00FE7508">
        <w:t>monthly</w:t>
      </w:r>
      <w:r w:rsidR="00E83DF8">
        <w:t xml:space="preserve"> rate</w:t>
      </w:r>
      <w:r w:rsidRPr="00802956" w:rsidR="00FE7508">
        <w:t xml:space="preserve">, included in the total rental payment, and disclosed and itemized at the time of Booking. </w:t>
      </w:r>
    </w:p>
    <w:p w:rsidR="001A7CE4" w:rsidP="00BD30AB" w:rsidRDefault="00D41125" w14:paraId="15B35915" w14:textId="345F9B1C">
      <w:pPr>
        <w:pStyle w:val="SFPara-Clause"/>
      </w:pPr>
      <w:r w:rsidRPr="00C419C0">
        <w:rPr>
          <w:u w:val="single"/>
        </w:rPr>
        <w:t>Rent</w:t>
      </w:r>
      <w:r w:rsidR="009B5DC5">
        <w:rPr>
          <w:u w:val="single"/>
        </w:rPr>
        <w:t xml:space="preserve"> </w:t>
      </w:r>
      <w:r w:rsidRPr="00C419C0" w:rsidR="00BD30AB">
        <w:rPr>
          <w:u w:val="single"/>
        </w:rPr>
        <w:t>Payments</w:t>
      </w:r>
      <w:r w:rsidR="00DD5751">
        <w:rPr>
          <w:u w:val="single"/>
        </w:rPr>
        <w:t xml:space="preserve"> and </w:t>
      </w:r>
      <w:r w:rsidR="002D0870">
        <w:rPr>
          <w:u w:val="single"/>
        </w:rPr>
        <w:t>Payment Terms</w:t>
      </w:r>
      <w:r w:rsidRPr="00802956" w:rsidR="00CB23F5">
        <w:t xml:space="preserve">. </w:t>
      </w:r>
    </w:p>
    <w:p w:rsidR="001E42C6" w:rsidP="00C419C0" w:rsidRDefault="003B203C" w14:paraId="30AB13AB" w14:textId="77777777">
      <w:pPr>
        <w:pStyle w:val="SFParasubclause1"/>
        <w:tabs>
          <w:tab w:val="num" w:pos="2160"/>
        </w:tabs>
        <w:ind w:left="720"/>
      </w:pPr>
      <w:r w:rsidRPr="00EF5F96">
        <w:rPr>
          <w:u w:val="single"/>
        </w:rPr>
        <w:t>Rent</w:t>
      </w:r>
      <w:r w:rsidRPr="00EF5F96" w:rsidR="009B5DC5">
        <w:rPr>
          <w:u w:val="single"/>
        </w:rPr>
        <w:t xml:space="preserve"> </w:t>
      </w:r>
      <w:r w:rsidRPr="00EF5F96">
        <w:rPr>
          <w:u w:val="single"/>
        </w:rPr>
        <w:t>Payments</w:t>
      </w:r>
      <w:r>
        <w:t xml:space="preserve">. </w:t>
      </w:r>
    </w:p>
    <w:p w:rsidRPr="00802956" w:rsidR="00AD1269" w:rsidP="001E42C6" w:rsidRDefault="00311DA5" w14:paraId="78BD3D96" w14:textId="3246B8F5">
      <w:pPr>
        <w:pStyle w:val="SFParasubclause2"/>
      </w:pPr>
      <w:r w:rsidRPr="00DD5751">
        <w:rPr>
          <w:u w:val="single"/>
        </w:rPr>
        <w:t xml:space="preserve">Rental </w:t>
      </w:r>
      <w:r w:rsidR="001C19C5">
        <w:rPr>
          <w:u w:val="single"/>
        </w:rPr>
        <w:t>Payments</w:t>
      </w:r>
      <w:r>
        <w:t xml:space="preserve">. </w:t>
      </w:r>
      <w:r w:rsidRPr="00802956" w:rsidR="00CB23F5">
        <w:t xml:space="preserve">When making a Booking, Renters agree to pay all amounts disclosed at checkout, including rent, the Service Fee, taxes, deposits, and any other applicable charges. </w:t>
      </w:r>
    </w:p>
    <w:p w:rsidR="00EF5F96" w:rsidP="001E42C6" w:rsidRDefault="00EF5F96" w14:paraId="39543AFF" w14:textId="2AF22ADB">
      <w:pPr>
        <w:pStyle w:val="SFParasubclause2"/>
      </w:pPr>
      <w:r w:rsidRPr="00C31D60">
        <w:rPr>
          <w:u w:val="single"/>
        </w:rPr>
        <w:t>Taxes</w:t>
      </w:r>
      <w:r>
        <w:t xml:space="preserve">. Host is solely responsible for reporting and remitting all applicable income, occupancy, lodging, sales, use, or similar taxes. If </w:t>
      </w:r>
      <w:proofErr w:type="spellStart"/>
      <w:r>
        <w:t>MatchBook</w:t>
      </w:r>
      <w:proofErr w:type="spellEnd"/>
      <w:r>
        <w:t xml:space="preserve"> </w:t>
      </w:r>
      <w:r>
        <w:lastRenderedPageBreak/>
        <w:t>is required to collect or remit taxes on Host’s behalf, it may withhold such amounts from payouts.</w:t>
      </w:r>
    </w:p>
    <w:p w:rsidR="00EF5F96" w:rsidP="003B203C" w:rsidRDefault="009174D8" w14:paraId="27DBD873" w14:textId="61FD9149">
      <w:pPr>
        <w:pStyle w:val="SFParasubclause1"/>
        <w:tabs>
          <w:tab w:val="num" w:pos="2160"/>
        </w:tabs>
        <w:ind w:left="720"/>
      </w:pPr>
      <w:r w:rsidRPr="008A2695">
        <w:rPr>
          <w:u w:val="single"/>
        </w:rPr>
        <w:t xml:space="preserve">Payment </w:t>
      </w:r>
      <w:r w:rsidR="00F10635">
        <w:rPr>
          <w:u w:val="single"/>
        </w:rPr>
        <w:t>Terms</w:t>
      </w:r>
      <w:r w:rsidRPr="00AB2E39">
        <w:t xml:space="preserve">. </w:t>
      </w:r>
    </w:p>
    <w:p w:rsidR="001E42C6" w:rsidP="00EF5F96" w:rsidRDefault="002D0870" w14:paraId="7A12421D" w14:textId="041D7121">
      <w:pPr>
        <w:pStyle w:val="SFParasubclause2"/>
      </w:pPr>
      <w:r w:rsidRPr="002F74C9">
        <w:rPr>
          <w:u w:val="single"/>
        </w:rPr>
        <w:t>Payment Method</w:t>
      </w:r>
      <w:r>
        <w:t xml:space="preserve">. </w:t>
      </w:r>
      <w:r w:rsidRPr="00972DB6" w:rsidR="00972DB6">
        <w:t>Renters may pay by ACH transfer or credit card, processed through Stripe. Credit card payments are subject to a three percent (3%) processing fee, which will be charged to the Renter at the time of payment.</w:t>
      </w:r>
      <w:r w:rsidR="00972DB6">
        <w:t xml:space="preserve"> </w:t>
      </w:r>
    </w:p>
    <w:p w:rsidR="002D0870" w:rsidP="00EF5F96" w:rsidRDefault="00CC0680" w14:paraId="3F3C4E95" w14:textId="28C0EDF4">
      <w:pPr>
        <w:pStyle w:val="SFParasubclause2"/>
      </w:pPr>
      <w:r w:rsidRPr="002F74C9">
        <w:rPr>
          <w:u w:val="single"/>
        </w:rPr>
        <w:t>Payment Process</w:t>
      </w:r>
      <w:r w:rsidR="00C63E8C">
        <w:rPr>
          <w:u w:val="single"/>
        </w:rPr>
        <w:t>ing</w:t>
      </w:r>
      <w:r>
        <w:t xml:space="preserve">. </w:t>
      </w:r>
    </w:p>
    <w:p w:rsidR="008D3D3F" w:rsidP="002D0870" w:rsidRDefault="00BF78F3" w14:paraId="7040B414" w14:textId="20E96A07">
      <w:pPr>
        <w:pStyle w:val="SFParasubclause3"/>
      </w:pPr>
      <w:r w:rsidRPr="00BF78F3">
        <w:t>Payments are processed by Stripe (see the Stripe Services Agreement) or another authorized payment processor. Net balances will be transferred to the Host in accordance with the processor’s terms and conditions.</w:t>
      </w:r>
      <w:r>
        <w:t xml:space="preserve"> </w:t>
      </w:r>
      <w:r w:rsidRPr="00802956" w:rsidR="008D3D3F">
        <w:t xml:space="preserve">By completing a Booking, both Host and Renter authorize </w:t>
      </w:r>
      <w:proofErr w:type="spellStart"/>
      <w:r w:rsidRPr="00802956" w:rsidR="008D3D3F">
        <w:t>MatchBook</w:t>
      </w:r>
      <w:proofErr w:type="spellEnd"/>
      <w:r w:rsidRPr="00802956" w:rsidR="008D3D3F">
        <w:t xml:space="preserve"> and its processor to verify transaction details for fraud prevention. </w:t>
      </w:r>
      <w:proofErr w:type="spellStart"/>
      <w:r w:rsidRPr="00802956" w:rsidR="008D3D3F">
        <w:t>MatchBook</w:t>
      </w:r>
      <w:proofErr w:type="spellEnd"/>
      <w:r w:rsidRPr="00802956" w:rsidR="008D3D3F">
        <w:t xml:space="preserve"> is not a party to, and </w:t>
      </w:r>
      <w:r w:rsidR="00150EED">
        <w:t xml:space="preserve">assumes no </w:t>
      </w:r>
      <w:r w:rsidRPr="00802956" w:rsidR="008D3D3F">
        <w:t>liability for, any payment transactions or disputes between Hosts and Renters.</w:t>
      </w:r>
    </w:p>
    <w:p w:rsidRPr="00AB2E39" w:rsidR="009174D8" w:rsidP="002D0870" w:rsidRDefault="009174D8" w14:paraId="352C6302" w14:textId="25D20C9F">
      <w:pPr>
        <w:pStyle w:val="SFParasubclause3"/>
      </w:pPr>
      <w:r w:rsidRPr="00AB2E39">
        <w:t xml:space="preserve">All payments between Hosts and Renters, including rent and Service Fees, must be made through the Platform using authorized </w:t>
      </w:r>
      <w:r w:rsidR="005758B5">
        <w:t xml:space="preserve">payment </w:t>
      </w:r>
      <w:r w:rsidRPr="00AB2E39">
        <w:t xml:space="preserve">methods. Neither party may request, offer, or accept cash by mail, instant-cash wire transfers, or any other unauthorized method. Any violation </w:t>
      </w:r>
      <w:r w:rsidR="005B586C">
        <w:t>constitutes</w:t>
      </w:r>
      <w:r w:rsidRPr="00AB2E39">
        <w:t xml:space="preserve"> a material breach and may result in immediate suspension or removal of listings, accounts, or access without notice or refund. </w:t>
      </w:r>
      <w:proofErr w:type="spellStart"/>
      <w:r w:rsidRPr="00AB2E39">
        <w:t>MatchBook</w:t>
      </w:r>
      <w:proofErr w:type="spellEnd"/>
      <w:r w:rsidRPr="00AB2E39">
        <w:t xml:space="preserve"> is not responsible for, and bears no liability for, payments made outside the Platform; the parties engaging in such transactions assume all risk.</w:t>
      </w:r>
    </w:p>
    <w:p w:rsidR="003F488A" w:rsidP="00CD67BB" w:rsidRDefault="003F488A" w14:paraId="1E25FA97" w14:textId="487E05D7">
      <w:pPr>
        <w:pStyle w:val="SFParasubclause1"/>
        <w:tabs>
          <w:tab w:val="num" w:pos="2160"/>
        </w:tabs>
        <w:ind w:left="720"/>
      </w:pPr>
      <w:r w:rsidRPr="00330E13">
        <w:rPr>
          <w:u w:val="single"/>
        </w:rPr>
        <w:t>Pay</w:t>
      </w:r>
      <w:r w:rsidR="00C81F1B">
        <w:rPr>
          <w:u w:val="single"/>
        </w:rPr>
        <w:t>ment Terms</w:t>
      </w:r>
      <w:r>
        <w:t>.</w:t>
      </w:r>
    </w:p>
    <w:p w:rsidR="003F488A" w:rsidP="00C24E05" w:rsidRDefault="00C24E05" w14:paraId="320B4461" w14:textId="428FB7BD">
      <w:pPr>
        <w:pStyle w:val="SFParasubclause2"/>
      </w:pPr>
      <w:r w:rsidRPr="00330E13">
        <w:rPr>
          <w:u w:val="single"/>
        </w:rPr>
        <w:t>Pay</w:t>
      </w:r>
      <w:r w:rsidR="005D0D08">
        <w:rPr>
          <w:u w:val="single"/>
        </w:rPr>
        <w:t>outs</w:t>
      </w:r>
      <w:r w:rsidR="003F488A">
        <w:t xml:space="preserve">. </w:t>
      </w:r>
      <w:r w:rsidRPr="009C6D76" w:rsidR="009C6D76">
        <w:t xml:space="preserve">Subject to clearance by the payment processor, </w:t>
      </w:r>
      <w:proofErr w:type="spellStart"/>
      <w:r w:rsidRPr="009C6D76" w:rsidR="009C6D76">
        <w:t>MatchBook</w:t>
      </w:r>
      <w:proofErr w:type="spellEnd"/>
      <w:r w:rsidRPr="009C6D76" w:rsidR="009C6D76">
        <w:t xml:space="preserve"> will transfer net rental proceeds to the Host’s designated account within a commercially reasonable time, typically five (5) to seven (7) business days after receipt. </w:t>
      </w:r>
      <w:proofErr w:type="spellStart"/>
      <w:r w:rsidRPr="009C6D76" w:rsidR="009C6D76">
        <w:t>MatchBook</w:t>
      </w:r>
      <w:proofErr w:type="spellEnd"/>
      <w:r w:rsidRPr="009C6D76" w:rsidR="009C6D76">
        <w:t xml:space="preserve"> may delay or withhold payouts to comply with legal obligations, investigate fraud, or resolve chargebacks or disputes.</w:t>
      </w:r>
    </w:p>
    <w:p w:rsidRPr="007C1541" w:rsidR="005420A8" w:rsidP="00C24E05" w:rsidRDefault="005420A8" w14:paraId="3FBDCC6C" w14:textId="33C6109E">
      <w:pPr>
        <w:pStyle w:val="SFParasubclause2"/>
      </w:pPr>
      <w:r w:rsidRPr="007C1541">
        <w:rPr>
          <w:u w:val="single"/>
        </w:rPr>
        <w:t>Refunds</w:t>
      </w:r>
      <w:r w:rsidRPr="005420A8">
        <w:t xml:space="preserve">. Refunds, partial refunds, or cancellations are governed by the applicable Rental Agreement and the laws of the state where the Property is located. </w:t>
      </w:r>
      <w:proofErr w:type="spellStart"/>
      <w:r w:rsidRPr="005420A8">
        <w:t>MatchBook</w:t>
      </w:r>
      <w:proofErr w:type="spellEnd"/>
      <w:r w:rsidRPr="005420A8">
        <w:t xml:space="preserve"> is not responsible for determining refund eligibility or resolving disputes between Hosts and Renters. However, in extraordinary circumstances</w:t>
      </w:r>
      <w:r>
        <w:t xml:space="preserve"> </w:t>
      </w:r>
      <w:r w:rsidRPr="005420A8">
        <w:t>such as fraud, scams, or material misrepresentation of a Property</w:t>
      </w:r>
      <w:r w:rsidR="007F1F1A">
        <w:t xml:space="preserve">, </w:t>
      </w:r>
      <w:proofErr w:type="spellStart"/>
      <w:r w:rsidRPr="005420A8">
        <w:t>MatchBook</w:t>
      </w:r>
      <w:proofErr w:type="spellEnd"/>
      <w:r w:rsidRPr="005420A8">
        <w:t xml:space="preserve"> may, in its sole discretion, process refunds of amounts paid through the Platform.</w:t>
      </w:r>
    </w:p>
    <w:p w:rsidRPr="006772D6" w:rsidR="003F488A" w:rsidP="00C24E05" w:rsidRDefault="003F488A" w14:paraId="754B08B0" w14:textId="032BBB51">
      <w:pPr>
        <w:pStyle w:val="SFParasubclause2"/>
      </w:pPr>
      <w:r w:rsidRPr="00C31D60">
        <w:rPr>
          <w:u w:val="single"/>
        </w:rPr>
        <w:t>Chargebacks and Reversals</w:t>
      </w:r>
      <w:r>
        <w:t xml:space="preserve">. Host is solely responsible for chargebacks, </w:t>
      </w:r>
      <w:r w:rsidRPr="006772D6">
        <w:t xml:space="preserve">reversals, refunds, or other disputed amounts initiated by a Renter or </w:t>
      </w:r>
      <w:r w:rsidRPr="006772D6">
        <w:lastRenderedPageBreak/>
        <w:t xml:space="preserve">financial institution. </w:t>
      </w:r>
      <w:proofErr w:type="spellStart"/>
      <w:r w:rsidRPr="006772D6">
        <w:t>MatchBook</w:t>
      </w:r>
      <w:proofErr w:type="spellEnd"/>
      <w:r w:rsidRPr="006772D6">
        <w:t xml:space="preserve"> may deduct such amounts and related fees from future payouts or debit Host’s account.</w:t>
      </w:r>
    </w:p>
    <w:p w:rsidR="003F488A" w:rsidP="00CD67BB" w:rsidRDefault="00477434" w14:paraId="284312A0" w14:textId="59DC864B">
      <w:pPr>
        <w:pStyle w:val="SFParasubclause2"/>
      </w:pPr>
      <w:r w:rsidRPr="005158B5">
        <w:rPr>
          <w:u w:val="single"/>
        </w:rPr>
        <w:t>Security Deposits</w:t>
      </w:r>
      <w:r w:rsidRPr="005158B5" w:rsidR="005158B5">
        <w:rPr>
          <w:u w:val="single"/>
        </w:rPr>
        <w:t xml:space="preserve"> Refunds</w:t>
      </w:r>
      <w:r w:rsidRPr="006772D6">
        <w:t xml:space="preserve">. </w:t>
      </w:r>
      <w:r w:rsidRPr="00245D9F" w:rsidR="00245D9F">
        <w:t xml:space="preserve">Hosts are solely responsible for determining the amount of any security deposit to be returned and for returning it directly to the Renter in compliance with applicable laws and the Rental Agreement. </w:t>
      </w:r>
      <w:proofErr w:type="spellStart"/>
      <w:r w:rsidRPr="00245D9F" w:rsidR="00245D9F">
        <w:t>MatchBook</w:t>
      </w:r>
      <w:proofErr w:type="spellEnd"/>
      <w:r w:rsidRPr="00245D9F" w:rsidR="00245D9F">
        <w:t xml:space="preserve"> does not hold, manage, or facilitate the return of security deposits</w:t>
      </w:r>
      <w:r w:rsidRPr="006772D6" w:rsidR="00785EC0">
        <w:t>.</w:t>
      </w:r>
    </w:p>
    <w:p w:rsidRPr="006772D6" w:rsidR="005A320A" w:rsidP="00CD67BB" w:rsidRDefault="005A320A" w14:paraId="760D6168" w14:textId="21ECBB3F">
      <w:pPr>
        <w:pStyle w:val="SFParasubclause2"/>
      </w:pPr>
      <w:r w:rsidRPr="007C1541">
        <w:rPr>
          <w:u w:val="single"/>
        </w:rPr>
        <w:t>Offsets</w:t>
      </w:r>
      <w:r w:rsidRPr="005A320A">
        <w:t xml:space="preserve">. </w:t>
      </w:r>
      <w:proofErr w:type="spellStart"/>
      <w:r w:rsidRPr="005A320A">
        <w:t>MatchBook</w:t>
      </w:r>
      <w:proofErr w:type="spellEnd"/>
      <w:r w:rsidRPr="005A320A">
        <w:t xml:space="preserve"> may offset any amounts owed by the Host under this Agreement, including Service Fees, chargebacks, refunds, or other obligations, against amounts otherwise payable to the Host.</w:t>
      </w:r>
    </w:p>
    <w:bookmarkEnd w:id="12"/>
    <w:p w:rsidR="00234D3A" w:rsidP="003E6D54" w:rsidRDefault="00EF6D23" w14:paraId="480ABAFD" w14:textId="4B7FBB2D">
      <w:pPr>
        <w:pStyle w:val="SFParasubclause1"/>
        <w:tabs>
          <w:tab w:val="num" w:pos="2160"/>
        </w:tabs>
        <w:ind w:left="720"/>
      </w:pPr>
      <w:r w:rsidRPr="00DD7896">
        <w:rPr>
          <w:u w:val="single"/>
        </w:rPr>
        <w:t>Account</w:t>
      </w:r>
      <w:r w:rsidR="009E590A">
        <w:rPr>
          <w:u w:val="single"/>
        </w:rPr>
        <w:t>ing</w:t>
      </w:r>
      <w:r w:rsidRPr="00DD7896">
        <w:rPr>
          <w:u w:val="single"/>
        </w:rPr>
        <w:t xml:space="preserve"> Errors</w:t>
      </w:r>
      <w:r>
        <w:t xml:space="preserve">. </w:t>
      </w:r>
    </w:p>
    <w:p w:rsidR="006772D6" w:rsidP="00347516" w:rsidRDefault="00347180" w14:paraId="5DD9F5F7" w14:textId="5570FD10">
      <w:pPr>
        <w:pStyle w:val="SFParasubclause2"/>
      </w:pPr>
      <w:r w:rsidRPr="00347180">
        <w:rPr>
          <w:u w:val="single"/>
        </w:rPr>
        <w:t>Accounting Errors</w:t>
      </w:r>
      <w:r>
        <w:t xml:space="preserve">. </w:t>
      </w:r>
      <w:r w:rsidR="00EF6D23">
        <w:t xml:space="preserve">You must promptly notify </w:t>
      </w:r>
      <w:proofErr w:type="spellStart"/>
      <w:r w:rsidR="00EF6D23">
        <w:t>MatchBook</w:t>
      </w:r>
      <w:proofErr w:type="spellEnd"/>
      <w:r w:rsidR="00EF6D23">
        <w:t xml:space="preserve"> if: (</w:t>
      </w:r>
      <w:r w:rsidR="00B72F26">
        <w:t>1</w:t>
      </w:r>
      <w:r w:rsidR="00EF6D23">
        <w:t>) your account has been accessed without authorization; (</w:t>
      </w:r>
      <w:r w:rsidR="00B72F26">
        <w:t>2</w:t>
      </w:r>
      <w:r w:rsidR="00EF6D23">
        <w:t>) an unauthorized transaction has occurred; (</w:t>
      </w:r>
      <w:r w:rsidR="00B72F26">
        <w:t>3</w:t>
      </w:r>
      <w:r w:rsidR="00EF6D23">
        <w:t>) a transaction was processed incorrectly; or (</w:t>
      </w:r>
      <w:r w:rsidR="00B72F26">
        <w:t>4</w:t>
      </w:r>
      <w:r w:rsidR="00EF6D23">
        <w:t>) an account statement contains an inaccuracy (each, an “</w:t>
      </w:r>
      <w:r w:rsidRPr="009E590A" w:rsidR="00EF6D23">
        <w:rPr>
          <w:b/>
          <w:bCs/>
        </w:rPr>
        <w:t>Error</w:t>
      </w:r>
      <w:r w:rsidR="00EF6D23">
        <w:t xml:space="preserve">”). Transactions conducted by someone you authorized are not considered Errors unless </w:t>
      </w:r>
      <w:r w:rsidR="00034111">
        <w:t xml:space="preserve">they </w:t>
      </w:r>
      <w:r w:rsidR="00EF6D23">
        <w:t>result from fraud, phishing, or a similar exploit.</w:t>
      </w:r>
    </w:p>
    <w:p w:rsidR="00EE34C8" w:rsidP="00347516" w:rsidRDefault="00347180" w14:paraId="21A7A208" w14:textId="60D8EFC1">
      <w:pPr>
        <w:pStyle w:val="SFParasubclause2"/>
      </w:pPr>
      <w:r w:rsidRPr="00347180">
        <w:rPr>
          <w:u w:val="single"/>
        </w:rPr>
        <w:t>Notice Period</w:t>
      </w:r>
      <w:r>
        <w:t xml:space="preserve">. </w:t>
      </w:r>
      <w:r w:rsidR="00EF6D23">
        <w:t xml:space="preserve">Notice of any Error must be provided within sixty (60) days after receipt of the account statement reflecting the Error. </w:t>
      </w:r>
      <w:proofErr w:type="spellStart"/>
      <w:r w:rsidR="00EF6D23">
        <w:t>MatchBook</w:t>
      </w:r>
      <w:proofErr w:type="spellEnd"/>
      <w:r w:rsidR="00EF6D23">
        <w:t xml:space="preserve"> will investigate within ten (10) business days and correct any Error promptly, or, if additional time is required, may take up to forty-five (45) days (ninety (90) days for new accounts). In such cases, </w:t>
      </w:r>
      <w:proofErr w:type="spellStart"/>
      <w:r w:rsidR="00EF6D23">
        <w:t>MatchBook</w:t>
      </w:r>
      <w:proofErr w:type="spellEnd"/>
      <w:r w:rsidR="00EF6D23">
        <w:t xml:space="preserve"> will issue a provisional credit within ten (10) business days (twenty (20) business days for new accounts). </w:t>
      </w:r>
      <w:proofErr w:type="spellStart"/>
      <w:r w:rsidR="00EF6D23">
        <w:t>MatchBook</w:t>
      </w:r>
      <w:proofErr w:type="spellEnd"/>
      <w:r w:rsidR="00EF6D23">
        <w:t xml:space="preserve"> will notify you of the results within three (3) business days after completing its investigation and will provide documentation upon request.</w:t>
      </w:r>
      <w:bookmarkStart w:name="a767985" w:id="13"/>
    </w:p>
    <w:p w:rsidR="00213A08" w:rsidP="00EE34C8" w:rsidRDefault="00670083" w14:paraId="5DBFF2AB" w14:textId="77777777">
      <w:pPr>
        <w:pStyle w:val="SFPara-Clause"/>
      </w:pPr>
      <w:r>
        <w:rPr>
          <w:u w:val="single"/>
        </w:rPr>
        <w:t>Confidential Information</w:t>
      </w:r>
      <w:r w:rsidR="00213A08">
        <w:rPr>
          <w:u w:val="single"/>
        </w:rPr>
        <w:t xml:space="preserve"> and Privacy</w:t>
      </w:r>
      <w:r>
        <w:t xml:space="preserve">. </w:t>
      </w:r>
    </w:p>
    <w:p w:rsidRPr="001B217A" w:rsidR="00C07380" w:rsidP="00C507F4" w:rsidRDefault="00DA0F26" w14:paraId="197449F3" w14:textId="78EB4BE4">
      <w:pPr>
        <w:pStyle w:val="SFParasubclause1"/>
        <w:tabs>
          <w:tab w:val="num" w:pos="2160"/>
        </w:tabs>
        <w:ind w:left="720"/>
      </w:pPr>
      <w:r w:rsidRPr="00DA0F26">
        <w:rPr>
          <w:u w:val="single"/>
        </w:rPr>
        <w:t>Confidential Information</w:t>
      </w:r>
      <w:r>
        <w:t xml:space="preserve">. From time to time during the Term, </w:t>
      </w:r>
      <w:proofErr w:type="spellStart"/>
      <w:r w:rsidR="00C91059">
        <w:t>MatchBook</w:t>
      </w:r>
      <w:proofErr w:type="spellEnd"/>
      <w:r>
        <w:t xml:space="preserve"> and </w:t>
      </w:r>
      <w:r w:rsidR="009E66FF">
        <w:t>Host</w:t>
      </w:r>
      <w:r>
        <w:t xml:space="preserve"> may disclose or make available to the other party information about its business affairs, products, confidential intellectual property, trade secrets, third-party confidential information, and other sensitive or proprietary information, whether orally or in written, electronic, or other form or media and whether or not marked, designated, or otherwise identified as "confidential" at the time of disclosure (collectively, "</w:t>
      </w:r>
      <w:r>
        <w:rPr>
          <w:b/>
        </w:rPr>
        <w:t>Confidential Information</w:t>
      </w:r>
      <w:r>
        <w:t xml:space="preserve">"). Confidential Information does not include information that, at the time of disclosure is: (a) in the public domain; (b) known to the receiving party; (c) rightfully obtained by the receiving party on a non-confidential basis from a third party; or (d) independently developed by the receiving party. The receiving party shall not disclose the disclosing party's Confidential Information to any person or entity, except to the receiving party's employees, agents, or subcontractors who have a need to know the Confidential Information for the receiving party to exercise its rights or perform its obligations hereunder. Notwithstanding the foregoing, each party may disclose </w:t>
      </w:r>
      <w:r>
        <w:lastRenderedPageBreak/>
        <w:t>Confidential Information to the limited extent required (</w:t>
      </w:r>
      <w:proofErr w:type="spellStart"/>
      <w:r>
        <w:t>i</w:t>
      </w:r>
      <w:proofErr w:type="spellEnd"/>
      <w:r>
        <w:t xml:space="preserve">) to comply with the order of a court or other governmental body, or as otherwise necessary to comply with applicable law, provided that the party making the disclosure pursuant to the order shall first have given written notice to the other party and made a reasonable effort to obtain a protective order; or (ii) to establish a party's rights under this Agreement, including to make required court filings. Each party's obligations of non-disclosure with regard to Confidential Information are effective as of the date such Confidential Information is first disclosed to the receiving party and will expire five years thereafter; provided, however, with respect to any Confidential Information that constitutes a trade secret (as determined under applicable law), such obligations of non-disclosure will survive the termination or expiration of this Agreement for as long as such Confidential Information remains subject to trade secret protection under applicable law. </w:t>
      </w:r>
      <w:bookmarkEnd w:id="13"/>
    </w:p>
    <w:p w:rsidR="00C07380" w:rsidP="00C507F4" w:rsidRDefault="008A4AF2" w14:paraId="1D45B8EF" w14:textId="1B2226A5">
      <w:pPr>
        <w:pStyle w:val="SFParasubclause1"/>
        <w:tabs>
          <w:tab w:val="num" w:pos="2160"/>
        </w:tabs>
        <w:ind w:left="720"/>
      </w:pPr>
      <w:bookmarkStart w:name="a000038" w:id="14"/>
      <w:r>
        <w:rPr>
          <w:u w:val="single"/>
        </w:rPr>
        <w:t xml:space="preserve">Website </w:t>
      </w:r>
      <w:r w:rsidR="00670083">
        <w:rPr>
          <w:u w:val="single"/>
        </w:rPr>
        <w:t>Privacy Policy</w:t>
      </w:r>
      <w:r w:rsidR="00670083">
        <w:t xml:space="preserve">. </w:t>
      </w:r>
      <w:r w:rsidR="008A16CC">
        <w:t xml:space="preserve">Our collection and use of your personal information in connection with your </w:t>
      </w:r>
      <w:r w:rsidR="00497A01">
        <w:t xml:space="preserve">access to and use of the Platform Services is described in our </w:t>
      </w:r>
      <w:r w:rsidR="00107CB8">
        <w:t xml:space="preserve">Website </w:t>
      </w:r>
      <w:r w:rsidR="00670083">
        <w:t>Privacy Policy</w:t>
      </w:r>
      <w:r w:rsidR="00497A01">
        <w:t xml:space="preserve"> [</w:t>
      </w:r>
      <w:r w:rsidR="007811F4">
        <w:t>HYPERLINK/URL]</w:t>
      </w:r>
      <w:r w:rsidR="00670083">
        <w:t>.</w:t>
      </w:r>
      <w:bookmarkEnd w:id="14"/>
    </w:p>
    <w:p w:rsidRPr="00B15F96" w:rsidR="00FD11CE" w:rsidP="00FD11CE" w:rsidRDefault="00FD11CE" w14:paraId="121E1706" w14:textId="5D9AC641">
      <w:pPr>
        <w:pStyle w:val="SFPara-Clause"/>
      </w:pPr>
      <w:r w:rsidRPr="00567F36">
        <w:rPr>
          <w:u w:val="single"/>
        </w:rPr>
        <w:t>Intellectual Property Ownership; Licenses; Feedback</w:t>
      </w:r>
      <w:r w:rsidRPr="00B15F96">
        <w:t>.</w:t>
      </w:r>
    </w:p>
    <w:p w:rsidRPr="00C130B3" w:rsidR="001D7481" w:rsidP="00C507F4" w:rsidRDefault="00E205A3" w14:paraId="4E35D849" w14:textId="4F12C644">
      <w:pPr>
        <w:pStyle w:val="SFParasubclause1"/>
        <w:tabs>
          <w:tab w:val="num" w:pos="2160"/>
        </w:tabs>
        <w:ind w:left="720"/>
      </w:pPr>
      <w:bookmarkStart w:name="a904128" w:id="15"/>
      <w:proofErr w:type="spellStart"/>
      <w:r w:rsidRPr="00B16056">
        <w:rPr>
          <w:u w:val="single"/>
        </w:rPr>
        <w:t>MatchBook</w:t>
      </w:r>
      <w:proofErr w:type="spellEnd"/>
      <w:r w:rsidRPr="00B16056">
        <w:rPr>
          <w:u w:val="single"/>
        </w:rPr>
        <w:t xml:space="preserve"> IP</w:t>
      </w:r>
      <w:r w:rsidRPr="00B15F96">
        <w:t xml:space="preserve">. </w:t>
      </w:r>
      <w:r w:rsidRPr="00AF0C24" w:rsidR="00AF0C24">
        <w:t xml:space="preserve">As between you and </w:t>
      </w:r>
      <w:proofErr w:type="spellStart"/>
      <w:r w:rsidRPr="00AF0C24" w:rsidR="00AF0C24">
        <w:t>MatchBook</w:t>
      </w:r>
      <w:proofErr w:type="spellEnd"/>
      <w:r w:rsidRPr="00AF0C24" w:rsidR="00AF0C24">
        <w:t xml:space="preserve">, </w:t>
      </w:r>
      <w:proofErr w:type="spellStart"/>
      <w:r w:rsidRPr="00AF0C24" w:rsidR="00AF0C24">
        <w:t>MatchBook</w:t>
      </w:r>
      <w:proofErr w:type="spellEnd"/>
      <w:r w:rsidRPr="00AF0C24" w:rsidR="00AF0C24">
        <w:t xml:space="preserve"> owns all rights, title, and interest, including all intellectual property rights, in and to the Platform and </w:t>
      </w:r>
      <w:proofErr w:type="spellStart"/>
      <w:r w:rsidRPr="00AF0C24" w:rsidR="00AF0C24">
        <w:t>Mat</w:t>
      </w:r>
      <w:r w:rsidRPr="00C130B3" w:rsidR="00AF0C24">
        <w:t>chBook</w:t>
      </w:r>
      <w:proofErr w:type="spellEnd"/>
      <w:r w:rsidRPr="00C130B3" w:rsidR="00AF0C24">
        <w:t xml:space="preserve"> IP</w:t>
      </w:r>
      <w:r w:rsidRPr="00C130B3">
        <w:t>.</w:t>
      </w:r>
    </w:p>
    <w:p w:rsidRPr="00C130B3" w:rsidR="008739BA" w:rsidP="00943638" w:rsidRDefault="00D25E06" w14:paraId="0300902D" w14:textId="71DC6992">
      <w:pPr>
        <w:pStyle w:val="SFParasubclause1"/>
        <w:tabs>
          <w:tab w:val="num" w:pos="2160"/>
        </w:tabs>
        <w:ind w:left="720"/>
      </w:pPr>
      <w:r w:rsidRPr="00C130B3">
        <w:rPr>
          <w:u w:val="single"/>
        </w:rPr>
        <w:t>User Contributions</w:t>
      </w:r>
      <w:r w:rsidRPr="00C130B3" w:rsidR="00E159AD">
        <w:rPr>
          <w:u w:val="single"/>
        </w:rPr>
        <w:t xml:space="preserve"> and </w:t>
      </w:r>
      <w:r w:rsidRPr="00C130B3" w:rsidR="00E67339">
        <w:rPr>
          <w:u w:val="single"/>
        </w:rPr>
        <w:t>License</w:t>
      </w:r>
      <w:r w:rsidRPr="00C130B3">
        <w:t xml:space="preserve">. </w:t>
      </w:r>
      <w:r w:rsidRPr="00C130B3" w:rsidR="00E159AD">
        <w:t xml:space="preserve">As between you and </w:t>
      </w:r>
      <w:proofErr w:type="spellStart"/>
      <w:r w:rsidRPr="00C130B3" w:rsidR="00E159AD">
        <w:t>MatchBook</w:t>
      </w:r>
      <w:proofErr w:type="spellEnd"/>
      <w:r w:rsidRPr="00C130B3" w:rsidR="00E159AD">
        <w:t xml:space="preserve">, you retain all rights, title, and interest in and to your User Contributions. You grant </w:t>
      </w:r>
      <w:proofErr w:type="spellStart"/>
      <w:r w:rsidRPr="00C130B3" w:rsidR="00E159AD">
        <w:t>MatchBook</w:t>
      </w:r>
      <w:proofErr w:type="spellEnd"/>
      <w:r w:rsidRPr="00C130B3" w:rsidR="00E159AD">
        <w:t xml:space="preserve"> a non-exclusive, royalty-free, worldwide license to use, reproduce, distribute, display, and otherwise process your User Contributions solely as necessary to provide the Platform and Platform Services. You further grant </w:t>
      </w:r>
      <w:proofErr w:type="spellStart"/>
      <w:r w:rsidRPr="00C130B3" w:rsidR="00E159AD">
        <w:t>MatchBook</w:t>
      </w:r>
      <w:proofErr w:type="spellEnd"/>
      <w:r w:rsidRPr="00C130B3" w:rsidR="00E159AD">
        <w:t xml:space="preserve"> a non-exclusive, perpetual, irrevocable, royalty-free, worldwide license to use your User Contributions in aggregated and anonymized form to create and use Aggregated Statistics in accordance with this Agreement.</w:t>
      </w:r>
    </w:p>
    <w:p w:rsidRPr="00347516" w:rsidR="000825B8" w:rsidP="00943638" w:rsidRDefault="0086621A" w14:paraId="2BE8852A" w14:textId="2FADF5FC">
      <w:pPr>
        <w:pStyle w:val="SFParasubclause1"/>
        <w:tabs>
          <w:tab w:val="num" w:pos="2160"/>
        </w:tabs>
        <w:ind w:left="720"/>
      </w:pPr>
      <w:r w:rsidRPr="00C130B3">
        <w:rPr>
          <w:u w:val="single"/>
        </w:rPr>
        <w:t>Feedback</w:t>
      </w:r>
      <w:r w:rsidRPr="00C130B3">
        <w:t xml:space="preserve">. If you or your employees, contractors, or agents provide </w:t>
      </w:r>
      <w:proofErr w:type="spellStart"/>
      <w:r w:rsidRPr="00C130B3">
        <w:t>MatchBook</w:t>
      </w:r>
      <w:proofErr w:type="spellEnd"/>
      <w:r w:rsidRPr="00C130B3">
        <w:t xml:space="preserve"> with suggestions, recommendations, enhancements, improvements, or other feedback rela</w:t>
      </w:r>
      <w:r w:rsidRPr="00715E80">
        <w:t>ting to the Platform or Platform Services (“</w:t>
      </w:r>
      <w:r w:rsidRPr="00715E80">
        <w:rPr>
          <w:b/>
          <w:bCs/>
        </w:rPr>
        <w:t>Feedback</w:t>
      </w:r>
      <w:r w:rsidRPr="00715E80">
        <w:t xml:space="preserve">”), </w:t>
      </w:r>
      <w:proofErr w:type="spellStart"/>
      <w:r w:rsidRPr="00715E80">
        <w:t>MatchBook</w:t>
      </w:r>
      <w:proofErr w:type="spellEnd"/>
      <w:r w:rsidRPr="00715E80">
        <w:t xml:space="preserve"> is free </w:t>
      </w:r>
      <w:r w:rsidRPr="00347516">
        <w:t xml:space="preserve">to use such Feedback without restriction. You hereby assign to </w:t>
      </w:r>
      <w:proofErr w:type="spellStart"/>
      <w:r w:rsidRPr="00347516">
        <w:t>MatchBook</w:t>
      </w:r>
      <w:proofErr w:type="spellEnd"/>
      <w:r w:rsidRPr="00347516">
        <w:t xml:space="preserve"> all right, title, and interest in and to the Feedback, including any associated intellectual property rights, without any obligation of attribution or compensation.</w:t>
      </w:r>
      <w:r w:rsidRPr="00347516" w:rsidR="00375F1C">
        <w:rPr>
          <w:u w:val="single"/>
        </w:rPr>
        <w:t xml:space="preserve"> </w:t>
      </w:r>
    </w:p>
    <w:p w:rsidRPr="00347516" w:rsidR="00CD5A1D" w:rsidP="00715E80" w:rsidRDefault="00CD5A1D" w14:paraId="72BD419C" w14:textId="27D960F2">
      <w:pPr>
        <w:pStyle w:val="SFParasubclause1"/>
        <w:tabs>
          <w:tab w:val="num" w:pos="2160"/>
        </w:tabs>
        <w:ind w:left="720"/>
      </w:pPr>
      <w:r w:rsidRPr="00347516">
        <w:rPr>
          <w:u w:val="single"/>
        </w:rPr>
        <w:t>Use of Trademarks, Names, or Logos</w:t>
      </w:r>
      <w:r w:rsidRPr="00347516">
        <w:t xml:space="preserve">. </w:t>
      </w:r>
      <w:r w:rsidRPr="00347516" w:rsidR="00715E80">
        <w:t xml:space="preserve">Users may not use </w:t>
      </w:r>
      <w:proofErr w:type="spellStart"/>
      <w:r w:rsidRPr="00347516" w:rsidR="00715E80">
        <w:t>MatchBook’s</w:t>
      </w:r>
      <w:proofErr w:type="spellEnd"/>
      <w:r w:rsidRPr="00347516" w:rsidR="00715E80">
        <w:t xml:space="preserve"> trademarks, names, logos, product or service names, designs, or slogans without </w:t>
      </w:r>
      <w:proofErr w:type="spellStart"/>
      <w:r w:rsidRPr="00347516" w:rsidR="00715E80">
        <w:t>MatchBook’s</w:t>
      </w:r>
      <w:proofErr w:type="spellEnd"/>
      <w:r w:rsidRPr="00347516" w:rsidR="00715E80">
        <w:t xml:space="preserve"> prior written consent. Limited descriptive references to a User’s own activity on the Platform (such as “Check out my listing on </w:t>
      </w:r>
      <w:proofErr w:type="spellStart"/>
      <w:r w:rsidRPr="00347516" w:rsidR="00715E80">
        <w:t>MatchBook</w:t>
      </w:r>
      <w:proofErr w:type="spellEnd"/>
      <w:r w:rsidRPr="00347516" w:rsidR="00715E80">
        <w:t xml:space="preserve">” or sharing listing URLs on social media) are permitted, provided they do not suggest sponsorship, affiliation, or endorsement by </w:t>
      </w:r>
      <w:proofErr w:type="spellStart"/>
      <w:r w:rsidRPr="00347516" w:rsidR="00715E80">
        <w:t>MatchBook</w:t>
      </w:r>
      <w:proofErr w:type="spellEnd"/>
      <w:r w:rsidRPr="00347516" w:rsidR="00715E80">
        <w:t>. All other uses are strictly prohibited.</w:t>
      </w:r>
    </w:p>
    <w:p w:rsidRPr="00347516" w:rsidR="00C07380" w:rsidP="00093C2B" w:rsidRDefault="00670083" w14:paraId="6F13430B" w14:textId="77777777">
      <w:pPr>
        <w:pStyle w:val="SFPara-Clause"/>
      </w:pPr>
      <w:bookmarkStart w:name="a000078" w:id="16"/>
      <w:bookmarkEnd w:id="15"/>
      <w:r w:rsidRPr="00347516">
        <w:rPr>
          <w:u w:val="single"/>
        </w:rPr>
        <w:t>Limited Warranty and Warranty Disclaimer</w:t>
      </w:r>
      <w:r w:rsidRPr="00347516">
        <w:t xml:space="preserve">. </w:t>
      </w:r>
      <w:bookmarkEnd w:id="16"/>
    </w:p>
    <w:p w:rsidR="00FF4A75" w:rsidP="008D4928" w:rsidRDefault="006B23E9" w14:paraId="2CA00753" w14:textId="4BC2890E">
      <w:pPr>
        <w:pStyle w:val="SFParasubclause1"/>
        <w:tabs>
          <w:tab w:val="num" w:pos="2160"/>
        </w:tabs>
        <w:ind w:left="720"/>
      </w:pPr>
      <w:bookmarkStart w:name="a578362" w:id="17"/>
      <w:r w:rsidRPr="000F3410">
        <w:rPr>
          <w:u w:val="single"/>
        </w:rPr>
        <w:lastRenderedPageBreak/>
        <w:t>Limited Warranty</w:t>
      </w:r>
      <w:r w:rsidRPr="006B23E9">
        <w:t xml:space="preserve">. </w:t>
      </w:r>
      <w:proofErr w:type="spellStart"/>
      <w:r w:rsidRPr="006B23E9">
        <w:t>MatchBook</w:t>
      </w:r>
      <w:proofErr w:type="spellEnd"/>
      <w:r w:rsidRPr="006B23E9">
        <w:t xml:space="preserve"> warrants that it will provide access to the Platform and Platform Services using a commercially reasonable level of care and skill. This limited warranty applies only to </w:t>
      </w:r>
      <w:proofErr w:type="spellStart"/>
      <w:r w:rsidRPr="006B23E9">
        <w:t>MatchBook’s</w:t>
      </w:r>
      <w:proofErr w:type="spellEnd"/>
      <w:r w:rsidRPr="006B23E9">
        <w:t xml:space="preserve"> provision of the Platform itself. THE FOREGOING WARRANTY DOES NOT APPLY, AND MATCHBOOK EXPRESSLY DISCLAIMS ALL WARRANTIES, WITH RESPECT TO ANY THIRD-PARTY PRODUCTS OR SERVICES ACCESSED THROUGH OR IN CONNECTION WITH THE PLATFORM.</w:t>
      </w:r>
    </w:p>
    <w:p w:rsidR="008838CF" w:rsidP="000A269D" w:rsidRDefault="008838CF" w14:paraId="5897662C" w14:textId="77777777">
      <w:pPr>
        <w:pStyle w:val="SFParasubclause1"/>
        <w:tabs>
          <w:tab w:val="num" w:pos="2160"/>
        </w:tabs>
        <w:ind w:left="720"/>
      </w:pPr>
      <w:r w:rsidRPr="008A4731">
        <w:rPr>
          <w:u w:val="single"/>
        </w:rPr>
        <w:t>User Warranties</w:t>
      </w:r>
      <w:r>
        <w:t>.</w:t>
      </w:r>
    </w:p>
    <w:p w:rsidR="00DA5C15" w:rsidP="0029255C" w:rsidRDefault="00B709A0" w14:paraId="41929C23" w14:textId="1BCDE84B">
      <w:pPr>
        <w:pStyle w:val="SFParasubclause2"/>
      </w:pPr>
      <w:r w:rsidRPr="00B709A0">
        <w:t>Hosts represent and warrant that they are the legal owners of the Properties they list on the Platform, or have full legal authority and rights to offer such Properties for rent. Hosts further represent and warrant that they have secured all rights, titles, and interests in and to their Property listings, Host Data, and User Contributions, and that such materials, and their use of the Platform, comply with this Agreement and the Acceptable Use Policy.</w:t>
      </w:r>
    </w:p>
    <w:p w:rsidR="008838CF" w:rsidP="0029255C" w:rsidRDefault="008838CF" w14:paraId="4676ED90" w14:textId="4EA66809">
      <w:pPr>
        <w:pStyle w:val="SFParasubclause2"/>
      </w:pPr>
      <w:r>
        <w:t>Renters represent and warrant that all information they provide, including account details, applications, background checks, payment information, and Booking information, is complete, accurate, and kept current at all times, and that their use of the Platform complies with this Agreement and the Acceptable Use Policy.</w:t>
      </w:r>
    </w:p>
    <w:p w:rsidR="008838CF" w:rsidP="00395812" w:rsidRDefault="008838CF" w14:paraId="0C3D1226" w14:textId="7DFF2CC6">
      <w:pPr>
        <w:pStyle w:val="SFParasubclause1"/>
        <w:tabs>
          <w:tab w:val="num" w:pos="2160"/>
        </w:tabs>
        <w:ind w:left="720"/>
      </w:pPr>
      <w:r w:rsidRPr="008A4731">
        <w:rPr>
          <w:u w:val="single"/>
        </w:rPr>
        <w:t>Disclaimer</w:t>
      </w:r>
      <w:r>
        <w:t>. THE PLATFORM AND PLATFORM SERVICES ARE PROVIDED “AS IS” AND “AS AVAILABLE.” MATCHBOOK DISCLAIMS ALL WARRANTIES, WHETHER EXPRESS, IMPLIED, STATUTORY, OR OTHERWISE, INCLUDING ALL IMPLIED WARRANTIES OF MERCHANTABILITY, FITNESS FOR A PARTICULAR PURPOSE, TITLE, NON-INFRINGEMENT, AND ANY WARRANTIES ARISING OUT OF COURSE OF DEALING, USAGE, OR TRADE PRACTICE. MATCHBOOK MAKES NO WARRANTY THAT THE PLATFORM OR PLATFORM SERVICES WILL MEET ANY USER’S REQUIREMENTS, OPERATE WITHOUT INTERRUPTION, BE COMPATIBLE WITH ANY THIRD-PARTY SYSTEMS, BE SECURE OR ERROR-FREE, OR THAT ANY DEFECTS CAN OR WILL BE CORRECTED.</w:t>
      </w:r>
    </w:p>
    <w:p w:rsidRPr="001B217A" w:rsidR="00C07380" w:rsidP="00395812" w:rsidRDefault="000F3410" w14:paraId="5180078D" w14:textId="150F2B69">
      <w:pPr>
        <w:pStyle w:val="SFParasubclause1"/>
        <w:numPr>
          <w:ilvl w:val="0"/>
          <w:numId w:val="0"/>
        </w:numPr>
      </w:pPr>
      <w:r w:rsidRPr="00682988">
        <w:rPr>
          <w:b/>
          <w:bCs/>
        </w:rPr>
        <w:t>Rental Agreements</w:t>
      </w:r>
      <w:r w:rsidRPr="000F3410">
        <w:t xml:space="preserve">. Any warranties, representations, or obligations relating to a Rental Agreement are solely between the applicable Host and Renter. </w:t>
      </w:r>
      <w:proofErr w:type="spellStart"/>
      <w:r w:rsidRPr="000F3410">
        <w:t>MatchBook</w:t>
      </w:r>
      <w:proofErr w:type="spellEnd"/>
      <w:r w:rsidRPr="000F3410">
        <w:t xml:space="preserve"> makes no warranties and assumes no responsibility with respect to any Property, Rental Agreement, or dealings between Hosts and Renters.</w:t>
      </w:r>
      <w:bookmarkStart w:name="a810303" w:id="18"/>
      <w:bookmarkEnd w:id="17"/>
      <w:r>
        <w:t xml:space="preserve"> </w:t>
      </w:r>
      <w:bookmarkEnd w:id="18"/>
    </w:p>
    <w:p w:rsidR="004E3C87" w:rsidP="004E3C87" w:rsidRDefault="00670083" w14:paraId="79AB7396" w14:textId="52BAFBEB">
      <w:pPr>
        <w:pStyle w:val="SFPara-Clause"/>
      </w:pPr>
      <w:bookmarkStart w:name="a000090" w:id="19"/>
      <w:r>
        <w:rPr>
          <w:u w:val="single"/>
        </w:rPr>
        <w:t>Indemnification</w:t>
      </w:r>
      <w:r>
        <w:t xml:space="preserve">. </w:t>
      </w:r>
      <w:bookmarkStart w:name="a129415" w:id="20"/>
      <w:bookmarkEnd w:id="19"/>
      <w:r w:rsidR="004E3C87">
        <w:t xml:space="preserve">Each User (including Hosts, Renters, and their Authorized Users) shall indemnify, defend, and hold harmless </w:t>
      </w:r>
      <w:proofErr w:type="spellStart"/>
      <w:r w:rsidR="004E3C87">
        <w:t>MatchBook</w:t>
      </w:r>
      <w:proofErr w:type="spellEnd"/>
      <w:r w:rsidR="004E3C87">
        <w:t>, its officers, directors, employees, agents, affiliates, successors, and assigns from and against any and all losses, damages, liabilities, deficiencies, claims, actions, judgments, settlements, interest, awards, penalties, fines, costs, or expenses of whatever kind, including reasonable attorneys' fees (“</w:t>
      </w:r>
      <w:r w:rsidRPr="00B02C7C" w:rsidR="004E3C87">
        <w:rPr>
          <w:b/>
          <w:bCs/>
        </w:rPr>
        <w:t>Losses</w:t>
      </w:r>
      <w:r w:rsidR="004E3C87">
        <w:t>”), arising out of or relating to any third-party claim, suit, action, or proceeding (“</w:t>
      </w:r>
      <w:r w:rsidRPr="00B02C7C" w:rsidR="004E3C87">
        <w:rPr>
          <w:b/>
          <w:bCs/>
        </w:rPr>
        <w:t>Third-Party Claim</w:t>
      </w:r>
      <w:r w:rsidR="004E3C87">
        <w:t>”) that results from:</w:t>
      </w:r>
    </w:p>
    <w:p w:rsidR="00152D2B" w:rsidP="00BE4D56" w:rsidRDefault="003A642B" w14:paraId="0B352C67" w14:textId="495D2940">
      <w:pPr>
        <w:pStyle w:val="SFParasubclause2"/>
      </w:pPr>
      <w:r w:rsidRPr="003A642B">
        <w:lastRenderedPageBreak/>
        <w:t>the User’s use of the Platform or Platform Services in violation of this Agreement or applicable law;</w:t>
      </w:r>
    </w:p>
    <w:p w:rsidRPr="00BE4D56" w:rsidR="004E3C87" w:rsidP="00BE4D56" w:rsidRDefault="004E3C87" w14:paraId="683C8069" w14:textId="4025397E">
      <w:pPr>
        <w:pStyle w:val="SFParasubclause2"/>
      </w:pPr>
      <w:r w:rsidRPr="00BE4D56">
        <w:t>the User’s breach of this Agreement</w:t>
      </w:r>
      <w:r w:rsidR="002E1190">
        <w:t>, including any Rental Agreement,</w:t>
      </w:r>
      <w:r w:rsidR="007B05CC">
        <w:t xml:space="preserve"> </w:t>
      </w:r>
      <w:r w:rsidRPr="00BE4D56">
        <w:t xml:space="preserve">or violation of applicable law; </w:t>
      </w:r>
    </w:p>
    <w:p w:rsidR="00CD511C" w:rsidP="00CC31C9" w:rsidRDefault="007B05CC" w14:paraId="6D20E775" w14:textId="24392142">
      <w:pPr>
        <w:pStyle w:val="SFParasubclause2"/>
      </w:pPr>
      <w:r w:rsidRPr="007B05CC">
        <w:t>the User’s data, content, Host Data, Renter Data, or User Contributions (including listings, photos, reviews, applications, or other materials) infringing, misappropriating, or otherwise violating the intellectual property, privacy, or other rights of any third party;</w:t>
      </w:r>
      <w:r w:rsidR="00C27358">
        <w:t xml:space="preserve"> or</w:t>
      </w:r>
    </w:p>
    <w:p w:rsidRPr="00BE4D56" w:rsidR="004E3C87" w:rsidP="00BE4D56" w:rsidRDefault="004E3C87" w14:paraId="741739F2" w14:textId="3EBD9C18">
      <w:pPr>
        <w:pStyle w:val="SFParasubclause2"/>
      </w:pPr>
      <w:r w:rsidRPr="00BE4D56">
        <w:t>the negligence, willful misconduct, or unauthorized use of the Platform or Platform Services by the User or its Authorized Users.</w:t>
      </w:r>
    </w:p>
    <w:p w:rsidRPr="00BE4D56" w:rsidR="004E3C87" w:rsidP="00BB0C8B" w:rsidRDefault="004E3C87" w14:paraId="1E3A6767" w14:textId="7D20CD57">
      <w:r w:rsidRPr="00BE4D56">
        <w:t xml:space="preserve">No User may settle any Third-Party Claim against </w:t>
      </w:r>
      <w:proofErr w:type="spellStart"/>
      <w:r w:rsidRPr="00BE4D56">
        <w:t>MatchBook</w:t>
      </w:r>
      <w:proofErr w:type="spellEnd"/>
      <w:r w:rsidRPr="00BE4D56">
        <w:t xml:space="preserve"> without </w:t>
      </w:r>
      <w:proofErr w:type="spellStart"/>
      <w:r w:rsidRPr="00BE4D56">
        <w:t>MatchBook’s</w:t>
      </w:r>
      <w:proofErr w:type="spellEnd"/>
      <w:r w:rsidRPr="00BE4D56">
        <w:t xml:space="preserve"> prior written consent. </w:t>
      </w:r>
      <w:proofErr w:type="spellStart"/>
      <w:r w:rsidRPr="00BE4D56">
        <w:t>MatchBook</w:t>
      </w:r>
      <w:proofErr w:type="spellEnd"/>
      <w:r w:rsidRPr="00BE4D56">
        <w:t xml:space="preserve"> reserves the right, at its option, to defend itself against any such Third-Party Claim or to participate in the defense with counsel of its choice.</w:t>
      </w:r>
    </w:p>
    <w:p w:rsidRPr="00BE4D56" w:rsidR="00095F8E" w:rsidP="00BB0C8B" w:rsidRDefault="004E3C87" w14:paraId="73904430" w14:textId="59B440D7">
      <w:r w:rsidRPr="00BE4D56">
        <w:t xml:space="preserve">The obligations in this Section do not apply to the extent a Third-Party Claim arises solely from </w:t>
      </w:r>
      <w:proofErr w:type="spellStart"/>
      <w:r w:rsidRPr="00BE4D56">
        <w:t>MatchBook’s</w:t>
      </w:r>
      <w:proofErr w:type="spellEnd"/>
      <w:r w:rsidRPr="00BE4D56">
        <w:t xml:space="preserve"> gross negligence or willful misconduct.</w:t>
      </w:r>
    </w:p>
    <w:p w:rsidRPr="000567E9" w:rsidR="00C07380" w:rsidP="008860AB" w:rsidRDefault="00670083" w14:paraId="545902B4" w14:textId="5F523A37">
      <w:pPr>
        <w:pStyle w:val="SFPara-Clause"/>
      </w:pPr>
      <w:bookmarkStart w:name="a000086" w:id="21"/>
      <w:bookmarkEnd w:id="20"/>
      <w:r>
        <w:rPr>
          <w:u w:val="single"/>
        </w:rPr>
        <w:t>Limitations of Liability</w:t>
      </w:r>
      <w:r>
        <w:t>.</w:t>
      </w:r>
      <w:bookmarkEnd w:id="21"/>
      <w:r w:rsidR="002D6BD2">
        <w:t xml:space="preserve"> </w:t>
      </w:r>
      <w:r w:rsidRPr="003D2C36" w:rsidR="003D2C36">
        <w:t>IN NO EVENT WILL MATCHBOOK BE LIABLE UNDER OR IN CONNECTION WITH THIS AGREEMENT, ANY RENTAL AGREEMENT, OR THE PLATFORM, TO THE FULLEST EXTENT PERMITTED BY LAW, UNDER ANY LEGAL OR EQUITABLE THEORY (INCLUDING BREACH OF CONTRACT, TORT INCLUDING NEGLIGENCE, STRICT LIABILITY, OR OTHERWISE), FOR ANY: (</w:t>
      </w:r>
      <w:proofErr w:type="spellStart"/>
      <w:r w:rsidRPr="003D2C36" w:rsidR="003D2C36">
        <w:t>i</w:t>
      </w:r>
      <w:proofErr w:type="spellEnd"/>
      <w:r w:rsidRPr="003D2C36" w:rsidR="003D2C36">
        <w:t xml:space="preserve">) CONSEQUENTIAL, INCIDENTAL, INDIRECT, EXEMPLARY, SPECIAL, ENHANCED, OR PUNITIVE DAMAGES; (ii) LOST PROFITS, LOST REVENUE, DIMINUTION IN VALUE, OR BUSINESS INTERRUPTION; (iii) LOSS OF GOODWILL OR REPUTATION; (iv) LOSS, INTERRUPTION, DELAY, OR RECOVERY OF DATA, OR ANY BREACH OF DATA OR SYSTEM SECURITY; </w:t>
      </w:r>
      <w:r w:rsidR="003D2C36">
        <w:t>OR</w:t>
      </w:r>
      <w:r w:rsidRPr="003D2C36" w:rsidR="003D2C36">
        <w:t xml:space="preserve"> (v) COST OF SUBSTITUTE GOODS OR SERVICES, IN EACH CASE REGARDLESS OF WHETHER SUCH DAMAGES WERE FORESEEABLE OR MATCHBOOK WAS ADVISED OF THEIR POSSIBILITY. IN NO EVENT WILL MATCHBOOK'S TOTAL AGGREGATE LIABILITY ARISING OUT OF OR RELATED TO THIS AGREEMENT EXCEED $100.00 REGARDLESS OF THE NUMBER OF CLAIMS, THE FORM OF ACTION, OR THE THEORY OF LIABILITY. NOTHING IN THIS AGREEMENT LIMITS OR EXCLUDES LIABILITY THAT CANNOT BE LIMITED OR EXCLUDED UNDER APPLICABLE LAW.</w:t>
      </w:r>
    </w:p>
    <w:p w:rsidRPr="000567E9" w:rsidR="00C07380" w:rsidP="00093C2B" w:rsidRDefault="00670083" w14:paraId="75C99817" w14:textId="77777777">
      <w:pPr>
        <w:pStyle w:val="SFPara-Clause"/>
        <w:rPr>
          <w:szCs w:val="22"/>
        </w:rPr>
      </w:pPr>
      <w:bookmarkStart w:name="a000058" w:id="22"/>
      <w:r w:rsidRPr="000567E9">
        <w:rPr>
          <w:szCs w:val="22"/>
          <w:u w:val="single"/>
        </w:rPr>
        <w:t>Term and Termination</w:t>
      </w:r>
      <w:r w:rsidRPr="000567E9">
        <w:rPr>
          <w:szCs w:val="22"/>
        </w:rPr>
        <w:t xml:space="preserve">. </w:t>
      </w:r>
      <w:bookmarkEnd w:id="22"/>
    </w:p>
    <w:p w:rsidRPr="000567E9" w:rsidR="00517734" w:rsidP="00BB4E5A" w:rsidRDefault="00670083" w14:paraId="1E237ABB" w14:textId="621E3827">
      <w:pPr>
        <w:pStyle w:val="SFParasubclause1"/>
        <w:tabs>
          <w:tab w:val="num" w:pos="2160"/>
        </w:tabs>
        <w:ind w:left="720"/>
        <w:rPr>
          <w:szCs w:val="22"/>
        </w:rPr>
      </w:pPr>
      <w:bookmarkStart w:name="a411115" w:id="23"/>
      <w:r w:rsidRPr="000567E9">
        <w:rPr>
          <w:u w:val="single"/>
        </w:rPr>
        <w:t>Term</w:t>
      </w:r>
      <w:r w:rsidRPr="000567E9">
        <w:t xml:space="preserve">. </w:t>
      </w:r>
      <w:r w:rsidRPr="000567E9" w:rsidR="00517734">
        <w:t xml:space="preserve">This Agreement begins </w:t>
      </w:r>
      <w:r w:rsidR="00D733B9">
        <w:t xml:space="preserve">when you first access or use </w:t>
      </w:r>
      <w:r w:rsidR="007933D8">
        <w:t xml:space="preserve">the </w:t>
      </w:r>
      <w:r w:rsidR="00047A81">
        <w:t xml:space="preserve">Platform </w:t>
      </w:r>
      <w:r w:rsidR="007933D8">
        <w:t xml:space="preserve">Services </w:t>
      </w:r>
      <w:r w:rsidRPr="000567E9" w:rsidR="00517734">
        <w:t>and continues until terminated in accordance with this Section.</w:t>
      </w:r>
    </w:p>
    <w:p w:rsidRPr="004E6B41" w:rsidR="000567E9" w:rsidP="000567E9" w:rsidRDefault="000567E9" w14:paraId="17A1E69F" w14:textId="77777777">
      <w:pPr>
        <w:pStyle w:val="SFParasubclause1"/>
        <w:tabs>
          <w:tab w:val="num" w:pos="2160"/>
        </w:tabs>
        <w:ind w:left="720"/>
        <w:rPr>
          <w:szCs w:val="22"/>
        </w:rPr>
      </w:pPr>
      <w:r w:rsidRPr="004E6B41">
        <w:rPr>
          <w:szCs w:val="22"/>
          <w:u w:val="single"/>
        </w:rPr>
        <w:t>Termination</w:t>
      </w:r>
      <w:r w:rsidRPr="004E6B41">
        <w:rPr>
          <w:szCs w:val="22"/>
        </w:rPr>
        <w:t xml:space="preserve">. </w:t>
      </w:r>
      <w:r w:rsidRPr="004E6B41" w:rsidR="00517734">
        <w:t>In addition to any other express termination rights:</w:t>
      </w:r>
    </w:p>
    <w:p w:rsidRPr="004E6B41" w:rsidR="00307697" w:rsidP="000567E9" w:rsidRDefault="000567E9" w14:paraId="6C5A1666" w14:textId="018759A2">
      <w:pPr>
        <w:pStyle w:val="SFParasubclause2"/>
        <w:rPr>
          <w:szCs w:val="22"/>
        </w:rPr>
      </w:pPr>
      <w:r w:rsidRPr="004E6B41">
        <w:rPr>
          <w:u w:val="single"/>
        </w:rPr>
        <w:t>Termination for Convenience.</w:t>
      </w:r>
      <w:r w:rsidRPr="004E6B41" w:rsidR="00307697">
        <w:t xml:space="preserve"> </w:t>
      </w:r>
      <w:proofErr w:type="spellStart"/>
      <w:r w:rsidRPr="004E6B41" w:rsidR="00517734">
        <w:t>MatchBook</w:t>
      </w:r>
      <w:proofErr w:type="spellEnd"/>
      <w:r w:rsidRPr="004E6B41" w:rsidR="00517734">
        <w:t xml:space="preserve"> may terminate this Agreement for any reason upon </w:t>
      </w:r>
      <w:r w:rsidRPr="004E6B41" w:rsidR="0038746E">
        <w:t>seven (7)</w:t>
      </w:r>
      <w:r w:rsidRPr="004E6B41" w:rsidR="00517734">
        <w:t xml:space="preserve"> days’ prior written notice. Users may </w:t>
      </w:r>
      <w:r w:rsidRPr="004E6B41" w:rsidR="00517734">
        <w:lastRenderedPageBreak/>
        <w:t xml:space="preserve">terminate this Agreement for any reason upon </w:t>
      </w:r>
      <w:r w:rsidRPr="004E6B41" w:rsidR="0038746E">
        <w:t>seven (7)</w:t>
      </w:r>
      <w:r w:rsidRPr="004E6B41" w:rsidR="00517734">
        <w:t xml:space="preserve"> days’ prior written notice, unless otherwise specified at the time of subscription.</w:t>
      </w:r>
      <w:r w:rsidRPr="004E6B41" w:rsidR="00592C54">
        <w:t xml:space="preserve"> </w:t>
      </w:r>
    </w:p>
    <w:p w:rsidRPr="00307697" w:rsidR="00307697" w:rsidP="000567E9" w:rsidRDefault="00517734" w14:paraId="4C32B0E9" w14:textId="2A9C862B">
      <w:pPr>
        <w:pStyle w:val="SFParasubclause2"/>
        <w:rPr>
          <w:szCs w:val="22"/>
        </w:rPr>
      </w:pPr>
      <w:r w:rsidRPr="004E6B41">
        <w:rPr>
          <w:u w:val="single"/>
        </w:rPr>
        <w:t>Termination for Breach</w:t>
      </w:r>
      <w:r w:rsidRPr="004E6B41">
        <w:t>. Either party may terminate this Agreement with written notice if the other party materially breaches this Agreement and such breach: (A) cannot be cured, or (B) remains</w:t>
      </w:r>
      <w:r w:rsidRPr="000567E9">
        <w:t xml:space="preserve"> uncured </w:t>
      </w:r>
      <w:r w:rsidRPr="006C4DDB">
        <w:rPr>
          <w:highlight w:val="yellow"/>
        </w:rPr>
        <w:t>[</w:t>
      </w:r>
      <w:r w:rsidR="00D3286A">
        <w:rPr>
          <w:highlight w:val="yellow"/>
        </w:rPr>
        <w:t>NUMBER</w:t>
      </w:r>
      <w:r w:rsidRPr="006C4DDB">
        <w:rPr>
          <w:highlight w:val="yellow"/>
        </w:rPr>
        <w:t>]</w:t>
      </w:r>
      <w:r w:rsidRPr="000567E9">
        <w:t xml:space="preserve"> days after written notice of the breach.</w:t>
      </w:r>
    </w:p>
    <w:p w:rsidRPr="000567E9" w:rsidR="00517734" w:rsidP="000567E9" w:rsidRDefault="00517734" w14:paraId="52282350" w14:textId="6D199083">
      <w:pPr>
        <w:pStyle w:val="SFParasubclause2"/>
        <w:rPr>
          <w:szCs w:val="22"/>
        </w:rPr>
      </w:pPr>
      <w:r w:rsidRPr="00307697">
        <w:rPr>
          <w:u w:val="single"/>
        </w:rPr>
        <w:t>Termination for Insolvency</w:t>
      </w:r>
      <w:r w:rsidRPr="00307697">
        <w:t>. Ei</w:t>
      </w:r>
      <w:r w:rsidRPr="000567E9">
        <w:t>ther party may terminate this Agreement immediately upon written notice if the other party: (A) becomes insolvent or generally unable to pay debts as they come due; (B) files or has filed against it a bankruptcy petition or becomes subject to similar insolvency proceedings; (C) makes a general assignment for the benefit of creditors; or (D) has a receiver, trustee, or similar agent appointed to take charge of its business or assets.</w:t>
      </w:r>
    </w:p>
    <w:p w:rsidR="009E0B7B" w:rsidP="00307697" w:rsidRDefault="00517734" w14:paraId="49111304" w14:textId="50F1A8AF">
      <w:pPr>
        <w:pStyle w:val="SFParasubclause1"/>
        <w:tabs>
          <w:tab w:val="num" w:pos="2160"/>
        </w:tabs>
        <w:ind w:left="720"/>
      </w:pPr>
      <w:r w:rsidRPr="00517734">
        <w:rPr>
          <w:u w:val="single"/>
        </w:rPr>
        <w:t>Effect of Termination</w:t>
      </w:r>
      <w:r w:rsidRPr="00517734">
        <w:t>. Upon termination of this Agreement:</w:t>
      </w:r>
    </w:p>
    <w:p w:rsidR="009E0B7B" w:rsidP="009E0B7B" w:rsidRDefault="00F43024" w14:paraId="391976BE" w14:textId="40865805">
      <w:pPr>
        <w:pStyle w:val="SFParasubclause2"/>
      </w:pPr>
      <w:r>
        <w:t>A</w:t>
      </w:r>
      <w:r w:rsidRPr="00517734" w:rsidR="00517734">
        <w:t>ll rights granted to Users under this Agreement immediately terminate and Users must cease using the Platform and Platform Services;</w:t>
      </w:r>
    </w:p>
    <w:p w:rsidR="009E0B7B" w:rsidP="009E0B7B" w:rsidRDefault="00517734" w14:paraId="214F38B3" w14:textId="342C7611">
      <w:pPr>
        <w:pStyle w:val="SFParasubclause2"/>
      </w:pPr>
      <w:proofErr w:type="spellStart"/>
      <w:r w:rsidRPr="00517734">
        <w:t>MatchBook</w:t>
      </w:r>
      <w:proofErr w:type="spellEnd"/>
      <w:r w:rsidRPr="00517734">
        <w:t xml:space="preserve"> will cease displaying any listings or User Contributions associated with the terminated account;</w:t>
      </w:r>
    </w:p>
    <w:p w:rsidR="009E0B7B" w:rsidP="009E0B7B" w:rsidRDefault="00F43024" w14:paraId="10FC72C1" w14:textId="75C30D5F">
      <w:pPr>
        <w:pStyle w:val="SFParasubclause2"/>
      </w:pPr>
      <w:r>
        <w:t>T</w:t>
      </w:r>
      <w:r w:rsidRPr="00517734" w:rsidR="00517734">
        <w:t>ermination does not affect any obligations that accrued prior to termination, including payment obligations</w:t>
      </w:r>
      <w:r w:rsidR="00427CB3">
        <w:t>, Service Fees, or any liabili</w:t>
      </w:r>
      <w:r w:rsidR="001728B9">
        <w:t xml:space="preserve">ties that arose under this Agreement before its </w:t>
      </w:r>
      <w:r w:rsidR="00F86C07">
        <w:t>termination</w:t>
      </w:r>
      <w:r w:rsidRPr="00517734" w:rsidR="00517734">
        <w:t xml:space="preserve">; </w:t>
      </w:r>
    </w:p>
    <w:p w:rsidR="00414357" w:rsidP="009E0B7B" w:rsidRDefault="00414357" w14:paraId="1A01DDB6" w14:textId="64F28040">
      <w:pPr>
        <w:pStyle w:val="SFParasubclause2"/>
      </w:pPr>
      <w:r w:rsidRPr="00414357">
        <w:t xml:space="preserve">Termination of this Agreement does not affect the validity or enforceability of any active Bookings or Rental Agreements, and all associated obligations of the parties under such Bookings or Rental Agreements, including payment obligations, liability for Service Fees, and responsibilities related to deposits, shall survive termination and remain binding on the parties. For clarity, </w:t>
      </w:r>
      <w:proofErr w:type="spellStart"/>
      <w:r w:rsidRPr="00414357">
        <w:t>MatchBook</w:t>
      </w:r>
      <w:proofErr w:type="spellEnd"/>
      <w:r w:rsidRPr="00414357">
        <w:t xml:space="preserve"> will continue to be entitled to Service Fees associated with any Rental Agreement or Booking for the entire rental term, notwithstanding termination of this Agreement;</w:t>
      </w:r>
    </w:p>
    <w:p w:rsidRPr="00517734" w:rsidR="00517734" w:rsidP="009E0B7B" w:rsidRDefault="00517734" w14:paraId="68DF838F" w14:textId="2F6D9535">
      <w:pPr>
        <w:pStyle w:val="SFParasubclause2"/>
      </w:pPr>
      <w:r w:rsidRPr="00517734">
        <w:t>termination of this Agreement does not terminate, amend, or otherwise affect any Rental Agreement entered into directly between a Host and a Renter, which remains governed solely by its own terms.</w:t>
      </w:r>
    </w:p>
    <w:p w:rsidRPr="001B217A" w:rsidR="00C07380" w:rsidP="008D4928" w:rsidRDefault="00670083" w14:paraId="12D52D15" w14:textId="60F5A4B5">
      <w:pPr>
        <w:pStyle w:val="SFParasubclause1"/>
        <w:tabs>
          <w:tab w:val="num" w:pos="2160"/>
        </w:tabs>
        <w:ind w:left="720"/>
      </w:pPr>
      <w:bookmarkStart w:name="a920388" w:id="24"/>
      <w:bookmarkEnd w:id="23"/>
      <w:r w:rsidRPr="009F5684">
        <w:rPr>
          <w:u w:val="single"/>
        </w:rPr>
        <w:t>Survival</w:t>
      </w:r>
      <w:r w:rsidRPr="009F5684">
        <w:t>. This Section 1</w:t>
      </w:r>
      <w:r w:rsidR="009B70D9">
        <w:t>6</w:t>
      </w:r>
      <w:r w:rsidRPr="009F5684">
        <w:t xml:space="preserve">(d), Sections </w:t>
      </w:r>
      <w:r w:rsidRPr="009F5684" w:rsidR="003B3B7F">
        <w:t xml:space="preserve">1, </w:t>
      </w:r>
      <w:r w:rsidRPr="009F5684">
        <w:fldChar w:fldCharType="begin"/>
      </w:r>
      <w:r w:rsidRPr="009F5684">
        <w:instrText>REF a165355 \h \w</w:instrText>
      </w:r>
      <w:r w:rsidRPr="009F5684" w:rsidR="00B637AF">
        <w:instrText xml:space="preserve"> \* MERGEFORMAT </w:instrText>
      </w:r>
      <w:r w:rsidRPr="009F5684">
        <w:fldChar w:fldCharType="separate"/>
      </w:r>
      <w:r w:rsidRPr="009F5684">
        <w:t>5</w:t>
      </w:r>
      <w:r w:rsidRPr="009F5684">
        <w:fldChar w:fldCharType="end"/>
      </w:r>
      <w:r w:rsidRPr="009F5684">
        <w:t xml:space="preserve">, </w:t>
      </w:r>
      <w:r w:rsidRPr="009F5684" w:rsidR="0022182B">
        <w:t>9</w:t>
      </w:r>
      <w:r w:rsidRPr="009F5684">
        <w:t xml:space="preserve">, </w:t>
      </w:r>
      <w:r w:rsidRPr="009F5684">
        <w:fldChar w:fldCharType="begin"/>
      </w:r>
      <w:r w:rsidRPr="009F5684">
        <w:instrText>REF a000090 \h \w</w:instrText>
      </w:r>
      <w:r w:rsidRPr="009F5684" w:rsidR="00B637AF">
        <w:instrText xml:space="preserve"> \* MERGEFORMAT </w:instrText>
      </w:r>
      <w:r w:rsidRPr="009F5684">
        <w:fldChar w:fldCharType="separate"/>
      </w:r>
      <w:r w:rsidRPr="009F5684">
        <w:t>10</w:t>
      </w:r>
      <w:r w:rsidRPr="009F5684">
        <w:fldChar w:fldCharType="end"/>
      </w:r>
      <w:r w:rsidRPr="009F5684">
        <w:t xml:space="preserve">, </w:t>
      </w:r>
      <w:r w:rsidRPr="009F5684">
        <w:fldChar w:fldCharType="begin"/>
      </w:r>
      <w:r w:rsidRPr="009F5684">
        <w:instrText>REF a000086 \h \w</w:instrText>
      </w:r>
      <w:r w:rsidRPr="009F5684" w:rsidR="00B637AF">
        <w:instrText xml:space="preserve"> \* MERGEFORMAT </w:instrText>
      </w:r>
      <w:r w:rsidRPr="009F5684">
        <w:fldChar w:fldCharType="separate"/>
      </w:r>
      <w:r w:rsidRPr="009F5684">
        <w:t>11</w:t>
      </w:r>
      <w:r w:rsidRPr="009F5684">
        <w:fldChar w:fldCharType="end"/>
      </w:r>
      <w:r w:rsidRPr="009F5684">
        <w:t xml:space="preserve">, </w:t>
      </w:r>
      <w:r w:rsidRPr="009F5684" w:rsidR="0022182B">
        <w:t>12,</w:t>
      </w:r>
      <w:r w:rsidRPr="009F5684" w:rsidR="0065616E">
        <w:t xml:space="preserve"> </w:t>
      </w:r>
      <w:r w:rsidR="0023568D">
        <w:t xml:space="preserve">13, </w:t>
      </w:r>
      <w:r w:rsidR="00F77B16">
        <w:t xml:space="preserve">14, </w:t>
      </w:r>
      <w:r w:rsidRPr="009F5684" w:rsidR="0065616E">
        <w:t>15, 17, 18, 19,</w:t>
      </w:r>
      <w:r w:rsidRPr="009F5684" w:rsidR="00180397">
        <w:t xml:space="preserve"> </w:t>
      </w:r>
      <w:r w:rsidR="00E71226">
        <w:t xml:space="preserve">20, 21, </w:t>
      </w:r>
      <w:r w:rsidRPr="009F5684" w:rsidR="00180397">
        <w:t>and</w:t>
      </w:r>
      <w:r w:rsidRPr="009F5684" w:rsidR="0065616E">
        <w:t xml:space="preserve"> </w:t>
      </w:r>
      <w:r w:rsidRPr="009F5684" w:rsidR="00180397">
        <w:t>2</w:t>
      </w:r>
      <w:r w:rsidR="00E71226">
        <w:t>2</w:t>
      </w:r>
      <w:r w:rsidRPr="009F5684">
        <w:t xml:space="preserve"> and any right, obligation, or required performance of the parties in this Agreement which, by its express terms or nature and context is intended to survive termination or expiration of this Agreement</w:t>
      </w:r>
      <w:r>
        <w:t>, will survive any such termination or expiration.</w:t>
      </w:r>
      <w:bookmarkEnd w:id="24"/>
    </w:p>
    <w:p w:rsidRPr="001B217A" w:rsidR="00C07380" w:rsidP="00093C2B" w:rsidRDefault="00670083" w14:paraId="172F273E" w14:textId="7067DE3A">
      <w:pPr>
        <w:pStyle w:val="SFPara-Clause"/>
        <w:rPr>
          <w:u w:val="single"/>
        </w:rPr>
      </w:pPr>
      <w:bookmarkStart w:name="a649503" w:id="25"/>
      <w:r>
        <w:rPr>
          <w:szCs w:val="22"/>
          <w:u w:val="single"/>
        </w:rPr>
        <w:lastRenderedPageBreak/>
        <w:t>Modifications.</w:t>
      </w:r>
      <w:r>
        <w:rPr>
          <w:szCs w:val="22"/>
        </w:rPr>
        <w:t xml:space="preserve"> </w:t>
      </w:r>
      <w:r>
        <w:t xml:space="preserve">You acknowledge and agree that we have the right, in our sole discretion, to modify this Agreement </w:t>
      </w:r>
      <w:r w:rsidRPr="009F5684">
        <w:t xml:space="preserve">from time to time, and that modified terms become effective on posting. You will be notified of modifications </w:t>
      </w:r>
      <w:r w:rsidRPr="009F5684" w:rsidR="00BE7112">
        <w:t xml:space="preserve">either by </w:t>
      </w:r>
      <w:r w:rsidRPr="009F5684">
        <w:t xml:space="preserve">notifications or posts on </w:t>
      </w:r>
      <w:r w:rsidRPr="009F5684" w:rsidR="008906AA">
        <w:t>this Website</w:t>
      </w:r>
      <w:r w:rsidRPr="009F5684" w:rsidR="00613FFA">
        <w:t xml:space="preserve">, or through </w:t>
      </w:r>
      <w:r w:rsidRPr="009F5684">
        <w:t xml:space="preserve">direct email communication from us. You are responsible for reviewing and becoming familiar with any such modifications. Your continued use of </w:t>
      </w:r>
      <w:r w:rsidRPr="009F5684" w:rsidR="005A0078">
        <w:t>the Platform</w:t>
      </w:r>
      <w:r w:rsidRPr="009F5684">
        <w:t xml:space="preserve"> after the effective date of the modifications will</w:t>
      </w:r>
      <w:r>
        <w:t xml:space="preserve"> be deemed acceptance of the modified terms. </w:t>
      </w:r>
      <w:bookmarkEnd w:id="25"/>
    </w:p>
    <w:p w:rsidRPr="001B217A" w:rsidR="00C07380" w:rsidP="00093C2B" w:rsidRDefault="00670083" w14:paraId="07013A3D" w14:textId="01EEE571">
      <w:pPr>
        <w:pStyle w:val="SFPara-Clause"/>
      </w:pPr>
      <w:bookmarkStart w:name="a000066" w:id="26"/>
      <w:r>
        <w:rPr>
          <w:u w:val="single"/>
        </w:rPr>
        <w:t>Export Regulation</w:t>
      </w:r>
      <w:r>
        <w:t xml:space="preserve">. </w:t>
      </w:r>
      <w:r w:rsidR="005A0078">
        <w:t>The Platform</w:t>
      </w:r>
      <w:r>
        <w:t xml:space="preserve"> utilize software and technology that may be subject to US export control laws, including the US Export Administration Act and its associated regulations. You shall not, directly or indirectly, export, re-export, or release </w:t>
      </w:r>
      <w:r w:rsidR="005A0078">
        <w:t>the Platform</w:t>
      </w:r>
      <w:r>
        <w:t xml:space="preserve"> or the software or technology included in </w:t>
      </w:r>
      <w:r w:rsidR="005A0078">
        <w:t>the Platform</w:t>
      </w:r>
      <w:r>
        <w:t xml:space="preserve"> to, or make </w:t>
      </w:r>
      <w:r w:rsidR="005A0078">
        <w:t>the Platform</w:t>
      </w:r>
      <w:r>
        <w:t xml:space="preserve"> or the software or technology included in </w:t>
      </w:r>
      <w:r w:rsidR="005A0078">
        <w:t>the Platform</w:t>
      </w:r>
      <w:r>
        <w:t xml:space="preserve"> accessible from, any jurisdiction or country to which export, re-export, or release is prohibited by law, regulation, or rule. You shall comply with all applicable federal laws, regulations, and rules, and complete all required undertakings (including obtaining any necessary export license or other governmental approval), prior to exporting, re-exporting, releasing, or otherwise making </w:t>
      </w:r>
      <w:r w:rsidR="005A0078">
        <w:t>the Platform</w:t>
      </w:r>
      <w:r>
        <w:t xml:space="preserve"> or the software or technology included in </w:t>
      </w:r>
      <w:r w:rsidR="005A0078">
        <w:t>the Platform</w:t>
      </w:r>
      <w:r>
        <w:t xml:space="preserve"> available outside the US.</w:t>
      </w:r>
      <w:bookmarkEnd w:id="26"/>
    </w:p>
    <w:p w:rsidRPr="004C0084" w:rsidR="00C07380" w:rsidP="00093C2B" w:rsidRDefault="00670083" w14:paraId="5B45E0BA" w14:textId="269B5C72">
      <w:pPr>
        <w:pStyle w:val="SFPara-Clause"/>
        <w:rPr>
          <w:szCs w:val="22"/>
        </w:rPr>
      </w:pPr>
      <w:bookmarkStart w:name="a000110" w:id="27"/>
      <w:r>
        <w:rPr>
          <w:szCs w:val="22"/>
          <w:u w:val="single"/>
        </w:rPr>
        <w:t>Governing Law and Jurisdiction</w:t>
      </w:r>
      <w:r>
        <w:rPr>
          <w:szCs w:val="22"/>
        </w:rPr>
        <w:t xml:space="preserve">. This agreement is governed by and construed in accordance with the internal laws of the State of </w:t>
      </w:r>
      <w:r w:rsidR="00BE290E">
        <w:rPr>
          <w:szCs w:val="22"/>
        </w:rPr>
        <w:t>Utah</w:t>
      </w:r>
      <w:r>
        <w:rPr>
          <w:szCs w:val="22"/>
        </w:rPr>
        <w:t xml:space="preserve"> without giving effect to any choice or conflict of law provision or rule that would require or permit the application of the laws of any jurisdiction other than those of the State of </w:t>
      </w:r>
      <w:r w:rsidR="00BE290E">
        <w:rPr>
          <w:szCs w:val="22"/>
        </w:rPr>
        <w:t>Utah</w:t>
      </w:r>
      <w:r>
        <w:rPr>
          <w:szCs w:val="22"/>
        </w:rPr>
        <w:t xml:space="preserve">. Except as otherwise set forth herein, any legal suit, action, or proceeding arising out of or related to this </w:t>
      </w:r>
      <w:r w:rsidR="008B3A1B">
        <w:rPr>
          <w:szCs w:val="22"/>
        </w:rPr>
        <w:t>A</w:t>
      </w:r>
      <w:r>
        <w:rPr>
          <w:szCs w:val="22"/>
        </w:rPr>
        <w:t xml:space="preserve">greement or the rights granted hereunder will be instituted in the federal courts of the United States or the courts of the State of </w:t>
      </w:r>
      <w:r w:rsidRPr="004C0084" w:rsidR="00BE290E">
        <w:rPr>
          <w:szCs w:val="22"/>
        </w:rPr>
        <w:t>Utah</w:t>
      </w:r>
      <w:r w:rsidRPr="004C0084">
        <w:rPr>
          <w:szCs w:val="22"/>
        </w:rPr>
        <w:t xml:space="preserve"> in each case located in the city of </w:t>
      </w:r>
      <w:r w:rsidRPr="004C0084" w:rsidR="008B3A1B">
        <w:rPr>
          <w:szCs w:val="22"/>
        </w:rPr>
        <w:t>Ogden</w:t>
      </w:r>
      <w:r w:rsidRPr="004C0084">
        <w:rPr>
          <w:szCs w:val="22"/>
        </w:rPr>
        <w:t xml:space="preserve"> and </w:t>
      </w:r>
      <w:r w:rsidR="004C0084">
        <w:rPr>
          <w:szCs w:val="22"/>
        </w:rPr>
        <w:t>Weber County</w:t>
      </w:r>
      <w:r w:rsidRPr="004C0084">
        <w:rPr>
          <w:szCs w:val="22"/>
        </w:rPr>
        <w:t xml:space="preserve">, and each party irrevocably submits to the jurisdiction of such courts in any such suit, action, or proceeding. </w:t>
      </w:r>
      <w:bookmarkEnd w:id="27"/>
    </w:p>
    <w:p w:rsidRPr="004C0084" w:rsidR="001C6698" w:rsidP="001C6698" w:rsidRDefault="00BE290E" w14:paraId="1D6C1633" w14:textId="77777777">
      <w:pPr>
        <w:pStyle w:val="SFPara-Clause"/>
      </w:pPr>
      <w:bookmarkStart w:name="a000144" w:id="28"/>
      <w:r w:rsidRPr="004C0084">
        <w:rPr>
          <w:u w:val="single"/>
        </w:rPr>
        <w:t>Dispute and Arbitration</w:t>
      </w:r>
      <w:r w:rsidRPr="004C0084" w:rsidR="004468C7">
        <w:t>.</w:t>
      </w:r>
    </w:p>
    <w:p w:rsidRPr="001C6698" w:rsidR="001C6698" w:rsidP="001C6698" w:rsidRDefault="001C6698" w14:paraId="7FF79746" w14:textId="1A817958">
      <w:pPr>
        <w:pStyle w:val="SFParasubclause1"/>
        <w:tabs>
          <w:tab w:val="num" w:pos="2160"/>
        </w:tabs>
        <w:ind w:left="720"/>
      </w:pPr>
      <w:r w:rsidRPr="004C0084">
        <w:rPr>
          <w:u w:val="single"/>
        </w:rPr>
        <w:t>Initial Resolution</w:t>
      </w:r>
      <w:r w:rsidRPr="001C6698">
        <w:t xml:space="preserve">. In the event of any dispute, claim, or controversy arising out of or relating to this Agreement, Users (Hosts </w:t>
      </w:r>
      <w:r w:rsidR="00A97D74">
        <w:t>and</w:t>
      </w:r>
      <w:r w:rsidRPr="001C6698">
        <w:t xml:space="preserve"> Renters) agree to first attempt in good faith to resolve the matter directly with </w:t>
      </w:r>
      <w:proofErr w:type="spellStart"/>
      <w:r w:rsidRPr="001C6698">
        <w:t>MatchBook</w:t>
      </w:r>
      <w:proofErr w:type="spellEnd"/>
      <w:r w:rsidRPr="001C6698">
        <w:t xml:space="preserve"> through written notice and discussion. If the dispute is not resolved within thirty (30) days after </w:t>
      </w:r>
      <w:proofErr w:type="spellStart"/>
      <w:r w:rsidRPr="001C6698">
        <w:t>MatchBook’s</w:t>
      </w:r>
      <w:proofErr w:type="spellEnd"/>
      <w:r w:rsidRPr="001C6698">
        <w:t xml:space="preserve"> receipt of such notice, the dispute may proceed under subsection (b).</w:t>
      </w:r>
    </w:p>
    <w:p w:rsidRPr="001C6698" w:rsidR="001C6698" w:rsidP="001C6698" w:rsidRDefault="001C6698" w14:paraId="5B3BDAAF" w14:textId="0E29D56A">
      <w:pPr>
        <w:pStyle w:val="SFParasubclause1"/>
        <w:tabs>
          <w:tab w:val="num" w:pos="2160"/>
        </w:tabs>
        <w:ind w:left="720"/>
      </w:pPr>
      <w:r w:rsidRPr="004C0084">
        <w:rPr>
          <w:u w:val="single"/>
        </w:rPr>
        <w:t>Arbitration</w:t>
      </w:r>
      <w:r w:rsidRPr="001C6698">
        <w:t>. Any dispute not resolved under subsection (a) shall be finally resolved by binding arbitration administered by JAMS in Ogden, Utah, pursuant to the JAMS Streamlined Arbitration Rules &amp; Procedures, as modified herein. The arbitration shall be conducted before a single arbitrator selected in accordance with those Rules. The arbitrator shall issue a written award within thirty (30) days following the close of the hearing.</w:t>
      </w:r>
    </w:p>
    <w:p w:rsidRPr="001C6698" w:rsidR="001C6698" w:rsidP="001C6698" w:rsidRDefault="001C6698" w14:paraId="403880D7" w14:textId="52CAA172">
      <w:pPr>
        <w:pStyle w:val="SFParasubclause1"/>
        <w:tabs>
          <w:tab w:val="num" w:pos="2160"/>
        </w:tabs>
        <w:ind w:left="720"/>
      </w:pPr>
      <w:r w:rsidRPr="004C0084">
        <w:rPr>
          <w:u w:val="single"/>
        </w:rPr>
        <w:t>Costs</w:t>
      </w:r>
      <w:r w:rsidRPr="001C6698">
        <w:t xml:space="preserve">. Users agree that they are responsible for their own costs and expenses in connection with arbitration, except that </w:t>
      </w:r>
      <w:proofErr w:type="spellStart"/>
      <w:r w:rsidRPr="001C6698">
        <w:t>MatchBook</w:t>
      </w:r>
      <w:proofErr w:type="spellEnd"/>
      <w:r w:rsidRPr="001C6698">
        <w:t xml:space="preserve"> shall bear the administrative fees and arbitrator compensation required under applicable law.</w:t>
      </w:r>
    </w:p>
    <w:p w:rsidRPr="001C6698" w:rsidR="001C6698" w:rsidP="001C6698" w:rsidRDefault="001C6698" w14:paraId="4CD06FA6" w14:textId="347BE305">
      <w:pPr>
        <w:pStyle w:val="SFParasubclause1"/>
        <w:tabs>
          <w:tab w:val="num" w:pos="2160"/>
        </w:tabs>
        <w:ind w:left="720"/>
      </w:pPr>
      <w:r w:rsidRPr="004C0084">
        <w:rPr>
          <w:u w:val="single"/>
        </w:rPr>
        <w:lastRenderedPageBreak/>
        <w:t>Remedies</w:t>
      </w:r>
      <w:r w:rsidRPr="001C6698">
        <w:t xml:space="preserve">. The arbitrator shall have authority to award all remedies available at law or in equity, subject to the limitations of liability set forth in this Agreement. Nothing in this Section limits </w:t>
      </w:r>
      <w:proofErr w:type="spellStart"/>
      <w:r w:rsidRPr="001C6698">
        <w:t>MatchBook’s</w:t>
      </w:r>
      <w:proofErr w:type="spellEnd"/>
      <w:r w:rsidRPr="001C6698">
        <w:t xml:space="preserve"> right to seek injunctive or equitable relief in court to protect its intellectual property, confidential information, or other proprietary rights.</w:t>
      </w:r>
    </w:p>
    <w:p w:rsidRPr="001C6698" w:rsidR="001C6698" w:rsidP="001C6698" w:rsidRDefault="001C6698" w14:paraId="130E80DA" w14:textId="43EB70E1">
      <w:pPr>
        <w:pStyle w:val="SFParasubclause1"/>
        <w:tabs>
          <w:tab w:val="num" w:pos="2160"/>
        </w:tabs>
        <w:ind w:left="720"/>
      </w:pPr>
      <w:r w:rsidRPr="004C0084">
        <w:rPr>
          <w:u w:val="single"/>
        </w:rPr>
        <w:t>Class Action Waiver</w:t>
      </w:r>
      <w:r w:rsidRPr="001C6698">
        <w:t>. All claims must be brought in the parties’ individual capacities, and not as a plaintiff or class member in any purported class, collective, or representative proceeding. The arbitrator may not consolidate more than one User’s claims.</w:t>
      </w:r>
    </w:p>
    <w:p w:rsidRPr="001C6698" w:rsidR="00BE290E" w:rsidP="001C6698" w:rsidRDefault="001C6698" w14:paraId="2BA24BFB" w14:textId="1708DD70">
      <w:pPr>
        <w:pStyle w:val="SFParasubclause1"/>
        <w:tabs>
          <w:tab w:val="num" w:pos="2160"/>
        </w:tabs>
        <w:ind w:left="720"/>
      </w:pPr>
      <w:r w:rsidRPr="004C0084">
        <w:rPr>
          <w:u w:val="single"/>
        </w:rPr>
        <w:t>Forum Selection</w:t>
      </w:r>
      <w:r w:rsidRPr="001C6698">
        <w:t>. To the extent any dispute is found not to be subject to arbitration, the parties consent to the exclusive jurisdiction of the state and federal courts located in Ogden, Utah, and waive any objection to venue or forum.</w:t>
      </w:r>
    </w:p>
    <w:p w:rsidRPr="00C62EA1" w:rsidR="00C62EA1" w:rsidP="00C62EA1" w:rsidRDefault="00C62EA1" w14:paraId="0C610FA7" w14:textId="008169F0">
      <w:pPr>
        <w:pStyle w:val="SFPara-Clause"/>
      </w:pPr>
      <w:r w:rsidRPr="00C62EA1">
        <w:rPr>
          <w:u w:val="single"/>
        </w:rPr>
        <w:t>Class Action Waiver</w:t>
      </w:r>
      <w:r>
        <w:t>.</w:t>
      </w:r>
      <w:r w:rsidR="00BC6DE7">
        <w:t xml:space="preserve"> </w:t>
      </w:r>
      <w:r>
        <w:t>To the fullest extent permitted by law, all disputes shall be resolved on an individual basis. Neither party shall bring or participate in any class, collective, consolidated, private attorney general, or representative action or proceeding against the other, whether in arbitration or in court. Any claims must be brought in the parties’ individual capacity and not as a plaintiff or class member in any purported class or representative proceeding.</w:t>
      </w:r>
    </w:p>
    <w:p w:rsidRPr="006A5595" w:rsidR="00C07380" w:rsidP="00093C2B" w:rsidRDefault="00670083" w14:paraId="22CB173D" w14:textId="7A7871D9">
      <w:pPr>
        <w:pStyle w:val="SFPara-Clause"/>
      </w:pPr>
      <w:r>
        <w:rPr>
          <w:u w:val="single"/>
        </w:rPr>
        <w:t>Miscellaneous</w:t>
      </w:r>
      <w:r>
        <w:t xml:space="preserve">. </w:t>
      </w:r>
      <w:r w:rsidRPr="00876D9C" w:rsidR="00876D9C">
        <w:t>This Agreement, together with all documents, policies, terms, and materials incorporated by reference or made available through the Service (including via hyperlink), constitutes the entire agreement and understanding between the parties with respect to the subject matter hereof and supersedes all prior and contemporaneous agreements, representations, and understandings, whether written or oral, relating to such subject matter.</w:t>
      </w:r>
      <w:r w:rsidR="00876D9C">
        <w:t xml:space="preserve"> </w:t>
      </w:r>
      <w:r>
        <w:t xml:space="preserve">Any notices to us must be sent to our corporate headquarters </w:t>
      </w:r>
      <w:r w:rsidR="00764FF3">
        <w:t xml:space="preserve">email at </w:t>
      </w:r>
      <w:r w:rsidR="00623525">
        <w:t>support@matchbookrentals.com</w:t>
      </w:r>
      <w:r>
        <w:t xml:space="preserve">. Notwithstanding the foregoing, you hereby consent to receiving electronic communications from us. These electronic communications may include notices about applicable fees and charges, transactional information, and other information concerning or related to </w:t>
      </w:r>
      <w:r w:rsidR="005A0078">
        <w:t>the Platform</w:t>
      </w:r>
      <w:r>
        <w:t xml:space="preserve">. You agree that any notices, agreements, disclosures, or other communications that we send to you electronically will satisfy any legal communication requirements, including that such communications be in writing. The invalidity, illegality, or unenforceability of any provision herein does not affect any other provision herein or the validity, legality, or enforceability of such provision in any other jurisdiction. Any failure to act by us with respect to a breach of this Agreement by you or others does not constitute a waiver and will not limit our rights with respect to such breach or any subsequent breaches. This Agreement is personal to you and may not be assigned or transferred for any reason whatsoever without our prior written consent and any action or conduct in violation of the </w:t>
      </w:r>
      <w:r w:rsidRPr="006A5595">
        <w:t>foregoing will be void and without effect. We expressly reserve the right to assign this Agreement and to delegate any of its obligations hereunder.</w:t>
      </w:r>
      <w:bookmarkEnd w:id="28"/>
    </w:p>
    <w:p w:rsidRPr="006A5595" w:rsidR="006A5595" w:rsidP="006A0D86" w:rsidRDefault="006A5595" w14:paraId="62762B78" w14:textId="2971113F">
      <w:pPr>
        <w:pStyle w:val="SFPara-Clause"/>
        <w:numPr>
          <w:ilvl w:val="0"/>
          <w:numId w:val="0"/>
        </w:numPr>
      </w:pPr>
      <w:r w:rsidRPr="006A5595">
        <w:rPr>
          <w:b/>
          <w:bCs/>
        </w:rPr>
        <w:t>Contact Us.</w:t>
      </w:r>
      <w:r>
        <w:rPr>
          <w:b/>
          <w:bCs/>
        </w:rPr>
        <w:t xml:space="preserve"> </w:t>
      </w:r>
      <w:r w:rsidRPr="006A5595">
        <w:rPr>
          <w:color w:val="auto"/>
        </w:rPr>
        <w:t>If you have any questions or requests regarding th</w:t>
      </w:r>
      <w:r>
        <w:rPr>
          <w:color w:val="auto"/>
        </w:rPr>
        <w:t xml:space="preserve">is </w:t>
      </w:r>
      <w:r w:rsidR="00B5698B">
        <w:rPr>
          <w:color w:val="auto"/>
        </w:rPr>
        <w:t xml:space="preserve">Agreement, </w:t>
      </w:r>
      <w:r w:rsidRPr="006A5595">
        <w:rPr>
          <w:color w:val="auto"/>
        </w:rPr>
        <w:t xml:space="preserve">please contact us </w:t>
      </w:r>
      <w:r w:rsidR="006A0D86">
        <w:rPr>
          <w:color w:val="auto"/>
        </w:rPr>
        <w:t xml:space="preserve">by email at </w:t>
      </w:r>
      <w:hyperlink w:history="1" r:id="rId8">
        <w:r w:rsidRPr="00F1297A" w:rsidR="00030EAA">
          <w:rPr>
            <w:rStyle w:val="Hyperlink"/>
          </w:rPr>
          <w:t>support@MatchBookRentals.com</w:t>
        </w:r>
      </w:hyperlink>
      <w:r w:rsidR="00030EAA">
        <w:t xml:space="preserve"> </w:t>
      </w:r>
    </w:p>
    <w:sectPr w:rsidRPr="006A5595" w:rsidR="006A5595" w:rsidSect="0099176C">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0F48" w:rsidP="000A4F57" w:rsidRDefault="007B0F48" w14:paraId="25453DD4" w14:textId="77777777">
      <w:r>
        <w:separator/>
      </w:r>
    </w:p>
  </w:endnote>
  <w:endnote w:type="continuationSeparator" w:id="0">
    <w:p w:rsidR="007B0F48" w:rsidP="000A4F57" w:rsidRDefault="007B0F48" w14:paraId="7A7FB94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0F48" w:rsidP="000A4F57" w:rsidRDefault="007B0F48" w14:paraId="61DF40D8" w14:textId="77777777">
      <w:r>
        <w:separator/>
      </w:r>
    </w:p>
  </w:footnote>
  <w:footnote w:type="continuationSeparator" w:id="0">
    <w:p w:rsidR="007B0F48" w:rsidP="000A4F57" w:rsidRDefault="007B0F48" w14:paraId="1EF4371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1623"/>
    <w:multiLevelType w:val="hybridMultilevel"/>
    <w:tmpl w:val="CAFA8D30"/>
    <w:lvl w:ilvl="0" w:tplc="FFFFFFFF">
      <w:start w:val="1"/>
      <w:numFmt w:val="decimal"/>
      <w:pStyle w:val="List-NumberedListLevel1"/>
      <w:lvlText w:val="%1.  "/>
      <w:lvlJc w:val="left"/>
      <w:pPr>
        <w:tabs>
          <w:tab w:val="num" w:pos="720"/>
        </w:tabs>
        <w:ind w:left="720" w:hanging="432"/>
      </w:pPr>
      <w:rPr>
        <w:rFonts w:hint="default"/>
        <w:color w:val="000000"/>
      </w:rPr>
    </w:lvl>
    <w:lvl w:ilvl="1" w:tplc="FFFFFFFF" w:tentative="1">
      <w:start w:val="1"/>
      <w:numFmt w:val="lowerLetter"/>
      <w:lvlText w:val="%2."/>
      <w:lvlJc w:val="left"/>
      <w:pPr>
        <w:ind w:left="1728" w:hanging="360"/>
      </w:pPr>
    </w:lvl>
    <w:lvl w:ilvl="2" w:tplc="FFFFFFFF" w:tentative="1">
      <w:start w:val="1"/>
      <w:numFmt w:val="lowerRoman"/>
      <w:lvlText w:val="%3."/>
      <w:lvlJc w:val="right"/>
      <w:pPr>
        <w:ind w:left="2448" w:hanging="180"/>
      </w:pPr>
    </w:lvl>
    <w:lvl w:ilvl="3" w:tplc="FFFFFFFF" w:tentative="1">
      <w:start w:val="1"/>
      <w:numFmt w:val="decimal"/>
      <w:lvlText w:val="%4."/>
      <w:lvlJc w:val="left"/>
      <w:pPr>
        <w:ind w:left="3168" w:hanging="360"/>
      </w:pPr>
    </w:lvl>
    <w:lvl w:ilvl="4" w:tplc="FFFFFFFF" w:tentative="1">
      <w:start w:val="1"/>
      <w:numFmt w:val="lowerLetter"/>
      <w:lvlText w:val="%5."/>
      <w:lvlJc w:val="left"/>
      <w:pPr>
        <w:ind w:left="3888" w:hanging="360"/>
      </w:pPr>
    </w:lvl>
    <w:lvl w:ilvl="5" w:tplc="FFFFFFFF" w:tentative="1">
      <w:start w:val="1"/>
      <w:numFmt w:val="lowerRoman"/>
      <w:lvlText w:val="%6."/>
      <w:lvlJc w:val="right"/>
      <w:pPr>
        <w:ind w:left="4608" w:hanging="180"/>
      </w:pPr>
    </w:lvl>
    <w:lvl w:ilvl="6" w:tplc="FFFFFFFF" w:tentative="1">
      <w:start w:val="1"/>
      <w:numFmt w:val="decimal"/>
      <w:lvlText w:val="%7."/>
      <w:lvlJc w:val="left"/>
      <w:pPr>
        <w:ind w:left="5328" w:hanging="360"/>
      </w:pPr>
    </w:lvl>
    <w:lvl w:ilvl="7" w:tplc="FFFFFFFF" w:tentative="1">
      <w:start w:val="1"/>
      <w:numFmt w:val="lowerLetter"/>
      <w:lvlText w:val="%8."/>
      <w:lvlJc w:val="left"/>
      <w:pPr>
        <w:ind w:left="6048" w:hanging="360"/>
      </w:pPr>
    </w:lvl>
    <w:lvl w:ilvl="8" w:tplc="FFFFFFFF" w:tentative="1">
      <w:start w:val="1"/>
      <w:numFmt w:val="lowerRoman"/>
      <w:lvlText w:val="%9."/>
      <w:lvlJc w:val="right"/>
      <w:pPr>
        <w:ind w:left="6768" w:hanging="180"/>
      </w:pPr>
    </w:lvl>
  </w:abstractNum>
  <w:abstractNum w:abstractNumId="1" w15:restartNumberingAfterBreak="0">
    <w:nsid w:val="0AC55A0F"/>
    <w:multiLevelType w:val="hybridMultilevel"/>
    <w:tmpl w:val="C2525F2A"/>
    <w:lvl w:ilvl="0" w:tplc="56D82382">
      <w:start w:val="1"/>
      <w:numFmt w:val="lowerLetter"/>
      <w:lvlText w:val="(%1)"/>
      <w:lvlJc w:val="left"/>
      <w:pPr>
        <w:tabs>
          <w:tab w:val="num" w:pos="1152"/>
        </w:tabs>
        <w:ind w:left="576" w:firstLine="576"/>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63150"/>
    <w:multiLevelType w:val="hybridMultilevel"/>
    <w:tmpl w:val="098CBEF2"/>
    <w:lvl w:ilvl="0" w:tplc="FFFFFFFF">
      <w:start w:val="1"/>
      <w:numFmt w:val="decimal"/>
      <w:pStyle w:val="SLPara-Clause"/>
      <w:lvlText w:val="%1.  "/>
      <w:lvlJc w:val="left"/>
      <w:pPr>
        <w:tabs>
          <w:tab w:val="num" w:pos="936"/>
        </w:tabs>
        <w:ind w:left="0" w:firstLine="432"/>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7D26E6"/>
    <w:multiLevelType w:val="hybridMultilevel"/>
    <w:tmpl w:val="2348D820"/>
    <w:lvl w:ilvl="0" w:tplc="FFFFFFFF">
      <w:start w:val="1"/>
      <w:numFmt w:val="lowerLetter"/>
      <w:pStyle w:val="List-LowerAlphaListLevel1"/>
      <w:lvlText w:val="%1."/>
      <w:lvlJc w:val="left"/>
      <w:pPr>
        <w:tabs>
          <w:tab w:val="num" w:pos="720"/>
        </w:tabs>
        <w:ind w:left="720" w:hanging="432"/>
      </w:pPr>
      <w:rPr>
        <w:rFonts w:hint="default"/>
        <w:color w:val="00000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8C04646"/>
    <w:multiLevelType w:val="hybridMultilevel"/>
    <w:tmpl w:val="80805694"/>
    <w:lvl w:ilvl="0" w:tplc="FFFFFFFF">
      <w:start w:val="1"/>
      <w:numFmt w:val="decimal"/>
      <w:pStyle w:val="List-NumberedListLevel2"/>
      <w:lvlText w:val="%1.  "/>
      <w:lvlJc w:val="left"/>
      <w:pPr>
        <w:tabs>
          <w:tab w:val="num" w:pos="1152"/>
        </w:tabs>
        <w:ind w:left="1152" w:hanging="432"/>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BC6407"/>
    <w:multiLevelType w:val="multilevel"/>
    <w:tmpl w:val="83E218EA"/>
    <w:lvl w:ilvl="0">
      <w:start w:val="1"/>
      <w:numFmt w:val="none"/>
      <w:pStyle w:val="DefinedTermPara"/>
      <w:lvlText w:val="%1"/>
      <w:lvlJc w:val="left"/>
      <w:pPr>
        <w:tabs>
          <w:tab w:val="num" w:pos="1008"/>
        </w:tabs>
        <w:ind w:left="0" w:firstLine="432"/>
      </w:pPr>
      <w:rPr>
        <w:rFonts w:hint="default"/>
        <w:color w:val="000000"/>
      </w:rPr>
    </w:lvl>
    <w:lvl w:ilvl="1">
      <w:start w:val="1"/>
      <w:numFmt w:val="lowerLetter"/>
      <w:pStyle w:val="DefinedTermParaLevel2"/>
      <w:lvlText w:val="%1(%2)"/>
      <w:lvlJc w:val="left"/>
      <w:pPr>
        <w:tabs>
          <w:tab w:val="num" w:pos="1728"/>
        </w:tabs>
        <w:ind w:left="432" w:firstLine="576"/>
      </w:pPr>
      <w:rPr>
        <w:rFonts w:hint="default"/>
      </w:rPr>
    </w:lvl>
    <w:lvl w:ilvl="2">
      <w:start w:val="1"/>
      <w:numFmt w:val="lowerRoman"/>
      <w:pStyle w:val="DefinedTermParaLevel3"/>
      <w:lvlText w:val="(%3)"/>
      <w:lvlJc w:val="left"/>
      <w:pPr>
        <w:tabs>
          <w:tab w:val="num" w:pos="2448"/>
        </w:tabs>
        <w:ind w:left="1008" w:firstLine="720"/>
      </w:pPr>
      <w:rPr>
        <w:rFonts w:hint="default"/>
      </w:rPr>
    </w:lvl>
    <w:lvl w:ilvl="3">
      <w:start w:val="1"/>
      <w:numFmt w:val="upperLetter"/>
      <w:pStyle w:val="DefinedTermParaLevel4"/>
      <w:lvlText w:val="(%4)"/>
      <w:lvlJc w:val="left"/>
      <w:pPr>
        <w:tabs>
          <w:tab w:val="num" w:pos="3168"/>
        </w:tabs>
        <w:ind w:left="1728" w:firstLine="720"/>
      </w:pPr>
      <w:rPr>
        <w:rFonts w:hint="default"/>
      </w:rPr>
    </w:lvl>
    <w:lvl w:ilvl="4">
      <w:start w:val="1"/>
      <w:numFmt w:val="none"/>
      <w:lvlText w:val=""/>
      <w:lvlJc w:val="left"/>
      <w:pPr>
        <w:tabs>
          <w:tab w:val="num" w:pos="3888"/>
        </w:tabs>
        <w:ind w:left="2448" w:firstLine="720"/>
      </w:pPr>
      <w:rPr>
        <w:rFonts w:hint="default"/>
        <w:color w:val="000000"/>
      </w:rPr>
    </w:lvl>
    <w:lvl w:ilvl="5">
      <w:start w:val="1"/>
      <w:numFmt w:val="none"/>
      <w:lvlText w:val=""/>
      <w:lvlJc w:val="left"/>
      <w:pPr>
        <w:tabs>
          <w:tab w:val="num" w:pos="4608"/>
        </w:tabs>
        <w:ind w:left="3600" w:firstLine="432"/>
      </w:pPr>
      <w:rPr>
        <w:rFonts w:hint="default"/>
      </w:rPr>
    </w:lvl>
    <w:lvl w:ilvl="6">
      <w:start w:val="1"/>
      <w:numFmt w:val="none"/>
      <w:lvlText w:val=""/>
      <w:lvlJc w:val="left"/>
      <w:pPr>
        <w:tabs>
          <w:tab w:val="num" w:pos="5328"/>
        </w:tabs>
        <w:ind w:left="4320" w:firstLine="432"/>
      </w:pPr>
      <w:rPr>
        <w:rFonts w:hint="default"/>
      </w:rPr>
    </w:lvl>
    <w:lvl w:ilvl="7">
      <w:start w:val="1"/>
      <w:numFmt w:val="none"/>
      <w:lvlText w:val=""/>
      <w:lvlJc w:val="left"/>
      <w:pPr>
        <w:tabs>
          <w:tab w:val="num" w:pos="6048"/>
        </w:tabs>
        <w:ind w:left="5040" w:firstLine="432"/>
      </w:pPr>
      <w:rPr>
        <w:rFonts w:hint="default"/>
      </w:rPr>
    </w:lvl>
    <w:lvl w:ilvl="8">
      <w:start w:val="1"/>
      <w:numFmt w:val="none"/>
      <w:lvlText w:val=""/>
      <w:lvlJc w:val="left"/>
      <w:pPr>
        <w:tabs>
          <w:tab w:val="num" w:pos="6768"/>
        </w:tabs>
        <w:ind w:left="5760" w:firstLine="432"/>
      </w:pPr>
      <w:rPr>
        <w:rFonts w:hint="default"/>
      </w:rPr>
    </w:lvl>
  </w:abstractNum>
  <w:abstractNum w:abstractNumId="6" w15:restartNumberingAfterBreak="0">
    <w:nsid w:val="203C4FE9"/>
    <w:multiLevelType w:val="hybridMultilevel"/>
    <w:tmpl w:val="C15A3DE2"/>
    <w:lvl w:ilvl="0" w:tplc="FFFFFFFF">
      <w:start w:val="1"/>
      <w:numFmt w:val="upperLetter"/>
      <w:pStyle w:val="List-UpperAlphaListLevel1"/>
      <w:lvlText w:val="%1."/>
      <w:lvlJc w:val="left"/>
      <w:pPr>
        <w:tabs>
          <w:tab w:val="num" w:pos="720"/>
        </w:tabs>
        <w:ind w:left="720" w:hanging="432"/>
      </w:pPr>
      <w:rPr>
        <w:rFonts w:hint="default"/>
        <w:color w:val="00000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4AE6368"/>
    <w:multiLevelType w:val="hybridMultilevel"/>
    <w:tmpl w:val="87265294"/>
    <w:lvl w:ilvl="0" w:tplc="FFFFFFFF">
      <w:start w:val="1"/>
      <w:numFmt w:val="upperLetter"/>
      <w:pStyle w:val="List-UpperAlphaListLevel2"/>
      <w:lvlText w:val="%1."/>
      <w:lvlJc w:val="left"/>
      <w:pPr>
        <w:tabs>
          <w:tab w:val="num" w:pos="1152"/>
        </w:tabs>
        <w:ind w:left="1152" w:hanging="432"/>
      </w:pPr>
      <w:rPr>
        <w:rFonts w:hint="default"/>
        <w:color w:val="00000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279C52C1"/>
    <w:multiLevelType w:val="hybridMultilevel"/>
    <w:tmpl w:val="03ECC706"/>
    <w:lvl w:ilvl="0" w:tplc="FFFFFFFF">
      <w:start w:val="1"/>
      <w:numFmt w:val="decimal"/>
      <w:pStyle w:val="SLPara-OptClause"/>
      <w:lvlText w:val="[%1.  "/>
      <w:lvlJc w:val="left"/>
      <w:pPr>
        <w:tabs>
          <w:tab w:val="num" w:pos="936"/>
        </w:tabs>
        <w:ind w:left="0" w:firstLine="360"/>
      </w:pPr>
      <w:rPr>
        <w:rFonts w:hint="default"/>
        <w:color w:val="00000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737F29"/>
    <w:multiLevelType w:val="multilevel"/>
    <w:tmpl w:val="D7100858"/>
    <w:lvl w:ilvl="0">
      <w:start w:val="1"/>
      <w:numFmt w:val="decimal"/>
      <w:pStyle w:val="SFPara-OptClause"/>
      <w:lvlText w:val="[%1."/>
      <w:lvlJc w:val="left"/>
      <w:pPr>
        <w:tabs>
          <w:tab w:val="num" w:pos="1440"/>
        </w:tabs>
        <w:ind w:left="0" w:firstLine="648"/>
      </w:pPr>
      <w:rPr>
        <w:rFonts w:hint="default"/>
        <w:color w:val="000000"/>
      </w:rPr>
    </w:lvl>
    <w:lvl w:ilvl="1">
      <w:start w:val="1"/>
      <w:numFmt w:val="lowerLetter"/>
      <w:pStyle w:val="SFParaOptsubclause1"/>
      <w:lvlText w:val="[(%2)"/>
      <w:lvlJc w:val="left"/>
      <w:pPr>
        <w:tabs>
          <w:tab w:val="num" w:pos="2160"/>
        </w:tabs>
        <w:ind w:left="720" w:firstLine="648"/>
      </w:pPr>
      <w:rPr>
        <w:rFonts w:hint="default"/>
        <w:color w:val="984806"/>
      </w:rPr>
    </w:lvl>
    <w:lvl w:ilvl="2">
      <w:start w:val="1"/>
      <w:numFmt w:val="lowerRoman"/>
      <w:pStyle w:val="SFParaOptsubclause2"/>
      <w:lvlText w:val="[(%3)"/>
      <w:lvlJc w:val="left"/>
      <w:pPr>
        <w:tabs>
          <w:tab w:val="num" w:pos="2880"/>
        </w:tabs>
        <w:ind w:left="1440" w:firstLine="648"/>
      </w:pPr>
      <w:rPr>
        <w:rFonts w:hint="default"/>
        <w:color w:val="984806"/>
      </w:rPr>
    </w:lvl>
    <w:lvl w:ilvl="3">
      <w:start w:val="1"/>
      <w:numFmt w:val="upperLetter"/>
      <w:pStyle w:val="SFParaOptsubclause3"/>
      <w:lvlText w:val="[(%4)"/>
      <w:lvlJc w:val="left"/>
      <w:pPr>
        <w:tabs>
          <w:tab w:val="num" w:pos="3600"/>
        </w:tabs>
        <w:ind w:left="2160" w:firstLine="648"/>
      </w:pPr>
      <w:rPr>
        <w:rFonts w:hint="default"/>
        <w:color w:val="984806"/>
      </w:rPr>
    </w:lvl>
    <w:lvl w:ilvl="4">
      <w:start w:val="1"/>
      <w:numFmt w:val="none"/>
      <w:lvlText w:val=""/>
      <w:lvlJc w:val="left"/>
      <w:pPr>
        <w:tabs>
          <w:tab w:val="num" w:pos="4320"/>
        </w:tabs>
        <w:ind w:left="2880" w:firstLine="720"/>
      </w:pPr>
      <w:rPr>
        <w:rFonts w:hint="default"/>
        <w:dstrike w:val="0"/>
        <w:vertAlign w:val="baseline"/>
      </w:rPr>
    </w:lvl>
    <w:lvl w:ilvl="5">
      <w:start w:val="1"/>
      <w:numFmt w:val="none"/>
      <w:lvlText w:val=""/>
      <w:lvlJc w:val="left"/>
      <w:pPr>
        <w:tabs>
          <w:tab w:val="num" w:pos="5040"/>
        </w:tabs>
        <w:ind w:left="3600" w:firstLine="720"/>
      </w:pPr>
      <w:rPr>
        <w:rFonts w:hint="default"/>
      </w:rPr>
    </w:lvl>
    <w:lvl w:ilvl="6">
      <w:start w:val="1"/>
      <w:numFmt w:val="none"/>
      <w:lvlText w:val="%7"/>
      <w:lvlJc w:val="left"/>
      <w:pPr>
        <w:tabs>
          <w:tab w:val="num" w:pos="5760"/>
        </w:tabs>
        <w:ind w:left="4320" w:firstLine="720"/>
      </w:pPr>
      <w:rPr>
        <w:rFonts w:hint="default"/>
      </w:rPr>
    </w:lvl>
    <w:lvl w:ilvl="7">
      <w:start w:val="1"/>
      <w:numFmt w:val="none"/>
      <w:lvlText w:val="%8"/>
      <w:lvlJc w:val="left"/>
      <w:pPr>
        <w:tabs>
          <w:tab w:val="num" w:pos="6480"/>
        </w:tabs>
        <w:ind w:left="5040" w:firstLine="720"/>
      </w:pPr>
      <w:rPr>
        <w:rFonts w:hint="default"/>
      </w:rPr>
    </w:lvl>
    <w:lvl w:ilvl="8">
      <w:start w:val="1"/>
      <w:numFmt w:val="none"/>
      <w:lvlText w:val=""/>
      <w:lvlJc w:val="left"/>
      <w:pPr>
        <w:tabs>
          <w:tab w:val="num" w:pos="7200"/>
        </w:tabs>
        <w:ind w:left="5760" w:firstLine="720"/>
      </w:pPr>
      <w:rPr>
        <w:rFonts w:hint="default"/>
      </w:rPr>
    </w:lvl>
  </w:abstractNum>
  <w:abstractNum w:abstractNumId="10" w15:restartNumberingAfterBreak="0">
    <w:nsid w:val="36A10AB0"/>
    <w:multiLevelType w:val="multilevel"/>
    <w:tmpl w:val="0498A008"/>
    <w:lvl w:ilvl="0">
      <w:start w:val="1"/>
      <w:numFmt w:val="decimal"/>
      <w:pStyle w:val="Heading1"/>
      <w:lvlText w:val="%1"/>
      <w:lvlJc w:val="left"/>
      <w:pPr>
        <w:ind w:left="576" w:hanging="576"/>
      </w:pPr>
      <w:rPr>
        <w:rFonts w:hint="default"/>
      </w:rPr>
    </w:lvl>
    <w:lvl w:ilvl="1">
      <w:start w:val="1"/>
      <w:numFmt w:val="decimal"/>
      <w:lvlText w:val="%1.%2"/>
      <w:lvlJc w:val="left"/>
      <w:pPr>
        <w:ind w:left="1152" w:hanging="576"/>
      </w:pPr>
      <w:rPr>
        <w:rFonts w:hint="default"/>
      </w:rPr>
    </w:lvl>
    <w:lvl w:ilvl="2">
      <w:start w:val="1"/>
      <w:numFmt w:val="decimal"/>
      <w:lvlText w:val="%1.%2.%3"/>
      <w:lvlJc w:val="left"/>
      <w:pPr>
        <w:ind w:left="1728" w:hanging="576"/>
      </w:pPr>
      <w:rPr>
        <w:rFonts w:hint="default"/>
      </w:rPr>
    </w:lvl>
    <w:lvl w:ilvl="3">
      <w:start w:val="1"/>
      <w:numFmt w:val="decimal"/>
      <w:lvlText w:val="%1.%2.%3.%4"/>
      <w:lvlJc w:val="left"/>
      <w:pPr>
        <w:ind w:left="2304" w:hanging="576"/>
      </w:pPr>
      <w:rPr>
        <w:rFonts w:hint="default"/>
      </w:rPr>
    </w:lvl>
    <w:lvl w:ilvl="4">
      <w:start w:val="1"/>
      <w:numFmt w:val="decimal"/>
      <w:lvlText w:val="%1.%2.%3.%4.%5"/>
      <w:lvlJc w:val="left"/>
      <w:pPr>
        <w:ind w:left="2880" w:hanging="576"/>
      </w:pPr>
      <w:rPr>
        <w:rFonts w:hint="default"/>
      </w:rPr>
    </w:lvl>
    <w:lvl w:ilvl="5">
      <w:start w:val="1"/>
      <w:numFmt w:val="decimal"/>
      <w:lvlText w:val="%1.%2.%3.%4.%5.%6"/>
      <w:lvlJc w:val="left"/>
      <w:pPr>
        <w:ind w:left="3456" w:hanging="576"/>
      </w:pPr>
      <w:rPr>
        <w:rFonts w:hint="default"/>
      </w:rPr>
    </w:lvl>
    <w:lvl w:ilvl="6">
      <w:start w:val="1"/>
      <w:numFmt w:val="decimal"/>
      <w:lvlText w:val="%1.%2.%3.%4.%5.%6.%7"/>
      <w:lvlJc w:val="left"/>
      <w:pPr>
        <w:ind w:left="4032" w:hanging="576"/>
      </w:pPr>
      <w:rPr>
        <w:rFonts w:hint="default"/>
      </w:rPr>
    </w:lvl>
    <w:lvl w:ilvl="7">
      <w:start w:val="1"/>
      <w:numFmt w:val="decimal"/>
      <w:lvlText w:val="%1.%2.%3.%4.%5.%6.%7.%8"/>
      <w:lvlJc w:val="left"/>
      <w:pPr>
        <w:ind w:left="4608" w:hanging="576"/>
      </w:pPr>
      <w:rPr>
        <w:rFonts w:hint="default"/>
      </w:rPr>
    </w:lvl>
    <w:lvl w:ilvl="8">
      <w:start w:val="1"/>
      <w:numFmt w:val="decimal"/>
      <w:lvlText w:val="%1.%2.%3.%4.%5.%6.%7.%8.%9"/>
      <w:lvlJc w:val="left"/>
      <w:pPr>
        <w:ind w:left="5184" w:hanging="576"/>
      </w:pPr>
      <w:rPr>
        <w:rFonts w:hint="default"/>
      </w:rPr>
    </w:lvl>
  </w:abstractNum>
  <w:abstractNum w:abstractNumId="11" w15:restartNumberingAfterBreak="0">
    <w:nsid w:val="3C5D00E2"/>
    <w:multiLevelType w:val="multilevel"/>
    <w:tmpl w:val="D7EAD1AA"/>
    <w:lvl w:ilvl="0">
      <w:start w:val="1"/>
      <w:numFmt w:val="decimal"/>
      <w:pStyle w:val="MFPara-Clause"/>
      <w:lvlText w:val="%1."/>
      <w:lvlJc w:val="left"/>
      <w:pPr>
        <w:tabs>
          <w:tab w:val="num" w:pos="1008"/>
        </w:tabs>
        <w:ind w:left="0" w:firstLine="432"/>
      </w:pPr>
      <w:rPr>
        <w:rFonts w:hint="default"/>
        <w:color w:val="000000"/>
      </w:rPr>
    </w:lvl>
    <w:lvl w:ilvl="1">
      <w:start w:val="1"/>
      <w:numFmt w:val="decimal"/>
      <w:pStyle w:val="MFParasubclause1"/>
      <w:lvlText w:val="%1.%2"/>
      <w:lvlJc w:val="left"/>
      <w:pPr>
        <w:tabs>
          <w:tab w:val="num" w:pos="1728"/>
        </w:tabs>
        <w:ind w:left="432" w:firstLine="576"/>
      </w:pPr>
      <w:rPr>
        <w:rFonts w:hint="default"/>
      </w:rPr>
    </w:lvl>
    <w:lvl w:ilvl="2">
      <w:start w:val="1"/>
      <w:numFmt w:val="lowerLetter"/>
      <w:pStyle w:val="MFParasubclause2"/>
      <w:lvlText w:val="(%3)"/>
      <w:lvlJc w:val="left"/>
      <w:pPr>
        <w:tabs>
          <w:tab w:val="num" w:pos="2448"/>
        </w:tabs>
        <w:ind w:left="1008" w:firstLine="720"/>
      </w:pPr>
      <w:rPr>
        <w:rFonts w:hint="default"/>
      </w:rPr>
    </w:lvl>
    <w:lvl w:ilvl="3">
      <w:start w:val="1"/>
      <w:numFmt w:val="lowerRoman"/>
      <w:pStyle w:val="MFParasubclause3"/>
      <w:lvlText w:val="(%4)"/>
      <w:lvlJc w:val="left"/>
      <w:pPr>
        <w:tabs>
          <w:tab w:val="num" w:pos="3168"/>
        </w:tabs>
        <w:ind w:left="1728" w:firstLine="720"/>
      </w:pPr>
      <w:rPr>
        <w:rFonts w:hint="default"/>
      </w:rPr>
    </w:lvl>
    <w:lvl w:ilvl="4">
      <w:start w:val="1"/>
      <w:numFmt w:val="upperLetter"/>
      <w:pStyle w:val="MFParasubclause4"/>
      <w:lvlText w:val="(%5)"/>
      <w:lvlJc w:val="left"/>
      <w:pPr>
        <w:tabs>
          <w:tab w:val="num" w:pos="3888"/>
        </w:tabs>
        <w:ind w:left="2448" w:firstLine="72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
      <w:lvlJc w:val="left"/>
      <w:pPr>
        <w:ind w:left="3240" w:hanging="360"/>
      </w:pPr>
      <w:rPr>
        <w:rFonts w:hint="default"/>
      </w:rPr>
    </w:lvl>
  </w:abstractNum>
  <w:abstractNum w:abstractNumId="12" w15:restartNumberingAfterBreak="0">
    <w:nsid w:val="43794CB1"/>
    <w:multiLevelType w:val="multilevel"/>
    <w:tmpl w:val="CDF00AD4"/>
    <w:lvl w:ilvl="0">
      <w:start w:val="1"/>
      <w:numFmt w:val="upperRoman"/>
      <w:pStyle w:val="LFTitle-Clause"/>
      <w:suff w:val="nothing"/>
      <w:lvlText w:val="ARTICLE %1"/>
      <w:lvlJc w:val="left"/>
      <w:pPr>
        <w:ind w:left="0" w:firstLine="0"/>
      </w:pPr>
      <w:rPr>
        <w:rFonts w:hint="default" w:ascii="Times New Roman" w:hAnsi="Times New Roman"/>
        <w:b/>
        <w:i w:val="0"/>
        <w:caps w:val="0"/>
        <w:strike w:val="0"/>
        <w:dstrike w:val="0"/>
        <w:vanish w:val="0"/>
        <w:color w:val="000000"/>
        <w:sz w:val="24"/>
        <w:vertAlign w:val="baseline"/>
      </w:rPr>
    </w:lvl>
    <w:lvl w:ilvl="1">
      <w:start w:val="1"/>
      <w:numFmt w:val="decimalZero"/>
      <w:pStyle w:val="LFParasubclause1"/>
      <w:isLgl/>
      <w:lvlText w:val="Section %1.%2"/>
      <w:lvlJc w:val="left"/>
      <w:pPr>
        <w:tabs>
          <w:tab w:val="num" w:pos="864"/>
        </w:tabs>
        <w:ind w:left="0" w:firstLine="720"/>
      </w:pPr>
      <w:rPr>
        <w:rFonts w:hint="default" w:ascii="Times New Roman" w:hAnsi="Times New Roman"/>
        <w:b/>
        <w:i w:val="0"/>
        <w:sz w:val="24"/>
      </w:rPr>
    </w:lvl>
    <w:lvl w:ilvl="2">
      <w:start w:val="1"/>
      <w:numFmt w:val="lowerLetter"/>
      <w:pStyle w:val="LFParasubclause2"/>
      <w:lvlText w:val="(%3)"/>
      <w:lvlJc w:val="left"/>
      <w:pPr>
        <w:tabs>
          <w:tab w:val="num" w:pos="2160"/>
        </w:tabs>
        <w:ind w:left="720" w:firstLine="720"/>
      </w:pPr>
      <w:rPr>
        <w:rFonts w:hint="default" w:ascii="Times New Roman" w:hAnsi="Times New Roman"/>
        <w:sz w:val="24"/>
      </w:rPr>
    </w:lvl>
    <w:lvl w:ilvl="3">
      <w:start w:val="1"/>
      <w:numFmt w:val="lowerRoman"/>
      <w:pStyle w:val="LFParasubclause3"/>
      <w:lvlText w:val="(%4)"/>
      <w:lvlJc w:val="left"/>
      <w:pPr>
        <w:tabs>
          <w:tab w:val="num" w:pos="2880"/>
        </w:tabs>
        <w:ind w:left="1440" w:firstLine="720"/>
      </w:pPr>
      <w:rPr>
        <w:rFonts w:hint="default"/>
      </w:rPr>
    </w:lvl>
    <w:lvl w:ilvl="4">
      <w:start w:val="1"/>
      <w:numFmt w:val="upperLetter"/>
      <w:pStyle w:val="LFParasubclause4"/>
      <w:lvlText w:val="(%5)"/>
      <w:lvlJc w:val="left"/>
      <w:pPr>
        <w:tabs>
          <w:tab w:val="num" w:pos="3600"/>
        </w:tabs>
        <w:ind w:left="2160" w:firstLine="720"/>
      </w:pPr>
      <w:rPr>
        <w:rFonts w:hint="default"/>
      </w:rPr>
    </w:lvl>
    <w:lvl w:ilvl="5">
      <w:start w:val="1"/>
      <w:numFmt w:val="none"/>
      <w:lvlText w:val=""/>
      <w:lvlJc w:val="left"/>
      <w:pPr>
        <w:tabs>
          <w:tab w:val="num" w:pos="1800"/>
        </w:tabs>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3" w15:restartNumberingAfterBreak="0">
    <w:nsid w:val="44622926"/>
    <w:multiLevelType w:val="multilevel"/>
    <w:tmpl w:val="1B04D088"/>
    <w:lvl w:ilvl="0">
      <w:start w:val="1"/>
      <w:numFmt w:val="bullet"/>
      <w:pStyle w:val="BulletList1"/>
      <w:lvlText w:val="·"/>
      <w:lvlJc w:val="left"/>
      <w:pPr>
        <w:ind w:left="720" w:hanging="360"/>
      </w:pPr>
      <w:rPr>
        <w:rFonts w:hint="default" w:ascii="Symbol" w:hAnsi="Symbol"/>
        <w:color w:val="000000"/>
      </w:rPr>
    </w:lvl>
    <w:lvl w:ilvl="1">
      <w:start w:val="1"/>
      <w:numFmt w:val="bullet"/>
      <w:pStyle w:val="BulletList2"/>
      <w:lvlText w:val="·"/>
      <w:lvlJc w:val="left"/>
      <w:pPr>
        <w:ind w:left="1080" w:hanging="360"/>
      </w:pPr>
      <w:rPr>
        <w:rFonts w:hint="default" w:ascii="Symbol" w:hAnsi="Symbol"/>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8314B4A"/>
    <w:multiLevelType w:val="hybridMultilevel"/>
    <w:tmpl w:val="BCE07FB4"/>
    <w:lvl w:ilvl="0" w:tplc="FFFFFFFF">
      <w:start w:val="1"/>
      <w:numFmt w:val="lowerRoman"/>
      <w:pStyle w:val="List-LowerRomanListLevel2"/>
      <w:lvlText w:val="%1."/>
      <w:lvlJc w:val="right"/>
      <w:pPr>
        <w:tabs>
          <w:tab w:val="num" w:pos="1152"/>
        </w:tabs>
        <w:ind w:left="1152" w:hanging="288"/>
      </w:pPr>
      <w:rPr>
        <w:rFonts w:hint="default"/>
        <w:color w:val="00000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4C4F39D3"/>
    <w:multiLevelType w:val="multilevel"/>
    <w:tmpl w:val="40DCC24C"/>
    <w:lvl w:ilvl="0">
      <w:start w:val="1"/>
      <w:numFmt w:val="decimal"/>
      <w:pStyle w:val="SFPara-Clause"/>
      <w:lvlText w:val="%1."/>
      <w:lvlJc w:val="left"/>
      <w:pPr>
        <w:tabs>
          <w:tab w:val="num" w:pos="1440"/>
        </w:tabs>
        <w:ind w:left="0" w:firstLine="720"/>
      </w:pPr>
      <w:rPr>
        <w:rFonts w:hint="default"/>
        <w:color w:val="000000"/>
      </w:rPr>
    </w:lvl>
    <w:lvl w:ilvl="1">
      <w:start w:val="1"/>
      <w:numFmt w:val="lowerLetter"/>
      <w:pStyle w:val="SFParasubclause1"/>
      <w:lvlText w:val="(%2)"/>
      <w:lvlJc w:val="left"/>
      <w:pPr>
        <w:tabs>
          <w:tab w:val="num" w:pos="3420"/>
        </w:tabs>
        <w:ind w:left="1980" w:firstLine="720"/>
      </w:pPr>
      <w:rPr>
        <w:rFonts w:hint="default"/>
        <w:color w:val="000000"/>
      </w:rPr>
    </w:lvl>
    <w:lvl w:ilvl="2">
      <w:start w:val="1"/>
      <w:numFmt w:val="lowerRoman"/>
      <w:pStyle w:val="SFParasubclause2"/>
      <w:lvlText w:val="(%3)"/>
      <w:lvlJc w:val="left"/>
      <w:pPr>
        <w:tabs>
          <w:tab w:val="num" w:pos="2880"/>
        </w:tabs>
        <w:ind w:left="1440" w:firstLine="720"/>
      </w:pPr>
      <w:rPr>
        <w:rFonts w:hint="default"/>
        <w:color w:val="000000"/>
      </w:rPr>
    </w:lvl>
    <w:lvl w:ilvl="3">
      <w:start w:val="1"/>
      <w:numFmt w:val="upperLetter"/>
      <w:pStyle w:val="SFParasubclause3"/>
      <w:lvlText w:val="(%4)"/>
      <w:lvlJc w:val="left"/>
      <w:pPr>
        <w:tabs>
          <w:tab w:val="num" w:pos="3600"/>
        </w:tabs>
        <w:ind w:left="2160" w:firstLine="720"/>
      </w:pPr>
      <w:rPr>
        <w:rFonts w:hint="default"/>
      </w:rPr>
    </w:lvl>
    <w:lvl w:ilvl="4">
      <w:start w:val="1"/>
      <w:numFmt w:val="none"/>
      <w:lvlText w:val=""/>
      <w:lvlJc w:val="left"/>
      <w:pPr>
        <w:tabs>
          <w:tab w:val="num" w:pos="3600"/>
        </w:tabs>
        <w:ind w:left="4320" w:hanging="720"/>
      </w:pPr>
      <w:rPr>
        <w:rFonts w:hint="default"/>
        <w:color w:val="000000"/>
      </w:rPr>
    </w:lvl>
    <w:lvl w:ilvl="5">
      <w:start w:val="1"/>
      <w:numFmt w:val="none"/>
      <w:lvlText w:val=""/>
      <w:lvlJc w:val="left"/>
      <w:pPr>
        <w:tabs>
          <w:tab w:val="num" w:pos="4320"/>
        </w:tabs>
        <w:ind w:left="5040" w:hanging="720"/>
      </w:pPr>
      <w:rPr>
        <w:rFonts w:hint="default"/>
      </w:rPr>
    </w:lvl>
    <w:lvl w:ilvl="6">
      <w:start w:val="1"/>
      <w:numFmt w:val="none"/>
      <w:lvlText w:val=""/>
      <w:lvlJc w:val="left"/>
      <w:pPr>
        <w:tabs>
          <w:tab w:val="num" w:pos="5040"/>
        </w:tabs>
        <w:ind w:left="5760" w:hanging="720"/>
      </w:pPr>
      <w:rPr>
        <w:rFonts w:hint="default"/>
      </w:rPr>
    </w:lvl>
    <w:lvl w:ilvl="7">
      <w:start w:val="1"/>
      <w:numFmt w:val="none"/>
      <w:lvlText w:val=""/>
      <w:lvlJc w:val="left"/>
      <w:pPr>
        <w:tabs>
          <w:tab w:val="num" w:pos="5760"/>
        </w:tabs>
        <w:ind w:left="6480" w:hanging="720"/>
      </w:pPr>
      <w:rPr>
        <w:rFonts w:hint="default"/>
      </w:rPr>
    </w:lvl>
    <w:lvl w:ilvl="8">
      <w:start w:val="1"/>
      <w:numFmt w:val="none"/>
      <w:lvlText w:val=""/>
      <w:lvlJc w:val="left"/>
      <w:pPr>
        <w:tabs>
          <w:tab w:val="num" w:pos="6480"/>
        </w:tabs>
        <w:ind w:left="7200" w:hanging="720"/>
      </w:pPr>
      <w:rPr>
        <w:rFonts w:hint="default"/>
      </w:rPr>
    </w:lvl>
  </w:abstractNum>
  <w:abstractNum w:abstractNumId="16" w15:restartNumberingAfterBreak="0">
    <w:nsid w:val="589A58A8"/>
    <w:multiLevelType w:val="multilevel"/>
    <w:tmpl w:val="A02AD18C"/>
    <w:lvl w:ilvl="0">
      <w:start w:val="1"/>
      <w:numFmt w:val="upperRoman"/>
      <w:pStyle w:val="LFTitle-OptClause"/>
      <w:suff w:val="nothing"/>
      <w:lvlText w:val="[ARTICLE %1"/>
      <w:lvlJc w:val="center"/>
      <w:pPr>
        <w:ind w:left="662" w:firstLine="504"/>
      </w:pPr>
      <w:rPr>
        <w:rFonts w:hint="default" w:ascii="Times New Roman Bold" w:hAnsi="Times New Roman Bold"/>
        <w:b/>
        <w:i w:val="0"/>
        <w:color w:val="000000"/>
        <w:sz w:val="24"/>
      </w:rPr>
    </w:lvl>
    <w:lvl w:ilvl="1">
      <w:start w:val="1"/>
      <w:numFmt w:val="decimalZero"/>
      <w:pStyle w:val="LFParaOptsubclause1"/>
      <w:isLgl/>
      <w:lvlText w:val="[Section %1.%2"/>
      <w:lvlJc w:val="left"/>
      <w:pPr>
        <w:tabs>
          <w:tab w:val="num" w:pos="864"/>
        </w:tabs>
        <w:ind w:left="0" w:firstLine="648"/>
      </w:pPr>
      <w:rPr>
        <w:rFonts w:hint="default" w:ascii="Times New Roman Bold" w:hAnsi="Times New Roman Bold"/>
        <w:b/>
        <w:i w:val="0"/>
        <w:color w:val="984806"/>
        <w:sz w:val="24"/>
      </w:rPr>
    </w:lvl>
    <w:lvl w:ilvl="2">
      <w:start w:val="1"/>
      <w:numFmt w:val="lowerLetter"/>
      <w:pStyle w:val="LFParaOptsubclause2"/>
      <w:lvlText w:val="[(%3)"/>
      <w:lvlJc w:val="left"/>
      <w:pPr>
        <w:tabs>
          <w:tab w:val="num" w:pos="2160"/>
        </w:tabs>
        <w:ind w:left="720" w:firstLine="648"/>
      </w:pPr>
      <w:rPr>
        <w:rFonts w:hint="default" w:ascii="Times New Roman" w:hAnsi="Times New Roman"/>
        <w:b w:val="0"/>
        <w:i w:val="0"/>
        <w:color w:val="984806"/>
        <w:sz w:val="24"/>
      </w:rPr>
    </w:lvl>
    <w:lvl w:ilvl="3">
      <w:start w:val="1"/>
      <w:numFmt w:val="lowerRoman"/>
      <w:pStyle w:val="LFParaOptsubclause3"/>
      <w:lvlText w:val="[(%4)"/>
      <w:lvlJc w:val="left"/>
      <w:pPr>
        <w:tabs>
          <w:tab w:val="num" w:pos="2880"/>
        </w:tabs>
        <w:ind w:left="1440" w:firstLine="648"/>
      </w:pPr>
      <w:rPr>
        <w:rFonts w:hint="default" w:ascii="Times New Roman" w:hAnsi="Times New Roman"/>
        <w:b w:val="0"/>
        <w:i w:val="0"/>
        <w:color w:val="984806"/>
        <w:sz w:val="24"/>
      </w:rPr>
    </w:lvl>
    <w:lvl w:ilvl="4">
      <w:start w:val="1"/>
      <w:numFmt w:val="upperLetter"/>
      <w:pStyle w:val="LFParaOptsubclause4"/>
      <w:lvlText w:val="[(%5)"/>
      <w:lvlJc w:val="left"/>
      <w:pPr>
        <w:tabs>
          <w:tab w:val="num" w:pos="3600"/>
        </w:tabs>
        <w:ind w:left="2160" w:firstLine="648"/>
      </w:pPr>
      <w:rPr>
        <w:rFonts w:hint="default" w:ascii="Times New Roman" w:hAnsi="Times New Roman"/>
        <w:b w:val="0"/>
        <w:i w:val="0"/>
        <w:color w:val="984806"/>
        <w:sz w:val="24"/>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5BE524B2"/>
    <w:multiLevelType w:val="hybridMultilevel"/>
    <w:tmpl w:val="5E16DCF8"/>
    <w:lvl w:ilvl="0" w:tplc="FFFFFFFF">
      <w:start w:val="1"/>
      <w:numFmt w:val="lowerLetter"/>
      <w:pStyle w:val="List-LowerAlphaListLevel2"/>
      <w:lvlText w:val="%1."/>
      <w:lvlJc w:val="left"/>
      <w:pPr>
        <w:tabs>
          <w:tab w:val="num" w:pos="1152"/>
        </w:tabs>
        <w:ind w:left="1152" w:hanging="432"/>
      </w:pPr>
      <w:rPr>
        <w:rFonts w:hint="default"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62F63E3D"/>
    <w:multiLevelType w:val="hybridMultilevel"/>
    <w:tmpl w:val="502C1BE4"/>
    <w:lvl w:ilvl="0" w:tplc="40B4A5A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861C3E"/>
    <w:multiLevelType w:val="multilevel"/>
    <w:tmpl w:val="7AB886DA"/>
    <w:styleLink w:val="Contract"/>
    <w:lvl w:ilvl="0">
      <w:start w:val="1"/>
      <w:numFmt w:val="decimal"/>
      <w:lvlText w:val="%1."/>
      <w:lvlJc w:val="left"/>
      <w:pPr>
        <w:ind w:left="720" w:hanging="720"/>
      </w:pPr>
      <w:rPr>
        <w:rFonts w:hint="default"/>
      </w:rPr>
    </w:lvl>
    <w:lvl w:ilvl="1">
      <w:start w:val="1"/>
      <w:numFmt w:val="decimal"/>
      <w:lvlText w:val="%1.%2."/>
      <w:lvlJc w:val="left"/>
      <w:pPr>
        <w:ind w:left="1152" w:hanging="792"/>
      </w:pPr>
      <w:rPr>
        <w:rFonts w:hint="default"/>
      </w:rPr>
    </w:lvl>
    <w:lvl w:ilvl="2">
      <w:start w:val="1"/>
      <w:numFmt w:val="lowerLetter"/>
      <w:lvlText w:val="(%3)"/>
      <w:lvlJc w:val="left"/>
      <w:pPr>
        <w:ind w:left="1440" w:hanging="720"/>
      </w:pPr>
      <w:rPr>
        <w:rFonts w:hint="default"/>
      </w:rPr>
    </w:lvl>
    <w:lvl w:ilvl="3">
      <w:start w:val="1"/>
      <w:numFmt w:val="lowerRoman"/>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997239B"/>
    <w:multiLevelType w:val="multilevel"/>
    <w:tmpl w:val="E2AC8748"/>
    <w:lvl w:ilvl="0">
      <w:start w:val="1"/>
      <w:numFmt w:val="decimal"/>
      <w:pStyle w:val="MFPara-OptClause"/>
      <w:lvlText w:val="[%1."/>
      <w:lvlJc w:val="left"/>
      <w:pPr>
        <w:tabs>
          <w:tab w:val="num" w:pos="1008"/>
        </w:tabs>
        <w:ind w:left="0" w:firstLine="360"/>
      </w:pPr>
      <w:rPr>
        <w:rFonts w:hint="default"/>
        <w:color w:val="000000"/>
      </w:rPr>
    </w:lvl>
    <w:lvl w:ilvl="1">
      <w:start w:val="1"/>
      <w:numFmt w:val="decimal"/>
      <w:pStyle w:val="MFParaOptsubclause1"/>
      <w:lvlText w:val="[%1.%2"/>
      <w:lvlJc w:val="left"/>
      <w:pPr>
        <w:tabs>
          <w:tab w:val="num" w:pos="1728"/>
        </w:tabs>
        <w:ind w:left="432" w:firstLine="504"/>
      </w:pPr>
      <w:rPr>
        <w:rFonts w:hint="default"/>
        <w:color w:val="984806"/>
        <w:u w:color="984806"/>
      </w:rPr>
    </w:lvl>
    <w:lvl w:ilvl="2">
      <w:start w:val="1"/>
      <w:numFmt w:val="lowerLetter"/>
      <w:pStyle w:val="MFParaOptsubclause2"/>
      <w:lvlText w:val="[(%3)"/>
      <w:lvlJc w:val="left"/>
      <w:pPr>
        <w:tabs>
          <w:tab w:val="num" w:pos="2448"/>
        </w:tabs>
        <w:ind w:left="1008" w:firstLine="648"/>
      </w:pPr>
      <w:rPr>
        <w:rFonts w:hint="default"/>
        <w:color w:val="984806"/>
        <w:u w:color="984806"/>
      </w:rPr>
    </w:lvl>
    <w:lvl w:ilvl="3">
      <w:start w:val="1"/>
      <w:numFmt w:val="lowerRoman"/>
      <w:pStyle w:val="MFParaOptsubclause3"/>
      <w:lvlText w:val="[(%4)"/>
      <w:lvlJc w:val="left"/>
      <w:pPr>
        <w:tabs>
          <w:tab w:val="num" w:pos="3168"/>
        </w:tabs>
        <w:ind w:left="1728" w:firstLine="648"/>
      </w:pPr>
      <w:rPr>
        <w:rFonts w:hint="default"/>
        <w:color w:val="984806"/>
        <w:u w:color="984806"/>
      </w:rPr>
    </w:lvl>
    <w:lvl w:ilvl="4">
      <w:start w:val="1"/>
      <w:numFmt w:val="upperLetter"/>
      <w:pStyle w:val="MFParaOptsubclause4"/>
      <w:lvlText w:val="[(%5)"/>
      <w:lvlJc w:val="left"/>
      <w:pPr>
        <w:tabs>
          <w:tab w:val="num" w:pos="3888"/>
        </w:tabs>
        <w:ind w:left="2448" w:firstLine="648"/>
      </w:pPr>
      <w:rPr>
        <w:rFonts w:hint="default"/>
        <w:color w:val="984806"/>
        <w:u w:color="984806"/>
      </w:rPr>
    </w:lvl>
    <w:lvl w:ilvl="5">
      <w:start w:val="1"/>
      <w:numFmt w:val="none"/>
      <w:lvlText w:val=""/>
      <w:lvlJc w:val="left"/>
      <w:pPr>
        <w:tabs>
          <w:tab w:val="num" w:pos="4608"/>
        </w:tabs>
        <w:ind w:left="3600" w:firstLine="360"/>
      </w:pPr>
      <w:rPr>
        <w:rFonts w:hint="default"/>
      </w:rPr>
    </w:lvl>
    <w:lvl w:ilvl="6">
      <w:start w:val="1"/>
      <w:numFmt w:val="none"/>
      <w:lvlText w:val=""/>
      <w:lvlJc w:val="left"/>
      <w:pPr>
        <w:tabs>
          <w:tab w:val="num" w:pos="5328"/>
        </w:tabs>
        <w:ind w:left="4320" w:firstLine="360"/>
      </w:pPr>
      <w:rPr>
        <w:rFonts w:hint="default"/>
      </w:rPr>
    </w:lvl>
    <w:lvl w:ilvl="7">
      <w:start w:val="1"/>
      <w:numFmt w:val="none"/>
      <w:lvlText w:val=""/>
      <w:lvlJc w:val="left"/>
      <w:pPr>
        <w:tabs>
          <w:tab w:val="num" w:pos="6048"/>
        </w:tabs>
        <w:ind w:left="5040" w:firstLine="360"/>
      </w:pPr>
      <w:rPr>
        <w:rFonts w:hint="default"/>
      </w:rPr>
    </w:lvl>
    <w:lvl w:ilvl="8">
      <w:start w:val="1"/>
      <w:numFmt w:val="none"/>
      <w:lvlText w:val=""/>
      <w:lvlJc w:val="left"/>
      <w:pPr>
        <w:tabs>
          <w:tab w:val="num" w:pos="6768"/>
        </w:tabs>
        <w:ind w:left="5760" w:firstLine="360"/>
      </w:pPr>
      <w:rPr>
        <w:rFonts w:hint="default"/>
      </w:rPr>
    </w:lvl>
  </w:abstractNum>
  <w:abstractNum w:abstractNumId="21" w15:restartNumberingAfterBreak="0">
    <w:nsid w:val="6B0B64B1"/>
    <w:multiLevelType w:val="multilevel"/>
    <w:tmpl w:val="58BED554"/>
    <w:lvl w:ilvl="0">
      <w:start w:val="1"/>
      <w:numFmt w:val="decimal"/>
      <w:lvlText w:val="%1."/>
      <w:lvlJc w:val="left"/>
      <w:pPr>
        <w:ind w:left="720" w:hanging="360"/>
      </w:pPr>
      <w:rPr>
        <w:rFonts w:hint="default"/>
      </w:rPr>
    </w:lvl>
    <w:lvl w:ilvl="1">
      <w:start w:val="1"/>
      <w:numFmt w:val="none"/>
      <w:lvlRestart w:val="0"/>
      <w:lvlText w:val="1.1"/>
      <w:lvlJc w:val="left"/>
      <w:pPr>
        <w:ind w:left="810" w:hanging="720"/>
      </w:pPr>
      <w:rPr>
        <w:rFonts w:hint="default"/>
      </w:rPr>
    </w:lvl>
    <w:lvl w:ilvl="2">
      <w:start w:val="1"/>
      <w:numFmt w:val="lowerRoman"/>
      <w:lvlText w:val="%3."/>
      <w:lvlJc w:val="righ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360"/>
      </w:pPr>
      <w:rPr>
        <w:rFonts w:hint="default"/>
      </w:rPr>
    </w:lvl>
  </w:abstractNum>
  <w:abstractNum w:abstractNumId="22" w15:restartNumberingAfterBreak="0">
    <w:nsid w:val="783A2616"/>
    <w:multiLevelType w:val="hybridMultilevel"/>
    <w:tmpl w:val="1C7AD5D8"/>
    <w:lvl w:ilvl="0" w:tplc="FFFFFFFF">
      <w:start w:val="1"/>
      <w:numFmt w:val="lowerRoman"/>
      <w:pStyle w:val="List-LowerRomanListLevel1"/>
      <w:lvlText w:val="%1."/>
      <w:lvlJc w:val="right"/>
      <w:pPr>
        <w:tabs>
          <w:tab w:val="num" w:pos="720"/>
        </w:tabs>
        <w:ind w:left="720" w:hanging="288"/>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BFB26B4"/>
    <w:multiLevelType w:val="multilevel"/>
    <w:tmpl w:val="7C206C6E"/>
    <w:lvl w:ilvl="0">
      <w:start w:val="1"/>
      <w:numFmt w:val="decimal"/>
      <w:lvlText w:val="1.%1"/>
      <w:lvlJc w:val="left"/>
      <w:pPr>
        <w:ind w:left="360" w:hanging="360"/>
      </w:pPr>
      <w:rPr>
        <w:rFonts w:hint="default" w:ascii="Times New Roman" w:hAnsi="Times New Roman"/>
        <w:b w:val="0"/>
        <w:i w:val="0"/>
      </w:rPr>
    </w:lvl>
    <w:lvl w:ilvl="1">
      <w:start w:val="1"/>
      <w:numFmt w:val="decimal"/>
      <w:lvlText w:val="%1.%2."/>
      <w:lvlJc w:val="left"/>
      <w:pPr>
        <w:ind w:left="792" w:hanging="432"/>
      </w:pPr>
      <w:rPr>
        <w:rFonts w:hint="default"/>
      </w:rPr>
    </w:lvl>
    <w:lvl w:ilvl="2">
      <w:start w:val="1"/>
      <w:numFmt w:val="lowerLetter"/>
      <w:lvlText w:val="(%3)"/>
      <w:lvlJc w:val="left"/>
      <w:pPr>
        <w:ind w:left="1440" w:hanging="720"/>
      </w:pPr>
      <w:rPr>
        <w:rFonts w:hint="default"/>
      </w:rPr>
    </w:lvl>
    <w:lvl w:ilvl="3">
      <w:start w:val="1"/>
      <w:numFmt w:val="lowerRoman"/>
      <w:lvlText w:val="(%4)"/>
      <w:lvlJc w:val="left"/>
      <w:pPr>
        <w:ind w:left="1800" w:hanging="72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EAE3F29"/>
    <w:multiLevelType w:val="hybridMultilevel"/>
    <w:tmpl w:val="5894847C"/>
    <w:lvl w:ilvl="0" w:tplc="EC2C08B0">
      <w:start w:val="1"/>
      <w:numFmt w:val="lowerRoman"/>
      <w:lvlText w:val="(%1)"/>
      <w:lvlJc w:val="right"/>
      <w:pPr>
        <w:tabs>
          <w:tab w:val="num" w:pos="2304"/>
        </w:tabs>
        <w:ind w:left="2592"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D515E3"/>
    <w:multiLevelType w:val="multilevel"/>
    <w:tmpl w:val="957A16A4"/>
    <w:lvl w:ilvl="0">
      <w:start w:val="1"/>
      <w:numFmt w:val="decimal"/>
      <w:lvlText w:val="%1."/>
      <w:lvlJc w:val="left"/>
      <w:pPr>
        <w:ind w:left="720" w:hanging="720"/>
      </w:pPr>
      <w:rPr>
        <w:rFonts w:hint="default"/>
      </w:rPr>
    </w:lvl>
    <w:lvl w:ilvl="1">
      <w:start w:val="1"/>
      <w:numFmt w:val="decimal"/>
      <w:pStyle w:val="Heading2"/>
      <w:lvlText w:val="%1.%2."/>
      <w:lvlJc w:val="left"/>
      <w:pPr>
        <w:ind w:left="1152" w:hanging="792"/>
      </w:pPr>
      <w:rPr>
        <w:rFonts w:hint="default"/>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95427280">
    <w:abstractNumId w:val="2"/>
  </w:num>
  <w:num w:numId="2" w16cid:durableId="1460567433">
    <w:abstractNumId w:val="12"/>
  </w:num>
  <w:num w:numId="3" w16cid:durableId="1216620581">
    <w:abstractNumId w:val="11"/>
  </w:num>
  <w:num w:numId="4" w16cid:durableId="1205682085">
    <w:abstractNumId w:val="16"/>
  </w:num>
  <w:num w:numId="5" w16cid:durableId="1730808081">
    <w:abstractNumId w:val="8"/>
  </w:num>
  <w:num w:numId="6" w16cid:durableId="2047218161">
    <w:abstractNumId w:val="9"/>
  </w:num>
  <w:num w:numId="7" w16cid:durableId="8219285">
    <w:abstractNumId w:val="20"/>
  </w:num>
  <w:num w:numId="8" w16cid:durableId="672728380">
    <w:abstractNumId w:val="3"/>
  </w:num>
  <w:num w:numId="9" w16cid:durableId="149755721">
    <w:abstractNumId w:val="17"/>
  </w:num>
  <w:num w:numId="10" w16cid:durableId="2038117736">
    <w:abstractNumId w:val="22"/>
  </w:num>
  <w:num w:numId="11" w16cid:durableId="396050191">
    <w:abstractNumId w:val="14"/>
  </w:num>
  <w:num w:numId="12" w16cid:durableId="1402947719">
    <w:abstractNumId w:val="6"/>
  </w:num>
  <w:num w:numId="13" w16cid:durableId="463280599">
    <w:abstractNumId w:val="7"/>
  </w:num>
  <w:num w:numId="14" w16cid:durableId="200172527">
    <w:abstractNumId w:val="5"/>
  </w:num>
  <w:num w:numId="15" w16cid:durableId="15928855">
    <w:abstractNumId w:val="4"/>
  </w:num>
  <w:num w:numId="16" w16cid:durableId="1096369990">
    <w:abstractNumId w:val="0"/>
  </w:num>
  <w:num w:numId="17" w16cid:durableId="225579123">
    <w:abstractNumId w:val="13"/>
  </w:num>
  <w:num w:numId="18" w16cid:durableId="1597059134">
    <w:abstractNumId w:val="15"/>
  </w:num>
  <w:num w:numId="19" w16cid:durableId="1076439539">
    <w:abstractNumId w:val="10"/>
  </w:num>
  <w:num w:numId="20" w16cid:durableId="436676866">
    <w:abstractNumId w:val="1"/>
  </w:num>
  <w:num w:numId="21" w16cid:durableId="944773102">
    <w:abstractNumId w:val="24"/>
  </w:num>
  <w:num w:numId="22" w16cid:durableId="1030690423">
    <w:abstractNumId w:val="23"/>
  </w:num>
  <w:num w:numId="23" w16cid:durableId="1993630805">
    <w:abstractNumId w:val="18"/>
  </w:num>
  <w:num w:numId="24" w16cid:durableId="1800341816">
    <w:abstractNumId w:val="21"/>
  </w:num>
  <w:num w:numId="25" w16cid:durableId="479272477">
    <w:abstractNumId w:val="19"/>
  </w:num>
  <w:num w:numId="26" w16cid:durableId="1514799965">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dirty"/>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B66"/>
    <w:rsid w:val="0000128D"/>
    <w:rsid w:val="00002199"/>
    <w:rsid w:val="00002F7C"/>
    <w:rsid w:val="00006734"/>
    <w:rsid w:val="00010F4F"/>
    <w:rsid w:val="000116E8"/>
    <w:rsid w:val="00014E46"/>
    <w:rsid w:val="000166F9"/>
    <w:rsid w:val="00021DAC"/>
    <w:rsid w:val="00023F16"/>
    <w:rsid w:val="000305F4"/>
    <w:rsid w:val="00030EAA"/>
    <w:rsid w:val="00034111"/>
    <w:rsid w:val="00041C88"/>
    <w:rsid w:val="00043246"/>
    <w:rsid w:val="00043575"/>
    <w:rsid w:val="00043703"/>
    <w:rsid w:val="00044375"/>
    <w:rsid w:val="000458B6"/>
    <w:rsid w:val="00045DAF"/>
    <w:rsid w:val="00046150"/>
    <w:rsid w:val="00047A81"/>
    <w:rsid w:val="00051DB9"/>
    <w:rsid w:val="00051FF8"/>
    <w:rsid w:val="00053C43"/>
    <w:rsid w:val="00053D13"/>
    <w:rsid w:val="000562E9"/>
    <w:rsid w:val="000567E9"/>
    <w:rsid w:val="00057E8F"/>
    <w:rsid w:val="000609F4"/>
    <w:rsid w:val="000629A4"/>
    <w:rsid w:val="00065649"/>
    <w:rsid w:val="00067995"/>
    <w:rsid w:val="00075439"/>
    <w:rsid w:val="00075743"/>
    <w:rsid w:val="00081A78"/>
    <w:rsid w:val="000825B8"/>
    <w:rsid w:val="00083FBA"/>
    <w:rsid w:val="0008708C"/>
    <w:rsid w:val="00091476"/>
    <w:rsid w:val="00095F8E"/>
    <w:rsid w:val="000974AB"/>
    <w:rsid w:val="000A269D"/>
    <w:rsid w:val="000A387B"/>
    <w:rsid w:val="000A77FF"/>
    <w:rsid w:val="000B4E24"/>
    <w:rsid w:val="000C566A"/>
    <w:rsid w:val="000C6D80"/>
    <w:rsid w:val="000C7D0F"/>
    <w:rsid w:val="000D0BA6"/>
    <w:rsid w:val="000D1C86"/>
    <w:rsid w:val="000D3F5C"/>
    <w:rsid w:val="000D7DEC"/>
    <w:rsid w:val="000E2265"/>
    <w:rsid w:val="000E259A"/>
    <w:rsid w:val="000E43E9"/>
    <w:rsid w:val="000F04A8"/>
    <w:rsid w:val="000F1A71"/>
    <w:rsid w:val="000F3410"/>
    <w:rsid w:val="0010017E"/>
    <w:rsid w:val="0010045F"/>
    <w:rsid w:val="001015CB"/>
    <w:rsid w:val="00103475"/>
    <w:rsid w:val="00107CB8"/>
    <w:rsid w:val="001106F6"/>
    <w:rsid w:val="0011390F"/>
    <w:rsid w:val="0011483C"/>
    <w:rsid w:val="00116FDE"/>
    <w:rsid w:val="00123CC8"/>
    <w:rsid w:val="00131E67"/>
    <w:rsid w:val="00132CB2"/>
    <w:rsid w:val="00135060"/>
    <w:rsid w:val="0013632B"/>
    <w:rsid w:val="001429B4"/>
    <w:rsid w:val="00150BCD"/>
    <w:rsid w:val="00150EED"/>
    <w:rsid w:val="00152D2B"/>
    <w:rsid w:val="001573F9"/>
    <w:rsid w:val="001659B7"/>
    <w:rsid w:val="00167CC8"/>
    <w:rsid w:val="0017054A"/>
    <w:rsid w:val="00171C9C"/>
    <w:rsid w:val="001728B9"/>
    <w:rsid w:val="00180397"/>
    <w:rsid w:val="001936AC"/>
    <w:rsid w:val="00195F38"/>
    <w:rsid w:val="001A5F22"/>
    <w:rsid w:val="001A7CE4"/>
    <w:rsid w:val="001B15E6"/>
    <w:rsid w:val="001B290C"/>
    <w:rsid w:val="001B6874"/>
    <w:rsid w:val="001C08FE"/>
    <w:rsid w:val="001C19C5"/>
    <w:rsid w:val="001C325E"/>
    <w:rsid w:val="001C35D0"/>
    <w:rsid w:val="001C6698"/>
    <w:rsid w:val="001C7310"/>
    <w:rsid w:val="001D0E89"/>
    <w:rsid w:val="001D1D0E"/>
    <w:rsid w:val="001D498F"/>
    <w:rsid w:val="001D4C40"/>
    <w:rsid w:val="001D7481"/>
    <w:rsid w:val="001E3AD4"/>
    <w:rsid w:val="001E42C6"/>
    <w:rsid w:val="001E4693"/>
    <w:rsid w:val="001E52B3"/>
    <w:rsid w:val="001F03BE"/>
    <w:rsid w:val="001F5104"/>
    <w:rsid w:val="001F7D1D"/>
    <w:rsid w:val="0020130E"/>
    <w:rsid w:val="00202AC8"/>
    <w:rsid w:val="0020383D"/>
    <w:rsid w:val="00212F09"/>
    <w:rsid w:val="00213A08"/>
    <w:rsid w:val="002141D8"/>
    <w:rsid w:val="00216D7D"/>
    <w:rsid w:val="00220DDA"/>
    <w:rsid w:val="0022182B"/>
    <w:rsid w:val="00226A5A"/>
    <w:rsid w:val="00227205"/>
    <w:rsid w:val="00230F81"/>
    <w:rsid w:val="00233C43"/>
    <w:rsid w:val="00234D3A"/>
    <w:rsid w:val="0023568D"/>
    <w:rsid w:val="00235E53"/>
    <w:rsid w:val="00240F25"/>
    <w:rsid w:val="002415E7"/>
    <w:rsid w:val="0024283C"/>
    <w:rsid w:val="0024598F"/>
    <w:rsid w:val="00245D9F"/>
    <w:rsid w:val="002469C6"/>
    <w:rsid w:val="00253421"/>
    <w:rsid w:val="00253B09"/>
    <w:rsid w:val="00253B5F"/>
    <w:rsid w:val="00254A69"/>
    <w:rsid w:val="00257B18"/>
    <w:rsid w:val="002618B3"/>
    <w:rsid w:val="00266809"/>
    <w:rsid w:val="0026726C"/>
    <w:rsid w:val="002708E3"/>
    <w:rsid w:val="00274AEF"/>
    <w:rsid w:val="00276B35"/>
    <w:rsid w:val="00280E10"/>
    <w:rsid w:val="00286980"/>
    <w:rsid w:val="00287605"/>
    <w:rsid w:val="00287B37"/>
    <w:rsid w:val="0029255C"/>
    <w:rsid w:val="002940E4"/>
    <w:rsid w:val="002943E4"/>
    <w:rsid w:val="0029571A"/>
    <w:rsid w:val="00297CB3"/>
    <w:rsid w:val="002A06D9"/>
    <w:rsid w:val="002B0DC2"/>
    <w:rsid w:val="002B23FC"/>
    <w:rsid w:val="002B2DE4"/>
    <w:rsid w:val="002B302E"/>
    <w:rsid w:val="002B63ED"/>
    <w:rsid w:val="002B749E"/>
    <w:rsid w:val="002C030C"/>
    <w:rsid w:val="002C13CF"/>
    <w:rsid w:val="002C2684"/>
    <w:rsid w:val="002C2747"/>
    <w:rsid w:val="002C36D6"/>
    <w:rsid w:val="002C48E2"/>
    <w:rsid w:val="002D0870"/>
    <w:rsid w:val="002D134D"/>
    <w:rsid w:val="002D1C8B"/>
    <w:rsid w:val="002D3BEB"/>
    <w:rsid w:val="002D6BD2"/>
    <w:rsid w:val="002E1190"/>
    <w:rsid w:val="002E1EAF"/>
    <w:rsid w:val="002E3B5E"/>
    <w:rsid w:val="002E4318"/>
    <w:rsid w:val="002F1069"/>
    <w:rsid w:val="002F1E08"/>
    <w:rsid w:val="002F74C9"/>
    <w:rsid w:val="0030110B"/>
    <w:rsid w:val="00306478"/>
    <w:rsid w:val="003073EC"/>
    <w:rsid w:val="00307697"/>
    <w:rsid w:val="00311859"/>
    <w:rsid w:val="00311DA5"/>
    <w:rsid w:val="003133F8"/>
    <w:rsid w:val="00317AB5"/>
    <w:rsid w:val="00321EAF"/>
    <w:rsid w:val="00330E13"/>
    <w:rsid w:val="00333E14"/>
    <w:rsid w:val="003362F7"/>
    <w:rsid w:val="00341941"/>
    <w:rsid w:val="00342F33"/>
    <w:rsid w:val="00346351"/>
    <w:rsid w:val="00347180"/>
    <w:rsid w:val="00347516"/>
    <w:rsid w:val="00351499"/>
    <w:rsid w:val="003514A3"/>
    <w:rsid w:val="0035278F"/>
    <w:rsid w:val="00352937"/>
    <w:rsid w:val="003538CF"/>
    <w:rsid w:val="00354667"/>
    <w:rsid w:val="00354BA8"/>
    <w:rsid w:val="003551A2"/>
    <w:rsid w:val="00361DF8"/>
    <w:rsid w:val="00362B97"/>
    <w:rsid w:val="003631B2"/>
    <w:rsid w:val="00363EA7"/>
    <w:rsid w:val="0036716E"/>
    <w:rsid w:val="00367505"/>
    <w:rsid w:val="00367553"/>
    <w:rsid w:val="00370EAB"/>
    <w:rsid w:val="003717CE"/>
    <w:rsid w:val="00372E20"/>
    <w:rsid w:val="00375CA8"/>
    <w:rsid w:val="00375F1C"/>
    <w:rsid w:val="003779B3"/>
    <w:rsid w:val="00381821"/>
    <w:rsid w:val="003822F2"/>
    <w:rsid w:val="00382B9C"/>
    <w:rsid w:val="0038746E"/>
    <w:rsid w:val="003912A5"/>
    <w:rsid w:val="003935C0"/>
    <w:rsid w:val="003941ED"/>
    <w:rsid w:val="00395812"/>
    <w:rsid w:val="003A0585"/>
    <w:rsid w:val="003A05BE"/>
    <w:rsid w:val="003A107A"/>
    <w:rsid w:val="003A2113"/>
    <w:rsid w:val="003A299E"/>
    <w:rsid w:val="003A2A60"/>
    <w:rsid w:val="003A595B"/>
    <w:rsid w:val="003A642B"/>
    <w:rsid w:val="003A6B27"/>
    <w:rsid w:val="003B054D"/>
    <w:rsid w:val="003B08D2"/>
    <w:rsid w:val="003B203C"/>
    <w:rsid w:val="003B3378"/>
    <w:rsid w:val="003B3B7F"/>
    <w:rsid w:val="003C0AFA"/>
    <w:rsid w:val="003C0C4F"/>
    <w:rsid w:val="003C2D21"/>
    <w:rsid w:val="003D0441"/>
    <w:rsid w:val="003D1DE1"/>
    <w:rsid w:val="003D2C36"/>
    <w:rsid w:val="003D4291"/>
    <w:rsid w:val="003D676E"/>
    <w:rsid w:val="003E079C"/>
    <w:rsid w:val="003E2957"/>
    <w:rsid w:val="003E2DC6"/>
    <w:rsid w:val="003E6D54"/>
    <w:rsid w:val="003F488A"/>
    <w:rsid w:val="003F4941"/>
    <w:rsid w:val="003F5C6D"/>
    <w:rsid w:val="00402EFF"/>
    <w:rsid w:val="004053E8"/>
    <w:rsid w:val="004062BD"/>
    <w:rsid w:val="004103C4"/>
    <w:rsid w:val="00410A61"/>
    <w:rsid w:val="00411DF6"/>
    <w:rsid w:val="00412744"/>
    <w:rsid w:val="00414357"/>
    <w:rsid w:val="00420716"/>
    <w:rsid w:val="00421ECA"/>
    <w:rsid w:val="00427CB3"/>
    <w:rsid w:val="0043314D"/>
    <w:rsid w:val="004331F4"/>
    <w:rsid w:val="004371CC"/>
    <w:rsid w:val="004378FF"/>
    <w:rsid w:val="0044009B"/>
    <w:rsid w:val="0044101F"/>
    <w:rsid w:val="004468C7"/>
    <w:rsid w:val="004519B8"/>
    <w:rsid w:val="004575B1"/>
    <w:rsid w:val="00460029"/>
    <w:rsid w:val="004624E6"/>
    <w:rsid w:val="00467FE9"/>
    <w:rsid w:val="00471483"/>
    <w:rsid w:val="00471CEA"/>
    <w:rsid w:val="00477434"/>
    <w:rsid w:val="004907E4"/>
    <w:rsid w:val="00492CCE"/>
    <w:rsid w:val="00495EE7"/>
    <w:rsid w:val="00496B9E"/>
    <w:rsid w:val="00497A01"/>
    <w:rsid w:val="004A66CA"/>
    <w:rsid w:val="004A71EB"/>
    <w:rsid w:val="004B36F9"/>
    <w:rsid w:val="004B686D"/>
    <w:rsid w:val="004C0084"/>
    <w:rsid w:val="004C082C"/>
    <w:rsid w:val="004C3469"/>
    <w:rsid w:val="004C43DA"/>
    <w:rsid w:val="004D0436"/>
    <w:rsid w:val="004D3206"/>
    <w:rsid w:val="004E1E1E"/>
    <w:rsid w:val="004E2DC5"/>
    <w:rsid w:val="004E3C87"/>
    <w:rsid w:val="004E4A2B"/>
    <w:rsid w:val="004E4D7E"/>
    <w:rsid w:val="004E6A58"/>
    <w:rsid w:val="004E6B41"/>
    <w:rsid w:val="004E7CCE"/>
    <w:rsid w:val="004F2CCD"/>
    <w:rsid w:val="004F325E"/>
    <w:rsid w:val="004F794B"/>
    <w:rsid w:val="00504207"/>
    <w:rsid w:val="005072B6"/>
    <w:rsid w:val="00512081"/>
    <w:rsid w:val="00514E8F"/>
    <w:rsid w:val="005158B5"/>
    <w:rsid w:val="00517734"/>
    <w:rsid w:val="00526B88"/>
    <w:rsid w:val="00527D9B"/>
    <w:rsid w:val="00530057"/>
    <w:rsid w:val="00534245"/>
    <w:rsid w:val="00536307"/>
    <w:rsid w:val="0053749B"/>
    <w:rsid w:val="005378BE"/>
    <w:rsid w:val="005420A8"/>
    <w:rsid w:val="0054215C"/>
    <w:rsid w:val="005439A2"/>
    <w:rsid w:val="00545012"/>
    <w:rsid w:val="005471D0"/>
    <w:rsid w:val="00552BAA"/>
    <w:rsid w:val="00553E1A"/>
    <w:rsid w:val="005563A8"/>
    <w:rsid w:val="00560FCF"/>
    <w:rsid w:val="0056255E"/>
    <w:rsid w:val="00567F36"/>
    <w:rsid w:val="00567FBE"/>
    <w:rsid w:val="00572D0D"/>
    <w:rsid w:val="00574A93"/>
    <w:rsid w:val="005751FB"/>
    <w:rsid w:val="005758B5"/>
    <w:rsid w:val="00580BD9"/>
    <w:rsid w:val="005825A8"/>
    <w:rsid w:val="00592000"/>
    <w:rsid w:val="00592C54"/>
    <w:rsid w:val="0059453C"/>
    <w:rsid w:val="00594920"/>
    <w:rsid w:val="0059673E"/>
    <w:rsid w:val="005969AD"/>
    <w:rsid w:val="0059734A"/>
    <w:rsid w:val="005A0078"/>
    <w:rsid w:val="005A106E"/>
    <w:rsid w:val="005A320A"/>
    <w:rsid w:val="005B21E5"/>
    <w:rsid w:val="005B586C"/>
    <w:rsid w:val="005B5B9F"/>
    <w:rsid w:val="005C0F81"/>
    <w:rsid w:val="005C403F"/>
    <w:rsid w:val="005D0D08"/>
    <w:rsid w:val="005D3E04"/>
    <w:rsid w:val="005D53EE"/>
    <w:rsid w:val="005D5A8A"/>
    <w:rsid w:val="005E038D"/>
    <w:rsid w:val="005E10D4"/>
    <w:rsid w:val="005E3312"/>
    <w:rsid w:val="005E40FA"/>
    <w:rsid w:val="005F3E83"/>
    <w:rsid w:val="00602D3D"/>
    <w:rsid w:val="00603BB0"/>
    <w:rsid w:val="00604899"/>
    <w:rsid w:val="006051BF"/>
    <w:rsid w:val="006054BF"/>
    <w:rsid w:val="00611506"/>
    <w:rsid w:val="00612178"/>
    <w:rsid w:val="00613FFA"/>
    <w:rsid w:val="00620FF1"/>
    <w:rsid w:val="00621DAA"/>
    <w:rsid w:val="00623525"/>
    <w:rsid w:val="00630EA9"/>
    <w:rsid w:val="00631D6F"/>
    <w:rsid w:val="0063236C"/>
    <w:rsid w:val="00645E5F"/>
    <w:rsid w:val="00646F20"/>
    <w:rsid w:val="00647691"/>
    <w:rsid w:val="00651F6F"/>
    <w:rsid w:val="0065256D"/>
    <w:rsid w:val="0065407D"/>
    <w:rsid w:val="0065616E"/>
    <w:rsid w:val="0065681E"/>
    <w:rsid w:val="00656E85"/>
    <w:rsid w:val="00656FCF"/>
    <w:rsid w:val="00661E3E"/>
    <w:rsid w:val="00665275"/>
    <w:rsid w:val="00670083"/>
    <w:rsid w:val="00672310"/>
    <w:rsid w:val="00672322"/>
    <w:rsid w:val="00672459"/>
    <w:rsid w:val="00673997"/>
    <w:rsid w:val="00674410"/>
    <w:rsid w:val="00676D13"/>
    <w:rsid w:val="00677079"/>
    <w:rsid w:val="006772D6"/>
    <w:rsid w:val="00681963"/>
    <w:rsid w:val="00682988"/>
    <w:rsid w:val="00690B82"/>
    <w:rsid w:val="00693069"/>
    <w:rsid w:val="006947C9"/>
    <w:rsid w:val="00695D1C"/>
    <w:rsid w:val="0069719F"/>
    <w:rsid w:val="006977E3"/>
    <w:rsid w:val="006A0D86"/>
    <w:rsid w:val="006A3676"/>
    <w:rsid w:val="006A5595"/>
    <w:rsid w:val="006A65E8"/>
    <w:rsid w:val="006B1DFA"/>
    <w:rsid w:val="006B23E9"/>
    <w:rsid w:val="006C05AC"/>
    <w:rsid w:val="006C442A"/>
    <w:rsid w:val="006C4DDB"/>
    <w:rsid w:val="006C677C"/>
    <w:rsid w:val="006C6CD7"/>
    <w:rsid w:val="006D0E9D"/>
    <w:rsid w:val="006D2FB7"/>
    <w:rsid w:val="006D30A6"/>
    <w:rsid w:val="006D70BE"/>
    <w:rsid w:val="006E20C1"/>
    <w:rsid w:val="006E747F"/>
    <w:rsid w:val="006F0C6C"/>
    <w:rsid w:val="006F0C7A"/>
    <w:rsid w:val="006F1845"/>
    <w:rsid w:val="006F5BBA"/>
    <w:rsid w:val="006F6B4B"/>
    <w:rsid w:val="00707081"/>
    <w:rsid w:val="00715E80"/>
    <w:rsid w:val="00716BC0"/>
    <w:rsid w:val="00717C5E"/>
    <w:rsid w:val="00723526"/>
    <w:rsid w:val="007264D8"/>
    <w:rsid w:val="00732121"/>
    <w:rsid w:val="00744E39"/>
    <w:rsid w:val="0075698C"/>
    <w:rsid w:val="00764FF3"/>
    <w:rsid w:val="00765C98"/>
    <w:rsid w:val="00770E5C"/>
    <w:rsid w:val="00771449"/>
    <w:rsid w:val="00774C55"/>
    <w:rsid w:val="007762CB"/>
    <w:rsid w:val="0078003C"/>
    <w:rsid w:val="00780F8C"/>
    <w:rsid w:val="007811F4"/>
    <w:rsid w:val="00782A51"/>
    <w:rsid w:val="007830E4"/>
    <w:rsid w:val="0078357F"/>
    <w:rsid w:val="00785EC0"/>
    <w:rsid w:val="007877A3"/>
    <w:rsid w:val="007926F6"/>
    <w:rsid w:val="007933D8"/>
    <w:rsid w:val="00795B6B"/>
    <w:rsid w:val="0079731C"/>
    <w:rsid w:val="007A7599"/>
    <w:rsid w:val="007A7779"/>
    <w:rsid w:val="007B05CC"/>
    <w:rsid w:val="007B0F48"/>
    <w:rsid w:val="007B26C2"/>
    <w:rsid w:val="007B2B13"/>
    <w:rsid w:val="007B44B5"/>
    <w:rsid w:val="007C1541"/>
    <w:rsid w:val="007C2355"/>
    <w:rsid w:val="007C4FA4"/>
    <w:rsid w:val="007D1A20"/>
    <w:rsid w:val="007D6863"/>
    <w:rsid w:val="007D7838"/>
    <w:rsid w:val="007E4FBE"/>
    <w:rsid w:val="007E5AAE"/>
    <w:rsid w:val="007F001B"/>
    <w:rsid w:val="007F1F1A"/>
    <w:rsid w:val="0080039C"/>
    <w:rsid w:val="00802956"/>
    <w:rsid w:val="008041E5"/>
    <w:rsid w:val="00807FA5"/>
    <w:rsid w:val="00820FDA"/>
    <w:rsid w:val="0082110B"/>
    <w:rsid w:val="00825082"/>
    <w:rsid w:val="00825355"/>
    <w:rsid w:val="00832BDE"/>
    <w:rsid w:val="00833434"/>
    <w:rsid w:val="008347C7"/>
    <w:rsid w:val="0083501F"/>
    <w:rsid w:val="008429C1"/>
    <w:rsid w:val="008474FD"/>
    <w:rsid w:val="008514CB"/>
    <w:rsid w:val="00851A38"/>
    <w:rsid w:val="00851E13"/>
    <w:rsid w:val="00852C92"/>
    <w:rsid w:val="00854A51"/>
    <w:rsid w:val="00857361"/>
    <w:rsid w:val="00857B7E"/>
    <w:rsid w:val="00864680"/>
    <w:rsid w:val="0086621A"/>
    <w:rsid w:val="00867DC3"/>
    <w:rsid w:val="00870EF6"/>
    <w:rsid w:val="008739BA"/>
    <w:rsid w:val="00876D9C"/>
    <w:rsid w:val="00880F9B"/>
    <w:rsid w:val="00881CB5"/>
    <w:rsid w:val="00881DF4"/>
    <w:rsid w:val="008832D4"/>
    <w:rsid w:val="008838CF"/>
    <w:rsid w:val="00884575"/>
    <w:rsid w:val="008850B6"/>
    <w:rsid w:val="008860AB"/>
    <w:rsid w:val="008906AA"/>
    <w:rsid w:val="00891B53"/>
    <w:rsid w:val="00892B11"/>
    <w:rsid w:val="008951AE"/>
    <w:rsid w:val="008963EF"/>
    <w:rsid w:val="008A16CC"/>
    <w:rsid w:val="008A206C"/>
    <w:rsid w:val="008A2695"/>
    <w:rsid w:val="008A3C5D"/>
    <w:rsid w:val="008A4731"/>
    <w:rsid w:val="008A4AF2"/>
    <w:rsid w:val="008B098B"/>
    <w:rsid w:val="008B1A96"/>
    <w:rsid w:val="008B2685"/>
    <w:rsid w:val="008B2E54"/>
    <w:rsid w:val="008B3A1B"/>
    <w:rsid w:val="008B79F2"/>
    <w:rsid w:val="008C0CA1"/>
    <w:rsid w:val="008C1365"/>
    <w:rsid w:val="008C30F1"/>
    <w:rsid w:val="008C6B90"/>
    <w:rsid w:val="008D3D3F"/>
    <w:rsid w:val="008D4928"/>
    <w:rsid w:val="008D5518"/>
    <w:rsid w:val="008D686C"/>
    <w:rsid w:val="008D6F21"/>
    <w:rsid w:val="008E2622"/>
    <w:rsid w:val="008F266A"/>
    <w:rsid w:val="008F3790"/>
    <w:rsid w:val="008F3AA4"/>
    <w:rsid w:val="009028F1"/>
    <w:rsid w:val="00903A23"/>
    <w:rsid w:val="009059AD"/>
    <w:rsid w:val="00907233"/>
    <w:rsid w:val="00907836"/>
    <w:rsid w:val="00911DAB"/>
    <w:rsid w:val="00912116"/>
    <w:rsid w:val="009174D8"/>
    <w:rsid w:val="00917CF6"/>
    <w:rsid w:val="00921FD9"/>
    <w:rsid w:val="009255EB"/>
    <w:rsid w:val="00936404"/>
    <w:rsid w:val="00936777"/>
    <w:rsid w:val="00936930"/>
    <w:rsid w:val="0094132E"/>
    <w:rsid w:val="00943638"/>
    <w:rsid w:val="00943AC3"/>
    <w:rsid w:val="00943E7F"/>
    <w:rsid w:val="0094532C"/>
    <w:rsid w:val="0094687E"/>
    <w:rsid w:val="00947631"/>
    <w:rsid w:val="00947E9F"/>
    <w:rsid w:val="009504C4"/>
    <w:rsid w:val="0095083B"/>
    <w:rsid w:val="009536F6"/>
    <w:rsid w:val="00954030"/>
    <w:rsid w:val="00955E6B"/>
    <w:rsid w:val="00956655"/>
    <w:rsid w:val="00967DBE"/>
    <w:rsid w:val="00971EAF"/>
    <w:rsid w:val="00972DB6"/>
    <w:rsid w:val="0097388D"/>
    <w:rsid w:val="00973B66"/>
    <w:rsid w:val="00974274"/>
    <w:rsid w:val="00977474"/>
    <w:rsid w:val="0098064F"/>
    <w:rsid w:val="0098206F"/>
    <w:rsid w:val="0098218B"/>
    <w:rsid w:val="00982D13"/>
    <w:rsid w:val="009837A8"/>
    <w:rsid w:val="00986A33"/>
    <w:rsid w:val="0098717A"/>
    <w:rsid w:val="00993125"/>
    <w:rsid w:val="00995EEE"/>
    <w:rsid w:val="0099632F"/>
    <w:rsid w:val="00996DB5"/>
    <w:rsid w:val="009A15B4"/>
    <w:rsid w:val="009A387B"/>
    <w:rsid w:val="009A53B1"/>
    <w:rsid w:val="009A54A0"/>
    <w:rsid w:val="009B296F"/>
    <w:rsid w:val="009B3850"/>
    <w:rsid w:val="009B580F"/>
    <w:rsid w:val="009B5DC5"/>
    <w:rsid w:val="009B6044"/>
    <w:rsid w:val="009B6763"/>
    <w:rsid w:val="009B70D9"/>
    <w:rsid w:val="009C098D"/>
    <w:rsid w:val="009C30A6"/>
    <w:rsid w:val="009C30B8"/>
    <w:rsid w:val="009C349B"/>
    <w:rsid w:val="009C49F3"/>
    <w:rsid w:val="009C6D76"/>
    <w:rsid w:val="009C7C1F"/>
    <w:rsid w:val="009D045D"/>
    <w:rsid w:val="009D155E"/>
    <w:rsid w:val="009D209F"/>
    <w:rsid w:val="009D26A4"/>
    <w:rsid w:val="009D6A2C"/>
    <w:rsid w:val="009E0B7B"/>
    <w:rsid w:val="009E1096"/>
    <w:rsid w:val="009E4B86"/>
    <w:rsid w:val="009E590A"/>
    <w:rsid w:val="009E5BB2"/>
    <w:rsid w:val="009E5D08"/>
    <w:rsid w:val="009E62E0"/>
    <w:rsid w:val="009E66FF"/>
    <w:rsid w:val="009F0617"/>
    <w:rsid w:val="009F0BFD"/>
    <w:rsid w:val="009F4D74"/>
    <w:rsid w:val="009F5684"/>
    <w:rsid w:val="009F596B"/>
    <w:rsid w:val="009F6B24"/>
    <w:rsid w:val="009F78A4"/>
    <w:rsid w:val="00A1185F"/>
    <w:rsid w:val="00A12130"/>
    <w:rsid w:val="00A16C39"/>
    <w:rsid w:val="00A22EB4"/>
    <w:rsid w:val="00A260BE"/>
    <w:rsid w:val="00A30002"/>
    <w:rsid w:val="00A3125E"/>
    <w:rsid w:val="00A535AE"/>
    <w:rsid w:val="00A536D3"/>
    <w:rsid w:val="00A54C13"/>
    <w:rsid w:val="00A55E8B"/>
    <w:rsid w:val="00A56381"/>
    <w:rsid w:val="00A61CFD"/>
    <w:rsid w:val="00A630B1"/>
    <w:rsid w:val="00A67E9D"/>
    <w:rsid w:val="00A702A7"/>
    <w:rsid w:val="00A710E8"/>
    <w:rsid w:val="00A7251F"/>
    <w:rsid w:val="00A75A13"/>
    <w:rsid w:val="00A75DD7"/>
    <w:rsid w:val="00A7621F"/>
    <w:rsid w:val="00A82129"/>
    <w:rsid w:val="00A82C04"/>
    <w:rsid w:val="00A82E79"/>
    <w:rsid w:val="00A8347A"/>
    <w:rsid w:val="00A834BC"/>
    <w:rsid w:val="00A83640"/>
    <w:rsid w:val="00A85A40"/>
    <w:rsid w:val="00A934F5"/>
    <w:rsid w:val="00A93AAA"/>
    <w:rsid w:val="00A96289"/>
    <w:rsid w:val="00A96DFC"/>
    <w:rsid w:val="00A97D74"/>
    <w:rsid w:val="00AA299C"/>
    <w:rsid w:val="00AA4324"/>
    <w:rsid w:val="00AB0CEA"/>
    <w:rsid w:val="00AB2E39"/>
    <w:rsid w:val="00AB3D6D"/>
    <w:rsid w:val="00AC132A"/>
    <w:rsid w:val="00AD1269"/>
    <w:rsid w:val="00AD5B8B"/>
    <w:rsid w:val="00AD7109"/>
    <w:rsid w:val="00AD7233"/>
    <w:rsid w:val="00AD78F7"/>
    <w:rsid w:val="00AE4AA4"/>
    <w:rsid w:val="00AE67D1"/>
    <w:rsid w:val="00AE7A1F"/>
    <w:rsid w:val="00AF0C24"/>
    <w:rsid w:val="00B01274"/>
    <w:rsid w:val="00B02C7C"/>
    <w:rsid w:val="00B07633"/>
    <w:rsid w:val="00B14911"/>
    <w:rsid w:val="00B15F96"/>
    <w:rsid w:val="00B16056"/>
    <w:rsid w:val="00B2292F"/>
    <w:rsid w:val="00B22C9F"/>
    <w:rsid w:val="00B31E61"/>
    <w:rsid w:val="00B3308C"/>
    <w:rsid w:val="00B34B66"/>
    <w:rsid w:val="00B40718"/>
    <w:rsid w:val="00B41A80"/>
    <w:rsid w:val="00B4490B"/>
    <w:rsid w:val="00B511D8"/>
    <w:rsid w:val="00B55861"/>
    <w:rsid w:val="00B5698B"/>
    <w:rsid w:val="00B57900"/>
    <w:rsid w:val="00B60D53"/>
    <w:rsid w:val="00B61F58"/>
    <w:rsid w:val="00B6234A"/>
    <w:rsid w:val="00B62BD5"/>
    <w:rsid w:val="00B637AF"/>
    <w:rsid w:val="00B65ADB"/>
    <w:rsid w:val="00B70890"/>
    <w:rsid w:val="00B709A0"/>
    <w:rsid w:val="00B72F26"/>
    <w:rsid w:val="00B837C8"/>
    <w:rsid w:val="00B84259"/>
    <w:rsid w:val="00B85F6C"/>
    <w:rsid w:val="00B9158E"/>
    <w:rsid w:val="00B915AA"/>
    <w:rsid w:val="00B93DC4"/>
    <w:rsid w:val="00B945C7"/>
    <w:rsid w:val="00B9483C"/>
    <w:rsid w:val="00B97F8E"/>
    <w:rsid w:val="00BA0C76"/>
    <w:rsid w:val="00BA0E72"/>
    <w:rsid w:val="00BA10B6"/>
    <w:rsid w:val="00BA2878"/>
    <w:rsid w:val="00BA288B"/>
    <w:rsid w:val="00BA3DA1"/>
    <w:rsid w:val="00BA4D8A"/>
    <w:rsid w:val="00BA7BDC"/>
    <w:rsid w:val="00BB0332"/>
    <w:rsid w:val="00BB0C8B"/>
    <w:rsid w:val="00BB4E5A"/>
    <w:rsid w:val="00BB561F"/>
    <w:rsid w:val="00BC0FF9"/>
    <w:rsid w:val="00BC49E9"/>
    <w:rsid w:val="00BC6DE7"/>
    <w:rsid w:val="00BC773F"/>
    <w:rsid w:val="00BD0E62"/>
    <w:rsid w:val="00BD2227"/>
    <w:rsid w:val="00BD30AB"/>
    <w:rsid w:val="00BD68FC"/>
    <w:rsid w:val="00BD7C7C"/>
    <w:rsid w:val="00BE1FEE"/>
    <w:rsid w:val="00BE290E"/>
    <w:rsid w:val="00BE38E8"/>
    <w:rsid w:val="00BE42F1"/>
    <w:rsid w:val="00BE437E"/>
    <w:rsid w:val="00BE4C43"/>
    <w:rsid w:val="00BE4D56"/>
    <w:rsid w:val="00BE6F19"/>
    <w:rsid w:val="00BE7112"/>
    <w:rsid w:val="00BF39A8"/>
    <w:rsid w:val="00BF78F3"/>
    <w:rsid w:val="00C0122B"/>
    <w:rsid w:val="00C036D3"/>
    <w:rsid w:val="00C07380"/>
    <w:rsid w:val="00C130B3"/>
    <w:rsid w:val="00C21916"/>
    <w:rsid w:val="00C24E05"/>
    <w:rsid w:val="00C25D58"/>
    <w:rsid w:val="00C266A3"/>
    <w:rsid w:val="00C27358"/>
    <w:rsid w:val="00C31D60"/>
    <w:rsid w:val="00C368F0"/>
    <w:rsid w:val="00C417E2"/>
    <w:rsid w:val="00C419C0"/>
    <w:rsid w:val="00C465EA"/>
    <w:rsid w:val="00C46C51"/>
    <w:rsid w:val="00C5060B"/>
    <w:rsid w:val="00C507F4"/>
    <w:rsid w:val="00C52BD6"/>
    <w:rsid w:val="00C60229"/>
    <w:rsid w:val="00C62EA1"/>
    <w:rsid w:val="00C63E8C"/>
    <w:rsid w:val="00C6485D"/>
    <w:rsid w:val="00C64BD3"/>
    <w:rsid w:val="00C662CD"/>
    <w:rsid w:val="00C67894"/>
    <w:rsid w:val="00C7030D"/>
    <w:rsid w:val="00C70B6C"/>
    <w:rsid w:val="00C71DA6"/>
    <w:rsid w:val="00C74FA8"/>
    <w:rsid w:val="00C750FA"/>
    <w:rsid w:val="00C81F1B"/>
    <w:rsid w:val="00C8502B"/>
    <w:rsid w:val="00C90D72"/>
    <w:rsid w:val="00C91059"/>
    <w:rsid w:val="00C93B92"/>
    <w:rsid w:val="00C96850"/>
    <w:rsid w:val="00C96D71"/>
    <w:rsid w:val="00CA415C"/>
    <w:rsid w:val="00CA4F4A"/>
    <w:rsid w:val="00CA7CA6"/>
    <w:rsid w:val="00CA7FB6"/>
    <w:rsid w:val="00CB23F5"/>
    <w:rsid w:val="00CB31F1"/>
    <w:rsid w:val="00CC020E"/>
    <w:rsid w:val="00CC0431"/>
    <w:rsid w:val="00CC0680"/>
    <w:rsid w:val="00CC0E8B"/>
    <w:rsid w:val="00CC31C9"/>
    <w:rsid w:val="00CC3BAA"/>
    <w:rsid w:val="00CC6BC2"/>
    <w:rsid w:val="00CD082C"/>
    <w:rsid w:val="00CD26EA"/>
    <w:rsid w:val="00CD33DC"/>
    <w:rsid w:val="00CD3AD8"/>
    <w:rsid w:val="00CD511C"/>
    <w:rsid w:val="00CD5A1D"/>
    <w:rsid w:val="00CD67BB"/>
    <w:rsid w:val="00CD68D9"/>
    <w:rsid w:val="00CD6F00"/>
    <w:rsid w:val="00CE2118"/>
    <w:rsid w:val="00CE28C2"/>
    <w:rsid w:val="00CE3418"/>
    <w:rsid w:val="00CE452B"/>
    <w:rsid w:val="00CE62AC"/>
    <w:rsid w:val="00CE7F65"/>
    <w:rsid w:val="00CF30B4"/>
    <w:rsid w:val="00CF36FF"/>
    <w:rsid w:val="00CF478E"/>
    <w:rsid w:val="00CF6FEA"/>
    <w:rsid w:val="00D010DC"/>
    <w:rsid w:val="00D03D9E"/>
    <w:rsid w:val="00D07F18"/>
    <w:rsid w:val="00D11199"/>
    <w:rsid w:val="00D223B4"/>
    <w:rsid w:val="00D24BE9"/>
    <w:rsid w:val="00D24C5F"/>
    <w:rsid w:val="00D25499"/>
    <w:rsid w:val="00D25E06"/>
    <w:rsid w:val="00D26A34"/>
    <w:rsid w:val="00D3286A"/>
    <w:rsid w:val="00D32EFA"/>
    <w:rsid w:val="00D3302B"/>
    <w:rsid w:val="00D41125"/>
    <w:rsid w:val="00D51D52"/>
    <w:rsid w:val="00D52BEF"/>
    <w:rsid w:val="00D536AA"/>
    <w:rsid w:val="00D54E44"/>
    <w:rsid w:val="00D5792C"/>
    <w:rsid w:val="00D640D3"/>
    <w:rsid w:val="00D650E4"/>
    <w:rsid w:val="00D667CA"/>
    <w:rsid w:val="00D71706"/>
    <w:rsid w:val="00D72384"/>
    <w:rsid w:val="00D733B9"/>
    <w:rsid w:val="00D734D3"/>
    <w:rsid w:val="00D7550D"/>
    <w:rsid w:val="00D760A9"/>
    <w:rsid w:val="00D765F1"/>
    <w:rsid w:val="00D77207"/>
    <w:rsid w:val="00D81862"/>
    <w:rsid w:val="00D8583E"/>
    <w:rsid w:val="00D85968"/>
    <w:rsid w:val="00D91BF6"/>
    <w:rsid w:val="00D92C6C"/>
    <w:rsid w:val="00D94D06"/>
    <w:rsid w:val="00D96714"/>
    <w:rsid w:val="00D979B9"/>
    <w:rsid w:val="00DA027B"/>
    <w:rsid w:val="00DA0F26"/>
    <w:rsid w:val="00DA2157"/>
    <w:rsid w:val="00DA5C15"/>
    <w:rsid w:val="00DA5D77"/>
    <w:rsid w:val="00DB59DE"/>
    <w:rsid w:val="00DB7238"/>
    <w:rsid w:val="00DC1A21"/>
    <w:rsid w:val="00DC4B7F"/>
    <w:rsid w:val="00DC5037"/>
    <w:rsid w:val="00DD17E1"/>
    <w:rsid w:val="00DD2C93"/>
    <w:rsid w:val="00DD5751"/>
    <w:rsid w:val="00DD7896"/>
    <w:rsid w:val="00DE0224"/>
    <w:rsid w:val="00DE392D"/>
    <w:rsid w:val="00DE48AC"/>
    <w:rsid w:val="00DF29F1"/>
    <w:rsid w:val="00DF4A39"/>
    <w:rsid w:val="00DF5ADD"/>
    <w:rsid w:val="00E031DE"/>
    <w:rsid w:val="00E1067A"/>
    <w:rsid w:val="00E106E1"/>
    <w:rsid w:val="00E1408D"/>
    <w:rsid w:val="00E159AD"/>
    <w:rsid w:val="00E16281"/>
    <w:rsid w:val="00E1652A"/>
    <w:rsid w:val="00E205A3"/>
    <w:rsid w:val="00E2070D"/>
    <w:rsid w:val="00E24D4C"/>
    <w:rsid w:val="00E2693F"/>
    <w:rsid w:val="00E26EE3"/>
    <w:rsid w:val="00E3132E"/>
    <w:rsid w:val="00E3209F"/>
    <w:rsid w:val="00E32BA1"/>
    <w:rsid w:val="00E33CE8"/>
    <w:rsid w:val="00E344DA"/>
    <w:rsid w:val="00E3471F"/>
    <w:rsid w:val="00E37EC0"/>
    <w:rsid w:val="00E4138C"/>
    <w:rsid w:val="00E44D21"/>
    <w:rsid w:val="00E45EB5"/>
    <w:rsid w:val="00E53F5B"/>
    <w:rsid w:val="00E5506F"/>
    <w:rsid w:val="00E55E4F"/>
    <w:rsid w:val="00E5734B"/>
    <w:rsid w:val="00E634ED"/>
    <w:rsid w:val="00E67339"/>
    <w:rsid w:val="00E70A42"/>
    <w:rsid w:val="00E71226"/>
    <w:rsid w:val="00E750B6"/>
    <w:rsid w:val="00E7526C"/>
    <w:rsid w:val="00E75EC8"/>
    <w:rsid w:val="00E77E5B"/>
    <w:rsid w:val="00E81F76"/>
    <w:rsid w:val="00E836B2"/>
    <w:rsid w:val="00E83DF8"/>
    <w:rsid w:val="00E852A4"/>
    <w:rsid w:val="00E8642A"/>
    <w:rsid w:val="00E87981"/>
    <w:rsid w:val="00E91315"/>
    <w:rsid w:val="00E92946"/>
    <w:rsid w:val="00E92BFC"/>
    <w:rsid w:val="00E93D79"/>
    <w:rsid w:val="00EA3B71"/>
    <w:rsid w:val="00EA59D0"/>
    <w:rsid w:val="00EB0861"/>
    <w:rsid w:val="00EB2BEC"/>
    <w:rsid w:val="00EC0845"/>
    <w:rsid w:val="00EC0E40"/>
    <w:rsid w:val="00EC1E01"/>
    <w:rsid w:val="00EC2E89"/>
    <w:rsid w:val="00ED1D3C"/>
    <w:rsid w:val="00ED311B"/>
    <w:rsid w:val="00ED763C"/>
    <w:rsid w:val="00EE34C8"/>
    <w:rsid w:val="00EE5186"/>
    <w:rsid w:val="00EF2F0F"/>
    <w:rsid w:val="00EF5AA0"/>
    <w:rsid w:val="00EF5F96"/>
    <w:rsid w:val="00EF61F7"/>
    <w:rsid w:val="00EF6D23"/>
    <w:rsid w:val="00F032D2"/>
    <w:rsid w:val="00F03E5E"/>
    <w:rsid w:val="00F0457D"/>
    <w:rsid w:val="00F06CA8"/>
    <w:rsid w:val="00F06D9A"/>
    <w:rsid w:val="00F079D9"/>
    <w:rsid w:val="00F10635"/>
    <w:rsid w:val="00F11D24"/>
    <w:rsid w:val="00F14679"/>
    <w:rsid w:val="00F22047"/>
    <w:rsid w:val="00F230E5"/>
    <w:rsid w:val="00F232E0"/>
    <w:rsid w:val="00F25EA4"/>
    <w:rsid w:val="00F276C5"/>
    <w:rsid w:val="00F31240"/>
    <w:rsid w:val="00F33E31"/>
    <w:rsid w:val="00F3756C"/>
    <w:rsid w:val="00F42A77"/>
    <w:rsid w:val="00F43024"/>
    <w:rsid w:val="00F4507F"/>
    <w:rsid w:val="00F456A7"/>
    <w:rsid w:val="00F465C5"/>
    <w:rsid w:val="00F4763F"/>
    <w:rsid w:val="00F51F75"/>
    <w:rsid w:val="00F53558"/>
    <w:rsid w:val="00F55BC1"/>
    <w:rsid w:val="00F5638B"/>
    <w:rsid w:val="00F60105"/>
    <w:rsid w:val="00F65B04"/>
    <w:rsid w:val="00F66045"/>
    <w:rsid w:val="00F7528B"/>
    <w:rsid w:val="00F75EB3"/>
    <w:rsid w:val="00F77B16"/>
    <w:rsid w:val="00F808A1"/>
    <w:rsid w:val="00F86C07"/>
    <w:rsid w:val="00F902BE"/>
    <w:rsid w:val="00F90FFB"/>
    <w:rsid w:val="00F92559"/>
    <w:rsid w:val="00F9485B"/>
    <w:rsid w:val="00F95DBC"/>
    <w:rsid w:val="00F962C9"/>
    <w:rsid w:val="00F96DFB"/>
    <w:rsid w:val="00F97294"/>
    <w:rsid w:val="00FA2E73"/>
    <w:rsid w:val="00FA4D06"/>
    <w:rsid w:val="00FB3306"/>
    <w:rsid w:val="00FB6ECD"/>
    <w:rsid w:val="00FC27D4"/>
    <w:rsid w:val="00FD11CE"/>
    <w:rsid w:val="00FD2C1B"/>
    <w:rsid w:val="00FD4A21"/>
    <w:rsid w:val="00FD4C67"/>
    <w:rsid w:val="00FD784C"/>
    <w:rsid w:val="00FE7508"/>
    <w:rsid w:val="00FF4A75"/>
    <w:rsid w:val="00FF54B5"/>
    <w:rsid w:val="00FF68DF"/>
    <w:rsid w:val="07D59211"/>
    <w:rsid w:val="08CA7292"/>
    <w:rsid w:val="161E9178"/>
    <w:rsid w:val="3D121278"/>
    <w:rsid w:val="6F290230"/>
    <w:rsid w:val="744456C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949D8F"/>
  <w15:chartTrackingRefBased/>
  <w15:docId w15:val="{E79E574B-0BA0-4EA1-80C3-D59B30F01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uiPriority="4"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semiHidden="1" w:unhideWhenUsed="1" w:qFormat="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qFormat="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7528B"/>
    <w:pPr>
      <w:widowControl w:val="0"/>
      <w:spacing w:after="160" w:line="259" w:lineRule="auto"/>
    </w:pPr>
    <w:rPr>
      <w:rFonts w:ascii="Times New Roman" w:hAnsi="Times New Roman" w:eastAsiaTheme="minorEastAsia" w:cstheme="minorBidi"/>
      <w:kern w:val="2"/>
      <w:sz w:val="24"/>
      <w:szCs w:val="22"/>
      <w:lang w:eastAsia="en-US"/>
      <w14:ligatures w14:val="standardContextual"/>
    </w:rPr>
  </w:style>
  <w:style w:type="paragraph" w:styleId="Heading1">
    <w:name w:val="heading 1"/>
    <w:basedOn w:val="Normal"/>
    <w:link w:val="Heading1Char"/>
    <w:autoRedefine/>
    <w:qFormat/>
    <w:rsid w:val="00F7528B"/>
    <w:pPr>
      <w:keepNext/>
      <w:keepLines/>
      <w:numPr>
        <w:numId w:val="19"/>
      </w:numPr>
      <w:tabs>
        <w:tab w:val="left" w:pos="576"/>
      </w:tabs>
      <w:spacing w:before="120" w:after="120" w:line="240" w:lineRule="auto"/>
      <w:ind w:left="0" w:firstLine="0"/>
      <w:outlineLvl w:val="0"/>
    </w:pPr>
    <w:rPr>
      <w:rFonts w:eastAsiaTheme="majorEastAsia" w:cstheme="majorBidi"/>
      <w:szCs w:val="40"/>
    </w:rPr>
  </w:style>
  <w:style w:type="paragraph" w:styleId="Heading2">
    <w:name w:val="heading 2"/>
    <w:basedOn w:val="Heading1"/>
    <w:next w:val="Normal"/>
    <w:link w:val="Heading2Char"/>
    <w:uiPriority w:val="1"/>
    <w:qFormat/>
    <w:rsid w:val="00F7528B"/>
    <w:pPr>
      <w:numPr>
        <w:ilvl w:val="1"/>
        <w:numId w:val="26"/>
      </w:numPr>
      <w:tabs>
        <w:tab w:val="clear" w:pos="576"/>
        <w:tab w:val="left" w:pos="1080"/>
      </w:tabs>
      <w:outlineLvl w:val="1"/>
    </w:pPr>
    <w:rPr>
      <w:bCs/>
      <w:szCs w:val="32"/>
    </w:rPr>
  </w:style>
  <w:style w:type="paragraph" w:styleId="Heading3">
    <w:name w:val="heading 3"/>
    <w:basedOn w:val="Heading2"/>
    <w:next w:val="Normal"/>
    <w:link w:val="Heading3Char"/>
    <w:uiPriority w:val="2"/>
    <w:qFormat/>
    <w:rsid w:val="00F7528B"/>
    <w:pPr>
      <w:numPr>
        <w:ilvl w:val="2"/>
      </w:numPr>
      <w:tabs>
        <w:tab w:val="clear" w:pos="1080"/>
        <w:tab w:val="left" w:pos="1440"/>
      </w:tabs>
      <w:outlineLvl w:val="2"/>
    </w:pPr>
    <w:rPr>
      <w:szCs w:val="28"/>
    </w:rPr>
  </w:style>
  <w:style w:type="paragraph" w:styleId="Heading4">
    <w:name w:val="heading 4"/>
    <w:basedOn w:val="Heading3"/>
    <w:next w:val="Normal"/>
    <w:link w:val="Heading4Char"/>
    <w:uiPriority w:val="3"/>
    <w:qFormat/>
    <w:rsid w:val="00F7528B"/>
    <w:pPr>
      <w:numPr>
        <w:ilvl w:val="3"/>
      </w:numPr>
      <w:tabs>
        <w:tab w:val="clear" w:pos="1440"/>
        <w:tab w:val="left" w:pos="1728"/>
      </w:tabs>
      <w:outlineLvl w:val="3"/>
    </w:pPr>
    <w:rPr>
      <w:bCs w:val="0"/>
      <w:iCs/>
    </w:rPr>
  </w:style>
  <w:style w:type="paragraph" w:styleId="Heading5">
    <w:name w:val="heading 5"/>
    <w:basedOn w:val="Normal"/>
    <w:next w:val="BodyText"/>
    <w:link w:val="Heading5Char"/>
    <w:uiPriority w:val="4"/>
    <w:qFormat/>
    <w:rsid w:val="00F7528B"/>
    <w:pPr>
      <w:keepNext/>
      <w:keepLines/>
      <w:spacing w:before="80" w:after="40"/>
      <w:outlineLvl w:val="4"/>
    </w:pPr>
    <w:rPr>
      <w:rFonts w:eastAsiaTheme="majorEastAsia" w:cstheme="majorBidi"/>
      <w:color w:val="0F4761" w:themeColor="accent1" w:themeShade="BF"/>
    </w:rPr>
  </w:style>
  <w:style w:type="character" w:styleId="DefaultParagraphFont" w:default="1">
    <w:name w:val="Default Paragraph Font"/>
    <w:uiPriority w:val="1"/>
    <w:semiHidden/>
    <w:unhideWhenUsed/>
    <w:rsid w:val="00F7528B"/>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F7528B"/>
  </w:style>
  <w:style w:type="character" w:styleId="Heading1Char" w:customStyle="1">
    <w:name w:val="Heading 1 Char"/>
    <w:basedOn w:val="DefaultParagraphFont"/>
    <w:link w:val="Heading1"/>
    <w:rsid w:val="00F7528B"/>
    <w:rPr>
      <w:rFonts w:ascii="Times New Roman" w:hAnsi="Times New Roman" w:eastAsiaTheme="majorEastAsia" w:cstheme="majorBidi"/>
      <w:kern w:val="2"/>
      <w:sz w:val="24"/>
      <w:szCs w:val="40"/>
      <w:lang w:eastAsia="en-US"/>
      <w14:ligatures w14:val="standardContextual"/>
    </w:rPr>
  </w:style>
  <w:style w:type="paragraph" w:styleId="AttachmentHeading" w:customStyle="1">
    <w:name w:val="Attachment Heading"/>
    <w:link w:val="AttachmentHeadingChar"/>
    <w:qFormat/>
    <w:rsid w:val="0099176C"/>
    <w:pPr>
      <w:spacing w:before="120" w:after="240"/>
      <w:jc w:val="center"/>
    </w:pPr>
    <w:rPr>
      <w:rFonts w:ascii="Times New Roman" w:hAnsi="Times New Roman"/>
      <w:b/>
      <w:color w:val="000000"/>
      <w:sz w:val="24"/>
      <w:szCs w:val="24"/>
    </w:rPr>
  </w:style>
  <w:style w:type="paragraph" w:styleId="AttachmentName" w:customStyle="1">
    <w:name w:val="Attachment Name"/>
    <w:link w:val="AttachmentNameChar"/>
    <w:qFormat/>
    <w:rsid w:val="0099176C"/>
    <w:pPr>
      <w:spacing w:before="120" w:after="240"/>
      <w:jc w:val="center"/>
    </w:pPr>
    <w:rPr>
      <w:rFonts w:ascii="Times New Roman" w:hAnsi="Times New Roman"/>
      <w:b/>
      <w:caps/>
      <w:color w:val="000000"/>
      <w:sz w:val="24"/>
      <w:szCs w:val="22"/>
    </w:rPr>
  </w:style>
  <w:style w:type="paragraph" w:styleId="CoverSheetAsOf" w:customStyle="1">
    <w:name w:val="Cover Sheet As Of"/>
    <w:basedOn w:val="Normal"/>
    <w:link w:val="CoverSheetAsOfChar"/>
    <w:semiHidden/>
    <w:qFormat/>
    <w:rsid w:val="0099176C"/>
    <w:pPr>
      <w:jc w:val="center"/>
    </w:pPr>
  </w:style>
  <w:style w:type="paragraph" w:styleId="CoverSheetHeading" w:customStyle="1">
    <w:name w:val="Cover Sheet Heading"/>
    <w:link w:val="CoverSheetHeadingChar"/>
    <w:semiHidden/>
    <w:qFormat/>
    <w:rsid w:val="0099176C"/>
    <w:pPr>
      <w:spacing w:before="120"/>
      <w:jc w:val="center"/>
    </w:pPr>
    <w:rPr>
      <w:rFonts w:ascii="Times New Roman" w:hAnsi="Times New Roman"/>
      <w:b/>
      <w:color w:val="000000"/>
      <w:sz w:val="24"/>
      <w:szCs w:val="22"/>
    </w:rPr>
  </w:style>
  <w:style w:type="paragraph" w:styleId="CoverSheetParty" w:customStyle="1">
    <w:name w:val="Cover Sheet Party"/>
    <w:link w:val="CoverSheetPartyChar"/>
    <w:semiHidden/>
    <w:qFormat/>
    <w:rsid w:val="0099176C"/>
    <w:pPr>
      <w:spacing w:before="120"/>
      <w:jc w:val="center"/>
    </w:pPr>
    <w:rPr>
      <w:rFonts w:ascii="Times New Roman" w:hAnsi="Times New Roman"/>
      <w:b/>
      <w:color w:val="000000"/>
      <w:sz w:val="24"/>
      <w:szCs w:val="22"/>
    </w:rPr>
  </w:style>
  <w:style w:type="paragraph" w:styleId="Juris" w:customStyle="1">
    <w:name w:val="Juris"/>
    <w:basedOn w:val="Normal"/>
    <w:link w:val="JurisChar"/>
    <w:semiHidden/>
    <w:qFormat/>
    <w:rsid w:val="0099176C"/>
  </w:style>
  <w:style w:type="paragraph" w:styleId="CoverSheetStaticAnd" w:customStyle="1">
    <w:name w:val="Cover Sheet Static And"/>
    <w:link w:val="CoverSheetStaticAndChar"/>
    <w:semiHidden/>
    <w:qFormat/>
    <w:rsid w:val="0099176C"/>
    <w:pPr>
      <w:spacing w:before="120"/>
      <w:jc w:val="center"/>
    </w:pPr>
    <w:rPr>
      <w:rFonts w:ascii="Times New Roman" w:hAnsi="Times New Roman"/>
      <w:color w:val="000000"/>
      <w:sz w:val="24"/>
      <w:szCs w:val="22"/>
    </w:rPr>
  </w:style>
  <w:style w:type="paragraph" w:styleId="CoverSheetStaticBetween" w:customStyle="1">
    <w:name w:val="Cover Sheet Static Between"/>
    <w:link w:val="CoverSheetStaticBetweenChar"/>
    <w:semiHidden/>
    <w:qFormat/>
    <w:rsid w:val="0099176C"/>
    <w:pPr>
      <w:spacing w:before="120"/>
      <w:jc w:val="center"/>
    </w:pPr>
    <w:rPr>
      <w:rFonts w:ascii="Times New Roman" w:hAnsi="Times New Roman"/>
      <w:color w:val="000000"/>
      <w:sz w:val="24"/>
      <w:szCs w:val="22"/>
    </w:rPr>
  </w:style>
  <w:style w:type="character" w:styleId="JurisChar" w:customStyle="1">
    <w:name w:val="Juris Char"/>
    <w:basedOn w:val="DefaultParagraphFont"/>
    <w:link w:val="Juris"/>
    <w:semiHidden/>
    <w:rsid w:val="0099176C"/>
    <w:rPr>
      <w:color w:val="000000"/>
    </w:rPr>
  </w:style>
  <w:style w:type="paragraph" w:styleId="CoverSheetStaticDate" w:customStyle="1">
    <w:name w:val="Cover Sheet Static Date"/>
    <w:link w:val="CoverSheetStaticDateChar"/>
    <w:semiHidden/>
    <w:rsid w:val="0099176C"/>
    <w:pPr>
      <w:spacing w:before="120"/>
      <w:jc w:val="center"/>
    </w:pPr>
    <w:rPr>
      <w:rFonts w:ascii="Times New Roman" w:hAnsi="Times New Roman"/>
      <w:color w:val="000000"/>
      <w:sz w:val="24"/>
      <w:szCs w:val="22"/>
    </w:rPr>
  </w:style>
  <w:style w:type="paragraph" w:styleId="PageBrk" w:customStyle="1">
    <w:name w:val="Page Brk"/>
    <w:link w:val="PageBrkChar"/>
    <w:qFormat/>
    <w:rsid w:val="0099176C"/>
    <w:pPr>
      <w:spacing w:before="240" w:after="240"/>
      <w:jc w:val="center"/>
    </w:pPr>
    <w:rPr>
      <w:rFonts w:ascii="Times New Roman" w:hAnsi="Times New Roman"/>
      <w:color w:val="000000"/>
      <w:szCs w:val="22"/>
    </w:rPr>
  </w:style>
  <w:style w:type="paragraph" w:styleId="ListParagraph">
    <w:name w:val="List Paragraph"/>
    <w:basedOn w:val="Normal"/>
    <w:uiPriority w:val="34"/>
    <w:qFormat/>
    <w:rsid w:val="006A5595"/>
    <w:pPr>
      <w:ind w:left="720"/>
      <w:contextualSpacing/>
    </w:pPr>
    <w:rPr>
      <w:sz w:val="22"/>
    </w:rPr>
  </w:style>
  <w:style w:type="paragraph" w:styleId="SFParasubclause2" w:customStyle="1">
    <w:name w:val="SF Para subclause 2"/>
    <w:link w:val="SFParasubclause2Char"/>
    <w:qFormat/>
    <w:rsid w:val="0099176C"/>
    <w:pPr>
      <w:numPr>
        <w:ilvl w:val="2"/>
        <w:numId w:val="18"/>
      </w:numPr>
      <w:spacing w:before="120" w:after="240"/>
      <w:outlineLvl w:val="2"/>
    </w:pPr>
    <w:rPr>
      <w:rFonts w:ascii="Times New Roman" w:hAnsi="Times New Roman"/>
      <w:color w:val="000000"/>
      <w:sz w:val="24"/>
      <w:szCs w:val="24"/>
    </w:rPr>
  </w:style>
  <w:style w:type="paragraph" w:styleId="SFParasubclause3" w:customStyle="1">
    <w:name w:val="SF Para subclause 3"/>
    <w:link w:val="SFParasubclause3Char"/>
    <w:qFormat/>
    <w:rsid w:val="0099176C"/>
    <w:pPr>
      <w:numPr>
        <w:ilvl w:val="3"/>
        <w:numId w:val="18"/>
      </w:numPr>
      <w:spacing w:before="120" w:after="240"/>
      <w:outlineLvl w:val="3"/>
    </w:pPr>
    <w:rPr>
      <w:rFonts w:ascii="Times New Roman" w:hAnsi="Times New Roman"/>
      <w:color w:val="000000"/>
      <w:sz w:val="24"/>
      <w:szCs w:val="24"/>
    </w:rPr>
  </w:style>
  <w:style w:type="character" w:styleId="SFParasubclause1Char" w:customStyle="1">
    <w:name w:val="SF Para subclause 1 Char"/>
    <w:basedOn w:val="DefaultParagraphFont"/>
    <w:link w:val="SFParasubclause1"/>
    <w:locked/>
    <w:rsid w:val="0099176C"/>
    <w:rPr>
      <w:rFonts w:ascii="Times New Roman" w:hAnsi="Times New Roman"/>
      <w:color w:val="000000"/>
      <w:sz w:val="24"/>
      <w:szCs w:val="24"/>
    </w:rPr>
  </w:style>
  <w:style w:type="paragraph" w:styleId="SectionHeading" w:customStyle="1">
    <w:name w:val="Section Heading"/>
    <w:link w:val="SectionHeadingChar"/>
    <w:qFormat/>
    <w:rsid w:val="0099176C"/>
    <w:pPr>
      <w:spacing w:before="120" w:after="240"/>
      <w:jc w:val="center"/>
    </w:pPr>
    <w:rPr>
      <w:rFonts w:ascii="Times New Roman" w:hAnsi="Times New Roman"/>
      <w:b/>
      <w:color w:val="000000"/>
      <w:sz w:val="24"/>
      <w:szCs w:val="24"/>
    </w:rPr>
  </w:style>
  <w:style w:type="paragraph" w:styleId="SigBlockmsg" w:customStyle="1">
    <w:name w:val="Sig Block msg."/>
    <w:basedOn w:val="Normal"/>
    <w:link w:val="SigBlockmsgChar"/>
    <w:semiHidden/>
    <w:qFormat/>
    <w:rsid w:val="0099176C"/>
    <w:pPr>
      <w:jc w:val="center"/>
    </w:pPr>
    <w:rPr>
      <w:caps/>
      <w:sz w:val="22"/>
      <w:szCs w:val="18"/>
    </w:rPr>
  </w:style>
  <w:style w:type="table" w:styleId="TableGrid">
    <w:name w:val="Table Grid"/>
    <w:basedOn w:val="TableNormal"/>
    <w:rsid w:val="0099176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sourceTypeChar" w:customStyle="1">
    <w:name w:val="Resource Type Char"/>
    <w:basedOn w:val="DefaultParagraphFont"/>
    <w:link w:val="ResourceType"/>
    <w:semiHidden/>
    <w:rsid w:val="0099176C"/>
    <w:rPr>
      <w:rFonts w:ascii="Times New Roman" w:hAnsi="Times New Roman"/>
      <w:color w:val="000000"/>
    </w:rPr>
  </w:style>
  <w:style w:type="character" w:styleId="AbstractChar" w:customStyle="1">
    <w:name w:val="Abstract Char"/>
    <w:basedOn w:val="DefaultParagraphFont"/>
    <w:link w:val="Abstract"/>
    <w:uiPriority w:val="8"/>
    <w:rsid w:val="0099176C"/>
    <w:rPr>
      <w:rFonts w:ascii="Times New Roman" w:hAnsi="Times New Roman" w:eastAsiaTheme="minorEastAsia" w:cstheme="minorBidi"/>
      <w:kern w:val="2"/>
      <w:lang w:eastAsia="en-US"/>
      <w14:ligatures w14:val="standardContextual"/>
    </w:rPr>
  </w:style>
  <w:style w:type="character" w:styleId="DescriptiveHeadingChar" w:customStyle="1">
    <w:name w:val="DescriptiveHeading Char"/>
    <w:basedOn w:val="DefaultParagraphFont"/>
    <w:link w:val="DescriptiveHeading"/>
    <w:rsid w:val="0099176C"/>
    <w:rPr>
      <w:rFonts w:ascii="Times New Roman" w:hAnsi="Times New Roman"/>
      <w:b/>
      <w:color w:val="000000"/>
      <w:sz w:val="22"/>
      <w:szCs w:val="22"/>
    </w:rPr>
  </w:style>
  <w:style w:type="character" w:styleId="TitleChar" w:customStyle="1">
    <w:name w:val="Title Char"/>
    <w:basedOn w:val="DefaultParagraphFont"/>
    <w:link w:val="Title"/>
    <w:rsid w:val="00F7528B"/>
    <w:rPr>
      <w:rFonts w:ascii="Times New Roman" w:hAnsi="Times New Roman" w:eastAsiaTheme="majorEastAsia" w:cstheme="majorBidi"/>
      <w:b/>
      <w:spacing w:val="-10"/>
      <w:kern w:val="28"/>
      <w:sz w:val="28"/>
      <w:szCs w:val="56"/>
      <w:lang w:eastAsia="en-US"/>
      <w14:ligatures w14:val="standardContextual"/>
    </w:rPr>
  </w:style>
  <w:style w:type="character" w:styleId="AuthoringGroupChar" w:customStyle="1">
    <w:name w:val="Authoring Group Char"/>
    <w:basedOn w:val="DefaultParagraphFont"/>
    <w:link w:val="AuthoringGroup"/>
    <w:semiHidden/>
    <w:rsid w:val="0099176C"/>
    <w:rPr>
      <w:rFonts w:ascii="Times New Roman" w:hAnsi="Times New Roman"/>
      <w:color w:val="000000"/>
      <w:szCs w:val="22"/>
    </w:rPr>
  </w:style>
  <w:style w:type="character" w:styleId="InternalAuthorChar" w:customStyle="1">
    <w:name w:val="Internal Author Char"/>
    <w:basedOn w:val="DefaultParagraphFont"/>
    <w:link w:val="InternalAuthor"/>
    <w:semiHidden/>
    <w:rsid w:val="0099176C"/>
    <w:rPr>
      <w:rFonts w:ascii="Times New Roman" w:hAnsi="Times New Roman"/>
      <w:color w:val="000000"/>
      <w:szCs w:val="22"/>
    </w:rPr>
  </w:style>
  <w:style w:type="character" w:styleId="IgnoredSpacingChar" w:customStyle="1">
    <w:name w:val="Ignored Spacing Char"/>
    <w:basedOn w:val="DefaultParagraphFont"/>
    <w:link w:val="IgnoredSpacing"/>
    <w:rsid w:val="0099176C"/>
    <w:rPr>
      <w:rFonts w:ascii="Times New Roman" w:hAnsi="Times New Roman"/>
      <w:color w:val="000000"/>
    </w:rPr>
  </w:style>
  <w:style w:type="character" w:styleId="MaintenanceEditorChar" w:customStyle="1">
    <w:name w:val="Maintenance Editor Char"/>
    <w:basedOn w:val="DefaultParagraphFont"/>
    <w:link w:val="MaintenanceEditor"/>
    <w:semiHidden/>
    <w:rsid w:val="0099176C"/>
    <w:rPr>
      <w:rFonts w:ascii="Times New Roman" w:hAnsi="Times New Roman"/>
      <w:color w:val="000000"/>
      <w:szCs w:val="22"/>
    </w:rPr>
  </w:style>
  <w:style w:type="character" w:styleId="IgnoredTemplateTextChar" w:customStyle="1">
    <w:name w:val="Ignored Template Text Char"/>
    <w:basedOn w:val="DefaultParagraphFont"/>
    <w:link w:val="IgnoredTemplateText"/>
    <w:semiHidden/>
    <w:rsid w:val="0099176C"/>
    <w:rPr>
      <w:rFonts w:ascii="Times New Roman" w:hAnsi="Times New Roman"/>
      <w:color w:val="000000"/>
      <w:sz w:val="22"/>
      <w:szCs w:val="18"/>
    </w:rPr>
  </w:style>
  <w:style w:type="character" w:styleId="AttachmentHeadingChar" w:customStyle="1">
    <w:name w:val="Attachment Heading Char"/>
    <w:basedOn w:val="DefaultParagraphFont"/>
    <w:link w:val="AttachmentHeading"/>
    <w:rsid w:val="0099176C"/>
    <w:rPr>
      <w:rFonts w:ascii="Times New Roman" w:hAnsi="Times New Roman"/>
      <w:b/>
      <w:color w:val="000000"/>
    </w:rPr>
  </w:style>
  <w:style w:type="character" w:styleId="CoverSheetAsOfChar" w:customStyle="1">
    <w:name w:val="Cover Sheet As Of Char"/>
    <w:basedOn w:val="DefaultParagraphFont"/>
    <w:link w:val="CoverSheetAsOf"/>
    <w:semiHidden/>
    <w:rsid w:val="0099176C"/>
    <w:rPr>
      <w:rFonts w:ascii="Times New Roman" w:hAnsi="Times New Roman"/>
      <w:color w:val="000000"/>
    </w:rPr>
  </w:style>
  <w:style w:type="character" w:styleId="PlaceholderText">
    <w:name w:val="Placeholder Text"/>
    <w:basedOn w:val="DefaultParagraphFont"/>
    <w:uiPriority w:val="99"/>
    <w:semiHidden/>
    <w:rsid w:val="0099176C"/>
    <w:rPr>
      <w:color w:val="000000"/>
    </w:rPr>
  </w:style>
  <w:style w:type="paragraph" w:styleId="BalloonText">
    <w:name w:val="Balloon Text"/>
    <w:basedOn w:val="Normal"/>
    <w:link w:val="BalloonTextChar"/>
    <w:semiHidden/>
    <w:rsid w:val="0099176C"/>
    <w:rPr>
      <w:rFonts w:ascii="Tahoma" w:hAnsi="Tahoma" w:cs="Tahoma"/>
      <w:sz w:val="16"/>
      <w:szCs w:val="16"/>
    </w:rPr>
  </w:style>
  <w:style w:type="character" w:styleId="BalloonTextChar" w:customStyle="1">
    <w:name w:val="Balloon Text Char"/>
    <w:basedOn w:val="DefaultParagraphFont"/>
    <w:link w:val="BalloonText"/>
    <w:semiHidden/>
    <w:rsid w:val="0099176C"/>
    <w:rPr>
      <w:rFonts w:ascii="Tahoma" w:hAnsi="Tahoma" w:cs="Tahoma"/>
      <w:color w:val="000000"/>
      <w:sz w:val="16"/>
      <w:szCs w:val="16"/>
    </w:rPr>
  </w:style>
  <w:style w:type="character" w:styleId="CoverSheetHeadingChar" w:customStyle="1">
    <w:name w:val="Cover Sheet Heading Char"/>
    <w:basedOn w:val="DefaultParagraphFont"/>
    <w:link w:val="CoverSheetHeading"/>
    <w:semiHidden/>
    <w:rsid w:val="0099176C"/>
    <w:rPr>
      <w:rFonts w:ascii="Times New Roman" w:hAnsi="Times New Roman"/>
      <w:b/>
      <w:color w:val="000000"/>
      <w:szCs w:val="22"/>
    </w:rPr>
  </w:style>
  <w:style w:type="character" w:styleId="CoverSheetPartyChar" w:customStyle="1">
    <w:name w:val="Cover Sheet Party Char"/>
    <w:basedOn w:val="DefaultParagraphFont"/>
    <w:link w:val="CoverSheetParty"/>
    <w:semiHidden/>
    <w:rsid w:val="0099176C"/>
    <w:rPr>
      <w:rFonts w:ascii="Times New Roman" w:hAnsi="Times New Roman"/>
      <w:b/>
      <w:color w:val="000000"/>
      <w:szCs w:val="22"/>
    </w:rPr>
  </w:style>
  <w:style w:type="character" w:styleId="CoverSheetStaticAndChar" w:customStyle="1">
    <w:name w:val="Cover Sheet Static And Char"/>
    <w:basedOn w:val="DefaultParagraphFont"/>
    <w:link w:val="CoverSheetStaticAnd"/>
    <w:semiHidden/>
    <w:rsid w:val="0099176C"/>
    <w:rPr>
      <w:rFonts w:ascii="Times New Roman" w:hAnsi="Times New Roman"/>
      <w:color w:val="000000"/>
      <w:szCs w:val="22"/>
    </w:rPr>
  </w:style>
  <w:style w:type="character" w:styleId="CoverSheetStaticBetweenChar" w:customStyle="1">
    <w:name w:val="Cover Sheet Static Between Char"/>
    <w:basedOn w:val="DefaultParagraphFont"/>
    <w:link w:val="CoverSheetStaticBetween"/>
    <w:semiHidden/>
    <w:rsid w:val="0099176C"/>
    <w:rPr>
      <w:rFonts w:ascii="Times New Roman" w:hAnsi="Times New Roman"/>
      <w:color w:val="000000"/>
      <w:szCs w:val="22"/>
    </w:rPr>
  </w:style>
  <w:style w:type="character" w:styleId="CoverSheetStaticDateChar" w:customStyle="1">
    <w:name w:val="Cover Sheet Static Date Char"/>
    <w:basedOn w:val="DefaultParagraphFont"/>
    <w:link w:val="CoverSheetStaticDate"/>
    <w:semiHidden/>
    <w:rsid w:val="0099176C"/>
    <w:rPr>
      <w:rFonts w:ascii="Times New Roman" w:hAnsi="Times New Roman"/>
      <w:color w:val="000000"/>
      <w:szCs w:val="22"/>
    </w:rPr>
  </w:style>
  <w:style w:type="character" w:styleId="AttachmentNameChar" w:customStyle="1">
    <w:name w:val="Attachment Name Char"/>
    <w:basedOn w:val="DefaultParagraphFont"/>
    <w:link w:val="AttachmentName"/>
    <w:rsid w:val="0099176C"/>
    <w:rPr>
      <w:rFonts w:ascii="Times New Roman" w:hAnsi="Times New Roman"/>
      <w:b/>
      <w:caps/>
      <w:color w:val="000000"/>
      <w:szCs w:val="22"/>
    </w:rPr>
  </w:style>
  <w:style w:type="character" w:styleId="PageBrkChar" w:customStyle="1">
    <w:name w:val="Page Brk Char"/>
    <w:basedOn w:val="DefaultParagraphFont"/>
    <w:link w:val="PageBrk"/>
    <w:rsid w:val="0099176C"/>
    <w:rPr>
      <w:rFonts w:ascii="Times New Roman" w:hAnsi="Times New Roman"/>
      <w:color w:val="000000"/>
      <w:sz w:val="20"/>
      <w:szCs w:val="22"/>
    </w:rPr>
  </w:style>
  <w:style w:type="character" w:styleId="DocumentTitleChar" w:customStyle="1">
    <w:name w:val="Document Title Char"/>
    <w:basedOn w:val="DefaultParagraphFont"/>
    <w:link w:val="DocumentTitle"/>
    <w:rsid w:val="0099176C"/>
    <w:rPr>
      <w:rFonts w:ascii="Times New Roman" w:hAnsi="Times New Roman"/>
      <w:b/>
      <w:color w:val="000000"/>
      <w:sz w:val="32"/>
    </w:rPr>
  </w:style>
  <w:style w:type="character" w:styleId="SigBlockmsgChar" w:customStyle="1">
    <w:name w:val="Sig Block msg. Char"/>
    <w:basedOn w:val="IgnoredTemplateTextChar"/>
    <w:link w:val="SigBlockmsg"/>
    <w:semiHidden/>
    <w:rsid w:val="0099176C"/>
    <w:rPr>
      <w:rFonts w:ascii="Times New Roman" w:hAnsi="Times New Roman"/>
      <w:caps/>
      <w:color w:val="000000"/>
      <w:sz w:val="22"/>
      <w:szCs w:val="18"/>
    </w:rPr>
  </w:style>
  <w:style w:type="character" w:styleId="BookTitle">
    <w:name w:val="Book Title"/>
    <w:basedOn w:val="DefaultParagraphFont"/>
    <w:uiPriority w:val="33"/>
    <w:qFormat/>
    <w:rsid w:val="0099176C"/>
    <w:rPr>
      <w:b/>
      <w:bCs/>
      <w:smallCaps/>
      <w:color w:val="000000"/>
      <w:spacing w:val="5"/>
    </w:rPr>
  </w:style>
  <w:style w:type="character" w:styleId="TemplateTypeChar" w:customStyle="1">
    <w:name w:val="Template Type Char"/>
    <w:basedOn w:val="DefaultParagraphFont"/>
    <w:link w:val="TemplateType"/>
    <w:semiHidden/>
    <w:rsid w:val="0099176C"/>
    <w:rPr>
      <w:rFonts w:ascii="Times New Roman" w:hAnsi="Times New Roman"/>
      <w:color w:val="000000"/>
    </w:rPr>
  </w:style>
  <w:style w:type="character" w:styleId="DraftingNoteTitleChar" w:customStyle="1">
    <w:name w:val="Drafting Note Title Char"/>
    <w:basedOn w:val="DefaultParagraphFont"/>
    <w:link w:val="DraftingNoteTitle"/>
    <w:rsid w:val="0099176C"/>
    <w:rPr>
      <w:b/>
      <w:color w:val="000000"/>
      <w:szCs w:val="22"/>
    </w:rPr>
  </w:style>
  <w:style w:type="character" w:styleId="HeadingLevel1Char" w:customStyle="1">
    <w:name w:val="Heading Level 1 Char"/>
    <w:basedOn w:val="DefaultParagraphFont"/>
    <w:link w:val="HeadingLevel1"/>
    <w:rsid w:val="0099176C"/>
    <w:rPr>
      <w:b/>
      <w:color w:val="000000"/>
      <w:szCs w:val="22"/>
    </w:rPr>
  </w:style>
  <w:style w:type="character" w:styleId="FootnoteReference">
    <w:name w:val="footnote reference"/>
    <w:basedOn w:val="CaptionChar"/>
    <w:rsid w:val="00F7528B"/>
    <w:rPr>
      <w:rFonts w:ascii="Times New Roman" w:hAnsi="Times New Roman" w:eastAsiaTheme="minorEastAsia" w:cstheme="minorBidi"/>
      <w:i w:val="0"/>
      <w:kern w:val="2"/>
      <w:sz w:val="24"/>
      <w:szCs w:val="22"/>
      <w:vertAlign w:val="superscript"/>
      <w:lang w:eastAsia="en-US"/>
      <w14:ligatures w14:val="standardContextual"/>
    </w:rPr>
  </w:style>
  <w:style w:type="character" w:styleId="HTMLAcronym">
    <w:name w:val="HTML Acronym"/>
    <w:basedOn w:val="DefaultParagraphFont"/>
    <w:semiHidden/>
    <w:rsid w:val="0099176C"/>
    <w:rPr>
      <w:color w:val="000000"/>
    </w:rPr>
  </w:style>
  <w:style w:type="character" w:styleId="HTMLCite">
    <w:name w:val="HTML Cite"/>
    <w:basedOn w:val="DefaultParagraphFont"/>
    <w:semiHidden/>
    <w:rsid w:val="0099176C"/>
    <w:rPr>
      <w:i/>
      <w:iCs/>
      <w:color w:val="000000"/>
    </w:rPr>
  </w:style>
  <w:style w:type="character" w:styleId="HTMLCode">
    <w:name w:val="HTML Code"/>
    <w:basedOn w:val="DefaultParagraphFont"/>
    <w:semiHidden/>
    <w:rsid w:val="0099176C"/>
    <w:rPr>
      <w:rFonts w:ascii="Consolas" w:hAnsi="Consolas"/>
      <w:color w:val="000000"/>
      <w:sz w:val="20"/>
      <w:szCs w:val="20"/>
    </w:rPr>
  </w:style>
  <w:style w:type="character" w:styleId="HTMLDefinition">
    <w:name w:val="HTML Definition"/>
    <w:basedOn w:val="DefaultParagraphFont"/>
    <w:semiHidden/>
    <w:rsid w:val="0099176C"/>
    <w:rPr>
      <w:i/>
      <w:iCs/>
      <w:color w:val="000000"/>
    </w:rPr>
  </w:style>
  <w:style w:type="character" w:styleId="HTMLKeyboard">
    <w:name w:val="HTML Keyboard"/>
    <w:basedOn w:val="DefaultParagraphFont"/>
    <w:semiHidden/>
    <w:rsid w:val="0099176C"/>
    <w:rPr>
      <w:rFonts w:ascii="Consolas" w:hAnsi="Consolas"/>
      <w:color w:val="000000"/>
      <w:sz w:val="20"/>
      <w:szCs w:val="20"/>
    </w:rPr>
  </w:style>
  <w:style w:type="character" w:styleId="HTMLSample">
    <w:name w:val="HTML Sample"/>
    <w:basedOn w:val="DefaultParagraphFont"/>
    <w:semiHidden/>
    <w:rsid w:val="0099176C"/>
    <w:rPr>
      <w:rFonts w:ascii="Consolas" w:hAnsi="Consolas"/>
      <w:color w:val="000000"/>
      <w:sz w:val="24"/>
      <w:szCs w:val="24"/>
    </w:rPr>
  </w:style>
  <w:style w:type="character" w:styleId="HTMLTypewriter">
    <w:name w:val="HTML Typewriter"/>
    <w:basedOn w:val="DefaultParagraphFont"/>
    <w:semiHidden/>
    <w:rsid w:val="0099176C"/>
    <w:rPr>
      <w:rFonts w:ascii="Consolas" w:hAnsi="Consolas"/>
      <w:color w:val="000000"/>
      <w:sz w:val="20"/>
      <w:szCs w:val="20"/>
    </w:rPr>
  </w:style>
  <w:style w:type="character" w:styleId="HTMLVariable">
    <w:name w:val="HTML Variable"/>
    <w:basedOn w:val="DefaultParagraphFont"/>
    <w:semiHidden/>
    <w:rsid w:val="0099176C"/>
    <w:rPr>
      <w:i/>
      <w:iCs/>
      <w:color w:val="000000"/>
    </w:rPr>
  </w:style>
  <w:style w:type="character" w:styleId="Hyperlink">
    <w:name w:val="Hyperlink"/>
    <w:basedOn w:val="CaptionChar"/>
    <w:rsid w:val="00F7528B"/>
    <w:rPr>
      <w:rFonts w:ascii="Times New Roman" w:hAnsi="Times New Roman" w:eastAsiaTheme="minorEastAsia" w:cstheme="minorBidi"/>
      <w:i w:val="0"/>
      <w:color w:val="156082" w:themeColor="accent1"/>
      <w:kern w:val="2"/>
      <w:sz w:val="24"/>
      <w:szCs w:val="22"/>
      <w:lang w:eastAsia="en-US"/>
      <w14:ligatures w14:val="standardContextual"/>
    </w:rPr>
  </w:style>
  <w:style w:type="character" w:styleId="IntenseEmphasis">
    <w:name w:val="Intense Emphasis"/>
    <w:basedOn w:val="DefaultParagraphFont"/>
    <w:uiPriority w:val="21"/>
    <w:qFormat/>
    <w:rsid w:val="0099176C"/>
    <w:rPr>
      <w:b/>
      <w:bCs/>
      <w:i/>
      <w:iCs/>
      <w:color w:val="000000"/>
    </w:rPr>
  </w:style>
  <w:style w:type="character" w:styleId="IntenseReference">
    <w:name w:val="Intense Reference"/>
    <w:basedOn w:val="DefaultParagraphFont"/>
    <w:uiPriority w:val="32"/>
    <w:qFormat/>
    <w:rsid w:val="0099176C"/>
    <w:rPr>
      <w:b/>
      <w:bCs/>
      <w:smallCaps/>
      <w:color w:val="000000"/>
      <w:spacing w:val="5"/>
      <w:u w:val="single"/>
    </w:rPr>
  </w:style>
  <w:style w:type="character" w:styleId="LineNumber">
    <w:name w:val="line number"/>
    <w:basedOn w:val="DefaultParagraphFont"/>
    <w:semiHidden/>
    <w:rsid w:val="0099176C"/>
    <w:rPr>
      <w:color w:val="000000"/>
    </w:rPr>
  </w:style>
  <w:style w:type="character" w:styleId="PageNumber">
    <w:name w:val="page number"/>
    <w:basedOn w:val="DefaultParagraphFont"/>
    <w:semiHidden/>
    <w:rsid w:val="0099176C"/>
    <w:rPr>
      <w:color w:val="000000"/>
    </w:rPr>
  </w:style>
  <w:style w:type="character" w:styleId="SubtleEmphasis">
    <w:name w:val="Subtle Emphasis"/>
    <w:basedOn w:val="DefaultParagraphFont"/>
    <w:uiPriority w:val="19"/>
    <w:qFormat/>
    <w:rsid w:val="0099176C"/>
    <w:rPr>
      <w:i/>
      <w:iCs/>
      <w:color w:val="000000"/>
    </w:rPr>
  </w:style>
  <w:style w:type="character" w:styleId="SubtleReference">
    <w:name w:val="Subtle Reference"/>
    <w:basedOn w:val="DefaultParagraphFont"/>
    <w:uiPriority w:val="31"/>
    <w:qFormat/>
    <w:rsid w:val="0099176C"/>
    <w:rPr>
      <w:smallCaps/>
      <w:color w:val="000000"/>
      <w:u w:val="single"/>
    </w:rPr>
  </w:style>
  <w:style w:type="paragraph" w:styleId="Header">
    <w:name w:val="header"/>
    <w:basedOn w:val="Normal"/>
    <w:link w:val="HeaderChar"/>
    <w:uiPriority w:val="99"/>
    <w:rsid w:val="0099176C"/>
    <w:pPr>
      <w:tabs>
        <w:tab w:val="center" w:pos="4680"/>
        <w:tab w:val="right" w:pos="9360"/>
      </w:tabs>
    </w:pPr>
  </w:style>
  <w:style w:type="character" w:styleId="HeaderChar" w:customStyle="1">
    <w:name w:val="Header Char"/>
    <w:basedOn w:val="DefaultParagraphFont"/>
    <w:link w:val="Header"/>
    <w:uiPriority w:val="99"/>
    <w:rsid w:val="0099176C"/>
    <w:rPr>
      <w:color w:val="000000"/>
    </w:rPr>
  </w:style>
  <w:style w:type="paragraph" w:styleId="Footer">
    <w:name w:val="footer"/>
    <w:basedOn w:val="Normal"/>
    <w:link w:val="FooterChar"/>
    <w:semiHidden/>
    <w:rsid w:val="0099176C"/>
    <w:pPr>
      <w:tabs>
        <w:tab w:val="center" w:pos="4680"/>
        <w:tab w:val="right" w:pos="9360"/>
      </w:tabs>
    </w:pPr>
  </w:style>
  <w:style w:type="character" w:styleId="FooterChar" w:customStyle="1">
    <w:name w:val="Footer Char"/>
    <w:basedOn w:val="DefaultParagraphFont"/>
    <w:link w:val="Footer"/>
    <w:semiHidden/>
    <w:rsid w:val="0099176C"/>
    <w:rPr>
      <w:color w:val="000000"/>
    </w:rPr>
  </w:style>
  <w:style w:type="character" w:styleId="SectionHeadingChar" w:customStyle="1">
    <w:name w:val="Section Heading Char"/>
    <w:basedOn w:val="DefaultParagraphFont"/>
    <w:link w:val="SectionHeading"/>
    <w:rsid w:val="0099176C"/>
    <w:rPr>
      <w:rFonts w:ascii="Times New Roman" w:hAnsi="Times New Roman"/>
      <w:b/>
      <w:color w:val="000000"/>
    </w:rPr>
  </w:style>
  <w:style w:type="paragraph" w:styleId="ResourceHistoryDate" w:customStyle="1">
    <w:name w:val="Resource History Date"/>
    <w:link w:val="ResourceHistoryDateChar"/>
    <w:qFormat/>
    <w:rsid w:val="0099176C"/>
    <w:pPr>
      <w:spacing w:before="120"/>
    </w:pPr>
    <w:rPr>
      <w:rFonts w:ascii="Times New Roman" w:hAnsi="Times New Roman"/>
      <w:color w:val="000000"/>
      <w:sz w:val="24"/>
      <w:szCs w:val="24"/>
    </w:rPr>
  </w:style>
  <w:style w:type="character" w:styleId="ResourceHistoryTitleChar" w:customStyle="1">
    <w:name w:val="Resource History Title Char"/>
    <w:basedOn w:val="DefaultParagraphFont"/>
    <w:link w:val="ResourceHistoryTitle"/>
    <w:rsid w:val="0099176C"/>
    <w:rPr>
      <w:rFonts w:ascii="Times New Roman" w:hAnsi="Times New Roman" w:cs="Calibri"/>
      <w:b/>
      <w:bCs/>
      <w:color w:val="000000"/>
      <w:szCs w:val="22"/>
    </w:rPr>
  </w:style>
  <w:style w:type="paragraph" w:styleId="ResourceHistoryAuthor" w:customStyle="1">
    <w:name w:val="Resource History Author"/>
    <w:link w:val="ResourceHistoryAuthorChar"/>
    <w:qFormat/>
    <w:rsid w:val="0099176C"/>
    <w:pPr>
      <w:spacing w:before="120"/>
    </w:pPr>
    <w:rPr>
      <w:rFonts w:ascii="Times New Roman" w:hAnsi="Times New Roman"/>
      <w:color w:val="000000"/>
      <w:sz w:val="24"/>
      <w:szCs w:val="24"/>
    </w:rPr>
  </w:style>
  <w:style w:type="character" w:styleId="ResourceHistoryDateChar" w:customStyle="1">
    <w:name w:val="Resource History Date Char"/>
    <w:basedOn w:val="DefaultParagraphFont"/>
    <w:link w:val="ResourceHistoryDate"/>
    <w:rsid w:val="0099176C"/>
    <w:rPr>
      <w:rFonts w:ascii="Times New Roman" w:hAnsi="Times New Roman"/>
      <w:color w:val="000000"/>
    </w:rPr>
  </w:style>
  <w:style w:type="character" w:styleId="ResourceHistoryAuthorChar" w:customStyle="1">
    <w:name w:val="Resource History Author Char"/>
    <w:basedOn w:val="DefaultParagraphFont"/>
    <w:link w:val="ResourceHistoryAuthor"/>
    <w:rsid w:val="0099176C"/>
    <w:rPr>
      <w:rFonts w:ascii="Times New Roman" w:hAnsi="Times New Roman"/>
      <w:color w:val="000000"/>
    </w:rPr>
  </w:style>
  <w:style w:type="character" w:styleId="ResourceHistoryDescChar" w:customStyle="1">
    <w:name w:val="Resource History Desc Char"/>
    <w:basedOn w:val="DefaultParagraphFont"/>
    <w:link w:val="ResourceHistoryDesc"/>
    <w:rsid w:val="0099176C"/>
    <w:rPr>
      <w:rFonts w:ascii="Times New Roman" w:hAnsi="Times New Roman"/>
      <w:color w:val="000000"/>
    </w:rPr>
  </w:style>
  <w:style w:type="paragraph" w:styleId="DefinedTermPara" w:customStyle="1">
    <w:name w:val="Defined Term Para"/>
    <w:basedOn w:val="Normal"/>
    <w:link w:val="DefinedTermParaChar"/>
    <w:semiHidden/>
    <w:qFormat/>
    <w:rsid w:val="0099176C"/>
    <w:pPr>
      <w:numPr>
        <w:numId w:val="14"/>
      </w:numPr>
      <w:outlineLvl w:val="0"/>
    </w:pPr>
  </w:style>
  <w:style w:type="character" w:styleId="DefinedTermParaChar" w:customStyle="1">
    <w:name w:val="Defined Term Para Char"/>
    <w:basedOn w:val="DefaultParagraphFont"/>
    <w:link w:val="DefinedTermPara"/>
    <w:semiHidden/>
    <w:locked/>
    <w:rsid w:val="0099176C"/>
    <w:rPr>
      <w:rFonts w:ascii="Times New Roman" w:hAnsi="Times New Roman" w:eastAsiaTheme="minorEastAsia" w:cstheme="minorBidi"/>
      <w:kern w:val="2"/>
      <w:sz w:val="24"/>
      <w:szCs w:val="24"/>
      <w:lang w:eastAsia="en-US"/>
      <w14:ligatures w14:val="standardContextual"/>
    </w:rPr>
  </w:style>
  <w:style w:type="paragraph" w:styleId="LFParasubclause1" w:customStyle="1">
    <w:name w:val="LF Para subclause 1"/>
    <w:qFormat/>
    <w:rsid w:val="0099176C"/>
    <w:pPr>
      <w:numPr>
        <w:ilvl w:val="1"/>
        <w:numId w:val="2"/>
      </w:numPr>
      <w:spacing w:before="120" w:after="240"/>
      <w:outlineLvl w:val="1"/>
    </w:pPr>
    <w:rPr>
      <w:rFonts w:ascii="Times New Roman" w:hAnsi="Times New Roman"/>
      <w:color w:val="000000"/>
      <w:sz w:val="24"/>
      <w:szCs w:val="24"/>
    </w:rPr>
  </w:style>
  <w:style w:type="paragraph" w:styleId="LFParasubclause2" w:customStyle="1">
    <w:name w:val="LF Para subclause 2"/>
    <w:qFormat/>
    <w:rsid w:val="0099176C"/>
    <w:pPr>
      <w:numPr>
        <w:ilvl w:val="2"/>
        <w:numId w:val="2"/>
      </w:numPr>
      <w:spacing w:before="120" w:after="240"/>
      <w:outlineLvl w:val="2"/>
    </w:pPr>
    <w:rPr>
      <w:rFonts w:ascii="Times New Roman" w:hAnsi="Times New Roman"/>
      <w:color w:val="000000"/>
      <w:sz w:val="24"/>
      <w:szCs w:val="24"/>
    </w:rPr>
  </w:style>
  <w:style w:type="paragraph" w:styleId="LFParasubclause3" w:customStyle="1">
    <w:name w:val="LF Para subclause 3"/>
    <w:qFormat/>
    <w:rsid w:val="0099176C"/>
    <w:pPr>
      <w:numPr>
        <w:ilvl w:val="3"/>
        <w:numId w:val="2"/>
      </w:numPr>
      <w:spacing w:before="120" w:after="240"/>
      <w:outlineLvl w:val="3"/>
    </w:pPr>
    <w:rPr>
      <w:rFonts w:ascii="Times New Roman" w:hAnsi="Times New Roman"/>
      <w:color w:val="000000"/>
      <w:sz w:val="24"/>
      <w:szCs w:val="24"/>
    </w:rPr>
  </w:style>
  <w:style w:type="paragraph" w:styleId="LFParasubclause4" w:customStyle="1">
    <w:name w:val="LF Para subclause 4"/>
    <w:qFormat/>
    <w:rsid w:val="0099176C"/>
    <w:pPr>
      <w:numPr>
        <w:ilvl w:val="4"/>
        <w:numId w:val="2"/>
      </w:numPr>
      <w:spacing w:before="120" w:after="240"/>
      <w:outlineLvl w:val="4"/>
    </w:pPr>
    <w:rPr>
      <w:rFonts w:ascii="Times New Roman" w:hAnsi="Times New Roman"/>
      <w:color w:val="000000"/>
      <w:sz w:val="24"/>
      <w:szCs w:val="24"/>
    </w:rPr>
  </w:style>
  <w:style w:type="paragraph" w:styleId="LFTitle-Clause" w:customStyle="1">
    <w:name w:val="LF Title - Clause"/>
    <w:link w:val="LFTitle-ClauseChar"/>
    <w:qFormat/>
    <w:rsid w:val="0099176C"/>
    <w:pPr>
      <w:numPr>
        <w:numId w:val="2"/>
      </w:numPr>
      <w:spacing w:before="360" w:after="240"/>
      <w:jc w:val="center"/>
      <w:outlineLvl w:val="0"/>
    </w:pPr>
    <w:rPr>
      <w:rFonts w:ascii="Times New Roman" w:hAnsi="Times New Roman"/>
      <w:b/>
      <w:color w:val="000000"/>
      <w:sz w:val="24"/>
      <w:szCs w:val="24"/>
    </w:rPr>
  </w:style>
  <w:style w:type="character" w:styleId="Title-Subclause1" w:customStyle="1">
    <w:name w:val="Title - Subclause 1"/>
    <w:basedOn w:val="DefaultParagraphFont"/>
    <w:uiPriority w:val="1"/>
    <w:qFormat/>
    <w:rsid w:val="0099176C"/>
    <w:rPr>
      <w:rFonts w:ascii="Times New Roman" w:hAnsi="Times New Roman" w:cs="Times New Roman"/>
      <w:b w:val="0"/>
      <w:dstrike w:val="0"/>
      <w:color w:val="000000"/>
      <w:sz w:val="24"/>
      <w:szCs w:val="22"/>
      <w:u w:val="single"/>
      <w:vertAlign w:val="baseline"/>
    </w:rPr>
  </w:style>
  <w:style w:type="paragraph" w:styleId="SLPara-Clause" w:customStyle="1">
    <w:name w:val="SL Para - Clause"/>
    <w:semiHidden/>
    <w:qFormat/>
    <w:rsid w:val="0099176C"/>
    <w:pPr>
      <w:numPr>
        <w:numId w:val="1"/>
      </w:numPr>
      <w:spacing w:before="120" w:after="240"/>
      <w:outlineLvl w:val="0"/>
    </w:pPr>
    <w:rPr>
      <w:rFonts w:ascii="Times New Roman" w:hAnsi="Times New Roman"/>
      <w:color w:val="000000"/>
      <w:sz w:val="24"/>
      <w:szCs w:val="24"/>
    </w:rPr>
  </w:style>
  <w:style w:type="paragraph" w:styleId="CustomizableHeading" w:customStyle="1">
    <w:name w:val="Customizable Heading"/>
    <w:link w:val="CustomizableHeadingChar"/>
    <w:qFormat/>
    <w:rsid w:val="0099176C"/>
    <w:pPr>
      <w:spacing w:before="120"/>
      <w:jc w:val="center"/>
      <w:outlineLvl w:val="0"/>
    </w:pPr>
    <w:rPr>
      <w:rFonts w:ascii="Times New Roman" w:hAnsi="Times New Roman"/>
      <w:b/>
      <w:color w:val="000000"/>
      <w:sz w:val="24"/>
      <w:szCs w:val="22"/>
    </w:rPr>
  </w:style>
  <w:style w:type="character" w:styleId="CustomizableHeadingChar" w:customStyle="1">
    <w:name w:val="Customizable Heading Char"/>
    <w:basedOn w:val="DefaultParagraphFont"/>
    <w:link w:val="CustomizableHeading"/>
    <w:rsid w:val="0099176C"/>
    <w:rPr>
      <w:rFonts w:ascii="Times New Roman" w:hAnsi="Times New Roman"/>
      <w:b/>
      <w:color w:val="000000"/>
      <w:szCs w:val="22"/>
    </w:rPr>
  </w:style>
  <w:style w:type="character" w:styleId="LFTitle-ClauseChar" w:customStyle="1">
    <w:name w:val="LF Title - Clause Char"/>
    <w:basedOn w:val="DefaultParagraphFont"/>
    <w:link w:val="LFTitle-Clause"/>
    <w:rsid w:val="0099176C"/>
    <w:rPr>
      <w:rFonts w:ascii="Times New Roman" w:hAnsi="Times New Roman"/>
      <w:b/>
      <w:color w:val="000000"/>
      <w:sz w:val="24"/>
      <w:szCs w:val="24"/>
    </w:rPr>
  </w:style>
  <w:style w:type="paragraph" w:styleId="MFPara-Clause" w:customStyle="1">
    <w:name w:val="MF Para - Clause"/>
    <w:link w:val="MFPara-ClauseChar"/>
    <w:qFormat/>
    <w:rsid w:val="0099176C"/>
    <w:pPr>
      <w:numPr>
        <w:numId w:val="3"/>
      </w:numPr>
      <w:spacing w:before="240" w:after="240"/>
      <w:ind w:firstLine="431"/>
      <w:outlineLvl w:val="0"/>
    </w:pPr>
    <w:rPr>
      <w:rFonts w:ascii="Times New Roman" w:hAnsi="Times New Roman"/>
      <w:color w:val="000000"/>
      <w:sz w:val="24"/>
      <w:szCs w:val="24"/>
    </w:rPr>
  </w:style>
  <w:style w:type="paragraph" w:styleId="MFParasubclause1" w:customStyle="1">
    <w:name w:val="MF Para subclause 1"/>
    <w:link w:val="MFParasubclause1Char"/>
    <w:rsid w:val="0099176C"/>
    <w:pPr>
      <w:numPr>
        <w:ilvl w:val="1"/>
        <w:numId w:val="3"/>
      </w:numPr>
      <w:spacing w:before="120" w:after="240"/>
      <w:outlineLvl w:val="1"/>
    </w:pPr>
    <w:rPr>
      <w:rFonts w:ascii="Times New Roman" w:hAnsi="Times New Roman"/>
      <w:color w:val="000000"/>
      <w:sz w:val="24"/>
      <w:szCs w:val="24"/>
    </w:rPr>
  </w:style>
  <w:style w:type="paragraph" w:styleId="MFParasubclause2" w:customStyle="1">
    <w:name w:val="MF Para subclause 2"/>
    <w:link w:val="MFParasubclause2Char"/>
    <w:rsid w:val="0099176C"/>
    <w:pPr>
      <w:numPr>
        <w:ilvl w:val="2"/>
        <w:numId w:val="3"/>
      </w:numPr>
      <w:spacing w:before="120" w:after="240"/>
      <w:outlineLvl w:val="2"/>
    </w:pPr>
    <w:rPr>
      <w:rFonts w:ascii="Times New Roman" w:hAnsi="Times New Roman"/>
      <w:color w:val="000000"/>
      <w:sz w:val="24"/>
      <w:szCs w:val="24"/>
    </w:rPr>
  </w:style>
  <w:style w:type="paragraph" w:styleId="MFParasubclause3" w:customStyle="1">
    <w:name w:val="MF Para subclause 3"/>
    <w:link w:val="MFParasubclause3Char"/>
    <w:rsid w:val="0099176C"/>
    <w:pPr>
      <w:numPr>
        <w:ilvl w:val="3"/>
        <w:numId w:val="3"/>
      </w:numPr>
      <w:spacing w:before="120" w:after="240"/>
      <w:outlineLvl w:val="3"/>
    </w:pPr>
    <w:rPr>
      <w:rFonts w:ascii="Times New Roman" w:hAnsi="Times New Roman"/>
      <w:color w:val="000000"/>
      <w:sz w:val="24"/>
      <w:szCs w:val="24"/>
    </w:rPr>
  </w:style>
  <w:style w:type="paragraph" w:styleId="MFParasubclause4" w:customStyle="1">
    <w:name w:val="MF Para subclause 4"/>
    <w:link w:val="MFParasubclause4Char"/>
    <w:rsid w:val="0099176C"/>
    <w:pPr>
      <w:numPr>
        <w:ilvl w:val="4"/>
        <w:numId w:val="3"/>
      </w:numPr>
      <w:spacing w:before="120" w:after="240"/>
      <w:outlineLvl w:val="4"/>
    </w:pPr>
    <w:rPr>
      <w:rFonts w:ascii="Times New Roman" w:hAnsi="Times New Roman"/>
      <w:color w:val="000000"/>
      <w:sz w:val="24"/>
      <w:szCs w:val="24"/>
    </w:rPr>
  </w:style>
  <w:style w:type="character" w:styleId="SFParasubclause2Char" w:customStyle="1">
    <w:name w:val="SF Para subclause 2 Char"/>
    <w:basedOn w:val="DefaultParagraphFont"/>
    <w:link w:val="SFParasubclause2"/>
    <w:locked/>
    <w:rsid w:val="0099176C"/>
    <w:rPr>
      <w:rFonts w:ascii="Times New Roman" w:hAnsi="Times New Roman"/>
      <w:color w:val="000000"/>
      <w:sz w:val="24"/>
      <w:szCs w:val="24"/>
    </w:rPr>
  </w:style>
  <w:style w:type="character" w:styleId="SFParasubclause3Char" w:customStyle="1">
    <w:name w:val="SF Para subclause 3 Char"/>
    <w:basedOn w:val="DefaultParagraphFont"/>
    <w:link w:val="SFParasubclause3"/>
    <w:locked/>
    <w:rsid w:val="0099176C"/>
    <w:rPr>
      <w:rFonts w:ascii="Times New Roman" w:hAnsi="Times New Roman"/>
      <w:color w:val="000000"/>
      <w:sz w:val="24"/>
      <w:szCs w:val="24"/>
    </w:rPr>
  </w:style>
  <w:style w:type="character" w:styleId="SFPara-ClauseChar" w:customStyle="1">
    <w:name w:val="SF Para - Clause Char"/>
    <w:basedOn w:val="DefaultParagraphFont"/>
    <w:link w:val="SFPara-Clause"/>
    <w:rsid w:val="0099176C"/>
    <w:rPr>
      <w:rFonts w:ascii="Times New Roman" w:hAnsi="Times New Roman"/>
      <w:color w:val="000000"/>
      <w:sz w:val="24"/>
      <w:szCs w:val="24"/>
    </w:rPr>
  </w:style>
  <w:style w:type="paragraph" w:styleId="MemoPara-Clause" w:customStyle="1">
    <w:name w:val="Memo Para - Clause"/>
    <w:link w:val="MemoPara-ClauseChar"/>
    <w:semiHidden/>
    <w:unhideWhenUsed/>
    <w:qFormat/>
    <w:rsid w:val="007D58DC"/>
    <w:pPr>
      <w:spacing w:before="120" w:after="240"/>
      <w:ind w:firstLine="720"/>
    </w:pPr>
    <w:rPr>
      <w:color w:val="000000"/>
      <w:sz w:val="24"/>
      <w:szCs w:val="24"/>
    </w:rPr>
  </w:style>
  <w:style w:type="character" w:styleId="MemoPara-ClauseChar" w:customStyle="1">
    <w:name w:val="Memo Para - Clause Char"/>
    <w:basedOn w:val="DefaultParagraphFont"/>
    <w:link w:val="MemoPara-Clause"/>
    <w:rsid w:val="007D58DC"/>
    <w:rPr>
      <w:color w:val="000000"/>
      <w:sz w:val="24"/>
      <w:szCs w:val="24"/>
    </w:rPr>
  </w:style>
  <w:style w:type="paragraph" w:styleId="MemoParasubclause1" w:customStyle="1">
    <w:name w:val="Memo Para subclause 1"/>
    <w:link w:val="MemoParasubclause1Char"/>
    <w:semiHidden/>
    <w:unhideWhenUsed/>
    <w:qFormat/>
    <w:rsid w:val="007D58DC"/>
    <w:pPr>
      <w:spacing w:before="120" w:after="240"/>
      <w:ind w:firstLine="720"/>
      <w:outlineLvl w:val="1"/>
    </w:pPr>
    <w:rPr>
      <w:color w:val="000000"/>
      <w:sz w:val="24"/>
      <w:szCs w:val="24"/>
    </w:rPr>
  </w:style>
  <w:style w:type="paragraph" w:styleId="MemoClauseTitle-Para" w:customStyle="1">
    <w:name w:val="Memo Clause Title - Para"/>
    <w:semiHidden/>
    <w:unhideWhenUsed/>
    <w:qFormat/>
    <w:rsid w:val="007D58DC"/>
    <w:pPr>
      <w:spacing w:before="120" w:after="240"/>
      <w:outlineLvl w:val="0"/>
    </w:pPr>
    <w:rPr>
      <w:b/>
      <w:color w:val="000000"/>
      <w:sz w:val="24"/>
      <w:szCs w:val="24"/>
      <w:u w:val="single"/>
    </w:rPr>
  </w:style>
  <w:style w:type="paragraph" w:styleId="RESPara-Clause" w:customStyle="1">
    <w:name w:val="RES Para - Clause"/>
    <w:basedOn w:val="Normal"/>
    <w:link w:val="RESPara-ClauseChar"/>
    <w:semiHidden/>
    <w:unhideWhenUsed/>
    <w:qFormat/>
    <w:rsid w:val="007D58DC"/>
    <w:pPr>
      <w:ind w:firstLine="720"/>
      <w:outlineLvl w:val="0"/>
    </w:pPr>
  </w:style>
  <w:style w:type="character" w:styleId="RESPara-ClauseChar" w:customStyle="1">
    <w:name w:val="RES Para - Clause Char"/>
    <w:basedOn w:val="DefaultParagraphFont"/>
    <w:link w:val="RESPara-Clause"/>
    <w:rsid w:val="007D58DC"/>
    <w:rPr>
      <w:color w:val="000000"/>
      <w:sz w:val="24"/>
      <w:szCs w:val="24"/>
    </w:rPr>
  </w:style>
  <w:style w:type="paragraph" w:styleId="RecitalClause" w:customStyle="1">
    <w:name w:val="Recital Clause"/>
    <w:link w:val="RecitalClauseChar"/>
    <w:qFormat/>
    <w:rsid w:val="007D58DC"/>
    <w:pPr>
      <w:tabs>
        <w:tab w:val="num" w:pos="0"/>
      </w:tabs>
      <w:spacing w:before="120" w:after="240"/>
      <w:ind w:firstLine="432"/>
    </w:pPr>
    <w:rPr>
      <w:color w:val="000000"/>
      <w:sz w:val="24"/>
      <w:szCs w:val="24"/>
    </w:rPr>
  </w:style>
  <w:style w:type="character" w:styleId="RecitalClauseChar" w:customStyle="1">
    <w:name w:val="Recital Clause Char"/>
    <w:basedOn w:val="DefaultParagraphFont"/>
    <w:link w:val="RecitalClause"/>
    <w:rsid w:val="007D58DC"/>
    <w:rPr>
      <w:color w:val="000000"/>
      <w:sz w:val="24"/>
      <w:szCs w:val="24"/>
    </w:rPr>
  </w:style>
  <w:style w:type="character" w:styleId="MemoParasubclause1Char" w:customStyle="1">
    <w:name w:val="Memo Para subclause 1 Char"/>
    <w:basedOn w:val="DefaultParagraphFont"/>
    <w:link w:val="MemoParasubclause1"/>
    <w:locked/>
    <w:rsid w:val="007D58DC"/>
    <w:rPr>
      <w:color w:val="000000"/>
      <w:sz w:val="24"/>
      <w:szCs w:val="24"/>
    </w:rPr>
  </w:style>
  <w:style w:type="character" w:styleId="MFParasubclause1Char" w:customStyle="1">
    <w:name w:val="MF Para subclause 1 Char"/>
    <w:basedOn w:val="DefaultParagraphFont"/>
    <w:link w:val="MFParasubclause1"/>
    <w:locked/>
    <w:rsid w:val="0099176C"/>
    <w:rPr>
      <w:rFonts w:ascii="Times New Roman" w:hAnsi="Times New Roman"/>
      <w:color w:val="000000"/>
      <w:sz w:val="24"/>
      <w:szCs w:val="24"/>
    </w:rPr>
  </w:style>
  <w:style w:type="character" w:styleId="MFParasubclause2Char" w:customStyle="1">
    <w:name w:val="MF Para subclause 2 Char"/>
    <w:basedOn w:val="DefaultParagraphFont"/>
    <w:link w:val="MFParasubclause2"/>
    <w:locked/>
    <w:rsid w:val="0099176C"/>
    <w:rPr>
      <w:rFonts w:ascii="Times New Roman" w:hAnsi="Times New Roman"/>
      <w:color w:val="000000"/>
      <w:sz w:val="24"/>
      <w:szCs w:val="24"/>
    </w:rPr>
  </w:style>
  <w:style w:type="character" w:styleId="MFParasubclause3Char" w:customStyle="1">
    <w:name w:val="MF Para subclause 3 Char"/>
    <w:basedOn w:val="DefaultParagraphFont"/>
    <w:link w:val="MFParasubclause3"/>
    <w:locked/>
    <w:rsid w:val="0099176C"/>
    <w:rPr>
      <w:rFonts w:ascii="Times New Roman" w:hAnsi="Times New Roman"/>
      <w:color w:val="000000"/>
      <w:sz w:val="24"/>
      <w:szCs w:val="24"/>
    </w:rPr>
  </w:style>
  <w:style w:type="character" w:styleId="MFParasubclause4Char" w:customStyle="1">
    <w:name w:val="MF Para subclause 4 Char"/>
    <w:basedOn w:val="DefaultParagraphFont"/>
    <w:link w:val="MFParasubclause4"/>
    <w:locked/>
    <w:rsid w:val="0099176C"/>
    <w:rPr>
      <w:rFonts w:ascii="Times New Roman" w:hAnsi="Times New Roman"/>
      <w:color w:val="000000"/>
      <w:sz w:val="24"/>
      <w:szCs w:val="24"/>
    </w:rPr>
  </w:style>
  <w:style w:type="character" w:styleId="MFPara-ClauseChar" w:customStyle="1">
    <w:name w:val="MF Para - Clause Char"/>
    <w:basedOn w:val="DefaultParagraphFont"/>
    <w:link w:val="MFPara-Clause"/>
    <w:rsid w:val="0099176C"/>
    <w:rPr>
      <w:rFonts w:ascii="Times New Roman" w:hAnsi="Times New Roman"/>
      <w:color w:val="000000"/>
      <w:sz w:val="24"/>
      <w:szCs w:val="24"/>
    </w:rPr>
  </w:style>
  <w:style w:type="paragraph" w:styleId="DocumentMap">
    <w:name w:val="Document Map"/>
    <w:basedOn w:val="Normal"/>
    <w:link w:val="DocumentMapChar"/>
    <w:semiHidden/>
    <w:rsid w:val="0099176C"/>
    <w:rPr>
      <w:rFonts w:ascii="Tahoma" w:hAnsi="Tahoma" w:cs="Tahoma"/>
      <w:sz w:val="16"/>
      <w:szCs w:val="16"/>
    </w:rPr>
  </w:style>
  <w:style w:type="character" w:styleId="DocumentMapChar" w:customStyle="1">
    <w:name w:val="Document Map Char"/>
    <w:basedOn w:val="DefaultParagraphFont"/>
    <w:link w:val="DocumentMap"/>
    <w:semiHidden/>
    <w:rsid w:val="0099176C"/>
    <w:rPr>
      <w:rFonts w:ascii="Tahoma" w:hAnsi="Tahoma" w:cs="Tahoma"/>
      <w:color w:val="000000"/>
      <w:sz w:val="16"/>
      <w:szCs w:val="16"/>
    </w:rPr>
  </w:style>
  <w:style w:type="paragraph" w:styleId="ppcountsave" w:customStyle="1">
    <w:name w:val="ppcountsave"/>
    <w:link w:val="ppcountsaveChar"/>
    <w:semiHidden/>
    <w:qFormat/>
    <w:rsid w:val="0099176C"/>
    <w:pPr>
      <w:spacing w:before="120"/>
    </w:pPr>
    <w:rPr>
      <w:color w:val="000000"/>
      <w:sz w:val="14"/>
      <w:szCs w:val="14"/>
    </w:rPr>
  </w:style>
  <w:style w:type="character" w:styleId="ppcountsaveChar" w:customStyle="1">
    <w:name w:val="ppcountsave Char"/>
    <w:basedOn w:val="DefaultParagraphFont"/>
    <w:link w:val="ppcountsave"/>
    <w:semiHidden/>
    <w:rsid w:val="0099176C"/>
    <w:rPr>
      <w:color w:val="000000"/>
      <w:sz w:val="14"/>
      <w:szCs w:val="14"/>
    </w:rPr>
  </w:style>
  <w:style w:type="paragraph" w:styleId="LFParaOptsubclause1" w:customStyle="1">
    <w:name w:val="LF Para Opt subclause 1"/>
    <w:basedOn w:val="Normal"/>
    <w:semiHidden/>
    <w:qFormat/>
    <w:rsid w:val="0099176C"/>
    <w:pPr>
      <w:numPr>
        <w:ilvl w:val="1"/>
        <w:numId w:val="4"/>
      </w:numPr>
      <w:shd w:val="clear" w:color="auto" w:fill="D9D9D9"/>
      <w:outlineLvl w:val="1"/>
    </w:pPr>
  </w:style>
  <w:style w:type="paragraph" w:styleId="docversion" w:customStyle="1">
    <w:name w:val="docversion"/>
    <w:link w:val="docversionChar"/>
    <w:semiHidden/>
    <w:rsid w:val="0099176C"/>
    <w:pPr>
      <w:spacing w:before="120"/>
    </w:pPr>
    <w:rPr>
      <w:color w:val="000000"/>
      <w:sz w:val="14"/>
      <w:szCs w:val="22"/>
    </w:rPr>
  </w:style>
  <w:style w:type="character" w:styleId="docversionChar" w:customStyle="1">
    <w:name w:val="docversion Char"/>
    <w:basedOn w:val="DefaultParagraphFont"/>
    <w:link w:val="docversion"/>
    <w:semiHidden/>
    <w:rsid w:val="0099176C"/>
    <w:rPr>
      <w:color w:val="000000"/>
      <w:sz w:val="14"/>
      <w:szCs w:val="22"/>
    </w:rPr>
  </w:style>
  <w:style w:type="character" w:styleId="Title-Clause" w:customStyle="1">
    <w:name w:val="Title - Clause"/>
    <w:basedOn w:val="DefaultParagraphFont"/>
    <w:uiPriority w:val="1"/>
    <w:rsid w:val="0099176C"/>
    <w:rPr>
      <w:rFonts w:ascii="Times New Roman" w:hAnsi="Times New Roman" w:cs="Times New Roman"/>
      <w:b w:val="0"/>
      <w:dstrike w:val="0"/>
      <w:color w:val="000000"/>
      <w:sz w:val="24"/>
      <w:u w:val="single"/>
      <w:vertAlign w:val="baseline"/>
    </w:rPr>
  </w:style>
  <w:style w:type="character" w:styleId="Title-Subclause2" w:customStyle="1">
    <w:name w:val="Title - Subclause 2"/>
    <w:basedOn w:val="DefaultParagraphFont"/>
    <w:uiPriority w:val="1"/>
    <w:rsid w:val="0099176C"/>
    <w:rPr>
      <w:rFonts w:ascii="Times New Roman" w:hAnsi="Times New Roman" w:cs="Times New Roman"/>
      <w:b w:val="0"/>
      <w:dstrike w:val="0"/>
      <w:color w:val="000000"/>
      <w:sz w:val="24"/>
      <w:u w:val="single"/>
      <w:vertAlign w:val="baseline"/>
    </w:rPr>
  </w:style>
  <w:style w:type="character" w:styleId="Title-Subclause3" w:customStyle="1">
    <w:name w:val="Title - Subclause 3"/>
    <w:basedOn w:val="DefaultParagraphFont"/>
    <w:uiPriority w:val="1"/>
    <w:rsid w:val="0099176C"/>
    <w:rPr>
      <w:rFonts w:ascii="Times New Roman" w:hAnsi="Times New Roman" w:cs="Times New Roman"/>
      <w:b w:val="0"/>
      <w:dstrike w:val="0"/>
      <w:color w:val="000000"/>
      <w:sz w:val="24"/>
      <w:u w:val="single"/>
      <w:vertAlign w:val="baseline"/>
    </w:rPr>
  </w:style>
  <w:style w:type="character" w:styleId="Title-Subclause4" w:customStyle="1">
    <w:name w:val="Title - Subclause 4"/>
    <w:basedOn w:val="DefaultParagraphFont"/>
    <w:uiPriority w:val="1"/>
    <w:rsid w:val="0099176C"/>
    <w:rPr>
      <w:rFonts w:ascii="Times New Roman" w:hAnsi="Times New Roman" w:cs="Times New Roman"/>
      <w:b w:val="0"/>
      <w:dstrike w:val="0"/>
      <w:color w:val="000000"/>
      <w:sz w:val="24"/>
      <w:u w:val="none"/>
      <w:vertAlign w:val="baseline"/>
    </w:rPr>
  </w:style>
  <w:style w:type="paragraph" w:styleId="LFParaOptsubclause2" w:customStyle="1">
    <w:name w:val="LF Para Opt subclause 2"/>
    <w:basedOn w:val="Normal"/>
    <w:semiHidden/>
    <w:qFormat/>
    <w:rsid w:val="0099176C"/>
    <w:pPr>
      <w:numPr>
        <w:ilvl w:val="2"/>
        <w:numId w:val="4"/>
      </w:numPr>
      <w:shd w:val="clear" w:color="auto" w:fill="D9D9D9"/>
      <w:outlineLvl w:val="2"/>
    </w:pPr>
  </w:style>
  <w:style w:type="paragraph" w:styleId="LFParaOptsubclause3" w:customStyle="1">
    <w:name w:val="LF Para Opt subclause 3"/>
    <w:basedOn w:val="LFParasubclause3"/>
    <w:semiHidden/>
    <w:qFormat/>
    <w:rsid w:val="0099176C"/>
    <w:pPr>
      <w:numPr>
        <w:numId w:val="4"/>
      </w:numPr>
      <w:shd w:val="clear" w:color="auto" w:fill="D9D9D9"/>
    </w:pPr>
  </w:style>
  <w:style w:type="paragraph" w:styleId="LFParaOptsubclause4" w:customStyle="1">
    <w:name w:val="LF Para Opt subclause 4"/>
    <w:basedOn w:val="LFParasubclause4"/>
    <w:semiHidden/>
    <w:qFormat/>
    <w:rsid w:val="0099176C"/>
    <w:pPr>
      <w:numPr>
        <w:numId w:val="4"/>
      </w:numPr>
      <w:shd w:val="clear" w:color="auto" w:fill="D9D9D9"/>
    </w:pPr>
  </w:style>
  <w:style w:type="paragraph" w:styleId="LFTitle-OptClause" w:customStyle="1">
    <w:name w:val="LF Title - Opt Clause"/>
    <w:basedOn w:val="Normal"/>
    <w:link w:val="LFTitle-OptClauseChar"/>
    <w:semiHidden/>
    <w:qFormat/>
    <w:rsid w:val="0099176C"/>
    <w:pPr>
      <w:numPr>
        <w:numId w:val="4"/>
      </w:numPr>
      <w:shd w:val="clear" w:color="auto" w:fill="D9D9D9"/>
      <w:spacing w:before="360"/>
      <w:jc w:val="center"/>
      <w:outlineLvl w:val="0"/>
    </w:pPr>
    <w:rPr>
      <w:b/>
    </w:rPr>
  </w:style>
  <w:style w:type="character" w:styleId="Title-OptSubclause2" w:customStyle="1">
    <w:name w:val="Title - Opt Subclause 2"/>
    <w:basedOn w:val="DefaultParagraphFont"/>
    <w:uiPriority w:val="1"/>
    <w:semiHidden/>
    <w:rsid w:val="0099176C"/>
    <w:rPr>
      <w:rFonts w:ascii="Times New Roman" w:hAnsi="Times New Roman" w:cs="Times New Roman"/>
      <w:b w:val="0"/>
      <w:caps w:val="0"/>
      <w:dstrike w:val="0"/>
      <w:color w:val="000000"/>
      <w:sz w:val="24"/>
      <w:bdr w:val="none" w:color="auto" w:sz="0" w:space="0"/>
      <w:shd w:val="clear" w:color="auto" w:fill="D9D9D9"/>
      <w:vertAlign w:val="baseline"/>
    </w:rPr>
  </w:style>
  <w:style w:type="character" w:styleId="Title-OptSubclause3" w:customStyle="1">
    <w:name w:val="Title - Opt Subclause 3"/>
    <w:basedOn w:val="DefaultParagraphFont"/>
    <w:uiPriority w:val="1"/>
    <w:semiHidden/>
    <w:rsid w:val="0099176C"/>
    <w:rPr>
      <w:rFonts w:ascii="Times New Roman" w:hAnsi="Times New Roman" w:cs="Times New Roman"/>
      <w:b w:val="0"/>
      <w:dstrike w:val="0"/>
      <w:color w:val="000000"/>
      <w:sz w:val="24"/>
      <w:bdr w:val="none" w:color="auto" w:sz="0" w:space="0"/>
      <w:shd w:val="clear" w:color="auto" w:fill="D9D9D9"/>
      <w:vertAlign w:val="baseline"/>
    </w:rPr>
  </w:style>
  <w:style w:type="character" w:styleId="Title-OptSubclause4" w:customStyle="1">
    <w:name w:val="Title - Opt Subclause 4"/>
    <w:basedOn w:val="DefaultParagraphFont"/>
    <w:uiPriority w:val="1"/>
    <w:semiHidden/>
    <w:rsid w:val="0099176C"/>
    <w:rPr>
      <w:rFonts w:ascii="Times New Roman" w:hAnsi="Times New Roman" w:cs="Times New Roman"/>
      <w:b w:val="0"/>
      <w:dstrike w:val="0"/>
      <w:color w:val="000000"/>
      <w:sz w:val="24"/>
      <w:szCs w:val="22"/>
      <w:bdr w:val="none" w:color="auto" w:sz="0" w:space="0"/>
      <w:shd w:val="clear" w:color="auto" w:fill="D9D9D9"/>
      <w:vertAlign w:val="baseline"/>
    </w:rPr>
  </w:style>
  <w:style w:type="character" w:styleId="LFTitle-OptClauseChar" w:customStyle="1">
    <w:name w:val="LF Title - Opt Clause Char"/>
    <w:basedOn w:val="DefaultParagraphFont"/>
    <w:link w:val="LFTitle-OptClause"/>
    <w:semiHidden/>
    <w:rsid w:val="0099176C"/>
    <w:rPr>
      <w:rFonts w:ascii="Times New Roman" w:hAnsi="Times New Roman" w:eastAsiaTheme="minorEastAsia" w:cstheme="minorBidi"/>
      <w:b/>
      <w:kern w:val="2"/>
      <w:sz w:val="24"/>
      <w:szCs w:val="24"/>
      <w:shd w:val="clear" w:color="auto" w:fill="D9D9D9"/>
      <w:lang w:eastAsia="en-US"/>
      <w14:ligatures w14:val="standardContextual"/>
    </w:rPr>
  </w:style>
  <w:style w:type="character" w:styleId="Title-OptSubclause1" w:customStyle="1">
    <w:name w:val="Title - Opt Subclause 1"/>
    <w:basedOn w:val="DefaultParagraphFont"/>
    <w:uiPriority w:val="1"/>
    <w:semiHidden/>
    <w:rsid w:val="0099176C"/>
    <w:rPr>
      <w:rFonts w:ascii="Times New Roman" w:hAnsi="Times New Roman" w:cs="Times New Roman"/>
      <w:b w:val="0"/>
      <w:dstrike w:val="0"/>
      <w:color w:val="000000"/>
      <w:sz w:val="24"/>
      <w:szCs w:val="22"/>
      <w:u w:val="none"/>
      <w:bdr w:val="none" w:color="auto" w:sz="0" w:space="0"/>
      <w:shd w:val="clear" w:color="auto" w:fill="D9D9D9"/>
      <w:vertAlign w:val="baseline"/>
    </w:rPr>
  </w:style>
  <w:style w:type="paragraph" w:styleId="SLPara-OptClause" w:customStyle="1">
    <w:name w:val="SL Para - Opt Clause"/>
    <w:semiHidden/>
    <w:qFormat/>
    <w:rsid w:val="0099176C"/>
    <w:pPr>
      <w:numPr>
        <w:numId w:val="5"/>
      </w:numPr>
      <w:shd w:val="clear" w:color="auto" w:fill="D9D9D9"/>
      <w:spacing w:before="120" w:after="240"/>
      <w:outlineLvl w:val="0"/>
    </w:pPr>
    <w:rPr>
      <w:rFonts w:ascii="Times New Roman" w:hAnsi="Times New Roman"/>
      <w:color w:val="000000"/>
      <w:sz w:val="24"/>
      <w:szCs w:val="24"/>
    </w:rPr>
  </w:style>
  <w:style w:type="paragraph" w:styleId="SFPara-OptClause" w:customStyle="1">
    <w:name w:val="SF Para - Opt Clause"/>
    <w:basedOn w:val="Normal"/>
    <w:semiHidden/>
    <w:qFormat/>
    <w:rsid w:val="0099176C"/>
    <w:pPr>
      <w:numPr>
        <w:numId w:val="6"/>
      </w:numPr>
      <w:shd w:val="clear" w:color="auto" w:fill="D9D9D9"/>
      <w:outlineLvl w:val="0"/>
    </w:pPr>
  </w:style>
  <w:style w:type="paragraph" w:styleId="SFParaOptsubclause1" w:customStyle="1">
    <w:name w:val="SF Para Opt subclause 1"/>
    <w:basedOn w:val="SFParasubclause1"/>
    <w:semiHidden/>
    <w:qFormat/>
    <w:rsid w:val="0099176C"/>
    <w:pPr>
      <w:numPr>
        <w:numId w:val="6"/>
      </w:numPr>
      <w:shd w:val="clear" w:color="auto" w:fill="D9D9D9"/>
    </w:pPr>
  </w:style>
  <w:style w:type="paragraph" w:styleId="SFParaOptsubclause2" w:customStyle="1">
    <w:name w:val="SF Para Opt subclause 2"/>
    <w:basedOn w:val="Normal"/>
    <w:semiHidden/>
    <w:qFormat/>
    <w:rsid w:val="0099176C"/>
    <w:pPr>
      <w:numPr>
        <w:ilvl w:val="2"/>
        <w:numId w:val="6"/>
      </w:numPr>
      <w:shd w:val="clear" w:color="auto" w:fill="D9D9D9"/>
      <w:outlineLvl w:val="2"/>
    </w:pPr>
  </w:style>
  <w:style w:type="paragraph" w:styleId="SFParaOptsubclause3" w:customStyle="1">
    <w:name w:val="SF Para Opt subclause 3"/>
    <w:basedOn w:val="SFParasubclause3"/>
    <w:semiHidden/>
    <w:qFormat/>
    <w:rsid w:val="0099176C"/>
    <w:pPr>
      <w:numPr>
        <w:numId w:val="6"/>
      </w:numPr>
      <w:shd w:val="clear" w:color="auto" w:fill="D9D9D9"/>
    </w:pPr>
  </w:style>
  <w:style w:type="paragraph" w:styleId="MFParaOptsubclause1" w:customStyle="1">
    <w:name w:val="MF Para Opt subclause 1"/>
    <w:basedOn w:val="Normal"/>
    <w:semiHidden/>
    <w:qFormat/>
    <w:rsid w:val="0099176C"/>
    <w:pPr>
      <w:numPr>
        <w:ilvl w:val="1"/>
        <w:numId w:val="7"/>
      </w:numPr>
      <w:shd w:val="clear" w:color="auto" w:fill="D9D9D9"/>
      <w:outlineLvl w:val="1"/>
    </w:pPr>
  </w:style>
  <w:style w:type="paragraph" w:styleId="MFPara-OptClause" w:customStyle="1">
    <w:name w:val="MF Para - Opt Clause"/>
    <w:basedOn w:val="Normal"/>
    <w:semiHidden/>
    <w:qFormat/>
    <w:rsid w:val="0099176C"/>
    <w:pPr>
      <w:numPr>
        <w:numId w:val="7"/>
      </w:numPr>
      <w:shd w:val="clear" w:color="auto" w:fill="D9D9D9"/>
      <w:outlineLvl w:val="0"/>
    </w:pPr>
  </w:style>
  <w:style w:type="paragraph" w:styleId="MFParaOptsubclause2" w:customStyle="1">
    <w:name w:val="MF Para Opt subclause 2"/>
    <w:basedOn w:val="Normal"/>
    <w:semiHidden/>
    <w:qFormat/>
    <w:rsid w:val="0099176C"/>
    <w:pPr>
      <w:numPr>
        <w:ilvl w:val="2"/>
        <w:numId w:val="7"/>
      </w:numPr>
      <w:shd w:val="clear" w:color="auto" w:fill="D9D9D9"/>
      <w:outlineLvl w:val="2"/>
    </w:pPr>
  </w:style>
  <w:style w:type="paragraph" w:styleId="MFParaOptsubclause3" w:customStyle="1">
    <w:name w:val="MF Para Opt subclause 3"/>
    <w:basedOn w:val="Normal"/>
    <w:semiHidden/>
    <w:qFormat/>
    <w:rsid w:val="0099176C"/>
    <w:pPr>
      <w:numPr>
        <w:ilvl w:val="3"/>
        <w:numId w:val="7"/>
      </w:numPr>
      <w:shd w:val="clear" w:color="auto" w:fill="D9D9D9"/>
      <w:outlineLvl w:val="3"/>
    </w:pPr>
  </w:style>
  <w:style w:type="paragraph" w:styleId="MFParaOptsubclause4" w:customStyle="1">
    <w:name w:val="MF Para Opt subclause 4"/>
    <w:basedOn w:val="Normal"/>
    <w:semiHidden/>
    <w:qFormat/>
    <w:rsid w:val="0099176C"/>
    <w:pPr>
      <w:numPr>
        <w:ilvl w:val="4"/>
        <w:numId w:val="7"/>
      </w:numPr>
      <w:shd w:val="clear" w:color="auto" w:fill="D9D9D9"/>
      <w:tabs>
        <w:tab w:val="left" w:pos="2970"/>
      </w:tabs>
      <w:outlineLvl w:val="4"/>
    </w:pPr>
  </w:style>
  <w:style w:type="paragraph" w:styleId="HeadingLevel2" w:customStyle="1">
    <w:name w:val="Heading Level 2"/>
    <w:link w:val="HeadingLevel2Char"/>
    <w:qFormat/>
    <w:rsid w:val="0099176C"/>
    <w:pPr>
      <w:spacing w:before="120"/>
      <w:outlineLvl w:val="1"/>
    </w:pPr>
    <w:rPr>
      <w:b/>
      <w:color w:val="000000"/>
      <w:sz w:val="22"/>
      <w:szCs w:val="22"/>
    </w:rPr>
  </w:style>
  <w:style w:type="paragraph" w:styleId="HeadingLevel3" w:customStyle="1">
    <w:name w:val="Heading Level 3"/>
    <w:link w:val="HeadingLevel3Char"/>
    <w:qFormat/>
    <w:rsid w:val="0099176C"/>
    <w:pPr>
      <w:spacing w:before="120"/>
      <w:outlineLvl w:val="2"/>
    </w:pPr>
    <w:rPr>
      <w:rFonts w:cs="Calibri"/>
      <w:b/>
      <w:bCs/>
      <w:color w:val="000000"/>
      <w:szCs w:val="22"/>
    </w:rPr>
  </w:style>
  <w:style w:type="character" w:styleId="HeadingLevel2Char" w:customStyle="1">
    <w:name w:val="Heading Level 2 Char"/>
    <w:basedOn w:val="DefaultParagraphFont"/>
    <w:link w:val="HeadingLevel2"/>
    <w:rsid w:val="0099176C"/>
    <w:rPr>
      <w:b/>
      <w:color w:val="000000"/>
      <w:sz w:val="22"/>
      <w:szCs w:val="22"/>
    </w:rPr>
  </w:style>
  <w:style w:type="character" w:styleId="HeadingLevel3Char" w:customStyle="1">
    <w:name w:val="Heading Level 3 Char"/>
    <w:basedOn w:val="DefaultParagraphFont"/>
    <w:link w:val="HeadingLevel3"/>
    <w:rsid w:val="0099176C"/>
    <w:rPr>
      <w:rFonts w:cs="Calibri"/>
      <w:b/>
      <w:bCs/>
      <w:color w:val="000000"/>
      <w:sz w:val="20"/>
      <w:szCs w:val="22"/>
    </w:rPr>
  </w:style>
  <w:style w:type="paragraph" w:styleId="BlockQuote" w:customStyle="1">
    <w:name w:val="Block Quote"/>
    <w:link w:val="BlockQuoteChar"/>
    <w:rsid w:val="0099176C"/>
    <w:pPr>
      <w:spacing w:before="120" w:after="120"/>
      <w:ind w:left="720" w:right="720"/>
    </w:pPr>
    <w:rPr>
      <w:rFonts w:ascii="Times New Roman" w:hAnsi="Times New Roman"/>
      <w:color w:val="000000"/>
      <w:sz w:val="24"/>
      <w:szCs w:val="22"/>
    </w:rPr>
  </w:style>
  <w:style w:type="character" w:styleId="BlockQuoteChar" w:customStyle="1">
    <w:name w:val="Block Quote Char"/>
    <w:basedOn w:val="DefaultParagraphFont"/>
    <w:link w:val="BlockQuote"/>
    <w:rsid w:val="0099176C"/>
    <w:rPr>
      <w:rFonts w:ascii="Times New Roman" w:hAnsi="Times New Roman"/>
      <w:color w:val="000000"/>
      <w:szCs w:val="22"/>
    </w:rPr>
  </w:style>
  <w:style w:type="character" w:styleId="BulletList1Char" w:customStyle="1">
    <w:name w:val="Bullet List 1 Char"/>
    <w:basedOn w:val="DefaultParagraphFont"/>
    <w:link w:val="BulletList1"/>
    <w:rsid w:val="0099176C"/>
    <w:rPr>
      <w:rFonts w:ascii="Times New Roman" w:hAnsi="Times New Roman"/>
      <w:color w:val="000000"/>
      <w:sz w:val="24"/>
      <w:szCs w:val="24"/>
    </w:rPr>
  </w:style>
  <w:style w:type="character" w:styleId="BulletList2Char" w:customStyle="1">
    <w:name w:val="Bullet List 2 Char"/>
    <w:basedOn w:val="DefaultParagraphFont"/>
    <w:link w:val="BulletList2"/>
    <w:rsid w:val="0099176C"/>
    <w:rPr>
      <w:rFonts w:ascii="Times New Roman" w:hAnsi="Times New Roman"/>
      <w:color w:val="000000"/>
      <w:sz w:val="24"/>
      <w:szCs w:val="24"/>
    </w:rPr>
  </w:style>
  <w:style w:type="paragraph" w:styleId="LFPara-Clause-nonum" w:customStyle="1">
    <w:name w:val="LF Para - Clause - no num"/>
    <w:basedOn w:val="Normal"/>
    <w:link w:val="LFPara-Clause-nonumChar"/>
    <w:qFormat/>
    <w:rsid w:val="0099176C"/>
    <w:pPr>
      <w:ind w:firstLine="432"/>
    </w:pPr>
  </w:style>
  <w:style w:type="character" w:styleId="LFPara-Clause-nonumChar" w:customStyle="1">
    <w:name w:val="LF Para - Clause - no num Char"/>
    <w:basedOn w:val="DefaultParagraphFont"/>
    <w:link w:val="LFPara-Clause-nonum"/>
    <w:rsid w:val="0099176C"/>
    <w:rPr>
      <w:rFonts w:ascii="Times New Roman" w:hAnsi="Times New Roman"/>
      <w:color w:val="000000"/>
    </w:rPr>
  </w:style>
  <w:style w:type="paragraph" w:styleId="LFParasubclause1-nonum" w:customStyle="1">
    <w:name w:val="LF Para subclause 1 - no num"/>
    <w:qFormat/>
    <w:rsid w:val="0099176C"/>
    <w:pPr>
      <w:spacing w:before="120" w:after="240"/>
      <w:ind w:firstLine="720"/>
      <w:outlineLvl w:val="1"/>
    </w:pPr>
    <w:rPr>
      <w:rFonts w:ascii="Times New Roman" w:hAnsi="Times New Roman"/>
      <w:color w:val="000000"/>
      <w:sz w:val="24"/>
      <w:szCs w:val="24"/>
    </w:rPr>
  </w:style>
  <w:style w:type="paragraph" w:styleId="LFParasubclause2-nonum" w:customStyle="1">
    <w:name w:val="LF Para subclause 2 - no num"/>
    <w:qFormat/>
    <w:rsid w:val="0099176C"/>
    <w:pPr>
      <w:spacing w:before="120" w:after="240"/>
      <w:ind w:left="720" w:firstLine="1440"/>
      <w:outlineLvl w:val="2"/>
    </w:pPr>
    <w:rPr>
      <w:rFonts w:ascii="Times New Roman" w:hAnsi="Times New Roman"/>
      <w:color w:val="000000"/>
      <w:sz w:val="24"/>
      <w:szCs w:val="24"/>
    </w:rPr>
  </w:style>
  <w:style w:type="paragraph" w:styleId="LFParasubclause3-nonum" w:customStyle="1">
    <w:name w:val="LF Para subclause 3 - no num"/>
    <w:qFormat/>
    <w:rsid w:val="0099176C"/>
    <w:pPr>
      <w:spacing w:before="120" w:after="240"/>
      <w:ind w:left="1512" w:firstLine="1368"/>
      <w:outlineLvl w:val="3"/>
    </w:pPr>
    <w:rPr>
      <w:rFonts w:ascii="Times New Roman" w:hAnsi="Times New Roman"/>
      <w:color w:val="000000"/>
      <w:sz w:val="24"/>
      <w:szCs w:val="24"/>
    </w:rPr>
  </w:style>
  <w:style w:type="paragraph" w:styleId="LFParasubclause4-nonum" w:customStyle="1">
    <w:name w:val="LF Para subclause 4 - no num"/>
    <w:qFormat/>
    <w:rsid w:val="0099176C"/>
    <w:pPr>
      <w:spacing w:before="120" w:after="240"/>
      <w:ind w:left="2160" w:firstLine="1440"/>
      <w:outlineLvl w:val="4"/>
    </w:pPr>
    <w:rPr>
      <w:rFonts w:ascii="Times New Roman" w:hAnsi="Times New Roman"/>
      <w:color w:val="000000"/>
      <w:sz w:val="24"/>
      <w:szCs w:val="24"/>
    </w:rPr>
  </w:style>
  <w:style w:type="character" w:styleId="LinkManual" w:customStyle="1">
    <w:name w:val="Link (Manual)"/>
    <w:qFormat/>
    <w:rsid w:val="0099176C"/>
    <w:rPr>
      <w:rFonts w:ascii="Times New Roman" w:hAnsi="Times New Roman"/>
      <w:color w:val="000000"/>
      <w:sz w:val="24"/>
      <w:u w:val="none"/>
    </w:rPr>
  </w:style>
  <w:style w:type="paragraph" w:styleId="List-LowerAlphaListLevel1" w:customStyle="1">
    <w:name w:val="List - Lower Alpha List Level 1"/>
    <w:link w:val="List-LowerAlphaListLevel1Char"/>
    <w:qFormat/>
    <w:rsid w:val="0099176C"/>
    <w:pPr>
      <w:numPr>
        <w:numId w:val="8"/>
      </w:numPr>
      <w:spacing w:before="120" w:after="120"/>
    </w:pPr>
    <w:rPr>
      <w:rFonts w:ascii="Times New Roman" w:hAnsi="Times New Roman"/>
      <w:color w:val="000000"/>
      <w:sz w:val="24"/>
      <w:szCs w:val="24"/>
    </w:rPr>
  </w:style>
  <w:style w:type="paragraph" w:styleId="List-LowerAlphaListLevel2" w:customStyle="1">
    <w:name w:val="List - Lower Alpha List Level 2"/>
    <w:link w:val="List-LowerAlphaListLevel2Char"/>
    <w:qFormat/>
    <w:rsid w:val="0099176C"/>
    <w:pPr>
      <w:numPr>
        <w:numId w:val="9"/>
      </w:numPr>
      <w:spacing w:before="120" w:after="120"/>
    </w:pPr>
    <w:rPr>
      <w:rFonts w:ascii="Times New Roman" w:hAnsi="Times New Roman"/>
      <w:color w:val="000000"/>
      <w:sz w:val="24"/>
      <w:szCs w:val="24"/>
    </w:rPr>
  </w:style>
  <w:style w:type="paragraph" w:styleId="List-LowerRomanListLevel1" w:customStyle="1">
    <w:name w:val="List - Lower Roman List Level 1"/>
    <w:link w:val="List-LowerRomanListLevel1Char"/>
    <w:qFormat/>
    <w:rsid w:val="0099176C"/>
    <w:pPr>
      <w:numPr>
        <w:numId w:val="10"/>
      </w:numPr>
      <w:spacing w:before="120" w:after="120"/>
    </w:pPr>
    <w:rPr>
      <w:rFonts w:ascii="Times New Roman" w:hAnsi="Times New Roman"/>
      <w:color w:val="000000"/>
      <w:sz w:val="24"/>
      <w:szCs w:val="24"/>
    </w:rPr>
  </w:style>
  <w:style w:type="paragraph" w:styleId="List-LowerRomanListLevel2" w:customStyle="1">
    <w:name w:val="List - Lower Roman List Level 2"/>
    <w:link w:val="List-LowerRomanListLevel2Char"/>
    <w:qFormat/>
    <w:rsid w:val="0099176C"/>
    <w:pPr>
      <w:numPr>
        <w:numId w:val="11"/>
      </w:numPr>
      <w:spacing w:before="120" w:after="120"/>
    </w:pPr>
    <w:rPr>
      <w:rFonts w:ascii="Times New Roman" w:hAnsi="Times New Roman"/>
      <w:color w:val="000000"/>
      <w:sz w:val="24"/>
      <w:szCs w:val="24"/>
    </w:rPr>
  </w:style>
  <w:style w:type="paragraph" w:styleId="List-NumberedListLevel1" w:customStyle="1">
    <w:name w:val="List - Numbered List Level 1"/>
    <w:link w:val="List-NumberedListLevel1Char"/>
    <w:qFormat/>
    <w:rsid w:val="0099176C"/>
    <w:pPr>
      <w:numPr>
        <w:numId w:val="16"/>
      </w:numPr>
      <w:spacing w:before="120" w:after="120"/>
    </w:pPr>
    <w:rPr>
      <w:rFonts w:ascii="Times New Roman" w:hAnsi="Times New Roman"/>
      <w:color w:val="000000"/>
      <w:sz w:val="24"/>
      <w:szCs w:val="24"/>
    </w:rPr>
  </w:style>
  <w:style w:type="paragraph" w:styleId="List-UpperAlphaListLevel1" w:customStyle="1">
    <w:name w:val="List - Upper Alpha List Level 1"/>
    <w:link w:val="List-UpperAlphaListLevel1Char"/>
    <w:qFormat/>
    <w:rsid w:val="0099176C"/>
    <w:pPr>
      <w:numPr>
        <w:numId w:val="12"/>
      </w:numPr>
      <w:spacing w:before="120" w:after="120"/>
    </w:pPr>
    <w:rPr>
      <w:rFonts w:ascii="Times New Roman" w:hAnsi="Times New Roman"/>
      <w:color w:val="000000"/>
      <w:sz w:val="24"/>
      <w:szCs w:val="24"/>
    </w:rPr>
  </w:style>
  <w:style w:type="paragraph" w:styleId="List-UpperAlphaListLevel2" w:customStyle="1">
    <w:name w:val="List - Upper Alpha List Level 2"/>
    <w:link w:val="List-UpperAlphaListLevel2Char"/>
    <w:qFormat/>
    <w:rsid w:val="0099176C"/>
    <w:pPr>
      <w:numPr>
        <w:numId w:val="13"/>
      </w:numPr>
      <w:spacing w:before="120" w:after="120"/>
    </w:pPr>
    <w:rPr>
      <w:rFonts w:ascii="Times New Roman" w:hAnsi="Times New Roman"/>
      <w:color w:val="000000"/>
      <w:sz w:val="24"/>
      <w:szCs w:val="24"/>
    </w:rPr>
  </w:style>
  <w:style w:type="paragraph" w:styleId="ListParagraphLevel1" w:customStyle="1">
    <w:name w:val="List Paragraph Level 1"/>
    <w:link w:val="ListParagraphLevel1Char"/>
    <w:qFormat/>
    <w:rsid w:val="0099176C"/>
    <w:pPr>
      <w:spacing w:before="120" w:after="120"/>
      <w:ind w:left="720"/>
    </w:pPr>
    <w:rPr>
      <w:rFonts w:ascii="Times New Roman" w:hAnsi="Times New Roman"/>
      <w:color w:val="000000"/>
      <w:sz w:val="24"/>
      <w:szCs w:val="24"/>
    </w:rPr>
  </w:style>
  <w:style w:type="paragraph" w:styleId="ListParagraphLevel2" w:customStyle="1">
    <w:name w:val="List Paragraph Level 2"/>
    <w:link w:val="ListParagraphLevel2Char"/>
    <w:qFormat/>
    <w:rsid w:val="0099176C"/>
    <w:pPr>
      <w:spacing w:before="120" w:after="120"/>
      <w:ind w:left="1152"/>
    </w:pPr>
    <w:rPr>
      <w:rFonts w:ascii="Times New Roman" w:hAnsi="Times New Roman"/>
      <w:color w:val="000000"/>
      <w:sz w:val="24"/>
      <w:szCs w:val="24"/>
    </w:rPr>
  </w:style>
  <w:style w:type="character" w:styleId="ListParagraphLevel1Char" w:customStyle="1">
    <w:name w:val="List Paragraph Level 1 Char"/>
    <w:basedOn w:val="DefaultParagraphFont"/>
    <w:link w:val="ListParagraphLevel1"/>
    <w:rsid w:val="0099176C"/>
    <w:rPr>
      <w:rFonts w:ascii="Times New Roman" w:hAnsi="Times New Roman"/>
      <w:color w:val="000000"/>
    </w:rPr>
  </w:style>
  <w:style w:type="character" w:styleId="ListParagraphLevel2Char" w:customStyle="1">
    <w:name w:val="List Paragraph Level 2 Char"/>
    <w:basedOn w:val="DefaultParagraphFont"/>
    <w:link w:val="ListParagraphLevel2"/>
    <w:rsid w:val="0099176C"/>
    <w:rPr>
      <w:rFonts w:ascii="Times New Roman" w:hAnsi="Times New Roman"/>
      <w:color w:val="000000"/>
    </w:rPr>
  </w:style>
  <w:style w:type="character" w:styleId="List-NumberedListLevel1Char" w:customStyle="1">
    <w:name w:val="List - Numbered List Level 1 Char"/>
    <w:basedOn w:val="DefaultParagraphFont"/>
    <w:link w:val="List-NumberedListLevel1"/>
    <w:rsid w:val="0099176C"/>
    <w:rPr>
      <w:rFonts w:ascii="Times New Roman" w:hAnsi="Times New Roman"/>
      <w:color w:val="000000"/>
      <w:sz w:val="24"/>
      <w:szCs w:val="24"/>
    </w:rPr>
  </w:style>
  <w:style w:type="paragraph" w:styleId="List-NumberedListLevel2" w:customStyle="1">
    <w:name w:val="List - Numbered List Level 2"/>
    <w:link w:val="List-NumberedListLevel2Char"/>
    <w:rsid w:val="0099176C"/>
    <w:pPr>
      <w:numPr>
        <w:numId w:val="15"/>
      </w:numPr>
      <w:spacing w:before="120" w:after="120"/>
    </w:pPr>
    <w:rPr>
      <w:rFonts w:ascii="Times New Roman" w:hAnsi="Times New Roman"/>
      <w:color w:val="000000"/>
      <w:sz w:val="24"/>
      <w:szCs w:val="24"/>
    </w:rPr>
  </w:style>
  <w:style w:type="character" w:styleId="List-LowerRomanListLevel1Char" w:customStyle="1">
    <w:name w:val="List - Lower Roman List Level 1 Char"/>
    <w:basedOn w:val="DefaultParagraphFont"/>
    <w:link w:val="List-LowerRomanListLevel1"/>
    <w:rsid w:val="0099176C"/>
    <w:rPr>
      <w:rFonts w:ascii="Times New Roman" w:hAnsi="Times New Roman"/>
      <w:color w:val="000000"/>
      <w:sz w:val="24"/>
      <w:szCs w:val="24"/>
    </w:rPr>
  </w:style>
  <w:style w:type="character" w:styleId="List-UpperAlphaListLevel1Char" w:customStyle="1">
    <w:name w:val="List - Upper Alpha List Level 1 Char"/>
    <w:basedOn w:val="DefaultParagraphFont"/>
    <w:link w:val="List-UpperAlphaListLevel1"/>
    <w:rsid w:val="0099176C"/>
    <w:rPr>
      <w:rFonts w:ascii="Times New Roman" w:hAnsi="Times New Roman"/>
      <w:color w:val="000000"/>
      <w:sz w:val="24"/>
      <w:szCs w:val="24"/>
    </w:rPr>
  </w:style>
  <w:style w:type="character" w:styleId="List-LowerAlphaListLevel1Char" w:customStyle="1">
    <w:name w:val="List - Lower Alpha List Level 1 Char"/>
    <w:basedOn w:val="DefaultParagraphFont"/>
    <w:link w:val="List-LowerAlphaListLevel1"/>
    <w:rsid w:val="0099176C"/>
    <w:rPr>
      <w:rFonts w:ascii="Times New Roman" w:hAnsi="Times New Roman"/>
      <w:color w:val="000000"/>
      <w:sz w:val="24"/>
      <w:szCs w:val="24"/>
    </w:rPr>
  </w:style>
  <w:style w:type="character" w:styleId="List-LowerAlphaListLevel2Char" w:customStyle="1">
    <w:name w:val="List - Lower Alpha List Level 2 Char"/>
    <w:basedOn w:val="DefaultParagraphFont"/>
    <w:link w:val="List-LowerAlphaListLevel2"/>
    <w:rsid w:val="0099176C"/>
    <w:rPr>
      <w:rFonts w:ascii="Times New Roman" w:hAnsi="Times New Roman"/>
      <w:color w:val="000000"/>
      <w:sz w:val="24"/>
      <w:szCs w:val="24"/>
    </w:rPr>
  </w:style>
  <w:style w:type="character" w:styleId="List-UpperAlphaListLevel2Char" w:customStyle="1">
    <w:name w:val="List - Upper Alpha List Level 2 Char"/>
    <w:basedOn w:val="DefaultParagraphFont"/>
    <w:link w:val="List-UpperAlphaListLevel2"/>
    <w:rsid w:val="0099176C"/>
    <w:rPr>
      <w:rFonts w:ascii="Times New Roman" w:hAnsi="Times New Roman"/>
      <w:color w:val="000000"/>
      <w:sz w:val="24"/>
      <w:szCs w:val="24"/>
    </w:rPr>
  </w:style>
  <w:style w:type="character" w:styleId="List-LowerRomanListLevel2Char" w:customStyle="1">
    <w:name w:val="List - Lower Roman List Level 2 Char"/>
    <w:basedOn w:val="DefaultParagraphFont"/>
    <w:link w:val="List-LowerRomanListLevel2"/>
    <w:rsid w:val="0099176C"/>
    <w:rPr>
      <w:rFonts w:ascii="Times New Roman" w:hAnsi="Times New Roman"/>
      <w:color w:val="000000"/>
      <w:sz w:val="24"/>
      <w:szCs w:val="24"/>
    </w:rPr>
  </w:style>
  <w:style w:type="paragraph" w:styleId="MFPara-Clause-nonum" w:customStyle="1">
    <w:name w:val="MF Para - Clause - no num"/>
    <w:qFormat/>
    <w:rsid w:val="0099176C"/>
    <w:pPr>
      <w:spacing w:before="120" w:after="240"/>
      <w:ind w:firstLine="1008"/>
      <w:outlineLvl w:val="0"/>
    </w:pPr>
    <w:rPr>
      <w:rFonts w:ascii="Times New Roman" w:hAnsi="Times New Roman"/>
      <w:color w:val="000000"/>
      <w:sz w:val="24"/>
      <w:szCs w:val="24"/>
    </w:rPr>
  </w:style>
  <w:style w:type="paragraph" w:styleId="MFParasubclause1-nonum" w:customStyle="1">
    <w:name w:val="MF Para subclause 1 - no num"/>
    <w:qFormat/>
    <w:rsid w:val="0099176C"/>
    <w:pPr>
      <w:spacing w:before="120" w:after="240"/>
      <w:ind w:left="432" w:firstLine="1296"/>
      <w:outlineLvl w:val="1"/>
    </w:pPr>
    <w:rPr>
      <w:rFonts w:ascii="Times New Roman" w:hAnsi="Times New Roman"/>
      <w:color w:val="000000"/>
      <w:sz w:val="24"/>
      <w:szCs w:val="24"/>
    </w:rPr>
  </w:style>
  <w:style w:type="paragraph" w:styleId="MFParasubclause2-nonum" w:customStyle="1">
    <w:name w:val="MF Para subclause 2 - no num"/>
    <w:qFormat/>
    <w:rsid w:val="0099176C"/>
    <w:pPr>
      <w:spacing w:before="120" w:after="240"/>
      <w:ind w:left="1008" w:firstLine="1440"/>
      <w:outlineLvl w:val="2"/>
    </w:pPr>
    <w:rPr>
      <w:rFonts w:ascii="Times New Roman" w:hAnsi="Times New Roman"/>
      <w:color w:val="000000"/>
      <w:sz w:val="24"/>
      <w:szCs w:val="24"/>
    </w:rPr>
  </w:style>
  <w:style w:type="paragraph" w:styleId="MFParasubclause3-nonum" w:customStyle="1">
    <w:name w:val="MF Para subclause 3 - no num"/>
    <w:qFormat/>
    <w:rsid w:val="0099176C"/>
    <w:pPr>
      <w:spacing w:before="120" w:after="240"/>
      <w:ind w:left="1728" w:firstLine="1440"/>
      <w:outlineLvl w:val="3"/>
    </w:pPr>
    <w:rPr>
      <w:rFonts w:ascii="Times New Roman" w:hAnsi="Times New Roman"/>
      <w:color w:val="000000"/>
      <w:sz w:val="24"/>
      <w:szCs w:val="24"/>
    </w:rPr>
  </w:style>
  <w:style w:type="paragraph" w:styleId="MFParasubclause4-nonum" w:customStyle="1">
    <w:name w:val="MF Para subclause 4 - no num"/>
    <w:qFormat/>
    <w:rsid w:val="0099176C"/>
    <w:pPr>
      <w:spacing w:before="120" w:after="240"/>
      <w:ind w:left="2448" w:firstLine="1440"/>
      <w:outlineLvl w:val="4"/>
    </w:pPr>
    <w:rPr>
      <w:rFonts w:ascii="Times New Roman" w:hAnsi="Times New Roman"/>
      <w:color w:val="000000"/>
      <w:sz w:val="24"/>
      <w:szCs w:val="24"/>
    </w:rPr>
  </w:style>
  <w:style w:type="character" w:styleId="PinPointRefChar" w:customStyle="1">
    <w:name w:val="PinPoint Ref Char"/>
    <w:basedOn w:val="DefaultParagraphFont"/>
    <w:link w:val="PinPointRef"/>
    <w:rsid w:val="0099176C"/>
    <w:rPr>
      <w:rFonts w:ascii="Times New Roman" w:hAnsi="Times New Roman"/>
      <w:b/>
      <w:color w:val="000000"/>
      <w:sz w:val="18"/>
      <w:szCs w:val="22"/>
    </w:rPr>
  </w:style>
  <w:style w:type="paragraph" w:styleId="SFParasubclause1-nonum" w:customStyle="1">
    <w:name w:val="SF Para subclause 1 - no num"/>
    <w:qFormat/>
    <w:rsid w:val="0099176C"/>
    <w:pPr>
      <w:spacing w:before="120" w:after="240"/>
      <w:ind w:left="720" w:firstLine="1440"/>
      <w:outlineLvl w:val="1"/>
    </w:pPr>
    <w:rPr>
      <w:rFonts w:ascii="Times New Roman" w:hAnsi="Times New Roman"/>
      <w:color w:val="000000"/>
      <w:sz w:val="24"/>
      <w:szCs w:val="24"/>
    </w:rPr>
  </w:style>
  <w:style w:type="paragraph" w:styleId="SFParasubclause2-nonum" w:customStyle="1">
    <w:name w:val="SF Para subclause 2 - no num"/>
    <w:qFormat/>
    <w:rsid w:val="0099176C"/>
    <w:pPr>
      <w:spacing w:before="120" w:after="240"/>
      <w:ind w:left="1440" w:firstLine="1440"/>
      <w:outlineLvl w:val="2"/>
    </w:pPr>
    <w:rPr>
      <w:rFonts w:ascii="Times New Roman" w:hAnsi="Times New Roman"/>
      <w:color w:val="000000"/>
      <w:sz w:val="24"/>
      <w:szCs w:val="24"/>
    </w:rPr>
  </w:style>
  <w:style w:type="paragraph" w:styleId="SFParasubclause3-nonum" w:customStyle="1">
    <w:name w:val="SF Para subclause 3 - no num"/>
    <w:qFormat/>
    <w:rsid w:val="0099176C"/>
    <w:pPr>
      <w:spacing w:before="120" w:after="240"/>
      <w:ind w:left="2160" w:firstLine="1440"/>
      <w:outlineLvl w:val="3"/>
    </w:pPr>
    <w:rPr>
      <w:rFonts w:ascii="Times New Roman" w:hAnsi="Times New Roman"/>
      <w:color w:val="000000"/>
      <w:sz w:val="24"/>
      <w:szCs w:val="24"/>
    </w:rPr>
  </w:style>
  <w:style w:type="paragraph" w:styleId="SFPara-Clause-nonum" w:customStyle="1">
    <w:name w:val="SF Para - Clause - no num"/>
    <w:link w:val="SFPara-Clause-nonumChar"/>
    <w:qFormat/>
    <w:rsid w:val="0099176C"/>
    <w:pPr>
      <w:spacing w:before="240" w:after="240"/>
      <w:ind w:firstLine="1440"/>
      <w:outlineLvl w:val="0"/>
    </w:pPr>
    <w:rPr>
      <w:rFonts w:ascii="Times New Roman" w:hAnsi="Times New Roman"/>
      <w:color w:val="000000"/>
      <w:sz w:val="24"/>
      <w:szCs w:val="24"/>
    </w:rPr>
  </w:style>
  <w:style w:type="character" w:styleId="SFPara-Clause-nonumChar" w:customStyle="1">
    <w:name w:val="SF Para - Clause - no num Char"/>
    <w:basedOn w:val="DefaultParagraphFont"/>
    <w:link w:val="SFPara-Clause-nonum"/>
    <w:rsid w:val="0099176C"/>
    <w:rPr>
      <w:rFonts w:ascii="Times New Roman" w:hAnsi="Times New Roman"/>
      <w:color w:val="000000"/>
    </w:rPr>
  </w:style>
  <w:style w:type="paragraph" w:styleId="SLPara-Clause-nonum" w:customStyle="1">
    <w:name w:val="SL Para - Clause - no num"/>
    <w:semiHidden/>
    <w:qFormat/>
    <w:rsid w:val="0099176C"/>
    <w:pPr>
      <w:shd w:val="clear" w:color="auto" w:fill="FFFFFF"/>
      <w:spacing w:before="120" w:after="240"/>
      <w:ind w:firstLine="936"/>
    </w:pPr>
    <w:rPr>
      <w:rFonts w:ascii="Times New Roman" w:hAnsi="Times New Roman"/>
      <w:color w:val="000000"/>
      <w:sz w:val="24"/>
      <w:szCs w:val="22"/>
    </w:rPr>
  </w:style>
  <w:style w:type="paragraph" w:styleId="PreservePara" w:customStyle="1">
    <w:name w:val="Preserve Para"/>
    <w:semiHidden/>
    <w:rsid w:val="0099176C"/>
    <w:pPr>
      <w:spacing w:before="120"/>
    </w:pPr>
    <w:rPr>
      <w:rFonts w:ascii="Times New Roman" w:hAnsi="Times New Roman"/>
      <w:color w:val="000000"/>
      <w:sz w:val="24"/>
      <w:szCs w:val="24"/>
    </w:rPr>
  </w:style>
  <w:style w:type="paragraph" w:styleId="IgnoredSmall" w:customStyle="1">
    <w:name w:val="Ignored Small"/>
    <w:semiHidden/>
    <w:rsid w:val="0099176C"/>
    <w:pPr>
      <w:spacing w:before="120"/>
    </w:pPr>
    <w:rPr>
      <w:rFonts w:ascii="Times New Roman" w:hAnsi="Times New Roman"/>
      <w:color w:val="000000"/>
      <w:sz w:val="2"/>
      <w:szCs w:val="24"/>
    </w:rPr>
  </w:style>
  <w:style w:type="character" w:styleId="Title-OptClause" w:customStyle="1">
    <w:name w:val="Title - Opt Clause"/>
    <w:basedOn w:val="DefaultParagraphFont"/>
    <w:uiPriority w:val="1"/>
    <w:semiHidden/>
    <w:rsid w:val="0099176C"/>
    <w:rPr>
      <w:rFonts w:ascii="Times New Roman" w:hAnsi="Times New Roman" w:cs="Times New Roman"/>
      <w:b w:val="0"/>
      <w:dstrike w:val="0"/>
      <w:color w:val="000000"/>
      <w:sz w:val="24"/>
      <w:u w:val="none"/>
      <w:bdr w:val="none" w:color="auto" w:sz="0" w:space="0"/>
      <w:shd w:val="clear" w:color="auto" w:fill="D9D9D9"/>
      <w:vertAlign w:val="baseline"/>
    </w:rPr>
  </w:style>
  <w:style w:type="character" w:styleId="DefinedTermParaLevel4Char" w:customStyle="1">
    <w:name w:val="Defined Term Para Level 4 Char"/>
    <w:basedOn w:val="DefaultParagraphFont"/>
    <w:link w:val="DefinedTermParaLevel4"/>
    <w:semiHidden/>
    <w:rsid w:val="0099176C"/>
    <w:rPr>
      <w:rFonts w:ascii="Times New Roman" w:hAnsi="Times New Roman"/>
      <w:color w:val="000000"/>
      <w:sz w:val="24"/>
      <w:szCs w:val="24"/>
    </w:rPr>
  </w:style>
  <w:style w:type="paragraph" w:styleId="DefinedTermParaLevel2" w:customStyle="1">
    <w:name w:val="Defined Term Para Level 2"/>
    <w:link w:val="DefinedTermParaLevel2Char"/>
    <w:semiHidden/>
    <w:rsid w:val="0099176C"/>
    <w:pPr>
      <w:numPr>
        <w:ilvl w:val="1"/>
        <w:numId w:val="14"/>
      </w:numPr>
      <w:spacing w:before="120" w:after="240"/>
    </w:pPr>
    <w:rPr>
      <w:rFonts w:ascii="Times New Roman" w:hAnsi="Times New Roman"/>
      <w:color w:val="000000"/>
      <w:sz w:val="24"/>
      <w:szCs w:val="24"/>
    </w:rPr>
  </w:style>
  <w:style w:type="character" w:styleId="DefinedTermParaLevel2Char" w:customStyle="1">
    <w:name w:val="Defined Term Para Level 2 Char"/>
    <w:basedOn w:val="DefaultParagraphFont"/>
    <w:link w:val="DefinedTermParaLevel2"/>
    <w:semiHidden/>
    <w:rsid w:val="0099176C"/>
    <w:rPr>
      <w:rFonts w:ascii="Times New Roman" w:hAnsi="Times New Roman"/>
      <w:color w:val="000000"/>
      <w:sz w:val="24"/>
      <w:szCs w:val="24"/>
    </w:rPr>
  </w:style>
  <w:style w:type="paragraph" w:styleId="DefinedTermParaLevel3" w:customStyle="1">
    <w:name w:val="Defined Term Para Level 3"/>
    <w:link w:val="DefinedTermParaLevel3Char"/>
    <w:semiHidden/>
    <w:rsid w:val="0099176C"/>
    <w:pPr>
      <w:numPr>
        <w:ilvl w:val="2"/>
        <w:numId w:val="14"/>
      </w:numPr>
      <w:spacing w:before="120" w:after="240"/>
    </w:pPr>
    <w:rPr>
      <w:rFonts w:ascii="Times New Roman" w:hAnsi="Times New Roman"/>
      <w:color w:val="000000"/>
      <w:sz w:val="24"/>
      <w:szCs w:val="24"/>
    </w:rPr>
  </w:style>
  <w:style w:type="paragraph" w:styleId="DefinedTermParaLevel4" w:customStyle="1">
    <w:name w:val="Defined Term Para Level 4"/>
    <w:link w:val="DefinedTermParaLevel4Char"/>
    <w:semiHidden/>
    <w:rsid w:val="0099176C"/>
    <w:pPr>
      <w:numPr>
        <w:ilvl w:val="3"/>
        <w:numId w:val="14"/>
      </w:numPr>
      <w:spacing w:before="120" w:after="240"/>
    </w:pPr>
    <w:rPr>
      <w:rFonts w:ascii="Times New Roman" w:hAnsi="Times New Roman"/>
      <w:color w:val="000000"/>
      <w:sz w:val="24"/>
      <w:szCs w:val="24"/>
    </w:rPr>
  </w:style>
  <w:style w:type="character" w:styleId="DefinedTermParaLevel3Char" w:customStyle="1">
    <w:name w:val="Defined Term Para Level 3 Char"/>
    <w:basedOn w:val="DefaultParagraphFont"/>
    <w:link w:val="DefinedTermParaLevel3"/>
    <w:semiHidden/>
    <w:rsid w:val="0099176C"/>
    <w:rPr>
      <w:rFonts w:ascii="Times New Roman" w:hAnsi="Times New Roman"/>
      <w:color w:val="000000"/>
      <w:sz w:val="24"/>
      <w:szCs w:val="24"/>
    </w:rPr>
  </w:style>
  <w:style w:type="character" w:styleId="List-NumberedListLevel2Char" w:customStyle="1">
    <w:name w:val="List - Numbered List Level 2 Char"/>
    <w:basedOn w:val="DefaultParagraphFont"/>
    <w:link w:val="List-NumberedListLevel2"/>
    <w:rsid w:val="0099176C"/>
    <w:rPr>
      <w:rFonts w:ascii="Times New Roman" w:hAnsi="Times New Roman"/>
      <w:color w:val="000000"/>
      <w:sz w:val="24"/>
      <w:szCs w:val="24"/>
    </w:rPr>
  </w:style>
  <w:style w:type="paragraph" w:styleId="BlankPara" w:customStyle="1">
    <w:name w:val="Blank Para"/>
    <w:link w:val="BlankParaChar"/>
    <w:rsid w:val="0099176C"/>
    <w:pPr>
      <w:spacing w:before="120" w:after="120"/>
    </w:pPr>
    <w:rPr>
      <w:rFonts w:ascii="Times New Roman" w:hAnsi="Times New Roman"/>
      <w:color w:val="000000"/>
      <w:sz w:val="24"/>
      <w:szCs w:val="24"/>
    </w:rPr>
  </w:style>
  <w:style w:type="character" w:styleId="BlankParaChar" w:customStyle="1">
    <w:name w:val="Blank Para Char"/>
    <w:basedOn w:val="DefaultParagraphFont"/>
    <w:link w:val="BlankPara"/>
    <w:rsid w:val="0099176C"/>
    <w:rPr>
      <w:rFonts w:ascii="Times New Roman" w:hAnsi="Times New Roman"/>
      <w:color w:val="000000"/>
    </w:rPr>
  </w:style>
  <w:style w:type="character" w:styleId="DocumentTypeChar" w:customStyle="1">
    <w:name w:val="Document Type Char"/>
    <w:basedOn w:val="TemplateTypeChar"/>
    <w:link w:val="DocumentType"/>
    <w:semiHidden/>
    <w:rsid w:val="0099176C"/>
    <w:rPr>
      <w:rFonts w:ascii="Times New Roman" w:hAnsi="Times New Roman"/>
      <w:color w:val="000000"/>
      <w:szCs w:val="22"/>
    </w:rPr>
  </w:style>
  <w:style w:type="paragraph" w:styleId="LetterheadTitle" w:customStyle="1">
    <w:name w:val="Letterhead Title"/>
    <w:link w:val="LetterheadTitleChar"/>
    <w:qFormat/>
    <w:rsid w:val="0099176C"/>
    <w:pPr>
      <w:spacing w:before="120" w:after="240"/>
      <w:jc w:val="center"/>
      <w:outlineLvl w:val="0"/>
    </w:pPr>
    <w:rPr>
      <w:rFonts w:ascii="Times New Roman" w:hAnsi="Times New Roman"/>
      <w:b/>
      <w:color w:val="000000"/>
      <w:sz w:val="22"/>
      <w:szCs w:val="22"/>
    </w:rPr>
  </w:style>
  <w:style w:type="character" w:styleId="LetterheadTitleChar" w:customStyle="1">
    <w:name w:val="Letterhead Title Char"/>
    <w:basedOn w:val="DescriptiveHeadingChar"/>
    <w:link w:val="LetterheadTitle"/>
    <w:rsid w:val="0099176C"/>
    <w:rPr>
      <w:rFonts w:ascii="Times New Roman" w:hAnsi="Times New Roman"/>
      <w:b/>
      <w:color w:val="000000"/>
      <w:sz w:val="22"/>
      <w:szCs w:val="22"/>
    </w:rPr>
  </w:style>
  <w:style w:type="paragraph" w:styleId="CenteredTitle" w:customStyle="1">
    <w:name w:val="Centered Title"/>
    <w:link w:val="CenteredTitleChar"/>
    <w:qFormat/>
    <w:rsid w:val="0099176C"/>
    <w:pPr>
      <w:spacing w:before="120"/>
      <w:jc w:val="center"/>
      <w:outlineLvl w:val="0"/>
    </w:pPr>
    <w:rPr>
      <w:rFonts w:ascii="Times New Roman" w:hAnsi="Times New Roman"/>
      <w:b/>
      <w:color w:val="000000"/>
      <w:sz w:val="24"/>
      <w:szCs w:val="24"/>
    </w:rPr>
  </w:style>
  <w:style w:type="character" w:styleId="CenteredTitleChar" w:customStyle="1">
    <w:name w:val="Centered Title Char"/>
    <w:basedOn w:val="DefaultParagraphFont"/>
    <w:link w:val="CenteredTitle"/>
    <w:rsid w:val="0099176C"/>
    <w:rPr>
      <w:rFonts w:ascii="Times New Roman" w:hAnsi="Times New Roman"/>
      <w:b/>
      <w:color w:val="000000"/>
    </w:rPr>
  </w:style>
  <w:style w:type="character" w:styleId="LinkExclude" w:customStyle="1">
    <w:name w:val="Link Exclude"/>
    <w:basedOn w:val="DefaultParagraphFont"/>
    <w:uiPriority w:val="1"/>
    <w:rsid w:val="0099176C"/>
    <w:rPr>
      <w:rFonts w:ascii="Times New Roman" w:hAnsi="Times New Roman"/>
      <w:color w:val="000000"/>
      <w:sz w:val="24"/>
    </w:rPr>
  </w:style>
  <w:style w:type="paragraph" w:styleId="PreserveCover" w:customStyle="1">
    <w:name w:val="Preserve Cover"/>
    <w:link w:val="PreserveCoverChar"/>
    <w:semiHidden/>
    <w:rsid w:val="0099176C"/>
    <w:pPr>
      <w:tabs>
        <w:tab w:val="left" w:pos="1470"/>
      </w:tabs>
      <w:spacing w:before="120"/>
    </w:pPr>
    <w:rPr>
      <w:rFonts w:ascii="Times New Roman" w:hAnsi="Times New Roman"/>
      <w:color w:val="000000"/>
      <w:sz w:val="24"/>
      <w:szCs w:val="24"/>
    </w:rPr>
  </w:style>
  <w:style w:type="character" w:styleId="PreserveCoverChar" w:customStyle="1">
    <w:name w:val="Preserve Cover Char"/>
    <w:basedOn w:val="DefaultParagraphFont"/>
    <w:link w:val="PreserveCover"/>
    <w:semiHidden/>
    <w:rsid w:val="0099176C"/>
    <w:rPr>
      <w:rFonts w:ascii="Times New Roman" w:hAnsi="Times New Roman"/>
      <w:color w:val="000000"/>
    </w:rPr>
  </w:style>
  <w:style w:type="paragraph" w:styleId="ParaFirst-lineIndent" w:customStyle="1">
    <w:name w:val="Para First-line Indent"/>
    <w:link w:val="ParaFirst-lineIndentChar"/>
    <w:rsid w:val="0099176C"/>
    <w:pPr>
      <w:spacing w:before="120"/>
      <w:ind w:firstLine="720"/>
    </w:pPr>
    <w:rPr>
      <w:rFonts w:ascii="Times New Roman" w:hAnsi="Times New Roman"/>
      <w:color w:val="000000"/>
      <w:sz w:val="24"/>
      <w:szCs w:val="24"/>
    </w:rPr>
  </w:style>
  <w:style w:type="character" w:styleId="ParaFirst-lineIndentChar" w:customStyle="1">
    <w:name w:val="Para First-line Indent Char"/>
    <w:basedOn w:val="DefaultParagraphFont"/>
    <w:link w:val="ParaFirst-lineIndent"/>
    <w:rsid w:val="0099176C"/>
    <w:rPr>
      <w:rFonts w:ascii="Times New Roman" w:hAnsi="Times New Roman"/>
      <w:color w:val="000000"/>
    </w:rPr>
  </w:style>
  <w:style w:type="character" w:styleId="FollowedHyperlink">
    <w:name w:val="FollowedHyperlink"/>
    <w:basedOn w:val="DefaultParagraphFont"/>
    <w:semiHidden/>
    <w:unhideWhenUsed/>
    <w:rsid w:val="00D777CE"/>
    <w:rPr>
      <w:color w:val="000000"/>
      <w:u w:val="single"/>
    </w:rPr>
  </w:style>
  <w:style w:type="character" w:styleId="CommentReference">
    <w:name w:val="annotation reference"/>
    <w:basedOn w:val="DefaultParagraphFont"/>
    <w:semiHidden/>
    <w:unhideWhenUsed/>
    <w:rsid w:val="006C766E"/>
    <w:rPr>
      <w:color w:val="000000"/>
      <w:sz w:val="16"/>
      <w:szCs w:val="16"/>
    </w:rPr>
  </w:style>
  <w:style w:type="paragraph" w:styleId="CommentText">
    <w:name w:val="annotation text"/>
    <w:basedOn w:val="Normal"/>
    <w:link w:val="CommentTextChar"/>
    <w:semiHidden/>
    <w:unhideWhenUsed/>
    <w:rsid w:val="006C766E"/>
    <w:rPr>
      <w:sz w:val="20"/>
      <w:szCs w:val="20"/>
    </w:rPr>
  </w:style>
  <w:style w:type="character" w:styleId="CommentTextChar" w:customStyle="1">
    <w:name w:val="Comment Text Char"/>
    <w:basedOn w:val="DefaultParagraphFont"/>
    <w:link w:val="CommentText"/>
    <w:semiHidden/>
    <w:rsid w:val="006C766E"/>
    <w:rPr>
      <w:rFonts w:ascii="Calibri" w:hAnsi="Calibri" w:eastAsia="Times New Roman" w:cs="Times New Roman"/>
      <w:color w:val="000000"/>
    </w:rPr>
  </w:style>
  <w:style w:type="paragraph" w:styleId="CommentSubject">
    <w:name w:val="annotation subject"/>
    <w:basedOn w:val="CommentText"/>
    <w:next w:val="CommentText"/>
    <w:link w:val="CommentSubjectChar"/>
    <w:semiHidden/>
    <w:unhideWhenUsed/>
    <w:rsid w:val="006C766E"/>
    <w:rPr>
      <w:b/>
      <w:bCs/>
    </w:rPr>
  </w:style>
  <w:style w:type="character" w:styleId="CommentSubjectChar" w:customStyle="1">
    <w:name w:val="Comment Subject Char"/>
    <w:basedOn w:val="CommentTextChar"/>
    <w:link w:val="CommentSubject"/>
    <w:semiHidden/>
    <w:rsid w:val="006C766E"/>
    <w:rPr>
      <w:rFonts w:ascii="Calibri" w:hAnsi="Calibri" w:eastAsia="Times New Roman" w:cs="Times New Roman"/>
      <w:b/>
      <w:bCs/>
      <w:color w:val="000000"/>
    </w:rPr>
  </w:style>
  <w:style w:type="paragraph" w:styleId="Revision">
    <w:name w:val="Revision"/>
    <w:hidden/>
    <w:uiPriority w:val="99"/>
    <w:semiHidden/>
    <w:rsid w:val="000D0576"/>
    <w:pPr>
      <w:spacing w:before="120"/>
    </w:pPr>
    <w:rPr>
      <w:rFonts w:ascii="Calibri" w:hAnsi="Calibri"/>
      <w:color w:val="000000"/>
      <w:sz w:val="22"/>
      <w:szCs w:val="22"/>
    </w:rPr>
  </w:style>
  <w:style w:type="character" w:styleId="cosearchterm" w:customStyle="1">
    <w:name w:val="co_searchterm"/>
    <w:basedOn w:val="DefaultParagraphFont"/>
    <w:rsid w:val="000E1D55"/>
    <w:rPr>
      <w:color w:val="000000"/>
    </w:rPr>
  </w:style>
  <w:style w:type="paragraph" w:styleId="IgnoredSpacing" w:customStyle="1">
    <w:name w:val="Ignored Spacing"/>
    <w:link w:val="IgnoredSpacingChar"/>
    <w:qFormat/>
    <w:rsid w:val="0099176C"/>
    <w:pPr>
      <w:spacing w:before="120"/>
    </w:pPr>
    <w:rPr>
      <w:rFonts w:ascii="Times New Roman" w:hAnsi="Times New Roman"/>
      <w:color w:val="000000"/>
      <w:sz w:val="24"/>
      <w:szCs w:val="24"/>
    </w:rPr>
  </w:style>
  <w:style w:type="paragraph" w:styleId="DescriptiveHeading" w:customStyle="1">
    <w:name w:val="DescriptiveHeading"/>
    <w:link w:val="DescriptiveHeadingChar"/>
    <w:qFormat/>
    <w:rsid w:val="0099176C"/>
    <w:pPr>
      <w:spacing w:before="360" w:after="360"/>
      <w:outlineLvl w:val="0"/>
    </w:pPr>
    <w:rPr>
      <w:rFonts w:ascii="Times New Roman" w:hAnsi="Times New Roman"/>
      <w:b/>
      <w:color w:val="000000"/>
      <w:sz w:val="22"/>
      <w:szCs w:val="22"/>
    </w:rPr>
  </w:style>
  <w:style w:type="paragraph" w:styleId="TemplateType" w:customStyle="1">
    <w:name w:val="Template Type"/>
    <w:link w:val="TemplateTypeChar"/>
    <w:semiHidden/>
    <w:qFormat/>
    <w:rsid w:val="0099176C"/>
    <w:pPr>
      <w:spacing w:before="120"/>
    </w:pPr>
    <w:rPr>
      <w:rFonts w:ascii="Times New Roman" w:hAnsi="Times New Roman"/>
      <w:color w:val="000000"/>
      <w:sz w:val="24"/>
      <w:szCs w:val="24"/>
    </w:rPr>
  </w:style>
  <w:style w:type="paragraph" w:styleId="DocumentType" w:customStyle="1">
    <w:name w:val="Document Type"/>
    <w:basedOn w:val="TemplateType"/>
    <w:link w:val="DocumentTypeChar"/>
    <w:semiHidden/>
    <w:rsid w:val="0099176C"/>
    <w:rPr>
      <w:szCs w:val="22"/>
    </w:rPr>
  </w:style>
  <w:style w:type="paragraph" w:styleId="ResourceType" w:customStyle="1">
    <w:name w:val="Resource Type"/>
    <w:link w:val="ResourceTypeChar"/>
    <w:semiHidden/>
    <w:qFormat/>
    <w:rsid w:val="0099176C"/>
    <w:pPr>
      <w:spacing w:before="120"/>
    </w:pPr>
    <w:rPr>
      <w:rFonts w:ascii="Times New Roman" w:hAnsi="Times New Roman"/>
      <w:color w:val="000000"/>
      <w:sz w:val="24"/>
      <w:szCs w:val="24"/>
    </w:rPr>
  </w:style>
  <w:style w:type="paragraph" w:styleId="Title">
    <w:name w:val="Title"/>
    <w:basedOn w:val="Normal"/>
    <w:next w:val="Normal"/>
    <w:link w:val="TitleChar"/>
    <w:qFormat/>
    <w:rsid w:val="00F7528B"/>
    <w:pPr>
      <w:widowControl/>
      <w:spacing w:before="120" w:after="120" w:line="240" w:lineRule="auto"/>
      <w:jc w:val="center"/>
    </w:pPr>
    <w:rPr>
      <w:rFonts w:eastAsiaTheme="majorEastAsia" w:cstheme="majorBidi"/>
      <w:b/>
      <w:spacing w:val="-10"/>
      <w:kern w:val="28"/>
      <w:sz w:val="28"/>
      <w:szCs w:val="56"/>
    </w:rPr>
  </w:style>
  <w:style w:type="paragraph" w:styleId="InternalAuthor" w:customStyle="1">
    <w:name w:val="Internal Author"/>
    <w:link w:val="InternalAuthorChar"/>
    <w:semiHidden/>
    <w:qFormat/>
    <w:rsid w:val="0099176C"/>
    <w:pPr>
      <w:spacing w:before="120"/>
    </w:pPr>
    <w:rPr>
      <w:rFonts w:ascii="Times New Roman" w:hAnsi="Times New Roman"/>
      <w:color w:val="000000"/>
      <w:sz w:val="24"/>
      <w:szCs w:val="22"/>
    </w:rPr>
  </w:style>
  <w:style w:type="paragraph" w:styleId="MaintenanceEditor" w:customStyle="1">
    <w:name w:val="Maintenance Editor"/>
    <w:link w:val="MaintenanceEditorChar"/>
    <w:semiHidden/>
    <w:qFormat/>
    <w:rsid w:val="0099176C"/>
    <w:pPr>
      <w:spacing w:before="120"/>
    </w:pPr>
    <w:rPr>
      <w:rFonts w:ascii="Times New Roman" w:hAnsi="Times New Roman"/>
      <w:color w:val="000000"/>
      <w:sz w:val="24"/>
      <w:szCs w:val="22"/>
    </w:rPr>
  </w:style>
  <w:style w:type="paragraph" w:styleId="AuthoringGroup" w:customStyle="1">
    <w:name w:val="Authoring Group"/>
    <w:link w:val="AuthoringGroupChar"/>
    <w:semiHidden/>
    <w:qFormat/>
    <w:rsid w:val="0099176C"/>
    <w:pPr>
      <w:spacing w:before="120"/>
    </w:pPr>
    <w:rPr>
      <w:rFonts w:ascii="Times New Roman" w:hAnsi="Times New Roman"/>
      <w:color w:val="000000"/>
      <w:sz w:val="24"/>
      <w:szCs w:val="22"/>
    </w:rPr>
  </w:style>
  <w:style w:type="paragraph" w:styleId="IgnoredTemplateText" w:customStyle="1">
    <w:name w:val="Ignored Template Text"/>
    <w:link w:val="IgnoredTemplateTextChar"/>
    <w:semiHidden/>
    <w:qFormat/>
    <w:rsid w:val="0099176C"/>
    <w:pPr>
      <w:spacing w:before="120"/>
    </w:pPr>
    <w:rPr>
      <w:rFonts w:ascii="Times New Roman" w:hAnsi="Times New Roman"/>
      <w:color w:val="000000"/>
      <w:sz w:val="22"/>
      <w:szCs w:val="18"/>
    </w:rPr>
  </w:style>
  <w:style w:type="paragraph" w:styleId="InternalTOC" w:customStyle="1">
    <w:name w:val="Internal TOC"/>
    <w:semiHidden/>
    <w:qFormat/>
    <w:rsid w:val="0099176C"/>
    <w:pPr>
      <w:spacing w:before="120"/>
    </w:pPr>
    <w:rPr>
      <w:rFonts w:ascii="Times New Roman" w:hAnsi="Times New Roman"/>
      <w:color w:val="000000"/>
      <w:sz w:val="22"/>
      <w:szCs w:val="22"/>
    </w:rPr>
  </w:style>
  <w:style w:type="paragraph" w:styleId="ResourceHistoryTitle" w:customStyle="1">
    <w:name w:val="Resource History Title"/>
    <w:link w:val="ResourceHistoryTitleChar"/>
    <w:qFormat/>
    <w:rsid w:val="0099176C"/>
    <w:pPr>
      <w:spacing w:before="120"/>
    </w:pPr>
    <w:rPr>
      <w:rFonts w:ascii="Times New Roman" w:hAnsi="Times New Roman" w:cs="Calibri"/>
      <w:b/>
      <w:bCs/>
      <w:color w:val="000000"/>
      <w:sz w:val="24"/>
      <w:szCs w:val="22"/>
    </w:rPr>
  </w:style>
  <w:style w:type="paragraph" w:styleId="ResourceHistoryDesc" w:customStyle="1">
    <w:name w:val="Resource History Desc"/>
    <w:link w:val="ResourceHistoryDescChar"/>
    <w:qFormat/>
    <w:rsid w:val="0099176C"/>
    <w:pPr>
      <w:spacing w:before="120"/>
    </w:pPr>
    <w:rPr>
      <w:rFonts w:ascii="Times New Roman" w:hAnsi="Times New Roman"/>
      <w:color w:val="000000"/>
      <w:sz w:val="24"/>
      <w:szCs w:val="24"/>
    </w:rPr>
  </w:style>
  <w:style w:type="paragraph" w:styleId="Abstract" w:customStyle="1">
    <w:name w:val="Abstract"/>
    <w:basedOn w:val="Normal"/>
    <w:next w:val="BodyText"/>
    <w:link w:val="AbstractChar"/>
    <w:uiPriority w:val="8"/>
    <w:qFormat/>
    <w:rsid w:val="00F7528B"/>
    <w:pPr>
      <w:keepNext/>
      <w:keepLines/>
      <w:spacing w:before="100" w:after="300"/>
    </w:pPr>
    <w:rPr>
      <w:sz w:val="20"/>
      <w:szCs w:val="20"/>
    </w:rPr>
  </w:style>
  <w:style w:type="paragraph" w:styleId="PinPointRef" w:customStyle="1">
    <w:name w:val="PinPoint Ref"/>
    <w:link w:val="PinPointRefChar"/>
    <w:qFormat/>
    <w:rsid w:val="0099176C"/>
    <w:pPr>
      <w:spacing w:before="120"/>
      <w:outlineLvl w:val="0"/>
    </w:pPr>
    <w:rPr>
      <w:rFonts w:ascii="Times New Roman" w:hAnsi="Times New Roman"/>
      <w:b/>
      <w:color w:val="000000"/>
      <w:sz w:val="18"/>
      <w:szCs w:val="22"/>
    </w:rPr>
  </w:style>
  <w:style w:type="paragraph" w:styleId="DraftingNoteTitle" w:customStyle="1">
    <w:name w:val="Drafting Note Title"/>
    <w:link w:val="DraftingNoteTitleChar"/>
    <w:qFormat/>
    <w:rsid w:val="0099176C"/>
    <w:pPr>
      <w:spacing w:before="120" w:after="480"/>
      <w:outlineLvl w:val="0"/>
    </w:pPr>
    <w:rPr>
      <w:b/>
      <w:color w:val="000000"/>
      <w:sz w:val="24"/>
      <w:szCs w:val="22"/>
    </w:rPr>
  </w:style>
  <w:style w:type="paragraph" w:styleId="Paragraph" w:customStyle="1">
    <w:name w:val="Paragraph"/>
    <w:link w:val="ParagraphChar1"/>
    <w:qFormat/>
    <w:rsid w:val="0099176C"/>
    <w:pPr>
      <w:spacing w:before="120"/>
    </w:pPr>
    <w:rPr>
      <w:rFonts w:ascii="Times New Roman" w:hAnsi="Times New Roman"/>
      <w:color w:val="000000"/>
      <w:sz w:val="24"/>
      <w:szCs w:val="24"/>
    </w:rPr>
  </w:style>
  <w:style w:type="paragraph" w:styleId="HeadingLevel1" w:customStyle="1">
    <w:name w:val="Heading Level 1"/>
    <w:link w:val="HeadingLevel1Char"/>
    <w:qFormat/>
    <w:rsid w:val="0099176C"/>
    <w:pPr>
      <w:spacing w:before="120" w:after="240"/>
      <w:outlineLvl w:val="0"/>
    </w:pPr>
    <w:rPr>
      <w:b/>
      <w:color w:val="000000"/>
      <w:sz w:val="24"/>
      <w:szCs w:val="22"/>
    </w:rPr>
  </w:style>
  <w:style w:type="paragraph" w:styleId="BulletList1" w:customStyle="1">
    <w:name w:val="Bullet List 1"/>
    <w:link w:val="BulletList1Char"/>
    <w:qFormat/>
    <w:rsid w:val="0099176C"/>
    <w:pPr>
      <w:numPr>
        <w:numId w:val="17"/>
      </w:numPr>
      <w:spacing w:before="120" w:after="120"/>
    </w:pPr>
    <w:rPr>
      <w:rFonts w:ascii="Times New Roman" w:hAnsi="Times New Roman"/>
      <w:color w:val="000000"/>
      <w:sz w:val="24"/>
      <w:szCs w:val="24"/>
    </w:rPr>
  </w:style>
  <w:style w:type="paragraph" w:styleId="BulletList2" w:customStyle="1">
    <w:name w:val="Bullet List 2"/>
    <w:link w:val="BulletList2Char"/>
    <w:qFormat/>
    <w:rsid w:val="0099176C"/>
    <w:pPr>
      <w:numPr>
        <w:ilvl w:val="1"/>
        <w:numId w:val="17"/>
      </w:numPr>
      <w:spacing w:before="120" w:after="120"/>
    </w:pPr>
    <w:rPr>
      <w:rFonts w:ascii="Times New Roman" w:hAnsi="Times New Roman"/>
      <w:color w:val="000000"/>
      <w:sz w:val="24"/>
      <w:szCs w:val="24"/>
    </w:rPr>
  </w:style>
  <w:style w:type="paragraph" w:styleId="DocumentTitle" w:customStyle="1">
    <w:name w:val="Document Title"/>
    <w:link w:val="DocumentTitleChar"/>
    <w:qFormat/>
    <w:rsid w:val="0099176C"/>
    <w:pPr>
      <w:spacing w:before="120" w:after="240"/>
      <w:jc w:val="center"/>
      <w:outlineLvl w:val="0"/>
    </w:pPr>
    <w:rPr>
      <w:rFonts w:ascii="Times New Roman" w:hAnsi="Times New Roman"/>
      <w:b/>
      <w:color w:val="000000"/>
      <w:sz w:val="32"/>
      <w:szCs w:val="24"/>
    </w:rPr>
  </w:style>
  <w:style w:type="paragraph" w:styleId="SFPara-Clause" w:customStyle="1">
    <w:name w:val="SF Para - Clause"/>
    <w:link w:val="SFPara-ClauseChar"/>
    <w:qFormat/>
    <w:rsid w:val="0099176C"/>
    <w:pPr>
      <w:numPr>
        <w:numId w:val="18"/>
      </w:numPr>
      <w:spacing w:before="240" w:after="240"/>
      <w:outlineLvl w:val="0"/>
    </w:pPr>
    <w:rPr>
      <w:rFonts w:ascii="Times New Roman" w:hAnsi="Times New Roman"/>
      <w:color w:val="000000"/>
      <w:sz w:val="24"/>
      <w:szCs w:val="24"/>
    </w:rPr>
  </w:style>
  <w:style w:type="paragraph" w:styleId="SFParasubclause1" w:customStyle="1">
    <w:name w:val="SF Para subclause 1"/>
    <w:link w:val="SFParasubclause1Char"/>
    <w:qFormat/>
    <w:rsid w:val="0099176C"/>
    <w:pPr>
      <w:numPr>
        <w:ilvl w:val="1"/>
        <w:numId w:val="18"/>
      </w:numPr>
      <w:spacing w:before="120" w:after="240"/>
      <w:outlineLvl w:val="1"/>
    </w:pPr>
    <w:rPr>
      <w:rFonts w:ascii="Times New Roman" w:hAnsi="Times New Roman"/>
      <w:color w:val="000000"/>
      <w:sz w:val="24"/>
      <w:szCs w:val="24"/>
    </w:rPr>
  </w:style>
  <w:style w:type="paragraph" w:styleId="F0AF9A096E67423D813CFB29BCA10D334" w:customStyle="1">
    <w:name w:val="F0AF9A096E67423D813CFB29BCA10D334"/>
    <w:rsid w:val="006D769D"/>
    <w:pPr>
      <w:shd w:val="clear" w:color="auto" w:fill="FFFFFF"/>
      <w:spacing w:before="300" w:after="150" w:line="288" w:lineRule="atLeast"/>
      <w:outlineLvl w:val="1"/>
    </w:pPr>
    <w:rPr>
      <w:rFonts w:ascii="Verdana" w:hAnsi="Verdana" w:cs="Calibri"/>
      <w:b/>
      <w:bCs/>
      <w:color w:val="000000"/>
      <w:sz w:val="23"/>
      <w:szCs w:val="22"/>
    </w:rPr>
  </w:style>
  <w:style w:type="character" w:styleId="ParagraphChar" w:customStyle="1">
    <w:name w:val="Paragraph Char"/>
    <w:basedOn w:val="DefaultParagraphFont"/>
    <w:rsid w:val="0099176C"/>
    <w:rPr>
      <w:rFonts w:ascii="Times New Roman" w:hAnsi="Times New Roman"/>
      <w:color w:val="000000"/>
      <w:sz w:val="24"/>
      <w:szCs w:val="24"/>
    </w:rPr>
  </w:style>
  <w:style w:type="character" w:styleId="Strong">
    <w:name w:val="Strong"/>
    <w:basedOn w:val="DefaultParagraphFont"/>
    <w:uiPriority w:val="22"/>
    <w:qFormat/>
    <w:rsid w:val="0099176C"/>
    <w:rPr>
      <w:b/>
      <w:bCs/>
      <w:color w:val="000000"/>
    </w:rPr>
  </w:style>
  <w:style w:type="paragraph" w:styleId="Para" w:customStyle="1">
    <w:name w:val="Para"/>
    <w:link w:val="ParaChar"/>
    <w:qFormat/>
    <w:rsid w:val="0099176C"/>
    <w:pPr>
      <w:spacing w:before="120"/>
    </w:pPr>
    <w:rPr>
      <w:rFonts w:ascii="Times New Roman" w:hAnsi="Times New Roman"/>
      <w:color w:val="000000"/>
      <w:sz w:val="24"/>
      <w:szCs w:val="24"/>
    </w:rPr>
  </w:style>
  <w:style w:type="character" w:styleId="ParaChar" w:customStyle="1">
    <w:name w:val="Para Char"/>
    <w:link w:val="Para"/>
    <w:rsid w:val="0099176C"/>
    <w:rPr>
      <w:rFonts w:ascii="Times New Roman" w:hAnsi="Times New Roman"/>
      <w:color w:val="000000"/>
    </w:rPr>
  </w:style>
  <w:style w:type="paragraph" w:styleId="AttorneyName" w:customStyle="1">
    <w:name w:val="Attorney Name"/>
    <w:basedOn w:val="Normal"/>
    <w:semiHidden/>
    <w:rsid w:val="0099176C"/>
    <w:pPr>
      <w:spacing w:line="227" w:lineRule="exact"/>
    </w:pPr>
    <w:rPr>
      <w:szCs w:val="20"/>
    </w:rPr>
  </w:style>
  <w:style w:type="paragraph" w:styleId="StyleCustomizableHeadingUnderline" w:customStyle="1">
    <w:name w:val="Style Customizable Heading + Underline"/>
    <w:rsid w:val="0099176C"/>
    <w:pPr>
      <w:spacing w:before="120"/>
      <w:jc w:val="center"/>
      <w:outlineLvl w:val="0"/>
    </w:pPr>
    <w:rPr>
      <w:rFonts w:ascii="Times New Roman" w:hAnsi="Times New Roman"/>
      <w:bCs/>
      <w:color w:val="000000"/>
      <w:sz w:val="24"/>
      <w:szCs w:val="22"/>
      <w:u w:val="single"/>
    </w:rPr>
  </w:style>
  <w:style w:type="paragraph" w:styleId="E027B61024E14DDBA07128E9B0BF5D4F" w:customStyle="1">
    <w:name w:val="E027B61024E14DDBA07128E9B0BF5D4F"/>
    <w:semiHidden/>
    <w:rsid w:val="0099176C"/>
    <w:pPr>
      <w:tabs>
        <w:tab w:val="num" w:pos="1440"/>
      </w:tabs>
      <w:spacing w:before="120"/>
      <w:ind w:left="1440" w:hanging="360"/>
      <w:contextualSpacing/>
    </w:pPr>
    <w:rPr>
      <w:color w:val="000000"/>
      <w:sz w:val="24"/>
      <w:szCs w:val="24"/>
    </w:rPr>
  </w:style>
  <w:style w:type="paragraph" w:styleId="SectionBrk" w:customStyle="1">
    <w:name w:val="Section Brk"/>
    <w:link w:val="SectionBrkChar"/>
    <w:qFormat/>
    <w:rsid w:val="0099176C"/>
    <w:pPr>
      <w:spacing w:before="120"/>
      <w:jc w:val="center"/>
    </w:pPr>
    <w:rPr>
      <w:rFonts w:ascii="Times New Roman" w:hAnsi="Times New Roman"/>
      <w:color w:val="000000"/>
      <w:szCs w:val="22"/>
    </w:rPr>
  </w:style>
  <w:style w:type="character" w:styleId="SectionBrkChar" w:customStyle="1">
    <w:name w:val="Section Brk Char"/>
    <w:basedOn w:val="DefaultParagraphFont"/>
    <w:link w:val="SectionBrk"/>
    <w:rsid w:val="0099176C"/>
    <w:rPr>
      <w:rFonts w:ascii="Times New Roman" w:hAnsi="Times New Roman"/>
      <w:color w:val="000000"/>
      <w:sz w:val="20"/>
      <w:szCs w:val="22"/>
    </w:rPr>
  </w:style>
  <w:style w:type="character" w:styleId="ParagraphChar1" w:customStyle="1">
    <w:name w:val="Paragraph Char1"/>
    <w:basedOn w:val="DefaultParagraphFont"/>
    <w:link w:val="Paragraph"/>
    <w:rsid w:val="0099176C"/>
    <w:rPr>
      <w:rFonts w:ascii="Times New Roman" w:hAnsi="Times New Roman"/>
      <w:color w:val="000000"/>
    </w:rPr>
  </w:style>
  <w:style w:type="character" w:styleId="UnresolvedMention1" w:customStyle="1">
    <w:name w:val="Unresolved Mention1"/>
    <w:basedOn w:val="DefaultParagraphFont"/>
    <w:uiPriority w:val="99"/>
    <w:semiHidden/>
    <w:unhideWhenUsed/>
    <w:rsid w:val="0035421D"/>
    <w:rPr>
      <w:color w:val="000000"/>
      <w:shd w:val="clear" w:color="auto" w:fill="E6E6E6"/>
    </w:rPr>
  </w:style>
  <w:style w:type="character" w:styleId="UnresolvedMention">
    <w:name w:val="Unresolved Mention"/>
    <w:basedOn w:val="DefaultParagraphFont"/>
    <w:uiPriority w:val="99"/>
    <w:semiHidden/>
    <w:unhideWhenUsed/>
    <w:rsid w:val="00C45286"/>
    <w:rPr>
      <w:color w:val="000000"/>
      <w:shd w:val="clear" w:color="auto" w:fill="E6E6E6"/>
    </w:rPr>
  </w:style>
  <w:style w:type="paragraph" w:styleId="TOC1">
    <w:name w:val="toc 1"/>
    <w:basedOn w:val="Normal"/>
    <w:next w:val="Normal"/>
    <w:autoRedefine/>
    <w:rsid w:val="00805BCE"/>
    <w:pPr>
      <w:spacing w:after="100"/>
    </w:pPr>
  </w:style>
  <w:style w:type="character" w:styleId="Heading2Char" w:customStyle="1">
    <w:name w:val="Heading 2 Char"/>
    <w:basedOn w:val="DefaultParagraphFont"/>
    <w:link w:val="Heading2"/>
    <w:uiPriority w:val="1"/>
    <w:rsid w:val="00F7528B"/>
    <w:rPr>
      <w:rFonts w:ascii="Times New Roman" w:hAnsi="Times New Roman" w:eastAsiaTheme="majorEastAsia" w:cstheme="majorBidi"/>
      <w:bCs/>
      <w:kern w:val="2"/>
      <w:sz w:val="24"/>
      <w:szCs w:val="32"/>
      <w:lang w:eastAsia="en-US"/>
      <w14:ligatures w14:val="standardContextual"/>
    </w:rPr>
  </w:style>
  <w:style w:type="character" w:styleId="Heading3Char" w:customStyle="1">
    <w:name w:val="Heading 3 Char"/>
    <w:basedOn w:val="DefaultParagraphFont"/>
    <w:link w:val="Heading3"/>
    <w:uiPriority w:val="2"/>
    <w:rsid w:val="00F7528B"/>
    <w:rPr>
      <w:rFonts w:ascii="Times New Roman" w:hAnsi="Times New Roman" w:eastAsiaTheme="majorEastAsia" w:cstheme="majorBidi"/>
      <w:bCs/>
      <w:kern w:val="2"/>
      <w:sz w:val="24"/>
      <w:szCs w:val="28"/>
      <w:lang w:eastAsia="en-US"/>
      <w14:ligatures w14:val="standardContextual"/>
    </w:rPr>
  </w:style>
  <w:style w:type="character" w:styleId="Heading4Char" w:customStyle="1">
    <w:name w:val="Heading 4 Char"/>
    <w:basedOn w:val="DefaultParagraphFont"/>
    <w:link w:val="Heading4"/>
    <w:uiPriority w:val="3"/>
    <w:rsid w:val="00F7528B"/>
    <w:rPr>
      <w:rFonts w:ascii="Times New Roman" w:hAnsi="Times New Roman" w:eastAsiaTheme="majorEastAsia" w:cstheme="majorBidi"/>
      <w:iCs/>
      <w:kern w:val="2"/>
      <w:sz w:val="24"/>
      <w:szCs w:val="28"/>
      <w:lang w:eastAsia="en-US"/>
      <w14:ligatures w14:val="standardContextual"/>
    </w:rPr>
  </w:style>
  <w:style w:type="character" w:styleId="Heading5Char" w:customStyle="1">
    <w:name w:val="Heading 5 Char"/>
    <w:basedOn w:val="DefaultParagraphFont"/>
    <w:link w:val="Heading5"/>
    <w:uiPriority w:val="4"/>
    <w:rsid w:val="00F7528B"/>
    <w:rPr>
      <w:rFonts w:ascii="Times New Roman" w:hAnsi="Times New Roman" w:eastAsiaTheme="majorEastAsia" w:cstheme="majorBidi"/>
      <w:color w:val="0F4761" w:themeColor="accent1" w:themeShade="BF"/>
      <w:kern w:val="2"/>
      <w:sz w:val="24"/>
      <w:szCs w:val="22"/>
      <w:lang w:eastAsia="en-US"/>
      <w14:ligatures w14:val="standardContextual"/>
    </w:rPr>
  </w:style>
  <w:style w:type="paragraph" w:styleId="LexisNexisTitle" w:customStyle="1">
    <w:name w:val="LexisNexisTitle"/>
    <w:basedOn w:val="Title"/>
    <w:next w:val="Normal"/>
    <w:autoRedefine/>
    <w:qFormat/>
    <w:rsid w:val="00F7528B"/>
    <w:rPr>
      <w:b w:val="0"/>
      <w:caps/>
      <w:sz w:val="32"/>
      <w14:ligatures w14:val="none"/>
    </w:rPr>
  </w:style>
  <w:style w:type="paragraph" w:styleId="NormalWeb">
    <w:name w:val="Normal (Web)"/>
    <w:basedOn w:val="Normal"/>
    <w:uiPriority w:val="99"/>
    <w:semiHidden/>
    <w:unhideWhenUsed/>
    <w:rsid w:val="00517734"/>
    <w:pPr>
      <w:spacing w:before="100" w:beforeAutospacing="1" w:after="100" w:afterAutospacing="1"/>
    </w:pPr>
    <w:rPr>
      <w:rFonts w:eastAsia="Times New Roman" w:cs="Times New Roman"/>
      <w:kern w:val="0"/>
      <w:lang w:eastAsia="zh-CN"/>
      <w14:ligatures w14:val="none"/>
    </w:rPr>
  </w:style>
  <w:style w:type="paragraph" w:styleId="FirstParagraph" w:customStyle="1">
    <w:name w:val="First Paragraph"/>
    <w:basedOn w:val="BodyText"/>
    <w:next w:val="BodyText"/>
    <w:qFormat/>
    <w:rsid w:val="00F7528B"/>
  </w:style>
  <w:style w:type="paragraph" w:styleId="BodyText">
    <w:name w:val="Body Text"/>
    <w:basedOn w:val="Normal"/>
    <w:link w:val="BodyTextChar"/>
    <w:qFormat/>
    <w:rsid w:val="00F7528B"/>
    <w:pPr>
      <w:spacing w:before="120" w:after="120"/>
    </w:pPr>
  </w:style>
  <w:style w:type="character" w:styleId="BodyTextChar" w:customStyle="1">
    <w:name w:val="Body Text Char"/>
    <w:basedOn w:val="DefaultParagraphFont"/>
    <w:link w:val="BodyText"/>
    <w:rsid w:val="00F7528B"/>
    <w:rPr>
      <w:rFonts w:ascii="Times New Roman" w:hAnsi="Times New Roman" w:eastAsiaTheme="minorEastAsia" w:cstheme="minorBidi"/>
      <w:kern w:val="2"/>
      <w:sz w:val="24"/>
      <w:szCs w:val="22"/>
      <w:lang w:eastAsia="en-US"/>
      <w14:ligatures w14:val="standardContextual"/>
    </w:rPr>
  </w:style>
  <w:style w:type="paragraph" w:styleId="Compact" w:customStyle="1">
    <w:name w:val="Compact"/>
    <w:basedOn w:val="BodyText"/>
    <w:qFormat/>
    <w:rsid w:val="00F7528B"/>
    <w:pPr>
      <w:spacing w:before="36" w:after="36"/>
    </w:pPr>
  </w:style>
  <w:style w:type="paragraph" w:styleId="Author" w:customStyle="1">
    <w:name w:val="Author"/>
    <w:next w:val="BodyText"/>
    <w:qFormat/>
    <w:rsid w:val="00F7528B"/>
    <w:pPr>
      <w:keepNext/>
      <w:keepLines/>
      <w:spacing w:after="160" w:line="259" w:lineRule="auto"/>
      <w:jc w:val="center"/>
    </w:pPr>
    <w:rPr>
      <w:rFonts w:asciiTheme="minorHAnsi" w:hAnsiTheme="minorHAnsi" w:eastAsiaTheme="minorHAnsi" w:cstheme="minorBidi"/>
      <w:sz w:val="22"/>
      <w:szCs w:val="22"/>
      <w:lang w:eastAsia="en-US"/>
    </w:rPr>
  </w:style>
  <w:style w:type="paragraph" w:styleId="AbstractTitle" w:customStyle="1">
    <w:name w:val="Abstract Title"/>
    <w:basedOn w:val="Normal"/>
    <w:next w:val="Abstract"/>
    <w:uiPriority w:val="6"/>
    <w:qFormat/>
    <w:rsid w:val="00F7528B"/>
    <w:pPr>
      <w:keepNext/>
      <w:keepLines/>
      <w:spacing w:before="300" w:after="0"/>
      <w:jc w:val="center"/>
    </w:pPr>
    <w:rPr>
      <w:b/>
      <w:sz w:val="20"/>
      <w:szCs w:val="20"/>
    </w:rPr>
  </w:style>
  <w:style w:type="paragraph" w:styleId="FootnoteBlockText" w:customStyle="1">
    <w:name w:val="Footnote Block Text"/>
    <w:basedOn w:val="FootnoteText"/>
    <w:next w:val="FootnoteText"/>
    <w:uiPriority w:val="9"/>
    <w:unhideWhenUsed/>
    <w:qFormat/>
    <w:rsid w:val="00F7528B"/>
    <w:pPr>
      <w:spacing w:before="100" w:after="100"/>
      <w:ind w:left="480" w:right="480"/>
    </w:pPr>
  </w:style>
  <w:style w:type="paragraph" w:styleId="FootnoteText">
    <w:name w:val="footnote text"/>
    <w:basedOn w:val="Normal"/>
    <w:link w:val="FootnoteTextChar"/>
    <w:uiPriority w:val="9"/>
    <w:unhideWhenUsed/>
    <w:qFormat/>
    <w:rsid w:val="00F7528B"/>
  </w:style>
  <w:style w:type="character" w:styleId="FootnoteTextChar" w:customStyle="1">
    <w:name w:val="Footnote Text Char"/>
    <w:basedOn w:val="DefaultParagraphFont"/>
    <w:link w:val="FootnoteText"/>
    <w:uiPriority w:val="9"/>
    <w:rsid w:val="00F7528B"/>
    <w:rPr>
      <w:rFonts w:ascii="Times New Roman" w:hAnsi="Times New Roman" w:eastAsiaTheme="minorEastAsia" w:cstheme="minorBidi"/>
      <w:kern w:val="2"/>
      <w:sz w:val="24"/>
      <w:szCs w:val="22"/>
      <w:lang w:eastAsia="en-US"/>
      <w14:ligatures w14:val="standardContextual"/>
    </w:rPr>
  </w:style>
  <w:style w:type="paragraph" w:styleId="DefinitionTerm" w:customStyle="1">
    <w:name w:val="Definition Term"/>
    <w:basedOn w:val="Normal"/>
    <w:next w:val="Definition"/>
    <w:rsid w:val="00F7528B"/>
    <w:pPr>
      <w:keepNext/>
      <w:keepLines/>
      <w:spacing w:after="0"/>
    </w:pPr>
    <w:rPr>
      <w:b/>
    </w:rPr>
  </w:style>
  <w:style w:type="paragraph" w:styleId="Definition" w:customStyle="1">
    <w:name w:val="Definition"/>
    <w:basedOn w:val="Normal"/>
    <w:rsid w:val="00F7528B"/>
  </w:style>
  <w:style w:type="paragraph" w:styleId="TableCaption" w:customStyle="1">
    <w:name w:val="Table Caption"/>
    <w:basedOn w:val="Caption"/>
    <w:rsid w:val="00F7528B"/>
    <w:pPr>
      <w:keepNext/>
    </w:pPr>
  </w:style>
  <w:style w:type="paragraph" w:styleId="Caption">
    <w:name w:val="caption"/>
    <w:basedOn w:val="Normal"/>
    <w:link w:val="CaptionChar"/>
    <w:rsid w:val="00F7528B"/>
    <w:pPr>
      <w:spacing w:after="120"/>
    </w:pPr>
    <w:rPr>
      <w:i/>
    </w:rPr>
  </w:style>
  <w:style w:type="paragraph" w:styleId="ImageCaption" w:customStyle="1">
    <w:name w:val="Image Caption"/>
    <w:basedOn w:val="Caption"/>
    <w:rsid w:val="00F7528B"/>
  </w:style>
  <w:style w:type="paragraph" w:styleId="Figure" w:customStyle="1">
    <w:name w:val="Figure"/>
    <w:basedOn w:val="Normal"/>
    <w:rsid w:val="00F7528B"/>
  </w:style>
  <w:style w:type="paragraph" w:styleId="CaptionedFigure" w:customStyle="1">
    <w:name w:val="Captioned Figure"/>
    <w:basedOn w:val="Figure"/>
    <w:rsid w:val="00F7528B"/>
    <w:pPr>
      <w:keepNext/>
    </w:pPr>
  </w:style>
  <w:style w:type="character" w:styleId="SectionNumber" w:customStyle="1">
    <w:name w:val="Section Number"/>
    <w:basedOn w:val="CaptionChar"/>
    <w:rsid w:val="00F7528B"/>
    <w:rPr>
      <w:rFonts w:ascii="Times New Roman" w:hAnsi="Times New Roman" w:eastAsiaTheme="minorEastAsia" w:cstheme="minorBidi"/>
      <w:i w:val="0"/>
      <w:kern w:val="2"/>
      <w:sz w:val="24"/>
      <w:szCs w:val="22"/>
      <w:lang w:eastAsia="en-US"/>
      <w14:ligatures w14:val="standardContextual"/>
    </w:rPr>
  </w:style>
  <w:style w:type="paragraph" w:styleId="SourceCode" w:customStyle="1">
    <w:name w:val="Source Code"/>
    <w:basedOn w:val="Normal"/>
    <w:link w:val="VerbatimChar"/>
    <w:rsid w:val="00F7528B"/>
    <w:pPr>
      <w:wordWrap w:val="0"/>
    </w:pPr>
  </w:style>
  <w:style w:type="character" w:styleId="VerbatimChar" w:customStyle="1">
    <w:name w:val="Verbatim Char"/>
    <w:basedOn w:val="CaptionChar"/>
    <w:link w:val="SourceCode"/>
    <w:rsid w:val="00F7528B"/>
    <w:rPr>
      <w:rFonts w:ascii="Times New Roman" w:hAnsi="Times New Roman" w:eastAsiaTheme="minorEastAsia" w:cstheme="minorBidi"/>
      <w:i w:val="0"/>
      <w:kern w:val="2"/>
      <w:sz w:val="24"/>
      <w:szCs w:val="22"/>
      <w:lang w:eastAsia="en-US"/>
      <w14:ligatures w14:val="standardContextual"/>
    </w:rPr>
  </w:style>
  <w:style w:type="character" w:styleId="KeywordTok" w:customStyle="1">
    <w:name w:val="KeywordTok"/>
    <w:basedOn w:val="VerbatimChar"/>
    <w:rsid w:val="00F7528B"/>
    <w:rPr>
      <w:rFonts w:ascii="Consolas" w:hAnsi="Consolas" w:eastAsiaTheme="minorEastAsia" w:cstheme="minorBidi"/>
      <w:b/>
      <w:i w:val="0"/>
      <w:color w:val="007020"/>
      <w:kern w:val="2"/>
      <w:sz w:val="22"/>
      <w:szCs w:val="22"/>
      <w:lang w:eastAsia="en-US"/>
      <w14:ligatures w14:val="standardContextual"/>
    </w:rPr>
  </w:style>
  <w:style w:type="character" w:styleId="DataTypeTok" w:customStyle="1">
    <w:name w:val="DataTypeTok"/>
    <w:basedOn w:val="VerbatimChar"/>
    <w:rsid w:val="00F7528B"/>
    <w:rPr>
      <w:rFonts w:ascii="Consolas" w:hAnsi="Consolas" w:eastAsiaTheme="minorEastAsia" w:cstheme="minorBidi"/>
      <w:i w:val="0"/>
      <w:color w:val="902000"/>
      <w:kern w:val="2"/>
      <w:sz w:val="22"/>
      <w:szCs w:val="22"/>
      <w:lang w:eastAsia="en-US"/>
      <w14:ligatures w14:val="standardContextual"/>
    </w:rPr>
  </w:style>
  <w:style w:type="character" w:styleId="DecValTok" w:customStyle="1">
    <w:name w:val="DecValTok"/>
    <w:basedOn w:val="VerbatimChar"/>
    <w:rsid w:val="00F7528B"/>
    <w:rPr>
      <w:rFonts w:ascii="Consolas" w:hAnsi="Consolas" w:eastAsiaTheme="minorEastAsia" w:cstheme="minorBidi"/>
      <w:i w:val="0"/>
      <w:color w:val="40A070"/>
      <w:kern w:val="2"/>
      <w:sz w:val="22"/>
      <w:szCs w:val="22"/>
      <w:lang w:eastAsia="en-US"/>
      <w14:ligatures w14:val="standardContextual"/>
    </w:rPr>
  </w:style>
  <w:style w:type="character" w:styleId="BaseNTok" w:customStyle="1">
    <w:name w:val="BaseNTok"/>
    <w:basedOn w:val="VerbatimChar"/>
    <w:rsid w:val="00F7528B"/>
    <w:rPr>
      <w:rFonts w:ascii="Consolas" w:hAnsi="Consolas" w:eastAsiaTheme="minorEastAsia" w:cstheme="minorBidi"/>
      <w:i w:val="0"/>
      <w:color w:val="40A070"/>
      <w:kern w:val="2"/>
      <w:sz w:val="22"/>
      <w:szCs w:val="22"/>
      <w:lang w:eastAsia="en-US"/>
      <w14:ligatures w14:val="standardContextual"/>
    </w:rPr>
  </w:style>
  <w:style w:type="character" w:styleId="FloatTok" w:customStyle="1">
    <w:name w:val="FloatTok"/>
    <w:basedOn w:val="VerbatimChar"/>
    <w:rsid w:val="00F7528B"/>
    <w:rPr>
      <w:rFonts w:ascii="Consolas" w:hAnsi="Consolas" w:eastAsiaTheme="minorEastAsia" w:cstheme="minorBidi"/>
      <w:i w:val="0"/>
      <w:color w:val="40A070"/>
      <w:kern w:val="2"/>
      <w:sz w:val="22"/>
      <w:szCs w:val="22"/>
      <w:lang w:eastAsia="en-US"/>
      <w14:ligatures w14:val="standardContextual"/>
    </w:rPr>
  </w:style>
  <w:style w:type="character" w:styleId="ConstantTok" w:customStyle="1">
    <w:name w:val="ConstantTok"/>
    <w:basedOn w:val="VerbatimChar"/>
    <w:rsid w:val="00F7528B"/>
    <w:rPr>
      <w:rFonts w:ascii="Consolas" w:hAnsi="Consolas" w:eastAsiaTheme="minorEastAsia" w:cstheme="minorBidi"/>
      <w:i w:val="0"/>
      <w:color w:val="880000"/>
      <w:kern w:val="2"/>
      <w:sz w:val="22"/>
      <w:szCs w:val="22"/>
      <w:lang w:eastAsia="en-US"/>
      <w14:ligatures w14:val="standardContextual"/>
    </w:rPr>
  </w:style>
  <w:style w:type="character" w:styleId="CharTok" w:customStyle="1">
    <w:name w:val="CharTok"/>
    <w:basedOn w:val="VerbatimChar"/>
    <w:rsid w:val="00F7528B"/>
    <w:rPr>
      <w:rFonts w:ascii="Consolas" w:hAnsi="Consolas" w:eastAsiaTheme="minorEastAsia" w:cstheme="minorBidi"/>
      <w:i w:val="0"/>
      <w:color w:val="4070A0"/>
      <w:kern w:val="2"/>
      <w:sz w:val="22"/>
      <w:szCs w:val="22"/>
      <w:lang w:eastAsia="en-US"/>
      <w14:ligatures w14:val="standardContextual"/>
    </w:rPr>
  </w:style>
  <w:style w:type="character" w:styleId="SpecialCharTok" w:customStyle="1">
    <w:name w:val="SpecialCharTok"/>
    <w:basedOn w:val="VerbatimChar"/>
    <w:rsid w:val="00F7528B"/>
    <w:rPr>
      <w:rFonts w:ascii="Consolas" w:hAnsi="Consolas" w:eastAsiaTheme="minorEastAsia" w:cstheme="minorBidi"/>
      <w:i w:val="0"/>
      <w:color w:val="4070A0"/>
      <w:kern w:val="2"/>
      <w:sz w:val="22"/>
      <w:szCs w:val="22"/>
      <w:lang w:eastAsia="en-US"/>
      <w14:ligatures w14:val="standardContextual"/>
    </w:rPr>
  </w:style>
  <w:style w:type="character" w:styleId="StringTok" w:customStyle="1">
    <w:name w:val="StringTok"/>
    <w:basedOn w:val="VerbatimChar"/>
    <w:rsid w:val="00F7528B"/>
    <w:rPr>
      <w:rFonts w:ascii="Consolas" w:hAnsi="Consolas" w:eastAsiaTheme="minorEastAsia" w:cstheme="minorBidi"/>
      <w:i w:val="0"/>
      <w:color w:val="4070A0"/>
      <w:kern w:val="2"/>
      <w:sz w:val="22"/>
      <w:szCs w:val="22"/>
      <w:lang w:eastAsia="en-US"/>
      <w14:ligatures w14:val="standardContextual"/>
    </w:rPr>
  </w:style>
  <w:style w:type="character" w:styleId="VerbatimStringTok" w:customStyle="1">
    <w:name w:val="VerbatimStringTok"/>
    <w:basedOn w:val="VerbatimChar"/>
    <w:rsid w:val="00F7528B"/>
    <w:rPr>
      <w:rFonts w:ascii="Consolas" w:hAnsi="Consolas" w:eastAsiaTheme="minorEastAsia" w:cstheme="minorBidi"/>
      <w:i w:val="0"/>
      <w:color w:val="4070A0"/>
      <w:kern w:val="2"/>
      <w:sz w:val="22"/>
      <w:szCs w:val="22"/>
      <w:lang w:eastAsia="en-US"/>
      <w14:ligatures w14:val="standardContextual"/>
    </w:rPr>
  </w:style>
  <w:style w:type="character" w:styleId="SpecialStringTok" w:customStyle="1">
    <w:name w:val="SpecialStringTok"/>
    <w:basedOn w:val="VerbatimChar"/>
    <w:rsid w:val="00F7528B"/>
    <w:rPr>
      <w:rFonts w:ascii="Consolas" w:hAnsi="Consolas" w:eastAsiaTheme="minorEastAsia" w:cstheme="minorBidi"/>
      <w:i w:val="0"/>
      <w:color w:val="BB6688"/>
      <w:kern w:val="2"/>
      <w:sz w:val="22"/>
      <w:szCs w:val="22"/>
      <w:lang w:eastAsia="en-US"/>
      <w14:ligatures w14:val="standardContextual"/>
    </w:rPr>
  </w:style>
  <w:style w:type="character" w:styleId="ImportTok" w:customStyle="1">
    <w:name w:val="ImportTok"/>
    <w:basedOn w:val="VerbatimChar"/>
    <w:rsid w:val="00F7528B"/>
    <w:rPr>
      <w:rFonts w:ascii="Consolas" w:hAnsi="Consolas" w:eastAsiaTheme="minorEastAsia" w:cstheme="minorBidi"/>
      <w:b/>
      <w:i w:val="0"/>
      <w:color w:val="008000"/>
      <w:kern w:val="2"/>
      <w:sz w:val="22"/>
      <w:szCs w:val="22"/>
      <w:lang w:eastAsia="en-US"/>
      <w14:ligatures w14:val="standardContextual"/>
    </w:rPr>
  </w:style>
  <w:style w:type="character" w:styleId="CommentTok" w:customStyle="1">
    <w:name w:val="CommentTok"/>
    <w:basedOn w:val="VerbatimChar"/>
    <w:rsid w:val="00F7528B"/>
    <w:rPr>
      <w:rFonts w:ascii="Consolas" w:hAnsi="Consolas" w:eastAsiaTheme="minorEastAsia" w:cstheme="minorBidi"/>
      <w:i/>
      <w:color w:val="60A0B0"/>
      <w:kern w:val="2"/>
      <w:sz w:val="22"/>
      <w:szCs w:val="22"/>
      <w:lang w:eastAsia="en-US"/>
      <w14:ligatures w14:val="standardContextual"/>
    </w:rPr>
  </w:style>
  <w:style w:type="character" w:styleId="DocumentationTok" w:customStyle="1">
    <w:name w:val="DocumentationTok"/>
    <w:basedOn w:val="VerbatimChar"/>
    <w:rsid w:val="00F7528B"/>
    <w:rPr>
      <w:rFonts w:ascii="Consolas" w:hAnsi="Consolas" w:eastAsiaTheme="minorEastAsia" w:cstheme="minorBidi"/>
      <w:i/>
      <w:color w:val="BA2121"/>
      <w:kern w:val="2"/>
      <w:sz w:val="22"/>
      <w:szCs w:val="22"/>
      <w:lang w:eastAsia="en-US"/>
      <w14:ligatures w14:val="standardContextual"/>
    </w:rPr>
  </w:style>
  <w:style w:type="character" w:styleId="AnnotationTok" w:customStyle="1">
    <w:name w:val="AnnotationTok"/>
    <w:basedOn w:val="VerbatimChar"/>
    <w:uiPriority w:val="7"/>
    <w:rsid w:val="00F7528B"/>
    <w:rPr>
      <w:rFonts w:ascii="Consolas" w:hAnsi="Consolas" w:eastAsiaTheme="minorEastAsia" w:cstheme="minorBidi"/>
      <w:b/>
      <w:i/>
      <w:color w:val="60A0B0"/>
      <w:kern w:val="2"/>
      <w:sz w:val="22"/>
      <w:szCs w:val="22"/>
      <w:lang w:eastAsia="en-US"/>
      <w14:ligatures w14:val="standardContextual"/>
    </w:rPr>
  </w:style>
  <w:style w:type="character" w:styleId="CommentVarTok" w:customStyle="1">
    <w:name w:val="CommentVarTok"/>
    <w:basedOn w:val="VerbatimChar"/>
    <w:rsid w:val="00F7528B"/>
    <w:rPr>
      <w:rFonts w:ascii="Consolas" w:hAnsi="Consolas" w:eastAsiaTheme="minorEastAsia" w:cstheme="minorBidi"/>
      <w:b/>
      <w:i/>
      <w:color w:val="60A0B0"/>
      <w:kern w:val="2"/>
      <w:sz w:val="22"/>
      <w:szCs w:val="22"/>
      <w:lang w:eastAsia="en-US"/>
      <w14:ligatures w14:val="standardContextual"/>
    </w:rPr>
  </w:style>
  <w:style w:type="character" w:styleId="OtherTok" w:customStyle="1">
    <w:name w:val="OtherTok"/>
    <w:basedOn w:val="VerbatimChar"/>
    <w:rsid w:val="00F7528B"/>
    <w:rPr>
      <w:rFonts w:ascii="Consolas" w:hAnsi="Consolas" w:eastAsiaTheme="minorEastAsia" w:cstheme="minorBidi"/>
      <w:i w:val="0"/>
      <w:color w:val="007020"/>
      <w:kern w:val="2"/>
      <w:sz w:val="22"/>
      <w:szCs w:val="22"/>
      <w:lang w:eastAsia="en-US"/>
      <w14:ligatures w14:val="standardContextual"/>
    </w:rPr>
  </w:style>
  <w:style w:type="character" w:styleId="FunctionTok" w:customStyle="1">
    <w:name w:val="FunctionTok"/>
    <w:basedOn w:val="VerbatimChar"/>
    <w:rsid w:val="00F7528B"/>
    <w:rPr>
      <w:rFonts w:ascii="Consolas" w:hAnsi="Consolas" w:eastAsiaTheme="minorEastAsia" w:cstheme="minorBidi"/>
      <w:i w:val="0"/>
      <w:color w:val="06287E"/>
      <w:kern w:val="2"/>
      <w:sz w:val="22"/>
      <w:szCs w:val="22"/>
      <w:lang w:eastAsia="en-US"/>
      <w14:ligatures w14:val="standardContextual"/>
    </w:rPr>
  </w:style>
  <w:style w:type="character" w:styleId="VariableTok" w:customStyle="1">
    <w:name w:val="VariableTok"/>
    <w:basedOn w:val="VerbatimChar"/>
    <w:rsid w:val="00F7528B"/>
    <w:rPr>
      <w:rFonts w:ascii="Consolas" w:hAnsi="Consolas" w:eastAsiaTheme="minorEastAsia" w:cstheme="minorBidi"/>
      <w:i w:val="0"/>
      <w:color w:val="19177C"/>
      <w:kern w:val="2"/>
      <w:sz w:val="22"/>
      <w:szCs w:val="22"/>
      <w:lang w:eastAsia="en-US"/>
      <w14:ligatures w14:val="standardContextual"/>
    </w:rPr>
  </w:style>
  <w:style w:type="character" w:styleId="ControlFlowTok" w:customStyle="1">
    <w:name w:val="ControlFlowTok"/>
    <w:basedOn w:val="VerbatimChar"/>
    <w:rsid w:val="00F7528B"/>
    <w:rPr>
      <w:rFonts w:ascii="Consolas" w:hAnsi="Consolas" w:eastAsiaTheme="minorEastAsia" w:cstheme="minorBidi"/>
      <w:b/>
      <w:i w:val="0"/>
      <w:color w:val="007020"/>
      <w:kern w:val="2"/>
      <w:sz w:val="22"/>
      <w:szCs w:val="22"/>
      <w:lang w:eastAsia="en-US"/>
      <w14:ligatures w14:val="standardContextual"/>
    </w:rPr>
  </w:style>
  <w:style w:type="character" w:styleId="OperatorTok" w:customStyle="1">
    <w:name w:val="OperatorTok"/>
    <w:basedOn w:val="VerbatimChar"/>
    <w:rsid w:val="00F7528B"/>
    <w:rPr>
      <w:rFonts w:ascii="Consolas" w:hAnsi="Consolas" w:eastAsiaTheme="minorEastAsia" w:cstheme="minorBidi"/>
      <w:i w:val="0"/>
      <w:color w:val="666666"/>
      <w:kern w:val="2"/>
      <w:sz w:val="22"/>
      <w:szCs w:val="22"/>
      <w:lang w:eastAsia="en-US"/>
      <w14:ligatures w14:val="standardContextual"/>
    </w:rPr>
  </w:style>
  <w:style w:type="character" w:styleId="BuiltInTok" w:customStyle="1">
    <w:name w:val="BuiltInTok"/>
    <w:basedOn w:val="VerbatimChar"/>
    <w:rsid w:val="00F7528B"/>
    <w:rPr>
      <w:rFonts w:ascii="Consolas" w:hAnsi="Consolas" w:eastAsiaTheme="minorEastAsia" w:cstheme="minorBidi"/>
      <w:i w:val="0"/>
      <w:color w:val="008000"/>
      <w:kern w:val="2"/>
      <w:sz w:val="22"/>
      <w:szCs w:val="22"/>
      <w:lang w:eastAsia="en-US"/>
      <w14:ligatures w14:val="standardContextual"/>
    </w:rPr>
  </w:style>
  <w:style w:type="character" w:styleId="ExtensionTok" w:customStyle="1">
    <w:name w:val="ExtensionTok"/>
    <w:basedOn w:val="VerbatimChar"/>
    <w:rsid w:val="00F7528B"/>
    <w:rPr>
      <w:rFonts w:ascii="Consolas" w:hAnsi="Consolas" w:eastAsiaTheme="minorEastAsia" w:cstheme="minorBidi"/>
      <w:i w:val="0"/>
      <w:kern w:val="2"/>
      <w:sz w:val="22"/>
      <w:szCs w:val="22"/>
      <w:lang w:eastAsia="en-US"/>
      <w14:ligatures w14:val="standardContextual"/>
    </w:rPr>
  </w:style>
  <w:style w:type="character" w:styleId="PreprocessorTok" w:customStyle="1">
    <w:name w:val="PreprocessorTok"/>
    <w:basedOn w:val="VerbatimChar"/>
    <w:rsid w:val="00F7528B"/>
    <w:rPr>
      <w:rFonts w:ascii="Consolas" w:hAnsi="Consolas" w:eastAsiaTheme="minorEastAsia" w:cstheme="minorBidi"/>
      <w:i w:val="0"/>
      <w:color w:val="BC7A00"/>
      <w:kern w:val="2"/>
      <w:sz w:val="22"/>
      <w:szCs w:val="22"/>
      <w:lang w:eastAsia="en-US"/>
      <w14:ligatures w14:val="standardContextual"/>
    </w:rPr>
  </w:style>
  <w:style w:type="character" w:styleId="AttributeTok" w:customStyle="1">
    <w:name w:val="AttributeTok"/>
    <w:basedOn w:val="VerbatimChar"/>
    <w:rsid w:val="00F7528B"/>
    <w:rPr>
      <w:rFonts w:ascii="Consolas" w:hAnsi="Consolas" w:eastAsiaTheme="minorEastAsia" w:cstheme="minorBidi"/>
      <w:i w:val="0"/>
      <w:color w:val="7D9029"/>
      <w:kern w:val="2"/>
      <w:sz w:val="22"/>
      <w:szCs w:val="22"/>
      <w:lang w:eastAsia="en-US"/>
      <w14:ligatures w14:val="standardContextual"/>
    </w:rPr>
  </w:style>
  <w:style w:type="character" w:styleId="RegionMarkerTok" w:customStyle="1">
    <w:name w:val="RegionMarkerTok"/>
    <w:basedOn w:val="VerbatimChar"/>
    <w:rsid w:val="00F7528B"/>
    <w:rPr>
      <w:rFonts w:ascii="Consolas" w:hAnsi="Consolas" w:eastAsiaTheme="minorEastAsia" w:cstheme="minorBidi"/>
      <w:i w:val="0"/>
      <w:kern w:val="2"/>
      <w:sz w:val="22"/>
      <w:szCs w:val="22"/>
      <w:lang w:eastAsia="en-US"/>
      <w14:ligatures w14:val="standardContextual"/>
    </w:rPr>
  </w:style>
  <w:style w:type="character" w:styleId="InformationTok" w:customStyle="1">
    <w:name w:val="InformationTok"/>
    <w:basedOn w:val="VerbatimChar"/>
    <w:rsid w:val="00F7528B"/>
    <w:rPr>
      <w:rFonts w:ascii="Consolas" w:hAnsi="Consolas" w:eastAsiaTheme="minorEastAsia" w:cstheme="minorBidi"/>
      <w:b/>
      <w:i/>
      <w:color w:val="60A0B0"/>
      <w:kern w:val="2"/>
      <w:sz w:val="22"/>
      <w:szCs w:val="22"/>
      <w:lang w:eastAsia="en-US"/>
      <w14:ligatures w14:val="standardContextual"/>
    </w:rPr>
  </w:style>
  <w:style w:type="character" w:styleId="WarningTok" w:customStyle="1">
    <w:name w:val="WarningTok"/>
    <w:basedOn w:val="VerbatimChar"/>
    <w:rsid w:val="00F7528B"/>
    <w:rPr>
      <w:rFonts w:ascii="Consolas" w:hAnsi="Consolas" w:eastAsiaTheme="minorEastAsia" w:cstheme="minorBidi"/>
      <w:b/>
      <w:i/>
      <w:color w:val="60A0B0"/>
      <w:kern w:val="2"/>
      <w:sz w:val="22"/>
      <w:szCs w:val="22"/>
      <w:lang w:eastAsia="en-US"/>
      <w14:ligatures w14:val="standardContextual"/>
    </w:rPr>
  </w:style>
  <w:style w:type="character" w:styleId="AlertTok" w:customStyle="1">
    <w:name w:val="AlertTok"/>
    <w:basedOn w:val="VerbatimChar"/>
    <w:uiPriority w:val="12"/>
    <w:rsid w:val="00F7528B"/>
    <w:rPr>
      <w:rFonts w:ascii="Consolas" w:hAnsi="Consolas" w:eastAsiaTheme="minorEastAsia" w:cstheme="minorBidi"/>
      <w:b/>
      <w:i w:val="0"/>
      <w:color w:val="FF0000"/>
      <w:kern w:val="2"/>
      <w:sz w:val="22"/>
      <w:szCs w:val="22"/>
      <w:lang w:eastAsia="en-US"/>
      <w14:ligatures w14:val="standardContextual"/>
    </w:rPr>
  </w:style>
  <w:style w:type="character" w:styleId="ErrorTok" w:customStyle="1">
    <w:name w:val="ErrorTok"/>
    <w:basedOn w:val="VerbatimChar"/>
    <w:rsid w:val="00F7528B"/>
    <w:rPr>
      <w:rFonts w:ascii="Consolas" w:hAnsi="Consolas" w:eastAsiaTheme="minorEastAsia" w:cstheme="minorBidi"/>
      <w:b/>
      <w:i w:val="0"/>
      <w:color w:val="FF0000"/>
      <w:kern w:val="2"/>
      <w:sz w:val="22"/>
      <w:szCs w:val="22"/>
      <w:lang w:eastAsia="en-US"/>
      <w14:ligatures w14:val="standardContextual"/>
    </w:rPr>
  </w:style>
  <w:style w:type="character" w:styleId="NormalTok" w:customStyle="1">
    <w:name w:val="NormalTok"/>
    <w:basedOn w:val="VerbatimChar"/>
    <w:rsid w:val="00F7528B"/>
    <w:rPr>
      <w:rFonts w:ascii="Consolas" w:hAnsi="Consolas" w:eastAsiaTheme="minorEastAsia" w:cstheme="minorBidi"/>
      <w:i w:val="0"/>
      <w:kern w:val="2"/>
      <w:sz w:val="22"/>
      <w:szCs w:val="22"/>
      <w:lang w:eastAsia="en-US"/>
      <w14:ligatures w14:val="standardContextual"/>
    </w:rPr>
  </w:style>
  <w:style w:type="paragraph" w:styleId="ExhibitTitle" w:customStyle="1">
    <w:name w:val="Exhibit Title"/>
    <w:basedOn w:val="Heading2"/>
    <w:qFormat/>
    <w:rsid w:val="00F7528B"/>
    <w:pPr>
      <w:ind w:left="0" w:firstLine="576"/>
      <w:jc w:val="center"/>
    </w:pPr>
    <w:rPr>
      <w:b/>
      <w:sz w:val="28"/>
    </w:rPr>
  </w:style>
  <w:style w:type="character" w:styleId="CaptionChar" w:customStyle="1">
    <w:name w:val="Caption Char"/>
    <w:basedOn w:val="DefaultParagraphFont"/>
    <w:link w:val="Caption"/>
    <w:rsid w:val="00F7528B"/>
    <w:rPr>
      <w:rFonts w:ascii="Times New Roman" w:hAnsi="Times New Roman" w:eastAsiaTheme="minorEastAsia" w:cstheme="minorBidi"/>
      <w:i/>
      <w:kern w:val="2"/>
      <w:sz w:val="24"/>
      <w:szCs w:val="22"/>
      <w:lang w:eastAsia="en-US"/>
      <w14:ligatures w14:val="standardContextual"/>
    </w:rPr>
  </w:style>
  <w:style w:type="paragraph" w:styleId="Subtitle">
    <w:name w:val="Subtitle"/>
    <w:basedOn w:val="Title"/>
    <w:next w:val="BodyText"/>
    <w:link w:val="SubtitleChar"/>
    <w:uiPriority w:val="11"/>
    <w:qFormat/>
    <w:rsid w:val="00F7528B"/>
    <w:pPr>
      <w:numPr>
        <w:ilvl w:val="1"/>
      </w:numPr>
    </w:pPr>
    <w:rPr>
      <w:spacing w:val="15"/>
      <w:szCs w:val="28"/>
    </w:rPr>
  </w:style>
  <w:style w:type="character" w:styleId="SubtitleChar" w:customStyle="1">
    <w:name w:val="Subtitle Char"/>
    <w:basedOn w:val="DefaultParagraphFont"/>
    <w:link w:val="Subtitle"/>
    <w:uiPriority w:val="11"/>
    <w:rsid w:val="00F7528B"/>
    <w:rPr>
      <w:rFonts w:ascii="Times New Roman" w:hAnsi="Times New Roman" w:eastAsiaTheme="majorEastAsia" w:cstheme="majorBidi"/>
      <w:b/>
      <w:spacing w:val="15"/>
      <w:kern w:val="28"/>
      <w:sz w:val="28"/>
      <w:szCs w:val="28"/>
      <w:lang w:eastAsia="en-US"/>
      <w14:ligatures w14:val="standardContextual"/>
    </w:rPr>
  </w:style>
  <w:style w:type="paragraph" w:styleId="Date">
    <w:name w:val="Date"/>
    <w:next w:val="BodyText"/>
    <w:link w:val="DateChar"/>
    <w:qFormat/>
    <w:rsid w:val="00F7528B"/>
    <w:pPr>
      <w:keepNext/>
      <w:keepLines/>
      <w:spacing w:after="160" w:line="259" w:lineRule="auto"/>
      <w:jc w:val="center"/>
    </w:pPr>
    <w:rPr>
      <w:rFonts w:asciiTheme="minorHAnsi" w:hAnsiTheme="minorHAnsi" w:eastAsiaTheme="minorHAnsi" w:cstheme="minorBidi"/>
      <w:sz w:val="22"/>
      <w:szCs w:val="22"/>
      <w:lang w:eastAsia="en-US"/>
    </w:rPr>
  </w:style>
  <w:style w:type="character" w:styleId="DateChar" w:customStyle="1">
    <w:name w:val="Date Char"/>
    <w:basedOn w:val="DefaultParagraphFont"/>
    <w:link w:val="Date"/>
    <w:rsid w:val="00F7528B"/>
    <w:rPr>
      <w:rFonts w:asciiTheme="minorHAnsi" w:hAnsiTheme="minorHAnsi" w:eastAsiaTheme="minorHAnsi" w:cstheme="minorBidi"/>
      <w:sz w:val="22"/>
      <w:szCs w:val="22"/>
      <w:lang w:eastAsia="en-US"/>
    </w:rPr>
  </w:style>
  <w:style w:type="paragraph" w:styleId="BlockText">
    <w:name w:val="Block Text"/>
    <w:basedOn w:val="BodyText"/>
    <w:next w:val="BodyText"/>
    <w:uiPriority w:val="9"/>
    <w:unhideWhenUsed/>
    <w:qFormat/>
    <w:rsid w:val="00F7528B"/>
    <w:pPr>
      <w:spacing w:before="100" w:after="100"/>
      <w:ind w:left="480" w:right="480"/>
    </w:pPr>
  </w:style>
  <w:style w:type="paragraph" w:styleId="Bibliography">
    <w:name w:val="Bibliography"/>
    <w:basedOn w:val="Normal"/>
    <w:qFormat/>
    <w:rsid w:val="00F7528B"/>
  </w:style>
  <w:style w:type="paragraph" w:styleId="TOCHeading">
    <w:name w:val="TOC Heading"/>
    <w:basedOn w:val="Heading1"/>
    <w:next w:val="BodyText"/>
    <w:uiPriority w:val="39"/>
    <w:unhideWhenUsed/>
    <w:qFormat/>
    <w:rsid w:val="00F7528B"/>
    <w:pPr>
      <w:spacing w:before="240"/>
      <w:outlineLvl w:val="9"/>
    </w:pPr>
    <w:rPr>
      <w:rFonts w:asciiTheme="majorHAnsi" w:hAnsiTheme="majorHAnsi"/>
      <w:color w:val="0F4761" w:themeColor="accent1" w:themeShade="BF"/>
    </w:rPr>
  </w:style>
  <w:style w:type="numbering" w:styleId="Contract" w:customStyle="1">
    <w:name w:val="Contract"/>
    <w:uiPriority w:val="99"/>
    <w:rsid w:val="00F7528B"/>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87017">
      <w:bodyDiv w:val="1"/>
      <w:marLeft w:val="0"/>
      <w:marRight w:val="0"/>
      <w:marTop w:val="0"/>
      <w:marBottom w:val="0"/>
      <w:divBdr>
        <w:top w:val="none" w:sz="0" w:space="0" w:color="auto"/>
        <w:left w:val="none" w:sz="0" w:space="0" w:color="auto"/>
        <w:bottom w:val="none" w:sz="0" w:space="0" w:color="auto"/>
        <w:right w:val="none" w:sz="0" w:space="0" w:color="auto"/>
      </w:divBdr>
      <w:divsChild>
        <w:div w:id="252863779">
          <w:marLeft w:val="0"/>
          <w:marRight w:val="0"/>
          <w:marTop w:val="0"/>
          <w:marBottom w:val="0"/>
          <w:divBdr>
            <w:top w:val="none" w:sz="0" w:space="0" w:color="auto"/>
            <w:left w:val="none" w:sz="0" w:space="0" w:color="auto"/>
            <w:bottom w:val="none" w:sz="0" w:space="0" w:color="auto"/>
            <w:right w:val="none" w:sz="0" w:space="0" w:color="auto"/>
          </w:divBdr>
          <w:divsChild>
            <w:div w:id="1457528070">
              <w:marLeft w:val="0"/>
              <w:marRight w:val="0"/>
              <w:marTop w:val="0"/>
              <w:marBottom w:val="0"/>
              <w:divBdr>
                <w:top w:val="none" w:sz="0" w:space="0" w:color="auto"/>
                <w:left w:val="none" w:sz="0" w:space="0" w:color="auto"/>
                <w:bottom w:val="none" w:sz="0" w:space="0" w:color="auto"/>
                <w:right w:val="none" w:sz="0" w:space="0" w:color="auto"/>
              </w:divBdr>
              <w:divsChild>
                <w:div w:id="113128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85182">
          <w:marLeft w:val="0"/>
          <w:marRight w:val="0"/>
          <w:marTop w:val="0"/>
          <w:marBottom w:val="0"/>
          <w:divBdr>
            <w:top w:val="none" w:sz="0" w:space="0" w:color="auto"/>
            <w:left w:val="none" w:sz="0" w:space="0" w:color="auto"/>
            <w:bottom w:val="none" w:sz="0" w:space="0" w:color="auto"/>
            <w:right w:val="none" w:sz="0" w:space="0" w:color="auto"/>
          </w:divBdr>
          <w:divsChild>
            <w:div w:id="871309116">
              <w:marLeft w:val="0"/>
              <w:marRight w:val="0"/>
              <w:marTop w:val="0"/>
              <w:marBottom w:val="0"/>
              <w:divBdr>
                <w:top w:val="none" w:sz="0" w:space="0" w:color="auto"/>
                <w:left w:val="none" w:sz="0" w:space="0" w:color="auto"/>
                <w:bottom w:val="none" w:sz="0" w:space="0" w:color="auto"/>
                <w:right w:val="none" w:sz="0" w:space="0" w:color="auto"/>
              </w:divBdr>
              <w:divsChild>
                <w:div w:id="210915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93640">
          <w:marLeft w:val="0"/>
          <w:marRight w:val="0"/>
          <w:marTop w:val="0"/>
          <w:marBottom w:val="0"/>
          <w:divBdr>
            <w:top w:val="none" w:sz="0" w:space="0" w:color="auto"/>
            <w:left w:val="none" w:sz="0" w:space="0" w:color="auto"/>
            <w:bottom w:val="none" w:sz="0" w:space="0" w:color="auto"/>
            <w:right w:val="none" w:sz="0" w:space="0" w:color="auto"/>
          </w:divBdr>
          <w:divsChild>
            <w:div w:id="77140756">
              <w:marLeft w:val="0"/>
              <w:marRight w:val="0"/>
              <w:marTop w:val="0"/>
              <w:marBottom w:val="0"/>
              <w:divBdr>
                <w:top w:val="none" w:sz="0" w:space="0" w:color="auto"/>
                <w:left w:val="none" w:sz="0" w:space="0" w:color="auto"/>
                <w:bottom w:val="none" w:sz="0" w:space="0" w:color="auto"/>
                <w:right w:val="none" w:sz="0" w:space="0" w:color="auto"/>
              </w:divBdr>
              <w:divsChild>
                <w:div w:id="15514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06683">
          <w:marLeft w:val="0"/>
          <w:marRight w:val="0"/>
          <w:marTop w:val="0"/>
          <w:marBottom w:val="0"/>
          <w:divBdr>
            <w:top w:val="none" w:sz="0" w:space="0" w:color="auto"/>
            <w:left w:val="none" w:sz="0" w:space="0" w:color="auto"/>
            <w:bottom w:val="none" w:sz="0" w:space="0" w:color="auto"/>
            <w:right w:val="none" w:sz="0" w:space="0" w:color="auto"/>
          </w:divBdr>
        </w:div>
      </w:divsChild>
    </w:div>
    <w:div w:id="689142876">
      <w:bodyDiv w:val="1"/>
      <w:marLeft w:val="0"/>
      <w:marRight w:val="0"/>
      <w:marTop w:val="0"/>
      <w:marBottom w:val="0"/>
      <w:divBdr>
        <w:top w:val="none" w:sz="0" w:space="0" w:color="auto"/>
        <w:left w:val="none" w:sz="0" w:space="0" w:color="auto"/>
        <w:bottom w:val="none" w:sz="0" w:space="0" w:color="auto"/>
        <w:right w:val="none" w:sz="0" w:space="0" w:color="auto"/>
      </w:divBdr>
      <w:divsChild>
        <w:div w:id="178323804">
          <w:marLeft w:val="0"/>
          <w:marRight w:val="0"/>
          <w:marTop w:val="0"/>
          <w:marBottom w:val="0"/>
          <w:divBdr>
            <w:top w:val="none" w:sz="0" w:space="0" w:color="auto"/>
            <w:left w:val="none" w:sz="0" w:space="0" w:color="auto"/>
            <w:bottom w:val="none" w:sz="0" w:space="0" w:color="auto"/>
            <w:right w:val="none" w:sz="0" w:space="0" w:color="auto"/>
          </w:divBdr>
          <w:divsChild>
            <w:div w:id="123741314">
              <w:marLeft w:val="0"/>
              <w:marRight w:val="0"/>
              <w:marTop w:val="0"/>
              <w:marBottom w:val="0"/>
              <w:divBdr>
                <w:top w:val="none" w:sz="0" w:space="0" w:color="auto"/>
                <w:left w:val="none" w:sz="0" w:space="0" w:color="auto"/>
                <w:bottom w:val="none" w:sz="0" w:space="0" w:color="auto"/>
                <w:right w:val="none" w:sz="0" w:space="0" w:color="auto"/>
              </w:divBdr>
              <w:divsChild>
                <w:div w:id="1002321200">
                  <w:marLeft w:val="0"/>
                  <w:marRight w:val="0"/>
                  <w:marTop w:val="0"/>
                  <w:marBottom w:val="0"/>
                  <w:divBdr>
                    <w:top w:val="none" w:sz="0" w:space="0" w:color="auto"/>
                    <w:left w:val="none" w:sz="0" w:space="0" w:color="auto"/>
                    <w:bottom w:val="none" w:sz="0" w:space="0" w:color="auto"/>
                    <w:right w:val="none" w:sz="0" w:space="0" w:color="auto"/>
                  </w:divBdr>
                  <w:divsChild>
                    <w:div w:id="5006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15651">
              <w:marLeft w:val="0"/>
              <w:marRight w:val="0"/>
              <w:marTop w:val="0"/>
              <w:marBottom w:val="0"/>
              <w:divBdr>
                <w:top w:val="none" w:sz="0" w:space="0" w:color="auto"/>
                <w:left w:val="none" w:sz="0" w:space="0" w:color="auto"/>
                <w:bottom w:val="none" w:sz="0" w:space="0" w:color="auto"/>
                <w:right w:val="none" w:sz="0" w:space="0" w:color="auto"/>
              </w:divBdr>
              <w:divsChild>
                <w:div w:id="1453787574">
                  <w:marLeft w:val="0"/>
                  <w:marRight w:val="0"/>
                  <w:marTop w:val="0"/>
                  <w:marBottom w:val="0"/>
                  <w:divBdr>
                    <w:top w:val="none" w:sz="0" w:space="0" w:color="auto"/>
                    <w:left w:val="none" w:sz="0" w:space="0" w:color="auto"/>
                    <w:bottom w:val="none" w:sz="0" w:space="0" w:color="auto"/>
                    <w:right w:val="none" w:sz="0" w:space="0" w:color="auto"/>
                  </w:divBdr>
                  <w:divsChild>
                    <w:div w:id="26176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164770">
          <w:marLeft w:val="0"/>
          <w:marRight w:val="0"/>
          <w:marTop w:val="0"/>
          <w:marBottom w:val="0"/>
          <w:divBdr>
            <w:top w:val="none" w:sz="0" w:space="0" w:color="auto"/>
            <w:left w:val="none" w:sz="0" w:space="0" w:color="auto"/>
            <w:bottom w:val="none" w:sz="0" w:space="0" w:color="auto"/>
            <w:right w:val="none" w:sz="0" w:space="0" w:color="auto"/>
          </w:divBdr>
          <w:divsChild>
            <w:div w:id="343168540">
              <w:marLeft w:val="0"/>
              <w:marRight w:val="0"/>
              <w:marTop w:val="0"/>
              <w:marBottom w:val="0"/>
              <w:divBdr>
                <w:top w:val="none" w:sz="0" w:space="0" w:color="auto"/>
                <w:left w:val="none" w:sz="0" w:space="0" w:color="auto"/>
                <w:bottom w:val="none" w:sz="0" w:space="0" w:color="auto"/>
                <w:right w:val="none" w:sz="0" w:space="0" w:color="auto"/>
              </w:divBdr>
            </w:div>
          </w:divsChild>
        </w:div>
        <w:div w:id="1011418198">
          <w:marLeft w:val="0"/>
          <w:marRight w:val="0"/>
          <w:marTop w:val="0"/>
          <w:marBottom w:val="0"/>
          <w:divBdr>
            <w:top w:val="none" w:sz="0" w:space="0" w:color="auto"/>
            <w:left w:val="none" w:sz="0" w:space="0" w:color="auto"/>
            <w:bottom w:val="none" w:sz="0" w:space="0" w:color="auto"/>
            <w:right w:val="none" w:sz="0" w:space="0" w:color="auto"/>
          </w:divBdr>
          <w:divsChild>
            <w:div w:id="1915506305">
              <w:marLeft w:val="0"/>
              <w:marRight w:val="0"/>
              <w:marTop w:val="0"/>
              <w:marBottom w:val="0"/>
              <w:divBdr>
                <w:top w:val="none" w:sz="0" w:space="0" w:color="auto"/>
                <w:left w:val="none" w:sz="0" w:space="0" w:color="auto"/>
                <w:bottom w:val="none" w:sz="0" w:space="0" w:color="auto"/>
                <w:right w:val="none" w:sz="0" w:space="0" w:color="auto"/>
              </w:divBdr>
            </w:div>
          </w:divsChild>
        </w:div>
        <w:div w:id="1279678171">
          <w:marLeft w:val="0"/>
          <w:marRight w:val="0"/>
          <w:marTop w:val="0"/>
          <w:marBottom w:val="0"/>
          <w:divBdr>
            <w:top w:val="none" w:sz="0" w:space="0" w:color="auto"/>
            <w:left w:val="none" w:sz="0" w:space="0" w:color="auto"/>
            <w:bottom w:val="none" w:sz="0" w:space="0" w:color="auto"/>
            <w:right w:val="none" w:sz="0" w:space="0" w:color="auto"/>
          </w:divBdr>
          <w:divsChild>
            <w:div w:id="108456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937211">
      <w:bodyDiv w:val="1"/>
      <w:marLeft w:val="0"/>
      <w:marRight w:val="0"/>
      <w:marTop w:val="0"/>
      <w:marBottom w:val="0"/>
      <w:divBdr>
        <w:top w:val="none" w:sz="0" w:space="0" w:color="auto"/>
        <w:left w:val="none" w:sz="0" w:space="0" w:color="auto"/>
        <w:bottom w:val="none" w:sz="0" w:space="0" w:color="auto"/>
        <w:right w:val="none" w:sz="0" w:space="0" w:color="auto"/>
      </w:divBdr>
    </w:div>
    <w:div w:id="772674559">
      <w:bodyDiv w:val="1"/>
      <w:marLeft w:val="0"/>
      <w:marRight w:val="0"/>
      <w:marTop w:val="0"/>
      <w:marBottom w:val="0"/>
      <w:divBdr>
        <w:top w:val="none" w:sz="0" w:space="0" w:color="auto"/>
        <w:left w:val="none" w:sz="0" w:space="0" w:color="auto"/>
        <w:bottom w:val="none" w:sz="0" w:space="0" w:color="auto"/>
        <w:right w:val="none" w:sz="0" w:space="0" w:color="auto"/>
      </w:divBdr>
      <w:divsChild>
        <w:div w:id="485903203">
          <w:marLeft w:val="0"/>
          <w:marRight w:val="0"/>
          <w:marTop w:val="0"/>
          <w:marBottom w:val="0"/>
          <w:divBdr>
            <w:top w:val="none" w:sz="0" w:space="0" w:color="auto"/>
            <w:left w:val="none" w:sz="0" w:space="0" w:color="auto"/>
            <w:bottom w:val="none" w:sz="0" w:space="0" w:color="auto"/>
            <w:right w:val="none" w:sz="0" w:space="0" w:color="auto"/>
          </w:divBdr>
        </w:div>
        <w:div w:id="797724285">
          <w:marLeft w:val="0"/>
          <w:marRight w:val="0"/>
          <w:marTop w:val="0"/>
          <w:marBottom w:val="0"/>
          <w:divBdr>
            <w:top w:val="none" w:sz="0" w:space="0" w:color="auto"/>
            <w:left w:val="none" w:sz="0" w:space="0" w:color="auto"/>
            <w:bottom w:val="none" w:sz="0" w:space="0" w:color="auto"/>
            <w:right w:val="none" w:sz="0" w:space="0" w:color="auto"/>
          </w:divBdr>
        </w:div>
        <w:div w:id="936904428">
          <w:marLeft w:val="0"/>
          <w:marRight w:val="0"/>
          <w:marTop w:val="0"/>
          <w:marBottom w:val="0"/>
          <w:divBdr>
            <w:top w:val="none" w:sz="0" w:space="0" w:color="auto"/>
            <w:left w:val="none" w:sz="0" w:space="0" w:color="auto"/>
            <w:bottom w:val="none" w:sz="0" w:space="0" w:color="auto"/>
            <w:right w:val="none" w:sz="0" w:space="0" w:color="auto"/>
          </w:divBdr>
        </w:div>
        <w:div w:id="1264190263">
          <w:marLeft w:val="0"/>
          <w:marRight w:val="0"/>
          <w:marTop w:val="0"/>
          <w:marBottom w:val="0"/>
          <w:divBdr>
            <w:top w:val="none" w:sz="0" w:space="0" w:color="auto"/>
            <w:left w:val="none" w:sz="0" w:space="0" w:color="auto"/>
            <w:bottom w:val="none" w:sz="0" w:space="0" w:color="auto"/>
            <w:right w:val="none" w:sz="0" w:space="0" w:color="auto"/>
          </w:divBdr>
        </w:div>
        <w:div w:id="1378385510">
          <w:marLeft w:val="0"/>
          <w:marRight w:val="0"/>
          <w:marTop w:val="0"/>
          <w:marBottom w:val="0"/>
          <w:divBdr>
            <w:top w:val="none" w:sz="0" w:space="0" w:color="auto"/>
            <w:left w:val="none" w:sz="0" w:space="0" w:color="auto"/>
            <w:bottom w:val="none" w:sz="0" w:space="0" w:color="auto"/>
            <w:right w:val="none" w:sz="0" w:space="0" w:color="auto"/>
          </w:divBdr>
        </w:div>
        <w:div w:id="1423650347">
          <w:marLeft w:val="0"/>
          <w:marRight w:val="0"/>
          <w:marTop w:val="0"/>
          <w:marBottom w:val="0"/>
          <w:divBdr>
            <w:top w:val="none" w:sz="0" w:space="0" w:color="auto"/>
            <w:left w:val="none" w:sz="0" w:space="0" w:color="auto"/>
            <w:bottom w:val="none" w:sz="0" w:space="0" w:color="auto"/>
            <w:right w:val="none" w:sz="0" w:space="0" w:color="auto"/>
          </w:divBdr>
        </w:div>
        <w:div w:id="1773431931">
          <w:marLeft w:val="0"/>
          <w:marRight w:val="0"/>
          <w:marTop w:val="0"/>
          <w:marBottom w:val="0"/>
          <w:divBdr>
            <w:top w:val="none" w:sz="0" w:space="0" w:color="auto"/>
            <w:left w:val="none" w:sz="0" w:space="0" w:color="auto"/>
            <w:bottom w:val="none" w:sz="0" w:space="0" w:color="auto"/>
            <w:right w:val="none" w:sz="0" w:space="0" w:color="auto"/>
          </w:divBdr>
        </w:div>
      </w:divsChild>
    </w:div>
    <w:div w:id="863128717">
      <w:bodyDiv w:val="1"/>
      <w:marLeft w:val="0"/>
      <w:marRight w:val="0"/>
      <w:marTop w:val="0"/>
      <w:marBottom w:val="0"/>
      <w:divBdr>
        <w:top w:val="none" w:sz="0" w:space="0" w:color="auto"/>
        <w:left w:val="none" w:sz="0" w:space="0" w:color="auto"/>
        <w:bottom w:val="none" w:sz="0" w:space="0" w:color="auto"/>
        <w:right w:val="none" w:sz="0" w:space="0" w:color="auto"/>
      </w:divBdr>
      <w:divsChild>
        <w:div w:id="238559171">
          <w:blockQuote w:val="1"/>
          <w:marLeft w:val="600"/>
          <w:marRight w:val="600"/>
          <w:marTop w:val="60"/>
          <w:marBottom w:val="60"/>
          <w:divBdr>
            <w:top w:val="none" w:sz="0" w:space="0" w:color="auto"/>
            <w:left w:val="none" w:sz="0" w:space="0" w:color="auto"/>
            <w:bottom w:val="none" w:sz="0" w:space="0" w:color="auto"/>
            <w:right w:val="none" w:sz="0" w:space="0" w:color="auto"/>
          </w:divBdr>
          <w:divsChild>
            <w:div w:id="1828746152">
              <w:marLeft w:val="0"/>
              <w:marRight w:val="0"/>
              <w:marTop w:val="0"/>
              <w:marBottom w:val="0"/>
              <w:divBdr>
                <w:top w:val="none" w:sz="0" w:space="0" w:color="auto"/>
                <w:left w:val="none" w:sz="0" w:space="0" w:color="auto"/>
                <w:bottom w:val="none" w:sz="0" w:space="0" w:color="auto"/>
                <w:right w:val="none" w:sz="0" w:space="0" w:color="auto"/>
              </w:divBdr>
              <w:divsChild>
                <w:div w:id="1751389258">
                  <w:marLeft w:val="0"/>
                  <w:marRight w:val="0"/>
                  <w:marTop w:val="224"/>
                  <w:marBottom w:val="0"/>
                  <w:divBdr>
                    <w:top w:val="none" w:sz="0" w:space="0" w:color="auto"/>
                    <w:left w:val="none" w:sz="0" w:space="0" w:color="auto"/>
                    <w:bottom w:val="none" w:sz="0" w:space="0" w:color="auto"/>
                    <w:right w:val="none" w:sz="0" w:space="0" w:color="auto"/>
                  </w:divBdr>
                  <w:divsChild>
                    <w:div w:id="80126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526697">
          <w:marLeft w:val="0"/>
          <w:marRight w:val="0"/>
          <w:marTop w:val="224"/>
          <w:marBottom w:val="0"/>
          <w:divBdr>
            <w:top w:val="none" w:sz="0" w:space="0" w:color="auto"/>
            <w:left w:val="none" w:sz="0" w:space="0" w:color="auto"/>
            <w:bottom w:val="none" w:sz="0" w:space="0" w:color="auto"/>
            <w:right w:val="none" w:sz="0" w:space="0" w:color="auto"/>
          </w:divBdr>
          <w:divsChild>
            <w:div w:id="443038789">
              <w:marLeft w:val="0"/>
              <w:marRight w:val="0"/>
              <w:marTop w:val="0"/>
              <w:marBottom w:val="0"/>
              <w:divBdr>
                <w:top w:val="none" w:sz="0" w:space="0" w:color="auto"/>
                <w:left w:val="none" w:sz="0" w:space="0" w:color="auto"/>
                <w:bottom w:val="none" w:sz="0" w:space="0" w:color="auto"/>
                <w:right w:val="none" w:sz="0" w:space="0" w:color="auto"/>
              </w:divBdr>
            </w:div>
          </w:divsChild>
        </w:div>
        <w:div w:id="938293914">
          <w:blockQuote w:val="1"/>
          <w:marLeft w:val="600"/>
          <w:marRight w:val="600"/>
          <w:marTop w:val="60"/>
          <w:marBottom w:val="60"/>
          <w:divBdr>
            <w:top w:val="none" w:sz="0" w:space="0" w:color="auto"/>
            <w:left w:val="none" w:sz="0" w:space="0" w:color="auto"/>
            <w:bottom w:val="none" w:sz="0" w:space="0" w:color="auto"/>
            <w:right w:val="none" w:sz="0" w:space="0" w:color="auto"/>
          </w:divBdr>
          <w:divsChild>
            <w:div w:id="354238136">
              <w:marLeft w:val="0"/>
              <w:marRight w:val="0"/>
              <w:marTop w:val="0"/>
              <w:marBottom w:val="0"/>
              <w:divBdr>
                <w:top w:val="none" w:sz="0" w:space="0" w:color="auto"/>
                <w:left w:val="none" w:sz="0" w:space="0" w:color="auto"/>
                <w:bottom w:val="none" w:sz="0" w:space="0" w:color="auto"/>
                <w:right w:val="none" w:sz="0" w:space="0" w:color="auto"/>
              </w:divBdr>
              <w:divsChild>
                <w:div w:id="112752809">
                  <w:marLeft w:val="0"/>
                  <w:marRight w:val="0"/>
                  <w:marTop w:val="224"/>
                  <w:marBottom w:val="0"/>
                  <w:divBdr>
                    <w:top w:val="none" w:sz="0" w:space="0" w:color="auto"/>
                    <w:left w:val="none" w:sz="0" w:space="0" w:color="auto"/>
                    <w:bottom w:val="none" w:sz="0" w:space="0" w:color="auto"/>
                    <w:right w:val="none" w:sz="0" w:space="0" w:color="auto"/>
                  </w:divBdr>
                  <w:divsChild>
                    <w:div w:id="89955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028997">
      <w:bodyDiv w:val="1"/>
      <w:marLeft w:val="0"/>
      <w:marRight w:val="0"/>
      <w:marTop w:val="0"/>
      <w:marBottom w:val="0"/>
      <w:divBdr>
        <w:top w:val="none" w:sz="0" w:space="0" w:color="auto"/>
        <w:left w:val="none" w:sz="0" w:space="0" w:color="auto"/>
        <w:bottom w:val="none" w:sz="0" w:space="0" w:color="auto"/>
        <w:right w:val="none" w:sz="0" w:space="0" w:color="auto"/>
      </w:divBdr>
      <w:divsChild>
        <w:div w:id="1852797611">
          <w:marLeft w:val="0"/>
          <w:marRight w:val="0"/>
          <w:marTop w:val="0"/>
          <w:marBottom w:val="0"/>
          <w:divBdr>
            <w:top w:val="none" w:sz="0" w:space="0" w:color="auto"/>
            <w:left w:val="none" w:sz="0" w:space="0" w:color="auto"/>
            <w:bottom w:val="none" w:sz="0" w:space="0" w:color="auto"/>
            <w:right w:val="none" w:sz="0" w:space="0" w:color="auto"/>
          </w:divBdr>
          <w:divsChild>
            <w:div w:id="782917161">
              <w:marLeft w:val="0"/>
              <w:marRight w:val="0"/>
              <w:marTop w:val="0"/>
              <w:marBottom w:val="0"/>
              <w:divBdr>
                <w:top w:val="none" w:sz="0" w:space="0" w:color="auto"/>
                <w:left w:val="none" w:sz="0" w:space="0" w:color="auto"/>
                <w:bottom w:val="none" w:sz="0" w:space="0" w:color="auto"/>
                <w:right w:val="none" w:sz="0" w:space="0" w:color="auto"/>
              </w:divBdr>
              <w:divsChild>
                <w:div w:id="456266335">
                  <w:marLeft w:val="0"/>
                  <w:marRight w:val="0"/>
                  <w:marTop w:val="0"/>
                  <w:marBottom w:val="0"/>
                  <w:divBdr>
                    <w:top w:val="none" w:sz="0" w:space="0" w:color="auto"/>
                    <w:left w:val="none" w:sz="0" w:space="0" w:color="auto"/>
                    <w:bottom w:val="none" w:sz="0" w:space="0" w:color="auto"/>
                    <w:right w:val="none" w:sz="0" w:space="0" w:color="auto"/>
                  </w:divBdr>
                  <w:divsChild>
                    <w:div w:id="585964180">
                      <w:marLeft w:val="0"/>
                      <w:marRight w:val="0"/>
                      <w:marTop w:val="0"/>
                      <w:marBottom w:val="0"/>
                      <w:divBdr>
                        <w:top w:val="none" w:sz="0" w:space="0" w:color="auto"/>
                        <w:left w:val="none" w:sz="0" w:space="0" w:color="auto"/>
                        <w:bottom w:val="none" w:sz="0" w:space="0" w:color="auto"/>
                        <w:right w:val="none" w:sz="0" w:space="0" w:color="auto"/>
                      </w:divBdr>
                      <w:divsChild>
                        <w:div w:id="577520779">
                          <w:marLeft w:val="0"/>
                          <w:marRight w:val="0"/>
                          <w:marTop w:val="0"/>
                          <w:marBottom w:val="0"/>
                          <w:divBdr>
                            <w:top w:val="none" w:sz="0" w:space="0" w:color="auto"/>
                            <w:left w:val="none" w:sz="0" w:space="0" w:color="auto"/>
                            <w:bottom w:val="none" w:sz="0" w:space="0" w:color="auto"/>
                            <w:right w:val="none" w:sz="0" w:space="0" w:color="auto"/>
                          </w:divBdr>
                          <w:divsChild>
                            <w:div w:id="193308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54474">
                      <w:marLeft w:val="0"/>
                      <w:marRight w:val="0"/>
                      <w:marTop w:val="0"/>
                      <w:marBottom w:val="0"/>
                      <w:divBdr>
                        <w:top w:val="none" w:sz="0" w:space="0" w:color="auto"/>
                        <w:left w:val="none" w:sz="0" w:space="0" w:color="auto"/>
                        <w:bottom w:val="none" w:sz="0" w:space="0" w:color="auto"/>
                        <w:right w:val="none" w:sz="0" w:space="0" w:color="auto"/>
                      </w:divBdr>
                      <w:divsChild>
                        <w:div w:id="320888848">
                          <w:marLeft w:val="0"/>
                          <w:marRight w:val="0"/>
                          <w:marTop w:val="0"/>
                          <w:marBottom w:val="0"/>
                          <w:divBdr>
                            <w:top w:val="none" w:sz="0" w:space="0" w:color="auto"/>
                            <w:left w:val="none" w:sz="0" w:space="0" w:color="auto"/>
                            <w:bottom w:val="none" w:sz="0" w:space="0" w:color="auto"/>
                            <w:right w:val="none" w:sz="0" w:space="0" w:color="auto"/>
                          </w:divBdr>
                          <w:divsChild>
                            <w:div w:id="77254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018721">
                  <w:marLeft w:val="0"/>
                  <w:marRight w:val="0"/>
                  <w:marTop w:val="0"/>
                  <w:marBottom w:val="0"/>
                  <w:divBdr>
                    <w:top w:val="none" w:sz="0" w:space="0" w:color="auto"/>
                    <w:left w:val="none" w:sz="0" w:space="0" w:color="auto"/>
                    <w:bottom w:val="none" w:sz="0" w:space="0" w:color="auto"/>
                    <w:right w:val="none" w:sz="0" w:space="0" w:color="auto"/>
                  </w:divBdr>
                  <w:divsChild>
                    <w:div w:id="1227567138">
                      <w:marLeft w:val="0"/>
                      <w:marRight w:val="0"/>
                      <w:marTop w:val="0"/>
                      <w:marBottom w:val="0"/>
                      <w:divBdr>
                        <w:top w:val="none" w:sz="0" w:space="0" w:color="auto"/>
                        <w:left w:val="none" w:sz="0" w:space="0" w:color="auto"/>
                        <w:bottom w:val="none" w:sz="0" w:space="0" w:color="auto"/>
                        <w:right w:val="none" w:sz="0" w:space="0" w:color="auto"/>
                      </w:divBdr>
                    </w:div>
                  </w:divsChild>
                </w:div>
                <w:div w:id="714432668">
                  <w:marLeft w:val="0"/>
                  <w:marRight w:val="0"/>
                  <w:marTop w:val="0"/>
                  <w:marBottom w:val="0"/>
                  <w:divBdr>
                    <w:top w:val="none" w:sz="0" w:space="0" w:color="auto"/>
                    <w:left w:val="none" w:sz="0" w:space="0" w:color="auto"/>
                    <w:bottom w:val="none" w:sz="0" w:space="0" w:color="auto"/>
                    <w:right w:val="none" w:sz="0" w:space="0" w:color="auto"/>
                  </w:divBdr>
                  <w:divsChild>
                    <w:div w:id="493300546">
                      <w:marLeft w:val="0"/>
                      <w:marRight w:val="0"/>
                      <w:marTop w:val="0"/>
                      <w:marBottom w:val="0"/>
                      <w:divBdr>
                        <w:top w:val="none" w:sz="0" w:space="0" w:color="auto"/>
                        <w:left w:val="none" w:sz="0" w:space="0" w:color="auto"/>
                        <w:bottom w:val="none" w:sz="0" w:space="0" w:color="auto"/>
                        <w:right w:val="none" w:sz="0" w:space="0" w:color="auto"/>
                      </w:divBdr>
                      <w:divsChild>
                        <w:div w:id="335616139">
                          <w:marLeft w:val="0"/>
                          <w:marRight w:val="0"/>
                          <w:marTop w:val="0"/>
                          <w:marBottom w:val="0"/>
                          <w:divBdr>
                            <w:top w:val="none" w:sz="0" w:space="0" w:color="auto"/>
                            <w:left w:val="none" w:sz="0" w:space="0" w:color="auto"/>
                            <w:bottom w:val="none" w:sz="0" w:space="0" w:color="auto"/>
                            <w:right w:val="none" w:sz="0" w:space="0" w:color="auto"/>
                          </w:divBdr>
                          <w:divsChild>
                            <w:div w:id="145486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16486">
                      <w:marLeft w:val="0"/>
                      <w:marRight w:val="0"/>
                      <w:marTop w:val="0"/>
                      <w:marBottom w:val="0"/>
                      <w:divBdr>
                        <w:top w:val="none" w:sz="0" w:space="0" w:color="auto"/>
                        <w:left w:val="none" w:sz="0" w:space="0" w:color="auto"/>
                        <w:bottom w:val="none" w:sz="0" w:space="0" w:color="auto"/>
                        <w:right w:val="none" w:sz="0" w:space="0" w:color="auto"/>
                      </w:divBdr>
                      <w:divsChild>
                        <w:div w:id="761804596">
                          <w:marLeft w:val="0"/>
                          <w:marRight w:val="0"/>
                          <w:marTop w:val="0"/>
                          <w:marBottom w:val="0"/>
                          <w:divBdr>
                            <w:top w:val="none" w:sz="0" w:space="0" w:color="auto"/>
                            <w:left w:val="none" w:sz="0" w:space="0" w:color="auto"/>
                            <w:bottom w:val="none" w:sz="0" w:space="0" w:color="auto"/>
                            <w:right w:val="none" w:sz="0" w:space="0" w:color="auto"/>
                          </w:divBdr>
                          <w:divsChild>
                            <w:div w:id="23482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938393">
                  <w:marLeft w:val="0"/>
                  <w:marRight w:val="0"/>
                  <w:marTop w:val="0"/>
                  <w:marBottom w:val="0"/>
                  <w:divBdr>
                    <w:top w:val="none" w:sz="0" w:space="0" w:color="auto"/>
                    <w:left w:val="none" w:sz="0" w:space="0" w:color="auto"/>
                    <w:bottom w:val="none" w:sz="0" w:space="0" w:color="auto"/>
                    <w:right w:val="none" w:sz="0" w:space="0" w:color="auto"/>
                  </w:divBdr>
                  <w:divsChild>
                    <w:div w:id="1119640464">
                      <w:marLeft w:val="0"/>
                      <w:marRight w:val="0"/>
                      <w:marTop w:val="0"/>
                      <w:marBottom w:val="0"/>
                      <w:divBdr>
                        <w:top w:val="none" w:sz="0" w:space="0" w:color="auto"/>
                        <w:left w:val="none" w:sz="0" w:space="0" w:color="auto"/>
                        <w:bottom w:val="none" w:sz="0" w:space="0" w:color="auto"/>
                        <w:right w:val="none" w:sz="0" w:space="0" w:color="auto"/>
                      </w:divBdr>
                    </w:div>
                  </w:divsChild>
                </w:div>
                <w:div w:id="1053890753">
                  <w:marLeft w:val="0"/>
                  <w:marRight w:val="0"/>
                  <w:marTop w:val="0"/>
                  <w:marBottom w:val="0"/>
                  <w:divBdr>
                    <w:top w:val="none" w:sz="0" w:space="0" w:color="auto"/>
                    <w:left w:val="none" w:sz="0" w:space="0" w:color="auto"/>
                    <w:bottom w:val="none" w:sz="0" w:space="0" w:color="auto"/>
                    <w:right w:val="none" w:sz="0" w:space="0" w:color="auto"/>
                  </w:divBdr>
                  <w:divsChild>
                    <w:div w:id="912811434">
                      <w:marLeft w:val="0"/>
                      <w:marRight w:val="0"/>
                      <w:marTop w:val="0"/>
                      <w:marBottom w:val="0"/>
                      <w:divBdr>
                        <w:top w:val="none" w:sz="0" w:space="0" w:color="auto"/>
                        <w:left w:val="none" w:sz="0" w:space="0" w:color="auto"/>
                        <w:bottom w:val="none" w:sz="0" w:space="0" w:color="auto"/>
                        <w:right w:val="none" w:sz="0" w:space="0" w:color="auto"/>
                      </w:divBdr>
                    </w:div>
                  </w:divsChild>
                </w:div>
                <w:div w:id="1245722083">
                  <w:marLeft w:val="0"/>
                  <w:marRight w:val="0"/>
                  <w:marTop w:val="0"/>
                  <w:marBottom w:val="0"/>
                  <w:divBdr>
                    <w:top w:val="none" w:sz="0" w:space="0" w:color="auto"/>
                    <w:left w:val="none" w:sz="0" w:space="0" w:color="auto"/>
                    <w:bottom w:val="none" w:sz="0" w:space="0" w:color="auto"/>
                    <w:right w:val="none" w:sz="0" w:space="0" w:color="auto"/>
                  </w:divBdr>
                  <w:divsChild>
                    <w:div w:id="1702899657">
                      <w:marLeft w:val="0"/>
                      <w:marRight w:val="0"/>
                      <w:marTop w:val="0"/>
                      <w:marBottom w:val="0"/>
                      <w:divBdr>
                        <w:top w:val="none" w:sz="0" w:space="0" w:color="auto"/>
                        <w:left w:val="none" w:sz="0" w:space="0" w:color="auto"/>
                        <w:bottom w:val="none" w:sz="0" w:space="0" w:color="auto"/>
                        <w:right w:val="none" w:sz="0" w:space="0" w:color="auto"/>
                      </w:divBdr>
                    </w:div>
                  </w:divsChild>
                </w:div>
                <w:div w:id="1317227366">
                  <w:marLeft w:val="0"/>
                  <w:marRight w:val="0"/>
                  <w:marTop w:val="0"/>
                  <w:marBottom w:val="0"/>
                  <w:divBdr>
                    <w:top w:val="none" w:sz="0" w:space="0" w:color="auto"/>
                    <w:left w:val="none" w:sz="0" w:space="0" w:color="auto"/>
                    <w:bottom w:val="none" w:sz="0" w:space="0" w:color="auto"/>
                    <w:right w:val="none" w:sz="0" w:space="0" w:color="auto"/>
                  </w:divBdr>
                  <w:divsChild>
                    <w:div w:id="220792758">
                      <w:marLeft w:val="0"/>
                      <w:marRight w:val="0"/>
                      <w:marTop w:val="0"/>
                      <w:marBottom w:val="0"/>
                      <w:divBdr>
                        <w:top w:val="none" w:sz="0" w:space="0" w:color="auto"/>
                        <w:left w:val="none" w:sz="0" w:space="0" w:color="auto"/>
                        <w:bottom w:val="none" w:sz="0" w:space="0" w:color="auto"/>
                        <w:right w:val="none" w:sz="0" w:space="0" w:color="auto"/>
                      </w:divBdr>
                      <w:divsChild>
                        <w:div w:id="913047963">
                          <w:marLeft w:val="0"/>
                          <w:marRight w:val="0"/>
                          <w:marTop w:val="0"/>
                          <w:marBottom w:val="0"/>
                          <w:divBdr>
                            <w:top w:val="none" w:sz="0" w:space="0" w:color="auto"/>
                            <w:left w:val="none" w:sz="0" w:space="0" w:color="auto"/>
                            <w:bottom w:val="none" w:sz="0" w:space="0" w:color="auto"/>
                            <w:right w:val="none" w:sz="0" w:space="0" w:color="auto"/>
                          </w:divBdr>
                          <w:divsChild>
                            <w:div w:id="83122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27222">
                      <w:marLeft w:val="0"/>
                      <w:marRight w:val="0"/>
                      <w:marTop w:val="0"/>
                      <w:marBottom w:val="0"/>
                      <w:divBdr>
                        <w:top w:val="none" w:sz="0" w:space="0" w:color="auto"/>
                        <w:left w:val="none" w:sz="0" w:space="0" w:color="auto"/>
                        <w:bottom w:val="none" w:sz="0" w:space="0" w:color="auto"/>
                        <w:right w:val="none" w:sz="0" w:space="0" w:color="auto"/>
                      </w:divBdr>
                      <w:divsChild>
                        <w:div w:id="783577363">
                          <w:marLeft w:val="0"/>
                          <w:marRight w:val="0"/>
                          <w:marTop w:val="0"/>
                          <w:marBottom w:val="0"/>
                          <w:divBdr>
                            <w:top w:val="none" w:sz="0" w:space="0" w:color="auto"/>
                            <w:left w:val="none" w:sz="0" w:space="0" w:color="auto"/>
                            <w:bottom w:val="none" w:sz="0" w:space="0" w:color="auto"/>
                            <w:right w:val="none" w:sz="0" w:space="0" w:color="auto"/>
                          </w:divBdr>
                          <w:divsChild>
                            <w:div w:id="21223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85979">
                  <w:marLeft w:val="0"/>
                  <w:marRight w:val="0"/>
                  <w:marTop w:val="0"/>
                  <w:marBottom w:val="0"/>
                  <w:divBdr>
                    <w:top w:val="none" w:sz="0" w:space="0" w:color="auto"/>
                    <w:left w:val="none" w:sz="0" w:space="0" w:color="auto"/>
                    <w:bottom w:val="none" w:sz="0" w:space="0" w:color="auto"/>
                    <w:right w:val="none" w:sz="0" w:space="0" w:color="auto"/>
                  </w:divBdr>
                  <w:divsChild>
                    <w:div w:id="218518015">
                      <w:marLeft w:val="0"/>
                      <w:marRight w:val="0"/>
                      <w:marTop w:val="0"/>
                      <w:marBottom w:val="0"/>
                      <w:divBdr>
                        <w:top w:val="none" w:sz="0" w:space="0" w:color="auto"/>
                        <w:left w:val="none" w:sz="0" w:space="0" w:color="auto"/>
                        <w:bottom w:val="none" w:sz="0" w:space="0" w:color="auto"/>
                        <w:right w:val="none" w:sz="0" w:space="0" w:color="auto"/>
                      </w:divBdr>
                    </w:div>
                  </w:divsChild>
                </w:div>
                <w:div w:id="1632246137">
                  <w:marLeft w:val="0"/>
                  <w:marRight w:val="0"/>
                  <w:marTop w:val="0"/>
                  <w:marBottom w:val="0"/>
                  <w:divBdr>
                    <w:top w:val="none" w:sz="0" w:space="0" w:color="auto"/>
                    <w:left w:val="none" w:sz="0" w:space="0" w:color="auto"/>
                    <w:bottom w:val="none" w:sz="0" w:space="0" w:color="auto"/>
                    <w:right w:val="none" w:sz="0" w:space="0" w:color="auto"/>
                  </w:divBdr>
                  <w:divsChild>
                    <w:div w:id="503085470">
                      <w:marLeft w:val="0"/>
                      <w:marRight w:val="0"/>
                      <w:marTop w:val="0"/>
                      <w:marBottom w:val="0"/>
                      <w:divBdr>
                        <w:top w:val="none" w:sz="0" w:space="0" w:color="auto"/>
                        <w:left w:val="none" w:sz="0" w:space="0" w:color="auto"/>
                        <w:bottom w:val="none" w:sz="0" w:space="0" w:color="auto"/>
                        <w:right w:val="none" w:sz="0" w:space="0" w:color="auto"/>
                      </w:divBdr>
                    </w:div>
                  </w:divsChild>
                </w:div>
                <w:div w:id="2143960409">
                  <w:marLeft w:val="0"/>
                  <w:marRight w:val="0"/>
                  <w:marTop w:val="0"/>
                  <w:marBottom w:val="0"/>
                  <w:divBdr>
                    <w:top w:val="none" w:sz="0" w:space="0" w:color="auto"/>
                    <w:left w:val="none" w:sz="0" w:space="0" w:color="auto"/>
                    <w:bottom w:val="none" w:sz="0" w:space="0" w:color="auto"/>
                    <w:right w:val="none" w:sz="0" w:space="0" w:color="auto"/>
                  </w:divBdr>
                  <w:divsChild>
                    <w:div w:id="1385180990">
                      <w:marLeft w:val="0"/>
                      <w:marRight w:val="0"/>
                      <w:marTop w:val="0"/>
                      <w:marBottom w:val="0"/>
                      <w:divBdr>
                        <w:top w:val="none" w:sz="0" w:space="0" w:color="auto"/>
                        <w:left w:val="none" w:sz="0" w:space="0" w:color="auto"/>
                        <w:bottom w:val="none" w:sz="0" w:space="0" w:color="auto"/>
                        <w:right w:val="none" w:sz="0" w:space="0" w:color="auto"/>
                      </w:divBdr>
                      <w:divsChild>
                        <w:div w:id="68769079">
                          <w:marLeft w:val="0"/>
                          <w:marRight w:val="0"/>
                          <w:marTop w:val="0"/>
                          <w:marBottom w:val="0"/>
                          <w:divBdr>
                            <w:top w:val="none" w:sz="0" w:space="0" w:color="auto"/>
                            <w:left w:val="none" w:sz="0" w:space="0" w:color="auto"/>
                            <w:bottom w:val="none" w:sz="0" w:space="0" w:color="auto"/>
                            <w:right w:val="none" w:sz="0" w:space="0" w:color="auto"/>
                          </w:divBdr>
                          <w:divsChild>
                            <w:div w:id="112493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54178">
                      <w:marLeft w:val="0"/>
                      <w:marRight w:val="0"/>
                      <w:marTop w:val="0"/>
                      <w:marBottom w:val="0"/>
                      <w:divBdr>
                        <w:top w:val="none" w:sz="0" w:space="0" w:color="auto"/>
                        <w:left w:val="none" w:sz="0" w:space="0" w:color="auto"/>
                        <w:bottom w:val="none" w:sz="0" w:space="0" w:color="auto"/>
                        <w:right w:val="none" w:sz="0" w:space="0" w:color="auto"/>
                      </w:divBdr>
                      <w:divsChild>
                        <w:div w:id="285429508">
                          <w:marLeft w:val="0"/>
                          <w:marRight w:val="0"/>
                          <w:marTop w:val="0"/>
                          <w:marBottom w:val="0"/>
                          <w:divBdr>
                            <w:top w:val="none" w:sz="0" w:space="0" w:color="auto"/>
                            <w:left w:val="none" w:sz="0" w:space="0" w:color="auto"/>
                            <w:bottom w:val="none" w:sz="0" w:space="0" w:color="auto"/>
                            <w:right w:val="none" w:sz="0" w:space="0" w:color="auto"/>
                          </w:divBdr>
                          <w:divsChild>
                            <w:div w:id="125292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755885">
      <w:bodyDiv w:val="1"/>
      <w:marLeft w:val="0"/>
      <w:marRight w:val="0"/>
      <w:marTop w:val="0"/>
      <w:marBottom w:val="0"/>
      <w:divBdr>
        <w:top w:val="none" w:sz="0" w:space="0" w:color="auto"/>
        <w:left w:val="none" w:sz="0" w:space="0" w:color="auto"/>
        <w:bottom w:val="none" w:sz="0" w:space="0" w:color="auto"/>
        <w:right w:val="none" w:sz="0" w:space="0" w:color="auto"/>
      </w:divBdr>
    </w:div>
    <w:div w:id="1306399571">
      <w:bodyDiv w:val="1"/>
      <w:marLeft w:val="0"/>
      <w:marRight w:val="0"/>
      <w:marTop w:val="0"/>
      <w:marBottom w:val="0"/>
      <w:divBdr>
        <w:top w:val="none" w:sz="0" w:space="0" w:color="auto"/>
        <w:left w:val="none" w:sz="0" w:space="0" w:color="auto"/>
        <w:bottom w:val="none" w:sz="0" w:space="0" w:color="auto"/>
        <w:right w:val="none" w:sz="0" w:space="0" w:color="auto"/>
      </w:divBdr>
    </w:div>
    <w:div w:id="1540317797">
      <w:bodyDiv w:val="1"/>
      <w:marLeft w:val="0"/>
      <w:marRight w:val="0"/>
      <w:marTop w:val="0"/>
      <w:marBottom w:val="0"/>
      <w:divBdr>
        <w:top w:val="none" w:sz="0" w:space="0" w:color="auto"/>
        <w:left w:val="none" w:sz="0" w:space="0" w:color="auto"/>
        <w:bottom w:val="none" w:sz="0" w:space="0" w:color="auto"/>
        <w:right w:val="none" w:sz="0" w:space="0" w:color="auto"/>
      </w:divBdr>
    </w:div>
    <w:div w:id="2143577528">
      <w:bodyDiv w:val="1"/>
      <w:marLeft w:val="0"/>
      <w:marRight w:val="0"/>
      <w:marTop w:val="0"/>
      <w:marBottom w:val="0"/>
      <w:divBdr>
        <w:top w:val="none" w:sz="0" w:space="0" w:color="auto"/>
        <w:left w:val="none" w:sz="0" w:space="0" w:color="auto"/>
        <w:bottom w:val="none" w:sz="0" w:space="0" w:color="auto"/>
        <w:right w:val="none" w:sz="0" w:space="0" w:color="auto"/>
      </w:divBdr>
      <w:divsChild>
        <w:div w:id="504055382">
          <w:marLeft w:val="0"/>
          <w:marRight w:val="0"/>
          <w:marTop w:val="224"/>
          <w:marBottom w:val="0"/>
          <w:divBdr>
            <w:top w:val="none" w:sz="0" w:space="0" w:color="auto"/>
            <w:left w:val="none" w:sz="0" w:space="0" w:color="auto"/>
            <w:bottom w:val="none" w:sz="0" w:space="0" w:color="auto"/>
            <w:right w:val="none" w:sz="0" w:space="0" w:color="auto"/>
          </w:divBdr>
          <w:divsChild>
            <w:div w:id="581839485">
              <w:marLeft w:val="0"/>
              <w:marRight w:val="0"/>
              <w:marTop w:val="0"/>
              <w:marBottom w:val="0"/>
              <w:divBdr>
                <w:top w:val="none" w:sz="0" w:space="0" w:color="auto"/>
                <w:left w:val="none" w:sz="0" w:space="0" w:color="auto"/>
                <w:bottom w:val="none" w:sz="0" w:space="0" w:color="auto"/>
                <w:right w:val="none" w:sz="0" w:space="0" w:color="auto"/>
              </w:divBdr>
            </w:div>
          </w:divsChild>
        </w:div>
        <w:div w:id="545066893">
          <w:blockQuote w:val="1"/>
          <w:marLeft w:val="600"/>
          <w:marRight w:val="600"/>
          <w:marTop w:val="60"/>
          <w:marBottom w:val="60"/>
          <w:divBdr>
            <w:top w:val="none" w:sz="0" w:space="0" w:color="auto"/>
            <w:left w:val="none" w:sz="0" w:space="0" w:color="auto"/>
            <w:bottom w:val="none" w:sz="0" w:space="0" w:color="auto"/>
            <w:right w:val="none" w:sz="0" w:space="0" w:color="auto"/>
          </w:divBdr>
          <w:divsChild>
            <w:div w:id="1316449071">
              <w:marLeft w:val="0"/>
              <w:marRight w:val="0"/>
              <w:marTop w:val="0"/>
              <w:marBottom w:val="0"/>
              <w:divBdr>
                <w:top w:val="none" w:sz="0" w:space="0" w:color="auto"/>
                <w:left w:val="none" w:sz="0" w:space="0" w:color="auto"/>
                <w:bottom w:val="none" w:sz="0" w:space="0" w:color="auto"/>
                <w:right w:val="none" w:sz="0" w:space="0" w:color="auto"/>
              </w:divBdr>
              <w:divsChild>
                <w:div w:id="604576108">
                  <w:marLeft w:val="0"/>
                  <w:marRight w:val="0"/>
                  <w:marTop w:val="224"/>
                  <w:marBottom w:val="0"/>
                  <w:divBdr>
                    <w:top w:val="none" w:sz="0" w:space="0" w:color="auto"/>
                    <w:left w:val="none" w:sz="0" w:space="0" w:color="auto"/>
                    <w:bottom w:val="none" w:sz="0" w:space="0" w:color="auto"/>
                    <w:right w:val="none" w:sz="0" w:space="0" w:color="auto"/>
                  </w:divBdr>
                  <w:divsChild>
                    <w:div w:id="196145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358758">
          <w:blockQuote w:val="1"/>
          <w:marLeft w:val="600"/>
          <w:marRight w:val="600"/>
          <w:marTop w:val="60"/>
          <w:marBottom w:val="60"/>
          <w:divBdr>
            <w:top w:val="none" w:sz="0" w:space="0" w:color="auto"/>
            <w:left w:val="none" w:sz="0" w:space="0" w:color="auto"/>
            <w:bottom w:val="none" w:sz="0" w:space="0" w:color="auto"/>
            <w:right w:val="none" w:sz="0" w:space="0" w:color="auto"/>
          </w:divBdr>
          <w:divsChild>
            <w:div w:id="1415786118">
              <w:marLeft w:val="0"/>
              <w:marRight w:val="0"/>
              <w:marTop w:val="0"/>
              <w:marBottom w:val="0"/>
              <w:divBdr>
                <w:top w:val="none" w:sz="0" w:space="0" w:color="auto"/>
                <w:left w:val="none" w:sz="0" w:space="0" w:color="auto"/>
                <w:bottom w:val="none" w:sz="0" w:space="0" w:color="auto"/>
                <w:right w:val="none" w:sz="0" w:space="0" w:color="auto"/>
              </w:divBdr>
              <w:divsChild>
                <w:div w:id="1924871954">
                  <w:marLeft w:val="0"/>
                  <w:marRight w:val="0"/>
                  <w:marTop w:val="224"/>
                  <w:marBottom w:val="0"/>
                  <w:divBdr>
                    <w:top w:val="none" w:sz="0" w:space="0" w:color="auto"/>
                    <w:left w:val="none" w:sz="0" w:space="0" w:color="auto"/>
                    <w:bottom w:val="none" w:sz="0" w:space="0" w:color="auto"/>
                    <w:right w:val="none" w:sz="0" w:space="0" w:color="auto"/>
                  </w:divBdr>
                  <w:divsChild>
                    <w:div w:id="31811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hyperlink" Target="mailto:support@MatchBookRentals.com" TargetMode="Externa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s30:Sources xmlns:w="http://schemas.openxmlformats.org/wordprocessingml/2006/main" xmlns:r="http://schemas.openxmlformats.org/officeDocument/2006/relationships" xmlns:m="http://schemas.openxmlformats.org/officeDocument/2006/math" xmlns:ns4="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1557090E0DA4A47981350C173C1FE5A" ma:contentTypeVersion="12" ma:contentTypeDescription="Create a new document." ma:contentTypeScope="" ma:versionID="075823634e13bcb2fefe6b2829d9ffae">
  <xsd:schema xmlns:xsd="http://www.w3.org/2001/XMLSchema" xmlns:xs="http://www.w3.org/2001/XMLSchema" xmlns:p="http://schemas.microsoft.com/office/2006/metadata/properties" xmlns:ns2="e00e5233-18c9-4932-afc2-594c2919f21a" xmlns:ns3="3d39c5ae-cc61-4a1a-87d3-3557ee09d826" targetNamespace="http://schemas.microsoft.com/office/2006/metadata/properties" ma:root="true" ma:fieldsID="3699fb7e4383468a526de1282ab87f56" ns2:_="" ns3:_="">
    <xsd:import namespace="e00e5233-18c9-4932-afc2-594c2919f21a"/>
    <xsd:import namespace="3d39c5ae-cc61-4a1a-87d3-3557ee09d8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0e5233-18c9-4932-afc2-594c2919f2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1bf04ed-016d-4465-8c3a-f5da769a0056"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d39c5ae-cc61-4a1a-87d3-3557ee09d82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373b61-bc07-4543-96fa-ffae6dacb2f6}" ma:internalName="TaxCatchAll" ma:showField="CatchAllData" ma:web="3d39c5ae-cc61-4a1a-87d3-3557ee09d8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d39c5ae-cc61-4a1a-87d3-3557ee09d826" xsi:nil="true"/>
    <lcf76f155ced4ddcb4097134ff3c332f xmlns="e00e5233-18c9-4932-afc2-594c2919f21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081B81-0C8C-49AB-BBF7-BCEEE5D7B240}">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98D6D8C1-26B9-4792-B37B-87C241DBEC98}"/>
</file>

<file path=customXml/itemProps3.xml><?xml version="1.0" encoding="utf-8"?>
<ds:datastoreItem xmlns:ds="http://schemas.openxmlformats.org/officeDocument/2006/customXml" ds:itemID="{278A048B-2F3C-4120-8374-60818FCA2C0A}"/>
</file>

<file path=customXml/itemProps4.xml><?xml version="1.0" encoding="utf-8"?>
<ds:datastoreItem xmlns:ds="http://schemas.openxmlformats.org/officeDocument/2006/customXml" ds:itemID="{57731747-C52D-487D-B44C-67722F4D59D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Rhea de Aenlle</dc:creator>
  <cp:keywords/>
  <cp:lastModifiedBy>Daniel Resner</cp:lastModifiedBy>
  <cp:revision>4</cp:revision>
  <dcterms:created xsi:type="dcterms:W3CDTF">2025-12-16T01:53:00Z</dcterms:created>
  <dcterms:modified xsi:type="dcterms:W3CDTF">2026-01-08T02:48:19Z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0x010100B1557090E0DA4A47981350C173C1FE5A</vt:lpwstr>
  </property>
  <property fmtid="{D5CDD505-2E9C-101B-9397-08002B2CF9AE}" pid="3" name="MediaServiceImageTags">
    <vt:lpwstr/>
  </property>
</Properties>
</file>